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214A" w14:textId="2D0558A3" w:rsidR="009A161D" w:rsidRPr="0026400B" w:rsidRDefault="00D11A36" w:rsidP="0026400B">
      <w:pPr>
        <w:spacing w:line="480" w:lineRule="auto"/>
        <w:rPr>
          <w:rFonts w:ascii="Times New Roman" w:hAnsi="Times New Roman" w:cs="Times New Roman"/>
          <w:b/>
          <w:bCs/>
          <w:sz w:val="28"/>
          <w:szCs w:val="28"/>
        </w:rPr>
      </w:pPr>
      <w:r>
        <w:rPr>
          <w:rFonts w:ascii="Times New Roman" w:hAnsi="Times New Roman" w:cs="Times New Roman"/>
          <w:b/>
          <w:bCs/>
          <w:sz w:val="24"/>
          <w:szCs w:val="24"/>
        </w:rPr>
        <w:t>CHAPTER 19</w:t>
      </w:r>
      <w:r w:rsidR="003019D9" w:rsidRPr="0026400B">
        <w:rPr>
          <w:rFonts w:ascii="Times New Roman" w:hAnsi="Times New Roman" w:cs="Times New Roman"/>
          <w:b/>
          <w:bCs/>
          <w:sz w:val="24"/>
          <w:szCs w:val="24"/>
        </w:rPr>
        <w:t xml:space="preserve"> </w:t>
      </w:r>
      <w:r w:rsidR="005C547D" w:rsidRPr="0026400B">
        <w:rPr>
          <w:rFonts w:ascii="Times New Roman" w:hAnsi="Times New Roman" w:cs="Times New Roman"/>
          <w:b/>
          <w:bCs/>
          <w:sz w:val="28"/>
          <w:szCs w:val="28"/>
        </w:rPr>
        <w:t>‘THE NEEDS OF THE MANY OUTWEIGH THE NEEDS OF THE FEW’: SUPPORT FOR CHILDREN WITH SEND IN TIMES OF AUSTERITY</w:t>
      </w:r>
    </w:p>
    <w:p w14:paraId="0A3C52D1" w14:textId="6149FB80" w:rsidR="005C547D" w:rsidRPr="0026400B" w:rsidRDefault="005C547D" w:rsidP="0026400B">
      <w:pPr>
        <w:spacing w:line="480" w:lineRule="auto"/>
        <w:rPr>
          <w:rFonts w:ascii="Times New Roman" w:hAnsi="Times New Roman" w:cs="Times New Roman"/>
          <w:b/>
          <w:bCs/>
          <w:sz w:val="24"/>
          <w:szCs w:val="24"/>
        </w:rPr>
      </w:pPr>
      <w:r w:rsidRPr="0026400B">
        <w:rPr>
          <w:rFonts w:ascii="Times New Roman" w:hAnsi="Times New Roman" w:cs="Times New Roman"/>
          <w:b/>
          <w:bCs/>
          <w:sz w:val="24"/>
          <w:szCs w:val="24"/>
        </w:rPr>
        <w:t>Andy Bloor</w:t>
      </w:r>
    </w:p>
    <w:p w14:paraId="19906A15" w14:textId="77777777" w:rsidR="00885A38" w:rsidRPr="0026400B" w:rsidRDefault="00885A38" w:rsidP="0026400B">
      <w:pPr>
        <w:spacing w:line="480" w:lineRule="auto"/>
        <w:ind w:right="1513"/>
        <w:rPr>
          <w:rFonts w:ascii="Times New Roman" w:hAnsi="Times New Roman" w:cs="Times New Roman"/>
          <w:sz w:val="24"/>
          <w:szCs w:val="24"/>
        </w:rPr>
      </w:pPr>
    </w:p>
    <w:p w14:paraId="17CF0450" w14:textId="3F28C167" w:rsidR="00FC59EF" w:rsidRPr="0026400B" w:rsidRDefault="00652CA2" w:rsidP="0026400B">
      <w:pPr>
        <w:spacing w:line="480" w:lineRule="auto"/>
        <w:ind w:left="720" w:right="1513"/>
        <w:rPr>
          <w:rFonts w:ascii="Times New Roman" w:hAnsi="Times New Roman" w:cs="Times New Roman"/>
          <w:sz w:val="24"/>
          <w:szCs w:val="24"/>
        </w:rPr>
      </w:pPr>
      <w:r w:rsidRPr="0026400B">
        <w:rPr>
          <w:rFonts w:ascii="Times New Roman" w:hAnsi="Times New Roman" w:cs="Times New Roman"/>
          <w:sz w:val="24"/>
          <w:szCs w:val="24"/>
        </w:rPr>
        <w:t>‘</w:t>
      </w:r>
      <w:r w:rsidR="00FC59EF" w:rsidRPr="0026400B">
        <w:rPr>
          <w:rFonts w:ascii="Times New Roman" w:hAnsi="Times New Roman" w:cs="Times New Roman"/>
          <w:sz w:val="24"/>
          <w:szCs w:val="24"/>
        </w:rPr>
        <w:t>The moral test of government is how that government treats those who are in the dawn of life, the children; those who are in the twilight of life, the elderly; those who are in the shadows of life, the sick, the needy and the handicapped.</w:t>
      </w:r>
      <w:r w:rsidRPr="0026400B">
        <w:rPr>
          <w:rFonts w:ascii="Times New Roman" w:hAnsi="Times New Roman" w:cs="Times New Roman"/>
          <w:sz w:val="24"/>
          <w:szCs w:val="24"/>
        </w:rPr>
        <w:t>’</w:t>
      </w:r>
    </w:p>
    <w:p w14:paraId="230BC943" w14:textId="2E7CC53B" w:rsidR="003A7BCD" w:rsidRPr="0026400B" w:rsidRDefault="00885A38" w:rsidP="0026400B">
      <w:pPr>
        <w:spacing w:line="480" w:lineRule="auto"/>
        <w:ind w:left="720"/>
        <w:rPr>
          <w:rFonts w:ascii="Times New Roman" w:hAnsi="Times New Roman" w:cs="Times New Roman"/>
          <w:sz w:val="24"/>
          <w:szCs w:val="24"/>
        </w:rPr>
      </w:pPr>
      <w:r w:rsidRPr="0026400B">
        <w:rPr>
          <w:rFonts w:ascii="Times New Roman" w:hAnsi="Times New Roman" w:cs="Times New Roman"/>
          <w:sz w:val="24"/>
          <w:szCs w:val="24"/>
        </w:rPr>
        <w:t>(</w:t>
      </w:r>
      <w:r w:rsidR="00FC59EF" w:rsidRPr="0026400B">
        <w:rPr>
          <w:rFonts w:ascii="Times New Roman" w:hAnsi="Times New Roman" w:cs="Times New Roman"/>
          <w:sz w:val="24"/>
          <w:szCs w:val="24"/>
        </w:rPr>
        <w:t>Hubert Humphrey, 1977</w:t>
      </w:r>
      <w:r w:rsidRPr="0026400B">
        <w:rPr>
          <w:rFonts w:ascii="Times New Roman" w:hAnsi="Times New Roman" w:cs="Times New Roman"/>
          <w:sz w:val="24"/>
          <w:szCs w:val="24"/>
        </w:rPr>
        <w:t>)</w:t>
      </w:r>
    </w:p>
    <w:p w14:paraId="5498F82A" w14:textId="6C026913" w:rsidR="00D25F42" w:rsidRPr="0026400B" w:rsidRDefault="00D25F42" w:rsidP="0026400B">
      <w:pPr>
        <w:spacing w:line="480" w:lineRule="auto"/>
        <w:rPr>
          <w:rFonts w:ascii="Times New Roman" w:hAnsi="Times New Roman" w:cs="Times New Roman"/>
          <w:sz w:val="24"/>
          <w:szCs w:val="24"/>
        </w:rPr>
      </w:pPr>
    </w:p>
    <w:p w14:paraId="3385EDC5" w14:textId="5263DCC0" w:rsidR="00D25F42" w:rsidRPr="0026400B" w:rsidRDefault="00652CA2" w:rsidP="0026400B">
      <w:pPr>
        <w:spacing w:line="480" w:lineRule="auto"/>
        <w:ind w:left="720"/>
        <w:rPr>
          <w:rFonts w:ascii="Times New Roman" w:hAnsi="Times New Roman" w:cs="Times New Roman"/>
          <w:sz w:val="24"/>
          <w:szCs w:val="24"/>
        </w:rPr>
      </w:pPr>
      <w:r w:rsidRPr="0026400B">
        <w:rPr>
          <w:rFonts w:ascii="Times New Roman" w:hAnsi="Times New Roman" w:cs="Times New Roman"/>
          <w:sz w:val="24"/>
          <w:szCs w:val="24"/>
        </w:rPr>
        <w:t>‘</w:t>
      </w:r>
      <w:r w:rsidR="002C4E75">
        <w:rPr>
          <w:rFonts w:ascii="Times New Roman" w:hAnsi="Times New Roman" w:cs="Times New Roman"/>
          <w:sz w:val="24"/>
          <w:szCs w:val="24"/>
        </w:rPr>
        <w:t>…t</w:t>
      </w:r>
      <w:r w:rsidR="00D25F42" w:rsidRPr="0026400B">
        <w:rPr>
          <w:rFonts w:ascii="Times New Roman" w:hAnsi="Times New Roman" w:cs="Times New Roman"/>
          <w:sz w:val="24"/>
          <w:szCs w:val="24"/>
        </w:rPr>
        <w:t>he need</w:t>
      </w:r>
      <w:r w:rsidR="002C4E75">
        <w:rPr>
          <w:rFonts w:ascii="Times New Roman" w:hAnsi="Times New Roman" w:cs="Times New Roman"/>
          <w:sz w:val="24"/>
          <w:szCs w:val="24"/>
        </w:rPr>
        <w:t>s</w:t>
      </w:r>
      <w:r w:rsidR="00D25F42" w:rsidRPr="0026400B">
        <w:rPr>
          <w:rFonts w:ascii="Times New Roman" w:hAnsi="Times New Roman" w:cs="Times New Roman"/>
          <w:sz w:val="24"/>
          <w:szCs w:val="24"/>
        </w:rPr>
        <w:t xml:space="preserve"> of the many outweigh the needs of the few.</w:t>
      </w:r>
      <w:r w:rsidRPr="0026400B">
        <w:rPr>
          <w:rFonts w:ascii="Times New Roman" w:hAnsi="Times New Roman" w:cs="Times New Roman"/>
          <w:sz w:val="24"/>
          <w:szCs w:val="24"/>
        </w:rPr>
        <w:t>’</w:t>
      </w:r>
    </w:p>
    <w:p w14:paraId="74F9AED8" w14:textId="3B6EEC92" w:rsidR="00D25F42" w:rsidRPr="0026400B" w:rsidRDefault="00885A38" w:rsidP="0026400B">
      <w:pPr>
        <w:spacing w:line="480" w:lineRule="auto"/>
        <w:ind w:left="720"/>
        <w:rPr>
          <w:rFonts w:ascii="Times New Roman" w:hAnsi="Times New Roman" w:cs="Times New Roman"/>
          <w:sz w:val="24"/>
          <w:szCs w:val="24"/>
        </w:rPr>
      </w:pPr>
      <w:r w:rsidRPr="0026400B">
        <w:rPr>
          <w:rFonts w:ascii="Times New Roman" w:hAnsi="Times New Roman" w:cs="Times New Roman"/>
          <w:sz w:val="24"/>
          <w:szCs w:val="24"/>
        </w:rPr>
        <w:t>(</w:t>
      </w:r>
      <w:r w:rsidR="00D25F42" w:rsidRPr="0026400B">
        <w:rPr>
          <w:rFonts w:ascii="Times New Roman" w:hAnsi="Times New Roman" w:cs="Times New Roman"/>
          <w:sz w:val="24"/>
          <w:szCs w:val="24"/>
        </w:rPr>
        <w:t>Spock, The Wrath of Kahn, 1982</w:t>
      </w:r>
      <w:r w:rsidRPr="0026400B">
        <w:rPr>
          <w:rFonts w:ascii="Times New Roman" w:hAnsi="Times New Roman" w:cs="Times New Roman"/>
          <w:sz w:val="24"/>
          <w:szCs w:val="24"/>
        </w:rPr>
        <w:t>)</w:t>
      </w:r>
    </w:p>
    <w:p w14:paraId="4B5AA429" w14:textId="555E5E52" w:rsidR="00FC59EF" w:rsidRPr="0026400B" w:rsidRDefault="00FC59EF" w:rsidP="0026400B">
      <w:pPr>
        <w:spacing w:line="480" w:lineRule="auto"/>
        <w:rPr>
          <w:rFonts w:ascii="Times New Roman" w:hAnsi="Times New Roman" w:cs="Times New Roman"/>
          <w:sz w:val="24"/>
          <w:szCs w:val="24"/>
        </w:rPr>
      </w:pPr>
    </w:p>
    <w:p w14:paraId="20555DDC" w14:textId="67A727F8" w:rsidR="00FC59EF" w:rsidRPr="0026400B" w:rsidRDefault="004506EC" w:rsidP="0026400B">
      <w:pPr>
        <w:spacing w:line="480" w:lineRule="auto"/>
        <w:rPr>
          <w:rFonts w:ascii="Times New Roman" w:hAnsi="Times New Roman" w:cs="Times New Roman"/>
          <w:b/>
          <w:bCs/>
          <w:sz w:val="24"/>
          <w:szCs w:val="24"/>
        </w:rPr>
      </w:pPr>
      <w:r w:rsidRPr="0026400B">
        <w:rPr>
          <w:rFonts w:ascii="Times New Roman" w:hAnsi="Times New Roman" w:cs="Times New Roman"/>
          <w:b/>
          <w:bCs/>
          <w:sz w:val="24"/>
          <w:szCs w:val="24"/>
        </w:rPr>
        <w:t xml:space="preserve">Introduction </w:t>
      </w:r>
    </w:p>
    <w:p w14:paraId="1634E596" w14:textId="564AEA0F" w:rsidR="00B078BD" w:rsidRPr="0026400B" w:rsidRDefault="00E22F85"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After the fin</w:t>
      </w:r>
      <w:r w:rsidR="00B078BD" w:rsidRPr="0026400B">
        <w:rPr>
          <w:rFonts w:ascii="Times New Roman" w:hAnsi="Times New Roman" w:cs="Times New Roman"/>
          <w:sz w:val="24"/>
          <w:szCs w:val="24"/>
        </w:rPr>
        <w:t xml:space="preserve">ancial </w:t>
      </w:r>
      <w:r w:rsidRPr="0026400B">
        <w:rPr>
          <w:rFonts w:ascii="Times New Roman" w:hAnsi="Times New Roman" w:cs="Times New Roman"/>
          <w:sz w:val="24"/>
          <w:szCs w:val="24"/>
        </w:rPr>
        <w:t>crash in 2010 we began to hear more and mor</w:t>
      </w:r>
      <w:r w:rsidR="00B078BD" w:rsidRPr="0026400B">
        <w:rPr>
          <w:rFonts w:ascii="Times New Roman" w:hAnsi="Times New Roman" w:cs="Times New Roman"/>
          <w:sz w:val="24"/>
          <w:szCs w:val="24"/>
        </w:rPr>
        <w:t>e</w:t>
      </w:r>
      <w:r w:rsidRPr="0026400B">
        <w:rPr>
          <w:rFonts w:ascii="Times New Roman" w:hAnsi="Times New Roman" w:cs="Times New Roman"/>
          <w:sz w:val="24"/>
          <w:szCs w:val="24"/>
        </w:rPr>
        <w:t xml:space="preserve"> about a term </w:t>
      </w:r>
      <w:r w:rsidR="00B078BD" w:rsidRPr="0026400B">
        <w:rPr>
          <w:rFonts w:ascii="Times New Roman" w:hAnsi="Times New Roman" w:cs="Times New Roman"/>
          <w:sz w:val="24"/>
          <w:szCs w:val="24"/>
        </w:rPr>
        <w:t>we had only ever heard in passing</w:t>
      </w:r>
      <w:r w:rsidR="00142D40" w:rsidRPr="0026400B">
        <w:rPr>
          <w:rFonts w:ascii="Times New Roman" w:hAnsi="Times New Roman" w:cs="Times New Roman"/>
          <w:sz w:val="24"/>
          <w:szCs w:val="24"/>
        </w:rPr>
        <w:t xml:space="preserve"> before:</w:t>
      </w:r>
      <w:r w:rsidR="00B078BD" w:rsidRPr="0026400B">
        <w:rPr>
          <w:rFonts w:ascii="Times New Roman" w:hAnsi="Times New Roman" w:cs="Times New Roman"/>
          <w:sz w:val="24"/>
          <w:szCs w:val="24"/>
        </w:rPr>
        <w:t xml:space="preserve"> ‘austerity’. </w:t>
      </w:r>
      <w:r w:rsidR="00142D40" w:rsidRPr="0026400B">
        <w:rPr>
          <w:rFonts w:ascii="Times New Roman" w:hAnsi="Times New Roman" w:cs="Times New Roman"/>
          <w:sz w:val="24"/>
          <w:szCs w:val="24"/>
        </w:rPr>
        <w:t>Irrespective of what your political, economic or ideological vie</w:t>
      </w:r>
      <w:r w:rsidR="0097511E" w:rsidRPr="0026400B">
        <w:rPr>
          <w:rFonts w:ascii="Times New Roman" w:hAnsi="Times New Roman" w:cs="Times New Roman"/>
          <w:sz w:val="24"/>
          <w:szCs w:val="24"/>
        </w:rPr>
        <w:t>ws of the term are,</w:t>
      </w:r>
      <w:r w:rsidR="00142D40" w:rsidRPr="0026400B">
        <w:rPr>
          <w:rFonts w:ascii="Times New Roman" w:hAnsi="Times New Roman" w:cs="Times New Roman"/>
          <w:sz w:val="24"/>
          <w:szCs w:val="24"/>
        </w:rPr>
        <w:t xml:space="preserve"> the inescapable truth was less money was flowing in</w:t>
      </w:r>
      <w:r w:rsidR="009E5B4D" w:rsidRPr="0026400B">
        <w:rPr>
          <w:rFonts w:ascii="Times New Roman" w:hAnsi="Times New Roman" w:cs="Times New Roman"/>
          <w:sz w:val="24"/>
          <w:szCs w:val="24"/>
        </w:rPr>
        <w:t>to</w:t>
      </w:r>
      <w:r w:rsidR="00142D40" w:rsidRPr="0026400B">
        <w:rPr>
          <w:rFonts w:ascii="Times New Roman" w:hAnsi="Times New Roman" w:cs="Times New Roman"/>
          <w:sz w:val="24"/>
          <w:szCs w:val="24"/>
        </w:rPr>
        <w:t xml:space="preserve"> the public sector than it had before. </w:t>
      </w:r>
      <w:r w:rsidR="00D11A36" w:rsidRPr="0026400B">
        <w:rPr>
          <w:rFonts w:ascii="Times New Roman" w:hAnsi="Times New Roman" w:cs="Times New Roman"/>
          <w:sz w:val="24"/>
          <w:szCs w:val="24"/>
        </w:rPr>
        <w:t>So,</w:t>
      </w:r>
      <w:r w:rsidR="00D11A36">
        <w:rPr>
          <w:rFonts w:ascii="Times New Roman" w:hAnsi="Times New Roman" w:cs="Times New Roman"/>
          <w:sz w:val="24"/>
          <w:szCs w:val="24"/>
        </w:rPr>
        <w:t xml:space="preserve"> </w:t>
      </w:r>
      <w:r w:rsidR="000E34A4" w:rsidRPr="0026400B">
        <w:rPr>
          <w:rFonts w:ascii="Times New Roman" w:hAnsi="Times New Roman" w:cs="Times New Roman"/>
          <w:sz w:val="24"/>
          <w:szCs w:val="24"/>
        </w:rPr>
        <w:t xml:space="preserve">when, in 2011 the government first fielded the need for a significant review of the support given to children with a Special </w:t>
      </w:r>
      <w:r w:rsidR="00FC0DAD" w:rsidRPr="0026400B">
        <w:rPr>
          <w:rFonts w:ascii="Times New Roman" w:hAnsi="Times New Roman" w:cs="Times New Roman"/>
          <w:sz w:val="24"/>
          <w:szCs w:val="24"/>
        </w:rPr>
        <w:t>Educational</w:t>
      </w:r>
      <w:r w:rsidR="000E34A4" w:rsidRPr="0026400B">
        <w:rPr>
          <w:rFonts w:ascii="Times New Roman" w:hAnsi="Times New Roman" w:cs="Times New Roman"/>
          <w:sz w:val="24"/>
          <w:szCs w:val="24"/>
        </w:rPr>
        <w:t xml:space="preserve"> Need </w:t>
      </w:r>
      <w:r w:rsidR="00FC0DAD" w:rsidRPr="0026400B">
        <w:rPr>
          <w:rFonts w:ascii="Times New Roman" w:hAnsi="Times New Roman" w:cs="Times New Roman"/>
          <w:sz w:val="24"/>
          <w:szCs w:val="24"/>
        </w:rPr>
        <w:t xml:space="preserve">/ </w:t>
      </w:r>
      <w:r w:rsidR="00B42B0E" w:rsidRPr="0026400B">
        <w:rPr>
          <w:rFonts w:ascii="Times New Roman" w:hAnsi="Times New Roman" w:cs="Times New Roman"/>
          <w:sz w:val="24"/>
          <w:szCs w:val="24"/>
        </w:rPr>
        <w:t>D</w:t>
      </w:r>
      <w:r w:rsidR="00FC0DAD" w:rsidRPr="0026400B">
        <w:rPr>
          <w:rFonts w:ascii="Times New Roman" w:hAnsi="Times New Roman" w:cs="Times New Roman"/>
          <w:sz w:val="24"/>
          <w:szCs w:val="24"/>
        </w:rPr>
        <w:t xml:space="preserve">isability (SEND), some believed that it was an attempt to </w:t>
      </w:r>
      <w:r w:rsidR="00371B3D" w:rsidRPr="0026400B">
        <w:rPr>
          <w:rFonts w:ascii="Times New Roman" w:hAnsi="Times New Roman" w:cs="Times New Roman"/>
          <w:sz w:val="24"/>
          <w:szCs w:val="24"/>
        </w:rPr>
        <w:t xml:space="preserve">re-draw lines of accountability and </w:t>
      </w:r>
      <w:r w:rsidR="00FC59EF" w:rsidRPr="0026400B">
        <w:rPr>
          <w:rFonts w:ascii="Times New Roman" w:hAnsi="Times New Roman" w:cs="Times New Roman"/>
          <w:sz w:val="24"/>
          <w:szCs w:val="24"/>
        </w:rPr>
        <w:t>duty.  This chapter will consider some of the moral and theoretical perspectives around the debate about the allocation of resources in schools at the start of the 21</w:t>
      </w:r>
      <w:r w:rsidR="00FC59EF" w:rsidRPr="0026400B">
        <w:rPr>
          <w:rFonts w:ascii="Times New Roman" w:hAnsi="Times New Roman" w:cs="Times New Roman"/>
          <w:sz w:val="24"/>
          <w:szCs w:val="24"/>
          <w:vertAlign w:val="superscript"/>
        </w:rPr>
        <w:t>st</w:t>
      </w:r>
      <w:r w:rsidR="00FC59EF" w:rsidRPr="0026400B">
        <w:rPr>
          <w:rFonts w:ascii="Times New Roman" w:hAnsi="Times New Roman" w:cs="Times New Roman"/>
          <w:sz w:val="24"/>
          <w:szCs w:val="24"/>
        </w:rPr>
        <w:t xml:space="preserve"> Century.  I</w:t>
      </w:r>
      <w:r w:rsidR="0097511E" w:rsidRPr="0026400B">
        <w:rPr>
          <w:rFonts w:ascii="Times New Roman" w:hAnsi="Times New Roman" w:cs="Times New Roman"/>
          <w:sz w:val="24"/>
          <w:szCs w:val="24"/>
        </w:rPr>
        <w:t>t</w:t>
      </w:r>
      <w:r w:rsidR="00FC59EF" w:rsidRPr="0026400B">
        <w:rPr>
          <w:rFonts w:ascii="Times New Roman" w:hAnsi="Times New Roman" w:cs="Times New Roman"/>
          <w:sz w:val="24"/>
          <w:szCs w:val="24"/>
        </w:rPr>
        <w:t xml:space="preserve"> will consider if th</w:t>
      </w:r>
      <w:r w:rsidR="0097511E" w:rsidRPr="0026400B">
        <w:rPr>
          <w:rFonts w:ascii="Times New Roman" w:hAnsi="Times New Roman" w:cs="Times New Roman"/>
          <w:sz w:val="24"/>
          <w:szCs w:val="24"/>
        </w:rPr>
        <w:t>ere are any moral imperatives aroun</w:t>
      </w:r>
      <w:r w:rsidR="00FC59EF" w:rsidRPr="0026400B">
        <w:rPr>
          <w:rFonts w:ascii="Times New Roman" w:hAnsi="Times New Roman" w:cs="Times New Roman"/>
          <w:sz w:val="24"/>
          <w:szCs w:val="24"/>
        </w:rPr>
        <w:t>d the deba</w:t>
      </w:r>
      <w:r w:rsidR="0097511E" w:rsidRPr="0026400B">
        <w:rPr>
          <w:rFonts w:ascii="Times New Roman" w:hAnsi="Times New Roman" w:cs="Times New Roman"/>
          <w:sz w:val="24"/>
          <w:szCs w:val="24"/>
        </w:rPr>
        <w:t>tes on</w:t>
      </w:r>
      <w:r w:rsidR="00FC59EF" w:rsidRPr="0026400B">
        <w:rPr>
          <w:rFonts w:ascii="Times New Roman" w:hAnsi="Times New Roman" w:cs="Times New Roman"/>
          <w:sz w:val="24"/>
          <w:szCs w:val="24"/>
        </w:rPr>
        <w:t xml:space="preserve"> how we fund education for all children, but particularly those with a Special </w:t>
      </w:r>
      <w:r w:rsidR="00C44885" w:rsidRPr="0026400B">
        <w:rPr>
          <w:rFonts w:ascii="Times New Roman" w:hAnsi="Times New Roman" w:cs="Times New Roman"/>
          <w:sz w:val="24"/>
          <w:szCs w:val="24"/>
        </w:rPr>
        <w:t>Educational</w:t>
      </w:r>
      <w:r w:rsidR="00FC59EF" w:rsidRPr="0026400B">
        <w:rPr>
          <w:rFonts w:ascii="Times New Roman" w:hAnsi="Times New Roman" w:cs="Times New Roman"/>
          <w:sz w:val="24"/>
          <w:szCs w:val="24"/>
        </w:rPr>
        <w:t xml:space="preserve"> Need and Disability (SEND).</w:t>
      </w:r>
      <w:r w:rsidR="001051EB" w:rsidRPr="0026400B">
        <w:rPr>
          <w:rFonts w:ascii="Times New Roman" w:hAnsi="Times New Roman" w:cs="Times New Roman"/>
          <w:sz w:val="24"/>
          <w:szCs w:val="24"/>
        </w:rPr>
        <w:t xml:space="preserve">  It </w:t>
      </w:r>
      <w:r w:rsidR="001051EB" w:rsidRPr="0026400B">
        <w:rPr>
          <w:rFonts w:ascii="Times New Roman" w:hAnsi="Times New Roman" w:cs="Times New Roman"/>
          <w:sz w:val="24"/>
          <w:szCs w:val="24"/>
        </w:rPr>
        <w:lastRenderedPageBreak/>
        <w:t xml:space="preserve">will </w:t>
      </w:r>
      <w:r w:rsidR="00084C92" w:rsidRPr="0026400B">
        <w:rPr>
          <w:rFonts w:ascii="Times New Roman" w:hAnsi="Times New Roman" w:cs="Times New Roman"/>
          <w:sz w:val="24"/>
          <w:szCs w:val="24"/>
        </w:rPr>
        <w:t xml:space="preserve">finally </w:t>
      </w:r>
      <w:r w:rsidR="001051EB" w:rsidRPr="0026400B">
        <w:rPr>
          <w:rFonts w:ascii="Times New Roman" w:hAnsi="Times New Roman" w:cs="Times New Roman"/>
          <w:sz w:val="24"/>
          <w:szCs w:val="24"/>
        </w:rPr>
        <w:t>consid</w:t>
      </w:r>
      <w:r w:rsidR="00084C92" w:rsidRPr="0026400B">
        <w:rPr>
          <w:rFonts w:ascii="Times New Roman" w:hAnsi="Times New Roman" w:cs="Times New Roman"/>
          <w:sz w:val="24"/>
          <w:szCs w:val="24"/>
        </w:rPr>
        <w:t xml:space="preserve">er what responses we can and should make when faced with difficult choices </w:t>
      </w:r>
      <w:r w:rsidR="00603510" w:rsidRPr="0026400B">
        <w:rPr>
          <w:rFonts w:ascii="Times New Roman" w:hAnsi="Times New Roman" w:cs="Times New Roman"/>
          <w:sz w:val="24"/>
          <w:szCs w:val="24"/>
        </w:rPr>
        <w:t>around funding and what current theory and debates can do to support us in making</w:t>
      </w:r>
      <w:r w:rsidR="00A64B22" w:rsidRPr="0026400B">
        <w:rPr>
          <w:rFonts w:ascii="Times New Roman" w:hAnsi="Times New Roman" w:cs="Times New Roman"/>
          <w:sz w:val="24"/>
          <w:szCs w:val="24"/>
        </w:rPr>
        <w:t xml:space="preserve"> considered,</w:t>
      </w:r>
      <w:r w:rsidR="00603510" w:rsidRPr="0026400B">
        <w:rPr>
          <w:rFonts w:ascii="Times New Roman" w:hAnsi="Times New Roman" w:cs="Times New Roman"/>
          <w:sz w:val="24"/>
          <w:szCs w:val="24"/>
        </w:rPr>
        <w:t xml:space="preserve"> </w:t>
      </w:r>
      <w:r w:rsidR="00DB4AD8" w:rsidRPr="0026400B">
        <w:rPr>
          <w:rFonts w:ascii="Times New Roman" w:hAnsi="Times New Roman" w:cs="Times New Roman"/>
          <w:sz w:val="24"/>
          <w:szCs w:val="24"/>
        </w:rPr>
        <w:t xml:space="preserve">proactive, positive </w:t>
      </w:r>
      <w:r w:rsidR="00034EA2" w:rsidRPr="0026400B">
        <w:rPr>
          <w:rFonts w:ascii="Times New Roman" w:hAnsi="Times New Roman" w:cs="Times New Roman"/>
          <w:sz w:val="24"/>
          <w:szCs w:val="24"/>
        </w:rPr>
        <w:t xml:space="preserve">and empowering choices. </w:t>
      </w:r>
      <w:r w:rsidR="007A7F88" w:rsidRPr="0026400B">
        <w:rPr>
          <w:rFonts w:ascii="Times New Roman" w:hAnsi="Times New Roman" w:cs="Times New Roman"/>
          <w:sz w:val="24"/>
          <w:szCs w:val="24"/>
        </w:rPr>
        <w:t>I do not for one minute presume to offer any answers</w:t>
      </w:r>
      <w:r w:rsidR="00827A32" w:rsidRPr="0026400B">
        <w:rPr>
          <w:rFonts w:ascii="Times New Roman" w:hAnsi="Times New Roman" w:cs="Times New Roman"/>
          <w:sz w:val="24"/>
          <w:szCs w:val="24"/>
        </w:rPr>
        <w:t>;</w:t>
      </w:r>
      <w:r w:rsidR="007A7F88" w:rsidRPr="0026400B">
        <w:rPr>
          <w:rFonts w:ascii="Times New Roman" w:hAnsi="Times New Roman" w:cs="Times New Roman"/>
          <w:sz w:val="24"/>
          <w:szCs w:val="24"/>
        </w:rPr>
        <w:t xml:space="preserve"> indeed I do not think</w:t>
      </w:r>
      <w:r w:rsidR="00827A32" w:rsidRPr="0026400B">
        <w:rPr>
          <w:rFonts w:ascii="Times New Roman" w:hAnsi="Times New Roman" w:cs="Times New Roman"/>
          <w:sz w:val="24"/>
          <w:szCs w:val="24"/>
        </w:rPr>
        <w:t xml:space="preserve"> there are any easy answers to such a morally difficult question, but if this chapter can at least trigger a reasoned and grounded debate, </w:t>
      </w:r>
      <w:r w:rsidR="00C41916" w:rsidRPr="0026400B">
        <w:rPr>
          <w:rFonts w:ascii="Times New Roman" w:hAnsi="Times New Roman" w:cs="Times New Roman"/>
          <w:sz w:val="24"/>
          <w:szCs w:val="24"/>
        </w:rPr>
        <w:t>I</w:t>
      </w:r>
      <w:r w:rsidR="00827A32" w:rsidRPr="0026400B">
        <w:rPr>
          <w:rFonts w:ascii="Times New Roman" w:hAnsi="Times New Roman" w:cs="Times New Roman"/>
          <w:sz w:val="24"/>
          <w:szCs w:val="24"/>
        </w:rPr>
        <w:t xml:space="preserve"> will </w:t>
      </w:r>
      <w:r w:rsidR="00C41916" w:rsidRPr="0026400B">
        <w:rPr>
          <w:rFonts w:ascii="Times New Roman" w:hAnsi="Times New Roman" w:cs="Times New Roman"/>
          <w:sz w:val="24"/>
          <w:szCs w:val="24"/>
        </w:rPr>
        <w:t xml:space="preserve">consider it to have been </w:t>
      </w:r>
      <w:r w:rsidR="00827A32" w:rsidRPr="0026400B">
        <w:rPr>
          <w:rFonts w:ascii="Times New Roman" w:hAnsi="Times New Roman" w:cs="Times New Roman"/>
          <w:sz w:val="24"/>
          <w:szCs w:val="24"/>
        </w:rPr>
        <w:t>successful</w:t>
      </w:r>
      <w:r w:rsidR="00C41916" w:rsidRPr="0026400B">
        <w:rPr>
          <w:rFonts w:ascii="Times New Roman" w:hAnsi="Times New Roman" w:cs="Times New Roman"/>
          <w:sz w:val="24"/>
          <w:szCs w:val="24"/>
        </w:rPr>
        <w:t>.</w:t>
      </w:r>
    </w:p>
    <w:p w14:paraId="7E8B609B" w14:textId="3F7357F3" w:rsidR="00FC59EF" w:rsidRPr="0026400B" w:rsidRDefault="00FC59EF" w:rsidP="0026400B">
      <w:pPr>
        <w:spacing w:line="480" w:lineRule="auto"/>
        <w:rPr>
          <w:rFonts w:ascii="Times New Roman" w:hAnsi="Times New Roman" w:cs="Times New Roman"/>
          <w:sz w:val="24"/>
          <w:szCs w:val="24"/>
        </w:rPr>
      </w:pPr>
    </w:p>
    <w:p w14:paraId="1BF4A8E1" w14:textId="26E728E8" w:rsidR="00411433" w:rsidRPr="0026400B" w:rsidRDefault="004506EC" w:rsidP="0026400B">
      <w:pPr>
        <w:spacing w:line="480" w:lineRule="auto"/>
        <w:rPr>
          <w:rFonts w:ascii="Times New Roman" w:hAnsi="Times New Roman" w:cs="Times New Roman"/>
          <w:b/>
          <w:bCs/>
          <w:sz w:val="24"/>
          <w:szCs w:val="24"/>
        </w:rPr>
      </w:pPr>
      <w:r w:rsidRPr="0026400B">
        <w:rPr>
          <w:rFonts w:ascii="Times New Roman" w:hAnsi="Times New Roman" w:cs="Times New Roman"/>
          <w:b/>
          <w:bCs/>
          <w:sz w:val="24"/>
          <w:szCs w:val="24"/>
        </w:rPr>
        <w:t>Historical context</w:t>
      </w:r>
    </w:p>
    <w:p w14:paraId="1BCC2BAE" w14:textId="70A7D55D" w:rsidR="0005309E" w:rsidRPr="0026400B" w:rsidRDefault="00FC59EF"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After a recent visit to the US, I cracked my head open and had to go to the Emergency Room.  On entering, the first thing I was asked was </w:t>
      </w:r>
      <w:r w:rsidR="00652CA2" w:rsidRPr="0026400B">
        <w:rPr>
          <w:rFonts w:ascii="Times New Roman" w:hAnsi="Times New Roman" w:cs="Times New Roman"/>
          <w:sz w:val="24"/>
          <w:szCs w:val="24"/>
        </w:rPr>
        <w:t>‘</w:t>
      </w:r>
      <w:r w:rsidR="0097511E" w:rsidRPr="0026400B">
        <w:rPr>
          <w:rFonts w:ascii="Times New Roman" w:hAnsi="Times New Roman" w:cs="Times New Roman"/>
          <w:sz w:val="24"/>
          <w:szCs w:val="24"/>
        </w:rPr>
        <w:t>Who are you insured with</w:t>
      </w:r>
      <w:r w:rsidRPr="0026400B">
        <w:rPr>
          <w:rFonts w:ascii="Times New Roman" w:hAnsi="Times New Roman" w:cs="Times New Roman"/>
          <w:sz w:val="24"/>
          <w:szCs w:val="24"/>
        </w:rPr>
        <w:t>?</w:t>
      </w:r>
      <w:r w:rsidR="00652CA2" w:rsidRPr="0026400B">
        <w:rPr>
          <w:rFonts w:ascii="Times New Roman" w:hAnsi="Times New Roman" w:cs="Times New Roman"/>
          <w:sz w:val="24"/>
          <w:szCs w:val="24"/>
        </w:rPr>
        <w:t>’</w:t>
      </w:r>
      <w:r w:rsidRPr="0026400B">
        <w:rPr>
          <w:rFonts w:ascii="Times New Roman" w:hAnsi="Times New Roman" w:cs="Times New Roman"/>
          <w:sz w:val="24"/>
          <w:szCs w:val="24"/>
        </w:rPr>
        <w:t xml:space="preserve">  Coming from </w:t>
      </w:r>
      <w:r w:rsidR="0097511E" w:rsidRPr="0026400B">
        <w:rPr>
          <w:rFonts w:ascii="Times New Roman" w:hAnsi="Times New Roman" w:cs="Times New Roman"/>
          <w:sz w:val="24"/>
          <w:szCs w:val="24"/>
        </w:rPr>
        <w:t xml:space="preserve">the UK, </w:t>
      </w:r>
      <w:r w:rsidRPr="0026400B">
        <w:rPr>
          <w:rFonts w:ascii="Times New Roman" w:hAnsi="Times New Roman" w:cs="Times New Roman"/>
          <w:sz w:val="24"/>
          <w:szCs w:val="24"/>
        </w:rPr>
        <w:t>a country where I grew up with a National He</w:t>
      </w:r>
      <w:r w:rsidR="00C44885" w:rsidRPr="0026400B">
        <w:rPr>
          <w:rFonts w:ascii="Times New Roman" w:hAnsi="Times New Roman" w:cs="Times New Roman"/>
          <w:sz w:val="24"/>
          <w:szCs w:val="24"/>
        </w:rPr>
        <w:t>alth S</w:t>
      </w:r>
      <w:r w:rsidRPr="0026400B">
        <w:rPr>
          <w:rFonts w:ascii="Times New Roman" w:hAnsi="Times New Roman" w:cs="Times New Roman"/>
          <w:sz w:val="24"/>
          <w:szCs w:val="24"/>
        </w:rPr>
        <w:t>ervice</w:t>
      </w:r>
      <w:r w:rsidR="0005309E" w:rsidRPr="0026400B">
        <w:rPr>
          <w:rFonts w:ascii="Times New Roman" w:hAnsi="Times New Roman" w:cs="Times New Roman"/>
          <w:sz w:val="24"/>
          <w:szCs w:val="24"/>
        </w:rPr>
        <w:t xml:space="preserve"> (NHS)</w:t>
      </w:r>
      <w:r w:rsidRPr="0026400B">
        <w:rPr>
          <w:rFonts w:ascii="Times New Roman" w:hAnsi="Times New Roman" w:cs="Times New Roman"/>
          <w:sz w:val="24"/>
          <w:szCs w:val="24"/>
        </w:rPr>
        <w:t>, this came as a bit of a culture shock.  In A</w:t>
      </w:r>
      <w:r w:rsidR="00C44885" w:rsidRPr="0026400B">
        <w:rPr>
          <w:rFonts w:ascii="Times New Roman" w:hAnsi="Times New Roman" w:cs="Times New Roman"/>
          <w:sz w:val="24"/>
          <w:szCs w:val="24"/>
        </w:rPr>
        <w:t xml:space="preserve">ccident </w:t>
      </w:r>
      <w:r w:rsidRPr="0026400B">
        <w:rPr>
          <w:rFonts w:ascii="Times New Roman" w:hAnsi="Times New Roman" w:cs="Times New Roman"/>
          <w:sz w:val="24"/>
          <w:szCs w:val="24"/>
        </w:rPr>
        <w:t>&amp;</w:t>
      </w:r>
      <w:r w:rsidR="00C44885" w:rsidRPr="0026400B">
        <w:rPr>
          <w:rFonts w:ascii="Times New Roman" w:hAnsi="Times New Roman" w:cs="Times New Roman"/>
          <w:sz w:val="24"/>
          <w:szCs w:val="24"/>
        </w:rPr>
        <w:t xml:space="preserve"> </w:t>
      </w:r>
      <w:r w:rsidRPr="0026400B">
        <w:rPr>
          <w:rFonts w:ascii="Times New Roman" w:hAnsi="Times New Roman" w:cs="Times New Roman"/>
          <w:sz w:val="24"/>
          <w:szCs w:val="24"/>
        </w:rPr>
        <w:t>E</w:t>
      </w:r>
      <w:r w:rsidR="00C44885" w:rsidRPr="0026400B">
        <w:rPr>
          <w:rFonts w:ascii="Times New Roman" w:hAnsi="Times New Roman" w:cs="Times New Roman"/>
          <w:sz w:val="24"/>
          <w:szCs w:val="24"/>
        </w:rPr>
        <w:t>mergency</w:t>
      </w:r>
      <w:r w:rsidRPr="0026400B">
        <w:rPr>
          <w:rFonts w:ascii="Times New Roman" w:hAnsi="Times New Roman" w:cs="Times New Roman"/>
          <w:sz w:val="24"/>
          <w:szCs w:val="24"/>
        </w:rPr>
        <w:t xml:space="preserve"> in the UK, the only concerns are ‘what is wrong with you and how urgent is your need?’  </w:t>
      </w:r>
      <w:r w:rsidR="00FA3097" w:rsidRPr="0026400B">
        <w:rPr>
          <w:rFonts w:ascii="Times New Roman" w:hAnsi="Times New Roman" w:cs="Times New Roman"/>
          <w:sz w:val="24"/>
          <w:szCs w:val="24"/>
        </w:rPr>
        <w:t xml:space="preserve">An American friend of mine was recently taken ill in the U.K. </w:t>
      </w:r>
      <w:r w:rsidR="00272127" w:rsidRPr="0026400B">
        <w:rPr>
          <w:rFonts w:ascii="Times New Roman" w:hAnsi="Times New Roman" w:cs="Times New Roman"/>
          <w:sz w:val="24"/>
          <w:szCs w:val="24"/>
        </w:rPr>
        <w:t xml:space="preserve"> He is diabetic and is used to paying for his insulin and needles. He was startled that the </w:t>
      </w:r>
      <w:r w:rsidR="002C2164" w:rsidRPr="0026400B">
        <w:rPr>
          <w:rFonts w:ascii="Times New Roman" w:hAnsi="Times New Roman" w:cs="Times New Roman"/>
          <w:sz w:val="24"/>
          <w:szCs w:val="24"/>
        </w:rPr>
        <w:t>main</w:t>
      </w:r>
      <w:r w:rsidR="00272127" w:rsidRPr="0026400B">
        <w:rPr>
          <w:rFonts w:ascii="Times New Roman" w:hAnsi="Times New Roman" w:cs="Times New Roman"/>
          <w:sz w:val="24"/>
          <w:szCs w:val="24"/>
        </w:rPr>
        <w:t xml:space="preserve"> concern was for his well-being. He kept expecting charges to be lev</w:t>
      </w:r>
      <w:r w:rsidR="007C1D25">
        <w:rPr>
          <w:rFonts w:ascii="Times New Roman" w:hAnsi="Times New Roman" w:cs="Times New Roman"/>
          <w:sz w:val="24"/>
          <w:szCs w:val="24"/>
        </w:rPr>
        <w:t>ied</w:t>
      </w:r>
      <w:r w:rsidR="00272127" w:rsidRPr="0026400B">
        <w:rPr>
          <w:rFonts w:ascii="Times New Roman" w:hAnsi="Times New Roman" w:cs="Times New Roman"/>
          <w:sz w:val="24"/>
          <w:szCs w:val="24"/>
        </w:rPr>
        <w:t xml:space="preserve"> </w:t>
      </w:r>
      <w:r w:rsidR="007C1D25">
        <w:rPr>
          <w:rFonts w:ascii="Times New Roman" w:hAnsi="Times New Roman" w:cs="Times New Roman"/>
          <w:sz w:val="24"/>
          <w:szCs w:val="24"/>
        </w:rPr>
        <w:t>upon</w:t>
      </w:r>
      <w:r w:rsidR="00272127" w:rsidRPr="0026400B">
        <w:rPr>
          <w:rFonts w:ascii="Times New Roman" w:hAnsi="Times New Roman" w:cs="Times New Roman"/>
          <w:sz w:val="24"/>
          <w:szCs w:val="24"/>
        </w:rPr>
        <w:t xml:space="preserve"> him</w:t>
      </w:r>
      <w:r w:rsidR="00EA55D2" w:rsidRPr="0026400B">
        <w:rPr>
          <w:rFonts w:ascii="Times New Roman" w:hAnsi="Times New Roman" w:cs="Times New Roman"/>
          <w:sz w:val="24"/>
          <w:szCs w:val="24"/>
        </w:rPr>
        <w:t>, b</w:t>
      </w:r>
      <w:r w:rsidR="00CE63A7" w:rsidRPr="0026400B">
        <w:rPr>
          <w:rFonts w:ascii="Times New Roman" w:hAnsi="Times New Roman" w:cs="Times New Roman"/>
          <w:sz w:val="24"/>
          <w:szCs w:val="24"/>
        </w:rPr>
        <w:t>ut throughout hi</w:t>
      </w:r>
      <w:r w:rsidR="00D81C36" w:rsidRPr="0026400B">
        <w:rPr>
          <w:rFonts w:ascii="Times New Roman" w:hAnsi="Times New Roman" w:cs="Times New Roman"/>
          <w:sz w:val="24"/>
          <w:szCs w:val="24"/>
        </w:rPr>
        <w:t>s whole stay in Accident &amp; Emergency</w:t>
      </w:r>
      <w:r w:rsidR="00EA55D2" w:rsidRPr="0026400B">
        <w:rPr>
          <w:rFonts w:ascii="Times New Roman" w:hAnsi="Times New Roman" w:cs="Times New Roman"/>
          <w:sz w:val="24"/>
          <w:szCs w:val="24"/>
        </w:rPr>
        <w:t xml:space="preserve"> whilst</w:t>
      </w:r>
      <w:r w:rsidR="00D81C36" w:rsidRPr="0026400B">
        <w:rPr>
          <w:rFonts w:ascii="Times New Roman" w:hAnsi="Times New Roman" w:cs="Times New Roman"/>
          <w:sz w:val="24"/>
          <w:szCs w:val="24"/>
        </w:rPr>
        <w:t xml:space="preserve"> he expected someone to come and explain how he would be billed</w:t>
      </w:r>
      <w:r w:rsidR="00EA55D2" w:rsidRPr="0026400B">
        <w:rPr>
          <w:rFonts w:ascii="Times New Roman" w:hAnsi="Times New Roman" w:cs="Times New Roman"/>
          <w:sz w:val="24"/>
          <w:szCs w:val="24"/>
        </w:rPr>
        <w:t xml:space="preserve">, </w:t>
      </w:r>
      <w:r w:rsidR="00885A38" w:rsidRPr="0026400B">
        <w:rPr>
          <w:rFonts w:ascii="Times New Roman" w:hAnsi="Times New Roman" w:cs="Times New Roman"/>
          <w:sz w:val="24"/>
          <w:szCs w:val="24"/>
        </w:rPr>
        <w:t>t</w:t>
      </w:r>
      <w:r w:rsidR="00EA55D2" w:rsidRPr="0026400B">
        <w:rPr>
          <w:rFonts w:ascii="Times New Roman" w:hAnsi="Times New Roman" w:cs="Times New Roman"/>
          <w:sz w:val="24"/>
          <w:szCs w:val="24"/>
        </w:rPr>
        <w:t>he only people who spoke to him were nurses</w:t>
      </w:r>
      <w:r w:rsidR="007C2E4E" w:rsidRPr="0026400B">
        <w:rPr>
          <w:rFonts w:ascii="Times New Roman" w:hAnsi="Times New Roman" w:cs="Times New Roman"/>
          <w:sz w:val="24"/>
          <w:szCs w:val="24"/>
        </w:rPr>
        <w:t xml:space="preserve"> and doctors</w:t>
      </w:r>
      <w:r w:rsidR="00EA55D2" w:rsidRPr="0026400B">
        <w:rPr>
          <w:rFonts w:ascii="Times New Roman" w:hAnsi="Times New Roman" w:cs="Times New Roman"/>
          <w:sz w:val="24"/>
          <w:szCs w:val="24"/>
        </w:rPr>
        <w:t xml:space="preserve">. </w:t>
      </w:r>
      <w:r w:rsidR="0005309E" w:rsidRPr="0026400B">
        <w:rPr>
          <w:rFonts w:ascii="Times New Roman" w:hAnsi="Times New Roman" w:cs="Times New Roman"/>
          <w:sz w:val="24"/>
          <w:szCs w:val="24"/>
        </w:rPr>
        <w:t xml:space="preserve">That night I saw our NHS </w:t>
      </w:r>
      <w:r w:rsidR="007C1D25">
        <w:rPr>
          <w:rFonts w:ascii="Times New Roman" w:hAnsi="Times New Roman" w:cs="Times New Roman"/>
          <w:sz w:val="24"/>
          <w:szCs w:val="24"/>
        </w:rPr>
        <w:t>through an outsider’s eyes</w:t>
      </w:r>
      <w:r w:rsidR="0005309E" w:rsidRPr="0026400B">
        <w:rPr>
          <w:rFonts w:ascii="Times New Roman" w:hAnsi="Times New Roman" w:cs="Times New Roman"/>
          <w:sz w:val="24"/>
          <w:szCs w:val="24"/>
        </w:rPr>
        <w:t xml:space="preserve"> and I was even more grateful that we have universal healthcare in the U</w:t>
      </w:r>
      <w:r w:rsidR="007C1D25">
        <w:rPr>
          <w:rFonts w:ascii="Times New Roman" w:hAnsi="Times New Roman" w:cs="Times New Roman"/>
          <w:sz w:val="24"/>
          <w:szCs w:val="24"/>
        </w:rPr>
        <w:t>K</w:t>
      </w:r>
      <w:r w:rsidR="0005309E" w:rsidRPr="0026400B">
        <w:rPr>
          <w:rFonts w:ascii="Times New Roman" w:hAnsi="Times New Roman" w:cs="Times New Roman"/>
          <w:sz w:val="24"/>
          <w:szCs w:val="24"/>
        </w:rPr>
        <w:t>.</w:t>
      </w:r>
    </w:p>
    <w:p w14:paraId="692E48F8" w14:textId="77777777" w:rsidR="00885A38" w:rsidRPr="0026400B" w:rsidRDefault="00885A38" w:rsidP="0026400B">
      <w:pPr>
        <w:spacing w:line="480" w:lineRule="auto"/>
        <w:rPr>
          <w:rFonts w:ascii="Times New Roman" w:hAnsi="Times New Roman" w:cs="Times New Roman"/>
          <w:sz w:val="24"/>
          <w:szCs w:val="24"/>
        </w:rPr>
      </w:pPr>
    </w:p>
    <w:p w14:paraId="25AB5449" w14:textId="2FB23A78" w:rsidR="0097511E" w:rsidRPr="0026400B" w:rsidRDefault="00FC59EF"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As </w:t>
      </w:r>
      <w:r w:rsidR="00C44885" w:rsidRPr="0026400B">
        <w:rPr>
          <w:rFonts w:ascii="Times New Roman" w:hAnsi="Times New Roman" w:cs="Times New Roman"/>
          <w:sz w:val="24"/>
          <w:szCs w:val="24"/>
        </w:rPr>
        <w:t>has been</w:t>
      </w:r>
      <w:r w:rsidR="0097511E" w:rsidRPr="0026400B">
        <w:rPr>
          <w:rFonts w:ascii="Times New Roman" w:hAnsi="Times New Roman" w:cs="Times New Roman"/>
          <w:sz w:val="24"/>
          <w:szCs w:val="24"/>
        </w:rPr>
        <w:t xml:space="preserve"> observ</w:t>
      </w:r>
      <w:r w:rsidRPr="0026400B">
        <w:rPr>
          <w:rFonts w:ascii="Times New Roman" w:hAnsi="Times New Roman" w:cs="Times New Roman"/>
          <w:sz w:val="24"/>
          <w:szCs w:val="24"/>
        </w:rPr>
        <w:t>ed</w:t>
      </w:r>
      <w:r w:rsidR="00C44885" w:rsidRPr="0026400B">
        <w:rPr>
          <w:rFonts w:ascii="Times New Roman" w:hAnsi="Times New Roman" w:cs="Times New Roman"/>
          <w:sz w:val="24"/>
          <w:szCs w:val="24"/>
        </w:rPr>
        <w:t>,</w:t>
      </w:r>
      <w:r w:rsidRPr="0026400B">
        <w:rPr>
          <w:rFonts w:ascii="Times New Roman" w:hAnsi="Times New Roman" w:cs="Times New Roman"/>
          <w:sz w:val="24"/>
          <w:szCs w:val="24"/>
        </w:rPr>
        <w:t xml:space="preserve"> t</w:t>
      </w:r>
      <w:r w:rsidR="00B41337" w:rsidRPr="0026400B">
        <w:rPr>
          <w:rFonts w:ascii="Times New Roman" w:hAnsi="Times New Roman" w:cs="Times New Roman"/>
          <w:sz w:val="24"/>
          <w:szCs w:val="24"/>
        </w:rPr>
        <w:t>he NHS was set up</w:t>
      </w:r>
      <w:r w:rsidR="00C44885" w:rsidRPr="0026400B">
        <w:rPr>
          <w:rFonts w:ascii="Times New Roman" w:hAnsi="Times New Roman" w:cs="Times New Roman"/>
          <w:sz w:val="24"/>
          <w:szCs w:val="24"/>
        </w:rPr>
        <w:t xml:space="preserve"> because</w:t>
      </w:r>
      <w:r w:rsidR="00B41337" w:rsidRPr="0026400B">
        <w:rPr>
          <w:rFonts w:ascii="Times New Roman" w:hAnsi="Times New Roman" w:cs="Times New Roman"/>
          <w:sz w:val="24"/>
          <w:szCs w:val="24"/>
        </w:rPr>
        <w:t>:</w:t>
      </w:r>
      <w:r w:rsidR="00A90AD5" w:rsidRPr="0026400B">
        <w:rPr>
          <w:rFonts w:ascii="Times New Roman" w:hAnsi="Times New Roman" w:cs="Times New Roman"/>
          <w:sz w:val="24"/>
          <w:szCs w:val="24"/>
        </w:rPr>
        <w:t xml:space="preserve"> </w:t>
      </w:r>
    </w:p>
    <w:p w14:paraId="30BEEB0A" w14:textId="4F81E3B3" w:rsidR="0097511E" w:rsidRPr="0026400B" w:rsidRDefault="00652CA2" w:rsidP="0026400B">
      <w:pPr>
        <w:spacing w:line="480" w:lineRule="auto"/>
        <w:ind w:left="851" w:right="1088"/>
        <w:rPr>
          <w:rFonts w:ascii="Times New Roman" w:hAnsi="Times New Roman" w:cs="Times New Roman"/>
          <w:i/>
          <w:iCs/>
          <w:sz w:val="24"/>
          <w:szCs w:val="24"/>
        </w:rPr>
      </w:pPr>
      <w:r w:rsidRPr="0026400B">
        <w:rPr>
          <w:rFonts w:ascii="Times New Roman" w:hAnsi="Times New Roman" w:cs="Times New Roman"/>
          <w:i/>
          <w:iCs/>
          <w:sz w:val="24"/>
          <w:szCs w:val="24"/>
        </w:rPr>
        <w:t>‘</w:t>
      </w:r>
      <w:r w:rsidR="00A90AD5" w:rsidRPr="0026400B">
        <w:rPr>
          <w:rFonts w:ascii="Times New Roman" w:hAnsi="Times New Roman" w:cs="Times New Roman"/>
          <w:i/>
          <w:iCs/>
          <w:sz w:val="24"/>
          <w:szCs w:val="24"/>
        </w:rPr>
        <w:t>Illness is neither an indulgence for which people have to pay, nor an offence for which they should be penalised, but a misfortune the cost of which should be shared by the community.</w:t>
      </w:r>
      <w:r w:rsidR="00B012B9" w:rsidRPr="0026400B">
        <w:rPr>
          <w:rFonts w:ascii="Times New Roman" w:hAnsi="Times New Roman" w:cs="Times New Roman"/>
          <w:i/>
          <w:iCs/>
          <w:sz w:val="24"/>
          <w:szCs w:val="24"/>
        </w:rPr>
        <w:t>’</w:t>
      </w:r>
    </w:p>
    <w:p w14:paraId="3E775BE5" w14:textId="67FBFB92" w:rsidR="0097511E" w:rsidRPr="0026400B" w:rsidRDefault="00A90AD5" w:rsidP="0026400B">
      <w:pPr>
        <w:spacing w:line="480" w:lineRule="auto"/>
        <w:ind w:left="851" w:right="1088"/>
        <w:rPr>
          <w:rFonts w:ascii="Times New Roman" w:hAnsi="Times New Roman" w:cs="Times New Roman"/>
          <w:sz w:val="24"/>
          <w:szCs w:val="24"/>
        </w:rPr>
      </w:pPr>
      <w:r w:rsidRPr="0026400B">
        <w:rPr>
          <w:rFonts w:ascii="Times New Roman" w:hAnsi="Times New Roman" w:cs="Times New Roman"/>
          <w:sz w:val="24"/>
          <w:szCs w:val="24"/>
        </w:rPr>
        <w:t>(Attrib. T.H. Marshall</w:t>
      </w:r>
      <w:r w:rsidR="009D0D86" w:rsidRPr="0026400B">
        <w:rPr>
          <w:rFonts w:ascii="Times New Roman" w:hAnsi="Times New Roman" w:cs="Times New Roman"/>
          <w:sz w:val="24"/>
          <w:szCs w:val="24"/>
        </w:rPr>
        <w:t>, although</w:t>
      </w:r>
      <w:r w:rsidR="0097511E" w:rsidRPr="0026400B">
        <w:rPr>
          <w:rFonts w:ascii="Times New Roman" w:hAnsi="Times New Roman" w:cs="Times New Roman"/>
          <w:sz w:val="24"/>
          <w:szCs w:val="24"/>
        </w:rPr>
        <w:t xml:space="preserve"> also often to Bevan</w:t>
      </w:r>
      <w:r w:rsidRPr="0026400B">
        <w:rPr>
          <w:rFonts w:ascii="Times New Roman" w:hAnsi="Times New Roman" w:cs="Times New Roman"/>
          <w:sz w:val="24"/>
          <w:szCs w:val="24"/>
        </w:rPr>
        <w:t>)</w:t>
      </w:r>
      <w:r w:rsidR="0097511E" w:rsidRPr="0026400B">
        <w:rPr>
          <w:rFonts w:ascii="Times New Roman" w:hAnsi="Times New Roman" w:cs="Times New Roman"/>
          <w:sz w:val="24"/>
          <w:szCs w:val="24"/>
        </w:rPr>
        <w:t>.</w:t>
      </w:r>
    </w:p>
    <w:p w14:paraId="0A3E992B" w14:textId="77777777" w:rsidR="0097511E" w:rsidRPr="0026400B" w:rsidRDefault="0097511E" w:rsidP="0026400B">
      <w:pPr>
        <w:spacing w:line="480" w:lineRule="auto"/>
        <w:rPr>
          <w:rFonts w:ascii="Times New Roman" w:hAnsi="Times New Roman" w:cs="Times New Roman"/>
          <w:sz w:val="24"/>
          <w:szCs w:val="24"/>
        </w:rPr>
      </w:pPr>
    </w:p>
    <w:p w14:paraId="587275AA" w14:textId="13021838" w:rsidR="003474DE" w:rsidRPr="0026400B" w:rsidRDefault="00A90AD5"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Indeed</w:t>
      </w:r>
      <w:r w:rsidR="00D11A36">
        <w:rPr>
          <w:rFonts w:ascii="Times New Roman" w:hAnsi="Times New Roman" w:cs="Times New Roman"/>
          <w:sz w:val="24"/>
          <w:szCs w:val="24"/>
        </w:rPr>
        <w:t>,</w:t>
      </w:r>
      <w:r w:rsidRPr="0026400B">
        <w:rPr>
          <w:rFonts w:ascii="Times New Roman" w:hAnsi="Times New Roman" w:cs="Times New Roman"/>
          <w:sz w:val="24"/>
          <w:szCs w:val="24"/>
        </w:rPr>
        <w:t xml:space="preserve"> the ‘Father of the NHS’ Aneurin Bevan stated that</w:t>
      </w:r>
      <w:r w:rsidR="003474DE" w:rsidRPr="0026400B">
        <w:rPr>
          <w:rFonts w:ascii="Times New Roman" w:hAnsi="Times New Roman" w:cs="Times New Roman"/>
          <w:sz w:val="24"/>
          <w:szCs w:val="24"/>
        </w:rPr>
        <w:t>:</w:t>
      </w:r>
    </w:p>
    <w:p w14:paraId="0741102A" w14:textId="74BD9AEF" w:rsidR="003474DE" w:rsidRPr="0026400B" w:rsidRDefault="00B012B9" w:rsidP="0026400B">
      <w:pPr>
        <w:spacing w:line="480" w:lineRule="auto"/>
        <w:ind w:left="851" w:right="946"/>
        <w:rPr>
          <w:rFonts w:ascii="Times New Roman" w:hAnsi="Times New Roman" w:cs="Times New Roman"/>
          <w:sz w:val="24"/>
          <w:szCs w:val="24"/>
        </w:rPr>
      </w:pPr>
      <w:r w:rsidRPr="0026400B">
        <w:rPr>
          <w:rFonts w:ascii="Times New Roman" w:hAnsi="Times New Roman" w:cs="Times New Roman"/>
          <w:i/>
          <w:iCs/>
          <w:sz w:val="24"/>
          <w:szCs w:val="24"/>
        </w:rPr>
        <w:t>‘</w:t>
      </w:r>
      <w:r w:rsidR="00B41337" w:rsidRPr="0026400B">
        <w:rPr>
          <w:rFonts w:ascii="Times New Roman" w:hAnsi="Times New Roman" w:cs="Times New Roman"/>
          <w:i/>
          <w:iCs/>
          <w:sz w:val="24"/>
          <w:szCs w:val="24"/>
        </w:rPr>
        <w:t>Their entrance into the scheme, and their having a free doctor and a free hospital service, is emanci</w:t>
      </w:r>
      <w:r w:rsidR="003474DE" w:rsidRPr="0026400B">
        <w:rPr>
          <w:rFonts w:ascii="Times New Roman" w:hAnsi="Times New Roman" w:cs="Times New Roman"/>
          <w:i/>
          <w:iCs/>
          <w:sz w:val="24"/>
          <w:szCs w:val="24"/>
        </w:rPr>
        <w:t>pation for many..</w:t>
      </w:r>
      <w:r w:rsidR="00B41337" w:rsidRPr="0026400B">
        <w:rPr>
          <w:rFonts w:ascii="Times New Roman" w:hAnsi="Times New Roman" w:cs="Times New Roman"/>
          <w:i/>
          <w:iCs/>
          <w:sz w:val="24"/>
          <w:szCs w:val="24"/>
        </w:rPr>
        <w:t>. There is nothing that destroys the family budget of the professional worker more than heavy hospi</w:t>
      </w:r>
      <w:r w:rsidR="003474DE" w:rsidRPr="0026400B">
        <w:rPr>
          <w:rFonts w:ascii="Times New Roman" w:hAnsi="Times New Roman" w:cs="Times New Roman"/>
          <w:i/>
          <w:iCs/>
          <w:sz w:val="24"/>
          <w:szCs w:val="24"/>
        </w:rPr>
        <w:t>tal bills and doctors' bills.</w:t>
      </w:r>
      <w:r w:rsidR="009346D5" w:rsidRPr="0026400B">
        <w:rPr>
          <w:rFonts w:ascii="Times New Roman" w:hAnsi="Times New Roman" w:cs="Times New Roman"/>
          <w:i/>
          <w:iCs/>
          <w:sz w:val="24"/>
          <w:szCs w:val="24"/>
        </w:rPr>
        <w:t>’</w:t>
      </w:r>
    </w:p>
    <w:p w14:paraId="6A01D0D1" w14:textId="6CC87609" w:rsidR="003474DE" w:rsidRPr="0026400B" w:rsidRDefault="00B827CF" w:rsidP="0026400B">
      <w:pPr>
        <w:spacing w:line="480" w:lineRule="auto"/>
        <w:ind w:firstLine="720"/>
        <w:rPr>
          <w:rFonts w:ascii="Times New Roman" w:hAnsi="Times New Roman" w:cs="Times New Roman"/>
          <w:sz w:val="24"/>
          <w:szCs w:val="24"/>
        </w:rPr>
      </w:pPr>
      <w:r w:rsidRPr="0026400B">
        <w:rPr>
          <w:rFonts w:ascii="Times New Roman" w:hAnsi="Times New Roman" w:cs="Times New Roman"/>
          <w:sz w:val="24"/>
          <w:szCs w:val="24"/>
        </w:rPr>
        <w:t xml:space="preserve"> </w:t>
      </w:r>
      <w:r w:rsidR="00B41337" w:rsidRPr="0026400B">
        <w:rPr>
          <w:rFonts w:ascii="Times New Roman" w:hAnsi="Times New Roman" w:cs="Times New Roman"/>
          <w:sz w:val="24"/>
          <w:szCs w:val="24"/>
        </w:rPr>
        <w:t>(Bevan, 1948)</w:t>
      </w:r>
      <w:r w:rsidR="00A90AD5" w:rsidRPr="0026400B">
        <w:rPr>
          <w:rFonts w:ascii="Times New Roman" w:hAnsi="Times New Roman" w:cs="Times New Roman"/>
          <w:sz w:val="24"/>
          <w:szCs w:val="24"/>
        </w:rPr>
        <w:t xml:space="preserve">.  </w:t>
      </w:r>
    </w:p>
    <w:p w14:paraId="4701D4B4" w14:textId="61651F91" w:rsidR="00FC59EF" w:rsidRPr="0026400B" w:rsidRDefault="00A90AD5"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Growing up in the 1970s and 80s, I remember my grandparents talking about a time when you had to pay to see a doctor and often had to think twice about it, no matter how ill you were.</w:t>
      </w:r>
      <w:r w:rsidR="003474DE" w:rsidRPr="0026400B">
        <w:rPr>
          <w:rFonts w:ascii="Times New Roman" w:hAnsi="Times New Roman" w:cs="Times New Roman"/>
          <w:sz w:val="24"/>
          <w:szCs w:val="24"/>
        </w:rPr>
        <w:t xml:space="preserve">  This was often followed by a short lecture about the importance of the NHS and how much we should value it.</w:t>
      </w:r>
    </w:p>
    <w:p w14:paraId="5E8C48E7" w14:textId="46D59EEF" w:rsidR="00A90AD5" w:rsidRPr="0026400B" w:rsidRDefault="00A90AD5" w:rsidP="0026400B">
      <w:pPr>
        <w:spacing w:line="480" w:lineRule="auto"/>
        <w:rPr>
          <w:rFonts w:ascii="Times New Roman" w:hAnsi="Times New Roman" w:cs="Times New Roman"/>
          <w:sz w:val="24"/>
          <w:szCs w:val="24"/>
        </w:rPr>
      </w:pPr>
    </w:p>
    <w:p w14:paraId="6319BAA0" w14:textId="4682D91E" w:rsidR="003474DE" w:rsidRPr="0026400B" w:rsidRDefault="00A90AD5"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In 1970, the Education Act (Handicapped Children) moved the responsibility of education of </w:t>
      </w:r>
      <w:r w:rsidR="003474DE" w:rsidRPr="0026400B">
        <w:rPr>
          <w:rFonts w:ascii="Times New Roman" w:hAnsi="Times New Roman" w:cs="Times New Roman"/>
          <w:sz w:val="24"/>
          <w:szCs w:val="24"/>
        </w:rPr>
        <w:t xml:space="preserve">handicapped </w:t>
      </w:r>
      <w:r w:rsidRPr="0026400B">
        <w:rPr>
          <w:rFonts w:ascii="Times New Roman" w:hAnsi="Times New Roman" w:cs="Times New Roman"/>
          <w:sz w:val="24"/>
          <w:szCs w:val="24"/>
        </w:rPr>
        <w:t>children (</w:t>
      </w:r>
      <w:r w:rsidR="003045BA" w:rsidRPr="0026400B">
        <w:rPr>
          <w:rFonts w:ascii="Times New Roman" w:hAnsi="Times New Roman" w:cs="Times New Roman"/>
          <w:sz w:val="24"/>
          <w:szCs w:val="24"/>
        </w:rPr>
        <w:t>who</w:t>
      </w:r>
      <w:r w:rsidRPr="0026400B">
        <w:rPr>
          <w:rFonts w:ascii="Times New Roman" w:hAnsi="Times New Roman" w:cs="Times New Roman"/>
          <w:sz w:val="24"/>
          <w:szCs w:val="24"/>
        </w:rPr>
        <w:t xml:space="preserve"> we now refer to</w:t>
      </w:r>
      <w:r w:rsidR="003474DE" w:rsidRPr="0026400B">
        <w:rPr>
          <w:rFonts w:ascii="Times New Roman" w:hAnsi="Times New Roman" w:cs="Times New Roman"/>
          <w:sz w:val="24"/>
          <w:szCs w:val="24"/>
        </w:rPr>
        <w:t xml:space="preserve"> as those with a</w:t>
      </w:r>
      <w:r w:rsidR="001063CE" w:rsidRPr="0026400B">
        <w:rPr>
          <w:rFonts w:ascii="Times New Roman" w:hAnsi="Times New Roman" w:cs="Times New Roman"/>
          <w:sz w:val="24"/>
          <w:szCs w:val="24"/>
        </w:rPr>
        <w:t xml:space="preserve"> Special Educational Need / Disability or</w:t>
      </w:r>
      <w:r w:rsidR="003474DE" w:rsidRPr="0026400B">
        <w:rPr>
          <w:rFonts w:ascii="Times New Roman" w:hAnsi="Times New Roman" w:cs="Times New Roman"/>
          <w:sz w:val="24"/>
          <w:szCs w:val="24"/>
        </w:rPr>
        <w:t xml:space="preserve"> </w:t>
      </w:r>
      <w:r w:rsidRPr="0026400B">
        <w:rPr>
          <w:rFonts w:ascii="Times New Roman" w:hAnsi="Times New Roman" w:cs="Times New Roman"/>
          <w:sz w:val="24"/>
          <w:szCs w:val="24"/>
        </w:rPr>
        <w:t>SEND</w:t>
      </w:r>
      <w:r w:rsidR="003474DE" w:rsidRPr="0026400B">
        <w:rPr>
          <w:rFonts w:ascii="Times New Roman" w:hAnsi="Times New Roman" w:cs="Times New Roman"/>
          <w:sz w:val="24"/>
          <w:szCs w:val="24"/>
        </w:rPr>
        <w:t>)</w:t>
      </w:r>
      <w:r w:rsidRPr="0026400B">
        <w:rPr>
          <w:rFonts w:ascii="Times New Roman" w:hAnsi="Times New Roman" w:cs="Times New Roman"/>
          <w:sz w:val="24"/>
          <w:szCs w:val="24"/>
        </w:rPr>
        <w:t xml:space="preserve"> from the medical profession to the Local Education Authority.  The result was that for almost the first time, education had to consider the education of some of the most severely disabled in society.  Initially its response was the categorisation of </w:t>
      </w:r>
      <w:r w:rsidR="002D2872" w:rsidRPr="0026400B">
        <w:rPr>
          <w:rFonts w:ascii="Times New Roman" w:hAnsi="Times New Roman" w:cs="Times New Roman"/>
          <w:sz w:val="24"/>
          <w:szCs w:val="24"/>
        </w:rPr>
        <w:t>needs, which inclu</w:t>
      </w:r>
      <w:r w:rsidR="00316C43" w:rsidRPr="0026400B">
        <w:rPr>
          <w:rFonts w:ascii="Times New Roman" w:hAnsi="Times New Roman" w:cs="Times New Roman"/>
          <w:sz w:val="24"/>
          <w:szCs w:val="24"/>
        </w:rPr>
        <w:t xml:space="preserve">ded </w:t>
      </w:r>
      <w:r w:rsidR="00356A3F" w:rsidRPr="0026400B">
        <w:rPr>
          <w:rFonts w:ascii="Times New Roman" w:hAnsi="Times New Roman" w:cs="Times New Roman"/>
          <w:sz w:val="24"/>
          <w:szCs w:val="24"/>
        </w:rPr>
        <w:t>the term</w:t>
      </w:r>
      <w:r w:rsidR="00316C43" w:rsidRPr="0026400B">
        <w:rPr>
          <w:rFonts w:ascii="Times New Roman" w:hAnsi="Times New Roman" w:cs="Times New Roman"/>
          <w:sz w:val="24"/>
          <w:szCs w:val="24"/>
        </w:rPr>
        <w:t xml:space="preserve"> </w:t>
      </w:r>
      <w:r w:rsidRPr="0026400B">
        <w:rPr>
          <w:rFonts w:ascii="Times New Roman" w:hAnsi="Times New Roman" w:cs="Times New Roman"/>
          <w:sz w:val="24"/>
          <w:szCs w:val="24"/>
        </w:rPr>
        <w:t>‘ineducable’</w:t>
      </w:r>
      <w:r w:rsidR="00356A3F" w:rsidRPr="0026400B">
        <w:rPr>
          <w:rFonts w:ascii="Times New Roman" w:hAnsi="Times New Roman" w:cs="Times New Roman"/>
          <w:sz w:val="24"/>
          <w:szCs w:val="24"/>
        </w:rPr>
        <w:t xml:space="preserve">, describing </w:t>
      </w:r>
      <w:r w:rsidRPr="0026400B">
        <w:rPr>
          <w:rFonts w:ascii="Times New Roman" w:hAnsi="Times New Roman" w:cs="Times New Roman"/>
          <w:sz w:val="24"/>
          <w:szCs w:val="24"/>
        </w:rPr>
        <w:t xml:space="preserve">those children who it was felt could not benefit from education in the ‘normal sense’.  This was challenged and reframed in 1978 by the Report of the Committee of Enquiry into the Education of Handicapped Children and Young People (known as the </w:t>
      </w:r>
      <w:r w:rsidR="00B4363F" w:rsidRPr="0026400B">
        <w:rPr>
          <w:rFonts w:ascii="Times New Roman" w:hAnsi="Times New Roman" w:cs="Times New Roman"/>
          <w:sz w:val="24"/>
          <w:szCs w:val="24"/>
        </w:rPr>
        <w:t>Warnock</w:t>
      </w:r>
      <w:r w:rsidRPr="0026400B">
        <w:rPr>
          <w:rFonts w:ascii="Times New Roman" w:hAnsi="Times New Roman" w:cs="Times New Roman"/>
          <w:sz w:val="24"/>
          <w:szCs w:val="24"/>
        </w:rPr>
        <w:t xml:space="preserve"> Report) which saw education as</w:t>
      </w:r>
      <w:r w:rsidR="003474DE" w:rsidRPr="0026400B">
        <w:rPr>
          <w:rFonts w:ascii="Times New Roman" w:hAnsi="Times New Roman" w:cs="Times New Roman"/>
          <w:sz w:val="24"/>
          <w:szCs w:val="24"/>
        </w:rPr>
        <w:t>:</w:t>
      </w:r>
    </w:p>
    <w:p w14:paraId="3E582C11" w14:textId="6FA73282" w:rsidR="003474DE" w:rsidRPr="0026400B" w:rsidRDefault="00885A38" w:rsidP="0026400B">
      <w:pPr>
        <w:spacing w:line="480" w:lineRule="auto"/>
        <w:ind w:left="851" w:right="804"/>
        <w:rPr>
          <w:rFonts w:ascii="Times New Roman" w:hAnsi="Times New Roman" w:cs="Times New Roman"/>
          <w:i/>
          <w:iCs/>
          <w:sz w:val="24"/>
          <w:szCs w:val="24"/>
        </w:rPr>
      </w:pPr>
      <w:r w:rsidRPr="0026400B">
        <w:rPr>
          <w:rFonts w:ascii="Times New Roman" w:hAnsi="Times New Roman" w:cs="Times New Roman"/>
          <w:i/>
          <w:iCs/>
          <w:sz w:val="24"/>
          <w:szCs w:val="24"/>
        </w:rPr>
        <w:t>‘</w:t>
      </w:r>
      <w:r w:rsidR="003474DE" w:rsidRPr="0026400B">
        <w:rPr>
          <w:rFonts w:ascii="Times New Roman" w:hAnsi="Times New Roman" w:cs="Times New Roman"/>
          <w:i/>
          <w:iCs/>
          <w:sz w:val="24"/>
          <w:szCs w:val="24"/>
        </w:rPr>
        <w:t>…</w:t>
      </w:r>
      <w:r w:rsidR="00B4363F" w:rsidRPr="0026400B">
        <w:rPr>
          <w:rFonts w:ascii="Times New Roman" w:hAnsi="Times New Roman" w:cs="Times New Roman"/>
          <w:i/>
          <w:iCs/>
          <w:sz w:val="24"/>
          <w:szCs w:val="24"/>
        </w:rPr>
        <w:t>a good, and a specifically human good, to which all human beings are entitled. There exists, therefore, a clear obligation to educate the most severely disabled for no other reason than that they are human.</w:t>
      </w:r>
      <w:r w:rsidR="0096139A" w:rsidRPr="0026400B">
        <w:rPr>
          <w:rFonts w:ascii="Times New Roman" w:hAnsi="Times New Roman" w:cs="Times New Roman"/>
          <w:i/>
          <w:iCs/>
          <w:sz w:val="24"/>
          <w:szCs w:val="24"/>
        </w:rPr>
        <w:t>’</w:t>
      </w:r>
    </w:p>
    <w:p w14:paraId="3CA5D543" w14:textId="2075C9AE" w:rsidR="003474DE" w:rsidRPr="0026400B" w:rsidRDefault="00B4363F" w:rsidP="0026400B">
      <w:pPr>
        <w:spacing w:line="480" w:lineRule="auto"/>
        <w:ind w:firstLine="720"/>
        <w:rPr>
          <w:rFonts w:ascii="Times New Roman" w:hAnsi="Times New Roman" w:cs="Times New Roman"/>
          <w:sz w:val="24"/>
          <w:szCs w:val="24"/>
        </w:rPr>
      </w:pPr>
      <w:r w:rsidRPr="0026400B">
        <w:rPr>
          <w:rFonts w:ascii="Times New Roman" w:hAnsi="Times New Roman" w:cs="Times New Roman"/>
          <w:sz w:val="24"/>
          <w:szCs w:val="24"/>
        </w:rPr>
        <w:t>(</w:t>
      </w:r>
      <w:r w:rsidR="003474DE" w:rsidRPr="0026400B">
        <w:rPr>
          <w:rFonts w:ascii="Times New Roman" w:hAnsi="Times New Roman" w:cs="Times New Roman"/>
          <w:sz w:val="24"/>
          <w:szCs w:val="24"/>
        </w:rPr>
        <w:t>1.7, DfES</w:t>
      </w:r>
      <w:r w:rsidRPr="0026400B">
        <w:rPr>
          <w:rFonts w:ascii="Times New Roman" w:hAnsi="Times New Roman" w:cs="Times New Roman"/>
          <w:sz w:val="24"/>
          <w:szCs w:val="24"/>
        </w:rPr>
        <w:t>, 1978)</w:t>
      </w:r>
      <w:r w:rsidR="003474DE" w:rsidRPr="0026400B">
        <w:rPr>
          <w:rFonts w:ascii="Times New Roman" w:hAnsi="Times New Roman" w:cs="Times New Roman"/>
          <w:sz w:val="24"/>
          <w:szCs w:val="24"/>
        </w:rPr>
        <w:t>.</w:t>
      </w:r>
    </w:p>
    <w:p w14:paraId="4D9B1F70" w14:textId="77777777" w:rsidR="003474DE" w:rsidRPr="0026400B" w:rsidRDefault="003474DE" w:rsidP="0026400B">
      <w:pPr>
        <w:spacing w:line="480" w:lineRule="auto"/>
        <w:rPr>
          <w:rFonts w:ascii="Times New Roman" w:hAnsi="Times New Roman" w:cs="Times New Roman"/>
          <w:sz w:val="24"/>
          <w:szCs w:val="24"/>
        </w:rPr>
      </w:pPr>
    </w:p>
    <w:p w14:paraId="0C3F0893" w14:textId="7590A675" w:rsidR="00A90AD5" w:rsidRPr="0026400B" w:rsidRDefault="00E9252B"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In the</w:t>
      </w:r>
      <w:r w:rsidR="00A01ED9" w:rsidRPr="0026400B">
        <w:rPr>
          <w:rFonts w:ascii="Times New Roman" w:hAnsi="Times New Roman" w:cs="Times New Roman"/>
          <w:sz w:val="24"/>
          <w:szCs w:val="24"/>
        </w:rPr>
        <w:t xml:space="preserve"> 21</w:t>
      </w:r>
      <w:r w:rsidR="00A01ED9" w:rsidRPr="0026400B">
        <w:rPr>
          <w:rFonts w:ascii="Times New Roman" w:hAnsi="Times New Roman" w:cs="Times New Roman"/>
          <w:sz w:val="24"/>
          <w:szCs w:val="24"/>
          <w:vertAlign w:val="superscript"/>
        </w:rPr>
        <w:t>st</w:t>
      </w:r>
      <w:r w:rsidR="00A01ED9" w:rsidRPr="0026400B">
        <w:rPr>
          <w:rFonts w:ascii="Times New Roman" w:hAnsi="Times New Roman" w:cs="Times New Roman"/>
          <w:sz w:val="24"/>
          <w:szCs w:val="24"/>
        </w:rPr>
        <w:t xml:space="preserve"> Century we have come to understand the term ‘good’ to </w:t>
      </w:r>
      <w:r w:rsidR="00086B2F" w:rsidRPr="0026400B">
        <w:rPr>
          <w:rFonts w:ascii="Times New Roman" w:hAnsi="Times New Roman" w:cs="Times New Roman"/>
          <w:sz w:val="24"/>
          <w:szCs w:val="24"/>
        </w:rPr>
        <w:t xml:space="preserve">be </w:t>
      </w:r>
      <w:r w:rsidR="00A01ED9" w:rsidRPr="0026400B">
        <w:rPr>
          <w:rFonts w:ascii="Times New Roman" w:hAnsi="Times New Roman" w:cs="Times New Roman"/>
          <w:sz w:val="24"/>
          <w:szCs w:val="24"/>
        </w:rPr>
        <w:t>a consumable commodity</w:t>
      </w:r>
      <w:r w:rsidR="002B628D" w:rsidRPr="0026400B">
        <w:rPr>
          <w:rFonts w:ascii="Times New Roman" w:hAnsi="Times New Roman" w:cs="Times New Roman"/>
          <w:sz w:val="24"/>
          <w:szCs w:val="24"/>
        </w:rPr>
        <w:t xml:space="preserve">.  In the UK this could be traced back to </w:t>
      </w:r>
      <w:r w:rsidR="00885A38" w:rsidRPr="0026400B">
        <w:rPr>
          <w:rFonts w:ascii="Times New Roman" w:hAnsi="Times New Roman" w:cs="Times New Roman"/>
          <w:sz w:val="24"/>
          <w:szCs w:val="24"/>
        </w:rPr>
        <w:t xml:space="preserve">the </w:t>
      </w:r>
      <w:r w:rsidR="002B628D" w:rsidRPr="0026400B">
        <w:rPr>
          <w:rFonts w:ascii="Times New Roman" w:hAnsi="Times New Roman" w:cs="Times New Roman"/>
          <w:sz w:val="24"/>
          <w:szCs w:val="24"/>
        </w:rPr>
        <w:t>19</w:t>
      </w:r>
      <w:r w:rsidR="00B667DA" w:rsidRPr="0026400B">
        <w:rPr>
          <w:rFonts w:ascii="Times New Roman" w:hAnsi="Times New Roman" w:cs="Times New Roman"/>
          <w:sz w:val="24"/>
          <w:szCs w:val="24"/>
        </w:rPr>
        <w:t>8</w:t>
      </w:r>
      <w:r w:rsidR="00E6738A" w:rsidRPr="0026400B">
        <w:rPr>
          <w:rFonts w:ascii="Times New Roman" w:hAnsi="Times New Roman" w:cs="Times New Roman"/>
          <w:sz w:val="24"/>
          <w:szCs w:val="24"/>
        </w:rPr>
        <w:t>8</w:t>
      </w:r>
      <w:r w:rsidR="002B628D" w:rsidRPr="0026400B">
        <w:rPr>
          <w:rFonts w:ascii="Times New Roman" w:hAnsi="Times New Roman" w:cs="Times New Roman"/>
          <w:sz w:val="24"/>
          <w:szCs w:val="24"/>
        </w:rPr>
        <w:t xml:space="preserve"> </w:t>
      </w:r>
      <w:r w:rsidR="00B667DA" w:rsidRPr="0026400B">
        <w:rPr>
          <w:rFonts w:ascii="Times New Roman" w:hAnsi="Times New Roman" w:cs="Times New Roman"/>
          <w:sz w:val="24"/>
          <w:szCs w:val="24"/>
        </w:rPr>
        <w:t>E</w:t>
      </w:r>
      <w:r w:rsidR="002B628D" w:rsidRPr="0026400B">
        <w:rPr>
          <w:rFonts w:ascii="Times New Roman" w:hAnsi="Times New Roman" w:cs="Times New Roman"/>
          <w:sz w:val="24"/>
          <w:szCs w:val="24"/>
        </w:rPr>
        <w:t xml:space="preserve">ducation </w:t>
      </w:r>
      <w:r w:rsidR="00B667DA" w:rsidRPr="0026400B">
        <w:rPr>
          <w:rFonts w:ascii="Times New Roman" w:hAnsi="Times New Roman" w:cs="Times New Roman"/>
          <w:sz w:val="24"/>
          <w:szCs w:val="24"/>
        </w:rPr>
        <w:t>A</w:t>
      </w:r>
      <w:r w:rsidR="002B628D" w:rsidRPr="0026400B">
        <w:rPr>
          <w:rFonts w:ascii="Times New Roman" w:hAnsi="Times New Roman" w:cs="Times New Roman"/>
          <w:sz w:val="24"/>
          <w:szCs w:val="24"/>
        </w:rPr>
        <w:t>ct. This act created a sense of the parent as consumer</w:t>
      </w:r>
      <w:r w:rsidR="00D11A36">
        <w:rPr>
          <w:rFonts w:ascii="Times New Roman" w:hAnsi="Times New Roman" w:cs="Times New Roman"/>
          <w:sz w:val="24"/>
          <w:szCs w:val="24"/>
        </w:rPr>
        <w:t>,</w:t>
      </w:r>
      <w:r w:rsidR="002B628D" w:rsidRPr="0026400B">
        <w:rPr>
          <w:rFonts w:ascii="Times New Roman" w:hAnsi="Times New Roman" w:cs="Times New Roman"/>
          <w:sz w:val="24"/>
          <w:szCs w:val="24"/>
        </w:rPr>
        <w:t xml:space="preserve"> school as provider of a service and children as educational units to be maximised. </w:t>
      </w:r>
      <w:r w:rsidR="00A01ED9" w:rsidRPr="0026400B">
        <w:rPr>
          <w:rFonts w:ascii="Times New Roman" w:hAnsi="Times New Roman" w:cs="Times New Roman"/>
          <w:sz w:val="24"/>
          <w:szCs w:val="24"/>
        </w:rPr>
        <w:t xml:space="preserve"> I believe</w:t>
      </w:r>
      <w:r w:rsidR="007C5794" w:rsidRPr="0026400B">
        <w:rPr>
          <w:rFonts w:ascii="Times New Roman" w:hAnsi="Times New Roman" w:cs="Times New Roman"/>
          <w:sz w:val="24"/>
          <w:szCs w:val="24"/>
        </w:rPr>
        <w:t xml:space="preserve"> however that</w:t>
      </w:r>
      <w:r w:rsidR="00A01ED9" w:rsidRPr="0026400B">
        <w:rPr>
          <w:rFonts w:ascii="Times New Roman" w:hAnsi="Times New Roman" w:cs="Times New Roman"/>
          <w:sz w:val="24"/>
          <w:szCs w:val="24"/>
        </w:rPr>
        <w:t xml:space="preserve"> Warnock meant it to mean a ‘good thing’ – a wholesome thing </w:t>
      </w:r>
      <w:r w:rsidR="003474DE" w:rsidRPr="0026400B">
        <w:rPr>
          <w:rFonts w:ascii="Times New Roman" w:hAnsi="Times New Roman" w:cs="Times New Roman"/>
          <w:sz w:val="24"/>
          <w:szCs w:val="24"/>
        </w:rPr>
        <w:t>–</w:t>
      </w:r>
      <w:r w:rsidR="00A01ED9" w:rsidRPr="0026400B">
        <w:rPr>
          <w:rFonts w:ascii="Times New Roman" w:hAnsi="Times New Roman" w:cs="Times New Roman"/>
          <w:sz w:val="24"/>
          <w:szCs w:val="24"/>
        </w:rPr>
        <w:t xml:space="preserve"> </w:t>
      </w:r>
      <w:r w:rsidR="003474DE" w:rsidRPr="0026400B">
        <w:rPr>
          <w:rFonts w:ascii="Times New Roman" w:hAnsi="Times New Roman" w:cs="Times New Roman"/>
          <w:sz w:val="24"/>
          <w:szCs w:val="24"/>
        </w:rPr>
        <w:t xml:space="preserve">to </w:t>
      </w:r>
      <w:r w:rsidR="00A01ED9" w:rsidRPr="0026400B">
        <w:rPr>
          <w:rFonts w:ascii="Times New Roman" w:hAnsi="Times New Roman" w:cs="Times New Roman"/>
          <w:sz w:val="24"/>
          <w:szCs w:val="24"/>
        </w:rPr>
        <w:t xml:space="preserve">which all </w:t>
      </w:r>
      <w:r w:rsidR="007C5794" w:rsidRPr="0026400B">
        <w:rPr>
          <w:rFonts w:ascii="Times New Roman" w:hAnsi="Times New Roman" w:cs="Times New Roman"/>
          <w:sz w:val="24"/>
          <w:szCs w:val="24"/>
        </w:rPr>
        <w:t xml:space="preserve">children </w:t>
      </w:r>
      <w:r w:rsidR="00A01ED9" w:rsidRPr="0026400B">
        <w:rPr>
          <w:rFonts w:ascii="Times New Roman" w:hAnsi="Times New Roman" w:cs="Times New Roman"/>
          <w:sz w:val="24"/>
          <w:szCs w:val="24"/>
        </w:rPr>
        <w:t>are entitled</w:t>
      </w:r>
      <w:r w:rsidR="003474DE" w:rsidRPr="0026400B">
        <w:rPr>
          <w:rFonts w:ascii="Times New Roman" w:hAnsi="Times New Roman" w:cs="Times New Roman"/>
          <w:sz w:val="24"/>
          <w:szCs w:val="24"/>
        </w:rPr>
        <w:t>,</w:t>
      </w:r>
      <w:r w:rsidR="00A01ED9" w:rsidRPr="0026400B">
        <w:rPr>
          <w:rFonts w:ascii="Times New Roman" w:hAnsi="Times New Roman" w:cs="Times New Roman"/>
          <w:sz w:val="24"/>
          <w:szCs w:val="24"/>
        </w:rPr>
        <w:t xml:space="preserve"> simply by the</w:t>
      </w:r>
      <w:r w:rsidR="00776182" w:rsidRPr="0026400B">
        <w:rPr>
          <w:rFonts w:ascii="Times New Roman" w:hAnsi="Times New Roman" w:cs="Times New Roman"/>
          <w:sz w:val="24"/>
          <w:szCs w:val="24"/>
        </w:rPr>
        <w:t xml:space="preserve"> fact they are</w:t>
      </w:r>
      <w:r w:rsidR="00A01ED9" w:rsidRPr="0026400B">
        <w:rPr>
          <w:rFonts w:ascii="Times New Roman" w:hAnsi="Times New Roman" w:cs="Times New Roman"/>
          <w:sz w:val="24"/>
          <w:szCs w:val="24"/>
        </w:rPr>
        <w:t xml:space="preserve"> human.</w:t>
      </w:r>
    </w:p>
    <w:p w14:paraId="5285A27C" w14:textId="103D1BA7" w:rsidR="00A01ED9" w:rsidRPr="0026400B" w:rsidRDefault="00A01ED9" w:rsidP="0026400B">
      <w:pPr>
        <w:spacing w:line="480" w:lineRule="auto"/>
        <w:rPr>
          <w:rFonts w:ascii="Times New Roman" w:hAnsi="Times New Roman" w:cs="Times New Roman"/>
          <w:sz w:val="24"/>
          <w:szCs w:val="24"/>
        </w:rPr>
      </w:pPr>
    </w:p>
    <w:p w14:paraId="135A82C7" w14:textId="4D47D1D8" w:rsidR="00A01ED9" w:rsidRPr="0026400B" w:rsidRDefault="00A01ED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A term often used in relation to </w:t>
      </w:r>
      <w:r w:rsidR="003474DE" w:rsidRPr="0026400B">
        <w:rPr>
          <w:rFonts w:ascii="Times New Roman" w:hAnsi="Times New Roman" w:cs="Times New Roman"/>
          <w:sz w:val="24"/>
          <w:szCs w:val="24"/>
        </w:rPr>
        <w:t>Special Educational Needs is ‘one</w:t>
      </w:r>
      <w:r w:rsidRPr="0026400B">
        <w:rPr>
          <w:rFonts w:ascii="Times New Roman" w:hAnsi="Times New Roman" w:cs="Times New Roman"/>
          <w:sz w:val="24"/>
          <w:szCs w:val="24"/>
        </w:rPr>
        <w:t xml:space="preserve"> in </w:t>
      </w:r>
      <w:r w:rsidR="003474DE" w:rsidRPr="0026400B">
        <w:rPr>
          <w:rFonts w:ascii="Times New Roman" w:hAnsi="Times New Roman" w:cs="Times New Roman"/>
          <w:sz w:val="24"/>
          <w:szCs w:val="24"/>
        </w:rPr>
        <w:t>five</w:t>
      </w:r>
      <w:r w:rsidRPr="0026400B">
        <w:rPr>
          <w:rFonts w:ascii="Times New Roman" w:hAnsi="Times New Roman" w:cs="Times New Roman"/>
          <w:sz w:val="24"/>
          <w:szCs w:val="24"/>
        </w:rPr>
        <w:t xml:space="preserve">’ or </w:t>
      </w:r>
      <w:r w:rsidR="005051A3" w:rsidRPr="0026400B">
        <w:rPr>
          <w:rFonts w:ascii="Times New Roman" w:hAnsi="Times New Roman" w:cs="Times New Roman"/>
          <w:sz w:val="24"/>
          <w:szCs w:val="24"/>
        </w:rPr>
        <w:t>’</w:t>
      </w:r>
      <w:r w:rsidRPr="0026400B">
        <w:rPr>
          <w:rFonts w:ascii="Times New Roman" w:hAnsi="Times New Roman" w:cs="Times New Roman"/>
          <w:sz w:val="24"/>
          <w:szCs w:val="24"/>
        </w:rPr>
        <w:t>20</w:t>
      </w:r>
      <w:r w:rsidR="005051A3" w:rsidRPr="0026400B">
        <w:rPr>
          <w:rFonts w:ascii="Times New Roman" w:hAnsi="Times New Roman" w:cs="Times New Roman"/>
          <w:sz w:val="24"/>
          <w:szCs w:val="24"/>
        </w:rPr>
        <w:t xml:space="preserve"> </w:t>
      </w:r>
      <w:r w:rsidR="00617EC3" w:rsidRPr="0026400B">
        <w:rPr>
          <w:rFonts w:ascii="Times New Roman" w:hAnsi="Times New Roman" w:cs="Times New Roman"/>
          <w:sz w:val="24"/>
          <w:szCs w:val="24"/>
        </w:rPr>
        <w:t>per</w:t>
      </w:r>
      <w:r w:rsidR="005051A3" w:rsidRPr="0026400B">
        <w:rPr>
          <w:rFonts w:ascii="Times New Roman" w:hAnsi="Times New Roman" w:cs="Times New Roman"/>
          <w:sz w:val="24"/>
          <w:szCs w:val="24"/>
        </w:rPr>
        <w:t xml:space="preserve"> </w:t>
      </w:r>
      <w:r w:rsidR="00617EC3" w:rsidRPr="0026400B">
        <w:rPr>
          <w:rFonts w:ascii="Times New Roman" w:hAnsi="Times New Roman" w:cs="Times New Roman"/>
          <w:sz w:val="24"/>
          <w:szCs w:val="24"/>
        </w:rPr>
        <w:t>cent</w:t>
      </w:r>
      <w:r w:rsidRPr="0026400B">
        <w:rPr>
          <w:rFonts w:ascii="Times New Roman" w:hAnsi="Times New Roman" w:cs="Times New Roman"/>
          <w:sz w:val="24"/>
          <w:szCs w:val="24"/>
        </w:rPr>
        <w:t xml:space="preserve">’.  This concept came originally from the Warnock report, where it was stated </w:t>
      </w:r>
      <w:r w:rsidR="00C31ED7" w:rsidRPr="0026400B">
        <w:rPr>
          <w:rFonts w:ascii="Times New Roman" w:hAnsi="Times New Roman" w:cs="Times New Roman"/>
          <w:sz w:val="24"/>
          <w:szCs w:val="24"/>
        </w:rPr>
        <w:t>one</w:t>
      </w:r>
      <w:r w:rsidRPr="0026400B">
        <w:rPr>
          <w:rFonts w:ascii="Times New Roman" w:hAnsi="Times New Roman" w:cs="Times New Roman"/>
          <w:sz w:val="24"/>
          <w:szCs w:val="24"/>
        </w:rPr>
        <w:t xml:space="preserve"> in </w:t>
      </w:r>
      <w:r w:rsidR="00C31ED7" w:rsidRPr="0026400B">
        <w:rPr>
          <w:rFonts w:ascii="Times New Roman" w:hAnsi="Times New Roman" w:cs="Times New Roman"/>
          <w:sz w:val="24"/>
          <w:szCs w:val="24"/>
        </w:rPr>
        <w:t>five</w:t>
      </w:r>
      <w:r w:rsidRPr="0026400B">
        <w:rPr>
          <w:rFonts w:ascii="Times New Roman" w:hAnsi="Times New Roman" w:cs="Times New Roman"/>
          <w:sz w:val="24"/>
          <w:szCs w:val="24"/>
        </w:rPr>
        <w:t xml:space="preserve"> children may need a SEN</w:t>
      </w:r>
      <w:r w:rsidR="00280631" w:rsidRPr="0026400B">
        <w:rPr>
          <w:rFonts w:ascii="Times New Roman" w:hAnsi="Times New Roman" w:cs="Times New Roman"/>
          <w:sz w:val="24"/>
          <w:szCs w:val="24"/>
        </w:rPr>
        <w:t>(</w:t>
      </w:r>
      <w:r w:rsidR="00B60EB2" w:rsidRPr="0026400B">
        <w:rPr>
          <w:rFonts w:ascii="Times New Roman" w:hAnsi="Times New Roman" w:cs="Times New Roman"/>
          <w:sz w:val="24"/>
          <w:szCs w:val="24"/>
        </w:rPr>
        <w:t>D</w:t>
      </w:r>
      <w:r w:rsidR="00280631" w:rsidRPr="0026400B">
        <w:rPr>
          <w:rFonts w:ascii="Times New Roman" w:hAnsi="Times New Roman" w:cs="Times New Roman"/>
          <w:sz w:val="24"/>
          <w:szCs w:val="24"/>
        </w:rPr>
        <w:t>)</w:t>
      </w:r>
      <w:r w:rsidRPr="0026400B">
        <w:rPr>
          <w:rFonts w:ascii="Times New Roman" w:hAnsi="Times New Roman" w:cs="Times New Roman"/>
          <w:sz w:val="24"/>
          <w:szCs w:val="24"/>
        </w:rPr>
        <w:t xml:space="preserve"> provision at some point in their life, but Warnock was clear to point out that this did not mean ‘</w:t>
      </w:r>
      <w:r w:rsidR="003474DE" w:rsidRPr="0026400B">
        <w:rPr>
          <w:rFonts w:ascii="Times New Roman" w:hAnsi="Times New Roman" w:cs="Times New Roman"/>
          <w:sz w:val="24"/>
          <w:szCs w:val="24"/>
        </w:rPr>
        <w:t>one in five’ would need it per</w:t>
      </w:r>
      <w:r w:rsidRPr="0026400B">
        <w:rPr>
          <w:rFonts w:ascii="Times New Roman" w:hAnsi="Times New Roman" w:cs="Times New Roman"/>
          <w:sz w:val="24"/>
          <w:szCs w:val="24"/>
        </w:rPr>
        <w:t>sistently throughout their schooling</w:t>
      </w:r>
      <w:r w:rsidR="007C1D25">
        <w:rPr>
          <w:rFonts w:ascii="Times New Roman" w:hAnsi="Times New Roman" w:cs="Times New Roman"/>
          <w:sz w:val="24"/>
          <w:szCs w:val="24"/>
        </w:rPr>
        <w:t xml:space="preserve">.  Instead, it was posited </w:t>
      </w:r>
      <w:r w:rsidR="003474DE" w:rsidRPr="0026400B">
        <w:rPr>
          <w:rFonts w:ascii="Times New Roman" w:hAnsi="Times New Roman" w:cs="Times New Roman"/>
          <w:sz w:val="24"/>
          <w:szCs w:val="24"/>
        </w:rPr>
        <w:t xml:space="preserve">that </w:t>
      </w:r>
      <w:r w:rsidRPr="0026400B">
        <w:rPr>
          <w:rFonts w:ascii="Times New Roman" w:hAnsi="Times New Roman" w:cs="Times New Roman"/>
          <w:sz w:val="24"/>
          <w:szCs w:val="24"/>
        </w:rPr>
        <w:t xml:space="preserve">whilst there would be a core group of children with persistent needs, the majority would have short-term needs that </w:t>
      </w:r>
      <w:r w:rsidR="007C1D25">
        <w:rPr>
          <w:rFonts w:ascii="Times New Roman" w:hAnsi="Times New Roman" w:cs="Times New Roman"/>
          <w:sz w:val="24"/>
          <w:szCs w:val="24"/>
        </w:rPr>
        <w:t>could</w:t>
      </w:r>
      <w:r w:rsidRPr="0026400B">
        <w:rPr>
          <w:rFonts w:ascii="Times New Roman" w:hAnsi="Times New Roman" w:cs="Times New Roman"/>
          <w:sz w:val="24"/>
          <w:szCs w:val="24"/>
        </w:rPr>
        <w:t xml:space="preserve"> be met with short-term support.</w:t>
      </w:r>
    </w:p>
    <w:p w14:paraId="5ADB3CAE" w14:textId="77777777" w:rsidR="00ED6A09" w:rsidRPr="0026400B" w:rsidRDefault="00ED6A09" w:rsidP="0026400B">
      <w:pPr>
        <w:spacing w:line="480" w:lineRule="auto"/>
        <w:rPr>
          <w:rFonts w:ascii="Times New Roman" w:hAnsi="Times New Roman" w:cs="Times New Roman"/>
          <w:sz w:val="24"/>
          <w:szCs w:val="24"/>
        </w:rPr>
      </w:pPr>
    </w:p>
    <w:p w14:paraId="7CCF2585" w14:textId="0C2D2A68" w:rsidR="00836E96" w:rsidRPr="0026400B" w:rsidRDefault="00836E96"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This </w:t>
      </w:r>
      <w:r w:rsidR="00180636">
        <w:rPr>
          <w:rFonts w:ascii="Times New Roman" w:hAnsi="Times New Roman" w:cs="Times New Roman"/>
          <w:sz w:val="24"/>
          <w:szCs w:val="24"/>
          <w:shd w:val="clear" w:color="auto" w:fill="FFFFFF"/>
        </w:rPr>
        <w:t>often used term ‘one in five’</w:t>
      </w:r>
      <w:r w:rsidR="00180636" w:rsidRPr="0026400B">
        <w:rPr>
          <w:rFonts w:ascii="Times New Roman" w:hAnsi="Times New Roman" w:cs="Times New Roman"/>
          <w:sz w:val="24"/>
          <w:szCs w:val="24"/>
          <w:shd w:val="clear" w:color="auto" w:fill="FFFFFF"/>
        </w:rPr>
        <w:t xml:space="preserve"> </w:t>
      </w:r>
      <w:r w:rsidRPr="0026400B">
        <w:rPr>
          <w:rFonts w:ascii="Times New Roman" w:hAnsi="Times New Roman" w:cs="Times New Roman"/>
          <w:sz w:val="24"/>
          <w:szCs w:val="24"/>
          <w:shd w:val="clear" w:color="auto" w:fill="FFFFFF"/>
        </w:rPr>
        <w:t xml:space="preserve">is most commonly attributed to the Warnock report, but as we have already noted, the concept of SEN(D) </w:t>
      </w:r>
      <w:r w:rsidR="002B5D3E">
        <w:rPr>
          <w:rFonts w:ascii="Times New Roman" w:hAnsi="Times New Roman" w:cs="Times New Roman"/>
          <w:sz w:val="24"/>
          <w:szCs w:val="24"/>
          <w:shd w:val="clear" w:color="auto" w:fill="FFFFFF"/>
        </w:rPr>
        <w:t>expressed in</w:t>
      </w:r>
      <w:r w:rsidRPr="0026400B">
        <w:rPr>
          <w:rFonts w:ascii="Times New Roman" w:hAnsi="Times New Roman" w:cs="Times New Roman"/>
          <w:sz w:val="24"/>
          <w:szCs w:val="24"/>
          <w:shd w:val="clear" w:color="auto" w:fill="FFFFFF"/>
        </w:rPr>
        <w:t xml:space="preserve"> the report (and the subsequent Education Act 1981 that followed it), was radically different from our current concept.  </w:t>
      </w:r>
      <w:r w:rsidR="00205C2D">
        <w:rPr>
          <w:rFonts w:ascii="Times New Roman" w:hAnsi="Times New Roman" w:cs="Times New Roman"/>
          <w:sz w:val="24"/>
          <w:szCs w:val="24"/>
          <w:shd w:val="clear" w:color="auto" w:fill="FFFFFF"/>
        </w:rPr>
        <w:t xml:space="preserve">Today, </w:t>
      </w:r>
      <w:r w:rsidR="009D7149">
        <w:rPr>
          <w:rFonts w:ascii="Times New Roman" w:hAnsi="Times New Roman" w:cs="Times New Roman"/>
          <w:sz w:val="24"/>
          <w:szCs w:val="24"/>
          <w:shd w:val="clear" w:color="auto" w:fill="FFFFFF"/>
        </w:rPr>
        <w:t>whilst</w:t>
      </w:r>
      <w:r w:rsidR="00205C2D">
        <w:rPr>
          <w:rFonts w:ascii="Times New Roman" w:hAnsi="Times New Roman" w:cs="Times New Roman"/>
          <w:sz w:val="24"/>
          <w:szCs w:val="24"/>
          <w:shd w:val="clear" w:color="auto" w:fill="FFFFFF"/>
        </w:rPr>
        <w:t xml:space="preserve"> we have absorbed the ‘familial and social’ difficulties a child may encounter in their lives into the general support any child can expect from their teacher, the ‘one in five’ now relates to </w:t>
      </w:r>
      <w:r w:rsidR="00D46F04">
        <w:rPr>
          <w:rFonts w:ascii="Times New Roman" w:hAnsi="Times New Roman" w:cs="Times New Roman"/>
          <w:sz w:val="24"/>
          <w:szCs w:val="24"/>
          <w:shd w:val="clear" w:color="auto" w:fill="FFFFFF"/>
        </w:rPr>
        <w:t xml:space="preserve">a core of children with long term pervasive difficulties.  </w:t>
      </w:r>
      <w:r w:rsidR="006374C2">
        <w:rPr>
          <w:rFonts w:ascii="Times New Roman" w:hAnsi="Times New Roman" w:cs="Times New Roman"/>
          <w:sz w:val="24"/>
          <w:szCs w:val="24"/>
          <w:shd w:val="clear" w:color="auto" w:fill="FFFFFF"/>
        </w:rPr>
        <w:t xml:space="preserve">Further though, whilst </w:t>
      </w:r>
      <w:r w:rsidR="005D2F0D">
        <w:rPr>
          <w:rFonts w:ascii="Times New Roman" w:hAnsi="Times New Roman" w:cs="Times New Roman"/>
          <w:sz w:val="24"/>
          <w:szCs w:val="24"/>
          <w:shd w:val="clear" w:color="auto" w:fill="FFFFFF"/>
        </w:rPr>
        <w:t>the report made it clear that children should id</w:t>
      </w:r>
      <w:r w:rsidR="00D11A36">
        <w:rPr>
          <w:rFonts w:ascii="Times New Roman" w:hAnsi="Times New Roman" w:cs="Times New Roman"/>
          <w:sz w:val="24"/>
          <w:szCs w:val="24"/>
          <w:shd w:val="clear" w:color="auto" w:fill="FFFFFF"/>
        </w:rPr>
        <w:t>e</w:t>
      </w:r>
      <w:r w:rsidR="005D2F0D">
        <w:rPr>
          <w:rFonts w:ascii="Times New Roman" w:hAnsi="Times New Roman" w:cs="Times New Roman"/>
          <w:sz w:val="24"/>
          <w:szCs w:val="24"/>
          <w:shd w:val="clear" w:color="auto" w:fill="FFFFFF"/>
        </w:rPr>
        <w:t>ally be educated in their local mainstream school, they could be educated in a special school or attached unit if it was the right place for them.  This is not however, how t</w:t>
      </w:r>
      <w:r w:rsidR="00D11A36">
        <w:rPr>
          <w:rFonts w:ascii="Times New Roman" w:hAnsi="Times New Roman" w:cs="Times New Roman"/>
          <w:sz w:val="24"/>
          <w:szCs w:val="24"/>
          <w:shd w:val="clear" w:color="auto" w:fill="FFFFFF"/>
        </w:rPr>
        <w:t>h</w:t>
      </w:r>
      <w:r w:rsidR="005D2F0D">
        <w:rPr>
          <w:rFonts w:ascii="Times New Roman" w:hAnsi="Times New Roman" w:cs="Times New Roman"/>
          <w:sz w:val="24"/>
          <w:szCs w:val="24"/>
          <w:shd w:val="clear" w:color="auto" w:fill="FFFFFF"/>
        </w:rPr>
        <w:t xml:space="preserve">e report is often characterised.  </w:t>
      </w:r>
      <w:r w:rsidRPr="0026400B">
        <w:rPr>
          <w:rFonts w:ascii="Times New Roman" w:hAnsi="Times New Roman" w:cs="Times New Roman"/>
          <w:sz w:val="24"/>
          <w:szCs w:val="24"/>
          <w:shd w:val="clear" w:color="auto" w:fill="FFFFFF"/>
        </w:rPr>
        <w:t xml:space="preserve">This led in 2005 to the rather odd spectacle of Warnock pointing out that inclusion was not being enacted as her </w:t>
      </w:r>
      <w:r w:rsidRPr="0026400B">
        <w:rPr>
          <w:rFonts w:ascii="Times New Roman" w:hAnsi="Times New Roman" w:cs="Times New Roman"/>
          <w:sz w:val="24"/>
          <w:szCs w:val="24"/>
          <w:shd w:val="clear" w:color="auto" w:fill="FFFFFF"/>
        </w:rPr>
        <w:lastRenderedPageBreak/>
        <w:t>committee had seen it and being roundly mocked for saying this.  Warnock summed up her position as:</w:t>
      </w:r>
      <w:r w:rsidR="00E73B43" w:rsidRPr="0026400B">
        <w:rPr>
          <w:rFonts w:ascii="Times New Roman" w:hAnsi="Times New Roman" w:cs="Times New Roman"/>
          <w:sz w:val="24"/>
          <w:szCs w:val="24"/>
          <w:shd w:val="clear" w:color="auto" w:fill="FFFFFF"/>
        </w:rPr>
        <w:t xml:space="preserve"> </w:t>
      </w:r>
      <w:r w:rsidR="004E15D6" w:rsidRPr="0026400B">
        <w:rPr>
          <w:rFonts w:ascii="Times New Roman" w:hAnsi="Times New Roman" w:cs="Times New Roman"/>
          <w:sz w:val="24"/>
          <w:szCs w:val="24"/>
          <w:shd w:val="clear" w:color="auto" w:fill="FFFFFF"/>
        </w:rPr>
        <w:t>‘</w:t>
      </w:r>
      <w:r w:rsidRPr="0026400B">
        <w:rPr>
          <w:rFonts w:ascii="Times New Roman" w:hAnsi="Times New Roman" w:cs="Times New Roman"/>
          <w:sz w:val="24"/>
          <w:szCs w:val="24"/>
          <w:shd w:val="clear" w:color="auto" w:fill="FFFFFF"/>
        </w:rPr>
        <w:t>Inclusion is not a matter of where you are geographically, but of where you feel you belong</w:t>
      </w:r>
      <w:r w:rsidR="004E15D6" w:rsidRPr="0026400B">
        <w:rPr>
          <w:rFonts w:ascii="Times New Roman" w:hAnsi="Times New Roman" w:cs="Times New Roman"/>
          <w:sz w:val="24"/>
          <w:szCs w:val="24"/>
          <w:shd w:val="clear" w:color="auto" w:fill="FFFFFF"/>
        </w:rPr>
        <w:t>’</w:t>
      </w:r>
      <w:r w:rsidR="004C542D" w:rsidRPr="0026400B">
        <w:rPr>
          <w:rFonts w:ascii="Times New Roman" w:hAnsi="Times New Roman" w:cs="Times New Roman"/>
          <w:sz w:val="24"/>
          <w:szCs w:val="24"/>
          <w:shd w:val="clear" w:color="auto" w:fill="FFFFFF"/>
        </w:rPr>
        <w:t xml:space="preserve"> </w:t>
      </w:r>
      <w:r w:rsidRPr="0026400B">
        <w:rPr>
          <w:rFonts w:ascii="Times New Roman" w:hAnsi="Times New Roman" w:cs="Times New Roman"/>
          <w:sz w:val="24"/>
          <w:szCs w:val="24"/>
          <w:shd w:val="clear" w:color="auto" w:fill="FFFFFF"/>
        </w:rPr>
        <w:t xml:space="preserve">(cited in Murray </w:t>
      </w:r>
      <w:r w:rsidR="0062352D">
        <w:rPr>
          <w:rFonts w:ascii="Times New Roman" w:hAnsi="Times New Roman" w:cs="Times New Roman"/>
          <w:sz w:val="24"/>
          <w:szCs w:val="24"/>
          <w:shd w:val="clear" w:color="auto" w:fill="FFFFFF"/>
        </w:rPr>
        <w:t>and</w:t>
      </w:r>
      <w:r w:rsidRPr="0026400B">
        <w:rPr>
          <w:rFonts w:ascii="Times New Roman" w:hAnsi="Times New Roman" w:cs="Times New Roman"/>
          <w:sz w:val="24"/>
          <w:szCs w:val="24"/>
          <w:shd w:val="clear" w:color="auto" w:fill="FFFFFF"/>
        </w:rPr>
        <w:t xml:space="preserve"> Lawson, 2006</w:t>
      </w:r>
      <w:r w:rsidR="00885A38" w:rsidRPr="0026400B">
        <w:rPr>
          <w:rFonts w:ascii="Times New Roman" w:hAnsi="Times New Roman" w:cs="Times New Roman"/>
          <w:sz w:val="24"/>
          <w:szCs w:val="24"/>
          <w:shd w:val="clear" w:color="auto" w:fill="FFFFFF"/>
        </w:rPr>
        <w:t>, p.41-2</w:t>
      </w:r>
      <w:r w:rsidRPr="0026400B">
        <w:rPr>
          <w:rFonts w:ascii="Times New Roman" w:hAnsi="Times New Roman" w:cs="Times New Roman"/>
          <w:sz w:val="24"/>
          <w:szCs w:val="24"/>
          <w:shd w:val="clear" w:color="auto" w:fill="FFFFFF"/>
        </w:rPr>
        <w:t xml:space="preserve">).  This view opens up the possibility for ‘inclusion’ to mean a specialist </w:t>
      </w:r>
      <w:r w:rsidR="00517F44" w:rsidRPr="0026400B">
        <w:rPr>
          <w:rFonts w:ascii="Times New Roman" w:hAnsi="Times New Roman" w:cs="Times New Roman"/>
          <w:sz w:val="24"/>
          <w:szCs w:val="24"/>
          <w:shd w:val="clear" w:color="auto" w:fill="FFFFFF"/>
        </w:rPr>
        <w:t xml:space="preserve">school </w:t>
      </w:r>
      <w:r w:rsidRPr="0026400B">
        <w:rPr>
          <w:rFonts w:ascii="Times New Roman" w:hAnsi="Times New Roman" w:cs="Times New Roman"/>
          <w:sz w:val="24"/>
          <w:szCs w:val="24"/>
          <w:shd w:val="clear" w:color="auto" w:fill="FFFFFF"/>
        </w:rPr>
        <w:t>placement where the child feels a sense of belonging.</w:t>
      </w:r>
    </w:p>
    <w:p w14:paraId="2DD24B3B" w14:textId="3EF21F39" w:rsidR="00A01ED9" w:rsidRPr="0026400B" w:rsidRDefault="00A01ED9" w:rsidP="0026400B">
      <w:pPr>
        <w:spacing w:line="480" w:lineRule="auto"/>
        <w:rPr>
          <w:rFonts w:ascii="Times New Roman" w:hAnsi="Times New Roman" w:cs="Times New Roman"/>
          <w:sz w:val="24"/>
          <w:szCs w:val="24"/>
        </w:rPr>
      </w:pPr>
    </w:p>
    <w:p w14:paraId="69A4A632" w14:textId="62DC6978" w:rsidR="00A01ED9" w:rsidRPr="0026400B" w:rsidRDefault="00A01ED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It is a sign of how far we have come when Warnock </w:t>
      </w:r>
      <w:r w:rsidR="0054425D" w:rsidRPr="0026400B">
        <w:rPr>
          <w:rFonts w:ascii="Times New Roman" w:hAnsi="Times New Roman" w:cs="Times New Roman"/>
          <w:sz w:val="24"/>
          <w:szCs w:val="24"/>
        </w:rPr>
        <w:t>c</w:t>
      </w:r>
      <w:r w:rsidRPr="0026400B">
        <w:rPr>
          <w:rFonts w:ascii="Times New Roman" w:hAnsi="Times New Roman" w:cs="Times New Roman"/>
          <w:sz w:val="24"/>
          <w:szCs w:val="24"/>
        </w:rPr>
        <w:t>ite</w:t>
      </w:r>
      <w:r w:rsidR="00BA2166" w:rsidRPr="0026400B">
        <w:rPr>
          <w:rFonts w:ascii="Times New Roman" w:hAnsi="Times New Roman" w:cs="Times New Roman"/>
          <w:sz w:val="24"/>
          <w:szCs w:val="24"/>
        </w:rPr>
        <w:t>d</w:t>
      </w:r>
      <w:r w:rsidRPr="0026400B">
        <w:rPr>
          <w:rFonts w:ascii="Times New Roman" w:hAnsi="Times New Roman" w:cs="Times New Roman"/>
          <w:sz w:val="24"/>
          <w:szCs w:val="24"/>
        </w:rPr>
        <w:t xml:space="preserve"> the potential needs as </w:t>
      </w:r>
      <w:r w:rsidR="0054425D" w:rsidRPr="0026400B">
        <w:rPr>
          <w:rFonts w:ascii="Times New Roman" w:hAnsi="Times New Roman" w:cs="Times New Roman"/>
          <w:sz w:val="24"/>
          <w:szCs w:val="24"/>
        </w:rPr>
        <w:t>‘</w:t>
      </w:r>
      <w:r w:rsidRPr="0026400B">
        <w:rPr>
          <w:rFonts w:ascii="Times New Roman" w:hAnsi="Times New Roman" w:cs="Times New Roman"/>
          <w:sz w:val="24"/>
          <w:szCs w:val="24"/>
        </w:rPr>
        <w:t>familial or social</w:t>
      </w:r>
      <w:r w:rsidR="0054425D" w:rsidRPr="0026400B">
        <w:rPr>
          <w:rFonts w:ascii="Times New Roman" w:hAnsi="Times New Roman" w:cs="Times New Roman"/>
          <w:sz w:val="24"/>
          <w:szCs w:val="24"/>
        </w:rPr>
        <w:t>’</w:t>
      </w:r>
      <w:r w:rsidRPr="0026400B">
        <w:rPr>
          <w:rFonts w:ascii="Times New Roman" w:hAnsi="Times New Roman" w:cs="Times New Roman"/>
          <w:sz w:val="24"/>
          <w:szCs w:val="24"/>
        </w:rPr>
        <w:t xml:space="preserve"> (</w:t>
      </w:r>
      <w:r w:rsidR="002111F2">
        <w:rPr>
          <w:rFonts w:ascii="Times New Roman" w:hAnsi="Times New Roman" w:cs="Times New Roman"/>
          <w:sz w:val="24"/>
          <w:szCs w:val="24"/>
        </w:rPr>
        <w:t>DfES, 1978,</w:t>
      </w:r>
      <w:r w:rsidRPr="0026400B">
        <w:rPr>
          <w:rFonts w:ascii="Times New Roman" w:hAnsi="Times New Roman" w:cs="Times New Roman"/>
          <w:sz w:val="24"/>
          <w:szCs w:val="24"/>
        </w:rPr>
        <w:t xml:space="preserve"> 1.2).  Today many teachers would</w:t>
      </w:r>
      <w:r w:rsidR="004E7B7C" w:rsidRPr="0026400B">
        <w:rPr>
          <w:rFonts w:ascii="Times New Roman" w:hAnsi="Times New Roman" w:cs="Times New Roman"/>
          <w:sz w:val="24"/>
          <w:szCs w:val="24"/>
        </w:rPr>
        <w:t xml:space="preserve"> </w:t>
      </w:r>
      <w:r w:rsidRPr="0026400B">
        <w:rPr>
          <w:rFonts w:ascii="Times New Roman" w:hAnsi="Times New Roman" w:cs="Times New Roman"/>
          <w:sz w:val="24"/>
          <w:szCs w:val="24"/>
        </w:rPr>
        <w:t xml:space="preserve">consider </w:t>
      </w:r>
      <w:r w:rsidR="00B239A3" w:rsidRPr="0026400B">
        <w:rPr>
          <w:rFonts w:ascii="Times New Roman" w:hAnsi="Times New Roman" w:cs="Times New Roman"/>
          <w:sz w:val="24"/>
          <w:szCs w:val="24"/>
        </w:rPr>
        <w:t>it</w:t>
      </w:r>
      <w:r w:rsidRPr="0026400B">
        <w:rPr>
          <w:rFonts w:ascii="Times New Roman" w:hAnsi="Times New Roman" w:cs="Times New Roman"/>
          <w:sz w:val="24"/>
          <w:szCs w:val="24"/>
        </w:rPr>
        <w:t xml:space="preserve"> an everyday core part of their professional activity.  The support of children with social or familial needs – familial separation / breakup, poverty and </w:t>
      </w:r>
      <w:r w:rsidR="004E7B7C" w:rsidRPr="0026400B">
        <w:rPr>
          <w:rFonts w:ascii="Times New Roman" w:hAnsi="Times New Roman" w:cs="Times New Roman"/>
          <w:sz w:val="24"/>
          <w:szCs w:val="24"/>
        </w:rPr>
        <w:t>a</w:t>
      </w:r>
      <w:r w:rsidR="00C518D4" w:rsidRPr="0026400B">
        <w:rPr>
          <w:rFonts w:ascii="Times New Roman" w:hAnsi="Times New Roman" w:cs="Times New Roman"/>
          <w:sz w:val="24"/>
          <w:szCs w:val="24"/>
        </w:rPr>
        <w:t xml:space="preserve"> home </w:t>
      </w:r>
      <w:r w:rsidR="004E7B7C" w:rsidRPr="0026400B">
        <w:rPr>
          <w:rFonts w:ascii="Times New Roman" w:hAnsi="Times New Roman" w:cs="Times New Roman"/>
          <w:sz w:val="24"/>
          <w:szCs w:val="24"/>
        </w:rPr>
        <w:t xml:space="preserve">environment of criminal or offending behaviour – has become so much a part of the professional role that as teacher educators we routinely talk </w:t>
      </w:r>
      <w:r w:rsidR="003474DE" w:rsidRPr="0026400B">
        <w:rPr>
          <w:rFonts w:ascii="Times New Roman" w:hAnsi="Times New Roman" w:cs="Times New Roman"/>
          <w:sz w:val="24"/>
          <w:szCs w:val="24"/>
        </w:rPr>
        <w:t xml:space="preserve">to our trainees </w:t>
      </w:r>
      <w:r w:rsidR="004E7B7C" w:rsidRPr="0026400B">
        <w:rPr>
          <w:rFonts w:ascii="Times New Roman" w:hAnsi="Times New Roman" w:cs="Times New Roman"/>
          <w:sz w:val="24"/>
          <w:szCs w:val="24"/>
        </w:rPr>
        <w:t>about it as naturally as we would planning and assessment.  Yet still the one in five / 20</w:t>
      </w:r>
      <w:r w:rsidR="00617EC3" w:rsidRPr="0026400B">
        <w:rPr>
          <w:rFonts w:ascii="Times New Roman" w:hAnsi="Times New Roman" w:cs="Times New Roman"/>
          <w:sz w:val="24"/>
          <w:szCs w:val="24"/>
        </w:rPr>
        <w:t xml:space="preserve"> per cent </w:t>
      </w:r>
      <w:r w:rsidR="004E7B7C" w:rsidRPr="0026400B">
        <w:rPr>
          <w:rFonts w:ascii="Times New Roman" w:hAnsi="Times New Roman" w:cs="Times New Roman"/>
          <w:sz w:val="24"/>
          <w:szCs w:val="24"/>
        </w:rPr>
        <w:t>figure persists.</w:t>
      </w:r>
    </w:p>
    <w:p w14:paraId="143BBDC5" w14:textId="523E9ECD" w:rsidR="004E7B7C" w:rsidRPr="0026400B" w:rsidRDefault="004E7B7C" w:rsidP="0026400B">
      <w:pPr>
        <w:spacing w:line="480" w:lineRule="auto"/>
        <w:rPr>
          <w:rFonts w:ascii="Times New Roman" w:hAnsi="Times New Roman" w:cs="Times New Roman"/>
          <w:sz w:val="24"/>
          <w:szCs w:val="24"/>
        </w:rPr>
      </w:pPr>
    </w:p>
    <w:p w14:paraId="475F0234" w14:textId="6288BF7C" w:rsidR="004E7B7C" w:rsidRPr="0026400B" w:rsidRDefault="004E7B7C"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In 2010 the education inspectorate in the UK, the Office for Standards in Education (OFSTED) published the report ‘The </w:t>
      </w:r>
      <w:r w:rsidR="00802E78" w:rsidRPr="0026400B">
        <w:rPr>
          <w:rFonts w:ascii="Times New Roman" w:hAnsi="Times New Roman" w:cs="Times New Roman"/>
          <w:sz w:val="24"/>
          <w:szCs w:val="24"/>
        </w:rPr>
        <w:t>S</w:t>
      </w:r>
      <w:r w:rsidRPr="0026400B">
        <w:rPr>
          <w:rFonts w:ascii="Times New Roman" w:hAnsi="Times New Roman" w:cs="Times New Roman"/>
          <w:sz w:val="24"/>
          <w:szCs w:val="24"/>
        </w:rPr>
        <w:t xml:space="preserve">pecial </w:t>
      </w:r>
      <w:r w:rsidR="00802E78" w:rsidRPr="0026400B">
        <w:rPr>
          <w:rFonts w:ascii="Times New Roman" w:hAnsi="Times New Roman" w:cs="Times New Roman"/>
          <w:sz w:val="24"/>
          <w:szCs w:val="24"/>
        </w:rPr>
        <w:t>E</w:t>
      </w:r>
      <w:r w:rsidRPr="0026400B">
        <w:rPr>
          <w:rFonts w:ascii="Times New Roman" w:hAnsi="Times New Roman" w:cs="Times New Roman"/>
          <w:sz w:val="24"/>
          <w:szCs w:val="24"/>
        </w:rPr>
        <w:t xml:space="preserve">ducational needs and </w:t>
      </w:r>
      <w:r w:rsidR="00802E78" w:rsidRPr="0026400B">
        <w:rPr>
          <w:rFonts w:ascii="Times New Roman" w:hAnsi="Times New Roman" w:cs="Times New Roman"/>
          <w:sz w:val="24"/>
          <w:szCs w:val="24"/>
        </w:rPr>
        <w:t>D</w:t>
      </w:r>
      <w:r w:rsidRPr="0026400B">
        <w:rPr>
          <w:rFonts w:ascii="Times New Roman" w:hAnsi="Times New Roman" w:cs="Times New Roman"/>
          <w:sz w:val="24"/>
          <w:szCs w:val="24"/>
        </w:rPr>
        <w:t xml:space="preserve">isability </w:t>
      </w:r>
      <w:r w:rsidR="00802E78" w:rsidRPr="0026400B">
        <w:rPr>
          <w:rFonts w:ascii="Times New Roman" w:hAnsi="Times New Roman" w:cs="Times New Roman"/>
          <w:sz w:val="24"/>
          <w:szCs w:val="24"/>
        </w:rPr>
        <w:t>R</w:t>
      </w:r>
      <w:r w:rsidRPr="0026400B">
        <w:rPr>
          <w:rFonts w:ascii="Times New Roman" w:hAnsi="Times New Roman" w:cs="Times New Roman"/>
          <w:sz w:val="24"/>
          <w:szCs w:val="24"/>
        </w:rPr>
        <w:t xml:space="preserve">eview:  A </w:t>
      </w:r>
      <w:r w:rsidR="00802E78" w:rsidRPr="0026400B">
        <w:rPr>
          <w:rFonts w:ascii="Times New Roman" w:hAnsi="Times New Roman" w:cs="Times New Roman"/>
          <w:sz w:val="24"/>
          <w:szCs w:val="24"/>
        </w:rPr>
        <w:t>S</w:t>
      </w:r>
      <w:r w:rsidRPr="0026400B">
        <w:rPr>
          <w:rFonts w:ascii="Times New Roman" w:hAnsi="Times New Roman" w:cs="Times New Roman"/>
          <w:sz w:val="24"/>
          <w:szCs w:val="24"/>
        </w:rPr>
        <w:t xml:space="preserve">tatement is not </w:t>
      </w:r>
      <w:r w:rsidR="00802E78" w:rsidRPr="0026400B">
        <w:rPr>
          <w:rFonts w:ascii="Times New Roman" w:hAnsi="Times New Roman" w:cs="Times New Roman"/>
          <w:sz w:val="24"/>
          <w:szCs w:val="24"/>
        </w:rPr>
        <w:t>E</w:t>
      </w:r>
      <w:r w:rsidRPr="0026400B">
        <w:rPr>
          <w:rFonts w:ascii="Times New Roman" w:hAnsi="Times New Roman" w:cs="Times New Roman"/>
          <w:sz w:val="24"/>
          <w:szCs w:val="24"/>
        </w:rPr>
        <w:t xml:space="preserve">nough.’  In it they again reiterated the one in five figure, but here there was a different understanding; SEND as a concept had shifted so now the ‘familial and social’ is taken as read </w:t>
      </w:r>
      <w:r w:rsidR="003474DE" w:rsidRPr="0026400B">
        <w:rPr>
          <w:rFonts w:ascii="Times New Roman" w:hAnsi="Times New Roman" w:cs="Times New Roman"/>
          <w:sz w:val="24"/>
          <w:szCs w:val="24"/>
        </w:rPr>
        <w:t xml:space="preserve">– a normal part of a teacher’s role - </w:t>
      </w:r>
      <w:r w:rsidRPr="0026400B">
        <w:rPr>
          <w:rFonts w:ascii="Times New Roman" w:hAnsi="Times New Roman" w:cs="Times New Roman"/>
          <w:sz w:val="24"/>
          <w:szCs w:val="24"/>
        </w:rPr>
        <w:t>and the ‘one in five’ now relates to children with pervasive</w:t>
      </w:r>
      <w:r w:rsidR="003474DE" w:rsidRPr="0026400B">
        <w:rPr>
          <w:rFonts w:ascii="Times New Roman" w:hAnsi="Times New Roman" w:cs="Times New Roman"/>
          <w:sz w:val="24"/>
          <w:szCs w:val="24"/>
        </w:rPr>
        <w:t xml:space="preserve"> and long-term </w:t>
      </w:r>
      <w:r w:rsidRPr="0026400B">
        <w:rPr>
          <w:rFonts w:ascii="Times New Roman" w:hAnsi="Times New Roman" w:cs="Times New Roman"/>
          <w:sz w:val="24"/>
          <w:szCs w:val="24"/>
        </w:rPr>
        <w:t xml:space="preserve">SEND.  The reason for this </w:t>
      </w:r>
      <w:r w:rsidR="00144DA7" w:rsidRPr="0026400B">
        <w:rPr>
          <w:rFonts w:ascii="Times New Roman" w:hAnsi="Times New Roman" w:cs="Times New Roman"/>
          <w:sz w:val="24"/>
          <w:szCs w:val="24"/>
        </w:rPr>
        <w:t xml:space="preserve">increase in a specific part of the SEND population </w:t>
      </w:r>
      <w:r w:rsidRPr="0026400B">
        <w:rPr>
          <w:rFonts w:ascii="Times New Roman" w:hAnsi="Times New Roman" w:cs="Times New Roman"/>
          <w:sz w:val="24"/>
          <w:szCs w:val="24"/>
        </w:rPr>
        <w:t>is manifold</w:t>
      </w:r>
      <w:r w:rsidR="00B239A3" w:rsidRPr="0026400B">
        <w:rPr>
          <w:rFonts w:ascii="Times New Roman" w:hAnsi="Times New Roman" w:cs="Times New Roman"/>
          <w:sz w:val="24"/>
          <w:szCs w:val="24"/>
        </w:rPr>
        <w:t xml:space="preserve">.  Two examples are that </w:t>
      </w:r>
      <w:r w:rsidRPr="0026400B">
        <w:rPr>
          <w:rFonts w:ascii="Times New Roman" w:hAnsi="Times New Roman" w:cs="Times New Roman"/>
          <w:sz w:val="24"/>
          <w:szCs w:val="24"/>
        </w:rPr>
        <w:t xml:space="preserve">children being born with complex medical disabilities are now surviving when even just two decades ago they would have died in infancy; </w:t>
      </w:r>
      <w:r w:rsidR="00B239A3" w:rsidRPr="0026400B">
        <w:rPr>
          <w:rFonts w:ascii="Times New Roman" w:hAnsi="Times New Roman" w:cs="Times New Roman"/>
          <w:sz w:val="24"/>
          <w:szCs w:val="24"/>
        </w:rPr>
        <w:t xml:space="preserve">and </w:t>
      </w:r>
      <w:r w:rsidRPr="0026400B">
        <w:rPr>
          <w:rFonts w:ascii="Times New Roman" w:hAnsi="Times New Roman" w:cs="Times New Roman"/>
          <w:sz w:val="24"/>
          <w:szCs w:val="24"/>
        </w:rPr>
        <w:t>there is a recognition of conditions (</w:t>
      </w:r>
      <w:r w:rsidR="008B4A87" w:rsidRPr="0026400B">
        <w:rPr>
          <w:rFonts w:ascii="Times New Roman" w:hAnsi="Times New Roman" w:cs="Times New Roman"/>
          <w:sz w:val="24"/>
          <w:szCs w:val="24"/>
        </w:rPr>
        <w:t>A</w:t>
      </w:r>
      <w:r w:rsidRPr="0026400B">
        <w:rPr>
          <w:rFonts w:ascii="Times New Roman" w:hAnsi="Times New Roman" w:cs="Times New Roman"/>
          <w:sz w:val="24"/>
          <w:szCs w:val="24"/>
        </w:rPr>
        <w:t xml:space="preserve">utism / </w:t>
      </w:r>
      <w:r w:rsidR="002141CD" w:rsidRPr="0026400B">
        <w:rPr>
          <w:rFonts w:ascii="Times New Roman" w:hAnsi="Times New Roman" w:cs="Times New Roman"/>
          <w:sz w:val="24"/>
          <w:szCs w:val="24"/>
        </w:rPr>
        <w:t>A</w:t>
      </w:r>
      <w:r w:rsidRPr="0026400B">
        <w:rPr>
          <w:rFonts w:ascii="Times New Roman" w:hAnsi="Times New Roman" w:cs="Times New Roman"/>
          <w:sz w:val="24"/>
          <w:szCs w:val="24"/>
        </w:rPr>
        <w:t>sper</w:t>
      </w:r>
      <w:r w:rsidR="002E5078" w:rsidRPr="0026400B">
        <w:rPr>
          <w:rFonts w:ascii="Times New Roman" w:hAnsi="Times New Roman" w:cs="Times New Roman"/>
          <w:sz w:val="24"/>
          <w:szCs w:val="24"/>
        </w:rPr>
        <w:t>g</w:t>
      </w:r>
      <w:r w:rsidRPr="0026400B">
        <w:rPr>
          <w:rFonts w:ascii="Times New Roman" w:hAnsi="Times New Roman" w:cs="Times New Roman"/>
          <w:sz w:val="24"/>
          <w:szCs w:val="24"/>
        </w:rPr>
        <w:t xml:space="preserve">er’s </w:t>
      </w:r>
      <w:r w:rsidR="002141CD" w:rsidRPr="0026400B">
        <w:rPr>
          <w:rFonts w:ascii="Times New Roman" w:hAnsi="Times New Roman" w:cs="Times New Roman"/>
          <w:sz w:val="24"/>
          <w:szCs w:val="24"/>
        </w:rPr>
        <w:t>S</w:t>
      </w:r>
      <w:r w:rsidRPr="0026400B">
        <w:rPr>
          <w:rFonts w:ascii="Times New Roman" w:hAnsi="Times New Roman" w:cs="Times New Roman"/>
          <w:sz w:val="24"/>
          <w:szCs w:val="24"/>
        </w:rPr>
        <w:t xml:space="preserve">yndrome, ADHD) that whilst emergent would probably not have been recognised as requiring specialist educational input in 1978. This is generally seen as a positive thing; children are now getting </w:t>
      </w:r>
      <w:r w:rsidRPr="0026400B">
        <w:rPr>
          <w:rFonts w:ascii="Times New Roman" w:hAnsi="Times New Roman" w:cs="Times New Roman"/>
          <w:sz w:val="24"/>
          <w:szCs w:val="24"/>
        </w:rPr>
        <w:lastRenderedPageBreak/>
        <w:t xml:space="preserve">the support they need to make the best educational progress possible.  Children that previously may have been seen as ineducable are now seen as </w:t>
      </w:r>
      <w:r w:rsidR="00A02FF2" w:rsidRPr="0026400B">
        <w:rPr>
          <w:rFonts w:ascii="Times New Roman" w:hAnsi="Times New Roman" w:cs="Times New Roman"/>
          <w:sz w:val="24"/>
          <w:szCs w:val="24"/>
        </w:rPr>
        <w:t>warranting education; indeed in the case of children with ‘locked in syndrome’ and cerebral palsy we are now in a position to recognise that cognitively there may be no impairment at all.</w:t>
      </w:r>
    </w:p>
    <w:p w14:paraId="084525BB" w14:textId="77777777" w:rsidR="003F6E27" w:rsidRPr="0026400B" w:rsidRDefault="003F6E27" w:rsidP="0026400B">
      <w:pPr>
        <w:spacing w:line="480" w:lineRule="auto"/>
        <w:rPr>
          <w:rFonts w:ascii="Times New Roman" w:hAnsi="Times New Roman" w:cs="Times New Roman"/>
          <w:sz w:val="24"/>
          <w:szCs w:val="24"/>
        </w:rPr>
      </w:pPr>
    </w:p>
    <w:p w14:paraId="2FEA0205" w14:textId="4149AADA" w:rsidR="00761B48" w:rsidRPr="0026400B" w:rsidRDefault="00A02FF2"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No longer then is ‘looking after’ a child</w:t>
      </w:r>
      <w:r w:rsidR="00944556" w:rsidRPr="0026400B">
        <w:rPr>
          <w:rFonts w:ascii="Times New Roman" w:hAnsi="Times New Roman" w:cs="Times New Roman"/>
          <w:sz w:val="24"/>
          <w:szCs w:val="24"/>
        </w:rPr>
        <w:t xml:space="preserve">, potentially </w:t>
      </w:r>
      <w:r w:rsidR="00B239A3" w:rsidRPr="0026400B">
        <w:rPr>
          <w:rFonts w:ascii="Times New Roman" w:hAnsi="Times New Roman" w:cs="Times New Roman"/>
          <w:sz w:val="24"/>
          <w:szCs w:val="24"/>
        </w:rPr>
        <w:t>in</w:t>
      </w:r>
      <w:r w:rsidR="00944556" w:rsidRPr="0026400B">
        <w:rPr>
          <w:rFonts w:ascii="Times New Roman" w:hAnsi="Times New Roman" w:cs="Times New Roman"/>
          <w:sz w:val="24"/>
          <w:szCs w:val="24"/>
        </w:rPr>
        <w:t xml:space="preserve"> an institutional setting such as an asylum for the mentally ill</w:t>
      </w:r>
      <w:r w:rsidR="00B239A3" w:rsidRPr="0026400B">
        <w:rPr>
          <w:rFonts w:ascii="Times New Roman" w:hAnsi="Times New Roman" w:cs="Times New Roman"/>
          <w:sz w:val="24"/>
          <w:szCs w:val="24"/>
        </w:rPr>
        <w:t>,</w:t>
      </w:r>
      <w:r w:rsidR="00944556" w:rsidRPr="0026400B">
        <w:rPr>
          <w:rFonts w:ascii="Times New Roman" w:hAnsi="Times New Roman" w:cs="Times New Roman"/>
          <w:sz w:val="24"/>
          <w:szCs w:val="24"/>
        </w:rPr>
        <w:t xml:space="preserve"> </w:t>
      </w:r>
      <w:r w:rsidRPr="0026400B">
        <w:rPr>
          <w:rFonts w:ascii="Times New Roman" w:hAnsi="Times New Roman" w:cs="Times New Roman"/>
          <w:sz w:val="24"/>
          <w:szCs w:val="24"/>
        </w:rPr>
        <w:t>acceptable.  We can draw a direct line from the 1970 Handicapped Children Act, through Warnock</w:t>
      </w:r>
      <w:r w:rsidR="00D81FD3" w:rsidRPr="0026400B">
        <w:rPr>
          <w:rFonts w:ascii="Times New Roman" w:hAnsi="Times New Roman" w:cs="Times New Roman"/>
          <w:sz w:val="24"/>
          <w:szCs w:val="24"/>
        </w:rPr>
        <w:t>,</w:t>
      </w:r>
      <w:r w:rsidRPr="0026400B">
        <w:rPr>
          <w:rFonts w:ascii="Times New Roman" w:hAnsi="Times New Roman" w:cs="Times New Roman"/>
          <w:sz w:val="24"/>
          <w:szCs w:val="24"/>
        </w:rPr>
        <w:t xml:space="preserve"> to the Children and Families Act (2010) showing how education </w:t>
      </w:r>
      <w:r w:rsidR="00991D6F" w:rsidRPr="0026400B">
        <w:rPr>
          <w:rFonts w:ascii="Times New Roman" w:hAnsi="Times New Roman" w:cs="Times New Roman"/>
          <w:sz w:val="24"/>
          <w:szCs w:val="24"/>
        </w:rPr>
        <w:t>for children</w:t>
      </w:r>
      <w:r w:rsidR="00C91C0F" w:rsidRPr="0026400B">
        <w:rPr>
          <w:rFonts w:ascii="Times New Roman" w:hAnsi="Times New Roman" w:cs="Times New Roman"/>
          <w:sz w:val="24"/>
          <w:szCs w:val="24"/>
        </w:rPr>
        <w:t xml:space="preserve"> with SEND has </w:t>
      </w:r>
      <w:r w:rsidR="00824FCE" w:rsidRPr="0026400B">
        <w:rPr>
          <w:rFonts w:ascii="Times New Roman" w:hAnsi="Times New Roman" w:cs="Times New Roman"/>
          <w:sz w:val="24"/>
          <w:szCs w:val="24"/>
        </w:rPr>
        <w:t>moved from being perceived as</w:t>
      </w:r>
      <w:r w:rsidRPr="0026400B">
        <w:rPr>
          <w:rFonts w:ascii="Times New Roman" w:hAnsi="Times New Roman" w:cs="Times New Roman"/>
          <w:sz w:val="24"/>
          <w:szCs w:val="24"/>
        </w:rPr>
        <w:t xml:space="preserve"> a medical issue and instead an issue that, whilst it may be grounded in a medical aetiology, is addressed in the educational sphere.  With rising complexity of need though, comes the requirement to fund even more complex input.</w:t>
      </w:r>
    </w:p>
    <w:p w14:paraId="5E296622" w14:textId="77777777" w:rsidR="00DA715B" w:rsidRPr="0026400B" w:rsidRDefault="00DA715B" w:rsidP="0026400B">
      <w:pPr>
        <w:spacing w:line="480" w:lineRule="auto"/>
        <w:rPr>
          <w:rFonts w:ascii="Times New Roman" w:hAnsi="Times New Roman" w:cs="Times New Roman"/>
          <w:sz w:val="24"/>
          <w:szCs w:val="24"/>
        </w:rPr>
      </w:pPr>
    </w:p>
    <w:p w14:paraId="0706854B" w14:textId="17C1B541" w:rsidR="003E293B" w:rsidRPr="0026400B" w:rsidRDefault="003E293B"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What then of the funding?  Where does it come from and how is it distributed?  </w:t>
      </w:r>
      <w:r w:rsidR="00B239A3" w:rsidRPr="0026400B">
        <w:rPr>
          <w:rFonts w:ascii="Times New Roman" w:hAnsi="Times New Roman" w:cs="Times New Roman"/>
          <w:sz w:val="24"/>
          <w:szCs w:val="24"/>
        </w:rPr>
        <w:t>The next section</w:t>
      </w:r>
      <w:r w:rsidRPr="0026400B">
        <w:rPr>
          <w:rFonts w:ascii="Times New Roman" w:hAnsi="Times New Roman" w:cs="Times New Roman"/>
          <w:sz w:val="24"/>
          <w:szCs w:val="24"/>
        </w:rPr>
        <w:t xml:space="preserve"> will </w:t>
      </w:r>
      <w:r w:rsidR="00EB608B" w:rsidRPr="0026400B">
        <w:rPr>
          <w:rFonts w:ascii="Times New Roman" w:hAnsi="Times New Roman" w:cs="Times New Roman"/>
          <w:sz w:val="24"/>
          <w:szCs w:val="24"/>
        </w:rPr>
        <w:t xml:space="preserve">move on to </w:t>
      </w:r>
      <w:r w:rsidRPr="0026400B">
        <w:rPr>
          <w:rFonts w:ascii="Times New Roman" w:hAnsi="Times New Roman" w:cs="Times New Roman"/>
          <w:sz w:val="24"/>
          <w:szCs w:val="24"/>
        </w:rPr>
        <w:t>consider the imperatives – moral and economic – behind the decisions been made regarding the funding of children with SEND.</w:t>
      </w:r>
    </w:p>
    <w:p w14:paraId="5B6DE695" w14:textId="48CDBE95" w:rsidR="00956A38" w:rsidRPr="0026400B" w:rsidRDefault="00956A38" w:rsidP="0026400B">
      <w:pPr>
        <w:spacing w:line="480" w:lineRule="auto"/>
        <w:rPr>
          <w:rFonts w:ascii="Times New Roman" w:hAnsi="Times New Roman" w:cs="Times New Roman"/>
          <w:b/>
          <w:bCs/>
          <w:sz w:val="24"/>
          <w:szCs w:val="24"/>
        </w:rPr>
      </w:pPr>
    </w:p>
    <w:p w14:paraId="18153159" w14:textId="0B6FA9EF" w:rsidR="00A71E30" w:rsidRPr="0026400B" w:rsidRDefault="00A71E30" w:rsidP="0026400B">
      <w:pPr>
        <w:spacing w:line="480" w:lineRule="auto"/>
        <w:rPr>
          <w:rFonts w:ascii="Times New Roman" w:hAnsi="Times New Roman" w:cs="Times New Roman"/>
          <w:b/>
          <w:bCs/>
          <w:sz w:val="24"/>
          <w:szCs w:val="24"/>
        </w:rPr>
      </w:pPr>
      <w:r w:rsidRPr="0026400B">
        <w:rPr>
          <w:rFonts w:ascii="Times New Roman" w:hAnsi="Times New Roman" w:cs="Times New Roman"/>
          <w:b/>
          <w:bCs/>
          <w:sz w:val="24"/>
          <w:szCs w:val="24"/>
        </w:rPr>
        <w:t>Moral and economic imperatives</w:t>
      </w:r>
    </w:p>
    <w:p w14:paraId="079F2F64" w14:textId="16374A77" w:rsidR="00D87F90" w:rsidRPr="0026400B" w:rsidRDefault="00956A38"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In </w:t>
      </w:r>
      <w:r w:rsidR="00A65632" w:rsidRPr="0026400B">
        <w:rPr>
          <w:rFonts w:ascii="Times New Roman" w:hAnsi="Times New Roman" w:cs="Times New Roman"/>
          <w:sz w:val="24"/>
          <w:szCs w:val="24"/>
        </w:rPr>
        <w:t xml:space="preserve">October </w:t>
      </w:r>
      <w:r w:rsidRPr="0026400B">
        <w:rPr>
          <w:rFonts w:ascii="Times New Roman" w:hAnsi="Times New Roman" w:cs="Times New Roman"/>
          <w:sz w:val="24"/>
          <w:szCs w:val="24"/>
        </w:rPr>
        <w:t xml:space="preserve">2019 the </w:t>
      </w:r>
      <w:r w:rsidR="006F56C7" w:rsidRPr="0026400B">
        <w:rPr>
          <w:rFonts w:ascii="Times New Roman" w:hAnsi="Times New Roman" w:cs="Times New Roman"/>
          <w:sz w:val="24"/>
          <w:szCs w:val="24"/>
        </w:rPr>
        <w:t>Social Affairs</w:t>
      </w:r>
      <w:r w:rsidRPr="0026400B">
        <w:rPr>
          <w:rFonts w:ascii="Times New Roman" w:hAnsi="Times New Roman" w:cs="Times New Roman"/>
          <w:sz w:val="24"/>
          <w:szCs w:val="24"/>
        </w:rPr>
        <w:t xml:space="preserve"> editor of </w:t>
      </w:r>
      <w:r w:rsidR="006F56C7" w:rsidRPr="0026400B">
        <w:rPr>
          <w:rFonts w:ascii="Times New Roman" w:hAnsi="Times New Roman" w:cs="Times New Roman"/>
          <w:sz w:val="24"/>
          <w:szCs w:val="24"/>
        </w:rPr>
        <w:t>T</w:t>
      </w:r>
      <w:r w:rsidRPr="0026400B">
        <w:rPr>
          <w:rFonts w:ascii="Times New Roman" w:hAnsi="Times New Roman" w:cs="Times New Roman"/>
          <w:sz w:val="24"/>
          <w:szCs w:val="24"/>
        </w:rPr>
        <w:t>he Times, Greg Hurst</w:t>
      </w:r>
      <w:r w:rsidR="00BB2076" w:rsidRPr="0026400B">
        <w:rPr>
          <w:rFonts w:ascii="Times New Roman" w:hAnsi="Times New Roman" w:cs="Times New Roman"/>
          <w:sz w:val="24"/>
          <w:szCs w:val="24"/>
        </w:rPr>
        <w:t>,</w:t>
      </w:r>
      <w:r w:rsidRPr="0026400B">
        <w:rPr>
          <w:rFonts w:ascii="Times New Roman" w:hAnsi="Times New Roman" w:cs="Times New Roman"/>
          <w:sz w:val="24"/>
          <w:szCs w:val="24"/>
        </w:rPr>
        <w:t xml:space="preserve"> wrote </w:t>
      </w:r>
      <w:r w:rsidR="006F56C7" w:rsidRPr="0026400B">
        <w:rPr>
          <w:rFonts w:ascii="Times New Roman" w:hAnsi="Times New Roman" w:cs="Times New Roman"/>
          <w:sz w:val="24"/>
          <w:szCs w:val="24"/>
        </w:rPr>
        <w:t xml:space="preserve">an article entitled </w:t>
      </w:r>
      <w:r w:rsidR="00E22E11" w:rsidRPr="0026400B">
        <w:rPr>
          <w:rFonts w:ascii="Times New Roman" w:hAnsi="Times New Roman" w:cs="Times New Roman"/>
          <w:sz w:val="24"/>
          <w:szCs w:val="24"/>
        </w:rPr>
        <w:t>‘</w:t>
      </w:r>
      <w:r w:rsidR="00E715AF" w:rsidRPr="0026400B">
        <w:rPr>
          <w:rFonts w:ascii="Times New Roman" w:hAnsi="Times New Roman" w:cs="Times New Roman"/>
          <w:sz w:val="24"/>
          <w:szCs w:val="24"/>
        </w:rPr>
        <w:t>Pupils lose out as £400m schools funding diverted to special needs.</w:t>
      </w:r>
      <w:r w:rsidR="00E22E11" w:rsidRPr="0026400B">
        <w:rPr>
          <w:rFonts w:ascii="Times New Roman" w:hAnsi="Times New Roman" w:cs="Times New Roman"/>
          <w:sz w:val="24"/>
          <w:szCs w:val="24"/>
        </w:rPr>
        <w:t>’</w:t>
      </w:r>
      <w:r w:rsidR="00E715AF" w:rsidRPr="0026400B">
        <w:rPr>
          <w:rFonts w:ascii="Times New Roman" w:hAnsi="Times New Roman" w:cs="Times New Roman"/>
          <w:sz w:val="24"/>
          <w:szCs w:val="24"/>
        </w:rPr>
        <w:t xml:space="preserve">  Before one even reads this article there</w:t>
      </w:r>
      <w:r w:rsidR="00A65632" w:rsidRPr="0026400B">
        <w:rPr>
          <w:rFonts w:ascii="Times New Roman" w:hAnsi="Times New Roman" w:cs="Times New Roman"/>
          <w:sz w:val="24"/>
          <w:szCs w:val="24"/>
        </w:rPr>
        <w:t xml:space="preserve"> are immediate problems with the premise of it.</w:t>
      </w:r>
      <w:r w:rsidR="00C31EE5" w:rsidRPr="0026400B">
        <w:rPr>
          <w:rFonts w:ascii="Times New Roman" w:hAnsi="Times New Roman" w:cs="Times New Roman"/>
          <w:sz w:val="24"/>
          <w:szCs w:val="24"/>
        </w:rPr>
        <w:t xml:space="preserve">  The idea that ‘special needs’ is benefitting anyone other than children </w:t>
      </w:r>
      <w:r w:rsidR="006C378F" w:rsidRPr="0026400B">
        <w:rPr>
          <w:rFonts w:ascii="Times New Roman" w:hAnsi="Times New Roman" w:cs="Times New Roman"/>
          <w:sz w:val="24"/>
          <w:szCs w:val="24"/>
        </w:rPr>
        <w:t>is</w:t>
      </w:r>
      <w:r w:rsidR="00641540" w:rsidRPr="0026400B">
        <w:rPr>
          <w:rFonts w:ascii="Times New Roman" w:hAnsi="Times New Roman" w:cs="Times New Roman"/>
          <w:sz w:val="24"/>
          <w:szCs w:val="24"/>
        </w:rPr>
        <w:t xml:space="preserve"> </w:t>
      </w:r>
      <w:r w:rsidR="00943A46" w:rsidRPr="0026400B">
        <w:rPr>
          <w:rFonts w:ascii="Times New Roman" w:hAnsi="Times New Roman" w:cs="Times New Roman"/>
          <w:sz w:val="24"/>
          <w:szCs w:val="24"/>
        </w:rPr>
        <w:t xml:space="preserve">ludicrous, </w:t>
      </w:r>
      <w:r w:rsidR="006C378F" w:rsidRPr="0026400B">
        <w:rPr>
          <w:rFonts w:ascii="Times New Roman" w:hAnsi="Times New Roman" w:cs="Times New Roman"/>
          <w:sz w:val="24"/>
          <w:szCs w:val="24"/>
        </w:rPr>
        <w:t>b</w:t>
      </w:r>
      <w:r w:rsidR="00943A46" w:rsidRPr="0026400B">
        <w:rPr>
          <w:rFonts w:ascii="Times New Roman" w:hAnsi="Times New Roman" w:cs="Times New Roman"/>
          <w:sz w:val="24"/>
          <w:szCs w:val="24"/>
        </w:rPr>
        <w:t>u</w:t>
      </w:r>
      <w:r w:rsidR="006C378F" w:rsidRPr="0026400B">
        <w:rPr>
          <w:rFonts w:ascii="Times New Roman" w:hAnsi="Times New Roman" w:cs="Times New Roman"/>
          <w:sz w:val="24"/>
          <w:szCs w:val="24"/>
        </w:rPr>
        <w:t xml:space="preserve">t there is </w:t>
      </w:r>
      <w:r w:rsidR="00943A46" w:rsidRPr="0026400B">
        <w:rPr>
          <w:rFonts w:ascii="Times New Roman" w:hAnsi="Times New Roman" w:cs="Times New Roman"/>
          <w:sz w:val="24"/>
          <w:szCs w:val="24"/>
        </w:rPr>
        <w:t>a darker</w:t>
      </w:r>
      <w:r w:rsidR="006C378F" w:rsidRPr="0026400B">
        <w:rPr>
          <w:rFonts w:ascii="Times New Roman" w:hAnsi="Times New Roman" w:cs="Times New Roman"/>
          <w:sz w:val="24"/>
          <w:szCs w:val="24"/>
        </w:rPr>
        <w:t xml:space="preserve"> subtext here.  </w:t>
      </w:r>
      <w:r w:rsidR="00D87F90" w:rsidRPr="0026400B">
        <w:rPr>
          <w:rFonts w:ascii="Times New Roman" w:hAnsi="Times New Roman" w:cs="Times New Roman"/>
          <w:sz w:val="24"/>
          <w:szCs w:val="24"/>
        </w:rPr>
        <w:t>Hurst goes on to mak</w:t>
      </w:r>
      <w:r w:rsidR="00943A46" w:rsidRPr="0026400B">
        <w:rPr>
          <w:rFonts w:ascii="Times New Roman" w:hAnsi="Times New Roman" w:cs="Times New Roman"/>
          <w:sz w:val="24"/>
          <w:szCs w:val="24"/>
        </w:rPr>
        <w:t>e</w:t>
      </w:r>
      <w:r w:rsidR="00D87F90" w:rsidRPr="0026400B">
        <w:rPr>
          <w:rFonts w:ascii="Times New Roman" w:hAnsi="Times New Roman" w:cs="Times New Roman"/>
          <w:sz w:val="24"/>
          <w:szCs w:val="24"/>
        </w:rPr>
        <w:t xml:space="preserve"> this even clearer:</w:t>
      </w:r>
    </w:p>
    <w:p w14:paraId="248117E3" w14:textId="7EB827D0" w:rsidR="00D87F90" w:rsidRPr="0026400B" w:rsidRDefault="009E2C1D" w:rsidP="0026400B">
      <w:pPr>
        <w:spacing w:line="480" w:lineRule="auto"/>
        <w:ind w:left="720"/>
        <w:rPr>
          <w:rFonts w:ascii="Times New Roman" w:hAnsi="Times New Roman" w:cs="Times New Roman"/>
          <w:sz w:val="24"/>
          <w:szCs w:val="24"/>
        </w:rPr>
      </w:pPr>
      <w:r w:rsidRPr="0026400B">
        <w:rPr>
          <w:rFonts w:ascii="Times New Roman" w:hAnsi="Times New Roman" w:cs="Times New Roman"/>
          <w:sz w:val="24"/>
          <w:szCs w:val="24"/>
        </w:rPr>
        <w:t>‘</w:t>
      </w:r>
      <w:r w:rsidR="00D87F90" w:rsidRPr="0026400B">
        <w:rPr>
          <w:rFonts w:ascii="Times New Roman" w:hAnsi="Times New Roman" w:cs="Times New Roman"/>
          <w:i/>
          <w:iCs/>
          <w:sz w:val="24"/>
          <w:szCs w:val="24"/>
        </w:rPr>
        <w:t>Children have been losing out because millions of pounds earmarked for their education has been siphoned off to pay for special needs education</w:t>
      </w:r>
      <w:r w:rsidRPr="0026400B">
        <w:rPr>
          <w:rFonts w:ascii="Times New Roman" w:hAnsi="Times New Roman" w:cs="Times New Roman"/>
          <w:sz w:val="24"/>
          <w:szCs w:val="24"/>
        </w:rPr>
        <w:t>.’</w:t>
      </w:r>
    </w:p>
    <w:p w14:paraId="6D4B6307" w14:textId="6E762F83" w:rsidR="00D87F90" w:rsidRPr="0026400B" w:rsidRDefault="002A0200"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lastRenderedPageBreak/>
        <w:t>The othering of children with SEND – the idea that they are not part of the ‘</w:t>
      </w:r>
      <w:r w:rsidR="00AE60C0" w:rsidRPr="0026400B">
        <w:rPr>
          <w:rFonts w:ascii="Times New Roman" w:hAnsi="Times New Roman" w:cs="Times New Roman"/>
          <w:sz w:val="24"/>
          <w:szCs w:val="24"/>
        </w:rPr>
        <w:t>children</w:t>
      </w:r>
      <w:r w:rsidRPr="0026400B">
        <w:rPr>
          <w:rFonts w:ascii="Times New Roman" w:hAnsi="Times New Roman" w:cs="Times New Roman"/>
          <w:sz w:val="24"/>
          <w:szCs w:val="24"/>
        </w:rPr>
        <w:t xml:space="preserve">’ mentioned in the </w:t>
      </w:r>
      <w:r w:rsidR="00AE60C0" w:rsidRPr="0026400B">
        <w:rPr>
          <w:rFonts w:ascii="Times New Roman" w:hAnsi="Times New Roman" w:cs="Times New Roman"/>
          <w:sz w:val="24"/>
          <w:szCs w:val="24"/>
        </w:rPr>
        <w:t xml:space="preserve">quote – is insidious and </w:t>
      </w:r>
      <w:r w:rsidR="00002E3A" w:rsidRPr="0026400B">
        <w:rPr>
          <w:rFonts w:ascii="Times New Roman" w:hAnsi="Times New Roman" w:cs="Times New Roman"/>
          <w:sz w:val="24"/>
          <w:szCs w:val="24"/>
        </w:rPr>
        <w:t>deeply concerning</w:t>
      </w:r>
      <w:r w:rsidR="00AE60C0" w:rsidRPr="0026400B">
        <w:rPr>
          <w:rFonts w:ascii="Times New Roman" w:hAnsi="Times New Roman" w:cs="Times New Roman"/>
          <w:sz w:val="24"/>
          <w:szCs w:val="24"/>
        </w:rPr>
        <w:t xml:space="preserve">.  </w:t>
      </w:r>
      <w:r w:rsidR="00AA1179" w:rsidRPr="0026400B">
        <w:rPr>
          <w:rFonts w:ascii="Times New Roman" w:hAnsi="Times New Roman" w:cs="Times New Roman"/>
          <w:sz w:val="24"/>
          <w:szCs w:val="24"/>
        </w:rPr>
        <w:t xml:space="preserve">It has been </w:t>
      </w:r>
      <w:r w:rsidR="005138A6" w:rsidRPr="0026400B">
        <w:rPr>
          <w:rFonts w:ascii="Times New Roman" w:hAnsi="Times New Roman" w:cs="Times New Roman"/>
          <w:sz w:val="24"/>
          <w:szCs w:val="24"/>
        </w:rPr>
        <w:t>observed</w:t>
      </w:r>
      <w:r w:rsidR="00AA1179" w:rsidRPr="0026400B">
        <w:rPr>
          <w:rFonts w:ascii="Times New Roman" w:hAnsi="Times New Roman" w:cs="Times New Roman"/>
          <w:sz w:val="24"/>
          <w:szCs w:val="24"/>
        </w:rPr>
        <w:t xml:space="preserve"> and documented</w:t>
      </w:r>
      <w:r w:rsidR="005138A6" w:rsidRPr="0026400B">
        <w:rPr>
          <w:rFonts w:ascii="Times New Roman" w:hAnsi="Times New Roman" w:cs="Times New Roman"/>
          <w:sz w:val="24"/>
          <w:szCs w:val="24"/>
        </w:rPr>
        <w:t xml:space="preserve"> </w:t>
      </w:r>
      <w:r w:rsidR="00AE60C0" w:rsidRPr="0026400B">
        <w:rPr>
          <w:rFonts w:ascii="Times New Roman" w:hAnsi="Times New Roman" w:cs="Times New Roman"/>
          <w:sz w:val="24"/>
          <w:szCs w:val="24"/>
        </w:rPr>
        <w:t xml:space="preserve">that children with SEND are all too often disproportionately represented </w:t>
      </w:r>
      <w:r w:rsidR="00D97E72" w:rsidRPr="0026400B">
        <w:rPr>
          <w:rFonts w:ascii="Times New Roman" w:hAnsi="Times New Roman" w:cs="Times New Roman"/>
          <w:sz w:val="24"/>
          <w:szCs w:val="24"/>
        </w:rPr>
        <w:t xml:space="preserve">as </w:t>
      </w:r>
      <w:r w:rsidR="00B90BBE" w:rsidRPr="0026400B">
        <w:rPr>
          <w:rFonts w:ascii="Times New Roman" w:hAnsi="Times New Roman" w:cs="Times New Roman"/>
          <w:sz w:val="24"/>
          <w:szCs w:val="24"/>
        </w:rPr>
        <w:t>victims</w:t>
      </w:r>
      <w:r w:rsidR="00D97E72" w:rsidRPr="0026400B">
        <w:rPr>
          <w:rFonts w:ascii="Times New Roman" w:hAnsi="Times New Roman" w:cs="Times New Roman"/>
          <w:sz w:val="24"/>
          <w:szCs w:val="24"/>
        </w:rPr>
        <w:t xml:space="preserve"> of bullying</w:t>
      </w:r>
      <w:r w:rsidR="00EB10F2" w:rsidRPr="0026400B">
        <w:rPr>
          <w:rFonts w:ascii="Times New Roman" w:hAnsi="Times New Roman" w:cs="Times New Roman"/>
          <w:sz w:val="24"/>
          <w:szCs w:val="24"/>
        </w:rPr>
        <w:t>,</w:t>
      </w:r>
      <w:r w:rsidR="00F813CE" w:rsidRPr="0026400B">
        <w:rPr>
          <w:rFonts w:ascii="Times New Roman" w:hAnsi="Times New Roman" w:cs="Times New Roman"/>
          <w:sz w:val="24"/>
          <w:szCs w:val="24"/>
        </w:rPr>
        <w:t xml:space="preserve"> with media stories still telling of situations where children have been placed in difficult </w:t>
      </w:r>
      <w:r w:rsidR="009F3E22" w:rsidRPr="0026400B">
        <w:rPr>
          <w:rFonts w:ascii="Times New Roman" w:hAnsi="Times New Roman" w:cs="Times New Roman"/>
          <w:sz w:val="24"/>
          <w:szCs w:val="24"/>
        </w:rPr>
        <w:t>situations</w:t>
      </w:r>
      <w:r w:rsidR="00F813CE" w:rsidRPr="0026400B">
        <w:rPr>
          <w:rFonts w:ascii="Times New Roman" w:hAnsi="Times New Roman" w:cs="Times New Roman"/>
          <w:sz w:val="24"/>
          <w:szCs w:val="24"/>
        </w:rPr>
        <w:t xml:space="preserve"> that have exacerbated bullying (</w:t>
      </w:r>
      <w:r w:rsidR="00EB10F2" w:rsidRPr="0026400B">
        <w:rPr>
          <w:rFonts w:ascii="Times New Roman" w:hAnsi="Times New Roman" w:cs="Times New Roman"/>
          <w:sz w:val="24"/>
          <w:szCs w:val="24"/>
        </w:rPr>
        <w:t xml:space="preserve">Chatzitheochari, Parsons </w:t>
      </w:r>
      <w:r w:rsidR="00BB2076" w:rsidRPr="0026400B">
        <w:rPr>
          <w:rFonts w:ascii="Times New Roman" w:hAnsi="Times New Roman" w:cs="Times New Roman"/>
          <w:sz w:val="24"/>
          <w:szCs w:val="24"/>
        </w:rPr>
        <w:t>and</w:t>
      </w:r>
      <w:r w:rsidR="00EB10F2" w:rsidRPr="0026400B">
        <w:rPr>
          <w:rFonts w:ascii="Times New Roman" w:hAnsi="Times New Roman" w:cs="Times New Roman"/>
          <w:sz w:val="24"/>
          <w:szCs w:val="24"/>
        </w:rPr>
        <w:t xml:space="preserve"> Platt, 2014; Education Policy Institute, 2018; </w:t>
      </w:r>
      <w:r w:rsidR="009F3E22" w:rsidRPr="0026400B">
        <w:rPr>
          <w:rFonts w:ascii="Times New Roman" w:hAnsi="Times New Roman" w:cs="Times New Roman"/>
          <w:sz w:val="24"/>
          <w:szCs w:val="24"/>
        </w:rPr>
        <w:t>Jayanetti,</w:t>
      </w:r>
      <w:r w:rsidR="00171D0B" w:rsidRPr="0026400B">
        <w:rPr>
          <w:rFonts w:ascii="Times New Roman" w:hAnsi="Times New Roman" w:cs="Times New Roman"/>
          <w:sz w:val="24"/>
          <w:szCs w:val="24"/>
        </w:rPr>
        <w:t xml:space="preserve"> </w:t>
      </w:r>
      <w:r w:rsidR="00E916AC" w:rsidRPr="0026400B">
        <w:rPr>
          <w:rFonts w:ascii="Times New Roman" w:hAnsi="Times New Roman" w:cs="Times New Roman"/>
          <w:sz w:val="24"/>
          <w:szCs w:val="24"/>
        </w:rPr>
        <w:t>2019)</w:t>
      </w:r>
      <w:r w:rsidR="00D97E72" w:rsidRPr="0026400B">
        <w:rPr>
          <w:rFonts w:ascii="Times New Roman" w:hAnsi="Times New Roman" w:cs="Times New Roman"/>
          <w:sz w:val="24"/>
          <w:szCs w:val="24"/>
        </w:rPr>
        <w:t>.</w:t>
      </w:r>
    </w:p>
    <w:p w14:paraId="3CE86A7C" w14:textId="3B49F8D4" w:rsidR="003E293B" w:rsidRPr="0026400B" w:rsidRDefault="003E293B" w:rsidP="0026400B">
      <w:pPr>
        <w:spacing w:line="480" w:lineRule="auto"/>
        <w:rPr>
          <w:rFonts w:ascii="Times New Roman" w:hAnsi="Times New Roman" w:cs="Times New Roman"/>
          <w:sz w:val="24"/>
          <w:szCs w:val="24"/>
        </w:rPr>
      </w:pPr>
    </w:p>
    <w:p w14:paraId="4D038D51" w14:textId="2D7B98AF" w:rsidR="00D24784" w:rsidRPr="0026400B" w:rsidRDefault="003E293B"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One idea I will keep returning to is the moral imperative for a headteacher in a school.  </w:t>
      </w:r>
      <w:r w:rsidR="002C521E" w:rsidRPr="0026400B">
        <w:rPr>
          <w:rFonts w:ascii="Times New Roman" w:hAnsi="Times New Roman" w:cs="Times New Roman"/>
          <w:sz w:val="24"/>
          <w:szCs w:val="24"/>
        </w:rPr>
        <w:t>Let us imagine that this fictitious headteache</w:t>
      </w:r>
      <w:r w:rsidR="00E56A13" w:rsidRPr="0026400B">
        <w:rPr>
          <w:rFonts w:ascii="Times New Roman" w:hAnsi="Times New Roman" w:cs="Times New Roman"/>
          <w:sz w:val="24"/>
          <w:szCs w:val="24"/>
        </w:rPr>
        <w:t>r has</w:t>
      </w:r>
      <w:r w:rsidRPr="0026400B">
        <w:rPr>
          <w:rFonts w:ascii="Times New Roman" w:hAnsi="Times New Roman" w:cs="Times New Roman"/>
          <w:sz w:val="24"/>
          <w:szCs w:val="24"/>
        </w:rPr>
        <w:t xml:space="preserve"> been given funding to support the individual needs of one child.  This amount of money however, will also fix the hole in the roof above the school hall</w:t>
      </w:r>
      <w:r w:rsidR="003474DE" w:rsidRPr="0026400B">
        <w:rPr>
          <w:rFonts w:ascii="Times New Roman" w:hAnsi="Times New Roman" w:cs="Times New Roman"/>
          <w:sz w:val="24"/>
          <w:szCs w:val="24"/>
        </w:rPr>
        <w:t>.  At the moment</w:t>
      </w:r>
      <w:r w:rsidRPr="0026400B">
        <w:rPr>
          <w:rFonts w:ascii="Times New Roman" w:hAnsi="Times New Roman" w:cs="Times New Roman"/>
          <w:sz w:val="24"/>
          <w:szCs w:val="24"/>
        </w:rPr>
        <w:t xml:space="preserve"> a bucket is constantly having to be used and carefully monitored in rainy weather.  Should the headteacher fix the hole in the roof </w:t>
      </w:r>
      <w:r w:rsidR="00706029" w:rsidRPr="0026400B">
        <w:rPr>
          <w:rFonts w:ascii="Times New Roman" w:hAnsi="Times New Roman" w:cs="Times New Roman"/>
          <w:sz w:val="24"/>
          <w:szCs w:val="24"/>
        </w:rPr>
        <w:t xml:space="preserve">– which is </w:t>
      </w:r>
      <w:r w:rsidRPr="0026400B">
        <w:rPr>
          <w:rFonts w:ascii="Times New Roman" w:hAnsi="Times New Roman" w:cs="Times New Roman"/>
          <w:sz w:val="24"/>
          <w:szCs w:val="24"/>
        </w:rPr>
        <w:t xml:space="preserve">disadvantaging all children </w:t>
      </w:r>
      <w:r w:rsidR="00706029" w:rsidRPr="0026400B">
        <w:rPr>
          <w:rFonts w:ascii="Times New Roman" w:hAnsi="Times New Roman" w:cs="Times New Roman"/>
          <w:sz w:val="24"/>
          <w:szCs w:val="24"/>
        </w:rPr>
        <w:t xml:space="preserve">– and </w:t>
      </w:r>
      <w:r w:rsidRPr="0026400B">
        <w:rPr>
          <w:rFonts w:ascii="Times New Roman" w:hAnsi="Times New Roman" w:cs="Times New Roman"/>
          <w:sz w:val="24"/>
          <w:szCs w:val="24"/>
        </w:rPr>
        <w:t xml:space="preserve">thus ensure the needs of </w:t>
      </w:r>
      <w:r w:rsidR="003474DE" w:rsidRPr="0026400B">
        <w:rPr>
          <w:rFonts w:ascii="Times New Roman" w:hAnsi="Times New Roman" w:cs="Times New Roman"/>
          <w:sz w:val="24"/>
          <w:szCs w:val="24"/>
        </w:rPr>
        <w:t xml:space="preserve">all children are supported, or use the funding as it was intended, for </w:t>
      </w:r>
      <w:r w:rsidRPr="0026400B">
        <w:rPr>
          <w:rFonts w:ascii="Times New Roman" w:hAnsi="Times New Roman" w:cs="Times New Roman"/>
          <w:sz w:val="24"/>
          <w:szCs w:val="24"/>
        </w:rPr>
        <w:t>the child with SEND</w:t>
      </w:r>
      <w:r w:rsidR="003474DE" w:rsidRPr="0026400B">
        <w:rPr>
          <w:rFonts w:ascii="Times New Roman" w:hAnsi="Times New Roman" w:cs="Times New Roman"/>
          <w:sz w:val="24"/>
          <w:szCs w:val="24"/>
        </w:rPr>
        <w:t xml:space="preserve">?  </w:t>
      </w:r>
      <w:r w:rsidR="00E56A13" w:rsidRPr="0026400B">
        <w:rPr>
          <w:rFonts w:ascii="Times New Roman" w:hAnsi="Times New Roman" w:cs="Times New Roman"/>
          <w:sz w:val="24"/>
          <w:szCs w:val="24"/>
        </w:rPr>
        <w:t xml:space="preserve">I realise this is a vast over-simplification of a complex matter and does not address issues around the legality of any potentially ring-fenced </w:t>
      </w:r>
      <w:r w:rsidR="00297541" w:rsidRPr="0026400B">
        <w:rPr>
          <w:rFonts w:ascii="Times New Roman" w:hAnsi="Times New Roman" w:cs="Times New Roman"/>
          <w:sz w:val="24"/>
          <w:szCs w:val="24"/>
        </w:rPr>
        <w:t xml:space="preserve">money, but the dilemma itself is one that works at both a micro and macro level. </w:t>
      </w:r>
      <w:r w:rsidR="00D24784" w:rsidRPr="0026400B">
        <w:rPr>
          <w:rFonts w:ascii="Times New Roman" w:hAnsi="Times New Roman" w:cs="Times New Roman"/>
          <w:sz w:val="24"/>
          <w:szCs w:val="24"/>
        </w:rPr>
        <w:t xml:space="preserve"> Do the needs of the many outweigh the needs of the few?</w:t>
      </w:r>
    </w:p>
    <w:p w14:paraId="3F7FD9BB" w14:textId="26D0A3FE" w:rsidR="00D25F42" w:rsidRPr="0026400B" w:rsidRDefault="00D25F42" w:rsidP="0026400B">
      <w:pPr>
        <w:spacing w:line="480" w:lineRule="auto"/>
        <w:rPr>
          <w:rFonts w:ascii="Times New Roman" w:hAnsi="Times New Roman" w:cs="Times New Roman"/>
          <w:sz w:val="24"/>
          <w:szCs w:val="24"/>
        </w:rPr>
      </w:pPr>
    </w:p>
    <w:p w14:paraId="12681E76" w14:textId="7C0368E5" w:rsidR="00BB2076" w:rsidRPr="0026400B" w:rsidRDefault="00D25F42"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In discussing this </w:t>
      </w:r>
      <w:r w:rsidR="00F55208" w:rsidRPr="0026400B">
        <w:rPr>
          <w:rFonts w:ascii="Times New Roman" w:hAnsi="Times New Roman" w:cs="Times New Roman"/>
          <w:sz w:val="24"/>
          <w:szCs w:val="24"/>
        </w:rPr>
        <w:t>theory,</w:t>
      </w:r>
      <w:r w:rsidRPr="0026400B">
        <w:rPr>
          <w:rFonts w:ascii="Times New Roman" w:hAnsi="Times New Roman" w:cs="Times New Roman"/>
          <w:sz w:val="24"/>
          <w:szCs w:val="24"/>
        </w:rPr>
        <w:t xml:space="preserve"> we are looking at the ethical theory of Utilitarianism.  Utilitarianism considers what the final utility of an action</w:t>
      </w:r>
      <w:r w:rsidR="003474DE" w:rsidRPr="0026400B">
        <w:rPr>
          <w:rFonts w:ascii="Times New Roman" w:hAnsi="Times New Roman" w:cs="Times New Roman"/>
          <w:sz w:val="24"/>
          <w:szCs w:val="24"/>
        </w:rPr>
        <w:t xml:space="preserve"> is</w:t>
      </w:r>
      <w:r w:rsidR="00B91754" w:rsidRPr="0026400B">
        <w:rPr>
          <w:rFonts w:ascii="Times New Roman" w:hAnsi="Times New Roman" w:cs="Times New Roman"/>
          <w:sz w:val="24"/>
          <w:szCs w:val="24"/>
        </w:rPr>
        <w:t>; w</w:t>
      </w:r>
      <w:r w:rsidRPr="0026400B">
        <w:rPr>
          <w:rFonts w:ascii="Times New Roman" w:hAnsi="Times New Roman" w:cs="Times New Roman"/>
          <w:sz w:val="24"/>
          <w:szCs w:val="24"/>
        </w:rPr>
        <w:t>hat action will cause the greatest good and the le</w:t>
      </w:r>
      <w:r w:rsidR="00C24197" w:rsidRPr="0026400B">
        <w:rPr>
          <w:rFonts w:ascii="Times New Roman" w:hAnsi="Times New Roman" w:cs="Times New Roman"/>
          <w:sz w:val="24"/>
          <w:szCs w:val="24"/>
        </w:rPr>
        <w:t>a</w:t>
      </w:r>
      <w:r w:rsidRPr="0026400B">
        <w:rPr>
          <w:rFonts w:ascii="Times New Roman" w:hAnsi="Times New Roman" w:cs="Times New Roman"/>
          <w:sz w:val="24"/>
          <w:szCs w:val="24"/>
        </w:rPr>
        <w:t>s</w:t>
      </w:r>
      <w:r w:rsidR="00C24197" w:rsidRPr="0026400B">
        <w:rPr>
          <w:rFonts w:ascii="Times New Roman" w:hAnsi="Times New Roman" w:cs="Times New Roman"/>
          <w:sz w:val="24"/>
          <w:szCs w:val="24"/>
        </w:rPr>
        <w:t>t</w:t>
      </w:r>
      <w:r w:rsidRPr="0026400B">
        <w:rPr>
          <w:rFonts w:ascii="Times New Roman" w:hAnsi="Times New Roman" w:cs="Times New Roman"/>
          <w:sz w:val="24"/>
          <w:szCs w:val="24"/>
        </w:rPr>
        <w:t xml:space="preserve"> </w:t>
      </w:r>
      <w:r w:rsidR="00B91754" w:rsidRPr="0026400B">
        <w:rPr>
          <w:rFonts w:ascii="Times New Roman" w:hAnsi="Times New Roman" w:cs="Times New Roman"/>
          <w:sz w:val="24"/>
          <w:szCs w:val="24"/>
        </w:rPr>
        <w:t xml:space="preserve">ill?  In this </w:t>
      </w:r>
      <w:r w:rsidR="006C6C85" w:rsidRPr="0026400B">
        <w:rPr>
          <w:rFonts w:ascii="Times New Roman" w:hAnsi="Times New Roman" w:cs="Times New Roman"/>
          <w:sz w:val="24"/>
          <w:szCs w:val="24"/>
        </w:rPr>
        <w:t>matter</w:t>
      </w:r>
      <w:r w:rsidR="00B91754" w:rsidRPr="0026400B">
        <w:rPr>
          <w:rFonts w:ascii="Times New Roman" w:hAnsi="Times New Roman" w:cs="Times New Roman"/>
          <w:sz w:val="24"/>
          <w:szCs w:val="24"/>
        </w:rPr>
        <w:t xml:space="preserve">, </w:t>
      </w:r>
      <w:r w:rsidR="006C6C85" w:rsidRPr="0026400B">
        <w:rPr>
          <w:rFonts w:ascii="Times New Roman" w:hAnsi="Times New Roman" w:cs="Times New Roman"/>
          <w:sz w:val="24"/>
          <w:szCs w:val="24"/>
        </w:rPr>
        <w:t xml:space="preserve">we </w:t>
      </w:r>
      <w:r w:rsidR="00B91754" w:rsidRPr="0026400B">
        <w:rPr>
          <w:rFonts w:ascii="Times New Roman" w:hAnsi="Times New Roman" w:cs="Times New Roman"/>
          <w:sz w:val="24"/>
          <w:szCs w:val="24"/>
        </w:rPr>
        <w:t>consider the difference between</w:t>
      </w:r>
      <w:r w:rsidR="00FF5AFD">
        <w:rPr>
          <w:rFonts w:ascii="Times New Roman" w:hAnsi="Times New Roman" w:cs="Times New Roman"/>
          <w:sz w:val="24"/>
          <w:szCs w:val="24"/>
        </w:rPr>
        <w:t xml:space="preserve"> Hume’s</w:t>
      </w:r>
      <w:r w:rsidR="00B91754" w:rsidRPr="0026400B">
        <w:rPr>
          <w:rFonts w:ascii="Times New Roman" w:hAnsi="Times New Roman" w:cs="Times New Roman"/>
          <w:sz w:val="24"/>
          <w:szCs w:val="24"/>
        </w:rPr>
        <w:t xml:space="preserve"> ‘is’ and </w:t>
      </w:r>
      <w:r w:rsidR="003B4B67" w:rsidRPr="0026400B">
        <w:rPr>
          <w:rFonts w:ascii="Times New Roman" w:hAnsi="Times New Roman" w:cs="Times New Roman"/>
          <w:sz w:val="24"/>
          <w:szCs w:val="24"/>
        </w:rPr>
        <w:t>‘</w:t>
      </w:r>
      <w:r w:rsidR="00B91754" w:rsidRPr="0026400B">
        <w:rPr>
          <w:rFonts w:ascii="Times New Roman" w:hAnsi="Times New Roman" w:cs="Times New Roman"/>
          <w:sz w:val="24"/>
          <w:szCs w:val="24"/>
        </w:rPr>
        <w:t>ought’ as expressed by Bentham</w:t>
      </w:r>
      <w:r w:rsidR="00BB26A6" w:rsidRPr="0026400B">
        <w:rPr>
          <w:rFonts w:ascii="Times New Roman" w:hAnsi="Times New Roman" w:cs="Times New Roman"/>
          <w:sz w:val="24"/>
          <w:szCs w:val="24"/>
        </w:rPr>
        <w:t xml:space="preserve"> (</w:t>
      </w:r>
      <w:r w:rsidR="00651E2D">
        <w:rPr>
          <w:rFonts w:ascii="Times New Roman" w:hAnsi="Times New Roman" w:cs="Times New Roman"/>
          <w:sz w:val="24"/>
          <w:szCs w:val="24"/>
        </w:rPr>
        <w:t>Williams</w:t>
      </w:r>
      <w:r w:rsidR="0087757E">
        <w:rPr>
          <w:rFonts w:ascii="Times New Roman" w:hAnsi="Times New Roman" w:cs="Times New Roman"/>
          <w:sz w:val="24"/>
          <w:szCs w:val="24"/>
        </w:rPr>
        <w:t xml:space="preserve">, 2011; </w:t>
      </w:r>
      <w:r w:rsidR="00751201">
        <w:rPr>
          <w:rFonts w:ascii="Times New Roman" w:hAnsi="Times New Roman" w:cs="Times New Roman"/>
          <w:sz w:val="24"/>
          <w:szCs w:val="24"/>
        </w:rPr>
        <w:t xml:space="preserve">Brown </w:t>
      </w:r>
      <w:r w:rsidR="0062352D">
        <w:rPr>
          <w:rFonts w:ascii="Times New Roman" w:hAnsi="Times New Roman" w:cs="Times New Roman"/>
          <w:sz w:val="24"/>
          <w:szCs w:val="24"/>
        </w:rPr>
        <w:t>and</w:t>
      </w:r>
      <w:r w:rsidR="00751201">
        <w:rPr>
          <w:rFonts w:ascii="Times New Roman" w:hAnsi="Times New Roman" w:cs="Times New Roman"/>
          <w:sz w:val="24"/>
          <w:szCs w:val="24"/>
        </w:rPr>
        <w:t xml:space="preserve"> Morris, 2012; </w:t>
      </w:r>
      <w:r w:rsidR="00BB26A6" w:rsidRPr="0026400B">
        <w:rPr>
          <w:rFonts w:ascii="Times New Roman" w:hAnsi="Times New Roman" w:cs="Times New Roman"/>
          <w:sz w:val="24"/>
          <w:szCs w:val="24"/>
        </w:rPr>
        <w:t>Baujard</w:t>
      </w:r>
      <w:r w:rsidR="00BB2076" w:rsidRPr="0026400B">
        <w:rPr>
          <w:rFonts w:ascii="Times New Roman" w:hAnsi="Times New Roman" w:cs="Times New Roman"/>
          <w:sz w:val="24"/>
          <w:szCs w:val="24"/>
        </w:rPr>
        <w:t>,</w:t>
      </w:r>
      <w:r w:rsidR="00BB26A6" w:rsidRPr="0026400B">
        <w:rPr>
          <w:rFonts w:ascii="Times New Roman" w:hAnsi="Times New Roman" w:cs="Times New Roman"/>
          <w:sz w:val="24"/>
          <w:szCs w:val="24"/>
        </w:rPr>
        <w:t xml:space="preserve"> 2010)</w:t>
      </w:r>
      <w:r w:rsidR="00B91754" w:rsidRPr="0026400B">
        <w:rPr>
          <w:rFonts w:ascii="Times New Roman" w:hAnsi="Times New Roman" w:cs="Times New Roman"/>
          <w:sz w:val="24"/>
          <w:szCs w:val="24"/>
        </w:rPr>
        <w:t xml:space="preserve">.  </w:t>
      </w:r>
      <w:r w:rsidR="00AF4CB3">
        <w:rPr>
          <w:rFonts w:ascii="Times New Roman" w:hAnsi="Times New Roman" w:cs="Times New Roman"/>
          <w:sz w:val="24"/>
          <w:szCs w:val="24"/>
        </w:rPr>
        <w:t>Hume acknowledges the gap between what ought to be and what is</w:t>
      </w:r>
      <w:r w:rsidR="00B44E58">
        <w:rPr>
          <w:rFonts w:ascii="Times New Roman" w:hAnsi="Times New Roman" w:cs="Times New Roman"/>
          <w:sz w:val="24"/>
          <w:szCs w:val="24"/>
        </w:rPr>
        <w:t xml:space="preserve"> – a moral gap that we seek to narrow and even remove in a utopian society.  </w:t>
      </w:r>
      <w:r w:rsidR="0055281B">
        <w:rPr>
          <w:rFonts w:ascii="Times New Roman" w:hAnsi="Times New Roman" w:cs="Times New Roman"/>
          <w:sz w:val="24"/>
          <w:szCs w:val="24"/>
        </w:rPr>
        <w:t xml:space="preserve">When we consider this with Bentham’s Utilitarianism theory, </w:t>
      </w:r>
      <w:r w:rsidR="00D421D3" w:rsidRPr="0026400B">
        <w:rPr>
          <w:rFonts w:ascii="Times New Roman" w:hAnsi="Times New Roman" w:cs="Times New Roman"/>
          <w:sz w:val="24"/>
          <w:szCs w:val="24"/>
        </w:rPr>
        <w:t xml:space="preserve">we </w:t>
      </w:r>
      <w:r w:rsidR="003474DE" w:rsidRPr="0026400B">
        <w:rPr>
          <w:rFonts w:ascii="Times New Roman" w:hAnsi="Times New Roman" w:cs="Times New Roman"/>
          <w:sz w:val="24"/>
          <w:szCs w:val="24"/>
        </w:rPr>
        <w:t>commoditise</w:t>
      </w:r>
      <w:r w:rsidR="00B91754" w:rsidRPr="0026400B">
        <w:rPr>
          <w:rFonts w:ascii="Times New Roman" w:hAnsi="Times New Roman" w:cs="Times New Roman"/>
          <w:sz w:val="24"/>
          <w:szCs w:val="24"/>
        </w:rPr>
        <w:t xml:space="preserve"> the idea of people feeling good about doing the ‘right </w:t>
      </w:r>
      <w:r w:rsidR="00B91754" w:rsidRPr="0026400B">
        <w:rPr>
          <w:rFonts w:ascii="Times New Roman" w:hAnsi="Times New Roman" w:cs="Times New Roman"/>
          <w:sz w:val="24"/>
          <w:szCs w:val="24"/>
        </w:rPr>
        <w:lastRenderedPageBreak/>
        <w:t>thing’</w:t>
      </w:r>
      <w:r w:rsidR="00AE0C70">
        <w:rPr>
          <w:rFonts w:ascii="Times New Roman" w:hAnsi="Times New Roman" w:cs="Times New Roman"/>
          <w:sz w:val="24"/>
          <w:szCs w:val="24"/>
        </w:rPr>
        <w:t>; of narrowing the gap between ‘ought’ and ‘is’</w:t>
      </w:r>
      <w:r w:rsidR="00B91754" w:rsidRPr="0026400B">
        <w:rPr>
          <w:rFonts w:ascii="Times New Roman" w:hAnsi="Times New Roman" w:cs="Times New Roman"/>
          <w:sz w:val="24"/>
          <w:szCs w:val="24"/>
        </w:rPr>
        <w:t>.  Ther</w:t>
      </w:r>
      <w:r w:rsidR="00AF2B97" w:rsidRPr="0026400B">
        <w:rPr>
          <w:rFonts w:ascii="Times New Roman" w:hAnsi="Times New Roman" w:cs="Times New Roman"/>
          <w:sz w:val="24"/>
          <w:szCs w:val="24"/>
        </w:rPr>
        <w:t>e are echo</w:t>
      </w:r>
      <w:r w:rsidR="000432D8" w:rsidRPr="0026400B">
        <w:rPr>
          <w:rFonts w:ascii="Times New Roman" w:hAnsi="Times New Roman" w:cs="Times New Roman"/>
          <w:sz w:val="24"/>
          <w:szCs w:val="24"/>
        </w:rPr>
        <w:t>e</w:t>
      </w:r>
      <w:r w:rsidR="00AF2B97" w:rsidRPr="0026400B">
        <w:rPr>
          <w:rFonts w:ascii="Times New Roman" w:hAnsi="Times New Roman" w:cs="Times New Roman"/>
          <w:sz w:val="24"/>
          <w:szCs w:val="24"/>
        </w:rPr>
        <w:t>s here of Russell’s</w:t>
      </w:r>
      <w:r w:rsidR="003B4B67" w:rsidRPr="0026400B">
        <w:rPr>
          <w:rFonts w:ascii="Times New Roman" w:hAnsi="Times New Roman" w:cs="Times New Roman"/>
          <w:sz w:val="24"/>
          <w:szCs w:val="24"/>
        </w:rPr>
        <w:t xml:space="preserve"> </w:t>
      </w:r>
      <w:r w:rsidR="00B91754" w:rsidRPr="0026400B">
        <w:rPr>
          <w:rFonts w:ascii="Times New Roman" w:hAnsi="Times New Roman" w:cs="Times New Roman"/>
          <w:sz w:val="24"/>
          <w:szCs w:val="24"/>
        </w:rPr>
        <w:t>statement</w:t>
      </w:r>
      <w:r w:rsidR="00AF2B97" w:rsidRPr="0026400B">
        <w:rPr>
          <w:rFonts w:ascii="Times New Roman" w:hAnsi="Times New Roman" w:cs="Times New Roman"/>
          <w:sz w:val="24"/>
          <w:szCs w:val="24"/>
        </w:rPr>
        <w:t xml:space="preserve">s regarding </w:t>
      </w:r>
      <w:r w:rsidR="004A502C" w:rsidRPr="0026400B">
        <w:rPr>
          <w:rFonts w:ascii="Times New Roman" w:hAnsi="Times New Roman" w:cs="Times New Roman"/>
          <w:sz w:val="24"/>
          <w:szCs w:val="24"/>
        </w:rPr>
        <w:t xml:space="preserve">the </w:t>
      </w:r>
      <w:r w:rsidR="00AF2B97" w:rsidRPr="0026400B">
        <w:rPr>
          <w:rFonts w:ascii="Times New Roman" w:hAnsi="Times New Roman" w:cs="Times New Roman"/>
          <w:sz w:val="24"/>
          <w:szCs w:val="24"/>
        </w:rPr>
        <w:t>desire</w:t>
      </w:r>
      <w:r w:rsidR="004A502C" w:rsidRPr="0026400B">
        <w:rPr>
          <w:rFonts w:ascii="Times New Roman" w:hAnsi="Times New Roman" w:cs="Times New Roman"/>
          <w:sz w:val="24"/>
          <w:szCs w:val="24"/>
        </w:rPr>
        <w:t>s</w:t>
      </w:r>
      <w:r w:rsidR="00AF2B97" w:rsidRPr="0026400B">
        <w:rPr>
          <w:rFonts w:ascii="Times New Roman" w:hAnsi="Times New Roman" w:cs="Times New Roman"/>
          <w:sz w:val="24"/>
          <w:szCs w:val="24"/>
        </w:rPr>
        <w:t xml:space="preserve"> that drive man</w:t>
      </w:r>
      <w:r w:rsidR="004A502C" w:rsidRPr="0026400B">
        <w:rPr>
          <w:rFonts w:ascii="Times New Roman" w:hAnsi="Times New Roman" w:cs="Times New Roman"/>
          <w:sz w:val="24"/>
          <w:szCs w:val="24"/>
        </w:rPr>
        <w:t>kind</w:t>
      </w:r>
      <w:r w:rsidR="00AF2B97" w:rsidRPr="0026400B">
        <w:rPr>
          <w:rFonts w:ascii="Times New Roman" w:hAnsi="Times New Roman" w:cs="Times New Roman"/>
          <w:sz w:val="24"/>
          <w:szCs w:val="24"/>
        </w:rPr>
        <w:t xml:space="preserve"> to </w:t>
      </w:r>
      <w:r w:rsidR="00006F58" w:rsidRPr="0026400B">
        <w:rPr>
          <w:rFonts w:ascii="Times New Roman" w:hAnsi="Times New Roman" w:cs="Times New Roman"/>
          <w:sz w:val="24"/>
          <w:szCs w:val="24"/>
        </w:rPr>
        <w:t>do the right thing</w:t>
      </w:r>
      <w:r w:rsidR="00BB2076" w:rsidRPr="0026400B">
        <w:rPr>
          <w:rFonts w:ascii="Times New Roman" w:hAnsi="Times New Roman" w:cs="Times New Roman"/>
          <w:sz w:val="24"/>
          <w:szCs w:val="24"/>
        </w:rPr>
        <w:t>:</w:t>
      </w:r>
    </w:p>
    <w:p w14:paraId="7D6DFBE1" w14:textId="77777777" w:rsidR="00BB2076" w:rsidRPr="0026400B" w:rsidRDefault="00BB2076" w:rsidP="0026400B">
      <w:pPr>
        <w:spacing w:line="480" w:lineRule="auto"/>
        <w:ind w:left="720"/>
        <w:rPr>
          <w:rFonts w:ascii="Times New Roman" w:hAnsi="Times New Roman" w:cs="Times New Roman"/>
          <w:i/>
          <w:iCs/>
          <w:sz w:val="24"/>
          <w:szCs w:val="24"/>
          <w:shd w:val="clear" w:color="auto" w:fill="FFFFFF"/>
        </w:rPr>
      </w:pPr>
      <w:r w:rsidRPr="0026400B">
        <w:rPr>
          <w:rFonts w:ascii="Times New Roman" w:hAnsi="Times New Roman" w:cs="Times New Roman"/>
          <w:i/>
          <w:iCs/>
          <w:sz w:val="24"/>
          <w:szCs w:val="24"/>
        </w:rPr>
        <w:t>‘</w:t>
      </w:r>
      <w:r w:rsidR="00006F58" w:rsidRPr="0026400B">
        <w:rPr>
          <w:rFonts w:ascii="Times New Roman" w:hAnsi="Times New Roman" w:cs="Times New Roman"/>
          <w:i/>
          <w:iCs/>
          <w:sz w:val="24"/>
          <w:szCs w:val="24"/>
          <w:shd w:val="clear" w:color="auto" w:fill="FFFFFF"/>
        </w:rPr>
        <w:t>all the important human relations, socially desirable acts, towards which there is an instinct not strong enough to be always compelling, are enforced by social ethics…</w:t>
      </w:r>
      <w:r w:rsidR="005F6315" w:rsidRPr="0026400B">
        <w:rPr>
          <w:rFonts w:ascii="Times New Roman" w:hAnsi="Times New Roman" w:cs="Times New Roman"/>
          <w:i/>
          <w:iCs/>
          <w:sz w:val="24"/>
          <w:szCs w:val="24"/>
          <w:shd w:val="clear" w:color="auto" w:fill="FFFFFF"/>
        </w:rPr>
        <w:t>’</w:t>
      </w:r>
      <w:r w:rsidR="00D421D3" w:rsidRPr="0026400B">
        <w:rPr>
          <w:rFonts w:ascii="Times New Roman" w:hAnsi="Times New Roman" w:cs="Times New Roman"/>
          <w:i/>
          <w:iCs/>
          <w:sz w:val="24"/>
          <w:szCs w:val="24"/>
          <w:shd w:val="clear" w:color="auto" w:fill="FFFFFF"/>
        </w:rPr>
        <w:t xml:space="preserve"> </w:t>
      </w:r>
    </w:p>
    <w:p w14:paraId="75F13A18" w14:textId="77777777" w:rsidR="00BB2076" w:rsidRPr="0026400B" w:rsidRDefault="00BB2076" w:rsidP="0026400B">
      <w:pPr>
        <w:spacing w:line="480" w:lineRule="auto"/>
        <w:ind w:left="720"/>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w:t>
      </w:r>
      <w:r w:rsidR="00D421D3" w:rsidRPr="0026400B">
        <w:rPr>
          <w:rFonts w:ascii="Times New Roman" w:hAnsi="Times New Roman" w:cs="Times New Roman"/>
          <w:sz w:val="24"/>
          <w:szCs w:val="24"/>
          <w:shd w:val="clear" w:color="auto" w:fill="FFFFFF"/>
        </w:rPr>
        <w:t>Russell, 2009,</w:t>
      </w:r>
      <w:r w:rsidR="00006F58" w:rsidRPr="0026400B">
        <w:rPr>
          <w:rFonts w:ascii="Times New Roman" w:hAnsi="Times New Roman" w:cs="Times New Roman"/>
          <w:sz w:val="24"/>
          <w:szCs w:val="24"/>
          <w:shd w:val="clear" w:color="auto" w:fill="FFFFFF"/>
        </w:rPr>
        <w:t xml:space="preserve"> p.13).  </w:t>
      </w:r>
    </w:p>
    <w:p w14:paraId="2D2FFE92" w14:textId="1782B2E6" w:rsidR="00D25F42" w:rsidRPr="0026400B" w:rsidRDefault="00006F58"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shd w:val="clear" w:color="auto" w:fill="FFFFFF"/>
        </w:rPr>
        <w:t xml:space="preserve">All these may be summated then by the maxim that man should acknowledge that all he does is </w:t>
      </w:r>
      <w:r w:rsidR="00684D9D" w:rsidRPr="0026400B">
        <w:rPr>
          <w:rFonts w:ascii="Times New Roman" w:hAnsi="Times New Roman" w:cs="Times New Roman"/>
          <w:sz w:val="24"/>
          <w:szCs w:val="24"/>
          <w:shd w:val="clear" w:color="auto" w:fill="FFFFFF"/>
        </w:rPr>
        <w:t xml:space="preserve">ultimately </w:t>
      </w:r>
      <w:r w:rsidRPr="0026400B">
        <w:rPr>
          <w:rFonts w:ascii="Times New Roman" w:hAnsi="Times New Roman" w:cs="Times New Roman"/>
          <w:sz w:val="24"/>
          <w:szCs w:val="24"/>
          <w:shd w:val="clear" w:color="auto" w:fill="FFFFFF"/>
        </w:rPr>
        <w:t>driven by his own desires.  Th</w:t>
      </w:r>
      <w:r w:rsidR="00BB2076" w:rsidRPr="0026400B">
        <w:rPr>
          <w:rFonts w:ascii="Times New Roman" w:hAnsi="Times New Roman" w:cs="Times New Roman"/>
          <w:sz w:val="24"/>
          <w:szCs w:val="24"/>
          <w:shd w:val="clear" w:color="auto" w:fill="FFFFFF"/>
        </w:rPr>
        <w:t>ere</w:t>
      </w:r>
      <w:r w:rsidRPr="0026400B">
        <w:rPr>
          <w:rFonts w:ascii="Times New Roman" w:hAnsi="Times New Roman" w:cs="Times New Roman"/>
          <w:sz w:val="24"/>
          <w:szCs w:val="24"/>
          <w:shd w:val="clear" w:color="auto" w:fill="FFFFFF"/>
        </w:rPr>
        <w:t xml:space="preserve"> may be a direct effect or simply the </w:t>
      </w:r>
      <w:r w:rsidR="00243E03" w:rsidRPr="0026400B">
        <w:rPr>
          <w:rFonts w:ascii="Times New Roman" w:hAnsi="Times New Roman" w:cs="Times New Roman"/>
          <w:sz w:val="24"/>
          <w:szCs w:val="24"/>
          <w:shd w:val="clear" w:color="auto" w:fill="FFFFFF"/>
        </w:rPr>
        <w:t xml:space="preserve">good </w:t>
      </w:r>
      <w:r w:rsidRPr="0026400B">
        <w:rPr>
          <w:rFonts w:ascii="Times New Roman" w:hAnsi="Times New Roman" w:cs="Times New Roman"/>
          <w:sz w:val="24"/>
          <w:szCs w:val="24"/>
          <w:shd w:val="clear" w:color="auto" w:fill="FFFFFF"/>
        </w:rPr>
        <w:t>feeling of having ‘done the right thing’, but whatever we do, we do because we want to, not because we perceive it in itself as intrinsically ‘right’.</w:t>
      </w:r>
    </w:p>
    <w:p w14:paraId="7E0B4935" w14:textId="12046DC5" w:rsidR="00006F58" w:rsidRPr="0026400B" w:rsidRDefault="00006F58" w:rsidP="0026400B">
      <w:pPr>
        <w:spacing w:line="480" w:lineRule="auto"/>
        <w:rPr>
          <w:rFonts w:ascii="Times New Roman" w:hAnsi="Times New Roman" w:cs="Times New Roman"/>
          <w:sz w:val="24"/>
          <w:szCs w:val="24"/>
          <w:shd w:val="clear" w:color="auto" w:fill="FFFFFF"/>
        </w:rPr>
      </w:pPr>
    </w:p>
    <w:p w14:paraId="4FC28886" w14:textId="39618725" w:rsidR="00103009" w:rsidRPr="0026400B" w:rsidRDefault="00006F58"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Let us then come back to the headteacher and the hole in the roof.  The headteacher feels an ambivalence to the situation.  The child with SEND deserves the right to a good education and common orthodoxy says that good inclusive practice means a child should be educated in their local mainstream school, with suitable adaptations made to ensure that they can access the curriculum in as meaningful a way as possible and as comparably close to their peers as is possible.</w:t>
      </w:r>
      <w:r w:rsidR="00BB53DA" w:rsidRPr="0026400B">
        <w:rPr>
          <w:rFonts w:ascii="Times New Roman" w:hAnsi="Times New Roman" w:cs="Times New Roman"/>
          <w:sz w:val="24"/>
          <w:szCs w:val="24"/>
          <w:shd w:val="clear" w:color="auto" w:fill="FFFFFF"/>
        </w:rPr>
        <w:t xml:space="preserve"> </w:t>
      </w:r>
      <w:r w:rsidR="00BB2076" w:rsidRPr="0026400B">
        <w:rPr>
          <w:rFonts w:ascii="Times New Roman" w:hAnsi="Times New Roman" w:cs="Times New Roman"/>
          <w:sz w:val="24"/>
          <w:szCs w:val="24"/>
          <w:shd w:val="clear" w:color="auto" w:fill="FFFFFF"/>
        </w:rPr>
        <w:t xml:space="preserve"> At this point, it would be useful to bring in </w:t>
      </w:r>
      <w:r w:rsidR="00103009" w:rsidRPr="0026400B">
        <w:rPr>
          <w:rFonts w:ascii="Times New Roman" w:hAnsi="Times New Roman" w:cs="Times New Roman"/>
          <w:sz w:val="24"/>
          <w:szCs w:val="24"/>
          <w:shd w:val="clear" w:color="auto" w:fill="FFFFFF"/>
        </w:rPr>
        <w:t>the legal imperative to the act</w:t>
      </w:r>
      <w:r w:rsidR="0072243E" w:rsidRPr="0026400B">
        <w:rPr>
          <w:rFonts w:ascii="Times New Roman" w:hAnsi="Times New Roman" w:cs="Times New Roman"/>
          <w:sz w:val="24"/>
          <w:szCs w:val="24"/>
          <w:shd w:val="clear" w:color="auto" w:fill="FFFFFF"/>
        </w:rPr>
        <w:t>.  In the UK, an Education Health &amp; Care Plan (EHCP) usually carries with it funding attached to whatever provision is necessary.  Currently, each school receives funding either directly from central government or via the Local Authority (LA) for children with additional needs that are not sever</w:t>
      </w:r>
      <w:r w:rsidR="00DA560E" w:rsidRPr="0026400B">
        <w:rPr>
          <w:rFonts w:ascii="Times New Roman" w:hAnsi="Times New Roman" w:cs="Times New Roman"/>
          <w:sz w:val="24"/>
          <w:szCs w:val="24"/>
          <w:shd w:val="clear" w:color="auto" w:fill="FFFFFF"/>
        </w:rPr>
        <w:t>e</w:t>
      </w:r>
      <w:r w:rsidR="0072243E" w:rsidRPr="0026400B">
        <w:rPr>
          <w:rFonts w:ascii="Times New Roman" w:hAnsi="Times New Roman" w:cs="Times New Roman"/>
          <w:sz w:val="24"/>
          <w:szCs w:val="24"/>
          <w:shd w:val="clear" w:color="auto" w:fill="FFFFFF"/>
        </w:rPr>
        <w:t xml:space="preserve"> enough to require a specialist EHCP.  For those children that </w:t>
      </w:r>
      <w:r w:rsidR="0072243E" w:rsidRPr="0026400B">
        <w:rPr>
          <w:rFonts w:ascii="Times New Roman" w:hAnsi="Times New Roman" w:cs="Times New Roman"/>
          <w:i/>
          <w:iCs/>
          <w:sz w:val="24"/>
          <w:szCs w:val="24"/>
          <w:shd w:val="clear" w:color="auto" w:fill="FFFFFF"/>
        </w:rPr>
        <w:t>do</w:t>
      </w:r>
      <w:r w:rsidR="0072243E" w:rsidRPr="0026400B">
        <w:rPr>
          <w:rFonts w:ascii="Times New Roman" w:hAnsi="Times New Roman" w:cs="Times New Roman"/>
          <w:sz w:val="24"/>
          <w:szCs w:val="24"/>
          <w:shd w:val="clear" w:color="auto" w:fill="FFFFFF"/>
        </w:rPr>
        <w:t xml:space="preserve"> require an EHCP, the additional </w:t>
      </w:r>
      <w:r w:rsidR="00DA560E" w:rsidRPr="0026400B">
        <w:rPr>
          <w:rFonts w:ascii="Times New Roman" w:hAnsi="Times New Roman" w:cs="Times New Roman"/>
          <w:sz w:val="24"/>
          <w:szCs w:val="24"/>
          <w:shd w:val="clear" w:color="auto" w:fill="FFFFFF"/>
        </w:rPr>
        <w:t>finance</w:t>
      </w:r>
      <w:r w:rsidR="0072243E" w:rsidRPr="0026400B">
        <w:rPr>
          <w:rFonts w:ascii="Times New Roman" w:hAnsi="Times New Roman" w:cs="Times New Roman"/>
          <w:sz w:val="24"/>
          <w:szCs w:val="24"/>
          <w:shd w:val="clear" w:color="auto" w:fill="FFFFFF"/>
        </w:rPr>
        <w:t xml:space="preserve"> is allocated via top-up funding from the LA.</w:t>
      </w:r>
      <w:r w:rsidR="001251DA" w:rsidRPr="0026400B">
        <w:rPr>
          <w:rFonts w:ascii="Times New Roman" w:hAnsi="Times New Roman" w:cs="Times New Roman"/>
          <w:sz w:val="24"/>
          <w:szCs w:val="24"/>
          <w:shd w:val="clear" w:color="auto" w:fill="FFFFFF"/>
        </w:rPr>
        <w:t xml:space="preserve">  For those children with an EHCP, a place in a Special(ist) school setting is often an outcome of the plan.  Where the dilemma comes (especially for our fictional headteacher) is the funding that comes as part of the generalist school budget for those children under the threshold for a statutory assessment.</w:t>
      </w:r>
    </w:p>
    <w:p w14:paraId="667BF99D" w14:textId="2844165C" w:rsidR="001251DA" w:rsidRPr="0026400B" w:rsidRDefault="001251DA" w:rsidP="0026400B">
      <w:pPr>
        <w:spacing w:line="480" w:lineRule="auto"/>
        <w:rPr>
          <w:rFonts w:ascii="Times New Roman" w:hAnsi="Times New Roman" w:cs="Times New Roman"/>
          <w:sz w:val="24"/>
          <w:szCs w:val="24"/>
          <w:shd w:val="clear" w:color="auto" w:fill="FFFFFF"/>
        </w:rPr>
      </w:pPr>
    </w:p>
    <w:p w14:paraId="4330D3E0" w14:textId="6E4670F1" w:rsidR="001251DA" w:rsidRPr="0026400B" w:rsidRDefault="001251DA"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The Children &amp; Families Act in the UK is enacted through the Code of Practice (2015), which</w:t>
      </w:r>
      <w:r w:rsidR="00DA560E" w:rsidRPr="0026400B">
        <w:rPr>
          <w:rFonts w:ascii="Times New Roman" w:hAnsi="Times New Roman" w:cs="Times New Roman"/>
          <w:sz w:val="24"/>
          <w:szCs w:val="24"/>
          <w:shd w:val="clear" w:color="auto" w:fill="FFFFFF"/>
        </w:rPr>
        <w:t xml:space="preserve">, regarding </w:t>
      </w:r>
      <w:r w:rsidRPr="0026400B">
        <w:rPr>
          <w:rFonts w:ascii="Times New Roman" w:hAnsi="Times New Roman" w:cs="Times New Roman"/>
          <w:sz w:val="24"/>
          <w:szCs w:val="24"/>
          <w:shd w:val="clear" w:color="auto" w:fill="FFFFFF"/>
        </w:rPr>
        <w:t>funding</w:t>
      </w:r>
      <w:r w:rsidR="00DA560E" w:rsidRPr="0026400B">
        <w:rPr>
          <w:rFonts w:ascii="Times New Roman" w:hAnsi="Times New Roman" w:cs="Times New Roman"/>
          <w:sz w:val="24"/>
          <w:szCs w:val="24"/>
          <w:shd w:val="clear" w:color="auto" w:fill="FFFFFF"/>
        </w:rPr>
        <w:t>,</w:t>
      </w:r>
      <w:r w:rsidRPr="0026400B">
        <w:rPr>
          <w:rFonts w:ascii="Times New Roman" w:hAnsi="Times New Roman" w:cs="Times New Roman"/>
          <w:sz w:val="24"/>
          <w:szCs w:val="24"/>
          <w:shd w:val="clear" w:color="auto" w:fill="FFFFFF"/>
        </w:rPr>
        <w:t xml:space="preserve"> states that:</w:t>
      </w:r>
    </w:p>
    <w:p w14:paraId="064A6640" w14:textId="104C5AD8" w:rsidR="00CC5649" w:rsidRPr="0026400B" w:rsidRDefault="000624BC" w:rsidP="0026400B">
      <w:pPr>
        <w:spacing w:line="480" w:lineRule="auto"/>
        <w:ind w:left="851" w:right="804"/>
        <w:rPr>
          <w:rFonts w:ascii="Times New Roman" w:hAnsi="Times New Roman" w:cs="Times New Roman"/>
          <w:i/>
          <w:iCs/>
          <w:sz w:val="24"/>
          <w:szCs w:val="24"/>
          <w:shd w:val="clear" w:color="auto" w:fill="FFFFFF"/>
        </w:rPr>
      </w:pPr>
      <w:r w:rsidRPr="0026400B">
        <w:rPr>
          <w:rFonts w:ascii="Times New Roman" w:hAnsi="Times New Roman" w:cs="Times New Roman"/>
          <w:i/>
          <w:iCs/>
          <w:sz w:val="24"/>
          <w:szCs w:val="24"/>
          <w:shd w:val="clear" w:color="auto" w:fill="FFFFFF"/>
        </w:rPr>
        <w:t>‘</w:t>
      </w:r>
      <w:r w:rsidR="00CC5649" w:rsidRPr="0026400B">
        <w:rPr>
          <w:rFonts w:ascii="Times New Roman" w:hAnsi="Times New Roman" w:cs="Times New Roman"/>
          <w:i/>
          <w:iCs/>
          <w:sz w:val="24"/>
          <w:szCs w:val="24"/>
          <w:shd w:val="clear" w:color="auto" w:fill="FFFFFF"/>
        </w:rPr>
        <w:t>Schools have an amount identified within their overall budget, called the notional SEN budget. This is not a ring-fenced amount, and it is for the school to provide high quality appropriate support from the whole of its budget.</w:t>
      </w:r>
      <w:r w:rsidRPr="0026400B">
        <w:rPr>
          <w:rFonts w:ascii="Times New Roman" w:hAnsi="Times New Roman" w:cs="Times New Roman"/>
          <w:i/>
          <w:iCs/>
          <w:sz w:val="24"/>
          <w:szCs w:val="24"/>
          <w:shd w:val="clear" w:color="auto" w:fill="FFFFFF"/>
        </w:rPr>
        <w:t>’</w:t>
      </w:r>
    </w:p>
    <w:p w14:paraId="15E87C93" w14:textId="7D928065" w:rsidR="001251DA" w:rsidRPr="0026400B" w:rsidRDefault="00CC5649" w:rsidP="0026400B">
      <w:pPr>
        <w:spacing w:line="480" w:lineRule="auto"/>
        <w:ind w:firstLine="720"/>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(6.96, DfE / DOH, 2015)</w:t>
      </w:r>
    </w:p>
    <w:p w14:paraId="7227D5A7" w14:textId="6F3E83F7" w:rsidR="0005774F" w:rsidRDefault="0062352D" w:rsidP="0026400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most cases, budget decisions fall on the headteacher and yet it would seem more useful to involve other members of the school team in these discussions.  It</w:t>
      </w:r>
      <w:r w:rsidR="00CC5649" w:rsidRPr="0026400B">
        <w:rPr>
          <w:rFonts w:ascii="Times New Roman" w:hAnsi="Times New Roman" w:cs="Times New Roman"/>
          <w:sz w:val="24"/>
          <w:szCs w:val="24"/>
          <w:shd w:val="clear" w:color="auto" w:fill="FFFFFF"/>
        </w:rPr>
        <w:t xml:space="preserve"> has always been surprising to me</w:t>
      </w:r>
      <w:r w:rsidR="00475204" w:rsidRPr="0026400B">
        <w:rPr>
          <w:rFonts w:ascii="Times New Roman" w:hAnsi="Times New Roman" w:cs="Times New Roman"/>
          <w:sz w:val="24"/>
          <w:szCs w:val="24"/>
          <w:shd w:val="clear" w:color="auto" w:fill="FFFFFF"/>
        </w:rPr>
        <w:t>,</w:t>
      </w:r>
      <w:r w:rsidR="00CC5649" w:rsidRPr="0026400B">
        <w:rPr>
          <w:rFonts w:ascii="Times New Roman" w:hAnsi="Times New Roman" w:cs="Times New Roman"/>
          <w:sz w:val="24"/>
          <w:szCs w:val="24"/>
          <w:shd w:val="clear" w:color="auto" w:fill="FFFFFF"/>
        </w:rPr>
        <w:t xml:space="preserve"> that whilst </w:t>
      </w:r>
      <w:r w:rsidR="000624BC" w:rsidRPr="0026400B">
        <w:rPr>
          <w:rFonts w:ascii="Times New Roman" w:hAnsi="Times New Roman" w:cs="Times New Roman"/>
          <w:sz w:val="24"/>
          <w:szCs w:val="24"/>
          <w:shd w:val="clear" w:color="auto" w:fill="FFFFFF"/>
        </w:rPr>
        <w:t>a</w:t>
      </w:r>
      <w:r w:rsidR="00CC5649" w:rsidRPr="0026400B">
        <w:rPr>
          <w:rFonts w:ascii="Times New Roman" w:hAnsi="Times New Roman" w:cs="Times New Roman"/>
          <w:sz w:val="24"/>
          <w:szCs w:val="24"/>
          <w:shd w:val="clear" w:color="auto" w:fill="FFFFFF"/>
        </w:rPr>
        <w:t xml:space="preserve"> school</w:t>
      </w:r>
      <w:r w:rsidR="000624BC" w:rsidRPr="0026400B">
        <w:rPr>
          <w:rFonts w:ascii="Times New Roman" w:hAnsi="Times New Roman" w:cs="Times New Roman"/>
          <w:sz w:val="24"/>
          <w:szCs w:val="24"/>
          <w:shd w:val="clear" w:color="auto" w:fill="FFFFFF"/>
        </w:rPr>
        <w:t>’</w:t>
      </w:r>
      <w:r w:rsidR="00CC5649" w:rsidRPr="0026400B">
        <w:rPr>
          <w:rFonts w:ascii="Times New Roman" w:hAnsi="Times New Roman" w:cs="Times New Roman"/>
          <w:sz w:val="24"/>
          <w:szCs w:val="24"/>
          <w:shd w:val="clear" w:color="auto" w:fill="FFFFFF"/>
        </w:rPr>
        <w:t>s Special Educational Needs Coordinator (SENCo) should ideally be a member of the Senior Leadership T</w:t>
      </w:r>
      <w:r w:rsidR="0097511E" w:rsidRPr="0026400B">
        <w:rPr>
          <w:rFonts w:ascii="Times New Roman" w:hAnsi="Times New Roman" w:cs="Times New Roman"/>
          <w:sz w:val="24"/>
          <w:szCs w:val="24"/>
          <w:shd w:val="clear" w:color="auto" w:fill="FFFFFF"/>
        </w:rPr>
        <w:t>e</w:t>
      </w:r>
      <w:r w:rsidR="00CC5649" w:rsidRPr="0026400B">
        <w:rPr>
          <w:rFonts w:ascii="Times New Roman" w:hAnsi="Times New Roman" w:cs="Times New Roman"/>
          <w:sz w:val="24"/>
          <w:szCs w:val="24"/>
          <w:shd w:val="clear" w:color="auto" w:fill="FFFFFF"/>
        </w:rPr>
        <w:t>am in a school, how rarely they know what the notional budget is and in some cases that it even exists.  Despite this, the above paragraph makes it clear that the school should only be using this to supplement high quality support for all its children.</w:t>
      </w:r>
      <w:r w:rsidR="00C74013" w:rsidRPr="0026400B">
        <w:rPr>
          <w:rFonts w:ascii="Times New Roman" w:hAnsi="Times New Roman" w:cs="Times New Roman"/>
          <w:sz w:val="24"/>
          <w:szCs w:val="24"/>
          <w:shd w:val="clear" w:color="auto" w:fill="FFFFFF"/>
        </w:rPr>
        <w:t xml:space="preserve">  </w:t>
      </w:r>
    </w:p>
    <w:p w14:paraId="124F9D6A" w14:textId="77777777" w:rsidR="0005774F" w:rsidRDefault="0005774F" w:rsidP="0026400B">
      <w:pPr>
        <w:spacing w:line="480" w:lineRule="auto"/>
        <w:rPr>
          <w:rFonts w:ascii="Times New Roman" w:hAnsi="Times New Roman" w:cs="Times New Roman"/>
          <w:sz w:val="24"/>
          <w:szCs w:val="24"/>
          <w:shd w:val="clear" w:color="auto" w:fill="FFFFFF"/>
        </w:rPr>
      </w:pPr>
    </w:p>
    <w:p w14:paraId="0821C9CE" w14:textId="2451B7E2" w:rsidR="00771A93" w:rsidRPr="0026400B" w:rsidRDefault="0005774F" w:rsidP="0026400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 l</w:t>
      </w:r>
      <w:r w:rsidR="00B26487" w:rsidRPr="0026400B">
        <w:rPr>
          <w:rFonts w:ascii="Times New Roman" w:hAnsi="Times New Roman" w:cs="Times New Roman"/>
          <w:sz w:val="24"/>
          <w:szCs w:val="24"/>
          <w:shd w:val="clear" w:color="auto" w:fill="FFFFFF"/>
        </w:rPr>
        <w:t>et us return to our</w:t>
      </w:r>
      <w:r w:rsidR="00C74013" w:rsidRPr="0026400B">
        <w:rPr>
          <w:rFonts w:ascii="Times New Roman" w:hAnsi="Times New Roman" w:cs="Times New Roman"/>
          <w:sz w:val="24"/>
          <w:szCs w:val="24"/>
          <w:shd w:val="clear" w:color="auto" w:fill="FFFFFF"/>
        </w:rPr>
        <w:t xml:space="preserve"> </w:t>
      </w:r>
      <w:r w:rsidR="00B26487" w:rsidRPr="0026400B">
        <w:rPr>
          <w:rFonts w:ascii="Times New Roman" w:hAnsi="Times New Roman" w:cs="Times New Roman"/>
          <w:sz w:val="24"/>
          <w:szCs w:val="24"/>
          <w:shd w:val="clear" w:color="auto" w:fill="FFFFFF"/>
        </w:rPr>
        <w:t xml:space="preserve">fictitious </w:t>
      </w:r>
      <w:r w:rsidR="0062352D">
        <w:rPr>
          <w:rFonts w:ascii="Times New Roman" w:hAnsi="Times New Roman" w:cs="Times New Roman"/>
          <w:sz w:val="24"/>
          <w:szCs w:val="24"/>
          <w:shd w:val="clear" w:color="auto" w:fill="FFFFFF"/>
        </w:rPr>
        <w:t>h</w:t>
      </w:r>
      <w:r w:rsidR="00C74013" w:rsidRPr="0026400B">
        <w:rPr>
          <w:rFonts w:ascii="Times New Roman" w:hAnsi="Times New Roman" w:cs="Times New Roman"/>
          <w:sz w:val="24"/>
          <w:szCs w:val="24"/>
          <w:shd w:val="clear" w:color="auto" w:fill="FFFFFF"/>
        </w:rPr>
        <w:t>eadteacher</w:t>
      </w:r>
      <w:r w:rsidR="00B26487" w:rsidRPr="0026400B">
        <w:rPr>
          <w:rFonts w:ascii="Times New Roman" w:hAnsi="Times New Roman" w:cs="Times New Roman"/>
          <w:sz w:val="24"/>
          <w:szCs w:val="24"/>
          <w:shd w:val="clear" w:color="auto" w:fill="FFFFFF"/>
        </w:rPr>
        <w:t xml:space="preserve">: </w:t>
      </w:r>
      <w:r w:rsidR="0078027F" w:rsidRPr="0026400B">
        <w:rPr>
          <w:rFonts w:ascii="Times New Roman" w:hAnsi="Times New Roman" w:cs="Times New Roman"/>
          <w:sz w:val="24"/>
          <w:szCs w:val="24"/>
          <w:shd w:val="clear" w:color="auto" w:fill="FFFFFF"/>
        </w:rPr>
        <w:t xml:space="preserve">they have </w:t>
      </w:r>
      <w:r w:rsidR="00B26487" w:rsidRPr="0026400B">
        <w:rPr>
          <w:rFonts w:ascii="Times New Roman" w:hAnsi="Times New Roman" w:cs="Times New Roman"/>
          <w:sz w:val="24"/>
          <w:szCs w:val="24"/>
          <w:shd w:val="clear" w:color="auto" w:fill="FFFFFF"/>
        </w:rPr>
        <w:t xml:space="preserve">exemplified best practice and told </w:t>
      </w:r>
      <w:r w:rsidR="0078027F" w:rsidRPr="0026400B">
        <w:rPr>
          <w:rFonts w:ascii="Times New Roman" w:hAnsi="Times New Roman" w:cs="Times New Roman"/>
          <w:sz w:val="24"/>
          <w:szCs w:val="24"/>
          <w:shd w:val="clear" w:color="auto" w:fill="FFFFFF"/>
        </w:rPr>
        <w:t>their</w:t>
      </w:r>
      <w:r w:rsidR="00B26487" w:rsidRPr="0026400B">
        <w:rPr>
          <w:rFonts w:ascii="Times New Roman" w:hAnsi="Times New Roman" w:cs="Times New Roman"/>
          <w:sz w:val="24"/>
          <w:szCs w:val="24"/>
          <w:shd w:val="clear" w:color="auto" w:fill="FFFFFF"/>
        </w:rPr>
        <w:t xml:space="preserve"> </w:t>
      </w:r>
      <w:r w:rsidR="0078027F" w:rsidRPr="0026400B">
        <w:rPr>
          <w:rFonts w:ascii="Times New Roman" w:hAnsi="Times New Roman" w:cs="Times New Roman"/>
          <w:sz w:val="24"/>
          <w:szCs w:val="24"/>
          <w:shd w:val="clear" w:color="auto" w:fill="FFFFFF"/>
        </w:rPr>
        <w:t>SE</w:t>
      </w:r>
      <w:r w:rsidR="00B26487" w:rsidRPr="0026400B">
        <w:rPr>
          <w:rFonts w:ascii="Times New Roman" w:hAnsi="Times New Roman" w:cs="Times New Roman"/>
          <w:sz w:val="24"/>
          <w:szCs w:val="24"/>
          <w:shd w:val="clear" w:color="auto" w:fill="FFFFFF"/>
        </w:rPr>
        <w:t xml:space="preserve">NCo </w:t>
      </w:r>
      <w:r w:rsidR="0078027F" w:rsidRPr="0026400B">
        <w:rPr>
          <w:rFonts w:ascii="Times New Roman" w:hAnsi="Times New Roman" w:cs="Times New Roman"/>
          <w:sz w:val="24"/>
          <w:szCs w:val="24"/>
          <w:shd w:val="clear" w:color="auto" w:fill="FFFFFF"/>
        </w:rPr>
        <w:t xml:space="preserve">about the </w:t>
      </w:r>
      <w:r w:rsidR="006676E8" w:rsidRPr="0026400B">
        <w:rPr>
          <w:rFonts w:ascii="Times New Roman" w:hAnsi="Times New Roman" w:cs="Times New Roman"/>
          <w:sz w:val="24"/>
          <w:szCs w:val="24"/>
          <w:shd w:val="clear" w:color="auto" w:fill="FFFFFF"/>
        </w:rPr>
        <w:t xml:space="preserve">notional budget. With the SENCo they </w:t>
      </w:r>
      <w:r w:rsidR="00F443C0" w:rsidRPr="0026400B">
        <w:rPr>
          <w:rFonts w:ascii="Times New Roman" w:hAnsi="Times New Roman" w:cs="Times New Roman"/>
          <w:sz w:val="24"/>
          <w:szCs w:val="24"/>
          <w:shd w:val="clear" w:color="auto" w:fill="FFFFFF"/>
        </w:rPr>
        <w:t>have</w:t>
      </w:r>
      <w:r w:rsidR="006676E8" w:rsidRPr="0026400B">
        <w:rPr>
          <w:rFonts w:ascii="Times New Roman" w:hAnsi="Times New Roman" w:cs="Times New Roman"/>
          <w:sz w:val="24"/>
          <w:szCs w:val="24"/>
          <w:shd w:val="clear" w:color="auto" w:fill="FFFFFF"/>
        </w:rPr>
        <w:t xml:space="preserve"> carefully planned what </w:t>
      </w:r>
      <w:r w:rsidR="00F9237C" w:rsidRPr="0026400B">
        <w:rPr>
          <w:rFonts w:ascii="Times New Roman" w:hAnsi="Times New Roman" w:cs="Times New Roman"/>
          <w:sz w:val="24"/>
          <w:szCs w:val="24"/>
          <w:shd w:val="clear" w:color="auto" w:fill="FFFFFF"/>
        </w:rPr>
        <w:t>needs to be spent to ensure best practice</w:t>
      </w:r>
      <w:r w:rsidR="00B130A0" w:rsidRPr="0026400B">
        <w:rPr>
          <w:rFonts w:ascii="Times New Roman" w:hAnsi="Times New Roman" w:cs="Times New Roman"/>
          <w:sz w:val="24"/>
          <w:szCs w:val="24"/>
          <w:shd w:val="clear" w:color="auto" w:fill="FFFFFF"/>
        </w:rPr>
        <w:t xml:space="preserve">, but there remains the dilemma that since the money is not ring-fenced they can do as they wish with it. </w:t>
      </w:r>
      <w:r w:rsidR="00D54690" w:rsidRPr="0026400B">
        <w:rPr>
          <w:rFonts w:ascii="Times New Roman" w:hAnsi="Times New Roman" w:cs="Times New Roman"/>
          <w:sz w:val="24"/>
          <w:szCs w:val="24"/>
          <w:shd w:val="clear" w:color="auto" w:fill="FFFFFF"/>
        </w:rPr>
        <w:t>There could be another scenario though; one where the budget is insufficient and needs cannot be met</w:t>
      </w:r>
      <w:r w:rsidR="00857836" w:rsidRPr="0026400B">
        <w:rPr>
          <w:rFonts w:ascii="Times New Roman" w:hAnsi="Times New Roman" w:cs="Times New Roman"/>
          <w:sz w:val="24"/>
          <w:szCs w:val="24"/>
          <w:shd w:val="clear" w:color="auto" w:fill="FFFFFF"/>
        </w:rPr>
        <w:t xml:space="preserve">. Now we are in the territory of the dilemma we explored at the beginning: </w:t>
      </w:r>
      <w:r w:rsidR="00871E31" w:rsidRPr="0026400B">
        <w:rPr>
          <w:rFonts w:ascii="Times New Roman" w:hAnsi="Times New Roman" w:cs="Times New Roman"/>
          <w:sz w:val="24"/>
          <w:szCs w:val="24"/>
          <w:shd w:val="clear" w:color="auto" w:fill="FFFFFF"/>
        </w:rPr>
        <w:t>what happens when the notional budget does not cover the need</w:t>
      </w:r>
      <w:r w:rsidR="00CC38BB" w:rsidRPr="0026400B">
        <w:rPr>
          <w:rFonts w:ascii="Times New Roman" w:hAnsi="Times New Roman" w:cs="Times New Roman"/>
          <w:sz w:val="24"/>
          <w:szCs w:val="24"/>
          <w:shd w:val="clear" w:color="auto" w:fill="FFFFFF"/>
        </w:rPr>
        <w:t>?</w:t>
      </w:r>
    </w:p>
    <w:p w14:paraId="3FA6A0D1" w14:textId="77777777" w:rsidR="0002378A" w:rsidRPr="0026400B" w:rsidRDefault="0002378A" w:rsidP="0026400B">
      <w:pPr>
        <w:spacing w:line="480" w:lineRule="auto"/>
        <w:rPr>
          <w:rFonts w:ascii="Times New Roman" w:hAnsi="Times New Roman" w:cs="Times New Roman"/>
          <w:sz w:val="24"/>
          <w:szCs w:val="24"/>
          <w:shd w:val="clear" w:color="auto" w:fill="FFFFFF"/>
        </w:rPr>
      </w:pPr>
    </w:p>
    <w:p w14:paraId="66A29CCA" w14:textId="5A55BD7E" w:rsidR="00745D28" w:rsidRPr="0026400B" w:rsidRDefault="0098122D"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lastRenderedPageBreak/>
        <w:t>It is likely that</w:t>
      </w:r>
      <w:r w:rsidR="0005774F">
        <w:rPr>
          <w:rFonts w:ascii="Times New Roman" w:hAnsi="Times New Roman" w:cs="Times New Roman"/>
          <w:sz w:val="24"/>
          <w:szCs w:val="24"/>
        </w:rPr>
        <w:t>,</w:t>
      </w:r>
      <w:r w:rsidRPr="0026400B">
        <w:rPr>
          <w:rFonts w:ascii="Times New Roman" w:hAnsi="Times New Roman" w:cs="Times New Roman"/>
          <w:sz w:val="24"/>
          <w:szCs w:val="24"/>
        </w:rPr>
        <w:t xml:space="preserve"> as </w:t>
      </w:r>
      <w:r w:rsidR="00683AEE" w:rsidRPr="0026400B">
        <w:rPr>
          <w:rFonts w:ascii="Times New Roman" w:hAnsi="Times New Roman" w:cs="Times New Roman"/>
          <w:sz w:val="24"/>
          <w:szCs w:val="24"/>
        </w:rPr>
        <w:t xml:space="preserve">is often the case, </w:t>
      </w:r>
      <w:r w:rsidR="00613CA8" w:rsidRPr="0026400B">
        <w:rPr>
          <w:rFonts w:ascii="Times New Roman" w:hAnsi="Times New Roman" w:cs="Times New Roman"/>
          <w:sz w:val="24"/>
          <w:szCs w:val="24"/>
        </w:rPr>
        <w:t>any</w:t>
      </w:r>
      <w:r w:rsidR="00683AEE" w:rsidRPr="0026400B">
        <w:rPr>
          <w:rFonts w:ascii="Times New Roman" w:hAnsi="Times New Roman" w:cs="Times New Roman"/>
          <w:sz w:val="24"/>
          <w:szCs w:val="24"/>
        </w:rPr>
        <w:t xml:space="preserve"> cuts will come in </w:t>
      </w:r>
      <w:r w:rsidR="00613CA8" w:rsidRPr="0026400B">
        <w:rPr>
          <w:rFonts w:ascii="Times New Roman" w:hAnsi="Times New Roman" w:cs="Times New Roman"/>
          <w:sz w:val="24"/>
          <w:szCs w:val="24"/>
        </w:rPr>
        <w:t xml:space="preserve">what might appear to be </w:t>
      </w:r>
      <w:r w:rsidR="00683AEE" w:rsidRPr="0026400B">
        <w:rPr>
          <w:rFonts w:ascii="Times New Roman" w:hAnsi="Times New Roman" w:cs="Times New Roman"/>
          <w:sz w:val="24"/>
          <w:szCs w:val="24"/>
        </w:rPr>
        <w:t>small</w:t>
      </w:r>
      <w:r w:rsidR="00F55208" w:rsidRPr="0026400B">
        <w:rPr>
          <w:rFonts w:ascii="Times New Roman" w:hAnsi="Times New Roman" w:cs="Times New Roman"/>
          <w:sz w:val="24"/>
          <w:szCs w:val="24"/>
        </w:rPr>
        <w:t>,</w:t>
      </w:r>
      <w:r w:rsidR="008F1F5F" w:rsidRPr="0026400B">
        <w:rPr>
          <w:rFonts w:ascii="Times New Roman" w:hAnsi="Times New Roman" w:cs="Times New Roman"/>
          <w:sz w:val="24"/>
          <w:szCs w:val="24"/>
        </w:rPr>
        <w:t xml:space="preserve"> almost </w:t>
      </w:r>
      <w:r w:rsidR="00191F37" w:rsidRPr="0026400B">
        <w:rPr>
          <w:rFonts w:ascii="Times New Roman" w:hAnsi="Times New Roman" w:cs="Times New Roman"/>
          <w:sz w:val="24"/>
          <w:szCs w:val="24"/>
        </w:rPr>
        <w:t>imperceptible</w:t>
      </w:r>
      <w:r w:rsidR="008F1F5F" w:rsidRPr="0026400B">
        <w:rPr>
          <w:rFonts w:ascii="Times New Roman" w:hAnsi="Times New Roman" w:cs="Times New Roman"/>
          <w:sz w:val="24"/>
          <w:szCs w:val="24"/>
        </w:rPr>
        <w:t xml:space="preserve"> </w:t>
      </w:r>
      <w:r w:rsidR="00613CA8" w:rsidRPr="0026400B">
        <w:rPr>
          <w:rFonts w:ascii="Times New Roman" w:hAnsi="Times New Roman" w:cs="Times New Roman"/>
          <w:sz w:val="24"/>
          <w:szCs w:val="24"/>
        </w:rPr>
        <w:t>ways</w:t>
      </w:r>
      <w:r w:rsidR="008F1F5F" w:rsidRPr="0026400B">
        <w:rPr>
          <w:rFonts w:ascii="Times New Roman" w:hAnsi="Times New Roman" w:cs="Times New Roman"/>
          <w:sz w:val="24"/>
          <w:szCs w:val="24"/>
        </w:rPr>
        <w:t>.  A</w:t>
      </w:r>
      <w:r w:rsidR="00BB2076" w:rsidRPr="0026400B">
        <w:rPr>
          <w:rFonts w:ascii="Times New Roman" w:hAnsi="Times New Roman" w:cs="Times New Roman"/>
          <w:sz w:val="24"/>
          <w:szCs w:val="24"/>
        </w:rPr>
        <w:t>n example of this is</w:t>
      </w:r>
      <w:r w:rsidR="007A4E11" w:rsidRPr="0026400B">
        <w:rPr>
          <w:rFonts w:ascii="Times New Roman" w:hAnsi="Times New Roman" w:cs="Times New Roman"/>
          <w:sz w:val="24"/>
          <w:szCs w:val="24"/>
        </w:rPr>
        <w:t xml:space="preserve"> a</w:t>
      </w:r>
      <w:r w:rsidR="008F1F5F" w:rsidRPr="0026400B">
        <w:rPr>
          <w:rFonts w:ascii="Times New Roman" w:hAnsi="Times New Roman" w:cs="Times New Roman"/>
          <w:sz w:val="24"/>
          <w:szCs w:val="24"/>
        </w:rPr>
        <w:t>n article from the Stok</w:t>
      </w:r>
      <w:r w:rsidR="006B5EE6" w:rsidRPr="0026400B">
        <w:rPr>
          <w:rFonts w:ascii="Times New Roman" w:hAnsi="Times New Roman" w:cs="Times New Roman"/>
          <w:sz w:val="24"/>
          <w:szCs w:val="24"/>
        </w:rPr>
        <w:t>e</w:t>
      </w:r>
      <w:r w:rsidR="008F1F5F" w:rsidRPr="0026400B">
        <w:rPr>
          <w:rFonts w:ascii="Times New Roman" w:hAnsi="Times New Roman" w:cs="Times New Roman"/>
          <w:sz w:val="24"/>
          <w:szCs w:val="24"/>
        </w:rPr>
        <w:t>-on-T</w:t>
      </w:r>
      <w:r w:rsidR="00136EE4" w:rsidRPr="0026400B">
        <w:rPr>
          <w:rFonts w:ascii="Times New Roman" w:hAnsi="Times New Roman" w:cs="Times New Roman"/>
          <w:sz w:val="24"/>
          <w:szCs w:val="24"/>
        </w:rPr>
        <w:t>re</w:t>
      </w:r>
      <w:r w:rsidR="008F1F5F" w:rsidRPr="0026400B">
        <w:rPr>
          <w:rFonts w:ascii="Times New Roman" w:hAnsi="Times New Roman" w:cs="Times New Roman"/>
          <w:sz w:val="24"/>
          <w:szCs w:val="24"/>
        </w:rPr>
        <w:t xml:space="preserve">nt daily newspaper </w:t>
      </w:r>
      <w:r w:rsidR="00136EE4" w:rsidRPr="0026400B">
        <w:rPr>
          <w:rFonts w:ascii="Times New Roman" w:hAnsi="Times New Roman" w:cs="Times New Roman"/>
          <w:sz w:val="24"/>
          <w:szCs w:val="24"/>
        </w:rPr>
        <w:t>‘The Sentinel’</w:t>
      </w:r>
      <w:r w:rsidR="00613CA8" w:rsidRPr="0026400B">
        <w:rPr>
          <w:rFonts w:ascii="Times New Roman" w:hAnsi="Times New Roman" w:cs="Times New Roman"/>
          <w:sz w:val="24"/>
          <w:szCs w:val="24"/>
        </w:rPr>
        <w:t xml:space="preserve">, where it was </w:t>
      </w:r>
      <w:r w:rsidR="00136EE4" w:rsidRPr="0026400B">
        <w:rPr>
          <w:rFonts w:ascii="Times New Roman" w:hAnsi="Times New Roman" w:cs="Times New Roman"/>
          <w:sz w:val="24"/>
          <w:szCs w:val="24"/>
        </w:rPr>
        <w:t xml:space="preserve">observed </w:t>
      </w:r>
      <w:r w:rsidR="004804DC" w:rsidRPr="0026400B">
        <w:rPr>
          <w:rFonts w:ascii="Times New Roman" w:hAnsi="Times New Roman" w:cs="Times New Roman"/>
          <w:sz w:val="24"/>
          <w:szCs w:val="24"/>
        </w:rPr>
        <w:t>that</w:t>
      </w:r>
      <w:r w:rsidR="007A4E11" w:rsidRPr="0026400B">
        <w:rPr>
          <w:rFonts w:ascii="Times New Roman" w:hAnsi="Times New Roman" w:cs="Times New Roman"/>
          <w:sz w:val="24"/>
          <w:szCs w:val="24"/>
        </w:rPr>
        <w:t xml:space="preserve"> Staffordshire County Council </w:t>
      </w:r>
      <w:r w:rsidR="008E7E05" w:rsidRPr="0026400B">
        <w:rPr>
          <w:rFonts w:ascii="Times New Roman" w:hAnsi="Times New Roman" w:cs="Times New Roman"/>
          <w:sz w:val="24"/>
          <w:szCs w:val="24"/>
        </w:rPr>
        <w:t>felt the need to cut their budget on residential care for children with sever</w:t>
      </w:r>
      <w:r w:rsidR="00BB2076" w:rsidRPr="0026400B">
        <w:rPr>
          <w:rFonts w:ascii="Times New Roman" w:hAnsi="Times New Roman" w:cs="Times New Roman"/>
          <w:sz w:val="24"/>
          <w:szCs w:val="24"/>
        </w:rPr>
        <w:t>e</w:t>
      </w:r>
      <w:r w:rsidR="008E7E05" w:rsidRPr="0026400B">
        <w:rPr>
          <w:rFonts w:ascii="Times New Roman" w:hAnsi="Times New Roman" w:cs="Times New Roman"/>
          <w:sz w:val="24"/>
          <w:szCs w:val="24"/>
        </w:rPr>
        <w:t xml:space="preserve"> needs</w:t>
      </w:r>
      <w:r w:rsidR="004804DC" w:rsidRPr="0026400B">
        <w:rPr>
          <w:rFonts w:ascii="Times New Roman" w:hAnsi="Times New Roman" w:cs="Times New Roman"/>
          <w:sz w:val="24"/>
          <w:szCs w:val="24"/>
        </w:rPr>
        <w:t xml:space="preserve"> </w:t>
      </w:r>
      <w:r w:rsidR="0070105B" w:rsidRPr="0026400B">
        <w:rPr>
          <w:rFonts w:ascii="Times New Roman" w:hAnsi="Times New Roman" w:cs="Times New Roman"/>
          <w:sz w:val="24"/>
          <w:szCs w:val="24"/>
        </w:rPr>
        <w:t>(McInnes, 2019)</w:t>
      </w:r>
      <w:r w:rsidR="008E7E05" w:rsidRPr="0026400B">
        <w:rPr>
          <w:rFonts w:ascii="Times New Roman" w:hAnsi="Times New Roman" w:cs="Times New Roman"/>
          <w:sz w:val="24"/>
          <w:szCs w:val="24"/>
        </w:rPr>
        <w:t>.  The number of families impacted by this decision may be relatively low, reflecting the number of children with the most sever</w:t>
      </w:r>
      <w:r w:rsidR="00613CA8" w:rsidRPr="0026400B">
        <w:rPr>
          <w:rFonts w:ascii="Times New Roman" w:hAnsi="Times New Roman" w:cs="Times New Roman"/>
          <w:sz w:val="24"/>
          <w:szCs w:val="24"/>
        </w:rPr>
        <w:t>e</w:t>
      </w:r>
      <w:r w:rsidR="008E7E05" w:rsidRPr="0026400B">
        <w:rPr>
          <w:rFonts w:ascii="Times New Roman" w:hAnsi="Times New Roman" w:cs="Times New Roman"/>
          <w:sz w:val="24"/>
          <w:szCs w:val="24"/>
        </w:rPr>
        <w:t xml:space="preserve"> needs, but </w:t>
      </w:r>
      <w:r w:rsidR="00005A5E" w:rsidRPr="0026400B">
        <w:rPr>
          <w:rFonts w:ascii="Times New Roman" w:hAnsi="Times New Roman" w:cs="Times New Roman"/>
          <w:sz w:val="24"/>
          <w:szCs w:val="24"/>
        </w:rPr>
        <w:t>the na</w:t>
      </w:r>
      <w:r w:rsidR="00191F37" w:rsidRPr="0026400B">
        <w:rPr>
          <w:rFonts w:ascii="Times New Roman" w:hAnsi="Times New Roman" w:cs="Times New Roman"/>
          <w:sz w:val="24"/>
          <w:szCs w:val="24"/>
        </w:rPr>
        <w:t>ture of that impact on those families would be profound.  So</w:t>
      </w:r>
      <w:r w:rsidR="00613CA8" w:rsidRPr="0026400B">
        <w:rPr>
          <w:rFonts w:ascii="Times New Roman" w:hAnsi="Times New Roman" w:cs="Times New Roman"/>
          <w:sz w:val="24"/>
          <w:szCs w:val="24"/>
        </w:rPr>
        <w:t xml:space="preserve">, was </w:t>
      </w:r>
      <w:r w:rsidR="00191F37" w:rsidRPr="0026400B">
        <w:rPr>
          <w:rFonts w:ascii="Times New Roman" w:hAnsi="Times New Roman" w:cs="Times New Roman"/>
          <w:sz w:val="24"/>
          <w:szCs w:val="24"/>
        </w:rPr>
        <w:t>the council</w:t>
      </w:r>
      <w:r w:rsidR="00613CA8" w:rsidRPr="0026400B">
        <w:rPr>
          <w:rFonts w:ascii="Times New Roman" w:hAnsi="Times New Roman" w:cs="Times New Roman"/>
          <w:sz w:val="24"/>
          <w:szCs w:val="24"/>
        </w:rPr>
        <w:t>’s decision correct</w:t>
      </w:r>
      <w:r w:rsidR="00191F37" w:rsidRPr="0026400B">
        <w:rPr>
          <w:rFonts w:ascii="Times New Roman" w:hAnsi="Times New Roman" w:cs="Times New Roman"/>
          <w:sz w:val="24"/>
          <w:szCs w:val="24"/>
        </w:rPr>
        <w:t>?</w:t>
      </w:r>
      <w:r w:rsidR="0005774F">
        <w:rPr>
          <w:rFonts w:ascii="Times New Roman" w:hAnsi="Times New Roman" w:cs="Times New Roman"/>
          <w:sz w:val="24"/>
          <w:szCs w:val="24"/>
        </w:rPr>
        <w:t xml:space="preserve">  And what might the </w:t>
      </w:r>
      <w:r w:rsidR="0062352D">
        <w:rPr>
          <w:rFonts w:ascii="Times New Roman" w:hAnsi="Times New Roman" w:cs="Times New Roman"/>
          <w:sz w:val="24"/>
          <w:szCs w:val="24"/>
        </w:rPr>
        <w:t>h</w:t>
      </w:r>
      <w:r w:rsidR="0005774F">
        <w:rPr>
          <w:rFonts w:ascii="Times New Roman" w:hAnsi="Times New Roman" w:cs="Times New Roman"/>
          <w:sz w:val="24"/>
          <w:szCs w:val="24"/>
        </w:rPr>
        <w:t>eadteacher</w:t>
      </w:r>
      <w:r w:rsidR="0062352D">
        <w:rPr>
          <w:rFonts w:ascii="Times New Roman" w:hAnsi="Times New Roman" w:cs="Times New Roman"/>
          <w:sz w:val="24"/>
          <w:szCs w:val="24"/>
        </w:rPr>
        <w:t xml:space="preserve"> in my ongoing scenario</w:t>
      </w:r>
      <w:r w:rsidR="0005774F">
        <w:rPr>
          <w:rFonts w:ascii="Times New Roman" w:hAnsi="Times New Roman" w:cs="Times New Roman"/>
          <w:sz w:val="24"/>
          <w:szCs w:val="24"/>
        </w:rPr>
        <w:t xml:space="preserve"> do?</w:t>
      </w:r>
    </w:p>
    <w:p w14:paraId="6A935473" w14:textId="77777777" w:rsidR="00745D28" w:rsidRPr="0026400B" w:rsidRDefault="00745D28" w:rsidP="0026400B">
      <w:pPr>
        <w:spacing w:line="480" w:lineRule="auto"/>
        <w:rPr>
          <w:rFonts w:ascii="Times New Roman" w:hAnsi="Times New Roman" w:cs="Times New Roman"/>
          <w:sz w:val="24"/>
          <w:szCs w:val="24"/>
        </w:rPr>
      </w:pPr>
    </w:p>
    <w:p w14:paraId="317AFADD" w14:textId="77777777" w:rsidR="0005774F" w:rsidRDefault="00363048" w:rsidP="0026400B">
      <w:pPr>
        <w:spacing w:line="480" w:lineRule="auto"/>
        <w:rPr>
          <w:rFonts w:ascii="Times New Roman" w:hAnsi="Times New Roman" w:cs="Times New Roman"/>
          <w:b/>
          <w:bCs/>
          <w:sz w:val="24"/>
          <w:szCs w:val="24"/>
        </w:rPr>
      </w:pPr>
      <w:r w:rsidRPr="0026400B">
        <w:rPr>
          <w:rFonts w:ascii="Times New Roman" w:hAnsi="Times New Roman" w:cs="Times New Roman"/>
          <w:b/>
          <w:bCs/>
          <w:sz w:val="24"/>
          <w:szCs w:val="24"/>
        </w:rPr>
        <w:t>‘</w:t>
      </w:r>
      <w:r w:rsidR="001D4C36" w:rsidRPr="0026400B">
        <w:rPr>
          <w:rFonts w:ascii="Times New Roman" w:hAnsi="Times New Roman" w:cs="Times New Roman"/>
          <w:b/>
          <w:bCs/>
          <w:sz w:val="24"/>
          <w:szCs w:val="24"/>
        </w:rPr>
        <w:t>The Body</w:t>
      </w:r>
      <w:r w:rsidRPr="0026400B">
        <w:rPr>
          <w:rFonts w:ascii="Times New Roman" w:hAnsi="Times New Roman" w:cs="Times New Roman"/>
          <w:b/>
          <w:bCs/>
          <w:sz w:val="24"/>
          <w:szCs w:val="24"/>
        </w:rPr>
        <w:t xml:space="preserve"> Politic’</w:t>
      </w:r>
    </w:p>
    <w:p w14:paraId="6EA11246" w14:textId="64B5E765" w:rsidR="0023661F" w:rsidRPr="0005774F" w:rsidRDefault="00624760" w:rsidP="0026400B">
      <w:pPr>
        <w:spacing w:line="480" w:lineRule="auto"/>
        <w:rPr>
          <w:rFonts w:ascii="Times New Roman" w:hAnsi="Times New Roman" w:cs="Times New Roman"/>
          <w:b/>
          <w:bCs/>
          <w:sz w:val="24"/>
          <w:szCs w:val="24"/>
        </w:rPr>
      </w:pPr>
      <w:r w:rsidRPr="0026400B">
        <w:rPr>
          <w:rFonts w:ascii="Times New Roman" w:hAnsi="Times New Roman" w:cs="Times New Roman"/>
          <w:sz w:val="24"/>
          <w:szCs w:val="24"/>
        </w:rPr>
        <w:t>Austerity can be described as a movement which focuses on social engineering of the population; where austerity is a response to an economic crisis (McRuer, 2018). This in itself is a compelling narrative; is austerity a myth aimed at suppressing people</w:t>
      </w:r>
      <w:r w:rsidR="00940279" w:rsidRPr="0026400B">
        <w:rPr>
          <w:rFonts w:ascii="Times New Roman" w:hAnsi="Times New Roman" w:cs="Times New Roman"/>
          <w:sz w:val="24"/>
          <w:szCs w:val="24"/>
        </w:rPr>
        <w:t>; a</w:t>
      </w:r>
      <w:r w:rsidRPr="0026400B">
        <w:rPr>
          <w:rFonts w:ascii="Times New Roman" w:hAnsi="Times New Roman" w:cs="Times New Roman"/>
          <w:sz w:val="24"/>
          <w:szCs w:val="24"/>
        </w:rPr>
        <w:t xml:space="preserve"> way of pushing through an agenda where funding to those groups that are not deemed necessary are underfunded in a sanctioned manner?   In discussing the contentious term ‘Crip’ from which he d</w:t>
      </w:r>
      <w:r w:rsidR="003F1885" w:rsidRPr="0026400B">
        <w:rPr>
          <w:rFonts w:ascii="Times New Roman" w:hAnsi="Times New Roman" w:cs="Times New Roman"/>
          <w:sz w:val="24"/>
          <w:szCs w:val="24"/>
        </w:rPr>
        <w:t>r</w:t>
      </w:r>
      <w:r w:rsidRPr="0026400B">
        <w:rPr>
          <w:rFonts w:ascii="Times New Roman" w:hAnsi="Times New Roman" w:cs="Times New Roman"/>
          <w:sz w:val="24"/>
          <w:szCs w:val="24"/>
        </w:rPr>
        <w:t>aws the term ‘Crip Theory’, McRuer claims that austerity is in fact crippling disabled people. Far from allowing them autonomy and empowered lives, austerity is limiting and in some extreme cases cutting short lives.  This</w:t>
      </w:r>
      <w:r w:rsidR="0092200B" w:rsidRPr="0026400B">
        <w:rPr>
          <w:rFonts w:ascii="Times New Roman" w:hAnsi="Times New Roman" w:cs="Times New Roman"/>
          <w:sz w:val="24"/>
          <w:szCs w:val="24"/>
        </w:rPr>
        <w:t xml:space="preserve"> then</w:t>
      </w:r>
      <w:r w:rsidRPr="0026400B">
        <w:rPr>
          <w:rFonts w:ascii="Times New Roman" w:hAnsi="Times New Roman" w:cs="Times New Roman"/>
          <w:sz w:val="24"/>
          <w:szCs w:val="24"/>
        </w:rPr>
        <w:t xml:space="preserve"> is political</w:t>
      </w:r>
      <w:r w:rsidR="0092200B" w:rsidRPr="0026400B">
        <w:rPr>
          <w:rFonts w:ascii="Times New Roman" w:hAnsi="Times New Roman" w:cs="Times New Roman"/>
          <w:sz w:val="24"/>
          <w:szCs w:val="24"/>
        </w:rPr>
        <w:t xml:space="preserve"> </w:t>
      </w:r>
      <w:r w:rsidRPr="0026400B">
        <w:rPr>
          <w:rFonts w:ascii="Times New Roman" w:hAnsi="Times New Roman" w:cs="Times New Roman"/>
          <w:sz w:val="24"/>
          <w:szCs w:val="24"/>
        </w:rPr>
        <w:t xml:space="preserve">policy as a form of social engineering.   It would be easy to dismiss this as hyperbole, but this is exactly the political situation that existed in the late 1930s Germany; </w:t>
      </w:r>
      <w:r w:rsidR="00F55208" w:rsidRPr="0026400B">
        <w:rPr>
          <w:rFonts w:ascii="Times New Roman" w:hAnsi="Times New Roman" w:cs="Times New Roman"/>
          <w:sz w:val="24"/>
          <w:szCs w:val="24"/>
        </w:rPr>
        <w:t>indeed,</w:t>
      </w:r>
      <w:r w:rsidRPr="0026400B">
        <w:rPr>
          <w:rFonts w:ascii="Times New Roman" w:hAnsi="Times New Roman" w:cs="Times New Roman"/>
          <w:sz w:val="24"/>
          <w:szCs w:val="24"/>
        </w:rPr>
        <w:t xml:space="preserve"> it is worth remembering that the first phase of the holocaust targeted the disabled (Russell, 2019).</w:t>
      </w:r>
    </w:p>
    <w:p w14:paraId="20424E89" w14:textId="77777777" w:rsidR="0023661F" w:rsidRPr="0026400B" w:rsidRDefault="0023661F" w:rsidP="0026400B">
      <w:pPr>
        <w:spacing w:line="480" w:lineRule="auto"/>
        <w:rPr>
          <w:rFonts w:ascii="Times New Roman" w:hAnsi="Times New Roman" w:cs="Times New Roman"/>
          <w:sz w:val="24"/>
          <w:szCs w:val="24"/>
        </w:rPr>
      </w:pPr>
    </w:p>
    <w:p w14:paraId="177AFDD5" w14:textId="128D114A" w:rsidR="001726CB" w:rsidRPr="0026400B" w:rsidRDefault="00D928DD"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It has also been argued that the way w</w:t>
      </w:r>
      <w:r w:rsidR="00BB3E9C" w:rsidRPr="0026400B">
        <w:rPr>
          <w:rFonts w:ascii="Times New Roman" w:hAnsi="Times New Roman" w:cs="Times New Roman"/>
          <w:sz w:val="24"/>
          <w:szCs w:val="24"/>
        </w:rPr>
        <w:t xml:space="preserve">e use </w:t>
      </w:r>
      <w:r w:rsidR="00C05721" w:rsidRPr="0026400B">
        <w:rPr>
          <w:rFonts w:ascii="Times New Roman" w:hAnsi="Times New Roman" w:cs="Times New Roman"/>
          <w:sz w:val="24"/>
          <w:szCs w:val="24"/>
        </w:rPr>
        <w:t>‘</w:t>
      </w:r>
      <w:r w:rsidR="00BB3E9C" w:rsidRPr="0026400B">
        <w:rPr>
          <w:rFonts w:ascii="Times New Roman" w:hAnsi="Times New Roman" w:cs="Times New Roman"/>
          <w:sz w:val="24"/>
          <w:szCs w:val="24"/>
        </w:rPr>
        <w:t>the body</w:t>
      </w:r>
      <w:r w:rsidR="00C05721" w:rsidRPr="0026400B">
        <w:rPr>
          <w:rFonts w:ascii="Times New Roman" w:hAnsi="Times New Roman" w:cs="Times New Roman"/>
          <w:sz w:val="24"/>
          <w:szCs w:val="24"/>
        </w:rPr>
        <w:t>’ as an object</w:t>
      </w:r>
      <w:r w:rsidR="00BB3E9C" w:rsidRPr="0026400B">
        <w:rPr>
          <w:rFonts w:ascii="Times New Roman" w:hAnsi="Times New Roman" w:cs="Times New Roman"/>
          <w:sz w:val="24"/>
          <w:szCs w:val="24"/>
        </w:rPr>
        <w:t xml:space="preserve"> </w:t>
      </w:r>
      <w:r w:rsidR="00532FD3" w:rsidRPr="0026400B">
        <w:rPr>
          <w:rFonts w:ascii="Times New Roman" w:hAnsi="Times New Roman" w:cs="Times New Roman"/>
          <w:sz w:val="24"/>
          <w:szCs w:val="24"/>
        </w:rPr>
        <w:t>is in itself an act of marginalisation.</w:t>
      </w:r>
      <w:r w:rsidR="009B1DCA" w:rsidRPr="0026400B">
        <w:rPr>
          <w:rFonts w:ascii="Times New Roman" w:hAnsi="Times New Roman" w:cs="Times New Roman"/>
          <w:sz w:val="24"/>
          <w:szCs w:val="24"/>
        </w:rPr>
        <w:t xml:space="preserve">  </w:t>
      </w:r>
      <w:r w:rsidR="00C05721" w:rsidRPr="0026400B">
        <w:rPr>
          <w:rFonts w:ascii="Times New Roman" w:hAnsi="Times New Roman" w:cs="Times New Roman"/>
          <w:sz w:val="24"/>
          <w:szCs w:val="24"/>
        </w:rPr>
        <w:t xml:space="preserve">This is particularly the case where others are making a decision about an individual’s body.  </w:t>
      </w:r>
      <w:r w:rsidR="006E4B33" w:rsidRPr="0026400B">
        <w:rPr>
          <w:rFonts w:ascii="Times New Roman" w:hAnsi="Times New Roman" w:cs="Times New Roman"/>
          <w:sz w:val="24"/>
          <w:szCs w:val="24"/>
        </w:rPr>
        <w:t>When examining</w:t>
      </w:r>
      <w:r w:rsidR="004E1E7A" w:rsidRPr="0026400B">
        <w:rPr>
          <w:rFonts w:ascii="Times New Roman" w:hAnsi="Times New Roman" w:cs="Times New Roman"/>
          <w:sz w:val="24"/>
          <w:szCs w:val="24"/>
        </w:rPr>
        <w:t xml:space="preserve"> the concept of disability, there are </w:t>
      </w:r>
      <w:r w:rsidR="00D60D65" w:rsidRPr="0026400B">
        <w:rPr>
          <w:rFonts w:ascii="Times New Roman" w:hAnsi="Times New Roman" w:cs="Times New Roman"/>
          <w:sz w:val="24"/>
          <w:szCs w:val="24"/>
        </w:rPr>
        <w:t>several</w:t>
      </w:r>
      <w:r w:rsidR="004E1E7A" w:rsidRPr="0026400B">
        <w:rPr>
          <w:rFonts w:ascii="Times New Roman" w:hAnsi="Times New Roman" w:cs="Times New Roman"/>
          <w:sz w:val="24"/>
          <w:szCs w:val="24"/>
        </w:rPr>
        <w:t xml:space="preserve"> different </w:t>
      </w:r>
      <w:r w:rsidR="004E1E7A" w:rsidRPr="0026400B">
        <w:rPr>
          <w:rFonts w:ascii="Times New Roman" w:hAnsi="Times New Roman" w:cs="Times New Roman"/>
          <w:sz w:val="24"/>
          <w:szCs w:val="24"/>
        </w:rPr>
        <w:lastRenderedPageBreak/>
        <w:t xml:space="preserve">models </w:t>
      </w:r>
      <w:r w:rsidR="00C81CC2" w:rsidRPr="0026400B">
        <w:rPr>
          <w:rFonts w:ascii="Times New Roman" w:hAnsi="Times New Roman" w:cs="Times New Roman"/>
          <w:sz w:val="24"/>
          <w:szCs w:val="24"/>
        </w:rPr>
        <w:t>that can help us to understand it on a theoretical basis</w:t>
      </w:r>
      <w:r w:rsidR="004E1E7A" w:rsidRPr="0026400B">
        <w:rPr>
          <w:rFonts w:ascii="Times New Roman" w:hAnsi="Times New Roman" w:cs="Times New Roman"/>
          <w:sz w:val="24"/>
          <w:szCs w:val="24"/>
        </w:rPr>
        <w:t xml:space="preserve">. </w:t>
      </w:r>
      <w:r w:rsidR="006A3DD3" w:rsidRPr="0026400B">
        <w:rPr>
          <w:rFonts w:ascii="Times New Roman" w:hAnsi="Times New Roman" w:cs="Times New Roman"/>
          <w:sz w:val="24"/>
          <w:szCs w:val="24"/>
        </w:rPr>
        <w:t>Of them, the two most prevalent are the Social Model and the Medical Model. The Medical Model considers a disability to be housed with the individual</w:t>
      </w:r>
      <w:r w:rsidR="00430D14" w:rsidRPr="0026400B">
        <w:rPr>
          <w:rFonts w:ascii="Times New Roman" w:hAnsi="Times New Roman" w:cs="Times New Roman"/>
          <w:sz w:val="24"/>
          <w:szCs w:val="24"/>
        </w:rPr>
        <w:t xml:space="preserve">; it is their physical or mental impairment that disables them. Thus, to support them best we need to support them as individuals. The Social Model argues that </w:t>
      </w:r>
      <w:r w:rsidR="005D2F42" w:rsidRPr="0026400B">
        <w:rPr>
          <w:rFonts w:ascii="Times New Roman" w:hAnsi="Times New Roman" w:cs="Times New Roman"/>
          <w:sz w:val="24"/>
          <w:szCs w:val="24"/>
        </w:rPr>
        <w:t xml:space="preserve">the disability </w:t>
      </w:r>
      <w:r w:rsidR="00255E91" w:rsidRPr="0026400B">
        <w:rPr>
          <w:rFonts w:ascii="Times New Roman" w:hAnsi="Times New Roman" w:cs="Times New Roman"/>
          <w:sz w:val="24"/>
          <w:szCs w:val="24"/>
        </w:rPr>
        <w:t xml:space="preserve">rests with society; that </w:t>
      </w:r>
      <w:r w:rsidR="00613CA8" w:rsidRPr="0026400B">
        <w:rPr>
          <w:rFonts w:ascii="Times New Roman" w:hAnsi="Times New Roman" w:cs="Times New Roman"/>
          <w:sz w:val="24"/>
          <w:szCs w:val="24"/>
        </w:rPr>
        <w:t xml:space="preserve">it </w:t>
      </w:r>
      <w:r w:rsidR="00255E91" w:rsidRPr="0026400B">
        <w:rPr>
          <w:rFonts w:ascii="Times New Roman" w:hAnsi="Times New Roman" w:cs="Times New Roman"/>
          <w:sz w:val="24"/>
          <w:szCs w:val="24"/>
        </w:rPr>
        <w:t xml:space="preserve">is society that disables a person not they </w:t>
      </w:r>
      <w:r w:rsidR="003B12AF" w:rsidRPr="0026400B">
        <w:rPr>
          <w:rFonts w:ascii="Times New Roman" w:hAnsi="Times New Roman" w:cs="Times New Roman"/>
          <w:sz w:val="24"/>
          <w:szCs w:val="24"/>
        </w:rPr>
        <w:t>themsel</w:t>
      </w:r>
      <w:r w:rsidR="00681E76">
        <w:rPr>
          <w:rFonts w:ascii="Times New Roman" w:hAnsi="Times New Roman" w:cs="Times New Roman"/>
          <w:sz w:val="24"/>
          <w:szCs w:val="24"/>
        </w:rPr>
        <w:t>ves</w:t>
      </w:r>
      <w:r w:rsidR="00255E91" w:rsidRPr="0026400B">
        <w:rPr>
          <w:rFonts w:ascii="Times New Roman" w:hAnsi="Times New Roman" w:cs="Times New Roman"/>
          <w:sz w:val="24"/>
          <w:szCs w:val="24"/>
        </w:rPr>
        <w:t xml:space="preserve">. </w:t>
      </w:r>
      <w:r w:rsidR="003B12AF" w:rsidRPr="0026400B">
        <w:rPr>
          <w:rFonts w:ascii="Times New Roman" w:hAnsi="Times New Roman" w:cs="Times New Roman"/>
          <w:sz w:val="24"/>
          <w:szCs w:val="24"/>
        </w:rPr>
        <w:t xml:space="preserve">An example is a person who uses a wheelchair using an entrance to the building. The entrance to the building is four feet above street level. </w:t>
      </w:r>
      <w:r w:rsidR="00851F12" w:rsidRPr="0026400B">
        <w:rPr>
          <w:rFonts w:ascii="Times New Roman" w:hAnsi="Times New Roman" w:cs="Times New Roman"/>
          <w:sz w:val="24"/>
          <w:szCs w:val="24"/>
        </w:rPr>
        <w:t>Society can either put in a ra</w:t>
      </w:r>
      <w:r w:rsidR="001B5320" w:rsidRPr="0026400B">
        <w:rPr>
          <w:rFonts w:ascii="Times New Roman" w:hAnsi="Times New Roman" w:cs="Times New Roman"/>
          <w:sz w:val="24"/>
          <w:szCs w:val="24"/>
        </w:rPr>
        <w:t>mp</w:t>
      </w:r>
      <w:r w:rsidR="00851F12" w:rsidRPr="0026400B">
        <w:rPr>
          <w:rFonts w:ascii="Times New Roman" w:hAnsi="Times New Roman" w:cs="Times New Roman"/>
          <w:sz w:val="24"/>
          <w:szCs w:val="24"/>
        </w:rPr>
        <w:t xml:space="preserve"> (that everyone can use) or stairs (that only </w:t>
      </w:r>
      <w:r w:rsidR="00653899" w:rsidRPr="0026400B">
        <w:rPr>
          <w:rFonts w:ascii="Times New Roman" w:hAnsi="Times New Roman" w:cs="Times New Roman"/>
          <w:sz w:val="24"/>
          <w:szCs w:val="24"/>
        </w:rPr>
        <w:t>able</w:t>
      </w:r>
      <w:r w:rsidR="009843BA" w:rsidRPr="0026400B">
        <w:rPr>
          <w:rFonts w:ascii="Times New Roman" w:hAnsi="Times New Roman" w:cs="Times New Roman"/>
          <w:sz w:val="24"/>
          <w:szCs w:val="24"/>
        </w:rPr>
        <w:t>-</w:t>
      </w:r>
      <w:r w:rsidR="00653899" w:rsidRPr="0026400B">
        <w:rPr>
          <w:rFonts w:ascii="Times New Roman" w:hAnsi="Times New Roman" w:cs="Times New Roman"/>
          <w:sz w:val="24"/>
          <w:szCs w:val="24"/>
        </w:rPr>
        <w:t xml:space="preserve">bodied people can use). </w:t>
      </w:r>
      <w:r w:rsidR="003B12AF" w:rsidRPr="0026400B">
        <w:rPr>
          <w:rFonts w:ascii="Times New Roman" w:hAnsi="Times New Roman" w:cs="Times New Roman"/>
          <w:sz w:val="24"/>
          <w:szCs w:val="24"/>
        </w:rPr>
        <w:t xml:space="preserve"> </w:t>
      </w:r>
      <w:r w:rsidR="001B5320" w:rsidRPr="0026400B">
        <w:rPr>
          <w:rFonts w:ascii="Times New Roman" w:hAnsi="Times New Roman" w:cs="Times New Roman"/>
          <w:sz w:val="24"/>
          <w:szCs w:val="24"/>
        </w:rPr>
        <w:t xml:space="preserve">If we subscribe to the </w:t>
      </w:r>
      <w:r w:rsidR="005A4DA5" w:rsidRPr="0026400B">
        <w:rPr>
          <w:rFonts w:ascii="Times New Roman" w:hAnsi="Times New Roman" w:cs="Times New Roman"/>
          <w:sz w:val="24"/>
          <w:szCs w:val="24"/>
        </w:rPr>
        <w:t>Medical</w:t>
      </w:r>
      <w:r w:rsidR="001B5320" w:rsidRPr="0026400B">
        <w:rPr>
          <w:rFonts w:ascii="Times New Roman" w:hAnsi="Times New Roman" w:cs="Times New Roman"/>
          <w:sz w:val="24"/>
          <w:szCs w:val="24"/>
        </w:rPr>
        <w:t xml:space="preserve"> Model, then the problem lies with the fact that the person uses a </w:t>
      </w:r>
      <w:r w:rsidR="00174BDB" w:rsidRPr="0026400B">
        <w:rPr>
          <w:rFonts w:ascii="Times New Roman" w:hAnsi="Times New Roman" w:cs="Times New Roman"/>
          <w:sz w:val="24"/>
          <w:szCs w:val="24"/>
        </w:rPr>
        <w:t xml:space="preserve">wheelchair: we need to consider how we support them in overcoming this barrier. </w:t>
      </w:r>
      <w:r w:rsidR="00A26FDA" w:rsidRPr="0026400B">
        <w:rPr>
          <w:rFonts w:ascii="Times New Roman" w:hAnsi="Times New Roman" w:cs="Times New Roman"/>
          <w:sz w:val="24"/>
          <w:szCs w:val="24"/>
        </w:rPr>
        <w:t>If we see disability through the Social Model, then the decision is wholly down to society: will we put in a ramp or stairs?</w:t>
      </w:r>
      <w:r w:rsidR="008109EA" w:rsidRPr="0026400B">
        <w:rPr>
          <w:rFonts w:ascii="Times New Roman" w:hAnsi="Times New Roman" w:cs="Times New Roman"/>
          <w:sz w:val="24"/>
          <w:szCs w:val="24"/>
        </w:rPr>
        <w:t xml:space="preserve">  </w:t>
      </w:r>
      <w:r w:rsidR="00653899" w:rsidRPr="0026400B">
        <w:rPr>
          <w:rFonts w:ascii="Times New Roman" w:hAnsi="Times New Roman" w:cs="Times New Roman"/>
          <w:sz w:val="24"/>
          <w:szCs w:val="24"/>
        </w:rPr>
        <w:t xml:space="preserve">The choice about which is used will determine if the person wanting to enter the building is disabled or not. </w:t>
      </w:r>
      <w:r w:rsidR="008109EA" w:rsidRPr="0026400B">
        <w:rPr>
          <w:rFonts w:ascii="Times New Roman" w:hAnsi="Times New Roman" w:cs="Times New Roman"/>
          <w:sz w:val="24"/>
          <w:szCs w:val="24"/>
        </w:rPr>
        <w:t xml:space="preserve">This leads to an idea that how disabled someone is lies in the gift of society. </w:t>
      </w:r>
      <w:r w:rsidR="00941AD2" w:rsidRPr="0026400B">
        <w:rPr>
          <w:rFonts w:ascii="Times New Roman" w:hAnsi="Times New Roman" w:cs="Times New Roman"/>
          <w:sz w:val="24"/>
          <w:szCs w:val="24"/>
        </w:rPr>
        <w:t xml:space="preserve">This of course has darker overtones when we consider the power of the individual who makes decisions about another’s body. </w:t>
      </w:r>
      <w:r w:rsidR="00E069B4" w:rsidRPr="0026400B">
        <w:rPr>
          <w:rFonts w:ascii="Times New Roman" w:hAnsi="Times New Roman" w:cs="Times New Roman"/>
          <w:sz w:val="24"/>
          <w:szCs w:val="24"/>
        </w:rPr>
        <w:t>In some cases</w:t>
      </w:r>
      <w:r w:rsidR="006F1F8A" w:rsidRPr="0026400B">
        <w:rPr>
          <w:rFonts w:ascii="Times New Roman" w:hAnsi="Times New Roman" w:cs="Times New Roman"/>
          <w:sz w:val="24"/>
          <w:szCs w:val="24"/>
        </w:rPr>
        <w:t>,</w:t>
      </w:r>
      <w:r w:rsidR="00E069B4" w:rsidRPr="0026400B">
        <w:rPr>
          <w:rFonts w:ascii="Times New Roman" w:hAnsi="Times New Roman" w:cs="Times New Roman"/>
          <w:sz w:val="24"/>
          <w:szCs w:val="24"/>
        </w:rPr>
        <w:t xml:space="preserve"> we are </w:t>
      </w:r>
      <w:r w:rsidR="0083281C" w:rsidRPr="0026400B">
        <w:rPr>
          <w:rFonts w:ascii="Times New Roman" w:hAnsi="Times New Roman" w:cs="Times New Roman"/>
          <w:sz w:val="24"/>
          <w:szCs w:val="24"/>
        </w:rPr>
        <w:t xml:space="preserve">not only not enabled by society, but sometimes </w:t>
      </w:r>
      <w:r w:rsidR="00E069B4" w:rsidRPr="0026400B">
        <w:rPr>
          <w:rFonts w:ascii="Times New Roman" w:hAnsi="Times New Roman" w:cs="Times New Roman"/>
          <w:sz w:val="24"/>
          <w:szCs w:val="24"/>
        </w:rPr>
        <w:t xml:space="preserve">actively debilitated by </w:t>
      </w:r>
      <w:r w:rsidR="00681E76">
        <w:rPr>
          <w:rFonts w:ascii="Times New Roman" w:hAnsi="Times New Roman" w:cs="Times New Roman"/>
          <w:sz w:val="24"/>
          <w:szCs w:val="24"/>
        </w:rPr>
        <w:t>it</w:t>
      </w:r>
      <w:r w:rsidR="0083281C" w:rsidRPr="0026400B">
        <w:rPr>
          <w:rFonts w:ascii="Times New Roman" w:hAnsi="Times New Roman" w:cs="Times New Roman"/>
          <w:sz w:val="24"/>
          <w:szCs w:val="24"/>
        </w:rPr>
        <w:t xml:space="preserve">. </w:t>
      </w:r>
      <w:r w:rsidR="007E0289" w:rsidRPr="0026400B">
        <w:rPr>
          <w:rFonts w:ascii="Times New Roman" w:hAnsi="Times New Roman" w:cs="Times New Roman"/>
          <w:sz w:val="24"/>
          <w:szCs w:val="24"/>
        </w:rPr>
        <w:t>The Right to Maim considers the idea from the US that it is seen as preferable</w:t>
      </w:r>
      <w:r w:rsidR="00876DE2" w:rsidRPr="0026400B">
        <w:rPr>
          <w:rFonts w:ascii="Times New Roman" w:hAnsi="Times New Roman" w:cs="Times New Roman"/>
          <w:sz w:val="24"/>
          <w:szCs w:val="24"/>
        </w:rPr>
        <w:t xml:space="preserve"> for arresting police officers, when faced with a hostile situation,</w:t>
      </w:r>
      <w:r w:rsidR="007E0289" w:rsidRPr="0026400B">
        <w:rPr>
          <w:rFonts w:ascii="Times New Roman" w:hAnsi="Times New Roman" w:cs="Times New Roman"/>
          <w:sz w:val="24"/>
          <w:szCs w:val="24"/>
        </w:rPr>
        <w:t xml:space="preserve"> to maim someone tha</w:t>
      </w:r>
      <w:r w:rsidR="00876DE2" w:rsidRPr="0026400B">
        <w:rPr>
          <w:rFonts w:ascii="Times New Roman" w:hAnsi="Times New Roman" w:cs="Times New Roman"/>
          <w:sz w:val="24"/>
          <w:szCs w:val="24"/>
        </w:rPr>
        <w:t>n</w:t>
      </w:r>
      <w:r w:rsidR="007E0289" w:rsidRPr="0026400B">
        <w:rPr>
          <w:rFonts w:ascii="Times New Roman" w:hAnsi="Times New Roman" w:cs="Times New Roman"/>
          <w:sz w:val="24"/>
          <w:szCs w:val="24"/>
        </w:rPr>
        <w:t xml:space="preserve"> to kill them</w:t>
      </w:r>
      <w:r w:rsidR="004106A6" w:rsidRPr="0026400B">
        <w:rPr>
          <w:rFonts w:ascii="Times New Roman" w:hAnsi="Times New Roman" w:cs="Times New Roman"/>
          <w:sz w:val="24"/>
          <w:szCs w:val="24"/>
        </w:rPr>
        <w:t>; t</w:t>
      </w:r>
      <w:r w:rsidR="007E0289" w:rsidRPr="0026400B">
        <w:rPr>
          <w:rFonts w:ascii="Times New Roman" w:hAnsi="Times New Roman" w:cs="Times New Roman"/>
          <w:sz w:val="24"/>
          <w:szCs w:val="24"/>
        </w:rPr>
        <w:t xml:space="preserve">hat even though this is debilitating them, it is </w:t>
      </w:r>
      <w:r w:rsidR="00AD35B5" w:rsidRPr="0026400B">
        <w:rPr>
          <w:rFonts w:ascii="Times New Roman" w:hAnsi="Times New Roman" w:cs="Times New Roman"/>
          <w:sz w:val="24"/>
          <w:szCs w:val="24"/>
        </w:rPr>
        <w:t xml:space="preserve">still a preferable alternative </w:t>
      </w:r>
      <w:r w:rsidR="004106A6" w:rsidRPr="0026400B">
        <w:rPr>
          <w:rFonts w:ascii="Times New Roman" w:hAnsi="Times New Roman" w:cs="Times New Roman"/>
          <w:sz w:val="24"/>
          <w:szCs w:val="24"/>
        </w:rPr>
        <w:t xml:space="preserve">to killing them </w:t>
      </w:r>
      <w:r w:rsidR="008E5DD9" w:rsidRPr="0026400B">
        <w:rPr>
          <w:rFonts w:ascii="Times New Roman" w:hAnsi="Times New Roman" w:cs="Times New Roman"/>
          <w:sz w:val="24"/>
          <w:szCs w:val="24"/>
        </w:rPr>
        <w:t>(Puar, 2017)</w:t>
      </w:r>
      <w:r w:rsidR="00AD35B5" w:rsidRPr="0026400B">
        <w:rPr>
          <w:rFonts w:ascii="Times New Roman" w:hAnsi="Times New Roman" w:cs="Times New Roman"/>
          <w:sz w:val="24"/>
          <w:szCs w:val="24"/>
        </w:rPr>
        <w:t xml:space="preserve">. </w:t>
      </w:r>
      <w:r w:rsidR="001726CB" w:rsidRPr="0026400B">
        <w:rPr>
          <w:rFonts w:ascii="Times New Roman" w:hAnsi="Times New Roman" w:cs="Times New Roman"/>
          <w:sz w:val="24"/>
          <w:szCs w:val="24"/>
        </w:rPr>
        <w:t>This approach sanctions the debilitation of a person</w:t>
      </w:r>
      <w:r w:rsidR="005D3CC7" w:rsidRPr="0026400B">
        <w:rPr>
          <w:rFonts w:ascii="Times New Roman" w:hAnsi="Times New Roman" w:cs="Times New Roman"/>
          <w:sz w:val="24"/>
          <w:szCs w:val="24"/>
        </w:rPr>
        <w:t>’</w:t>
      </w:r>
      <w:r w:rsidR="001726CB" w:rsidRPr="0026400B">
        <w:rPr>
          <w:rFonts w:ascii="Times New Roman" w:hAnsi="Times New Roman" w:cs="Times New Roman"/>
          <w:sz w:val="24"/>
          <w:szCs w:val="24"/>
        </w:rPr>
        <w:t xml:space="preserve">s body as a preferable </w:t>
      </w:r>
      <w:r w:rsidR="004E460D" w:rsidRPr="0026400B">
        <w:rPr>
          <w:rFonts w:ascii="Times New Roman" w:hAnsi="Times New Roman" w:cs="Times New Roman"/>
          <w:sz w:val="24"/>
          <w:szCs w:val="24"/>
        </w:rPr>
        <w:t xml:space="preserve">to its elimination, but in allowing this to happen, society </w:t>
      </w:r>
      <w:r w:rsidR="005D32CB" w:rsidRPr="0026400B">
        <w:rPr>
          <w:rFonts w:ascii="Times New Roman" w:hAnsi="Times New Roman" w:cs="Times New Roman"/>
          <w:sz w:val="24"/>
          <w:szCs w:val="24"/>
        </w:rPr>
        <w:t xml:space="preserve">sanctions the maiming. </w:t>
      </w:r>
      <w:r w:rsidR="00AB4E4E" w:rsidRPr="0026400B">
        <w:rPr>
          <w:rFonts w:ascii="Times New Roman" w:hAnsi="Times New Roman" w:cs="Times New Roman"/>
          <w:sz w:val="24"/>
          <w:szCs w:val="24"/>
        </w:rPr>
        <w:t xml:space="preserve">In the case of funding for a child with SEND, are we giving </w:t>
      </w:r>
      <w:r w:rsidR="00DE1DC7" w:rsidRPr="0026400B">
        <w:rPr>
          <w:rFonts w:ascii="Times New Roman" w:hAnsi="Times New Roman" w:cs="Times New Roman"/>
          <w:sz w:val="24"/>
          <w:szCs w:val="24"/>
        </w:rPr>
        <w:t xml:space="preserve">authorities the right to disable as a preference to </w:t>
      </w:r>
      <w:r w:rsidR="000E4FE2" w:rsidRPr="0026400B">
        <w:rPr>
          <w:rFonts w:ascii="Times New Roman" w:hAnsi="Times New Roman" w:cs="Times New Roman"/>
          <w:sz w:val="24"/>
          <w:szCs w:val="24"/>
        </w:rPr>
        <w:t>no funding at all</w:t>
      </w:r>
      <w:r w:rsidR="00986798">
        <w:rPr>
          <w:rFonts w:ascii="Times New Roman" w:hAnsi="Times New Roman" w:cs="Times New Roman"/>
          <w:sz w:val="24"/>
          <w:szCs w:val="24"/>
        </w:rPr>
        <w:t>?</w:t>
      </w:r>
    </w:p>
    <w:p w14:paraId="1D4CBEE6" w14:textId="77777777" w:rsidR="001726CB" w:rsidRPr="0026400B" w:rsidRDefault="001726CB" w:rsidP="0026400B">
      <w:pPr>
        <w:spacing w:line="480" w:lineRule="auto"/>
        <w:rPr>
          <w:rFonts w:ascii="Times New Roman" w:hAnsi="Times New Roman" w:cs="Times New Roman"/>
          <w:sz w:val="24"/>
          <w:szCs w:val="24"/>
        </w:rPr>
      </w:pPr>
    </w:p>
    <w:p w14:paraId="53885688" w14:textId="39F2233B" w:rsidR="00755C23" w:rsidRPr="0026400B" w:rsidRDefault="006E76D6"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Returning to our child in the school: the headteacher may decide to fill in the hole in the roof at the cost of some (or possibly </w:t>
      </w:r>
      <w:r w:rsidR="007D2D86" w:rsidRPr="0026400B">
        <w:rPr>
          <w:rFonts w:ascii="Times New Roman" w:hAnsi="Times New Roman" w:cs="Times New Roman"/>
          <w:sz w:val="24"/>
          <w:szCs w:val="24"/>
        </w:rPr>
        <w:t>all</w:t>
      </w:r>
      <w:r w:rsidR="004533F9" w:rsidRPr="0026400B">
        <w:rPr>
          <w:rFonts w:ascii="Times New Roman" w:hAnsi="Times New Roman" w:cs="Times New Roman"/>
          <w:sz w:val="24"/>
          <w:szCs w:val="24"/>
        </w:rPr>
        <w:t>)</w:t>
      </w:r>
      <w:r w:rsidRPr="0026400B">
        <w:rPr>
          <w:rFonts w:ascii="Times New Roman" w:hAnsi="Times New Roman" w:cs="Times New Roman"/>
          <w:sz w:val="24"/>
          <w:szCs w:val="24"/>
        </w:rPr>
        <w:t xml:space="preserve"> the provision for the child with SEND. Maybe this means </w:t>
      </w:r>
      <w:r w:rsidRPr="0026400B">
        <w:rPr>
          <w:rFonts w:ascii="Times New Roman" w:hAnsi="Times New Roman" w:cs="Times New Roman"/>
          <w:sz w:val="24"/>
          <w:szCs w:val="24"/>
        </w:rPr>
        <w:lastRenderedPageBreak/>
        <w:t xml:space="preserve">that </w:t>
      </w:r>
      <w:r w:rsidR="00681E76">
        <w:rPr>
          <w:rFonts w:ascii="Times New Roman" w:hAnsi="Times New Roman" w:cs="Times New Roman"/>
          <w:sz w:val="24"/>
          <w:szCs w:val="24"/>
        </w:rPr>
        <w:t>the child</w:t>
      </w:r>
      <w:r w:rsidRPr="0026400B">
        <w:rPr>
          <w:rFonts w:ascii="Times New Roman" w:hAnsi="Times New Roman" w:cs="Times New Roman"/>
          <w:sz w:val="24"/>
          <w:szCs w:val="24"/>
        </w:rPr>
        <w:t xml:space="preserve"> do</w:t>
      </w:r>
      <w:r w:rsidR="00681E76">
        <w:rPr>
          <w:rFonts w:ascii="Times New Roman" w:hAnsi="Times New Roman" w:cs="Times New Roman"/>
          <w:sz w:val="24"/>
          <w:szCs w:val="24"/>
        </w:rPr>
        <w:t>es</w:t>
      </w:r>
      <w:r w:rsidR="00613CA8" w:rsidRPr="0026400B">
        <w:rPr>
          <w:rFonts w:ascii="Times New Roman" w:hAnsi="Times New Roman" w:cs="Times New Roman"/>
          <w:sz w:val="24"/>
          <w:szCs w:val="24"/>
        </w:rPr>
        <w:t xml:space="preserve"> not</w:t>
      </w:r>
      <w:r w:rsidRPr="0026400B">
        <w:rPr>
          <w:rFonts w:ascii="Times New Roman" w:hAnsi="Times New Roman" w:cs="Times New Roman"/>
          <w:sz w:val="24"/>
          <w:szCs w:val="24"/>
        </w:rPr>
        <w:t xml:space="preserve"> get access to the full curriculum; maybe there are times when they are integrated into the space but are not able to </w:t>
      </w:r>
      <w:r w:rsidR="00DF2BDD" w:rsidRPr="0026400B">
        <w:rPr>
          <w:rFonts w:ascii="Times New Roman" w:hAnsi="Times New Roman" w:cs="Times New Roman"/>
          <w:sz w:val="24"/>
          <w:szCs w:val="24"/>
        </w:rPr>
        <w:t xml:space="preserve">be </w:t>
      </w:r>
      <w:r w:rsidR="004533F9" w:rsidRPr="0026400B">
        <w:rPr>
          <w:rFonts w:ascii="Times New Roman" w:hAnsi="Times New Roman" w:cs="Times New Roman"/>
          <w:sz w:val="24"/>
          <w:szCs w:val="24"/>
        </w:rPr>
        <w:t>fully</w:t>
      </w:r>
      <w:r w:rsidR="00DF2BDD" w:rsidRPr="0026400B">
        <w:rPr>
          <w:rFonts w:ascii="Times New Roman" w:hAnsi="Times New Roman" w:cs="Times New Roman"/>
          <w:sz w:val="24"/>
          <w:szCs w:val="24"/>
        </w:rPr>
        <w:t xml:space="preserve"> included. The hearing</w:t>
      </w:r>
      <w:r w:rsidR="00D25907" w:rsidRPr="0026400B">
        <w:rPr>
          <w:rFonts w:ascii="Times New Roman" w:hAnsi="Times New Roman" w:cs="Times New Roman"/>
          <w:sz w:val="24"/>
          <w:szCs w:val="24"/>
        </w:rPr>
        <w:t>-</w:t>
      </w:r>
      <w:r w:rsidR="00DF2BDD" w:rsidRPr="0026400B">
        <w:rPr>
          <w:rFonts w:ascii="Times New Roman" w:hAnsi="Times New Roman" w:cs="Times New Roman"/>
          <w:sz w:val="24"/>
          <w:szCs w:val="24"/>
        </w:rPr>
        <w:t>impaired child who has sign language lessons when the other children have music or the child who uses a wheelchair who i</w:t>
      </w:r>
      <w:r w:rsidR="005D32CB" w:rsidRPr="0026400B">
        <w:rPr>
          <w:rFonts w:ascii="Times New Roman" w:hAnsi="Times New Roman" w:cs="Times New Roman"/>
          <w:sz w:val="24"/>
          <w:szCs w:val="24"/>
        </w:rPr>
        <w:t>s always</w:t>
      </w:r>
      <w:r w:rsidR="00DF2BDD" w:rsidRPr="0026400B">
        <w:rPr>
          <w:rFonts w:ascii="Times New Roman" w:hAnsi="Times New Roman" w:cs="Times New Roman"/>
          <w:sz w:val="24"/>
          <w:szCs w:val="24"/>
        </w:rPr>
        <w:t xml:space="preserve"> the referee </w:t>
      </w:r>
      <w:r w:rsidR="002B3D45" w:rsidRPr="0026400B">
        <w:rPr>
          <w:rFonts w:ascii="Times New Roman" w:hAnsi="Times New Roman" w:cs="Times New Roman"/>
          <w:sz w:val="24"/>
          <w:szCs w:val="24"/>
        </w:rPr>
        <w:t xml:space="preserve">/ scorer in all Physical Education lessons. </w:t>
      </w:r>
      <w:r w:rsidR="000735DC" w:rsidRPr="0026400B">
        <w:rPr>
          <w:rFonts w:ascii="Times New Roman" w:hAnsi="Times New Roman" w:cs="Times New Roman"/>
          <w:sz w:val="24"/>
          <w:szCs w:val="24"/>
        </w:rPr>
        <w:t xml:space="preserve">The child is debilitated by the choices that the school have made about how they </w:t>
      </w:r>
      <w:r w:rsidR="00EB3D02" w:rsidRPr="0026400B">
        <w:rPr>
          <w:rFonts w:ascii="Times New Roman" w:hAnsi="Times New Roman" w:cs="Times New Roman"/>
          <w:sz w:val="24"/>
          <w:szCs w:val="24"/>
        </w:rPr>
        <w:t>may or</w:t>
      </w:r>
      <w:r w:rsidR="000735DC" w:rsidRPr="0026400B">
        <w:rPr>
          <w:rFonts w:ascii="Times New Roman" w:hAnsi="Times New Roman" w:cs="Times New Roman"/>
          <w:sz w:val="24"/>
          <w:szCs w:val="24"/>
        </w:rPr>
        <w:t xml:space="preserve"> may not access the curriculum.  </w:t>
      </w:r>
      <w:r w:rsidR="00291EE7" w:rsidRPr="0026400B">
        <w:rPr>
          <w:rFonts w:ascii="Times New Roman" w:hAnsi="Times New Roman" w:cs="Times New Roman"/>
          <w:sz w:val="24"/>
          <w:szCs w:val="24"/>
        </w:rPr>
        <w:t xml:space="preserve">This is the perfect example of where the Medical Model of disability incorrectly places the onus on the individual to address the social situation </w:t>
      </w:r>
      <w:r w:rsidR="00986798">
        <w:rPr>
          <w:rFonts w:ascii="Times New Roman" w:hAnsi="Times New Roman" w:cs="Times New Roman"/>
          <w:sz w:val="24"/>
          <w:szCs w:val="24"/>
        </w:rPr>
        <w:t>in which they find</w:t>
      </w:r>
      <w:r w:rsidR="00291EE7" w:rsidRPr="0026400B">
        <w:rPr>
          <w:rFonts w:ascii="Times New Roman" w:hAnsi="Times New Roman" w:cs="Times New Roman"/>
          <w:sz w:val="24"/>
          <w:szCs w:val="24"/>
        </w:rPr>
        <w:t xml:space="preserve"> themselves.  </w:t>
      </w:r>
      <w:r w:rsidR="007F3D26" w:rsidRPr="0026400B">
        <w:rPr>
          <w:rFonts w:ascii="Times New Roman" w:hAnsi="Times New Roman" w:cs="Times New Roman"/>
          <w:sz w:val="24"/>
          <w:szCs w:val="24"/>
        </w:rPr>
        <w:t>The decision, whilst ostensibly benign has in fact limited the child’s capabilities when in reality the child could</w:t>
      </w:r>
      <w:r w:rsidR="00076C57" w:rsidRPr="0026400B">
        <w:rPr>
          <w:rFonts w:ascii="Times New Roman" w:hAnsi="Times New Roman" w:cs="Times New Roman"/>
          <w:sz w:val="24"/>
          <w:szCs w:val="24"/>
        </w:rPr>
        <w:t xml:space="preserve"> have</w:t>
      </w:r>
      <w:r w:rsidR="007F3D26" w:rsidRPr="0026400B">
        <w:rPr>
          <w:rFonts w:ascii="Times New Roman" w:hAnsi="Times New Roman" w:cs="Times New Roman"/>
          <w:sz w:val="24"/>
          <w:szCs w:val="24"/>
        </w:rPr>
        <w:t xml:space="preserve"> been able to access the curriculum fully</w:t>
      </w:r>
      <w:r w:rsidR="00DD66EA" w:rsidRPr="0026400B">
        <w:rPr>
          <w:rFonts w:ascii="Times New Roman" w:hAnsi="Times New Roman" w:cs="Times New Roman"/>
          <w:sz w:val="24"/>
          <w:szCs w:val="24"/>
        </w:rPr>
        <w:t xml:space="preserve">. The decision is </w:t>
      </w:r>
      <w:r w:rsidR="00411357" w:rsidRPr="0026400B">
        <w:rPr>
          <w:rFonts w:ascii="Times New Roman" w:hAnsi="Times New Roman" w:cs="Times New Roman"/>
          <w:sz w:val="24"/>
          <w:szCs w:val="24"/>
        </w:rPr>
        <w:t xml:space="preserve">presented as a ‘lesser evil’ and thus sanctioned on this basis. This does not though </w:t>
      </w:r>
      <w:r w:rsidR="00F26EC8" w:rsidRPr="0026400B">
        <w:rPr>
          <w:rFonts w:ascii="Times New Roman" w:hAnsi="Times New Roman" w:cs="Times New Roman"/>
          <w:sz w:val="24"/>
          <w:szCs w:val="24"/>
        </w:rPr>
        <w:t xml:space="preserve">allow any </w:t>
      </w:r>
      <w:r w:rsidR="00A65DFF" w:rsidRPr="0026400B">
        <w:rPr>
          <w:rFonts w:ascii="Times New Roman" w:hAnsi="Times New Roman" w:cs="Times New Roman"/>
          <w:sz w:val="24"/>
          <w:szCs w:val="24"/>
        </w:rPr>
        <w:t>dissent</w:t>
      </w:r>
      <w:r w:rsidR="00F26EC8" w:rsidRPr="0026400B">
        <w:rPr>
          <w:rFonts w:ascii="Times New Roman" w:hAnsi="Times New Roman" w:cs="Times New Roman"/>
          <w:sz w:val="24"/>
          <w:szCs w:val="24"/>
        </w:rPr>
        <w:t xml:space="preserve"> to the </w:t>
      </w:r>
      <w:r w:rsidR="003C4110" w:rsidRPr="0026400B">
        <w:rPr>
          <w:rFonts w:ascii="Times New Roman" w:hAnsi="Times New Roman" w:cs="Times New Roman"/>
          <w:sz w:val="24"/>
          <w:szCs w:val="24"/>
        </w:rPr>
        <w:t>orthodoxy</w:t>
      </w:r>
      <w:r w:rsidR="00A65DFF" w:rsidRPr="0026400B">
        <w:rPr>
          <w:rFonts w:ascii="Times New Roman" w:hAnsi="Times New Roman" w:cs="Times New Roman"/>
          <w:sz w:val="24"/>
          <w:szCs w:val="24"/>
        </w:rPr>
        <w:t xml:space="preserve"> </w:t>
      </w:r>
      <w:r w:rsidR="00F26EC8" w:rsidRPr="0026400B">
        <w:rPr>
          <w:rFonts w:ascii="Times New Roman" w:hAnsi="Times New Roman" w:cs="Times New Roman"/>
          <w:sz w:val="24"/>
          <w:szCs w:val="24"/>
        </w:rPr>
        <w:t xml:space="preserve">that this is ‘the right approach’ and when used in conjunction with a </w:t>
      </w:r>
      <w:r w:rsidR="006A46D2" w:rsidRPr="0026400B">
        <w:rPr>
          <w:rFonts w:ascii="Times New Roman" w:hAnsi="Times New Roman" w:cs="Times New Roman"/>
          <w:sz w:val="24"/>
          <w:szCs w:val="24"/>
        </w:rPr>
        <w:t>prevalent</w:t>
      </w:r>
      <w:r w:rsidR="00F26EC8" w:rsidRPr="0026400B">
        <w:rPr>
          <w:rFonts w:ascii="Times New Roman" w:hAnsi="Times New Roman" w:cs="Times New Roman"/>
          <w:sz w:val="24"/>
          <w:szCs w:val="24"/>
        </w:rPr>
        <w:t xml:space="preserve"> narrative of austerity becomes an almost unassailable </w:t>
      </w:r>
      <w:r w:rsidR="006A46D2" w:rsidRPr="0026400B">
        <w:rPr>
          <w:rFonts w:ascii="Times New Roman" w:hAnsi="Times New Roman" w:cs="Times New Roman"/>
          <w:sz w:val="24"/>
          <w:szCs w:val="24"/>
        </w:rPr>
        <w:t>argument</w:t>
      </w:r>
      <w:r w:rsidR="00F26EC8" w:rsidRPr="0026400B">
        <w:rPr>
          <w:rFonts w:ascii="Times New Roman" w:hAnsi="Times New Roman" w:cs="Times New Roman"/>
          <w:sz w:val="24"/>
          <w:szCs w:val="24"/>
        </w:rPr>
        <w:t xml:space="preserve">. </w:t>
      </w:r>
      <w:r w:rsidR="007F3D26" w:rsidRPr="0026400B">
        <w:rPr>
          <w:rFonts w:ascii="Times New Roman" w:hAnsi="Times New Roman" w:cs="Times New Roman"/>
          <w:sz w:val="24"/>
          <w:szCs w:val="24"/>
        </w:rPr>
        <w:t xml:space="preserve">  </w:t>
      </w:r>
    </w:p>
    <w:p w14:paraId="7215DD7F" w14:textId="77777777" w:rsidR="00291EE7" w:rsidRPr="0026400B" w:rsidRDefault="00291EE7" w:rsidP="0026400B">
      <w:pPr>
        <w:spacing w:line="480" w:lineRule="auto"/>
        <w:rPr>
          <w:rFonts w:ascii="Times New Roman" w:hAnsi="Times New Roman" w:cs="Times New Roman"/>
          <w:sz w:val="24"/>
          <w:szCs w:val="24"/>
        </w:rPr>
      </w:pPr>
    </w:p>
    <w:p w14:paraId="4AED4926" w14:textId="550F2135" w:rsidR="00755C23" w:rsidRPr="0026400B" w:rsidRDefault="00043F32"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Who gets funding</w:t>
      </w:r>
      <w:r w:rsidR="005320F6" w:rsidRPr="0026400B">
        <w:rPr>
          <w:rFonts w:ascii="Times New Roman" w:hAnsi="Times New Roman" w:cs="Times New Roman"/>
          <w:sz w:val="24"/>
          <w:szCs w:val="24"/>
        </w:rPr>
        <w:t xml:space="preserve"> in the first place</w:t>
      </w:r>
      <w:r w:rsidRPr="0026400B">
        <w:rPr>
          <w:rFonts w:ascii="Times New Roman" w:hAnsi="Times New Roman" w:cs="Times New Roman"/>
          <w:sz w:val="24"/>
          <w:szCs w:val="24"/>
        </w:rPr>
        <w:t xml:space="preserve"> is also an issue. </w:t>
      </w:r>
      <w:r w:rsidR="00381E08" w:rsidRPr="0026400B">
        <w:rPr>
          <w:rFonts w:ascii="Times New Roman" w:hAnsi="Times New Roman" w:cs="Times New Roman"/>
          <w:sz w:val="24"/>
          <w:szCs w:val="24"/>
        </w:rPr>
        <w:t xml:space="preserve">A child in England </w:t>
      </w:r>
      <w:r w:rsidR="005320F6" w:rsidRPr="0026400B">
        <w:rPr>
          <w:rFonts w:ascii="Times New Roman" w:hAnsi="Times New Roman" w:cs="Times New Roman"/>
          <w:sz w:val="24"/>
          <w:szCs w:val="24"/>
        </w:rPr>
        <w:t xml:space="preserve">for example </w:t>
      </w:r>
      <w:r w:rsidR="00381E08" w:rsidRPr="0026400B">
        <w:rPr>
          <w:rFonts w:ascii="Times New Roman" w:hAnsi="Times New Roman" w:cs="Times New Roman"/>
          <w:sz w:val="24"/>
          <w:szCs w:val="24"/>
        </w:rPr>
        <w:t xml:space="preserve">will only get </w:t>
      </w:r>
      <w:r w:rsidR="002C19A7" w:rsidRPr="0026400B">
        <w:rPr>
          <w:rFonts w:ascii="Times New Roman" w:hAnsi="Times New Roman" w:cs="Times New Roman"/>
          <w:sz w:val="24"/>
          <w:szCs w:val="24"/>
        </w:rPr>
        <w:t xml:space="preserve">direct funding after an exhaustive assessment and a </w:t>
      </w:r>
      <w:r w:rsidR="008302C3" w:rsidRPr="0026400B">
        <w:rPr>
          <w:rFonts w:ascii="Times New Roman" w:hAnsi="Times New Roman" w:cs="Times New Roman"/>
          <w:sz w:val="24"/>
          <w:szCs w:val="24"/>
        </w:rPr>
        <w:t xml:space="preserve">resultant </w:t>
      </w:r>
      <w:r w:rsidR="002C19A7" w:rsidRPr="0026400B">
        <w:rPr>
          <w:rFonts w:ascii="Times New Roman" w:hAnsi="Times New Roman" w:cs="Times New Roman"/>
          <w:sz w:val="24"/>
          <w:szCs w:val="24"/>
        </w:rPr>
        <w:t xml:space="preserve">individual EHCP is created for them. </w:t>
      </w:r>
      <w:r w:rsidR="002221D7" w:rsidRPr="0026400B">
        <w:rPr>
          <w:rFonts w:ascii="Times New Roman" w:hAnsi="Times New Roman" w:cs="Times New Roman"/>
          <w:sz w:val="24"/>
          <w:szCs w:val="24"/>
        </w:rPr>
        <w:t>Up to this point the assessment and support of a child’s needs is left to the gift of the school.</w:t>
      </w:r>
      <w:r w:rsidR="00334727" w:rsidRPr="0026400B">
        <w:rPr>
          <w:rFonts w:ascii="Times New Roman" w:hAnsi="Times New Roman" w:cs="Times New Roman"/>
          <w:sz w:val="24"/>
          <w:szCs w:val="24"/>
        </w:rPr>
        <w:t xml:space="preserve">  T</w:t>
      </w:r>
      <w:r w:rsidR="00EC4896" w:rsidRPr="0026400B">
        <w:rPr>
          <w:rFonts w:ascii="Times New Roman" w:hAnsi="Times New Roman" w:cs="Times New Roman"/>
          <w:sz w:val="24"/>
          <w:szCs w:val="24"/>
        </w:rPr>
        <w:t xml:space="preserve">his </w:t>
      </w:r>
      <w:r w:rsidR="00334727" w:rsidRPr="0026400B">
        <w:rPr>
          <w:rFonts w:ascii="Times New Roman" w:hAnsi="Times New Roman" w:cs="Times New Roman"/>
          <w:sz w:val="24"/>
          <w:szCs w:val="24"/>
        </w:rPr>
        <w:t>is congruent with approache</w:t>
      </w:r>
      <w:r w:rsidR="008302C3" w:rsidRPr="0026400B">
        <w:rPr>
          <w:rFonts w:ascii="Times New Roman" w:hAnsi="Times New Roman" w:cs="Times New Roman"/>
          <w:sz w:val="24"/>
          <w:szCs w:val="24"/>
        </w:rPr>
        <w:t>s</w:t>
      </w:r>
      <w:r w:rsidR="00334727" w:rsidRPr="0026400B">
        <w:rPr>
          <w:rFonts w:ascii="Times New Roman" w:hAnsi="Times New Roman" w:cs="Times New Roman"/>
          <w:sz w:val="24"/>
          <w:szCs w:val="24"/>
        </w:rPr>
        <w:t xml:space="preserve"> taken in </w:t>
      </w:r>
      <w:r w:rsidR="00EC4896" w:rsidRPr="0026400B">
        <w:rPr>
          <w:rFonts w:ascii="Times New Roman" w:hAnsi="Times New Roman" w:cs="Times New Roman"/>
          <w:sz w:val="24"/>
          <w:szCs w:val="24"/>
        </w:rPr>
        <w:t xml:space="preserve">other parts of the world </w:t>
      </w:r>
      <w:r w:rsidR="000521F8" w:rsidRPr="0026400B">
        <w:rPr>
          <w:rFonts w:ascii="Times New Roman" w:hAnsi="Times New Roman" w:cs="Times New Roman"/>
          <w:sz w:val="24"/>
          <w:szCs w:val="24"/>
        </w:rPr>
        <w:t xml:space="preserve">(such as Bulgaria) </w:t>
      </w:r>
      <w:r w:rsidR="00EC4896" w:rsidRPr="0026400B">
        <w:rPr>
          <w:rFonts w:ascii="Times New Roman" w:hAnsi="Times New Roman" w:cs="Times New Roman"/>
          <w:sz w:val="24"/>
          <w:szCs w:val="24"/>
        </w:rPr>
        <w:t xml:space="preserve">where disability is seen as something that must be assessed </w:t>
      </w:r>
      <w:r w:rsidR="000521F8" w:rsidRPr="0026400B">
        <w:rPr>
          <w:rFonts w:ascii="Times New Roman" w:hAnsi="Times New Roman" w:cs="Times New Roman"/>
          <w:sz w:val="24"/>
          <w:szCs w:val="24"/>
        </w:rPr>
        <w:t>and ‘awarded’ as a status to someone</w:t>
      </w:r>
      <w:r w:rsidR="00122216" w:rsidRPr="0026400B">
        <w:rPr>
          <w:rFonts w:ascii="Times New Roman" w:hAnsi="Times New Roman" w:cs="Times New Roman"/>
          <w:sz w:val="24"/>
          <w:szCs w:val="24"/>
        </w:rPr>
        <w:t xml:space="preserve"> (Mladenov, 2015). This</w:t>
      </w:r>
      <w:r w:rsidR="007A5BCF" w:rsidRPr="0026400B">
        <w:rPr>
          <w:rFonts w:ascii="Times New Roman" w:hAnsi="Times New Roman" w:cs="Times New Roman"/>
          <w:sz w:val="24"/>
          <w:szCs w:val="24"/>
        </w:rPr>
        <w:t xml:space="preserve"> is distinctly at odds </w:t>
      </w:r>
      <w:r w:rsidR="00B31FFC" w:rsidRPr="0026400B">
        <w:rPr>
          <w:rFonts w:ascii="Times New Roman" w:hAnsi="Times New Roman" w:cs="Times New Roman"/>
          <w:sz w:val="24"/>
          <w:szCs w:val="24"/>
        </w:rPr>
        <w:t xml:space="preserve">however </w:t>
      </w:r>
      <w:r w:rsidR="007A5BCF" w:rsidRPr="0026400B">
        <w:rPr>
          <w:rFonts w:ascii="Times New Roman" w:hAnsi="Times New Roman" w:cs="Times New Roman"/>
          <w:sz w:val="24"/>
          <w:szCs w:val="24"/>
        </w:rPr>
        <w:t xml:space="preserve">with the English definition in the Equality Act </w:t>
      </w:r>
      <w:r w:rsidR="00603217" w:rsidRPr="0026400B">
        <w:rPr>
          <w:rFonts w:ascii="Times New Roman" w:hAnsi="Times New Roman" w:cs="Times New Roman"/>
          <w:sz w:val="24"/>
          <w:szCs w:val="24"/>
        </w:rPr>
        <w:t>2010</w:t>
      </w:r>
      <w:r w:rsidR="007A5BCF" w:rsidRPr="0026400B">
        <w:rPr>
          <w:rFonts w:ascii="Times New Roman" w:hAnsi="Times New Roman" w:cs="Times New Roman"/>
          <w:sz w:val="24"/>
          <w:szCs w:val="24"/>
        </w:rPr>
        <w:t>, where whilst disability is framed, it is entirely self-defining for the individual</w:t>
      </w:r>
      <w:r w:rsidR="00AB359A" w:rsidRPr="0026400B">
        <w:rPr>
          <w:rFonts w:ascii="Times New Roman" w:hAnsi="Times New Roman" w:cs="Times New Roman"/>
          <w:sz w:val="24"/>
          <w:szCs w:val="24"/>
        </w:rPr>
        <w:t xml:space="preserve"> themselves and </w:t>
      </w:r>
      <w:r w:rsidR="00366D83" w:rsidRPr="0026400B">
        <w:rPr>
          <w:rFonts w:ascii="Times New Roman" w:hAnsi="Times New Roman" w:cs="Times New Roman"/>
          <w:sz w:val="24"/>
          <w:szCs w:val="24"/>
        </w:rPr>
        <w:t xml:space="preserve">need </w:t>
      </w:r>
      <w:r w:rsidR="00AB359A" w:rsidRPr="0026400B">
        <w:rPr>
          <w:rFonts w:ascii="Times New Roman" w:hAnsi="Times New Roman" w:cs="Times New Roman"/>
          <w:sz w:val="24"/>
          <w:szCs w:val="24"/>
        </w:rPr>
        <w:t>have no input from a clinician</w:t>
      </w:r>
      <w:r w:rsidR="00DE0DB5" w:rsidRPr="0026400B">
        <w:rPr>
          <w:rFonts w:ascii="Times New Roman" w:hAnsi="Times New Roman" w:cs="Times New Roman"/>
          <w:sz w:val="24"/>
          <w:szCs w:val="24"/>
        </w:rPr>
        <w:t xml:space="preserve"> or an assessment process</w:t>
      </w:r>
      <w:r w:rsidR="00366D83" w:rsidRPr="0026400B">
        <w:rPr>
          <w:rFonts w:ascii="Times New Roman" w:hAnsi="Times New Roman" w:cs="Times New Roman"/>
          <w:sz w:val="24"/>
          <w:szCs w:val="24"/>
        </w:rPr>
        <w:t xml:space="preserve">. </w:t>
      </w:r>
      <w:r w:rsidR="00AB359A" w:rsidRPr="0026400B">
        <w:rPr>
          <w:rFonts w:ascii="Times New Roman" w:hAnsi="Times New Roman" w:cs="Times New Roman"/>
          <w:sz w:val="24"/>
          <w:szCs w:val="24"/>
        </w:rPr>
        <w:t xml:space="preserve"> </w:t>
      </w:r>
    </w:p>
    <w:p w14:paraId="47D3E5B9" w14:textId="77777777" w:rsidR="006574DB" w:rsidRPr="0026400B" w:rsidRDefault="006574DB" w:rsidP="0026400B">
      <w:pPr>
        <w:spacing w:line="480" w:lineRule="auto"/>
        <w:rPr>
          <w:rFonts w:ascii="Times New Roman" w:hAnsi="Times New Roman" w:cs="Times New Roman"/>
          <w:sz w:val="24"/>
          <w:szCs w:val="24"/>
        </w:rPr>
      </w:pPr>
    </w:p>
    <w:p w14:paraId="5EF41FED" w14:textId="7A673E00" w:rsidR="00F10841" w:rsidRPr="0026400B" w:rsidRDefault="00BA1284"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But what are the long-term implications of this?  </w:t>
      </w:r>
      <w:r w:rsidR="00F10841" w:rsidRPr="0026400B">
        <w:rPr>
          <w:rFonts w:ascii="Times New Roman" w:hAnsi="Times New Roman" w:cs="Times New Roman"/>
          <w:sz w:val="24"/>
          <w:szCs w:val="24"/>
        </w:rPr>
        <w:t xml:space="preserve">It can easily be argued that by denying a child </w:t>
      </w:r>
      <w:r w:rsidR="00837B18" w:rsidRPr="0026400B">
        <w:rPr>
          <w:rFonts w:ascii="Times New Roman" w:hAnsi="Times New Roman" w:cs="Times New Roman"/>
          <w:sz w:val="24"/>
          <w:szCs w:val="24"/>
        </w:rPr>
        <w:t>with</w:t>
      </w:r>
      <w:r w:rsidR="00F10841" w:rsidRPr="0026400B">
        <w:rPr>
          <w:rFonts w:ascii="Times New Roman" w:hAnsi="Times New Roman" w:cs="Times New Roman"/>
          <w:sz w:val="24"/>
          <w:szCs w:val="24"/>
        </w:rPr>
        <w:t xml:space="preserve"> </w:t>
      </w:r>
      <w:r w:rsidR="00837B18" w:rsidRPr="0026400B">
        <w:rPr>
          <w:rFonts w:ascii="Times New Roman" w:hAnsi="Times New Roman" w:cs="Times New Roman"/>
          <w:sz w:val="24"/>
          <w:szCs w:val="24"/>
        </w:rPr>
        <w:t xml:space="preserve">a </w:t>
      </w:r>
      <w:r w:rsidR="00F10841" w:rsidRPr="0026400B">
        <w:rPr>
          <w:rFonts w:ascii="Times New Roman" w:hAnsi="Times New Roman" w:cs="Times New Roman"/>
          <w:sz w:val="24"/>
          <w:szCs w:val="24"/>
        </w:rPr>
        <w:t xml:space="preserve">disability an effective education you are limiting their ability to both take a </w:t>
      </w:r>
      <w:r w:rsidR="00F10841" w:rsidRPr="0026400B">
        <w:rPr>
          <w:rFonts w:ascii="Times New Roman" w:hAnsi="Times New Roman" w:cs="Times New Roman"/>
          <w:sz w:val="24"/>
          <w:szCs w:val="24"/>
        </w:rPr>
        <w:lastRenderedPageBreak/>
        <w:t>productive role in society, as well as flourish economically in future life.  In the case of countries like the US for example,</w:t>
      </w:r>
      <w:r w:rsidRPr="0026400B">
        <w:rPr>
          <w:rFonts w:ascii="Times New Roman" w:hAnsi="Times New Roman" w:cs="Times New Roman"/>
          <w:sz w:val="24"/>
          <w:szCs w:val="24"/>
          <w:lang w:val="x-none"/>
        </w:rPr>
        <w:t xml:space="preserve"> </w:t>
      </w:r>
      <w:r w:rsidR="00B90FF5" w:rsidRPr="0026400B">
        <w:rPr>
          <w:rFonts w:ascii="Times New Roman" w:hAnsi="Times New Roman" w:cs="Times New Roman"/>
          <w:sz w:val="24"/>
          <w:szCs w:val="24"/>
        </w:rPr>
        <w:t>where one of the highest reasons for bankruptcy is an inability to pay for medical bills, then a reduction in the economic capacity of the individual to care for their most basic needs creates a significant inequality on a basic human rights level</w:t>
      </w:r>
      <w:r w:rsidR="00173F69" w:rsidRPr="0026400B">
        <w:rPr>
          <w:rFonts w:ascii="Times New Roman" w:hAnsi="Times New Roman" w:cs="Times New Roman"/>
          <w:sz w:val="24"/>
          <w:szCs w:val="24"/>
        </w:rPr>
        <w:t xml:space="preserve"> (Puar</w:t>
      </w:r>
      <w:r w:rsidR="009029D9" w:rsidRPr="0026400B">
        <w:rPr>
          <w:rFonts w:ascii="Times New Roman" w:hAnsi="Times New Roman" w:cs="Times New Roman"/>
          <w:sz w:val="24"/>
          <w:szCs w:val="24"/>
        </w:rPr>
        <w:t xml:space="preserve">, </w:t>
      </w:r>
      <w:r w:rsidR="00E84024" w:rsidRPr="0026400B">
        <w:rPr>
          <w:rFonts w:ascii="Times New Roman" w:hAnsi="Times New Roman" w:cs="Times New Roman"/>
          <w:sz w:val="24"/>
          <w:szCs w:val="24"/>
        </w:rPr>
        <w:t>2017</w:t>
      </w:r>
      <w:r w:rsidR="00173F69" w:rsidRPr="0026400B">
        <w:rPr>
          <w:rFonts w:ascii="Times New Roman" w:hAnsi="Times New Roman" w:cs="Times New Roman"/>
          <w:sz w:val="24"/>
          <w:szCs w:val="24"/>
        </w:rPr>
        <w:t>)</w:t>
      </w:r>
      <w:r w:rsidR="00B90FF5" w:rsidRPr="0026400B">
        <w:rPr>
          <w:rFonts w:ascii="Times New Roman" w:hAnsi="Times New Roman" w:cs="Times New Roman"/>
          <w:sz w:val="24"/>
          <w:szCs w:val="24"/>
        </w:rPr>
        <w:t>.</w:t>
      </w:r>
    </w:p>
    <w:p w14:paraId="4795E6F7" w14:textId="77777777" w:rsidR="0068550C" w:rsidRPr="0026400B" w:rsidRDefault="0068550C" w:rsidP="0026400B">
      <w:pPr>
        <w:spacing w:line="480" w:lineRule="auto"/>
        <w:rPr>
          <w:rFonts w:ascii="Times New Roman" w:hAnsi="Times New Roman" w:cs="Times New Roman"/>
          <w:sz w:val="24"/>
          <w:szCs w:val="24"/>
        </w:rPr>
      </w:pPr>
    </w:p>
    <w:p w14:paraId="130701DA" w14:textId="597FF07E" w:rsidR="00624760" w:rsidRPr="0026400B" w:rsidRDefault="00745D28"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The economist </w:t>
      </w:r>
      <w:r w:rsidR="00973E12" w:rsidRPr="0026400B">
        <w:rPr>
          <w:rFonts w:ascii="Times New Roman" w:hAnsi="Times New Roman" w:cs="Times New Roman"/>
          <w:sz w:val="24"/>
          <w:szCs w:val="24"/>
        </w:rPr>
        <w:t xml:space="preserve">Amartya Sen </w:t>
      </w:r>
      <w:r w:rsidR="00C42611" w:rsidRPr="0026400B">
        <w:rPr>
          <w:rFonts w:ascii="Times New Roman" w:hAnsi="Times New Roman" w:cs="Times New Roman"/>
          <w:sz w:val="24"/>
          <w:szCs w:val="24"/>
        </w:rPr>
        <w:t>gives us another angle on poverty though that bears consideration</w:t>
      </w:r>
      <w:r w:rsidR="00441BA7" w:rsidRPr="0026400B">
        <w:rPr>
          <w:rFonts w:ascii="Times New Roman" w:hAnsi="Times New Roman" w:cs="Times New Roman"/>
          <w:sz w:val="24"/>
          <w:szCs w:val="24"/>
        </w:rPr>
        <w:t>: poverty as capability depr</w:t>
      </w:r>
      <w:r w:rsidR="00613CA8" w:rsidRPr="0026400B">
        <w:rPr>
          <w:rFonts w:ascii="Times New Roman" w:hAnsi="Times New Roman" w:cs="Times New Roman"/>
          <w:sz w:val="24"/>
          <w:szCs w:val="24"/>
        </w:rPr>
        <w:t>i</w:t>
      </w:r>
      <w:r w:rsidR="00441BA7" w:rsidRPr="0026400B">
        <w:rPr>
          <w:rFonts w:ascii="Times New Roman" w:hAnsi="Times New Roman" w:cs="Times New Roman"/>
          <w:sz w:val="24"/>
          <w:szCs w:val="24"/>
        </w:rPr>
        <w:t xml:space="preserve">vation (Sen, </w:t>
      </w:r>
      <w:r w:rsidR="00CC770C" w:rsidRPr="0026400B">
        <w:rPr>
          <w:rFonts w:ascii="Times New Roman" w:hAnsi="Times New Roman" w:cs="Times New Roman"/>
          <w:sz w:val="24"/>
          <w:szCs w:val="24"/>
        </w:rPr>
        <w:t>2009)</w:t>
      </w:r>
      <w:r w:rsidR="00613CA8" w:rsidRPr="0026400B">
        <w:rPr>
          <w:rFonts w:ascii="Times New Roman" w:hAnsi="Times New Roman" w:cs="Times New Roman"/>
          <w:sz w:val="24"/>
          <w:szCs w:val="24"/>
        </w:rPr>
        <w:t xml:space="preserve"> (see also Chapter 1 for a discussion on this).</w:t>
      </w:r>
      <w:r w:rsidR="00CC770C" w:rsidRPr="0026400B">
        <w:rPr>
          <w:rFonts w:ascii="Times New Roman" w:hAnsi="Times New Roman" w:cs="Times New Roman"/>
          <w:sz w:val="24"/>
          <w:szCs w:val="24"/>
        </w:rPr>
        <w:t xml:space="preserve"> </w:t>
      </w:r>
      <w:r w:rsidR="009117BA" w:rsidRPr="0026400B">
        <w:rPr>
          <w:rFonts w:ascii="Times New Roman" w:hAnsi="Times New Roman" w:cs="Times New Roman"/>
          <w:sz w:val="24"/>
          <w:szCs w:val="24"/>
        </w:rPr>
        <w:t xml:space="preserve">  </w:t>
      </w:r>
      <w:r w:rsidR="00293B53" w:rsidRPr="0026400B">
        <w:rPr>
          <w:rFonts w:ascii="Times New Roman" w:hAnsi="Times New Roman" w:cs="Times New Roman"/>
          <w:sz w:val="24"/>
          <w:szCs w:val="24"/>
        </w:rPr>
        <w:t xml:space="preserve">Predominantly, </w:t>
      </w:r>
      <w:r w:rsidR="00892081" w:rsidRPr="0026400B">
        <w:rPr>
          <w:rFonts w:ascii="Times New Roman" w:hAnsi="Times New Roman" w:cs="Times New Roman"/>
          <w:sz w:val="24"/>
          <w:szCs w:val="24"/>
        </w:rPr>
        <w:t xml:space="preserve">poverty is </w:t>
      </w:r>
      <w:r w:rsidR="002C6B8F" w:rsidRPr="0026400B">
        <w:rPr>
          <w:rFonts w:ascii="Times New Roman" w:hAnsi="Times New Roman" w:cs="Times New Roman"/>
          <w:sz w:val="24"/>
          <w:szCs w:val="24"/>
        </w:rPr>
        <w:t>describe</w:t>
      </w:r>
      <w:r w:rsidR="00892081" w:rsidRPr="0026400B">
        <w:rPr>
          <w:rFonts w:ascii="Times New Roman" w:hAnsi="Times New Roman" w:cs="Times New Roman"/>
          <w:sz w:val="24"/>
          <w:szCs w:val="24"/>
        </w:rPr>
        <w:t>d</w:t>
      </w:r>
      <w:r w:rsidR="00C11E83" w:rsidRPr="0026400B">
        <w:rPr>
          <w:rFonts w:ascii="Times New Roman" w:hAnsi="Times New Roman" w:cs="Times New Roman"/>
          <w:sz w:val="24"/>
          <w:szCs w:val="24"/>
        </w:rPr>
        <w:t xml:space="preserve"> in purely economic terms, but once we </w:t>
      </w:r>
      <w:r w:rsidR="00F20A80" w:rsidRPr="0026400B">
        <w:rPr>
          <w:rFonts w:ascii="Times New Roman" w:hAnsi="Times New Roman" w:cs="Times New Roman"/>
          <w:sz w:val="24"/>
          <w:szCs w:val="24"/>
        </w:rPr>
        <w:t xml:space="preserve">consider what the </w:t>
      </w:r>
      <w:r w:rsidR="00B120A9" w:rsidRPr="0026400B">
        <w:rPr>
          <w:rFonts w:ascii="Times New Roman" w:hAnsi="Times New Roman" w:cs="Times New Roman"/>
          <w:sz w:val="24"/>
          <w:szCs w:val="24"/>
        </w:rPr>
        <w:t>impact</w:t>
      </w:r>
      <w:r w:rsidR="00F20A80" w:rsidRPr="0026400B">
        <w:rPr>
          <w:rFonts w:ascii="Times New Roman" w:hAnsi="Times New Roman" w:cs="Times New Roman"/>
          <w:sz w:val="24"/>
          <w:szCs w:val="24"/>
        </w:rPr>
        <w:t xml:space="preserve"> on the person is, </w:t>
      </w:r>
      <w:r w:rsidR="00613CA8" w:rsidRPr="0026400B">
        <w:rPr>
          <w:rFonts w:ascii="Times New Roman" w:hAnsi="Times New Roman" w:cs="Times New Roman"/>
          <w:sz w:val="24"/>
          <w:szCs w:val="24"/>
        </w:rPr>
        <w:t>it is natural to consider</w:t>
      </w:r>
      <w:r w:rsidR="004336D5" w:rsidRPr="0026400B">
        <w:rPr>
          <w:rFonts w:ascii="Times New Roman" w:hAnsi="Times New Roman" w:cs="Times New Roman"/>
          <w:sz w:val="24"/>
          <w:szCs w:val="24"/>
        </w:rPr>
        <w:t xml:space="preserve"> the </w:t>
      </w:r>
      <w:r w:rsidR="00864732" w:rsidRPr="0026400B">
        <w:rPr>
          <w:rFonts w:ascii="Times New Roman" w:hAnsi="Times New Roman" w:cs="Times New Roman"/>
          <w:sz w:val="24"/>
          <w:szCs w:val="24"/>
        </w:rPr>
        <w:t>impact on the well-being of individual</w:t>
      </w:r>
      <w:r w:rsidR="008C2D5F" w:rsidRPr="0026400B">
        <w:rPr>
          <w:rFonts w:ascii="Times New Roman" w:hAnsi="Times New Roman" w:cs="Times New Roman"/>
          <w:sz w:val="24"/>
          <w:szCs w:val="24"/>
        </w:rPr>
        <w:t>s</w:t>
      </w:r>
      <w:r w:rsidR="00864732" w:rsidRPr="0026400B">
        <w:rPr>
          <w:rFonts w:ascii="Times New Roman" w:hAnsi="Times New Roman" w:cs="Times New Roman"/>
          <w:sz w:val="24"/>
          <w:szCs w:val="24"/>
        </w:rPr>
        <w:t>.</w:t>
      </w:r>
      <w:r w:rsidR="009611A3" w:rsidRPr="0026400B">
        <w:rPr>
          <w:rFonts w:ascii="Times New Roman" w:hAnsi="Times New Roman" w:cs="Times New Roman"/>
          <w:sz w:val="24"/>
          <w:szCs w:val="24"/>
        </w:rPr>
        <w:t xml:space="preserve">  </w:t>
      </w:r>
      <w:r w:rsidR="002E3C8E" w:rsidRPr="0026400B">
        <w:rPr>
          <w:rFonts w:ascii="Times New Roman" w:hAnsi="Times New Roman" w:cs="Times New Roman"/>
          <w:sz w:val="24"/>
          <w:szCs w:val="24"/>
        </w:rPr>
        <w:t xml:space="preserve">In 2019 the New Zealand government </w:t>
      </w:r>
      <w:r w:rsidR="00556AB4" w:rsidRPr="0026400B">
        <w:rPr>
          <w:rFonts w:ascii="Times New Roman" w:hAnsi="Times New Roman" w:cs="Times New Roman"/>
          <w:sz w:val="24"/>
          <w:szCs w:val="24"/>
        </w:rPr>
        <w:t>declared that it was to undertake a</w:t>
      </w:r>
      <w:r w:rsidR="001D56C0" w:rsidRPr="0026400B">
        <w:rPr>
          <w:rFonts w:ascii="Times New Roman" w:hAnsi="Times New Roman" w:cs="Times New Roman"/>
          <w:sz w:val="24"/>
          <w:szCs w:val="24"/>
        </w:rPr>
        <w:t xml:space="preserve"> </w:t>
      </w:r>
      <w:r w:rsidR="00DD37BB" w:rsidRPr="0026400B">
        <w:rPr>
          <w:rFonts w:ascii="Times New Roman" w:hAnsi="Times New Roman" w:cs="Times New Roman"/>
          <w:sz w:val="24"/>
          <w:szCs w:val="24"/>
        </w:rPr>
        <w:t>‘wellbeing</w:t>
      </w:r>
      <w:r w:rsidR="001D56C0" w:rsidRPr="0026400B">
        <w:rPr>
          <w:rFonts w:ascii="Times New Roman" w:hAnsi="Times New Roman" w:cs="Times New Roman"/>
          <w:sz w:val="24"/>
          <w:szCs w:val="24"/>
        </w:rPr>
        <w:t xml:space="preserve"> budget’</w:t>
      </w:r>
      <w:r w:rsidR="00DD37BB" w:rsidRPr="0026400B">
        <w:rPr>
          <w:rFonts w:ascii="Times New Roman" w:hAnsi="Times New Roman" w:cs="Times New Roman"/>
          <w:sz w:val="24"/>
          <w:szCs w:val="24"/>
        </w:rPr>
        <w:t xml:space="preserve"> (Ainge Roy, 2019).</w:t>
      </w:r>
      <w:r w:rsidR="009611A3" w:rsidRPr="0026400B">
        <w:rPr>
          <w:rFonts w:ascii="Times New Roman" w:hAnsi="Times New Roman" w:cs="Times New Roman"/>
          <w:sz w:val="24"/>
          <w:szCs w:val="24"/>
        </w:rPr>
        <w:t xml:space="preserve">  </w:t>
      </w:r>
      <w:r w:rsidR="00043CB8" w:rsidRPr="0026400B">
        <w:rPr>
          <w:rFonts w:ascii="Times New Roman" w:hAnsi="Times New Roman" w:cs="Times New Roman"/>
          <w:sz w:val="24"/>
          <w:szCs w:val="24"/>
        </w:rPr>
        <w:t xml:space="preserve">New Zealand claimed that whilst other countries measured </w:t>
      </w:r>
      <w:r w:rsidR="005E5747" w:rsidRPr="0026400B">
        <w:rPr>
          <w:rFonts w:ascii="Times New Roman" w:hAnsi="Times New Roman" w:cs="Times New Roman"/>
          <w:sz w:val="24"/>
          <w:szCs w:val="24"/>
        </w:rPr>
        <w:t>well-</w:t>
      </w:r>
      <w:r w:rsidR="00043CB8" w:rsidRPr="0026400B">
        <w:rPr>
          <w:rFonts w:ascii="Times New Roman" w:hAnsi="Times New Roman" w:cs="Times New Roman"/>
          <w:sz w:val="24"/>
          <w:szCs w:val="24"/>
        </w:rPr>
        <w:t xml:space="preserve">being </w:t>
      </w:r>
      <w:r w:rsidR="005E5747" w:rsidRPr="0026400B">
        <w:rPr>
          <w:rFonts w:ascii="Times New Roman" w:hAnsi="Times New Roman" w:cs="Times New Roman"/>
          <w:sz w:val="24"/>
          <w:szCs w:val="24"/>
        </w:rPr>
        <w:t>by economic growth and wealth, the</w:t>
      </w:r>
      <w:r w:rsidR="00845CD9" w:rsidRPr="0026400B">
        <w:rPr>
          <w:rFonts w:ascii="Times New Roman" w:hAnsi="Times New Roman" w:cs="Times New Roman"/>
          <w:sz w:val="24"/>
          <w:szCs w:val="24"/>
        </w:rPr>
        <w:t>y</w:t>
      </w:r>
      <w:r w:rsidR="005E5747" w:rsidRPr="0026400B">
        <w:rPr>
          <w:rFonts w:ascii="Times New Roman" w:hAnsi="Times New Roman" w:cs="Times New Roman"/>
          <w:sz w:val="24"/>
          <w:szCs w:val="24"/>
        </w:rPr>
        <w:t xml:space="preserve"> wanted to focus more on </w:t>
      </w:r>
      <w:r w:rsidR="00C26E3F" w:rsidRPr="0026400B">
        <w:rPr>
          <w:rFonts w:ascii="Times New Roman" w:hAnsi="Times New Roman" w:cs="Times New Roman"/>
          <w:sz w:val="24"/>
          <w:szCs w:val="24"/>
        </w:rPr>
        <w:t xml:space="preserve">mental health as a measure of </w:t>
      </w:r>
      <w:r w:rsidR="000F64DF" w:rsidRPr="0026400B">
        <w:rPr>
          <w:rFonts w:ascii="Times New Roman" w:hAnsi="Times New Roman" w:cs="Times New Roman"/>
          <w:sz w:val="24"/>
          <w:szCs w:val="24"/>
        </w:rPr>
        <w:t>well-being</w:t>
      </w:r>
      <w:r w:rsidR="004D1859" w:rsidRPr="0026400B">
        <w:rPr>
          <w:rFonts w:ascii="Times New Roman" w:hAnsi="Times New Roman" w:cs="Times New Roman"/>
          <w:sz w:val="24"/>
          <w:szCs w:val="24"/>
        </w:rPr>
        <w:t xml:space="preserve">; essentially, how can the economy make you happy.  This rejects the common marker of </w:t>
      </w:r>
      <w:r w:rsidR="001616F8" w:rsidRPr="0026400B">
        <w:rPr>
          <w:rFonts w:ascii="Times New Roman" w:hAnsi="Times New Roman" w:cs="Times New Roman"/>
          <w:sz w:val="24"/>
          <w:szCs w:val="24"/>
        </w:rPr>
        <w:t>‘</w:t>
      </w:r>
      <w:r w:rsidR="004D1859" w:rsidRPr="0026400B">
        <w:rPr>
          <w:rFonts w:ascii="Times New Roman" w:hAnsi="Times New Roman" w:cs="Times New Roman"/>
          <w:sz w:val="24"/>
          <w:szCs w:val="24"/>
        </w:rPr>
        <w:t>growth</w:t>
      </w:r>
      <w:r w:rsidR="001616F8" w:rsidRPr="0026400B">
        <w:rPr>
          <w:rFonts w:ascii="Times New Roman" w:hAnsi="Times New Roman" w:cs="Times New Roman"/>
          <w:sz w:val="24"/>
          <w:szCs w:val="24"/>
        </w:rPr>
        <w:t>’</w:t>
      </w:r>
      <w:r w:rsidR="004D1859" w:rsidRPr="0026400B">
        <w:rPr>
          <w:rFonts w:ascii="Times New Roman" w:hAnsi="Times New Roman" w:cs="Times New Roman"/>
          <w:sz w:val="24"/>
          <w:szCs w:val="24"/>
        </w:rPr>
        <w:t xml:space="preserve"> as the measure o</w:t>
      </w:r>
      <w:r w:rsidR="001616F8" w:rsidRPr="0026400B">
        <w:rPr>
          <w:rFonts w:ascii="Times New Roman" w:hAnsi="Times New Roman" w:cs="Times New Roman"/>
          <w:sz w:val="24"/>
          <w:szCs w:val="24"/>
        </w:rPr>
        <w:t>f economic success and instead focusses on how successful the economy is in making its residents feel</w:t>
      </w:r>
      <w:r w:rsidR="00CA22B4" w:rsidRPr="0026400B">
        <w:rPr>
          <w:rFonts w:ascii="Times New Roman" w:hAnsi="Times New Roman" w:cs="Times New Roman"/>
          <w:sz w:val="24"/>
          <w:szCs w:val="24"/>
        </w:rPr>
        <w:t xml:space="preserve"> mentally well</w:t>
      </w:r>
      <w:r w:rsidR="000F64DF" w:rsidRPr="0026400B">
        <w:rPr>
          <w:rFonts w:ascii="Times New Roman" w:hAnsi="Times New Roman" w:cs="Times New Roman"/>
          <w:sz w:val="24"/>
          <w:szCs w:val="24"/>
        </w:rPr>
        <w:t xml:space="preserve">. This ties in with </w:t>
      </w:r>
      <w:r w:rsidR="000E3AD5" w:rsidRPr="0026400B">
        <w:rPr>
          <w:rFonts w:ascii="Times New Roman" w:hAnsi="Times New Roman" w:cs="Times New Roman"/>
          <w:sz w:val="24"/>
          <w:szCs w:val="24"/>
        </w:rPr>
        <w:t>Sen’s</w:t>
      </w:r>
      <w:r w:rsidR="000F64DF" w:rsidRPr="0026400B">
        <w:rPr>
          <w:rFonts w:ascii="Times New Roman" w:hAnsi="Times New Roman" w:cs="Times New Roman"/>
          <w:sz w:val="24"/>
          <w:szCs w:val="24"/>
        </w:rPr>
        <w:t xml:space="preserve"> </w:t>
      </w:r>
      <w:r w:rsidR="00C63331" w:rsidRPr="0026400B">
        <w:rPr>
          <w:rFonts w:ascii="Times New Roman" w:hAnsi="Times New Roman" w:cs="Times New Roman"/>
          <w:sz w:val="24"/>
          <w:szCs w:val="24"/>
        </w:rPr>
        <w:t>concept of wealth</w:t>
      </w:r>
      <w:r w:rsidR="00845CD9" w:rsidRPr="0026400B">
        <w:rPr>
          <w:rFonts w:ascii="Times New Roman" w:hAnsi="Times New Roman" w:cs="Times New Roman"/>
          <w:sz w:val="24"/>
          <w:szCs w:val="24"/>
        </w:rPr>
        <w:t xml:space="preserve"> and poverty </w:t>
      </w:r>
      <w:r w:rsidR="00A978DD" w:rsidRPr="0026400B">
        <w:rPr>
          <w:rFonts w:ascii="Times New Roman" w:hAnsi="Times New Roman" w:cs="Times New Roman"/>
          <w:sz w:val="24"/>
          <w:szCs w:val="24"/>
        </w:rPr>
        <w:t xml:space="preserve">and leads us onto the question </w:t>
      </w:r>
      <w:r w:rsidR="009A1683" w:rsidRPr="0026400B">
        <w:rPr>
          <w:rFonts w:ascii="Times New Roman" w:hAnsi="Times New Roman" w:cs="Times New Roman"/>
          <w:sz w:val="24"/>
          <w:szCs w:val="24"/>
        </w:rPr>
        <w:t>‘</w:t>
      </w:r>
      <w:r w:rsidR="00A978DD" w:rsidRPr="0026400B">
        <w:rPr>
          <w:rFonts w:ascii="Times New Roman" w:hAnsi="Times New Roman" w:cs="Times New Roman"/>
          <w:sz w:val="24"/>
          <w:szCs w:val="24"/>
        </w:rPr>
        <w:t xml:space="preserve">How do we best use our wealth / capital for the greatest </w:t>
      </w:r>
      <w:r w:rsidR="009A1683" w:rsidRPr="0026400B">
        <w:rPr>
          <w:rFonts w:ascii="Times New Roman" w:hAnsi="Times New Roman" w:cs="Times New Roman"/>
          <w:sz w:val="24"/>
          <w:szCs w:val="24"/>
        </w:rPr>
        <w:t>well-being of the population?’</w:t>
      </w:r>
    </w:p>
    <w:p w14:paraId="2F94EBF4" w14:textId="77777777" w:rsidR="006574DB" w:rsidRPr="0026400B" w:rsidRDefault="006574DB" w:rsidP="0026400B">
      <w:pPr>
        <w:spacing w:line="480" w:lineRule="auto"/>
        <w:rPr>
          <w:rFonts w:ascii="Times New Roman" w:hAnsi="Times New Roman" w:cs="Times New Roman"/>
          <w:sz w:val="24"/>
          <w:szCs w:val="24"/>
        </w:rPr>
      </w:pPr>
    </w:p>
    <w:p w14:paraId="09E2A4E9" w14:textId="7985E45D" w:rsidR="00623D67" w:rsidRPr="0026400B" w:rsidRDefault="000231E5"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B</w:t>
      </w:r>
      <w:r w:rsidR="00623D67" w:rsidRPr="0026400B">
        <w:rPr>
          <w:rFonts w:ascii="Times New Roman" w:hAnsi="Times New Roman" w:cs="Times New Roman"/>
          <w:sz w:val="24"/>
          <w:szCs w:val="24"/>
          <w:shd w:val="clear" w:color="auto" w:fill="FFFFFF"/>
        </w:rPr>
        <w:t xml:space="preserve">y returning to utilitarianism we may find a way through this argument. If we accept that we are a society as a whole and reject Hurst’s (2019) inferred othering and segregation of children with SEND, then we are considering the well-being of all the children in a school.  Given this, we need to consider if a bucket in the hall catching the rain is preferable to </w:t>
      </w:r>
      <w:r w:rsidR="00EE6F8C" w:rsidRPr="0026400B">
        <w:rPr>
          <w:rFonts w:ascii="Times New Roman" w:hAnsi="Times New Roman" w:cs="Times New Roman"/>
          <w:sz w:val="24"/>
          <w:szCs w:val="24"/>
          <w:shd w:val="clear" w:color="auto" w:fill="FFFFFF"/>
        </w:rPr>
        <w:t>even one</w:t>
      </w:r>
      <w:r w:rsidR="00623D67" w:rsidRPr="0026400B">
        <w:rPr>
          <w:rFonts w:ascii="Times New Roman" w:hAnsi="Times New Roman" w:cs="Times New Roman"/>
          <w:sz w:val="24"/>
          <w:szCs w:val="24"/>
          <w:shd w:val="clear" w:color="auto" w:fill="FFFFFF"/>
        </w:rPr>
        <w:t xml:space="preserve"> child being denied access to education.  Could it be that the price of all children being genuinely included is </w:t>
      </w:r>
      <w:r w:rsidR="008C2D5F" w:rsidRPr="0026400B">
        <w:rPr>
          <w:rFonts w:ascii="Times New Roman" w:hAnsi="Times New Roman" w:cs="Times New Roman"/>
          <w:sz w:val="24"/>
          <w:szCs w:val="24"/>
          <w:shd w:val="clear" w:color="auto" w:fill="FFFFFF"/>
        </w:rPr>
        <w:t xml:space="preserve">a </w:t>
      </w:r>
      <w:r w:rsidR="00623D67" w:rsidRPr="0026400B">
        <w:rPr>
          <w:rFonts w:ascii="Times New Roman" w:hAnsi="Times New Roman" w:cs="Times New Roman"/>
          <w:sz w:val="24"/>
          <w:szCs w:val="24"/>
          <w:shd w:val="clear" w:color="auto" w:fill="FFFFFF"/>
        </w:rPr>
        <w:t xml:space="preserve">slight inconvenience (even a reduction in quality) to all?  If we </w:t>
      </w:r>
      <w:r w:rsidR="00623D67" w:rsidRPr="0026400B">
        <w:rPr>
          <w:rFonts w:ascii="Times New Roman" w:hAnsi="Times New Roman" w:cs="Times New Roman"/>
          <w:sz w:val="24"/>
          <w:szCs w:val="24"/>
          <w:shd w:val="clear" w:color="auto" w:fill="FFFFFF"/>
        </w:rPr>
        <w:lastRenderedPageBreak/>
        <w:t>consider the utility to be education of all in a school, then this becomes a compelling argument.</w:t>
      </w:r>
    </w:p>
    <w:p w14:paraId="73E1295D" w14:textId="77777777" w:rsidR="006574DB" w:rsidRPr="0026400B" w:rsidRDefault="006574DB" w:rsidP="0026400B">
      <w:pPr>
        <w:spacing w:line="480" w:lineRule="auto"/>
        <w:rPr>
          <w:rFonts w:ascii="Times New Roman" w:hAnsi="Times New Roman" w:cs="Times New Roman"/>
          <w:sz w:val="24"/>
          <w:szCs w:val="24"/>
          <w:shd w:val="clear" w:color="auto" w:fill="FFFFFF"/>
        </w:rPr>
      </w:pPr>
    </w:p>
    <w:p w14:paraId="4D4BE77A" w14:textId="2096AABD" w:rsidR="00F22AC3" w:rsidRPr="0026400B" w:rsidRDefault="00F22AC3"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What this does not consider however, is that there are some very difficult decisions being made in schools</w:t>
      </w:r>
      <w:r w:rsidR="00960C94" w:rsidRPr="0026400B">
        <w:rPr>
          <w:rFonts w:ascii="Times New Roman" w:hAnsi="Times New Roman" w:cs="Times New Roman"/>
          <w:sz w:val="24"/>
          <w:szCs w:val="24"/>
          <w:shd w:val="clear" w:color="auto" w:fill="FFFFFF"/>
        </w:rPr>
        <w:t xml:space="preserve"> today</w:t>
      </w:r>
      <w:r w:rsidRPr="0026400B">
        <w:rPr>
          <w:rFonts w:ascii="Times New Roman" w:hAnsi="Times New Roman" w:cs="Times New Roman"/>
          <w:sz w:val="24"/>
          <w:szCs w:val="24"/>
          <w:shd w:val="clear" w:color="auto" w:fill="FFFFFF"/>
        </w:rPr>
        <w:t>.  When you have ‘trimmed the fat’ in a situation by reducing waste and rationalising the resources you have, when further cuts are necessary, you start ‘cutting into the flesh’ of provision.  Here the temptation is to look at the resources that are creating the greatest demand and see if these can be eliminated from the system.  I would argue though that tempting as this may be, when we do this by denying some children the right to an education, this is too high a price to pay.</w:t>
      </w:r>
    </w:p>
    <w:p w14:paraId="3A18FCD0" w14:textId="77777777" w:rsidR="004C4578" w:rsidRPr="0026400B" w:rsidRDefault="004C4578" w:rsidP="0026400B">
      <w:pPr>
        <w:spacing w:line="480" w:lineRule="auto"/>
        <w:rPr>
          <w:rFonts w:ascii="Times New Roman" w:hAnsi="Times New Roman" w:cs="Times New Roman"/>
          <w:b/>
          <w:bCs/>
          <w:sz w:val="24"/>
          <w:szCs w:val="24"/>
          <w:shd w:val="clear" w:color="auto" w:fill="FFFFFF"/>
        </w:rPr>
      </w:pPr>
    </w:p>
    <w:p w14:paraId="4CAAB3DB" w14:textId="3C0451DE" w:rsidR="0075586F" w:rsidRPr="0026400B" w:rsidRDefault="004C4578" w:rsidP="0026400B">
      <w:pPr>
        <w:spacing w:line="480" w:lineRule="auto"/>
        <w:rPr>
          <w:rFonts w:ascii="Times New Roman" w:hAnsi="Times New Roman" w:cs="Times New Roman"/>
          <w:sz w:val="24"/>
          <w:szCs w:val="24"/>
        </w:rPr>
      </w:pPr>
      <w:r w:rsidRPr="0026400B">
        <w:rPr>
          <w:rFonts w:ascii="Times New Roman" w:hAnsi="Times New Roman" w:cs="Times New Roman"/>
          <w:b/>
          <w:bCs/>
          <w:sz w:val="24"/>
          <w:szCs w:val="24"/>
          <w:shd w:val="clear" w:color="auto" w:fill="FFFFFF"/>
        </w:rPr>
        <w:t>Summary</w:t>
      </w:r>
    </w:p>
    <w:p w14:paraId="13246C9C" w14:textId="77777777" w:rsidR="00986798" w:rsidRDefault="005219AD"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We must avoid the </w:t>
      </w:r>
      <w:r w:rsidR="00F22AC3" w:rsidRPr="0026400B">
        <w:rPr>
          <w:rFonts w:ascii="Times New Roman" w:hAnsi="Times New Roman" w:cs="Times New Roman"/>
          <w:sz w:val="24"/>
          <w:szCs w:val="24"/>
          <w:shd w:val="clear" w:color="auto" w:fill="FFFFFF"/>
        </w:rPr>
        <w:t>‘other</w:t>
      </w:r>
      <w:r w:rsidRPr="0026400B">
        <w:rPr>
          <w:rFonts w:ascii="Times New Roman" w:hAnsi="Times New Roman" w:cs="Times New Roman"/>
          <w:sz w:val="24"/>
          <w:szCs w:val="24"/>
          <w:shd w:val="clear" w:color="auto" w:fill="FFFFFF"/>
        </w:rPr>
        <w:t>ing</w:t>
      </w:r>
      <w:r w:rsidR="00F22AC3" w:rsidRPr="0026400B">
        <w:rPr>
          <w:rFonts w:ascii="Times New Roman" w:hAnsi="Times New Roman" w:cs="Times New Roman"/>
          <w:sz w:val="24"/>
          <w:szCs w:val="24"/>
          <w:shd w:val="clear" w:color="auto" w:fill="FFFFFF"/>
        </w:rPr>
        <w:t xml:space="preserve">’ </w:t>
      </w:r>
      <w:r w:rsidR="00684690" w:rsidRPr="0026400B">
        <w:rPr>
          <w:rFonts w:ascii="Times New Roman" w:hAnsi="Times New Roman" w:cs="Times New Roman"/>
          <w:sz w:val="24"/>
          <w:szCs w:val="24"/>
          <w:shd w:val="clear" w:color="auto" w:fill="FFFFFF"/>
        </w:rPr>
        <w:t xml:space="preserve">of </w:t>
      </w:r>
      <w:r w:rsidR="00F22AC3" w:rsidRPr="0026400B">
        <w:rPr>
          <w:rFonts w:ascii="Times New Roman" w:hAnsi="Times New Roman" w:cs="Times New Roman"/>
          <w:sz w:val="24"/>
          <w:szCs w:val="24"/>
          <w:shd w:val="clear" w:color="auto" w:fill="FFFFFF"/>
        </w:rPr>
        <w:t>children with SEND</w:t>
      </w:r>
      <w:r w:rsidR="00131C0F" w:rsidRPr="0026400B">
        <w:rPr>
          <w:rFonts w:ascii="Times New Roman" w:hAnsi="Times New Roman" w:cs="Times New Roman"/>
          <w:sz w:val="24"/>
          <w:szCs w:val="24"/>
          <w:shd w:val="clear" w:color="auto" w:fill="FFFFFF"/>
        </w:rPr>
        <w:t xml:space="preserve"> at all costs</w:t>
      </w:r>
      <w:r w:rsidR="004912F1" w:rsidRPr="0026400B">
        <w:rPr>
          <w:rFonts w:ascii="Times New Roman" w:hAnsi="Times New Roman" w:cs="Times New Roman"/>
          <w:sz w:val="24"/>
          <w:szCs w:val="24"/>
          <w:shd w:val="clear" w:color="auto" w:fill="FFFFFF"/>
        </w:rPr>
        <w:t>; if we</w:t>
      </w:r>
      <w:r w:rsidR="007A4A67" w:rsidRPr="0026400B">
        <w:rPr>
          <w:rFonts w:ascii="Times New Roman" w:hAnsi="Times New Roman" w:cs="Times New Roman"/>
          <w:sz w:val="24"/>
          <w:szCs w:val="24"/>
          <w:shd w:val="clear" w:color="auto" w:fill="FFFFFF"/>
        </w:rPr>
        <w:t xml:space="preserve"> fail,</w:t>
      </w:r>
      <w:r w:rsidR="00F22AC3" w:rsidRPr="0026400B">
        <w:rPr>
          <w:rFonts w:ascii="Times New Roman" w:hAnsi="Times New Roman" w:cs="Times New Roman"/>
          <w:sz w:val="24"/>
          <w:szCs w:val="24"/>
          <w:shd w:val="clear" w:color="auto" w:fill="FFFFFF"/>
        </w:rPr>
        <w:t xml:space="preserve"> </w:t>
      </w:r>
      <w:r w:rsidR="00A5591C" w:rsidRPr="0026400B">
        <w:rPr>
          <w:rFonts w:ascii="Times New Roman" w:hAnsi="Times New Roman" w:cs="Times New Roman"/>
          <w:sz w:val="24"/>
          <w:szCs w:val="24"/>
          <w:shd w:val="clear" w:color="auto" w:fill="FFFFFF"/>
        </w:rPr>
        <w:t>it will be too easy</w:t>
      </w:r>
      <w:r w:rsidR="00986798">
        <w:rPr>
          <w:rFonts w:ascii="Times New Roman" w:hAnsi="Times New Roman" w:cs="Times New Roman"/>
          <w:sz w:val="24"/>
          <w:szCs w:val="24"/>
          <w:shd w:val="clear" w:color="auto" w:fill="FFFFFF"/>
        </w:rPr>
        <w:t xml:space="preserve"> </w:t>
      </w:r>
      <w:r w:rsidR="00F22AC3" w:rsidRPr="0026400B">
        <w:rPr>
          <w:rFonts w:ascii="Times New Roman" w:hAnsi="Times New Roman" w:cs="Times New Roman"/>
          <w:sz w:val="24"/>
          <w:szCs w:val="24"/>
          <w:shd w:val="clear" w:color="auto" w:fill="FFFFFF"/>
        </w:rPr>
        <w:t xml:space="preserve">to exclude them from </w:t>
      </w:r>
      <w:r w:rsidR="00344E45" w:rsidRPr="0026400B">
        <w:rPr>
          <w:rFonts w:ascii="Times New Roman" w:hAnsi="Times New Roman" w:cs="Times New Roman"/>
          <w:sz w:val="24"/>
          <w:szCs w:val="24"/>
          <w:shd w:val="clear" w:color="auto" w:fill="FFFFFF"/>
        </w:rPr>
        <w:t>education</w:t>
      </w:r>
      <w:r w:rsidR="008E7328" w:rsidRPr="0026400B">
        <w:rPr>
          <w:rFonts w:ascii="Times New Roman" w:hAnsi="Times New Roman" w:cs="Times New Roman"/>
          <w:sz w:val="24"/>
          <w:szCs w:val="24"/>
          <w:shd w:val="clear" w:color="auto" w:fill="FFFFFF"/>
        </w:rPr>
        <w:t>.  Instead, w</w:t>
      </w:r>
      <w:r w:rsidR="00344E45" w:rsidRPr="0026400B">
        <w:rPr>
          <w:rFonts w:ascii="Times New Roman" w:hAnsi="Times New Roman" w:cs="Times New Roman"/>
          <w:sz w:val="24"/>
          <w:szCs w:val="24"/>
          <w:shd w:val="clear" w:color="auto" w:fill="FFFFFF"/>
        </w:rPr>
        <w:t xml:space="preserve">e need to consider what is the utility or ‘outcome’ of </w:t>
      </w:r>
      <w:r w:rsidR="00A5500A" w:rsidRPr="0026400B">
        <w:rPr>
          <w:rFonts w:ascii="Times New Roman" w:hAnsi="Times New Roman" w:cs="Times New Roman"/>
          <w:sz w:val="24"/>
          <w:szCs w:val="24"/>
          <w:shd w:val="clear" w:color="auto" w:fill="FFFFFF"/>
        </w:rPr>
        <w:t xml:space="preserve">education?  How do children with SEND fit in to this </w:t>
      </w:r>
      <w:r w:rsidR="005E3A65" w:rsidRPr="0026400B">
        <w:rPr>
          <w:rFonts w:ascii="Times New Roman" w:hAnsi="Times New Roman" w:cs="Times New Roman"/>
          <w:sz w:val="24"/>
          <w:szCs w:val="24"/>
          <w:shd w:val="clear" w:color="auto" w:fill="FFFFFF"/>
        </w:rPr>
        <w:t>narrative</w:t>
      </w:r>
      <w:r w:rsidR="00A5500A" w:rsidRPr="0026400B">
        <w:rPr>
          <w:rFonts w:ascii="Times New Roman" w:hAnsi="Times New Roman" w:cs="Times New Roman"/>
          <w:sz w:val="24"/>
          <w:szCs w:val="24"/>
          <w:shd w:val="clear" w:color="auto" w:fill="FFFFFF"/>
        </w:rPr>
        <w:t xml:space="preserve"> and how do we </w:t>
      </w:r>
      <w:r w:rsidR="0013348E" w:rsidRPr="0026400B">
        <w:rPr>
          <w:rFonts w:ascii="Times New Roman" w:hAnsi="Times New Roman" w:cs="Times New Roman"/>
          <w:sz w:val="24"/>
          <w:szCs w:val="24"/>
          <w:shd w:val="clear" w:color="auto" w:fill="FFFFFF"/>
        </w:rPr>
        <w:t xml:space="preserve">use this view to inform the </w:t>
      </w:r>
      <w:r w:rsidR="00CC310C" w:rsidRPr="0026400B">
        <w:rPr>
          <w:rFonts w:ascii="Times New Roman" w:hAnsi="Times New Roman" w:cs="Times New Roman"/>
          <w:sz w:val="24"/>
          <w:szCs w:val="24"/>
          <w:shd w:val="clear" w:color="auto" w:fill="FFFFFF"/>
        </w:rPr>
        <w:t>decisions</w:t>
      </w:r>
      <w:r w:rsidR="0013348E" w:rsidRPr="0026400B">
        <w:rPr>
          <w:rFonts w:ascii="Times New Roman" w:hAnsi="Times New Roman" w:cs="Times New Roman"/>
          <w:sz w:val="24"/>
          <w:szCs w:val="24"/>
          <w:shd w:val="clear" w:color="auto" w:fill="FFFFFF"/>
        </w:rPr>
        <w:t xml:space="preserve"> we make when funding is reduced</w:t>
      </w:r>
      <w:r w:rsidR="00CC310C" w:rsidRPr="0026400B">
        <w:rPr>
          <w:rFonts w:ascii="Times New Roman" w:hAnsi="Times New Roman" w:cs="Times New Roman"/>
          <w:sz w:val="24"/>
          <w:szCs w:val="24"/>
          <w:shd w:val="clear" w:color="auto" w:fill="FFFFFF"/>
        </w:rPr>
        <w:t>?</w:t>
      </w:r>
      <w:r w:rsidR="00184A99" w:rsidRPr="0026400B">
        <w:rPr>
          <w:rFonts w:ascii="Times New Roman" w:hAnsi="Times New Roman" w:cs="Times New Roman"/>
          <w:sz w:val="24"/>
          <w:szCs w:val="24"/>
          <w:shd w:val="clear" w:color="auto" w:fill="FFFFFF"/>
        </w:rPr>
        <w:t xml:space="preserve">  If we are successful in the ideological aspect of inclusion then the practical aspects of </w:t>
      </w:r>
      <w:r w:rsidR="00284D99" w:rsidRPr="0026400B">
        <w:rPr>
          <w:rFonts w:ascii="Times New Roman" w:hAnsi="Times New Roman" w:cs="Times New Roman"/>
          <w:sz w:val="24"/>
          <w:szCs w:val="24"/>
          <w:shd w:val="clear" w:color="auto" w:fill="FFFFFF"/>
        </w:rPr>
        <w:t xml:space="preserve">protecting </w:t>
      </w:r>
      <w:r w:rsidR="00DF3530" w:rsidRPr="0026400B">
        <w:rPr>
          <w:rFonts w:ascii="Times New Roman" w:hAnsi="Times New Roman" w:cs="Times New Roman"/>
          <w:sz w:val="24"/>
          <w:szCs w:val="24"/>
          <w:shd w:val="clear" w:color="auto" w:fill="FFFFFF"/>
        </w:rPr>
        <w:t xml:space="preserve">disabled </w:t>
      </w:r>
      <w:r w:rsidR="00284D99" w:rsidRPr="0026400B">
        <w:rPr>
          <w:rFonts w:ascii="Times New Roman" w:hAnsi="Times New Roman" w:cs="Times New Roman"/>
          <w:sz w:val="24"/>
          <w:szCs w:val="24"/>
          <w:shd w:val="clear" w:color="auto" w:fill="FFFFFF"/>
        </w:rPr>
        <w:t>children’s human rights and in particular their right to live a life not blighted by either economic poverty or social / life-choice poverty</w:t>
      </w:r>
      <w:r w:rsidR="006F265C" w:rsidRPr="0026400B">
        <w:rPr>
          <w:rFonts w:ascii="Times New Roman" w:hAnsi="Times New Roman" w:cs="Times New Roman"/>
          <w:sz w:val="24"/>
          <w:szCs w:val="24"/>
          <w:shd w:val="clear" w:color="auto" w:fill="FFFFFF"/>
        </w:rPr>
        <w:t xml:space="preserve"> are more likely to be </w:t>
      </w:r>
      <w:r w:rsidR="00DD1B26" w:rsidRPr="0026400B">
        <w:rPr>
          <w:rFonts w:ascii="Times New Roman" w:hAnsi="Times New Roman" w:cs="Times New Roman"/>
          <w:sz w:val="24"/>
          <w:szCs w:val="24"/>
          <w:shd w:val="clear" w:color="auto" w:fill="FFFFFF"/>
        </w:rPr>
        <w:t xml:space="preserve">attainable, even in times of poverty. </w:t>
      </w:r>
    </w:p>
    <w:p w14:paraId="5493EFC8" w14:textId="77777777" w:rsidR="00986798" w:rsidRDefault="00986798" w:rsidP="0026400B">
      <w:pPr>
        <w:spacing w:line="480" w:lineRule="auto"/>
        <w:rPr>
          <w:rFonts w:ascii="Times New Roman" w:hAnsi="Times New Roman" w:cs="Times New Roman"/>
          <w:sz w:val="24"/>
          <w:szCs w:val="24"/>
          <w:shd w:val="clear" w:color="auto" w:fill="FFFFFF"/>
        </w:rPr>
      </w:pPr>
    </w:p>
    <w:p w14:paraId="28B45490" w14:textId="07650172" w:rsidR="00184A99" w:rsidRPr="0026400B" w:rsidRDefault="004E355A"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This in itself </w:t>
      </w:r>
      <w:r w:rsidR="001A0623" w:rsidRPr="0026400B">
        <w:rPr>
          <w:rFonts w:ascii="Times New Roman" w:hAnsi="Times New Roman" w:cs="Times New Roman"/>
          <w:sz w:val="24"/>
          <w:szCs w:val="24"/>
          <w:shd w:val="clear" w:color="auto" w:fill="FFFFFF"/>
        </w:rPr>
        <w:t xml:space="preserve">brings us to the most critical aspect of all funding for children with a disability:  </w:t>
      </w:r>
      <w:r w:rsidR="00E30A03" w:rsidRPr="0026400B">
        <w:rPr>
          <w:rFonts w:ascii="Times New Roman" w:hAnsi="Times New Roman" w:cs="Times New Roman"/>
          <w:sz w:val="24"/>
          <w:szCs w:val="24"/>
          <w:shd w:val="clear" w:color="auto" w:fill="FFFFFF"/>
        </w:rPr>
        <w:t xml:space="preserve">how, if at all we are helping the children of today to </w:t>
      </w:r>
      <w:r w:rsidR="00986798" w:rsidRPr="0026400B">
        <w:rPr>
          <w:rFonts w:ascii="Times New Roman" w:hAnsi="Times New Roman" w:cs="Times New Roman"/>
          <w:sz w:val="24"/>
          <w:szCs w:val="24"/>
          <w:shd w:val="clear" w:color="auto" w:fill="FFFFFF"/>
        </w:rPr>
        <w:t>self-actualise</w:t>
      </w:r>
      <w:r w:rsidR="00E30A03" w:rsidRPr="0026400B">
        <w:rPr>
          <w:rFonts w:ascii="Times New Roman" w:hAnsi="Times New Roman" w:cs="Times New Roman"/>
          <w:sz w:val="24"/>
          <w:szCs w:val="24"/>
          <w:shd w:val="clear" w:color="auto" w:fill="FFFFFF"/>
        </w:rPr>
        <w:t xml:space="preserve"> themselves into the successful and productive adults of tomorrow. Poverty of any description, including economic and social poverty will blight an</w:t>
      </w:r>
      <w:r w:rsidR="00986798">
        <w:rPr>
          <w:rFonts w:ascii="Times New Roman" w:hAnsi="Times New Roman" w:cs="Times New Roman"/>
          <w:sz w:val="24"/>
          <w:szCs w:val="24"/>
          <w:shd w:val="clear" w:color="auto" w:fill="FFFFFF"/>
        </w:rPr>
        <w:t>y</w:t>
      </w:r>
      <w:r w:rsidR="00E30A03" w:rsidRPr="0026400B">
        <w:rPr>
          <w:rFonts w:ascii="Times New Roman" w:hAnsi="Times New Roman" w:cs="Times New Roman"/>
          <w:sz w:val="24"/>
          <w:szCs w:val="24"/>
          <w:shd w:val="clear" w:color="auto" w:fill="FFFFFF"/>
        </w:rPr>
        <w:t xml:space="preserve"> individual</w:t>
      </w:r>
      <w:r w:rsidR="00986798">
        <w:rPr>
          <w:rFonts w:ascii="Times New Roman" w:hAnsi="Times New Roman" w:cs="Times New Roman"/>
          <w:sz w:val="24"/>
          <w:szCs w:val="24"/>
          <w:shd w:val="clear" w:color="auto" w:fill="FFFFFF"/>
        </w:rPr>
        <w:t>’</w:t>
      </w:r>
      <w:r w:rsidR="00E30A03" w:rsidRPr="0026400B">
        <w:rPr>
          <w:rFonts w:ascii="Times New Roman" w:hAnsi="Times New Roman" w:cs="Times New Roman"/>
          <w:sz w:val="24"/>
          <w:szCs w:val="24"/>
          <w:shd w:val="clear" w:color="auto" w:fill="FFFFFF"/>
        </w:rPr>
        <w:t xml:space="preserve">s opportunities. </w:t>
      </w:r>
      <w:r w:rsidR="00EF7501" w:rsidRPr="0026400B">
        <w:rPr>
          <w:rFonts w:ascii="Times New Roman" w:hAnsi="Times New Roman" w:cs="Times New Roman"/>
          <w:sz w:val="24"/>
          <w:szCs w:val="24"/>
          <w:shd w:val="clear" w:color="auto" w:fill="FFFFFF"/>
        </w:rPr>
        <w:t xml:space="preserve">At a time when the government are talking about special educational needs covering children from 0 to 25 years </w:t>
      </w:r>
      <w:r w:rsidR="00EF7501" w:rsidRPr="0026400B">
        <w:rPr>
          <w:rFonts w:ascii="Times New Roman" w:hAnsi="Times New Roman" w:cs="Times New Roman"/>
          <w:sz w:val="24"/>
          <w:szCs w:val="24"/>
          <w:shd w:val="clear" w:color="auto" w:fill="FFFFFF"/>
        </w:rPr>
        <w:lastRenderedPageBreak/>
        <w:t>of age, the only acceptable reality is for their education to prepare them successfully for the future that they, and we as their fellow members of society deser</w:t>
      </w:r>
      <w:r w:rsidR="0007022C" w:rsidRPr="0026400B">
        <w:rPr>
          <w:rFonts w:ascii="Times New Roman" w:hAnsi="Times New Roman" w:cs="Times New Roman"/>
          <w:sz w:val="24"/>
          <w:szCs w:val="24"/>
          <w:shd w:val="clear" w:color="auto" w:fill="FFFFFF"/>
        </w:rPr>
        <w:t xml:space="preserve">ve; </w:t>
      </w:r>
      <w:r w:rsidR="00CA0700" w:rsidRPr="0026400B">
        <w:rPr>
          <w:rFonts w:ascii="Times New Roman" w:hAnsi="Times New Roman" w:cs="Times New Roman"/>
          <w:sz w:val="24"/>
          <w:szCs w:val="24"/>
          <w:shd w:val="clear" w:color="auto" w:fill="FFFFFF"/>
          <w:lang w:val="x-none"/>
        </w:rPr>
        <w:t xml:space="preserve">for only when we accept that the disabled </w:t>
      </w:r>
      <w:r w:rsidR="00681E76">
        <w:rPr>
          <w:rFonts w:ascii="Times New Roman" w:hAnsi="Times New Roman" w:cs="Times New Roman"/>
          <w:sz w:val="24"/>
          <w:szCs w:val="24"/>
          <w:shd w:val="clear" w:color="auto" w:fill="FFFFFF"/>
        </w:rPr>
        <w:t>child’s</w:t>
      </w:r>
      <w:r w:rsidR="00CA0700" w:rsidRPr="0026400B">
        <w:rPr>
          <w:rFonts w:ascii="Times New Roman" w:hAnsi="Times New Roman" w:cs="Times New Roman"/>
          <w:sz w:val="24"/>
          <w:szCs w:val="24"/>
          <w:shd w:val="clear" w:color="auto" w:fill="FFFFFF"/>
          <w:lang w:val="x-none"/>
        </w:rPr>
        <w:t xml:space="preserve"> utility is the same as the utility of the wider society will </w:t>
      </w:r>
      <w:r w:rsidR="00986798">
        <w:rPr>
          <w:rFonts w:ascii="Times New Roman" w:hAnsi="Times New Roman" w:cs="Times New Roman"/>
          <w:sz w:val="24"/>
          <w:szCs w:val="24"/>
          <w:shd w:val="clear" w:color="auto" w:fill="FFFFFF"/>
        </w:rPr>
        <w:t>it</w:t>
      </w:r>
      <w:r w:rsidR="00CA0700" w:rsidRPr="0026400B">
        <w:rPr>
          <w:rFonts w:ascii="Times New Roman" w:hAnsi="Times New Roman" w:cs="Times New Roman"/>
          <w:sz w:val="24"/>
          <w:szCs w:val="24"/>
          <w:shd w:val="clear" w:color="auto" w:fill="FFFFFF"/>
          <w:lang w:val="x-none"/>
        </w:rPr>
        <w:t xml:space="preserve"> truly become</w:t>
      </w:r>
      <w:r w:rsidR="004534C5" w:rsidRPr="0026400B">
        <w:rPr>
          <w:rFonts w:ascii="Times New Roman" w:hAnsi="Times New Roman" w:cs="Times New Roman"/>
          <w:sz w:val="24"/>
          <w:szCs w:val="24"/>
          <w:shd w:val="clear" w:color="auto" w:fill="FFFFFF"/>
        </w:rPr>
        <w:t xml:space="preserve"> the</w:t>
      </w:r>
      <w:r w:rsidR="00CA0700" w:rsidRPr="0026400B">
        <w:rPr>
          <w:rFonts w:ascii="Times New Roman" w:hAnsi="Times New Roman" w:cs="Times New Roman"/>
          <w:sz w:val="24"/>
          <w:szCs w:val="24"/>
          <w:shd w:val="clear" w:color="auto" w:fill="FFFFFF"/>
          <w:lang w:val="x-none"/>
        </w:rPr>
        <w:t xml:space="preserve"> inclusive society that we all deserve.</w:t>
      </w:r>
      <w:r w:rsidR="00EF7501" w:rsidRPr="0026400B">
        <w:rPr>
          <w:rFonts w:ascii="Times New Roman" w:hAnsi="Times New Roman" w:cs="Times New Roman"/>
          <w:sz w:val="24"/>
          <w:szCs w:val="24"/>
          <w:shd w:val="clear" w:color="auto" w:fill="FFFFFF"/>
          <w:lang w:val="x-none"/>
        </w:rPr>
        <w:t xml:space="preserve">  </w:t>
      </w:r>
    </w:p>
    <w:p w14:paraId="39FFACEE" w14:textId="2099FEE1" w:rsidR="002753A2" w:rsidRPr="0026400B" w:rsidRDefault="002753A2" w:rsidP="0026400B">
      <w:pPr>
        <w:spacing w:line="480" w:lineRule="auto"/>
        <w:rPr>
          <w:rFonts w:ascii="Times New Roman" w:hAnsi="Times New Roman" w:cs="Times New Roman"/>
          <w:sz w:val="24"/>
          <w:szCs w:val="24"/>
          <w:shd w:val="clear" w:color="auto" w:fill="FFFFFF"/>
        </w:rPr>
      </w:pPr>
    </w:p>
    <w:p w14:paraId="39FEE661" w14:textId="0CDADD6B" w:rsidR="002753A2" w:rsidRPr="0026400B" w:rsidRDefault="00A26BBD" w:rsidP="0026400B">
      <w:pPr>
        <w:spacing w:line="480" w:lineRule="auto"/>
        <w:rPr>
          <w:rFonts w:ascii="Times New Roman" w:hAnsi="Times New Roman" w:cs="Times New Roman"/>
          <w:b/>
          <w:bCs/>
          <w:sz w:val="24"/>
          <w:szCs w:val="24"/>
          <w:shd w:val="clear" w:color="auto" w:fill="FFFFFF"/>
        </w:rPr>
      </w:pPr>
      <w:r w:rsidRPr="0026400B">
        <w:rPr>
          <w:rFonts w:ascii="Times New Roman" w:hAnsi="Times New Roman" w:cs="Times New Roman"/>
          <w:b/>
          <w:bCs/>
          <w:sz w:val="24"/>
          <w:szCs w:val="24"/>
          <w:shd w:val="clear" w:color="auto" w:fill="FFFFFF"/>
        </w:rPr>
        <w:t>Questions</w:t>
      </w:r>
      <w:r w:rsidR="00D21137" w:rsidRPr="0026400B">
        <w:rPr>
          <w:rFonts w:ascii="Times New Roman" w:hAnsi="Times New Roman" w:cs="Times New Roman"/>
          <w:b/>
          <w:bCs/>
          <w:sz w:val="24"/>
          <w:szCs w:val="24"/>
          <w:shd w:val="clear" w:color="auto" w:fill="FFFFFF"/>
        </w:rPr>
        <w:t xml:space="preserve"> for Reflection</w:t>
      </w:r>
    </w:p>
    <w:p w14:paraId="0DB32DAC" w14:textId="029118F6" w:rsidR="00A26BBD" w:rsidRPr="0026400B" w:rsidRDefault="00A26BBD"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When we are faced with austerity measures, </w:t>
      </w:r>
      <w:r w:rsidR="0016220B" w:rsidRPr="0026400B">
        <w:rPr>
          <w:rFonts w:ascii="Times New Roman" w:hAnsi="Times New Roman" w:cs="Times New Roman"/>
          <w:sz w:val="24"/>
          <w:szCs w:val="24"/>
          <w:shd w:val="clear" w:color="auto" w:fill="FFFFFF"/>
        </w:rPr>
        <w:t>what are acceptable and unacceptable cuts?</w:t>
      </w:r>
    </w:p>
    <w:p w14:paraId="13773DC2" w14:textId="0C83F781" w:rsidR="0016220B" w:rsidRPr="0026400B" w:rsidRDefault="0016220B"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How can we protect against the ‘othering’ of any group of </w:t>
      </w:r>
      <w:r w:rsidR="003E7010" w:rsidRPr="0026400B">
        <w:rPr>
          <w:rFonts w:ascii="Times New Roman" w:hAnsi="Times New Roman" w:cs="Times New Roman"/>
          <w:sz w:val="24"/>
          <w:szCs w:val="24"/>
          <w:shd w:val="clear" w:color="auto" w:fill="FFFFFF"/>
        </w:rPr>
        <w:t>children</w:t>
      </w:r>
      <w:r w:rsidRPr="0026400B">
        <w:rPr>
          <w:rFonts w:ascii="Times New Roman" w:hAnsi="Times New Roman" w:cs="Times New Roman"/>
          <w:sz w:val="24"/>
          <w:szCs w:val="24"/>
          <w:shd w:val="clear" w:color="auto" w:fill="FFFFFF"/>
        </w:rPr>
        <w:t xml:space="preserve"> in our schools, but especially </w:t>
      </w:r>
      <w:r w:rsidR="003E7010" w:rsidRPr="0026400B">
        <w:rPr>
          <w:rFonts w:ascii="Times New Roman" w:hAnsi="Times New Roman" w:cs="Times New Roman"/>
          <w:sz w:val="24"/>
          <w:szCs w:val="24"/>
          <w:shd w:val="clear" w:color="auto" w:fill="FFFFFF"/>
        </w:rPr>
        <w:t>children with SEND?</w:t>
      </w:r>
    </w:p>
    <w:p w14:paraId="3DBACD74" w14:textId="2DC2C3DD" w:rsidR="003E7010" w:rsidRPr="0026400B" w:rsidRDefault="00802A7A"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What is the </w:t>
      </w:r>
      <w:r w:rsidR="00227276" w:rsidRPr="0026400B">
        <w:rPr>
          <w:rFonts w:ascii="Times New Roman" w:hAnsi="Times New Roman" w:cs="Times New Roman"/>
          <w:sz w:val="24"/>
          <w:szCs w:val="24"/>
          <w:shd w:val="clear" w:color="auto" w:fill="FFFFFF"/>
        </w:rPr>
        <w:t>‘</w:t>
      </w:r>
      <w:r w:rsidRPr="0026400B">
        <w:rPr>
          <w:rFonts w:ascii="Times New Roman" w:hAnsi="Times New Roman" w:cs="Times New Roman"/>
          <w:sz w:val="24"/>
          <w:szCs w:val="24"/>
          <w:shd w:val="clear" w:color="auto" w:fill="FFFFFF"/>
        </w:rPr>
        <w:t>Utility</w:t>
      </w:r>
      <w:r w:rsidR="00227276" w:rsidRPr="0026400B">
        <w:rPr>
          <w:rFonts w:ascii="Times New Roman" w:hAnsi="Times New Roman" w:cs="Times New Roman"/>
          <w:sz w:val="24"/>
          <w:szCs w:val="24"/>
          <w:shd w:val="clear" w:color="auto" w:fill="FFFFFF"/>
        </w:rPr>
        <w:t xml:space="preserve">’ </w:t>
      </w:r>
      <w:r w:rsidRPr="0026400B">
        <w:rPr>
          <w:rFonts w:ascii="Times New Roman" w:hAnsi="Times New Roman" w:cs="Times New Roman"/>
          <w:sz w:val="24"/>
          <w:szCs w:val="24"/>
          <w:shd w:val="clear" w:color="auto" w:fill="FFFFFF"/>
        </w:rPr>
        <w:t>in your school?</w:t>
      </w:r>
      <w:r w:rsidR="00227276" w:rsidRPr="0026400B">
        <w:rPr>
          <w:rFonts w:ascii="Times New Roman" w:hAnsi="Times New Roman" w:cs="Times New Roman"/>
          <w:sz w:val="24"/>
          <w:szCs w:val="24"/>
          <w:shd w:val="clear" w:color="auto" w:fill="FFFFFF"/>
        </w:rPr>
        <w:t xml:space="preserve">  How do you – indeed do you at all – articulate the purpose of your school?  How precise is this utility?</w:t>
      </w:r>
      <w:r w:rsidR="002A2BDF" w:rsidRPr="0026400B">
        <w:rPr>
          <w:rFonts w:ascii="Times New Roman" w:hAnsi="Times New Roman" w:cs="Times New Roman"/>
          <w:sz w:val="24"/>
          <w:szCs w:val="24"/>
          <w:shd w:val="clear" w:color="auto" w:fill="FFFFFF"/>
        </w:rPr>
        <w:t xml:space="preserve">  Is this utility measurable</w:t>
      </w:r>
      <w:r w:rsidR="00D70155" w:rsidRPr="0026400B">
        <w:rPr>
          <w:rFonts w:ascii="Times New Roman" w:hAnsi="Times New Roman" w:cs="Times New Roman"/>
          <w:sz w:val="24"/>
          <w:szCs w:val="24"/>
          <w:shd w:val="clear" w:color="auto" w:fill="FFFFFF"/>
        </w:rPr>
        <w:t>?</w:t>
      </w:r>
    </w:p>
    <w:p w14:paraId="23E0CDDA" w14:textId="0245F280" w:rsidR="00A53778" w:rsidRPr="0026400B" w:rsidRDefault="00A53778" w:rsidP="0026400B">
      <w:pPr>
        <w:spacing w:line="480" w:lineRule="auto"/>
        <w:rPr>
          <w:rFonts w:ascii="Times New Roman" w:hAnsi="Times New Roman" w:cs="Times New Roman"/>
          <w:sz w:val="24"/>
          <w:szCs w:val="24"/>
          <w:shd w:val="clear" w:color="auto" w:fill="FFFFFF"/>
        </w:rPr>
      </w:pPr>
    </w:p>
    <w:p w14:paraId="5074C4DB" w14:textId="4E2A734B" w:rsidR="00A53778" w:rsidRPr="0026400B" w:rsidRDefault="00A53778" w:rsidP="0026400B">
      <w:pPr>
        <w:spacing w:line="480" w:lineRule="auto"/>
        <w:rPr>
          <w:rFonts w:ascii="Times New Roman" w:hAnsi="Times New Roman" w:cs="Times New Roman"/>
          <w:b/>
          <w:bCs/>
          <w:sz w:val="24"/>
          <w:szCs w:val="24"/>
          <w:shd w:val="clear" w:color="auto" w:fill="FFFFFF"/>
        </w:rPr>
      </w:pPr>
      <w:r w:rsidRPr="0026400B">
        <w:rPr>
          <w:rFonts w:ascii="Times New Roman" w:hAnsi="Times New Roman" w:cs="Times New Roman"/>
          <w:b/>
          <w:bCs/>
          <w:sz w:val="24"/>
          <w:szCs w:val="24"/>
          <w:shd w:val="clear" w:color="auto" w:fill="FFFFFF"/>
        </w:rPr>
        <w:t>Further Reading</w:t>
      </w:r>
      <w:r w:rsidR="008C2D5F" w:rsidRPr="0026400B">
        <w:rPr>
          <w:rFonts w:ascii="Times New Roman" w:hAnsi="Times New Roman" w:cs="Times New Roman"/>
          <w:b/>
          <w:bCs/>
          <w:sz w:val="24"/>
          <w:szCs w:val="24"/>
          <w:shd w:val="clear" w:color="auto" w:fill="FFFFFF"/>
        </w:rPr>
        <w:t xml:space="preserve"> and Resources</w:t>
      </w:r>
    </w:p>
    <w:p w14:paraId="3B9D0492" w14:textId="4FA6CF20" w:rsidR="00DC0947" w:rsidRPr="0026400B" w:rsidRDefault="00DC0947" w:rsidP="0026400B">
      <w:pPr>
        <w:spacing w:line="480" w:lineRule="auto"/>
        <w:rPr>
          <w:rFonts w:ascii="Times New Roman" w:hAnsi="Times New Roman" w:cs="Times New Roman"/>
          <w:sz w:val="24"/>
          <w:szCs w:val="24"/>
        </w:rPr>
      </w:pPr>
      <w:r w:rsidRPr="0026400B">
        <w:rPr>
          <w:rFonts w:ascii="Times New Roman" w:hAnsi="Times New Roman" w:cs="Times New Roman"/>
          <w:color w:val="000000"/>
          <w:sz w:val="24"/>
          <w:szCs w:val="24"/>
          <w:shd w:val="clear" w:color="auto" w:fill="FFFFFF"/>
        </w:rPr>
        <w:t>Cohen, S. (2011)</w:t>
      </w:r>
      <w:r w:rsidR="008C2D5F" w:rsidRPr="0026400B">
        <w:rPr>
          <w:rFonts w:ascii="Times New Roman" w:hAnsi="Times New Roman" w:cs="Times New Roman"/>
          <w:color w:val="000000"/>
          <w:sz w:val="24"/>
          <w:szCs w:val="24"/>
          <w:shd w:val="clear" w:color="auto" w:fill="FFFFFF"/>
        </w:rPr>
        <w:t xml:space="preserve"> </w:t>
      </w:r>
      <w:r w:rsidRPr="0026400B">
        <w:rPr>
          <w:rFonts w:ascii="Times New Roman" w:hAnsi="Times New Roman" w:cs="Times New Roman"/>
          <w:i/>
          <w:iCs/>
          <w:color w:val="000000"/>
          <w:sz w:val="24"/>
          <w:szCs w:val="24"/>
          <w:shd w:val="clear" w:color="auto" w:fill="FFFFFF"/>
        </w:rPr>
        <w:t>Folk Devils and Moral Panics</w:t>
      </w:r>
      <w:r w:rsidR="008C2D5F" w:rsidRPr="0026400B">
        <w:rPr>
          <w:rFonts w:ascii="Times New Roman" w:hAnsi="Times New Roman" w:cs="Times New Roman"/>
          <w:color w:val="000000"/>
          <w:sz w:val="24"/>
          <w:szCs w:val="24"/>
          <w:shd w:val="clear" w:color="auto" w:fill="FFFFFF"/>
        </w:rPr>
        <w:t>,</w:t>
      </w:r>
      <w:r w:rsidRPr="0026400B">
        <w:rPr>
          <w:rFonts w:ascii="Times New Roman" w:hAnsi="Times New Roman" w:cs="Times New Roman"/>
          <w:color w:val="000000"/>
          <w:sz w:val="24"/>
          <w:szCs w:val="24"/>
          <w:shd w:val="clear" w:color="auto" w:fill="FFFFFF"/>
        </w:rPr>
        <w:t xml:space="preserve"> London: Routledge</w:t>
      </w:r>
      <w:r w:rsidR="008C2D5F" w:rsidRPr="0026400B">
        <w:rPr>
          <w:rFonts w:ascii="Times New Roman" w:hAnsi="Times New Roman" w:cs="Times New Roman"/>
          <w:color w:val="000000"/>
          <w:sz w:val="24"/>
          <w:szCs w:val="24"/>
          <w:shd w:val="clear" w:color="auto" w:fill="FFFFFF"/>
        </w:rPr>
        <w:t>.</w:t>
      </w:r>
      <w:r w:rsidRPr="0026400B">
        <w:rPr>
          <w:rFonts w:ascii="Times New Roman" w:hAnsi="Times New Roman" w:cs="Times New Roman"/>
          <w:sz w:val="24"/>
          <w:szCs w:val="24"/>
        </w:rPr>
        <w:t xml:space="preserve"> </w:t>
      </w:r>
    </w:p>
    <w:p w14:paraId="2F492C9C" w14:textId="18BBE8F2" w:rsidR="007F0F40" w:rsidRPr="0026400B" w:rsidRDefault="007F0F40"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This text considers how demonisation of groups and their subsequent ‘othering’ is something that has a historical basis and historical </w:t>
      </w:r>
      <w:r w:rsidR="007529CF" w:rsidRPr="0026400B">
        <w:rPr>
          <w:rFonts w:ascii="Times New Roman" w:hAnsi="Times New Roman" w:cs="Times New Roman"/>
          <w:sz w:val="24"/>
          <w:szCs w:val="24"/>
        </w:rPr>
        <w:t>answers to the dilemmas of difference.</w:t>
      </w:r>
      <w:r w:rsidR="002C73C7" w:rsidRPr="0026400B">
        <w:rPr>
          <w:rFonts w:ascii="Times New Roman" w:hAnsi="Times New Roman" w:cs="Times New Roman"/>
          <w:sz w:val="24"/>
          <w:szCs w:val="24"/>
        </w:rPr>
        <w:t xml:space="preserve">  This is a seminal text in understanding how people are made ‘other’ and how society creates narratives around people that it views as outside the norm.</w:t>
      </w:r>
    </w:p>
    <w:p w14:paraId="4BEF0080" w14:textId="77777777" w:rsidR="00805C8F" w:rsidRPr="0026400B" w:rsidRDefault="00805C8F" w:rsidP="0026400B">
      <w:pPr>
        <w:spacing w:line="480" w:lineRule="auto"/>
        <w:rPr>
          <w:rFonts w:ascii="Times New Roman" w:hAnsi="Times New Roman" w:cs="Times New Roman"/>
          <w:sz w:val="24"/>
          <w:szCs w:val="24"/>
        </w:rPr>
      </w:pPr>
    </w:p>
    <w:p w14:paraId="300DE217" w14:textId="3146F99A" w:rsidR="00DC0947" w:rsidRPr="0026400B" w:rsidRDefault="006C4343"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Lander</w:t>
      </w:r>
      <w:r w:rsidR="00A07774" w:rsidRPr="0026400B">
        <w:rPr>
          <w:rFonts w:ascii="Times New Roman" w:hAnsi="Times New Roman" w:cs="Times New Roman"/>
          <w:sz w:val="24"/>
          <w:szCs w:val="24"/>
        </w:rPr>
        <w:t>, V. &amp; Knowles</w:t>
      </w:r>
      <w:r w:rsidR="00F31148" w:rsidRPr="0026400B">
        <w:rPr>
          <w:rFonts w:ascii="Times New Roman" w:hAnsi="Times New Roman" w:cs="Times New Roman"/>
          <w:sz w:val="24"/>
          <w:szCs w:val="24"/>
        </w:rPr>
        <w:t xml:space="preserve">, G. (2011) </w:t>
      </w:r>
      <w:r w:rsidR="006F6646" w:rsidRPr="0026400B">
        <w:rPr>
          <w:rFonts w:ascii="Times New Roman" w:hAnsi="Times New Roman" w:cs="Times New Roman"/>
          <w:i/>
          <w:iCs/>
          <w:sz w:val="24"/>
          <w:szCs w:val="24"/>
        </w:rPr>
        <w:t>Diversity, Equality and Achievement in Education</w:t>
      </w:r>
      <w:r w:rsidR="008C2D5F" w:rsidRPr="0026400B">
        <w:rPr>
          <w:rFonts w:ascii="Times New Roman" w:hAnsi="Times New Roman" w:cs="Times New Roman"/>
          <w:sz w:val="24"/>
          <w:szCs w:val="24"/>
        </w:rPr>
        <w:t>,</w:t>
      </w:r>
      <w:r w:rsidR="006F6646" w:rsidRPr="0026400B">
        <w:rPr>
          <w:rFonts w:ascii="Times New Roman" w:hAnsi="Times New Roman" w:cs="Times New Roman"/>
          <w:sz w:val="24"/>
          <w:szCs w:val="24"/>
        </w:rPr>
        <w:t xml:space="preserve">  </w:t>
      </w:r>
      <w:r w:rsidR="00DC0947" w:rsidRPr="0026400B">
        <w:rPr>
          <w:rFonts w:ascii="Times New Roman" w:hAnsi="Times New Roman" w:cs="Times New Roman"/>
          <w:sz w:val="24"/>
          <w:szCs w:val="24"/>
        </w:rPr>
        <w:t>London: Sage.</w:t>
      </w:r>
    </w:p>
    <w:p w14:paraId="4B42C45E" w14:textId="546062E6" w:rsidR="00805C8F" w:rsidRPr="0026400B" w:rsidRDefault="00CA7145"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This </w:t>
      </w:r>
      <w:r w:rsidR="00D6436D" w:rsidRPr="0026400B">
        <w:rPr>
          <w:rFonts w:ascii="Times New Roman" w:hAnsi="Times New Roman" w:cs="Times New Roman"/>
          <w:sz w:val="24"/>
          <w:szCs w:val="24"/>
          <w:shd w:val="clear" w:color="auto" w:fill="FFFFFF"/>
        </w:rPr>
        <w:t xml:space="preserve">work </w:t>
      </w:r>
      <w:r w:rsidRPr="0026400B">
        <w:rPr>
          <w:rFonts w:ascii="Times New Roman" w:hAnsi="Times New Roman" w:cs="Times New Roman"/>
          <w:sz w:val="24"/>
          <w:szCs w:val="24"/>
          <w:shd w:val="clear" w:color="auto" w:fill="FFFFFF"/>
        </w:rPr>
        <w:t xml:space="preserve">considers </w:t>
      </w:r>
      <w:r w:rsidR="00D6436D" w:rsidRPr="0026400B">
        <w:rPr>
          <w:rFonts w:ascii="Times New Roman" w:hAnsi="Times New Roman" w:cs="Times New Roman"/>
          <w:sz w:val="24"/>
          <w:szCs w:val="24"/>
          <w:shd w:val="clear" w:color="auto" w:fill="FFFFFF"/>
        </w:rPr>
        <w:t xml:space="preserve">the othering of children, seen through the lens of critical race theory.  </w:t>
      </w:r>
      <w:r w:rsidR="00B56579" w:rsidRPr="0026400B">
        <w:rPr>
          <w:rFonts w:ascii="Times New Roman" w:hAnsi="Times New Roman" w:cs="Times New Roman"/>
          <w:sz w:val="24"/>
          <w:szCs w:val="24"/>
          <w:shd w:val="clear" w:color="auto" w:fill="FFFFFF"/>
        </w:rPr>
        <w:t>It asks us to question the inherent prejudices we have in education and how we tackle them.</w:t>
      </w:r>
      <w:r w:rsidR="00EE18D5" w:rsidRPr="0026400B">
        <w:rPr>
          <w:rFonts w:ascii="Times New Roman" w:hAnsi="Times New Roman" w:cs="Times New Roman"/>
          <w:sz w:val="24"/>
          <w:szCs w:val="24"/>
          <w:shd w:val="clear" w:color="auto" w:fill="FFFFFF"/>
        </w:rPr>
        <w:t xml:space="preserve">  This is a text that keeps rewarding the reader with </w:t>
      </w:r>
      <w:r w:rsidR="005D3A0F" w:rsidRPr="0026400B">
        <w:rPr>
          <w:rFonts w:ascii="Times New Roman" w:hAnsi="Times New Roman" w:cs="Times New Roman"/>
          <w:sz w:val="24"/>
          <w:szCs w:val="24"/>
          <w:shd w:val="clear" w:color="auto" w:fill="FFFFFF"/>
        </w:rPr>
        <w:t>thought</w:t>
      </w:r>
      <w:r w:rsidR="00EB2858" w:rsidRPr="0026400B">
        <w:rPr>
          <w:rFonts w:ascii="Times New Roman" w:hAnsi="Times New Roman" w:cs="Times New Roman"/>
          <w:sz w:val="24"/>
          <w:szCs w:val="24"/>
          <w:shd w:val="clear" w:color="auto" w:fill="FFFFFF"/>
        </w:rPr>
        <w:t>-provoking</w:t>
      </w:r>
      <w:r w:rsidR="005D3A0F" w:rsidRPr="0026400B">
        <w:rPr>
          <w:rFonts w:ascii="Times New Roman" w:hAnsi="Times New Roman" w:cs="Times New Roman"/>
          <w:sz w:val="24"/>
          <w:szCs w:val="24"/>
          <w:shd w:val="clear" w:color="auto" w:fill="FFFFFF"/>
        </w:rPr>
        <w:t xml:space="preserve"> </w:t>
      </w:r>
      <w:r w:rsidR="00EB2858" w:rsidRPr="0026400B">
        <w:rPr>
          <w:rFonts w:ascii="Times New Roman" w:hAnsi="Times New Roman" w:cs="Times New Roman"/>
          <w:sz w:val="24"/>
          <w:szCs w:val="24"/>
          <w:shd w:val="clear" w:color="auto" w:fill="FFFFFF"/>
        </w:rPr>
        <w:t>ideas and questions to enable us all to critically reflect on our own practice.</w:t>
      </w:r>
    </w:p>
    <w:p w14:paraId="79E50E3B" w14:textId="77777777" w:rsidR="00B56579" w:rsidRPr="0026400B" w:rsidRDefault="00B56579" w:rsidP="0026400B">
      <w:pPr>
        <w:spacing w:line="480" w:lineRule="auto"/>
        <w:rPr>
          <w:rFonts w:ascii="Times New Roman" w:hAnsi="Times New Roman" w:cs="Times New Roman"/>
          <w:sz w:val="24"/>
          <w:szCs w:val="24"/>
          <w:shd w:val="clear" w:color="auto" w:fill="FFFFFF"/>
        </w:rPr>
      </w:pPr>
    </w:p>
    <w:p w14:paraId="052898C6" w14:textId="22055A05" w:rsidR="00DC0947" w:rsidRPr="0026400B" w:rsidRDefault="00DC0947"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Luxon, N. (ed.) (2019) </w:t>
      </w:r>
      <w:r w:rsidRPr="0026400B">
        <w:rPr>
          <w:rFonts w:ascii="Times New Roman" w:hAnsi="Times New Roman" w:cs="Times New Roman"/>
          <w:i/>
          <w:iCs/>
          <w:sz w:val="24"/>
          <w:szCs w:val="24"/>
          <w:shd w:val="clear" w:color="auto" w:fill="FFFFFF"/>
        </w:rPr>
        <w:t>Archives of Power.  Foucault on State Power in the Lives of Ordinary People</w:t>
      </w:r>
      <w:r w:rsidR="008C2D5F" w:rsidRPr="0026400B">
        <w:rPr>
          <w:rFonts w:ascii="Times New Roman" w:hAnsi="Times New Roman" w:cs="Times New Roman"/>
          <w:i/>
          <w:iCs/>
          <w:sz w:val="24"/>
          <w:szCs w:val="24"/>
          <w:shd w:val="clear" w:color="auto" w:fill="FFFFFF"/>
        </w:rPr>
        <w:t xml:space="preserve">, </w:t>
      </w:r>
      <w:r w:rsidRPr="0026400B">
        <w:rPr>
          <w:rFonts w:ascii="Times New Roman" w:hAnsi="Times New Roman" w:cs="Times New Roman"/>
          <w:sz w:val="24"/>
          <w:szCs w:val="24"/>
          <w:shd w:val="clear" w:color="auto" w:fill="FFFFFF"/>
        </w:rPr>
        <w:t>Minneapolis: University of Minnesota Press.</w:t>
      </w:r>
    </w:p>
    <w:p w14:paraId="1EC04182" w14:textId="48F51C73" w:rsidR="00B41337" w:rsidRPr="00681E76" w:rsidRDefault="00276D15"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This work looks at one of the seminal thinkers on the </w:t>
      </w:r>
      <w:r w:rsidR="00EF5EA9" w:rsidRPr="0026400B">
        <w:rPr>
          <w:rFonts w:ascii="Times New Roman" w:hAnsi="Times New Roman" w:cs="Times New Roman"/>
          <w:sz w:val="24"/>
          <w:szCs w:val="24"/>
          <w:shd w:val="clear" w:color="auto" w:fill="FFFFFF"/>
        </w:rPr>
        <w:t xml:space="preserve">subject of power.  Foucault is a </w:t>
      </w:r>
      <w:r w:rsidR="00105D25" w:rsidRPr="0026400B">
        <w:rPr>
          <w:rFonts w:ascii="Times New Roman" w:hAnsi="Times New Roman" w:cs="Times New Roman"/>
          <w:sz w:val="24"/>
          <w:szCs w:val="24"/>
          <w:shd w:val="clear" w:color="auto" w:fill="FFFFFF"/>
        </w:rPr>
        <w:t>controversial</w:t>
      </w:r>
      <w:r w:rsidR="00EF5EA9" w:rsidRPr="0026400B">
        <w:rPr>
          <w:rFonts w:ascii="Times New Roman" w:hAnsi="Times New Roman" w:cs="Times New Roman"/>
          <w:sz w:val="24"/>
          <w:szCs w:val="24"/>
          <w:shd w:val="clear" w:color="auto" w:fill="FFFFFF"/>
        </w:rPr>
        <w:t xml:space="preserve"> figure, </w:t>
      </w:r>
      <w:r w:rsidR="00105D25" w:rsidRPr="0026400B">
        <w:rPr>
          <w:rFonts w:ascii="Times New Roman" w:hAnsi="Times New Roman" w:cs="Times New Roman"/>
          <w:sz w:val="24"/>
          <w:szCs w:val="24"/>
          <w:shd w:val="clear" w:color="auto" w:fill="FFFFFF"/>
        </w:rPr>
        <w:t>mainly</w:t>
      </w:r>
      <w:r w:rsidR="00EF5EA9" w:rsidRPr="0026400B">
        <w:rPr>
          <w:rFonts w:ascii="Times New Roman" w:hAnsi="Times New Roman" w:cs="Times New Roman"/>
          <w:sz w:val="24"/>
          <w:szCs w:val="24"/>
          <w:shd w:val="clear" w:color="auto" w:fill="FFFFFF"/>
        </w:rPr>
        <w:t xml:space="preserve"> due to the provocative nature of his thinking, but </w:t>
      </w:r>
      <w:r w:rsidR="00724A24" w:rsidRPr="0026400B">
        <w:rPr>
          <w:rFonts w:ascii="Times New Roman" w:hAnsi="Times New Roman" w:cs="Times New Roman"/>
          <w:sz w:val="24"/>
          <w:szCs w:val="24"/>
          <w:shd w:val="clear" w:color="auto" w:fill="FFFFFF"/>
        </w:rPr>
        <w:t xml:space="preserve">despite the </w:t>
      </w:r>
      <w:r w:rsidR="008C2D5F" w:rsidRPr="0026400B">
        <w:rPr>
          <w:rFonts w:ascii="Times New Roman" w:hAnsi="Times New Roman" w:cs="Times New Roman"/>
          <w:sz w:val="24"/>
          <w:szCs w:val="24"/>
          <w:shd w:val="clear" w:color="auto" w:fill="FFFFFF"/>
        </w:rPr>
        <w:t>challenge</w:t>
      </w:r>
      <w:r w:rsidR="00724A24" w:rsidRPr="0026400B">
        <w:rPr>
          <w:rFonts w:ascii="Times New Roman" w:hAnsi="Times New Roman" w:cs="Times New Roman"/>
          <w:sz w:val="24"/>
          <w:szCs w:val="24"/>
          <w:shd w:val="clear" w:color="auto" w:fill="FFFFFF"/>
        </w:rPr>
        <w:t xml:space="preserve"> of his writing, it is nonetheless worth the effort </w:t>
      </w:r>
      <w:r w:rsidR="008C2D5F" w:rsidRPr="0026400B">
        <w:rPr>
          <w:rFonts w:ascii="Times New Roman" w:hAnsi="Times New Roman" w:cs="Times New Roman"/>
          <w:sz w:val="24"/>
          <w:szCs w:val="24"/>
          <w:shd w:val="clear" w:color="auto" w:fill="FFFFFF"/>
        </w:rPr>
        <w:t xml:space="preserve">of </w:t>
      </w:r>
      <w:r w:rsidR="00724A24" w:rsidRPr="0026400B">
        <w:rPr>
          <w:rFonts w:ascii="Times New Roman" w:hAnsi="Times New Roman" w:cs="Times New Roman"/>
          <w:sz w:val="24"/>
          <w:szCs w:val="24"/>
          <w:shd w:val="clear" w:color="auto" w:fill="FFFFFF"/>
        </w:rPr>
        <w:t>engaging with his work.</w:t>
      </w:r>
      <w:r w:rsidR="00B41337" w:rsidRPr="0026400B">
        <w:rPr>
          <w:rFonts w:ascii="Times New Roman" w:hAnsi="Times New Roman" w:cs="Times New Roman"/>
          <w:sz w:val="24"/>
          <w:szCs w:val="24"/>
        </w:rPr>
        <w:br w:type="page"/>
      </w:r>
      <w:r w:rsidR="00484ADA" w:rsidRPr="0026400B">
        <w:rPr>
          <w:rFonts w:ascii="Times New Roman" w:hAnsi="Times New Roman" w:cs="Times New Roman"/>
          <w:b/>
          <w:bCs/>
          <w:sz w:val="24"/>
          <w:szCs w:val="24"/>
        </w:rPr>
        <w:lastRenderedPageBreak/>
        <w:t>References</w:t>
      </w:r>
    </w:p>
    <w:p w14:paraId="6AFB5C8D" w14:textId="4D51AD61" w:rsidR="002942F8" w:rsidRPr="0026400B" w:rsidRDefault="002E4770"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Ainge Roy, E. (2019) </w:t>
      </w:r>
      <w:r w:rsidR="00DC749D" w:rsidRPr="0026400B">
        <w:rPr>
          <w:rFonts w:ascii="Times New Roman" w:hAnsi="Times New Roman" w:cs="Times New Roman"/>
          <w:sz w:val="24"/>
          <w:szCs w:val="24"/>
        </w:rPr>
        <w:t>‘New Zealand's world-first ‘wellbeing’ budget to focus on poverty and mental health</w:t>
      </w:r>
      <w:r w:rsidR="008C2D5F" w:rsidRPr="0026400B">
        <w:rPr>
          <w:rFonts w:ascii="Times New Roman" w:hAnsi="Times New Roman" w:cs="Times New Roman"/>
          <w:sz w:val="24"/>
          <w:szCs w:val="24"/>
        </w:rPr>
        <w:t>’,</w:t>
      </w:r>
      <w:r w:rsidR="00DC749D" w:rsidRPr="0026400B">
        <w:rPr>
          <w:rFonts w:ascii="Times New Roman" w:hAnsi="Times New Roman" w:cs="Times New Roman"/>
          <w:sz w:val="24"/>
          <w:szCs w:val="24"/>
        </w:rPr>
        <w:t xml:space="preserve"> </w:t>
      </w:r>
      <w:r w:rsidR="00DC749D" w:rsidRPr="0026400B">
        <w:rPr>
          <w:rFonts w:ascii="Times New Roman" w:hAnsi="Times New Roman" w:cs="Times New Roman"/>
          <w:i/>
          <w:iCs/>
          <w:sz w:val="24"/>
          <w:szCs w:val="24"/>
        </w:rPr>
        <w:t>The Guardian</w:t>
      </w:r>
      <w:r w:rsidR="008C2D5F" w:rsidRPr="0026400B">
        <w:rPr>
          <w:rFonts w:ascii="Times New Roman" w:hAnsi="Times New Roman" w:cs="Times New Roman"/>
          <w:i/>
          <w:iCs/>
          <w:sz w:val="24"/>
          <w:szCs w:val="24"/>
        </w:rPr>
        <w:t>,</w:t>
      </w:r>
      <w:r w:rsidR="00DC749D" w:rsidRPr="0026400B">
        <w:rPr>
          <w:rFonts w:ascii="Times New Roman" w:hAnsi="Times New Roman" w:cs="Times New Roman"/>
          <w:i/>
          <w:iCs/>
          <w:sz w:val="24"/>
          <w:szCs w:val="24"/>
        </w:rPr>
        <w:t xml:space="preserve"> </w:t>
      </w:r>
      <w:r w:rsidR="00802D5B" w:rsidRPr="0026400B">
        <w:rPr>
          <w:rFonts w:ascii="Times New Roman" w:hAnsi="Times New Roman" w:cs="Times New Roman"/>
          <w:sz w:val="24"/>
          <w:szCs w:val="24"/>
        </w:rPr>
        <w:t>(Online)</w:t>
      </w:r>
      <w:r w:rsidR="00EB6678" w:rsidRPr="0026400B">
        <w:rPr>
          <w:rFonts w:ascii="Times New Roman" w:hAnsi="Times New Roman" w:cs="Times New Roman"/>
          <w:sz w:val="24"/>
          <w:szCs w:val="24"/>
        </w:rPr>
        <w:t xml:space="preserve"> 1</w:t>
      </w:r>
      <w:r w:rsidR="009117BA" w:rsidRPr="0026400B">
        <w:rPr>
          <w:rFonts w:ascii="Times New Roman" w:hAnsi="Times New Roman" w:cs="Times New Roman"/>
          <w:sz w:val="24"/>
          <w:szCs w:val="24"/>
        </w:rPr>
        <w:t>4 May 2019</w:t>
      </w:r>
      <w:r w:rsidR="008C2D5F" w:rsidRPr="0026400B">
        <w:rPr>
          <w:rFonts w:ascii="Times New Roman" w:hAnsi="Times New Roman" w:cs="Times New Roman"/>
          <w:sz w:val="24"/>
          <w:szCs w:val="24"/>
        </w:rPr>
        <w:t>,</w:t>
      </w:r>
      <w:r w:rsidR="00802D5B" w:rsidRPr="0026400B">
        <w:rPr>
          <w:rFonts w:ascii="Times New Roman" w:hAnsi="Times New Roman" w:cs="Times New Roman"/>
          <w:sz w:val="24"/>
          <w:szCs w:val="24"/>
        </w:rPr>
        <w:t xml:space="preserve"> </w:t>
      </w:r>
      <w:r w:rsidR="000A1FAF" w:rsidRPr="0026400B">
        <w:rPr>
          <w:rFonts w:ascii="Times New Roman" w:hAnsi="Times New Roman" w:cs="Times New Roman"/>
          <w:sz w:val="24"/>
          <w:szCs w:val="24"/>
        </w:rPr>
        <w:t xml:space="preserve">Available at: </w:t>
      </w:r>
      <w:hyperlink r:id="rId11" w:history="1">
        <w:r w:rsidR="00433211" w:rsidRPr="0026400B">
          <w:rPr>
            <w:rStyle w:val="Hyperlink"/>
            <w:rFonts w:ascii="Times New Roman" w:hAnsi="Times New Roman" w:cs="Times New Roman"/>
            <w:sz w:val="24"/>
            <w:szCs w:val="24"/>
          </w:rPr>
          <w:t>https://www.theguardian.com/world/2019/may/14/new-zealands-world-first-wellbeing-budget-to-focus-on-poverty-and-mental-health</w:t>
        </w:r>
      </w:hyperlink>
      <w:r w:rsidR="009044A8" w:rsidRPr="0026400B">
        <w:rPr>
          <w:rFonts w:ascii="Times New Roman" w:hAnsi="Times New Roman" w:cs="Times New Roman"/>
          <w:sz w:val="24"/>
          <w:szCs w:val="24"/>
        </w:rPr>
        <w:t xml:space="preserve"> (Accessed </w:t>
      </w:r>
      <w:r w:rsidR="00D75EA2" w:rsidRPr="0026400B">
        <w:rPr>
          <w:rFonts w:ascii="Times New Roman" w:hAnsi="Times New Roman" w:cs="Times New Roman"/>
          <w:sz w:val="24"/>
          <w:szCs w:val="24"/>
        </w:rPr>
        <w:t>20</w:t>
      </w:r>
      <w:r w:rsidR="00681E76">
        <w:rPr>
          <w:rFonts w:ascii="Times New Roman" w:hAnsi="Times New Roman" w:cs="Times New Roman"/>
          <w:sz w:val="24"/>
          <w:szCs w:val="24"/>
        </w:rPr>
        <w:t>.01.</w:t>
      </w:r>
      <w:r w:rsidR="00D75EA2" w:rsidRPr="0026400B">
        <w:rPr>
          <w:rFonts w:ascii="Times New Roman" w:hAnsi="Times New Roman" w:cs="Times New Roman"/>
          <w:sz w:val="24"/>
          <w:szCs w:val="24"/>
        </w:rPr>
        <w:t>2020)</w:t>
      </w:r>
      <w:r w:rsidR="002146C3">
        <w:rPr>
          <w:rFonts w:ascii="Times New Roman" w:hAnsi="Times New Roman" w:cs="Times New Roman"/>
          <w:sz w:val="24"/>
          <w:szCs w:val="24"/>
        </w:rPr>
        <w:t>.</w:t>
      </w:r>
    </w:p>
    <w:p w14:paraId="5D183C8C" w14:textId="5175510E" w:rsidR="00B41337" w:rsidRPr="0026400B" w:rsidRDefault="00B41337"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Bevan, A. (1948) ‘National Health Service.’ </w:t>
      </w:r>
      <w:r w:rsidRPr="0026400B">
        <w:rPr>
          <w:rFonts w:ascii="Times New Roman" w:hAnsi="Times New Roman" w:cs="Times New Roman"/>
          <w:i/>
          <w:sz w:val="24"/>
          <w:szCs w:val="24"/>
        </w:rPr>
        <w:t>Hansard: House of Commons Debate</w:t>
      </w:r>
      <w:r w:rsidRPr="0026400B">
        <w:rPr>
          <w:rFonts w:ascii="Times New Roman" w:hAnsi="Times New Roman" w:cs="Times New Roman"/>
          <w:sz w:val="24"/>
          <w:szCs w:val="24"/>
        </w:rPr>
        <w:t>. February 1948 Vol. 447, Column 48</w:t>
      </w:r>
      <w:r w:rsidR="00E16EBD" w:rsidRPr="0026400B">
        <w:rPr>
          <w:rFonts w:ascii="Times New Roman" w:hAnsi="Times New Roman" w:cs="Times New Roman"/>
          <w:sz w:val="24"/>
          <w:szCs w:val="24"/>
        </w:rPr>
        <w:t xml:space="preserve">, </w:t>
      </w:r>
      <w:r w:rsidR="00681E76">
        <w:rPr>
          <w:rFonts w:ascii="Times New Roman" w:hAnsi="Times New Roman" w:cs="Times New Roman"/>
          <w:sz w:val="24"/>
          <w:szCs w:val="24"/>
        </w:rPr>
        <w:t>A</w:t>
      </w:r>
      <w:r w:rsidRPr="0026400B">
        <w:rPr>
          <w:rFonts w:ascii="Times New Roman" w:hAnsi="Times New Roman" w:cs="Times New Roman"/>
          <w:sz w:val="24"/>
          <w:szCs w:val="24"/>
        </w:rPr>
        <w:t xml:space="preserve">vailable at: </w:t>
      </w:r>
      <w:hyperlink r:id="rId12" w:history="1">
        <w:r w:rsidRPr="0026400B">
          <w:rPr>
            <w:rStyle w:val="Hyperlink"/>
            <w:rFonts w:ascii="Times New Roman" w:hAnsi="Times New Roman" w:cs="Times New Roman"/>
            <w:color w:val="auto"/>
            <w:sz w:val="24"/>
            <w:szCs w:val="24"/>
          </w:rPr>
          <w:t>https://hansard.parliament.uk/Commons/1948-02-09/debates/4c6dfcf8-0c50-45f8-9538-0622bdd228cc/NationalHealthService</w:t>
        </w:r>
      </w:hyperlink>
      <w:r w:rsidR="00681E76">
        <w:rPr>
          <w:rFonts w:ascii="Times New Roman" w:hAnsi="Times New Roman" w:cs="Times New Roman"/>
          <w:sz w:val="24"/>
          <w:szCs w:val="24"/>
        </w:rPr>
        <w:t xml:space="preserve"> </w:t>
      </w:r>
      <w:r w:rsidRPr="0026400B">
        <w:rPr>
          <w:rFonts w:ascii="Times New Roman" w:hAnsi="Times New Roman" w:cs="Times New Roman"/>
          <w:sz w:val="24"/>
          <w:szCs w:val="24"/>
        </w:rPr>
        <w:t>(Accessed 27</w:t>
      </w:r>
      <w:r w:rsidR="00681E76">
        <w:rPr>
          <w:rFonts w:ascii="Times New Roman" w:hAnsi="Times New Roman" w:cs="Times New Roman"/>
          <w:sz w:val="24"/>
          <w:szCs w:val="24"/>
        </w:rPr>
        <w:t>.</w:t>
      </w:r>
      <w:r w:rsidRPr="0026400B">
        <w:rPr>
          <w:rFonts w:ascii="Times New Roman" w:hAnsi="Times New Roman" w:cs="Times New Roman"/>
          <w:sz w:val="24"/>
          <w:szCs w:val="24"/>
        </w:rPr>
        <w:t>09</w:t>
      </w:r>
      <w:r w:rsidR="00681E76">
        <w:rPr>
          <w:rFonts w:ascii="Times New Roman" w:hAnsi="Times New Roman" w:cs="Times New Roman"/>
          <w:sz w:val="24"/>
          <w:szCs w:val="24"/>
        </w:rPr>
        <w:t>.</w:t>
      </w:r>
      <w:r w:rsidRPr="0026400B">
        <w:rPr>
          <w:rFonts w:ascii="Times New Roman" w:hAnsi="Times New Roman" w:cs="Times New Roman"/>
          <w:sz w:val="24"/>
          <w:szCs w:val="24"/>
        </w:rPr>
        <w:t>2019)</w:t>
      </w:r>
      <w:r w:rsidR="002146C3">
        <w:rPr>
          <w:rFonts w:ascii="Times New Roman" w:hAnsi="Times New Roman" w:cs="Times New Roman"/>
          <w:sz w:val="24"/>
          <w:szCs w:val="24"/>
        </w:rPr>
        <w:t>.</w:t>
      </w:r>
    </w:p>
    <w:p w14:paraId="4B571AFE" w14:textId="2A9059B8" w:rsidR="002942F8" w:rsidRPr="00583ABB" w:rsidRDefault="009A32E6" w:rsidP="0026400B">
      <w:pPr>
        <w:spacing w:line="480" w:lineRule="auto"/>
        <w:rPr>
          <w:rFonts w:ascii="Times New Roman" w:hAnsi="Times New Roman" w:cs="Times New Roman"/>
          <w:sz w:val="24"/>
          <w:szCs w:val="24"/>
        </w:rPr>
      </w:pPr>
      <w:r>
        <w:rPr>
          <w:rFonts w:ascii="Times New Roman" w:hAnsi="Times New Roman" w:cs="Times New Roman"/>
          <w:sz w:val="24"/>
          <w:szCs w:val="24"/>
        </w:rPr>
        <w:t>Brown, C.</w:t>
      </w:r>
      <w:r w:rsidR="00681E76">
        <w:rPr>
          <w:rFonts w:ascii="Times New Roman" w:hAnsi="Times New Roman" w:cs="Times New Roman"/>
          <w:sz w:val="24"/>
          <w:szCs w:val="24"/>
        </w:rPr>
        <w:t xml:space="preserve"> </w:t>
      </w:r>
      <w:r>
        <w:rPr>
          <w:rFonts w:ascii="Times New Roman" w:hAnsi="Times New Roman" w:cs="Times New Roman"/>
          <w:sz w:val="24"/>
          <w:szCs w:val="24"/>
        </w:rPr>
        <w:t xml:space="preserve">R. &amp; </w:t>
      </w:r>
      <w:r w:rsidR="002B5B51">
        <w:rPr>
          <w:rFonts w:ascii="Times New Roman" w:hAnsi="Times New Roman" w:cs="Times New Roman"/>
          <w:sz w:val="24"/>
          <w:szCs w:val="24"/>
        </w:rPr>
        <w:t>Morris, W.</w:t>
      </w:r>
      <w:r w:rsidR="00681E76">
        <w:rPr>
          <w:rFonts w:ascii="Times New Roman" w:hAnsi="Times New Roman" w:cs="Times New Roman"/>
          <w:sz w:val="24"/>
          <w:szCs w:val="24"/>
        </w:rPr>
        <w:t xml:space="preserve"> </w:t>
      </w:r>
      <w:r w:rsidR="002B5B51">
        <w:rPr>
          <w:rFonts w:ascii="Times New Roman" w:hAnsi="Times New Roman" w:cs="Times New Roman"/>
          <w:sz w:val="24"/>
          <w:szCs w:val="24"/>
        </w:rPr>
        <w:t>E. (</w:t>
      </w:r>
      <w:r w:rsidR="00583ABB">
        <w:rPr>
          <w:rFonts w:ascii="Times New Roman" w:hAnsi="Times New Roman" w:cs="Times New Roman"/>
          <w:sz w:val="24"/>
          <w:szCs w:val="24"/>
        </w:rPr>
        <w:t xml:space="preserve">2012) </w:t>
      </w:r>
      <w:r w:rsidR="00583ABB">
        <w:rPr>
          <w:rFonts w:ascii="Times New Roman" w:hAnsi="Times New Roman" w:cs="Times New Roman"/>
          <w:i/>
          <w:iCs/>
          <w:sz w:val="24"/>
          <w:szCs w:val="24"/>
        </w:rPr>
        <w:t>Starting with Hume</w:t>
      </w:r>
      <w:r w:rsidR="008222E5">
        <w:rPr>
          <w:rFonts w:ascii="Times New Roman" w:hAnsi="Times New Roman" w:cs="Times New Roman"/>
          <w:i/>
          <w:iCs/>
          <w:sz w:val="24"/>
          <w:szCs w:val="24"/>
        </w:rPr>
        <w:t>,</w:t>
      </w:r>
      <w:r w:rsidR="00583ABB">
        <w:rPr>
          <w:rFonts w:ascii="Times New Roman" w:hAnsi="Times New Roman" w:cs="Times New Roman"/>
          <w:sz w:val="24"/>
          <w:szCs w:val="24"/>
        </w:rPr>
        <w:t xml:space="preserve"> </w:t>
      </w:r>
      <w:r w:rsidR="008222E5">
        <w:rPr>
          <w:rFonts w:ascii="Times New Roman" w:hAnsi="Times New Roman" w:cs="Times New Roman"/>
          <w:sz w:val="24"/>
          <w:szCs w:val="24"/>
        </w:rPr>
        <w:t xml:space="preserve">London: </w:t>
      </w:r>
      <w:r w:rsidR="00583ABB">
        <w:rPr>
          <w:rFonts w:ascii="Times New Roman" w:hAnsi="Times New Roman" w:cs="Times New Roman"/>
          <w:sz w:val="24"/>
          <w:szCs w:val="24"/>
        </w:rPr>
        <w:t>Continuum.</w:t>
      </w:r>
    </w:p>
    <w:p w14:paraId="6092E9C3" w14:textId="1CB378BB" w:rsidR="00E722D3" w:rsidRPr="0026400B" w:rsidRDefault="00E722D3"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Chatzitheochari, S. Parsons</w:t>
      </w:r>
      <w:r w:rsidR="008758CA" w:rsidRPr="0026400B">
        <w:rPr>
          <w:rFonts w:ascii="Times New Roman" w:hAnsi="Times New Roman" w:cs="Times New Roman"/>
          <w:sz w:val="24"/>
          <w:szCs w:val="24"/>
        </w:rPr>
        <w:t>, S. &amp;</w:t>
      </w:r>
      <w:r w:rsidRPr="0026400B">
        <w:rPr>
          <w:rFonts w:ascii="Times New Roman" w:hAnsi="Times New Roman" w:cs="Times New Roman"/>
          <w:sz w:val="24"/>
          <w:szCs w:val="24"/>
        </w:rPr>
        <w:t xml:space="preserve"> Platt</w:t>
      </w:r>
      <w:r w:rsidR="008758CA" w:rsidRPr="0026400B">
        <w:rPr>
          <w:rFonts w:ascii="Times New Roman" w:hAnsi="Times New Roman" w:cs="Times New Roman"/>
          <w:sz w:val="24"/>
          <w:szCs w:val="24"/>
        </w:rPr>
        <w:t xml:space="preserve">, L. (2014) </w:t>
      </w:r>
      <w:r w:rsidR="00F0532D" w:rsidRPr="0026400B">
        <w:rPr>
          <w:rFonts w:ascii="Times New Roman" w:hAnsi="Times New Roman" w:cs="Times New Roman"/>
          <w:i/>
          <w:iCs/>
          <w:sz w:val="24"/>
          <w:szCs w:val="24"/>
        </w:rPr>
        <w:t>Bullying experiences among disabled children and young people in England: Evidence from two longitudinal studies</w:t>
      </w:r>
      <w:r w:rsidR="004E74D7" w:rsidRPr="0026400B">
        <w:rPr>
          <w:rFonts w:ascii="Times New Roman" w:hAnsi="Times New Roman" w:cs="Times New Roman"/>
          <w:i/>
          <w:iCs/>
          <w:sz w:val="24"/>
          <w:szCs w:val="24"/>
        </w:rPr>
        <w:t xml:space="preserve">, </w:t>
      </w:r>
      <w:r w:rsidR="008A1565" w:rsidRPr="0026400B">
        <w:rPr>
          <w:rFonts w:ascii="Times New Roman" w:hAnsi="Times New Roman" w:cs="Times New Roman"/>
          <w:sz w:val="24"/>
          <w:szCs w:val="24"/>
        </w:rPr>
        <w:t xml:space="preserve">Department of </w:t>
      </w:r>
      <w:r w:rsidR="000916DB" w:rsidRPr="0026400B">
        <w:rPr>
          <w:rFonts w:ascii="Times New Roman" w:hAnsi="Times New Roman" w:cs="Times New Roman"/>
          <w:sz w:val="24"/>
          <w:szCs w:val="24"/>
        </w:rPr>
        <w:t>Quantitative Social Science</w:t>
      </w:r>
      <w:r w:rsidR="009843B7" w:rsidRPr="0026400B">
        <w:rPr>
          <w:rFonts w:ascii="Times New Roman" w:hAnsi="Times New Roman" w:cs="Times New Roman"/>
          <w:sz w:val="24"/>
          <w:szCs w:val="24"/>
        </w:rPr>
        <w:t>, IoE</w:t>
      </w:r>
      <w:r w:rsidR="00681E76">
        <w:rPr>
          <w:rFonts w:ascii="Times New Roman" w:hAnsi="Times New Roman" w:cs="Times New Roman"/>
          <w:sz w:val="24"/>
          <w:szCs w:val="24"/>
        </w:rPr>
        <w:t>,</w:t>
      </w:r>
      <w:r w:rsidR="008A1565" w:rsidRPr="0026400B">
        <w:rPr>
          <w:rFonts w:ascii="Times New Roman" w:hAnsi="Times New Roman" w:cs="Times New Roman"/>
          <w:sz w:val="24"/>
          <w:szCs w:val="24"/>
        </w:rPr>
        <w:t xml:space="preserve"> Available at:</w:t>
      </w:r>
      <w:r w:rsidR="009843B7" w:rsidRPr="0026400B">
        <w:rPr>
          <w:rFonts w:ascii="Times New Roman" w:hAnsi="Times New Roman" w:cs="Times New Roman"/>
          <w:sz w:val="24"/>
          <w:szCs w:val="24"/>
        </w:rPr>
        <w:t xml:space="preserve"> </w:t>
      </w:r>
      <w:hyperlink r:id="rId13" w:history="1">
        <w:r w:rsidR="009843B7" w:rsidRPr="0026400B">
          <w:rPr>
            <w:rStyle w:val="Hyperlink"/>
            <w:rFonts w:ascii="Times New Roman" w:hAnsi="Times New Roman" w:cs="Times New Roman"/>
            <w:color w:val="auto"/>
            <w:sz w:val="24"/>
            <w:szCs w:val="24"/>
          </w:rPr>
          <w:t>http://repec.ioe.ac.uk/REPEc/pdf/qsswp1411.pdf</w:t>
        </w:r>
      </w:hyperlink>
      <w:r w:rsidR="009843B7" w:rsidRPr="0026400B">
        <w:rPr>
          <w:rFonts w:ascii="Times New Roman" w:hAnsi="Times New Roman" w:cs="Times New Roman"/>
          <w:sz w:val="24"/>
          <w:szCs w:val="24"/>
        </w:rPr>
        <w:t xml:space="preserve"> (Accessed 12</w:t>
      </w:r>
      <w:r w:rsidR="00681E76">
        <w:rPr>
          <w:rFonts w:ascii="Times New Roman" w:hAnsi="Times New Roman" w:cs="Times New Roman"/>
          <w:sz w:val="24"/>
          <w:szCs w:val="24"/>
        </w:rPr>
        <w:t>.</w:t>
      </w:r>
      <w:r w:rsidR="009843B7" w:rsidRPr="0026400B">
        <w:rPr>
          <w:rFonts w:ascii="Times New Roman" w:hAnsi="Times New Roman" w:cs="Times New Roman"/>
          <w:sz w:val="24"/>
          <w:szCs w:val="24"/>
        </w:rPr>
        <w:t>12</w:t>
      </w:r>
      <w:r w:rsidR="00681E76">
        <w:rPr>
          <w:rFonts w:ascii="Times New Roman" w:hAnsi="Times New Roman" w:cs="Times New Roman"/>
          <w:sz w:val="24"/>
          <w:szCs w:val="24"/>
        </w:rPr>
        <w:t>.</w:t>
      </w:r>
      <w:r w:rsidR="009843B7" w:rsidRPr="0026400B">
        <w:rPr>
          <w:rFonts w:ascii="Times New Roman" w:hAnsi="Times New Roman" w:cs="Times New Roman"/>
          <w:sz w:val="24"/>
          <w:szCs w:val="24"/>
        </w:rPr>
        <w:t>2019)</w:t>
      </w:r>
      <w:r w:rsidR="002146C3">
        <w:rPr>
          <w:rFonts w:ascii="Times New Roman" w:hAnsi="Times New Roman" w:cs="Times New Roman"/>
          <w:sz w:val="24"/>
          <w:szCs w:val="24"/>
        </w:rPr>
        <w:t>.</w:t>
      </w:r>
    </w:p>
    <w:p w14:paraId="657A465F" w14:textId="2C2B4DF7" w:rsidR="002942F8" w:rsidRPr="0026400B" w:rsidRDefault="00D06D4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Department for Education and Science (DfES) (1978) </w:t>
      </w:r>
      <w:r w:rsidRPr="0026400B">
        <w:rPr>
          <w:rFonts w:ascii="Times New Roman" w:hAnsi="Times New Roman" w:cs="Times New Roman"/>
          <w:i/>
          <w:sz w:val="24"/>
          <w:szCs w:val="24"/>
        </w:rPr>
        <w:t>Special Educational Needs. Report of the Committee of Enquiry into the Education of Handicapped Children and Young People</w:t>
      </w:r>
      <w:r w:rsidRPr="0026400B">
        <w:rPr>
          <w:rFonts w:ascii="Times New Roman" w:hAnsi="Times New Roman" w:cs="Times New Roman"/>
          <w:sz w:val="24"/>
          <w:szCs w:val="24"/>
        </w:rPr>
        <w:t xml:space="preserve"> London: HMSO, </w:t>
      </w:r>
      <w:r w:rsidR="00681E76">
        <w:rPr>
          <w:rFonts w:ascii="Times New Roman" w:hAnsi="Times New Roman" w:cs="Times New Roman"/>
          <w:sz w:val="24"/>
          <w:szCs w:val="24"/>
        </w:rPr>
        <w:t>A</w:t>
      </w:r>
      <w:r w:rsidRPr="0026400B">
        <w:rPr>
          <w:rFonts w:ascii="Times New Roman" w:hAnsi="Times New Roman" w:cs="Times New Roman"/>
          <w:sz w:val="24"/>
          <w:szCs w:val="24"/>
        </w:rPr>
        <w:t xml:space="preserve">vailable at: </w:t>
      </w:r>
      <w:hyperlink r:id="rId14" w:history="1">
        <w:r w:rsidRPr="0026400B">
          <w:rPr>
            <w:rStyle w:val="Hyperlink"/>
            <w:rFonts w:ascii="Times New Roman" w:hAnsi="Times New Roman" w:cs="Times New Roman"/>
            <w:color w:val="auto"/>
            <w:sz w:val="24"/>
            <w:szCs w:val="24"/>
          </w:rPr>
          <w:t>http://www.educationengland.org.uk/documents/warnock/warnock1978.html</w:t>
        </w:r>
      </w:hyperlink>
      <w:r w:rsidRPr="0026400B">
        <w:rPr>
          <w:rFonts w:ascii="Times New Roman" w:hAnsi="Times New Roman" w:cs="Times New Roman"/>
          <w:sz w:val="24"/>
          <w:szCs w:val="24"/>
        </w:rPr>
        <w:t xml:space="preserve"> (Accessed 27</w:t>
      </w:r>
      <w:r w:rsidR="00681E76">
        <w:rPr>
          <w:rFonts w:ascii="Times New Roman" w:hAnsi="Times New Roman" w:cs="Times New Roman"/>
          <w:sz w:val="24"/>
          <w:szCs w:val="24"/>
        </w:rPr>
        <w:t>.</w:t>
      </w:r>
      <w:r w:rsidRPr="0026400B">
        <w:rPr>
          <w:rFonts w:ascii="Times New Roman" w:hAnsi="Times New Roman" w:cs="Times New Roman"/>
          <w:sz w:val="24"/>
          <w:szCs w:val="24"/>
        </w:rPr>
        <w:t>09</w:t>
      </w:r>
      <w:r w:rsidR="00681E76">
        <w:rPr>
          <w:rFonts w:ascii="Times New Roman" w:hAnsi="Times New Roman" w:cs="Times New Roman"/>
          <w:sz w:val="24"/>
          <w:szCs w:val="24"/>
        </w:rPr>
        <w:t>.</w:t>
      </w:r>
      <w:r w:rsidRPr="0026400B">
        <w:rPr>
          <w:rFonts w:ascii="Times New Roman" w:hAnsi="Times New Roman" w:cs="Times New Roman"/>
          <w:sz w:val="24"/>
          <w:szCs w:val="24"/>
        </w:rPr>
        <w:t>2019)</w:t>
      </w:r>
      <w:r w:rsidR="002146C3">
        <w:rPr>
          <w:rFonts w:ascii="Times New Roman" w:hAnsi="Times New Roman" w:cs="Times New Roman"/>
          <w:sz w:val="24"/>
          <w:szCs w:val="24"/>
        </w:rPr>
        <w:t>.</w:t>
      </w:r>
    </w:p>
    <w:p w14:paraId="0270C01A" w14:textId="145AC0C5" w:rsidR="00D06D49" w:rsidRPr="0026400B" w:rsidRDefault="00CC564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DfE / DoH (2015</w:t>
      </w:r>
      <w:r w:rsidR="00A02FF2" w:rsidRPr="0026400B">
        <w:rPr>
          <w:rFonts w:ascii="Times New Roman" w:hAnsi="Times New Roman" w:cs="Times New Roman"/>
          <w:sz w:val="24"/>
          <w:szCs w:val="24"/>
        </w:rPr>
        <w:t>)</w:t>
      </w:r>
      <w:r w:rsidR="00681E76">
        <w:rPr>
          <w:rFonts w:ascii="Times New Roman" w:hAnsi="Times New Roman" w:cs="Times New Roman"/>
          <w:sz w:val="24"/>
          <w:szCs w:val="24"/>
        </w:rPr>
        <w:t xml:space="preserve"> </w:t>
      </w:r>
      <w:r w:rsidR="00A02FF2" w:rsidRPr="0026400B">
        <w:rPr>
          <w:rFonts w:ascii="Times New Roman" w:hAnsi="Times New Roman" w:cs="Times New Roman"/>
          <w:i/>
          <w:sz w:val="24"/>
          <w:szCs w:val="24"/>
        </w:rPr>
        <w:t>Special educational needs and disability code of practice: 0 to 25 years.  Statutory guidance for organisations who work with and support children and young people with special educational needs and disabilities</w:t>
      </w:r>
      <w:r w:rsidR="00681E76">
        <w:rPr>
          <w:rFonts w:ascii="Times New Roman" w:hAnsi="Times New Roman" w:cs="Times New Roman"/>
          <w:sz w:val="24"/>
          <w:szCs w:val="24"/>
        </w:rPr>
        <w:t>, A</w:t>
      </w:r>
      <w:r w:rsidR="00A02FF2" w:rsidRPr="0026400B">
        <w:rPr>
          <w:rFonts w:ascii="Times New Roman" w:hAnsi="Times New Roman" w:cs="Times New Roman"/>
          <w:sz w:val="24"/>
          <w:szCs w:val="24"/>
        </w:rPr>
        <w:t xml:space="preserve">vailable at </w:t>
      </w:r>
      <w:hyperlink r:id="rId15" w:history="1">
        <w:r w:rsidRPr="0026400B">
          <w:rPr>
            <w:rStyle w:val="Hyperlink"/>
            <w:rFonts w:ascii="Times New Roman" w:hAnsi="Times New Roman" w:cs="Times New Roman"/>
            <w:color w:val="auto"/>
            <w:sz w:val="24"/>
            <w:szCs w:val="24"/>
          </w:rPr>
          <w:t>https://assets.publishing.service.gov.uk/government/uploads/system/uploads/attachment_data/file/398815/SEND_Code_of_Practice_January_2015.pdf</w:t>
        </w:r>
      </w:hyperlink>
      <w:r w:rsidRPr="0026400B">
        <w:rPr>
          <w:rFonts w:ascii="Times New Roman" w:hAnsi="Times New Roman" w:cs="Times New Roman"/>
          <w:sz w:val="24"/>
          <w:szCs w:val="24"/>
        </w:rPr>
        <w:t xml:space="preserve"> </w:t>
      </w:r>
      <w:r w:rsidR="00A02FF2" w:rsidRPr="0026400B">
        <w:rPr>
          <w:rFonts w:ascii="Times New Roman" w:hAnsi="Times New Roman" w:cs="Times New Roman"/>
          <w:sz w:val="24"/>
          <w:szCs w:val="24"/>
        </w:rPr>
        <w:t>(Accessed</w:t>
      </w:r>
      <w:r w:rsidR="00D00E93" w:rsidRPr="0026400B">
        <w:rPr>
          <w:rFonts w:ascii="Times New Roman" w:hAnsi="Times New Roman" w:cs="Times New Roman"/>
          <w:sz w:val="24"/>
          <w:szCs w:val="24"/>
        </w:rPr>
        <w:t>:</w:t>
      </w:r>
      <w:r w:rsidR="00A02FF2" w:rsidRPr="0026400B">
        <w:rPr>
          <w:rFonts w:ascii="Times New Roman" w:hAnsi="Times New Roman" w:cs="Times New Roman"/>
          <w:sz w:val="24"/>
          <w:szCs w:val="24"/>
        </w:rPr>
        <w:t xml:space="preserve"> 27</w:t>
      </w:r>
      <w:r w:rsidR="00681E76">
        <w:rPr>
          <w:rFonts w:ascii="Times New Roman" w:hAnsi="Times New Roman" w:cs="Times New Roman"/>
          <w:sz w:val="24"/>
          <w:szCs w:val="24"/>
        </w:rPr>
        <w:t>.</w:t>
      </w:r>
      <w:r w:rsidR="00A02FF2" w:rsidRPr="0026400B">
        <w:rPr>
          <w:rFonts w:ascii="Times New Roman" w:hAnsi="Times New Roman" w:cs="Times New Roman"/>
          <w:sz w:val="24"/>
          <w:szCs w:val="24"/>
        </w:rPr>
        <w:t>09</w:t>
      </w:r>
      <w:r w:rsidR="00681E76">
        <w:rPr>
          <w:rFonts w:ascii="Times New Roman" w:hAnsi="Times New Roman" w:cs="Times New Roman"/>
          <w:sz w:val="24"/>
          <w:szCs w:val="24"/>
        </w:rPr>
        <w:t>.</w:t>
      </w:r>
      <w:r w:rsidR="00A02FF2" w:rsidRPr="0026400B">
        <w:rPr>
          <w:rFonts w:ascii="Times New Roman" w:hAnsi="Times New Roman" w:cs="Times New Roman"/>
          <w:sz w:val="24"/>
          <w:szCs w:val="24"/>
        </w:rPr>
        <w:t>19)</w:t>
      </w:r>
      <w:r w:rsidR="002146C3">
        <w:rPr>
          <w:rFonts w:ascii="Times New Roman" w:hAnsi="Times New Roman" w:cs="Times New Roman"/>
          <w:sz w:val="24"/>
          <w:szCs w:val="24"/>
        </w:rPr>
        <w:t>.</w:t>
      </w:r>
    </w:p>
    <w:p w14:paraId="284886D3" w14:textId="7C57BF45" w:rsidR="002942F8" w:rsidRPr="0026400B" w:rsidRDefault="00D06D4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lastRenderedPageBreak/>
        <w:t xml:space="preserve">Education Policy Institute (2018) </w:t>
      </w:r>
      <w:r w:rsidRPr="0026400B">
        <w:rPr>
          <w:rFonts w:ascii="Times New Roman" w:hAnsi="Times New Roman" w:cs="Times New Roman"/>
          <w:i/>
          <w:iCs/>
          <w:sz w:val="24"/>
          <w:szCs w:val="24"/>
        </w:rPr>
        <w:t>Bullying: A review of the evidence</w:t>
      </w:r>
      <w:r w:rsidR="00681E76">
        <w:rPr>
          <w:rFonts w:ascii="Times New Roman" w:hAnsi="Times New Roman" w:cs="Times New Roman"/>
          <w:i/>
          <w:iCs/>
          <w:sz w:val="24"/>
          <w:szCs w:val="24"/>
        </w:rPr>
        <w:t xml:space="preserve">, </w:t>
      </w:r>
      <w:r w:rsidR="00681E76" w:rsidRPr="00681E76">
        <w:rPr>
          <w:rFonts w:ascii="Times New Roman" w:hAnsi="Times New Roman" w:cs="Times New Roman"/>
          <w:sz w:val="24"/>
          <w:szCs w:val="24"/>
        </w:rPr>
        <w:t>A</w:t>
      </w:r>
      <w:r w:rsidRPr="0026400B">
        <w:rPr>
          <w:rFonts w:ascii="Times New Roman" w:hAnsi="Times New Roman" w:cs="Times New Roman"/>
          <w:sz w:val="24"/>
          <w:szCs w:val="24"/>
        </w:rPr>
        <w:t xml:space="preserve">vailable at: </w:t>
      </w:r>
      <w:hyperlink r:id="rId16" w:history="1">
        <w:r w:rsidRPr="0026400B">
          <w:rPr>
            <w:rStyle w:val="Hyperlink"/>
            <w:rFonts w:ascii="Times New Roman" w:hAnsi="Times New Roman" w:cs="Times New Roman"/>
            <w:color w:val="auto"/>
            <w:sz w:val="24"/>
            <w:szCs w:val="24"/>
          </w:rPr>
          <w:t>https://epi.org.uk/publications-and-research/bullying-a-review-of-the-evidence/</w:t>
        </w:r>
      </w:hyperlink>
      <w:r w:rsidRPr="0026400B">
        <w:rPr>
          <w:rFonts w:ascii="Times New Roman" w:hAnsi="Times New Roman" w:cs="Times New Roman"/>
          <w:sz w:val="24"/>
          <w:szCs w:val="24"/>
        </w:rPr>
        <w:t xml:space="preserve"> (Accessed: 12</w:t>
      </w:r>
      <w:r w:rsidR="00681E76">
        <w:rPr>
          <w:rFonts w:ascii="Times New Roman" w:hAnsi="Times New Roman" w:cs="Times New Roman"/>
          <w:sz w:val="24"/>
          <w:szCs w:val="24"/>
        </w:rPr>
        <w:t>.</w:t>
      </w:r>
      <w:r w:rsidRPr="0026400B">
        <w:rPr>
          <w:rFonts w:ascii="Times New Roman" w:hAnsi="Times New Roman" w:cs="Times New Roman"/>
          <w:sz w:val="24"/>
          <w:szCs w:val="24"/>
        </w:rPr>
        <w:t>12</w:t>
      </w:r>
      <w:r w:rsidR="00681E76">
        <w:rPr>
          <w:rFonts w:ascii="Times New Roman" w:hAnsi="Times New Roman" w:cs="Times New Roman"/>
          <w:sz w:val="24"/>
          <w:szCs w:val="24"/>
        </w:rPr>
        <w:t>.</w:t>
      </w:r>
      <w:r w:rsidRPr="0026400B">
        <w:rPr>
          <w:rFonts w:ascii="Times New Roman" w:hAnsi="Times New Roman" w:cs="Times New Roman"/>
          <w:sz w:val="24"/>
          <w:szCs w:val="24"/>
        </w:rPr>
        <w:t>2019)</w:t>
      </w:r>
      <w:r w:rsidR="002146C3">
        <w:rPr>
          <w:rFonts w:ascii="Times New Roman" w:hAnsi="Times New Roman" w:cs="Times New Roman"/>
          <w:sz w:val="24"/>
          <w:szCs w:val="24"/>
        </w:rPr>
        <w:t>.</w:t>
      </w:r>
    </w:p>
    <w:p w14:paraId="34D4DC8C" w14:textId="7AA7398D" w:rsidR="002942F8" w:rsidRPr="0026400B" w:rsidRDefault="0043317D"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Jayanetti, C. (2019) Teachers ‘forced special needs child to make a list of his faults’</w:t>
      </w:r>
      <w:r w:rsidR="005E3CF3" w:rsidRPr="0026400B">
        <w:rPr>
          <w:rFonts w:ascii="Times New Roman" w:hAnsi="Times New Roman" w:cs="Times New Roman"/>
          <w:sz w:val="24"/>
          <w:szCs w:val="24"/>
        </w:rPr>
        <w:t>,</w:t>
      </w:r>
      <w:r w:rsidRPr="0026400B">
        <w:rPr>
          <w:rFonts w:ascii="Times New Roman" w:hAnsi="Times New Roman" w:cs="Times New Roman"/>
          <w:sz w:val="24"/>
          <w:szCs w:val="24"/>
        </w:rPr>
        <w:t xml:space="preserve"> </w:t>
      </w:r>
      <w:r w:rsidRPr="0026400B">
        <w:rPr>
          <w:rFonts w:ascii="Times New Roman" w:hAnsi="Times New Roman" w:cs="Times New Roman"/>
          <w:i/>
          <w:iCs/>
          <w:sz w:val="24"/>
          <w:szCs w:val="24"/>
        </w:rPr>
        <w:t>The Guardian</w:t>
      </w:r>
      <w:r w:rsidRPr="0026400B">
        <w:rPr>
          <w:rFonts w:ascii="Times New Roman" w:hAnsi="Times New Roman" w:cs="Times New Roman"/>
          <w:sz w:val="24"/>
          <w:szCs w:val="24"/>
        </w:rPr>
        <w:t xml:space="preserve"> 28</w:t>
      </w:r>
      <w:r w:rsidRPr="0026400B">
        <w:rPr>
          <w:rFonts w:ascii="Times New Roman" w:hAnsi="Times New Roman" w:cs="Times New Roman"/>
          <w:sz w:val="24"/>
          <w:szCs w:val="24"/>
          <w:vertAlign w:val="superscript"/>
        </w:rPr>
        <w:t>th</w:t>
      </w:r>
      <w:r w:rsidRPr="0026400B">
        <w:rPr>
          <w:rFonts w:ascii="Times New Roman" w:hAnsi="Times New Roman" w:cs="Times New Roman"/>
          <w:sz w:val="24"/>
          <w:szCs w:val="24"/>
        </w:rPr>
        <w:t xml:space="preserve"> July, 2019</w:t>
      </w:r>
      <w:r w:rsidR="002146C3">
        <w:rPr>
          <w:rFonts w:ascii="Times New Roman" w:hAnsi="Times New Roman" w:cs="Times New Roman"/>
          <w:sz w:val="24"/>
          <w:szCs w:val="24"/>
        </w:rPr>
        <w:t xml:space="preserve">, </w:t>
      </w:r>
      <w:r w:rsidRPr="0026400B">
        <w:rPr>
          <w:rFonts w:ascii="Times New Roman" w:hAnsi="Times New Roman" w:cs="Times New Roman"/>
          <w:sz w:val="24"/>
          <w:szCs w:val="24"/>
        </w:rPr>
        <w:t xml:space="preserve">Available at: </w:t>
      </w:r>
      <w:hyperlink r:id="rId17" w:history="1">
        <w:r w:rsidRPr="0026400B">
          <w:rPr>
            <w:rStyle w:val="Hyperlink"/>
            <w:rFonts w:ascii="Times New Roman" w:hAnsi="Times New Roman" w:cs="Times New Roman"/>
            <w:color w:val="auto"/>
            <w:sz w:val="24"/>
            <w:szCs w:val="24"/>
          </w:rPr>
          <w:t>https://www.theguardian.com/education/2019/jul/28/derby-primary-school-boy-with-special-needs-blamed-for-being-bullied</w:t>
        </w:r>
      </w:hyperlink>
      <w:r w:rsidRPr="0026400B">
        <w:rPr>
          <w:rFonts w:ascii="Times New Roman" w:hAnsi="Times New Roman" w:cs="Times New Roman"/>
          <w:sz w:val="24"/>
          <w:szCs w:val="24"/>
        </w:rPr>
        <w:t xml:space="preserve"> (Accessed 12</w:t>
      </w:r>
      <w:r w:rsidR="002146C3">
        <w:rPr>
          <w:rFonts w:ascii="Times New Roman" w:hAnsi="Times New Roman" w:cs="Times New Roman"/>
          <w:sz w:val="24"/>
          <w:szCs w:val="24"/>
        </w:rPr>
        <w:t>.</w:t>
      </w:r>
      <w:r w:rsidRPr="0026400B">
        <w:rPr>
          <w:rFonts w:ascii="Times New Roman" w:hAnsi="Times New Roman" w:cs="Times New Roman"/>
          <w:sz w:val="24"/>
          <w:szCs w:val="24"/>
        </w:rPr>
        <w:t>12</w:t>
      </w:r>
      <w:r w:rsidR="002146C3">
        <w:rPr>
          <w:rFonts w:ascii="Times New Roman" w:hAnsi="Times New Roman" w:cs="Times New Roman"/>
          <w:sz w:val="24"/>
          <w:szCs w:val="24"/>
        </w:rPr>
        <w:t>.</w:t>
      </w:r>
      <w:r w:rsidRPr="0026400B">
        <w:rPr>
          <w:rFonts w:ascii="Times New Roman" w:hAnsi="Times New Roman" w:cs="Times New Roman"/>
          <w:sz w:val="24"/>
          <w:szCs w:val="24"/>
        </w:rPr>
        <w:t>2019)</w:t>
      </w:r>
      <w:r w:rsidR="002146C3">
        <w:rPr>
          <w:rFonts w:ascii="Times New Roman" w:hAnsi="Times New Roman" w:cs="Times New Roman"/>
          <w:sz w:val="24"/>
          <w:szCs w:val="24"/>
        </w:rPr>
        <w:t>.</w:t>
      </w:r>
    </w:p>
    <w:p w14:paraId="46CF392C" w14:textId="185CCCC4" w:rsidR="00C32B0E" w:rsidRPr="0026400B" w:rsidRDefault="00FC6A58"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shd w:val="clear" w:color="auto" w:fill="FFFFFF"/>
        </w:rPr>
        <w:t xml:space="preserve">McInnes, K. (2019) </w:t>
      </w:r>
      <w:r w:rsidR="00A83561" w:rsidRPr="0026400B">
        <w:rPr>
          <w:rFonts w:ascii="Times New Roman" w:hAnsi="Times New Roman" w:cs="Times New Roman"/>
          <w:sz w:val="24"/>
          <w:szCs w:val="24"/>
          <w:shd w:val="clear" w:color="auto" w:fill="FFFFFF"/>
        </w:rPr>
        <w:t>‘</w:t>
      </w:r>
      <w:r w:rsidR="002146C3" w:rsidRPr="0026400B">
        <w:rPr>
          <w:rFonts w:ascii="Times New Roman" w:hAnsi="Times New Roman" w:cs="Times New Roman"/>
          <w:sz w:val="24"/>
          <w:szCs w:val="24"/>
          <w:shd w:val="clear" w:color="auto" w:fill="FFFFFF"/>
        </w:rPr>
        <w:t>‘</w:t>
      </w:r>
      <w:r w:rsidR="00C32B0E" w:rsidRPr="0026400B">
        <w:rPr>
          <w:rFonts w:ascii="Times New Roman" w:hAnsi="Times New Roman" w:cs="Times New Roman"/>
          <w:sz w:val="24"/>
          <w:szCs w:val="24"/>
        </w:rPr>
        <w:t>We feel like our heart is being ripped out</w:t>
      </w:r>
      <w:r w:rsidR="002146C3">
        <w:rPr>
          <w:rFonts w:ascii="Times New Roman" w:hAnsi="Times New Roman" w:cs="Times New Roman"/>
          <w:sz w:val="24"/>
          <w:szCs w:val="24"/>
        </w:rPr>
        <w:t>’</w:t>
      </w:r>
      <w:r w:rsidR="00C32B0E" w:rsidRPr="0026400B">
        <w:rPr>
          <w:rFonts w:ascii="Times New Roman" w:hAnsi="Times New Roman" w:cs="Times New Roman"/>
          <w:sz w:val="24"/>
          <w:szCs w:val="24"/>
        </w:rPr>
        <w:t xml:space="preserve"> – Government urged to step in as five special schools face losing all their residential care funding</w:t>
      </w:r>
      <w:r w:rsidR="00470083" w:rsidRPr="0026400B">
        <w:rPr>
          <w:rFonts w:ascii="Times New Roman" w:hAnsi="Times New Roman" w:cs="Times New Roman"/>
          <w:b/>
          <w:bCs/>
          <w:sz w:val="24"/>
          <w:szCs w:val="24"/>
        </w:rPr>
        <w:t>.’</w:t>
      </w:r>
    </w:p>
    <w:p w14:paraId="63F2FCF1" w14:textId="78A1F657" w:rsidR="0043317D" w:rsidRPr="002146C3" w:rsidRDefault="00B67DF6" w:rsidP="0026400B">
      <w:pPr>
        <w:spacing w:line="480" w:lineRule="auto"/>
        <w:rPr>
          <w:rFonts w:ascii="Times New Roman" w:hAnsi="Times New Roman" w:cs="Times New Roman"/>
          <w:sz w:val="24"/>
          <w:szCs w:val="24"/>
          <w:u w:val="single"/>
        </w:rPr>
      </w:pPr>
      <w:r w:rsidRPr="0026400B">
        <w:rPr>
          <w:rFonts w:ascii="Times New Roman" w:hAnsi="Times New Roman" w:cs="Times New Roman"/>
          <w:sz w:val="24"/>
          <w:szCs w:val="24"/>
          <w:shd w:val="clear" w:color="auto" w:fill="FFFFFF"/>
        </w:rPr>
        <w:t>Stoke-On-Trent</w:t>
      </w:r>
      <w:r w:rsidR="000B3E06" w:rsidRPr="0026400B">
        <w:rPr>
          <w:rFonts w:ascii="Times New Roman" w:hAnsi="Times New Roman" w:cs="Times New Roman"/>
          <w:sz w:val="24"/>
          <w:szCs w:val="24"/>
          <w:shd w:val="clear" w:color="auto" w:fill="FFFFFF"/>
        </w:rPr>
        <w:t>L</w:t>
      </w:r>
      <w:r w:rsidRPr="0026400B">
        <w:rPr>
          <w:rFonts w:ascii="Times New Roman" w:hAnsi="Times New Roman" w:cs="Times New Roman"/>
          <w:sz w:val="24"/>
          <w:szCs w:val="24"/>
          <w:shd w:val="clear" w:color="auto" w:fill="FFFFFF"/>
        </w:rPr>
        <w:t>ive</w:t>
      </w:r>
      <w:r w:rsidR="002F041F" w:rsidRPr="0026400B">
        <w:rPr>
          <w:rFonts w:ascii="Times New Roman" w:hAnsi="Times New Roman" w:cs="Times New Roman"/>
          <w:sz w:val="24"/>
          <w:szCs w:val="24"/>
          <w:shd w:val="clear" w:color="auto" w:fill="FFFFFF"/>
        </w:rPr>
        <w:t xml:space="preserve"> / The Sentinel</w:t>
      </w:r>
      <w:r w:rsidR="002146C3">
        <w:rPr>
          <w:rFonts w:ascii="Times New Roman" w:hAnsi="Times New Roman" w:cs="Times New Roman"/>
          <w:sz w:val="24"/>
          <w:szCs w:val="24"/>
          <w:shd w:val="clear" w:color="auto" w:fill="FFFFFF"/>
        </w:rPr>
        <w:t xml:space="preserve">, </w:t>
      </w:r>
      <w:r w:rsidR="002146C3" w:rsidRPr="0026400B">
        <w:rPr>
          <w:rFonts w:ascii="Times New Roman" w:hAnsi="Times New Roman" w:cs="Times New Roman"/>
          <w:sz w:val="24"/>
          <w:szCs w:val="24"/>
        </w:rPr>
        <w:t>16 September 2019</w:t>
      </w:r>
      <w:r w:rsidR="002146C3">
        <w:rPr>
          <w:rStyle w:val="Hyperlink"/>
          <w:rFonts w:ascii="Times New Roman" w:hAnsi="Times New Roman" w:cs="Times New Roman"/>
          <w:color w:val="auto"/>
          <w:sz w:val="24"/>
          <w:szCs w:val="24"/>
          <w:u w:val="none"/>
        </w:rPr>
        <w:t>,</w:t>
      </w:r>
      <w:r w:rsidR="002146C3">
        <w:rPr>
          <w:rFonts w:ascii="Times New Roman" w:hAnsi="Times New Roman" w:cs="Times New Roman"/>
          <w:sz w:val="24"/>
          <w:szCs w:val="24"/>
          <w:shd w:val="clear" w:color="auto" w:fill="FFFFFF"/>
        </w:rPr>
        <w:t xml:space="preserve"> </w:t>
      </w:r>
      <w:r w:rsidR="000B3E06" w:rsidRPr="0026400B">
        <w:rPr>
          <w:rFonts w:ascii="Times New Roman" w:hAnsi="Times New Roman" w:cs="Times New Roman"/>
          <w:sz w:val="24"/>
          <w:szCs w:val="24"/>
          <w:shd w:val="clear" w:color="auto" w:fill="FFFFFF"/>
        </w:rPr>
        <w:t>Available</w:t>
      </w:r>
      <w:r w:rsidR="00471DC1" w:rsidRPr="0026400B">
        <w:rPr>
          <w:rFonts w:ascii="Times New Roman" w:hAnsi="Times New Roman" w:cs="Times New Roman"/>
          <w:sz w:val="24"/>
          <w:szCs w:val="24"/>
          <w:shd w:val="clear" w:color="auto" w:fill="FFFFFF"/>
        </w:rPr>
        <w:t xml:space="preserve"> </w:t>
      </w:r>
      <w:r w:rsidR="000B3E06" w:rsidRPr="0026400B">
        <w:rPr>
          <w:rFonts w:ascii="Times New Roman" w:hAnsi="Times New Roman" w:cs="Times New Roman"/>
          <w:sz w:val="24"/>
          <w:szCs w:val="24"/>
          <w:shd w:val="clear" w:color="auto" w:fill="FFFFFF"/>
        </w:rPr>
        <w:t>at</w:t>
      </w:r>
      <w:r w:rsidR="002B34F4" w:rsidRPr="0026400B">
        <w:rPr>
          <w:rFonts w:ascii="Times New Roman" w:hAnsi="Times New Roman" w:cs="Times New Roman"/>
          <w:sz w:val="24"/>
          <w:szCs w:val="24"/>
          <w:shd w:val="clear" w:color="auto" w:fill="FFFFFF"/>
        </w:rPr>
        <w:t>:</w:t>
      </w:r>
      <w:r w:rsidR="00471DC1" w:rsidRPr="0026400B">
        <w:rPr>
          <w:rFonts w:ascii="Times New Roman" w:hAnsi="Times New Roman" w:cs="Times New Roman"/>
          <w:sz w:val="24"/>
          <w:szCs w:val="24"/>
          <w:shd w:val="clear" w:color="auto" w:fill="FFFFFF"/>
        </w:rPr>
        <w:t xml:space="preserve"> </w:t>
      </w:r>
      <w:hyperlink r:id="rId18" w:history="1">
        <w:r w:rsidR="00471DC1" w:rsidRPr="0026400B">
          <w:rPr>
            <w:rStyle w:val="Hyperlink"/>
            <w:rFonts w:ascii="Times New Roman" w:hAnsi="Times New Roman" w:cs="Times New Roman"/>
            <w:sz w:val="24"/>
            <w:szCs w:val="24"/>
          </w:rPr>
          <w:t>https://www.stokesentinel.co.uk/news/stoke-on-trent-news/we-feel-like-heart-being-3313811</w:t>
        </w:r>
      </w:hyperlink>
      <w:r w:rsidR="0001686B" w:rsidRPr="0026400B">
        <w:rPr>
          <w:rFonts w:ascii="Times New Roman" w:hAnsi="Times New Roman" w:cs="Times New Roman"/>
          <w:sz w:val="24"/>
          <w:szCs w:val="24"/>
        </w:rPr>
        <w:t xml:space="preserve"> </w:t>
      </w:r>
      <w:r w:rsidR="00EC4D81" w:rsidRPr="0026400B">
        <w:rPr>
          <w:rStyle w:val="Hyperlink"/>
          <w:rFonts w:ascii="Times New Roman" w:hAnsi="Times New Roman" w:cs="Times New Roman"/>
          <w:color w:val="auto"/>
          <w:sz w:val="24"/>
          <w:szCs w:val="24"/>
          <w:u w:val="none"/>
        </w:rPr>
        <w:t>(Accessed 10</w:t>
      </w:r>
      <w:r w:rsidR="002146C3">
        <w:rPr>
          <w:rStyle w:val="Hyperlink"/>
          <w:rFonts w:ascii="Times New Roman" w:hAnsi="Times New Roman" w:cs="Times New Roman"/>
          <w:color w:val="auto"/>
          <w:sz w:val="24"/>
          <w:szCs w:val="24"/>
          <w:u w:val="none"/>
        </w:rPr>
        <w:t>.01.</w:t>
      </w:r>
      <w:r w:rsidR="00EC4D81" w:rsidRPr="0026400B">
        <w:rPr>
          <w:rStyle w:val="Hyperlink"/>
          <w:rFonts w:ascii="Times New Roman" w:hAnsi="Times New Roman" w:cs="Times New Roman"/>
          <w:color w:val="auto"/>
          <w:sz w:val="24"/>
          <w:szCs w:val="24"/>
          <w:u w:val="none"/>
        </w:rPr>
        <w:t>2020)</w:t>
      </w:r>
      <w:r w:rsidR="00A00627" w:rsidRPr="0026400B">
        <w:rPr>
          <w:rStyle w:val="Hyperlink"/>
          <w:rFonts w:ascii="Times New Roman" w:hAnsi="Times New Roman" w:cs="Times New Roman"/>
          <w:color w:val="auto"/>
          <w:sz w:val="24"/>
          <w:szCs w:val="24"/>
          <w:u w:val="none"/>
        </w:rPr>
        <w:t>.</w:t>
      </w:r>
    </w:p>
    <w:p w14:paraId="6C499D8F" w14:textId="78747152" w:rsidR="002942F8" w:rsidRPr="0026400B" w:rsidRDefault="002E1CD9"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McRuer, R. (</w:t>
      </w:r>
      <w:r w:rsidR="00CA5269" w:rsidRPr="0026400B">
        <w:rPr>
          <w:rFonts w:ascii="Times New Roman" w:hAnsi="Times New Roman" w:cs="Times New Roman"/>
          <w:sz w:val="24"/>
          <w:szCs w:val="24"/>
          <w:shd w:val="clear" w:color="auto" w:fill="FFFFFF"/>
        </w:rPr>
        <w:t xml:space="preserve">2018) </w:t>
      </w:r>
      <w:r w:rsidR="0060031D" w:rsidRPr="0026400B">
        <w:rPr>
          <w:rFonts w:ascii="Times New Roman" w:hAnsi="Times New Roman" w:cs="Times New Roman"/>
          <w:i/>
          <w:iCs/>
          <w:sz w:val="24"/>
          <w:szCs w:val="24"/>
          <w:shd w:val="clear" w:color="auto" w:fill="FFFFFF"/>
        </w:rPr>
        <w:t>Crip</w:t>
      </w:r>
      <w:r w:rsidR="00B04973" w:rsidRPr="0026400B">
        <w:rPr>
          <w:rFonts w:ascii="Times New Roman" w:hAnsi="Times New Roman" w:cs="Times New Roman"/>
          <w:i/>
          <w:iCs/>
          <w:sz w:val="24"/>
          <w:szCs w:val="24"/>
          <w:shd w:val="clear" w:color="auto" w:fill="FFFFFF"/>
        </w:rPr>
        <w:t xml:space="preserve"> </w:t>
      </w:r>
      <w:r w:rsidR="0060031D" w:rsidRPr="0026400B">
        <w:rPr>
          <w:rFonts w:ascii="Times New Roman" w:hAnsi="Times New Roman" w:cs="Times New Roman"/>
          <w:i/>
          <w:iCs/>
          <w:sz w:val="24"/>
          <w:szCs w:val="24"/>
          <w:shd w:val="clear" w:color="auto" w:fill="FFFFFF"/>
        </w:rPr>
        <w:t>Times</w:t>
      </w:r>
      <w:r w:rsidR="00CA5269" w:rsidRPr="0026400B">
        <w:rPr>
          <w:rFonts w:ascii="Times New Roman" w:hAnsi="Times New Roman" w:cs="Times New Roman"/>
          <w:i/>
          <w:iCs/>
          <w:sz w:val="24"/>
          <w:szCs w:val="24"/>
          <w:shd w:val="clear" w:color="auto" w:fill="FFFFFF"/>
        </w:rPr>
        <w:t>. Disability, Globalization, and Resist</w:t>
      </w:r>
      <w:r w:rsidR="0060031D" w:rsidRPr="0026400B">
        <w:rPr>
          <w:rFonts w:ascii="Times New Roman" w:hAnsi="Times New Roman" w:cs="Times New Roman"/>
          <w:i/>
          <w:iCs/>
          <w:sz w:val="24"/>
          <w:szCs w:val="24"/>
          <w:shd w:val="clear" w:color="auto" w:fill="FFFFFF"/>
        </w:rPr>
        <w:t>ance</w:t>
      </w:r>
      <w:r w:rsidR="002E1072" w:rsidRPr="0026400B">
        <w:rPr>
          <w:rFonts w:ascii="Times New Roman" w:hAnsi="Times New Roman" w:cs="Times New Roman"/>
          <w:i/>
          <w:iCs/>
          <w:sz w:val="24"/>
          <w:szCs w:val="24"/>
          <w:shd w:val="clear" w:color="auto" w:fill="FFFFFF"/>
        </w:rPr>
        <w:t xml:space="preserve">, </w:t>
      </w:r>
      <w:r w:rsidR="00B04973" w:rsidRPr="0026400B">
        <w:rPr>
          <w:rFonts w:ascii="Times New Roman" w:hAnsi="Times New Roman" w:cs="Times New Roman"/>
          <w:sz w:val="24"/>
          <w:szCs w:val="24"/>
          <w:shd w:val="clear" w:color="auto" w:fill="FFFFFF"/>
        </w:rPr>
        <w:t xml:space="preserve">New York: New York University Press. </w:t>
      </w:r>
    </w:p>
    <w:p w14:paraId="138CD121" w14:textId="6495780B" w:rsidR="002942F8" w:rsidRPr="0026400B" w:rsidRDefault="0043317D"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Mlad</w:t>
      </w:r>
      <w:r w:rsidR="000642B7" w:rsidRPr="0026400B">
        <w:rPr>
          <w:rFonts w:ascii="Times New Roman" w:hAnsi="Times New Roman" w:cs="Times New Roman"/>
          <w:sz w:val="24"/>
          <w:szCs w:val="24"/>
          <w:shd w:val="clear" w:color="auto" w:fill="FFFFFF"/>
        </w:rPr>
        <w:t>enov, T. (2015)</w:t>
      </w:r>
      <w:r w:rsidR="000642B7" w:rsidRPr="0026400B">
        <w:rPr>
          <w:rFonts w:ascii="Times New Roman" w:hAnsi="Times New Roman" w:cs="Times New Roman"/>
          <w:i/>
          <w:iCs/>
          <w:sz w:val="24"/>
          <w:szCs w:val="24"/>
          <w:shd w:val="clear" w:color="auto" w:fill="FFFFFF"/>
        </w:rPr>
        <w:t xml:space="preserve"> </w:t>
      </w:r>
      <w:r w:rsidR="00452AA0" w:rsidRPr="0026400B">
        <w:rPr>
          <w:rFonts w:ascii="Times New Roman" w:hAnsi="Times New Roman" w:cs="Times New Roman"/>
          <w:i/>
          <w:iCs/>
          <w:sz w:val="24"/>
          <w:szCs w:val="24"/>
          <w:shd w:val="clear" w:color="auto" w:fill="FFFFFF"/>
        </w:rPr>
        <w:t>Cr</w:t>
      </w:r>
      <w:r w:rsidR="000642B7" w:rsidRPr="0026400B">
        <w:rPr>
          <w:rFonts w:ascii="Times New Roman" w:hAnsi="Times New Roman" w:cs="Times New Roman"/>
          <w:i/>
          <w:iCs/>
          <w:sz w:val="24"/>
          <w:szCs w:val="24"/>
          <w:shd w:val="clear" w:color="auto" w:fill="FFFFFF"/>
        </w:rPr>
        <w:t>itical Theory and Disability</w:t>
      </w:r>
      <w:r w:rsidR="00452AA0" w:rsidRPr="0026400B">
        <w:rPr>
          <w:rFonts w:ascii="Times New Roman" w:hAnsi="Times New Roman" w:cs="Times New Roman"/>
          <w:i/>
          <w:iCs/>
          <w:sz w:val="24"/>
          <w:szCs w:val="24"/>
          <w:shd w:val="clear" w:color="auto" w:fill="FFFFFF"/>
        </w:rPr>
        <w:t>. A Phenomenological Approach</w:t>
      </w:r>
      <w:r w:rsidR="002E1072" w:rsidRPr="0026400B">
        <w:rPr>
          <w:rFonts w:ascii="Times New Roman" w:hAnsi="Times New Roman" w:cs="Times New Roman"/>
          <w:i/>
          <w:iCs/>
          <w:sz w:val="24"/>
          <w:szCs w:val="24"/>
          <w:shd w:val="clear" w:color="auto" w:fill="FFFFFF"/>
        </w:rPr>
        <w:t xml:space="preserve">, </w:t>
      </w:r>
      <w:r w:rsidR="003E5D73" w:rsidRPr="0026400B">
        <w:rPr>
          <w:rFonts w:ascii="Times New Roman" w:hAnsi="Times New Roman" w:cs="Times New Roman"/>
          <w:sz w:val="24"/>
          <w:szCs w:val="24"/>
          <w:shd w:val="clear" w:color="auto" w:fill="FFFFFF"/>
        </w:rPr>
        <w:t xml:space="preserve">London: Bloomsbury. </w:t>
      </w:r>
    </w:p>
    <w:p w14:paraId="0A64179C" w14:textId="24257911" w:rsidR="005B0801" w:rsidRPr="0026400B" w:rsidRDefault="003B4B67"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Murray, D. &amp; Lawson, W. (2006) Inclusion through technology for autistic children</w:t>
      </w:r>
      <w:r w:rsidR="002146C3">
        <w:rPr>
          <w:rFonts w:ascii="Times New Roman" w:hAnsi="Times New Roman" w:cs="Times New Roman"/>
          <w:sz w:val="24"/>
          <w:szCs w:val="24"/>
          <w:shd w:val="clear" w:color="auto" w:fill="FFFFFF"/>
        </w:rPr>
        <w:t>,</w:t>
      </w:r>
      <w:r w:rsidRPr="0026400B">
        <w:rPr>
          <w:rFonts w:ascii="Times New Roman" w:hAnsi="Times New Roman" w:cs="Times New Roman"/>
          <w:sz w:val="24"/>
          <w:szCs w:val="24"/>
          <w:shd w:val="clear" w:color="auto" w:fill="FFFFFF"/>
        </w:rPr>
        <w:t xml:space="preserve"> </w:t>
      </w:r>
      <w:r w:rsidR="002146C3">
        <w:rPr>
          <w:rFonts w:ascii="Times New Roman" w:hAnsi="Times New Roman" w:cs="Times New Roman"/>
          <w:sz w:val="24"/>
          <w:szCs w:val="24"/>
          <w:shd w:val="clear" w:color="auto" w:fill="FFFFFF"/>
        </w:rPr>
        <w:t>i</w:t>
      </w:r>
      <w:r w:rsidRPr="0026400B">
        <w:rPr>
          <w:rFonts w:ascii="Times New Roman" w:hAnsi="Times New Roman" w:cs="Times New Roman"/>
          <w:sz w:val="24"/>
          <w:szCs w:val="24"/>
          <w:shd w:val="clear" w:color="auto" w:fill="FFFFFF"/>
        </w:rPr>
        <w:t xml:space="preserve">n Cigman, R. </w:t>
      </w:r>
      <w:r w:rsidRPr="0026400B">
        <w:rPr>
          <w:rFonts w:ascii="Times New Roman" w:hAnsi="Times New Roman" w:cs="Times New Roman"/>
          <w:i/>
          <w:sz w:val="24"/>
          <w:szCs w:val="24"/>
          <w:shd w:val="clear" w:color="auto" w:fill="FFFFFF"/>
        </w:rPr>
        <w:t>Included or Excluded?: The Challenge of the Mainstream for Some SEN Children</w:t>
      </w:r>
      <w:r w:rsidR="002E1072" w:rsidRPr="0026400B">
        <w:rPr>
          <w:rFonts w:ascii="Times New Roman" w:hAnsi="Times New Roman" w:cs="Times New Roman"/>
          <w:i/>
          <w:sz w:val="24"/>
          <w:szCs w:val="24"/>
          <w:shd w:val="clear" w:color="auto" w:fill="FFFFFF"/>
        </w:rPr>
        <w:t xml:space="preserve">, </w:t>
      </w:r>
      <w:r w:rsidR="002146C3">
        <w:rPr>
          <w:rFonts w:ascii="Times New Roman" w:hAnsi="Times New Roman" w:cs="Times New Roman"/>
          <w:iCs/>
          <w:sz w:val="24"/>
          <w:szCs w:val="24"/>
          <w:shd w:val="clear" w:color="auto" w:fill="FFFFFF"/>
        </w:rPr>
        <w:t>A</w:t>
      </w:r>
      <w:r w:rsidRPr="0026400B">
        <w:rPr>
          <w:rFonts w:ascii="Times New Roman" w:hAnsi="Times New Roman" w:cs="Times New Roman"/>
          <w:sz w:val="24"/>
          <w:szCs w:val="24"/>
          <w:shd w:val="clear" w:color="auto" w:fill="FFFFFF"/>
        </w:rPr>
        <w:t xml:space="preserve">vailable at: </w:t>
      </w:r>
    </w:p>
    <w:p w14:paraId="4EFF4419" w14:textId="586B67D8" w:rsidR="002942F8" w:rsidRPr="0026400B" w:rsidRDefault="008C7A3B" w:rsidP="0026400B">
      <w:pPr>
        <w:spacing w:line="480" w:lineRule="auto"/>
        <w:rPr>
          <w:rFonts w:ascii="Times New Roman" w:hAnsi="Times New Roman" w:cs="Times New Roman"/>
          <w:sz w:val="24"/>
          <w:szCs w:val="24"/>
          <w:shd w:val="clear" w:color="auto" w:fill="FFFFFF"/>
        </w:rPr>
      </w:pPr>
      <w:hyperlink r:id="rId19" w:history="1">
        <w:r w:rsidR="003B4B67" w:rsidRPr="0026400B">
          <w:rPr>
            <w:rStyle w:val="Hyperlink"/>
            <w:rFonts w:ascii="Times New Roman" w:hAnsi="Times New Roman" w:cs="Times New Roman"/>
            <w:color w:val="auto"/>
            <w:sz w:val="24"/>
            <w:szCs w:val="24"/>
            <w:shd w:val="clear" w:color="auto" w:fill="FFFFFF"/>
          </w:rPr>
          <w:t>http://ebookcentral.proquest.com/lib/derby/detail.action?docID=425420</w:t>
        </w:r>
      </w:hyperlink>
      <w:r w:rsidR="003B4B67" w:rsidRPr="0026400B">
        <w:rPr>
          <w:rFonts w:ascii="Times New Roman" w:hAnsi="Times New Roman" w:cs="Times New Roman"/>
          <w:sz w:val="24"/>
          <w:szCs w:val="24"/>
          <w:shd w:val="clear" w:color="auto" w:fill="FFFFFF"/>
        </w:rPr>
        <w:t xml:space="preserve"> (Accessed 29</w:t>
      </w:r>
      <w:r w:rsidR="002146C3">
        <w:rPr>
          <w:rFonts w:ascii="Times New Roman" w:hAnsi="Times New Roman" w:cs="Times New Roman"/>
          <w:sz w:val="24"/>
          <w:szCs w:val="24"/>
          <w:shd w:val="clear" w:color="auto" w:fill="FFFFFF"/>
        </w:rPr>
        <w:t>.</w:t>
      </w:r>
      <w:r w:rsidR="003B4B67" w:rsidRPr="0026400B">
        <w:rPr>
          <w:rFonts w:ascii="Times New Roman" w:hAnsi="Times New Roman" w:cs="Times New Roman"/>
          <w:sz w:val="24"/>
          <w:szCs w:val="24"/>
          <w:shd w:val="clear" w:color="auto" w:fill="FFFFFF"/>
        </w:rPr>
        <w:t>09</w:t>
      </w:r>
      <w:r w:rsidR="002146C3">
        <w:rPr>
          <w:rFonts w:ascii="Times New Roman" w:hAnsi="Times New Roman" w:cs="Times New Roman"/>
          <w:sz w:val="24"/>
          <w:szCs w:val="24"/>
          <w:shd w:val="clear" w:color="auto" w:fill="FFFFFF"/>
        </w:rPr>
        <w:t>.</w:t>
      </w:r>
      <w:r w:rsidR="003B4B67" w:rsidRPr="0026400B">
        <w:rPr>
          <w:rFonts w:ascii="Times New Roman" w:hAnsi="Times New Roman" w:cs="Times New Roman"/>
          <w:sz w:val="24"/>
          <w:szCs w:val="24"/>
          <w:shd w:val="clear" w:color="auto" w:fill="FFFFFF"/>
        </w:rPr>
        <w:t>19).</w:t>
      </w:r>
    </w:p>
    <w:p w14:paraId="00247604" w14:textId="48B590EC" w:rsidR="00A02FF2" w:rsidRPr="0026400B" w:rsidRDefault="00A02FF2"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National Archives (2010) </w:t>
      </w:r>
      <w:r w:rsidRPr="002146C3">
        <w:rPr>
          <w:rFonts w:ascii="Times New Roman" w:hAnsi="Times New Roman" w:cs="Times New Roman"/>
          <w:i/>
          <w:iCs/>
          <w:sz w:val="24"/>
          <w:szCs w:val="24"/>
        </w:rPr>
        <w:t>Equality Act 2010</w:t>
      </w:r>
      <w:r w:rsidR="002146C3">
        <w:rPr>
          <w:rFonts w:ascii="Times New Roman" w:hAnsi="Times New Roman" w:cs="Times New Roman"/>
          <w:sz w:val="24"/>
          <w:szCs w:val="24"/>
        </w:rPr>
        <w:t>,</w:t>
      </w:r>
      <w:r w:rsidRPr="0026400B">
        <w:rPr>
          <w:rFonts w:ascii="Times New Roman" w:hAnsi="Times New Roman" w:cs="Times New Roman"/>
          <w:sz w:val="24"/>
          <w:szCs w:val="24"/>
        </w:rPr>
        <w:t xml:space="preserve"> Available at</w:t>
      </w:r>
      <w:r w:rsidR="002146C3">
        <w:rPr>
          <w:rFonts w:ascii="Times New Roman" w:hAnsi="Times New Roman" w:cs="Times New Roman"/>
          <w:sz w:val="24"/>
          <w:szCs w:val="24"/>
        </w:rPr>
        <w:t xml:space="preserve">: </w:t>
      </w:r>
      <w:r w:rsidRPr="0026400B">
        <w:rPr>
          <w:rFonts w:ascii="Times New Roman" w:hAnsi="Times New Roman" w:cs="Times New Roman"/>
          <w:sz w:val="24"/>
          <w:szCs w:val="24"/>
        </w:rPr>
        <w:t>http://www.legislation.gov.uk/ukpga/2010/15/contents (Accessed 01</w:t>
      </w:r>
      <w:r w:rsidR="002146C3">
        <w:rPr>
          <w:rFonts w:ascii="Times New Roman" w:hAnsi="Times New Roman" w:cs="Times New Roman"/>
          <w:sz w:val="24"/>
          <w:szCs w:val="24"/>
        </w:rPr>
        <w:t>.</w:t>
      </w:r>
      <w:r w:rsidRPr="0026400B">
        <w:rPr>
          <w:rFonts w:ascii="Times New Roman" w:hAnsi="Times New Roman" w:cs="Times New Roman"/>
          <w:sz w:val="24"/>
          <w:szCs w:val="24"/>
        </w:rPr>
        <w:t>02</w:t>
      </w:r>
      <w:r w:rsidR="002146C3">
        <w:rPr>
          <w:rFonts w:ascii="Times New Roman" w:hAnsi="Times New Roman" w:cs="Times New Roman"/>
          <w:sz w:val="24"/>
          <w:szCs w:val="24"/>
        </w:rPr>
        <w:t>.</w:t>
      </w:r>
      <w:r w:rsidRPr="0026400B">
        <w:rPr>
          <w:rFonts w:ascii="Times New Roman" w:hAnsi="Times New Roman" w:cs="Times New Roman"/>
          <w:sz w:val="24"/>
          <w:szCs w:val="24"/>
        </w:rPr>
        <w:t>19)</w:t>
      </w:r>
      <w:r w:rsidR="002146C3">
        <w:rPr>
          <w:rFonts w:ascii="Times New Roman" w:hAnsi="Times New Roman" w:cs="Times New Roman"/>
          <w:sz w:val="24"/>
          <w:szCs w:val="24"/>
        </w:rPr>
        <w:t>.</w:t>
      </w:r>
    </w:p>
    <w:p w14:paraId="0F0FC9F7" w14:textId="77777777" w:rsidR="002146C3" w:rsidRDefault="004E7B7C"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Ofsted (2010) </w:t>
      </w:r>
      <w:r w:rsidRPr="0026400B">
        <w:rPr>
          <w:rFonts w:ascii="Times New Roman" w:hAnsi="Times New Roman" w:cs="Times New Roman"/>
          <w:i/>
          <w:sz w:val="24"/>
          <w:szCs w:val="24"/>
        </w:rPr>
        <w:t>The special educational needs and disability review:  A statement is not enough</w:t>
      </w:r>
      <w:r w:rsidR="00711DB2" w:rsidRPr="0026400B">
        <w:rPr>
          <w:rFonts w:ascii="Times New Roman" w:hAnsi="Times New Roman" w:cs="Times New Roman"/>
          <w:i/>
          <w:sz w:val="24"/>
          <w:szCs w:val="24"/>
        </w:rPr>
        <w:t>,</w:t>
      </w:r>
      <w:r w:rsidRPr="0026400B">
        <w:rPr>
          <w:rFonts w:ascii="Times New Roman" w:hAnsi="Times New Roman" w:cs="Times New Roman"/>
          <w:sz w:val="24"/>
          <w:szCs w:val="24"/>
        </w:rPr>
        <w:t xml:space="preserve"> Nottingham: HMSO</w:t>
      </w:r>
      <w:r w:rsidR="002146C3">
        <w:rPr>
          <w:rFonts w:ascii="Times New Roman" w:hAnsi="Times New Roman" w:cs="Times New Roman"/>
          <w:sz w:val="24"/>
          <w:szCs w:val="24"/>
        </w:rPr>
        <w:t>.</w:t>
      </w:r>
    </w:p>
    <w:p w14:paraId="7733D0E8" w14:textId="51D84F3D" w:rsidR="002942F8" w:rsidRPr="0026400B" w:rsidRDefault="008E5DD9"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lastRenderedPageBreak/>
        <w:t>P</w:t>
      </w:r>
      <w:r w:rsidR="00D55420" w:rsidRPr="0026400B">
        <w:rPr>
          <w:rFonts w:ascii="Times New Roman" w:hAnsi="Times New Roman" w:cs="Times New Roman"/>
          <w:sz w:val="24"/>
          <w:szCs w:val="24"/>
        </w:rPr>
        <w:t xml:space="preserve">uar, J. K. (2017) </w:t>
      </w:r>
      <w:r w:rsidR="00D55420" w:rsidRPr="0026400B">
        <w:rPr>
          <w:rFonts w:ascii="Times New Roman" w:hAnsi="Times New Roman" w:cs="Times New Roman"/>
          <w:i/>
          <w:iCs/>
          <w:sz w:val="24"/>
          <w:szCs w:val="24"/>
        </w:rPr>
        <w:t>The Right to Maim</w:t>
      </w:r>
      <w:r w:rsidR="00597221" w:rsidRPr="0026400B">
        <w:rPr>
          <w:rFonts w:ascii="Times New Roman" w:hAnsi="Times New Roman" w:cs="Times New Roman"/>
          <w:i/>
          <w:iCs/>
          <w:sz w:val="24"/>
          <w:szCs w:val="24"/>
        </w:rPr>
        <w:t xml:space="preserve">. Debility, Capacity, </w:t>
      </w:r>
      <w:r w:rsidR="002D6361" w:rsidRPr="0026400B">
        <w:rPr>
          <w:rFonts w:ascii="Times New Roman" w:hAnsi="Times New Roman" w:cs="Times New Roman"/>
          <w:i/>
          <w:iCs/>
          <w:sz w:val="24"/>
          <w:szCs w:val="24"/>
        </w:rPr>
        <w:t>Disability</w:t>
      </w:r>
      <w:r w:rsidR="00393339" w:rsidRPr="0026400B">
        <w:rPr>
          <w:rFonts w:ascii="Times New Roman" w:hAnsi="Times New Roman" w:cs="Times New Roman"/>
          <w:i/>
          <w:iCs/>
          <w:sz w:val="24"/>
          <w:szCs w:val="24"/>
        </w:rPr>
        <w:t>,</w:t>
      </w:r>
      <w:r w:rsidR="002D6361" w:rsidRPr="0026400B">
        <w:rPr>
          <w:rFonts w:ascii="Times New Roman" w:hAnsi="Times New Roman" w:cs="Times New Roman"/>
          <w:sz w:val="24"/>
          <w:szCs w:val="24"/>
        </w:rPr>
        <w:t xml:space="preserve"> </w:t>
      </w:r>
      <w:r w:rsidR="001F7787" w:rsidRPr="0026400B">
        <w:rPr>
          <w:rFonts w:ascii="Times New Roman" w:hAnsi="Times New Roman" w:cs="Times New Roman"/>
          <w:sz w:val="24"/>
          <w:szCs w:val="24"/>
        </w:rPr>
        <w:t xml:space="preserve">Durham, NC: Duke University Press. </w:t>
      </w:r>
    </w:p>
    <w:p w14:paraId="1AE9C98F" w14:textId="7264CAC6" w:rsidR="002942F8" w:rsidRPr="0026400B" w:rsidRDefault="003B4B67"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Russell, B. (2009) </w:t>
      </w:r>
      <w:r w:rsidRPr="0026400B">
        <w:rPr>
          <w:rFonts w:ascii="Times New Roman" w:hAnsi="Times New Roman" w:cs="Times New Roman"/>
          <w:i/>
          <w:sz w:val="24"/>
          <w:szCs w:val="24"/>
        </w:rPr>
        <w:t>Marriage and Morals</w:t>
      </w:r>
      <w:r w:rsidR="00393339" w:rsidRPr="0026400B">
        <w:rPr>
          <w:rFonts w:ascii="Times New Roman" w:hAnsi="Times New Roman" w:cs="Times New Roman"/>
          <w:i/>
          <w:sz w:val="24"/>
          <w:szCs w:val="24"/>
        </w:rPr>
        <w:t>,</w:t>
      </w:r>
      <w:r w:rsidRPr="0026400B">
        <w:rPr>
          <w:rFonts w:ascii="Times New Roman" w:hAnsi="Times New Roman" w:cs="Times New Roman"/>
          <w:sz w:val="24"/>
          <w:szCs w:val="24"/>
        </w:rPr>
        <w:t xml:space="preserve"> Abingdon: Routledge.</w:t>
      </w:r>
    </w:p>
    <w:p w14:paraId="03704002" w14:textId="3B2ED06A" w:rsidR="00991BCC" w:rsidRPr="0026400B" w:rsidRDefault="00473793"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Russell</w:t>
      </w:r>
      <w:r w:rsidR="00ED384E" w:rsidRPr="0026400B">
        <w:rPr>
          <w:rFonts w:ascii="Times New Roman" w:hAnsi="Times New Roman" w:cs="Times New Roman"/>
          <w:sz w:val="24"/>
          <w:szCs w:val="24"/>
        </w:rPr>
        <w:t>, M. (2019</w:t>
      </w:r>
      <w:r w:rsidR="00556B1F" w:rsidRPr="0026400B">
        <w:rPr>
          <w:rFonts w:ascii="Times New Roman" w:hAnsi="Times New Roman" w:cs="Times New Roman"/>
          <w:sz w:val="24"/>
          <w:szCs w:val="24"/>
        </w:rPr>
        <w:t xml:space="preserve">) </w:t>
      </w:r>
      <w:r w:rsidR="0056105B" w:rsidRPr="0026400B">
        <w:rPr>
          <w:rFonts w:ascii="Times New Roman" w:hAnsi="Times New Roman" w:cs="Times New Roman"/>
          <w:i/>
          <w:iCs/>
          <w:sz w:val="24"/>
          <w:szCs w:val="24"/>
        </w:rPr>
        <w:t>Capitalism</w:t>
      </w:r>
      <w:r w:rsidR="00556B1F" w:rsidRPr="0026400B">
        <w:rPr>
          <w:rFonts w:ascii="Times New Roman" w:hAnsi="Times New Roman" w:cs="Times New Roman"/>
          <w:i/>
          <w:iCs/>
          <w:sz w:val="24"/>
          <w:szCs w:val="24"/>
        </w:rPr>
        <w:t xml:space="preserve"> &amp; Disability. </w:t>
      </w:r>
      <w:r w:rsidR="00CD1C2E" w:rsidRPr="0026400B">
        <w:rPr>
          <w:rFonts w:ascii="Times New Roman" w:hAnsi="Times New Roman" w:cs="Times New Roman"/>
          <w:i/>
          <w:iCs/>
          <w:sz w:val="24"/>
          <w:szCs w:val="24"/>
        </w:rPr>
        <w:t>Select</w:t>
      </w:r>
      <w:r w:rsidR="002852C0" w:rsidRPr="0026400B">
        <w:rPr>
          <w:rFonts w:ascii="Times New Roman" w:hAnsi="Times New Roman" w:cs="Times New Roman"/>
          <w:i/>
          <w:iCs/>
          <w:sz w:val="24"/>
          <w:szCs w:val="24"/>
        </w:rPr>
        <w:t xml:space="preserve">ed </w:t>
      </w:r>
      <w:r w:rsidR="00CD1C2E" w:rsidRPr="0026400B">
        <w:rPr>
          <w:rFonts w:ascii="Times New Roman" w:hAnsi="Times New Roman" w:cs="Times New Roman"/>
          <w:i/>
          <w:iCs/>
          <w:sz w:val="24"/>
          <w:szCs w:val="24"/>
        </w:rPr>
        <w:t>Writings by Martha Russell</w:t>
      </w:r>
      <w:r w:rsidR="008F762A" w:rsidRPr="0026400B">
        <w:rPr>
          <w:rFonts w:ascii="Times New Roman" w:hAnsi="Times New Roman" w:cs="Times New Roman"/>
          <w:i/>
          <w:iCs/>
          <w:sz w:val="24"/>
          <w:szCs w:val="24"/>
        </w:rPr>
        <w:t>,</w:t>
      </w:r>
      <w:r w:rsidR="006A702C" w:rsidRPr="0026400B">
        <w:rPr>
          <w:rFonts w:ascii="Times New Roman" w:hAnsi="Times New Roman" w:cs="Times New Roman"/>
          <w:i/>
          <w:iCs/>
          <w:sz w:val="24"/>
          <w:szCs w:val="24"/>
        </w:rPr>
        <w:t xml:space="preserve"> </w:t>
      </w:r>
      <w:r w:rsidR="002667E6" w:rsidRPr="0026400B">
        <w:rPr>
          <w:rFonts w:ascii="Times New Roman" w:hAnsi="Times New Roman" w:cs="Times New Roman"/>
          <w:i/>
          <w:iCs/>
          <w:sz w:val="24"/>
          <w:szCs w:val="24"/>
        </w:rPr>
        <w:t xml:space="preserve">ed. </w:t>
      </w:r>
      <w:r w:rsidR="004676B1" w:rsidRPr="0026400B">
        <w:rPr>
          <w:rFonts w:ascii="Times New Roman" w:hAnsi="Times New Roman" w:cs="Times New Roman"/>
          <w:sz w:val="24"/>
          <w:szCs w:val="24"/>
        </w:rPr>
        <w:t xml:space="preserve">Rosenthal, K. </w:t>
      </w:r>
      <w:r w:rsidRPr="0026400B">
        <w:rPr>
          <w:rFonts w:ascii="Times New Roman" w:hAnsi="Times New Roman" w:cs="Times New Roman"/>
          <w:sz w:val="24"/>
          <w:szCs w:val="24"/>
        </w:rPr>
        <w:t xml:space="preserve">Chicago, IL: Haymarket Press. </w:t>
      </w:r>
    </w:p>
    <w:p w14:paraId="2EF09F69" w14:textId="0DFE3619" w:rsidR="00991BCC" w:rsidRPr="0026400B" w:rsidRDefault="00794890" w:rsidP="0026400B">
      <w:pPr>
        <w:spacing w:line="480" w:lineRule="auto"/>
        <w:rPr>
          <w:rFonts w:ascii="Times New Roman" w:hAnsi="Times New Roman" w:cs="Times New Roman"/>
          <w:sz w:val="24"/>
          <w:szCs w:val="24"/>
        </w:rPr>
      </w:pPr>
      <w:r w:rsidRPr="0026400B">
        <w:rPr>
          <w:rFonts w:ascii="Times New Roman" w:hAnsi="Times New Roman" w:cs="Times New Roman"/>
          <w:sz w:val="24"/>
          <w:szCs w:val="24"/>
        </w:rPr>
        <w:t xml:space="preserve">Sen, A. (2009) </w:t>
      </w:r>
      <w:r w:rsidR="00461C2F" w:rsidRPr="0026400B">
        <w:rPr>
          <w:rFonts w:ascii="Times New Roman" w:hAnsi="Times New Roman" w:cs="Times New Roman"/>
          <w:i/>
          <w:iCs/>
          <w:sz w:val="24"/>
          <w:szCs w:val="24"/>
        </w:rPr>
        <w:t>The Idea of Justice</w:t>
      </w:r>
      <w:r w:rsidR="008F762A" w:rsidRPr="0026400B">
        <w:rPr>
          <w:rFonts w:ascii="Times New Roman" w:hAnsi="Times New Roman" w:cs="Times New Roman"/>
          <w:sz w:val="24"/>
          <w:szCs w:val="24"/>
        </w:rPr>
        <w:t>,</w:t>
      </w:r>
      <w:r w:rsidR="00461C2F" w:rsidRPr="0026400B">
        <w:rPr>
          <w:rFonts w:ascii="Times New Roman" w:hAnsi="Times New Roman" w:cs="Times New Roman"/>
          <w:sz w:val="24"/>
          <w:szCs w:val="24"/>
        </w:rPr>
        <w:t xml:space="preserve"> </w:t>
      </w:r>
      <w:r w:rsidR="00F730A5" w:rsidRPr="0026400B">
        <w:rPr>
          <w:rFonts w:ascii="Times New Roman" w:hAnsi="Times New Roman" w:cs="Times New Roman"/>
          <w:sz w:val="24"/>
          <w:szCs w:val="24"/>
        </w:rPr>
        <w:t xml:space="preserve">London: Penguin. </w:t>
      </w:r>
    </w:p>
    <w:p w14:paraId="40F1C489" w14:textId="3343F9CA" w:rsidR="00103009" w:rsidRDefault="00103009" w:rsidP="0026400B">
      <w:pPr>
        <w:spacing w:line="480" w:lineRule="auto"/>
        <w:rPr>
          <w:rFonts w:ascii="Times New Roman" w:hAnsi="Times New Roman" w:cs="Times New Roman"/>
          <w:sz w:val="24"/>
          <w:szCs w:val="24"/>
          <w:shd w:val="clear" w:color="auto" w:fill="FFFFFF"/>
        </w:rPr>
      </w:pPr>
      <w:r w:rsidRPr="0026400B">
        <w:rPr>
          <w:rFonts w:ascii="Times New Roman" w:hAnsi="Times New Roman" w:cs="Times New Roman"/>
          <w:sz w:val="24"/>
          <w:szCs w:val="24"/>
          <w:shd w:val="clear" w:color="auto" w:fill="FFFFFF"/>
        </w:rPr>
        <w:t xml:space="preserve">Warnock, M. (2005) </w:t>
      </w:r>
      <w:r w:rsidR="003B4B67" w:rsidRPr="0026400B">
        <w:rPr>
          <w:rFonts w:ascii="Times New Roman" w:hAnsi="Times New Roman" w:cs="Times New Roman"/>
          <w:i/>
          <w:iCs/>
          <w:sz w:val="24"/>
          <w:szCs w:val="24"/>
          <w:shd w:val="clear" w:color="auto" w:fill="FFFFFF"/>
        </w:rPr>
        <w:t xml:space="preserve">Impact 11: </w:t>
      </w:r>
      <w:r w:rsidRPr="0026400B">
        <w:rPr>
          <w:rFonts w:ascii="Times New Roman" w:hAnsi="Times New Roman" w:cs="Times New Roman"/>
          <w:i/>
          <w:iCs/>
          <w:sz w:val="24"/>
          <w:szCs w:val="24"/>
          <w:shd w:val="clear" w:color="auto" w:fill="FFFFFF"/>
        </w:rPr>
        <w:t>Special Educational Needs: A New</w:t>
      </w:r>
      <w:r w:rsidR="003B4B67" w:rsidRPr="0026400B">
        <w:rPr>
          <w:rFonts w:ascii="Times New Roman" w:hAnsi="Times New Roman" w:cs="Times New Roman"/>
          <w:i/>
          <w:iCs/>
          <w:sz w:val="24"/>
          <w:szCs w:val="24"/>
          <w:shd w:val="clear" w:color="auto" w:fill="FFFFFF"/>
        </w:rPr>
        <w:t xml:space="preserve"> Look</w:t>
      </w:r>
      <w:r w:rsidRPr="0026400B">
        <w:rPr>
          <w:rFonts w:ascii="Times New Roman" w:hAnsi="Times New Roman" w:cs="Times New Roman"/>
          <w:sz w:val="24"/>
          <w:szCs w:val="24"/>
          <w:shd w:val="clear" w:color="auto" w:fill="FFFFFF"/>
        </w:rPr>
        <w:t>, London: Philosophy of Edu</w:t>
      </w:r>
      <w:r w:rsidR="003474DE" w:rsidRPr="0026400B">
        <w:rPr>
          <w:rFonts w:ascii="Times New Roman" w:hAnsi="Times New Roman" w:cs="Times New Roman"/>
          <w:sz w:val="24"/>
          <w:szCs w:val="24"/>
          <w:shd w:val="clear" w:color="auto" w:fill="FFFFFF"/>
        </w:rPr>
        <w:t>cation Society of Great Britain.</w:t>
      </w:r>
    </w:p>
    <w:p w14:paraId="66801414" w14:textId="350FAB20" w:rsidR="0087757E" w:rsidRPr="00DA3570" w:rsidRDefault="0087757E" w:rsidP="0026400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Williams, </w:t>
      </w:r>
      <w:r w:rsidR="00625653">
        <w:rPr>
          <w:rFonts w:ascii="Times New Roman" w:hAnsi="Times New Roman" w:cs="Times New Roman"/>
          <w:sz w:val="24"/>
          <w:szCs w:val="24"/>
          <w:shd w:val="clear" w:color="auto" w:fill="FFFFFF"/>
        </w:rPr>
        <w:t xml:space="preserve">B. (2011) </w:t>
      </w:r>
      <w:r w:rsidR="00625653">
        <w:rPr>
          <w:rFonts w:ascii="Times New Roman" w:hAnsi="Times New Roman" w:cs="Times New Roman"/>
          <w:i/>
          <w:iCs/>
          <w:sz w:val="24"/>
          <w:szCs w:val="24"/>
          <w:shd w:val="clear" w:color="auto" w:fill="FFFFFF"/>
        </w:rPr>
        <w:t>Ethics and the Limits of Philosophy</w:t>
      </w:r>
      <w:r w:rsidR="00DA3570">
        <w:rPr>
          <w:rFonts w:ascii="Times New Roman" w:hAnsi="Times New Roman" w:cs="Times New Roman"/>
          <w:i/>
          <w:iCs/>
          <w:sz w:val="24"/>
          <w:szCs w:val="24"/>
          <w:shd w:val="clear" w:color="auto" w:fill="FFFFFF"/>
        </w:rPr>
        <w:t xml:space="preserve">, </w:t>
      </w:r>
      <w:r w:rsidR="00DA3570">
        <w:rPr>
          <w:rFonts w:ascii="Times New Roman" w:hAnsi="Times New Roman" w:cs="Times New Roman"/>
          <w:sz w:val="24"/>
          <w:szCs w:val="24"/>
          <w:shd w:val="clear" w:color="auto" w:fill="FFFFFF"/>
        </w:rPr>
        <w:t>London: Routledge.</w:t>
      </w:r>
    </w:p>
    <w:p w14:paraId="6C6EB0A8" w14:textId="77777777" w:rsidR="00103009" w:rsidRPr="0026400B" w:rsidRDefault="00103009" w:rsidP="0026400B">
      <w:pPr>
        <w:spacing w:line="480" w:lineRule="auto"/>
        <w:rPr>
          <w:rFonts w:ascii="Times New Roman" w:hAnsi="Times New Roman" w:cs="Times New Roman"/>
          <w:sz w:val="24"/>
          <w:szCs w:val="24"/>
          <w:shd w:val="clear" w:color="auto" w:fill="FFFFFF"/>
        </w:rPr>
      </w:pPr>
    </w:p>
    <w:p w14:paraId="13AA3727" w14:textId="77777777" w:rsidR="003B4B67" w:rsidRPr="0026400B" w:rsidRDefault="003B4B67" w:rsidP="0026400B">
      <w:pPr>
        <w:spacing w:line="480" w:lineRule="auto"/>
        <w:rPr>
          <w:rFonts w:ascii="Times New Roman" w:hAnsi="Times New Roman" w:cs="Times New Roman"/>
          <w:sz w:val="24"/>
          <w:szCs w:val="24"/>
          <w:shd w:val="clear" w:color="auto" w:fill="FFFFFF"/>
        </w:rPr>
      </w:pPr>
      <w:bookmarkStart w:id="0" w:name="_GoBack"/>
      <w:bookmarkEnd w:id="0"/>
    </w:p>
    <w:sectPr w:rsidR="003B4B67" w:rsidRPr="0026400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E85C" w14:textId="77777777" w:rsidR="00B054E2" w:rsidRDefault="00B054E2" w:rsidP="00BC6F5B">
      <w:r>
        <w:separator/>
      </w:r>
    </w:p>
  </w:endnote>
  <w:endnote w:type="continuationSeparator" w:id="0">
    <w:p w14:paraId="4CA79954" w14:textId="77777777" w:rsidR="00B054E2" w:rsidRDefault="00B054E2" w:rsidP="00B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E099" w14:textId="77777777" w:rsidR="008C7A3B" w:rsidRDefault="008C7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E985" w14:textId="67551BBE" w:rsidR="008C7A3B" w:rsidRDefault="008C7A3B">
    <w:pPr>
      <w:pStyle w:val="Footer"/>
    </w:pPr>
    <w:r>
      <w:rPr>
        <w:noProof/>
      </w:rPr>
      <mc:AlternateContent>
        <mc:Choice Requires="wps">
          <w:drawing>
            <wp:anchor distT="0" distB="0" distL="114300" distR="114300" simplePos="0" relativeHeight="251659264" behindDoc="0" locked="0" layoutInCell="0" allowOverlap="1" wp14:anchorId="47163319" wp14:editId="4DDFB60E">
              <wp:simplePos x="0" y="0"/>
              <wp:positionH relativeFrom="page">
                <wp:posOffset>0</wp:posOffset>
              </wp:positionH>
              <wp:positionV relativeFrom="page">
                <wp:posOffset>10234930</wp:posOffset>
              </wp:positionV>
              <wp:extent cx="7560310" cy="266700"/>
              <wp:effectExtent l="0" t="0" r="0" b="0"/>
              <wp:wrapNone/>
              <wp:docPr id="1" name="MSIPCM14144bceb0cf9819c40f117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75DFE" w14:textId="5535ECE5" w:rsidR="008C7A3B" w:rsidRPr="008C7A3B" w:rsidRDefault="008C7A3B" w:rsidP="008C7A3B">
                          <w:pPr>
                            <w:rPr>
                              <w:rFonts w:ascii="Calibri" w:hAnsi="Calibri" w:cs="Calibri"/>
                              <w:color w:val="000000"/>
                              <w:sz w:val="24"/>
                            </w:rPr>
                          </w:pPr>
                          <w:r w:rsidRPr="008C7A3B">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163319" id="_x0000_t202" coordsize="21600,21600" o:spt="202" path="m,l,21600r21600,l21600,xe">
              <v:stroke joinstyle="miter"/>
              <v:path gradientshapeok="t" o:connecttype="rect"/>
            </v:shapetype>
            <v:shape id="MSIPCM14144bceb0cf9819c40f1176"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p1a8F7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67A75DFE" w14:textId="5535ECE5" w:rsidR="008C7A3B" w:rsidRPr="008C7A3B" w:rsidRDefault="008C7A3B" w:rsidP="008C7A3B">
                    <w:pPr>
                      <w:rPr>
                        <w:rFonts w:ascii="Calibri" w:hAnsi="Calibri" w:cs="Calibri"/>
                        <w:color w:val="000000"/>
                        <w:sz w:val="24"/>
                      </w:rPr>
                    </w:pPr>
                    <w:r w:rsidRPr="008C7A3B">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EA6A" w14:textId="77777777" w:rsidR="008C7A3B" w:rsidRDefault="008C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2ABF" w14:textId="77777777" w:rsidR="00B054E2" w:rsidRDefault="00B054E2" w:rsidP="00BC6F5B">
      <w:r>
        <w:separator/>
      </w:r>
    </w:p>
  </w:footnote>
  <w:footnote w:type="continuationSeparator" w:id="0">
    <w:p w14:paraId="2C686334" w14:textId="77777777" w:rsidR="00B054E2" w:rsidRDefault="00B054E2" w:rsidP="00BC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2846" w14:textId="77777777" w:rsidR="008C7A3B" w:rsidRDefault="008C7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5865" w14:textId="77777777" w:rsidR="008C7A3B" w:rsidRDefault="008C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A246" w14:textId="77777777" w:rsidR="008C7A3B" w:rsidRDefault="008C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B2963"/>
    <w:multiLevelType w:val="hybridMultilevel"/>
    <w:tmpl w:val="C72E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1D"/>
    <w:rsid w:val="000007E6"/>
    <w:rsid w:val="00002E3A"/>
    <w:rsid w:val="00005A5E"/>
    <w:rsid w:val="00006247"/>
    <w:rsid w:val="00006F58"/>
    <w:rsid w:val="00013895"/>
    <w:rsid w:val="00015CDE"/>
    <w:rsid w:val="0001686B"/>
    <w:rsid w:val="000231E5"/>
    <w:rsid w:val="0002378A"/>
    <w:rsid w:val="00034EA2"/>
    <w:rsid w:val="000432D8"/>
    <w:rsid w:val="0004351E"/>
    <w:rsid w:val="00043CB8"/>
    <w:rsid w:val="00043F32"/>
    <w:rsid w:val="000521F8"/>
    <w:rsid w:val="0005309E"/>
    <w:rsid w:val="0005687A"/>
    <w:rsid w:val="00056B58"/>
    <w:rsid w:val="0005774F"/>
    <w:rsid w:val="000624BC"/>
    <w:rsid w:val="000642B7"/>
    <w:rsid w:val="000672F5"/>
    <w:rsid w:val="0007022C"/>
    <w:rsid w:val="000715E8"/>
    <w:rsid w:val="000735DC"/>
    <w:rsid w:val="00076C57"/>
    <w:rsid w:val="00084C92"/>
    <w:rsid w:val="00086B2F"/>
    <w:rsid w:val="000916DB"/>
    <w:rsid w:val="00094C69"/>
    <w:rsid w:val="000A1FAF"/>
    <w:rsid w:val="000A222A"/>
    <w:rsid w:val="000A3D90"/>
    <w:rsid w:val="000B3E06"/>
    <w:rsid w:val="000C7674"/>
    <w:rsid w:val="000D7BA8"/>
    <w:rsid w:val="000E34A4"/>
    <w:rsid w:val="000E3AD5"/>
    <w:rsid w:val="000E4948"/>
    <w:rsid w:val="000E4EB5"/>
    <w:rsid w:val="000E4FE2"/>
    <w:rsid w:val="000F64DF"/>
    <w:rsid w:val="00103009"/>
    <w:rsid w:val="00103DA4"/>
    <w:rsid w:val="00104630"/>
    <w:rsid w:val="001051EB"/>
    <w:rsid w:val="00105D25"/>
    <w:rsid w:val="001063CE"/>
    <w:rsid w:val="001210F2"/>
    <w:rsid w:val="00122216"/>
    <w:rsid w:val="001251DA"/>
    <w:rsid w:val="00126711"/>
    <w:rsid w:val="00131C0F"/>
    <w:rsid w:val="0013348E"/>
    <w:rsid w:val="00133C4F"/>
    <w:rsid w:val="00134EF9"/>
    <w:rsid w:val="00136EE4"/>
    <w:rsid w:val="001370DE"/>
    <w:rsid w:val="00141DE1"/>
    <w:rsid w:val="00142D40"/>
    <w:rsid w:val="00143D44"/>
    <w:rsid w:val="00144DA7"/>
    <w:rsid w:val="001616F8"/>
    <w:rsid w:val="0016220B"/>
    <w:rsid w:val="00164773"/>
    <w:rsid w:val="00171D0B"/>
    <w:rsid w:val="001726CB"/>
    <w:rsid w:val="00173F69"/>
    <w:rsid w:val="00174BDB"/>
    <w:rsid w:val="00180636"/>
    <w:rsid w:val="00183141"/>
    <w:rsid w:val="00184A99"/>
    <w:rsid w:val="0019085E"/>
    <w:rsid w:val="00191F37"/>
    <w:rsid w:val="00193F75"/>
    <w:rsid w:val="00197F21"/>
    <w:rsid w:val="001A0623"/>
    <w:rsid w:val="001A49CD"/>
    <w:rsid w:val="001A5B62"/>
    <w:rsid w:val="001B5320"/>
    <w:rsid w:val="001D4C36"/>
    <w:rsid w:val="001D56C0"/>
    <w:rsid w:val="001F25AD"/>
    <w:rsid w:val="001F66AC"/>
    <w:rsid w:val="001F7787"/>
    <w:rsid w:val="00205C2D"/>
    <w:rsid w:val="00206F57"/>
    <w:rsid w:val="0021015A"/>
    <w:rsid w:val="002111F2"/>
    <w:rsid w:val="00212A8D"/>
    <w:rsid w:val="002141CD"/>
    <w:rsid w:val="002146C3"/>
    <w:rsid w:val="002221D7"/>
    <w:rsid w:val="00227276"/>
    <w:rsid w:val="0023661F"/>
    <w:rsid w:val="00243E03"/>
    <w:rsid w:val="00246356"/>
    <w:rsid w:val="00252F1D"/>
    <w:rsid w:val="00253111"/>
    <w:rsid w:val="00255E91"/>
    <w:rsid w:val="00261D4D"/>
    <w:rsid w:val="0026400B"/>
    <w:rsid w:val="002667E6"/>
    <w:rsid w:val="002719B1"/>
    <w:rsid w:val="00272127"/>
    <w:rsid w:val="002753A2"/>
    <w:rsid w:val="00276D15"/>
    <w:rsid w:val="00280631"/>
    <w:rsid w:val="00284D99"/>
    <w:rsid w:val="002852C0"/>
    <w:rsid w:val="00291EE7"/>
    <w:rsid w:val="00292432"/>
    <w:rsid w:val="00293B53"/>
    <w:rsid w:val="002942F8"/>
    <w:rsid w:val="00297541"/>
    <w:rsid w:val="002A0200"/>
    <w:rsid w:val="002A2BDF"/>
    <w:rsid w:val="002B34F4"/>
    <w:rsid w:val="002B3C2B"/>
    <w:rsid w:val="002B3D45"/>
    <w:rsid w:val="002B5B51"/>
    <w:rsid w:val="002B5D3E"/>
    <w:rsid w:val="002B628D"/>
    <w:rsid w:val="002B6A0B"/>
    <w:rsid w:val="002C19A7"/>
    <w:rsid w:val="002C2164"/>
    <w:rsid w:val="002C2D4B"/>
    <w:rsid w:val="002C4E75"/>
    <w:rsid w:val="002C521E"/>
    <w:rsid w:val="002C6B8F"/>
    <w:rsid w:val="002C73C7"/>
    <w:rsid w:val="002D2872"/>
    <w:rsid w:val="002D6361"/>
    <w:rsid w:val="002E1072"/>
    <w:rsid w:val="002E1CD9"/>
    <w:rsid w:val="002E1FE1"/>
    <w:rsid w:val="002E3C8E"/>
    <w:rsid w:val="002E4770"/>
    <w:rsid w:val="002E5078"/>
    <w:rsid w:val="002F041F"/>
    <w:rsid w:val="003019D9"/>
    <w:rsid w:val="0030440E"/>
    <w:rsid w:val="003045BA"/>
    <w:rsid w:val="00316C43"/>
    <w:rsid w:val="003276FE"/>
    <w:rsid w:val="0033075A"/>
    <w:rsid w:val="00334727"/>
    <w:rsid w:val="003368C4"/>
    <w:rsid w:val="00344E45"/>
    <w:rsid w:val="003458B2"/>
    <w:rsid w:val="003474DE"/>
    <w:rsid w:val="00356A3F"/>
    <w:rsid w:val="00363048"/>
    <w:rsid w:val="00366D83"/>
    <w:rsid w:val="00371B3D"/>
    <w:rsid w:val="00381E08"/>
    <w:rsid w:val="00393339"/>
    <w:rsid w:val="003A674C"/>
    <w:rsid w:val="003A7BCD"/>
    <w:rsid w:val="003B12AF"/>
    <w:rsid w:val="003B4B67"/>
    <w:rsid w:val="003C4110"/>
    <w:rsid w:val="003C558B"/>
    <w:rsid w:val="003C601C"/>
    <w:rsid w:val="003E293B"/>
    <w:rsid w:val="003E5D73"/>
    <w:rsid w:val="003E7010"/>
    <w:rsid w:val="003F05AD"/>
    <w:rsid w:val="003F1885"/>
    <w:rsid w:val="003F6E27"/>
    <w:rsid w:val="00403831"/>
    <w:rsid w:val="00405666"/>
    <w:rsid w:val="004106A6"/>
    <w:rsid w:val="00411357"/>
    <w:rsid w:val="00411433"/>
    <w:rsid w:val="00411C67"/>
    <w:rsid w:val="00420341"/>
    <w:rsid w:val="00420E0D"/>
    <w:rsid w:val="00430D14"/>
    <w:rsid w:val="00432E09"/>
    <w:rsid w:val="0043317D"/>
    <w:rsid w:val="00433211"/>
    <w:rsid w:val="004336D5"/>
    <w:rsid w:val="00441BA7"/>
    <w:rsid w:val="004506EC"/>
    <w:rsid w:val="00452AA0"/>
    <w:rsid w:val="004533F9"/>
    <w:rsid w:val="004534C5"/>
    <w:rsid w:val="00461C2F"/>
    <w:rsid w:val="004676B1"/>
    <w:rsid w:val="00470083"/>
    <w:rsid w:val="00471DC1"/>
    <w:rsid w:val="004720FC"/>
    <w:rsid w:val="00473793"/>
    <w:rsid w:val="00475204"/>
    <w:rsid w:val="004804DC"/>
    <w:rsid w:val="00480F34"/>
    <w:rsid w:val="00484ADA"/>
    <w:rsid w:val="00485E57"/>
    <w:rsid w:val="004912F1"/>
    <w:rsid w:val="00492F8E"/>
    <w:rsid w:val="004A502C"/>
    <w:rsid w:val="004B3355"/>
    <w:rsid w:val="004B5DC2"/>
    <w:rsid w:val="004C4578"/>
    <w:rsid w:val="004C542D"/>
    <w:rsid w:val="004D1859"/>
    <w:rsid w:val="004D67AA"/>
    <w:rsid w:val="004E15D6"/>
    <w:rsid w:val="004E1E7A"/>
    <w:rsid w:val="004E355A"/>
    <w:rsid w:val="004E460D"/>
    <w:rsid w:val="004E74D7"/>
    <w:rsid w:val="004E7B7C"/>
    <w:rsid w:val="004F1244"/>
    <w:rsid w:val="005051A3"/>
    <w:rsid w:val="005112C9"/>
    <w:rsid w:val="005138A6"/>
    <w:rsid w:val="00517F44"/>
    <w:rsid w:val="005219AD"/>
    <w:rsid w:val="005320F6"/>
    <w:rsid w:val="00532FD3"/>
    <w:rsid w:val="0054425D"/>
    <w:rsid w:val="0055281B"/>
    <w:rsid w:val="00556AB4"/>
    <w:rsid w:val="00556B1F"/>
    <w:rsid w:val="0056105B"/>
    <w:rsid w:val="00575C75"/>
    <w:rsid w:val="005816B3"/>
    <w:rsid w:val="00583ABB"/>
    <w:rsid w:val="00597221"/>
    <w:rsid w:val="005A4DA5"/>
    <w:rsid w:val="005B0801"/>
    <w:rsid w:val="005C1589"/>
    <w:rsid w:val="005C547D"/>
    <w:rsid w:val="005D2F0D"/>
    <w:rsid w:val="005D2F42"/>
    <w:rsid w:val="005D32CB"/>
    <w:rsid w:val="005D3A0F"/>
    <w:rsid w:val="005D3CC7"/>
    <w:rsid w:val="005E21D2"/>
    <w:rsid w:val="005E2E87"/>
    <w:rsid w:val="005E3A65"/>
    <w:rsid w:val="005E3CF3"/>
    <w:rsid w:val="005E5747"/>
    <w:rsid w:val="005F02F7"/>
    <w:rsid w:val="005F6315"/>
    <w:rsid w:val="0060031D"/>
    <w:rsid w:val="00602F8A"/>
    <w:rsid w:val="00603217"/>
    <w:rsid w:val="00603510"/>
    <w:rsid w:val="006055A1"/>
    <w:rsid w:val="00613CA8"/>
    <w:rsid w:val="00617EC3"/>
    <w:rsid w:val="0062352D"/>
    <w:rsid w:val="00623D67"/>
    <w:rsid w:val="00624760"/>
    <w:rsid w:val="00625653"/>
    <w:rsid w:val="006374C2"/>
    <w:rsid w:val="00641540"/>
    <w:rsid w:val="006456E7"/>
    <w:rsid w:val="00650433"/>
    <w:rsid w:val="00651E2D"/>
    <w:rsid w:val="00652CA2"/>
    <w:rsid w:val="00653899"/>
    <w:rsid w:val="006553E1"/>
    <w:rsid w:val="006574DB"/>
    <w:rsid w:val="006676E8"/>
    <w:rsid w:val="00681E76"/>
    <w:rsid w:val="00683AEE"/>
    <w:rsid w:val="00684690"/>
    <w:rsid w:val="00684D9D"/>
    <w:rsid w:val="0068550C"/>
    <w:rsid w:val="00686A83"/>
    <w:rsid w:val="006967A8"/>
    <w:rsid w:val="006A0641"/>
    <w:rsid w:val="006A3DD3"/>
    <w:rsid w:val="006A46D2"/>
    <w:rsid w:val="006A702C"/>
    <w:rsid w:val="006B5EE6"/>
    <w:rsid w:val="006B606D"/>
    <w:rsid w:val="006C378F"/>
    <w:rsid w:val="006C4343"/>
    <w:rsid w:val="006C6C85"/>
    <w:rsid w:val="006D0737"/>
    <w:rsid w:val="006E4B33"/>
    <w:rsid w:val="006E76D6"/>
    <w:rsid w:val="006F1F8A"/>
    <w:rsid w:val="006F265C"/>
    <w:rsid w:val="006F56C7"/>
    <w:rsid w:val="006F6646"/>
    <w:rsid w:val="0070105B"/>
    <w:rsid w:val="00706029"/>
    <w:rsid w:val="00711AA3"/>
    <w:rsid w:val="00711DB2"/>
    <w:rsid w:val="00713E07"/>
    <w:rsid w:val="00716A42"/>
    <w:rsid w:val="0072243E"/>
    <w:rsid w:val="007226CF"/>
    <w:rsid w:val="00724A24"/>
    <w:rsid w:val="007357D5"/>
    <w:rsid w:val="00742B34"/>
    <w:rsid w:val="00742EC5"/>
    <w:rsid w:val="00745D28"/>
    <w:rsid w:val="00747B61"/>
    <w:rsid w:val="00751201"/>
    <w:rsid w:val="007529CF"/>
    <w:rsid w:val="0075586F"/>
    <w:rsid w:val="00755C23"/>
    <w:rsid w:val="007574D5"/>
    <w:rsid w:val="00761B48"/>
    <w:rsid w:val="00771A93"/>
    <w:rsid w:val="00773864"/>
    <w:rsid w:val="00776182"/>
    <w:rsid w:val="0078027F"/>
    <w:rsid w:val="00780434"/>
    <w:rsid w:val="0078495B"/>
    <w:rsid w:val="00791C60"/>
    <w:rsid w:val="00794890"/>
    <w:rsid w:val="007A4A67"/>
    <w:rsid w:val="007A4B3C"/>
    <w:rsid w:val="007A4E11"/>
    <w:rsid w:val="007A5BCF"/>
    <w:rsid w:val="007A60F8"/>
    <w:rsid w:val="007A7F88"/>
    <w:rsid w:val="007B2596"/>
    <w:rsid w:val="007B5C03"/>
    <w:rsid w:val="007B7C52"/>
    <w:rsid w:val="007C1D25"/>
    <w:rsid w:val="007C2E4E"/>
    <w:rsid w:val="007C5794"/>
    <w:rsid w:val="007D081B"/>
    <w:rsid w:val="007D23F2"/>
    <w:rsid w:val="007D2D86"/>
    <w:rsid w:val="007D6916"/>
    <w:rsid w:val="007E0289"/>
    <w:rsid w:val="007F0F40"/>
    <w:rsid w:val="007F3D26"/>
    <w:rsid w:val="00802A7A"/>
    <w:rsid w:val="00802D5B"/>
    <w:rsid w:val="00802E78"/>
    <w:rsid w:val="00805C8F"/>
    <w:rsid w:val="008109EA"/>
    <w:rsid w:val="0081355A"/>
    <w:rsid w:val="008222E5"/>
    <w:rsid w:val="00824FCE"/>
    <w:rsid w:val="00827A32"/>
    <w:rsid w:val="008302C3"/>
    <w:rsid w:val="0083266A"/>
    <w:rsid w:val="0083281C"/>
    <w:rsid w:val="008344E5"/>
    <w:rsid w:val="008358B2"/>
    <w:rsid w:val="0083684C"/>
    <w:rsid w:val="00836E96"/>
    <w:rsid w:val="00837B18"/>
    <w:rsid w:val="0084075D"/>
    <w:rsid w:val="00845CD9"/>
    <w:rsid w:val="00851F12"/>
    <w:rsid w:val="00857836"/>
    <w:rsid w:val="00864732"/>
    <w:rsid w:val="00871E31"/>
    <w:rsid w:val="008758CA"/>
    <w:rsid w:val="0087649F"/>
    <w:rsid w:val="00876DE2"/>
    <w:rsid w:val="0087757E"/>
    <w:rsid w:val="00885A38"/>
    <w:rsid w:val="008916EF"/>
    <w:rsid w:val="00892081"/>
    <w:rsid w:val="00894C04"/>
    <w:rsid w:val="00895579"/>
    <w:rsid w:val="008A1565"/>
    <w:rsid w:val="008B4A87"/>
    <w:rsid w:val="008B75D2"/>
    <w:rsid w:val="008C17B0"/>
    <w:rsid w:val="008C2D5F"/>
    <w:rsid w:val="008C3156"/>
    <w:rsid w:val="008C65F8"/>
    <w:rsid w:val="008C7A3B"/>
    <w:rsid w:val="008D0F3B"/>
    <w:rsid w:val="008E008C"/>
    <w:rsid w:val="008E5DD9"/>
    <w:rsid w:val="008E7328"/>
    <w:rsid w:val="008E7E05"/>
    <w:rsid w:val="008F1F5F"/>
    <w:rsid w:val="008F762A"/>
    <w:rsid w:val="009029D9"/>
    <w:rsid w:val="009044A8"/>
    <w:rsid w:val="009117BA"/>
    <w:rsid w:val="009131DF"/>
    <w:rsid w:val="009144A2"/>
    <w:rsid w:val="0091728C"/>
    <w:rsid w:val="0092200B"/>
    <w:rsid w:val="00926FCD"/>
    <w:rsid w:val="009346D5"/>
    <w:rsid w:val="00940279"/>
    <w:rsid w:val="00941AD2"/>
    <w:rsid w:val="009427BE"/>
    <w:rsid w:val="009428FD"/>
    <w:rsid w:val="00943A46"/>
    <w:rsid w:val="00944556"/>
    <w:rsid w:val="0095459E"/>
    <w:rsid w:val="00956A38"/>
    <w:rsid w:val="00960C94"/>
    <w:rsid w:val="009611A3"/>
    <w:rsid w:val="0096139A"/>
    <w:rsid w:val="009645E9"/>
    <w:rsid w:val="00973E12"/>
    <w:rsid w:val="0097511E"/>
    <w:rsid w:val="009779D9"/>
    <w:rsid w:val="0098122D"/>
    <w:rsid w:val="009843B7"/>
    <w:rsid w:val="009843BA"/>
    <w:rsid w:val="00986798"/>
    <w:rsid w:val="00991BCC"/>
    <w:rsid w:val="00991D6F"/>
    <w:rsid w:val="009A161D"/>
    <w:rsid w:val="009A1683"/>
    <w:rsid w:val="009A32E6"/>
    <w:rsid w:val="009B1DCA"/>
    <w:rsid w:val="009C4891"/>
    <w:rsid w:val="009D0D86"/>
    <w:rsid w:val="009D5872"/>
    <w:rsid w:val="009D7149"/>
    <w:rsid w:val="009E2C1D"/>
    <w:rsid w:val="009E5B4D"/>
    <w:rsid w:val="009F3E22"/>
    <w:rsid w:val="00A00627"/>
    <w:rsid w:val="00A01ED9"/>
    <w:rsid w:val="00A02FF2"/>
    <w:rsid w:val="00A07774"/>
    <w:rsid w:val="00A10F28"/>
    <w:rsid w:val="00A26BBD"/>
    <w:rsid w:val="00A26FDA"/>
    <w:rsid w:val="00A51D03"/>
    <w:rsid w:val="00A53778"/>
    <w:rsid w:val="00A5500A"/>
    <w:rsid w:val="00A5591C"/>
    <w:rsid w:val="00A64B22"/>
    <w:rsid w:val="00A65632"/>
    <w:rsid w:val="00A65DFF"/>
    <w:rsid w:val="00A71E30"/>
    <w:rsid w:val="00A72AF6"/>
    <w:rsid w:val="00A73B51"/>
    <w:rsid w:val="00A83561"/>
    <w:rsid w:val="00A870BE"/>
    <w:rsid w:val="00A90AD5"/>
    <w:rsid w:val="00A94702"/>
    <w:rsid w:val="00A978DD"/>
    <w:rsid w:val="00AA1179"/>
    <w:rsid w:val="00AB359A"/>
    <w:rsid w:val="00AB4E4E"/>
    <w:rsid w:val="00AB5CB9"/>
    <w:rsid w:val="00AD35B5"/>
    <w:rsid w:val="00AE0C70"/>
    <w:rsid w:val="00AE60C0"/>
    <w:rsid w:val="00AF2B97"/>
    <w:rsid w:val="00AF2F42"/>
    <w:rsid w:val="00AF4CB3"/>
    <w:rsid w:val="00B012B9"/>
    <w:rsid w:val="00B04973"/>
    <w:rsid w:val="00B054E2"/>
    <w:rsid w:val="00B078BD"/>
    <w:rsid w:val="00B120A9"/>
    <w:rsid w:val="00B130A0"/>
    <w:rsid w:val="00B2153E"/>
    <w:rsid w:val="00B239A3"/>
    <w:rsid w:val="00B25844"/>
    <w:rsid w:val="00B26487"/>
    <w:rsid w:val="00B31FFC"/>
    <w:rsid w:val="00B41337"/>
    <w:rsid w:val="00B42B0E"/>
    <w:rsid w:val="00B4363F"/>
    <w:rsid w:val="00B44E58"/>
    <w:rsid w:val="00B56579"/>
    <w:rsid w:val="00B60EB2"/>
    <w:rsid w:val="00B667DA"/>
    <w:rsid w:val="00B67DF6"/>
    <w:rsid w:val="00B8036A"/>
    <w:rsid w:val="00B827CF"/>
    <w:rsid w:val="00B9071F"/>
    <w:rsid w:val="00B90BBE"/>
    <w:rsid w:val="00B90FF5"/>
    <w:rsid w:val="00B91754"/>
    <w:rsid w:val="00BA1284"/>
    <w:rsid w:val="00BA2166"/>
    <w:rsid w:val="00BA4792"/>
    <w:rsid w:val="00BB2076"/>
    <w:rsid w:val="00BB26A6"/>
    <w:rsid w:val="00BB3E9C"/>
    <w:rsid w:val="00BB53DA"/>
    <w:rsid w:val="00BC2EA3"/>
    <w:rsid w:val="00BC4CD1"/>
    <w:rsid w:val="00BC6F5B"/>
    <w:rsid w:val="00BD34E2"/>
    <w:rsid w:val="00BD4DE8"/>
    <w:rsid w:val="00BF17A3"/>
    <w:rsid w:val="00BF3030"/>
    <w:rsid w:val="00C05721"/>
    <w:rsid w:val="00C11E83"/>
    <w:rsid w:val="00C22778"/>
    <w:rsid w:val="00C24197"/>
    <w:rsid w:val="00C26E3F"/>
    <w:rsid w:val="00C31ED7"/>
    <w:rsid w:val="00C31EE5"/>
    <w:rsid w:val="00C32B0E"/>
    <w:rsid w:val="00C4067D"/>
    <w:rsid w:val="00C41916"/>
    <w:rsid w:val="00C41D70"/>
    <w:rsid w:val="00C42611"/>
    <w:rsid w:val="00C44885"/>
    <w:rsid w:val="00C5003F"/>
    <w:rsid w:val="00C518D4"/>
    <w:rsid w:val="00C531FB"/>
    <w:rsid w:val="00C63331"/>
    <w:rsid w:val="00C74013"/>
    <w:rsid w:val="00C813C1"/>
    <w:rsid w:val="00C81CC2"/>
    <w:rsid w:val="00C85DE4"/>
    <w:rsid w:val="00C91C0F"/>
    <w:rsid w:val="00C945A4"/>
    <w:rsid w:val="00C96C32"/>
    <w:rsid w:val="00CA0700"/>
    <w:rsid w:val="00CA22B4"/>
    <w:rsid w:val="00CA2CB7"/>
    <w:rsid w:val="00CA5269"/>
    <w:rsid w:val="00CA7145"/>
    <w:rsid w:val="00CB3A5E"/>
    <w:rsid w:val="00CB6C65"/>
    <w:rsid w:val="00CC2AB1"/>
    <w:rsid w:val="00CC310C"/>
    <w:rsid w:val="00CC38BB"/>
    <w:rsid w:val="00CC5649"/>
    <w:rsid w:val="00CC770C"/>
    <w:rsid w:val="00CD1C2E"/>
    <w:rsid w:val="00CD6696"/>
    <w:rsid w:val="00CE5211"/>
    <w:rsid w:val="00CE63A7"/>
    <w:rsid w:val="00CF15F4"/>
    <w:rsid w:val="00CF6EBD"/>
    <w:rsid w:val="00D00E93"/>
    <w:rsid w:val="00D06D49"/>
    <w:rsid w:val="00D11A36"/>
    <w:rsid w:val="00D21137"/>
    <w:rsid w:val="00D24784"/>
    <w:rsid w:val="00D25907"/>
    <w:rsid w:val="00D25F42"/>
    <w:rsid w:val="00D27B59"/>
    <w:rsid w:val="00D35F5B"/>
    <w:rsid w:val="00D4129F"/>
    <w:rsid w:val="00D421D3"/>
    <w:rsid w:val="00D452F8"/>
    <w:rsid w:val="00D46F04"/>
    <w:rsid w:val="00D54690"/>
    <w:rsid w:val="00D55420"/>
    <w:rsid w:val="00D5622C"/>
    <w:rsid w:val="00D563C7"/>
    <w:rsid w:val="00D60D65"/>
    <w:rsid w:val="00D6436D"/>
    <w:rsid w:val="00D70155"/>
    <w:rsid w:val="00D75EA2"/>
    <w:rsid w:val="00D81C36"/>
    <w:rsid w:val="00D81FD3"/>
    <w:rsid w:val="00D87F90"/>
    <w:rsid w:val="00D928DD"/>
    <w:rsid w:val="00D97E72"/>
    <w:rsid w:val="00DA3570"/>
    <w:rsid w:val="00DA560E"/>
    <w:rsid w:val="00DA6DAA"/>
    <w:rsid w:val="00DA715B"/>
    <w:rsid w:val="00DB4AD8"/>
    <w:rsid w:val="00DC0947"/>
    <w:rsid w:val="00DC749D"/>
    <w:rsid w:val="00DD1B26"/>
    <w:rsid w:val="00DD37BB"/>
    <w:rsid w:val="00DD66EA"/>
    <w:rsid w:val="00DE0DB5"/>
    <w:rsid w:val="00DE1DC7"/>
    <w:rsid w:val="00DE4E8D"/>
    <w:rsid w:val="00DF2BCD"/>
    <w:rsid w:val="00DF2BDD"/>
    <w:rsid w:val="00DF3530"/>
    <w:rsid w:val="00DF56CB"/>
    <w:rsid w:val="00E0005E"/>
    <w:rsid w:val="00E069B4"/>
    <w:rsid w:val="00E146AC"/>
    <w:rsid w:val="00E16EBD"/>
    <w:rsid w:val="00E17147"/>
    <w:rsid w:val="00E22E11"/>
    <w:rsid w:val="00E22F85"/>
    <w:rsid w:val="00E22FE9"/>
    <w:rsid w:val="00E30A03"/>
    <w:rsid w:val="00E3546D"/>
    <w:rsid w:val="00E46D50"/>
    <w:rsid w:val="00E56A13"/>
    <w:rsid w:val="00E6217B"/>
    <w:rsid w:val="00E6738A"/>
    <w:rsid w:val="00E715AF"/>
    <w:rsid w:val="00E722D3"/>
    <w:rsid w:val="00E73B43"/>
    <w:rsid w:val="00E84024"/>
    <w:rsid w:val="00E916AC"/>
    <w:rsid w:val="00E9252B"/>
    <w:rsid w:val="00E93A24"/>
    <w:rsid w:val="00E979B5"/>
    <w:rsid w:val="00EA55D2"/>
    <w:rsid w:val="00EB10F2"/>
    <w:rsid w:val="00EB2858"/>
    <w:rsid w:val="00EB3D02"/>
    <w:rsid w:val="00EB475E"/>
    <w:rsid w:val="00EB608B"/>
    <w:rsid w:val="00EB6678"/>
    <w:rsid w:val="00EB73A8"/>
    <w:rsid w:val="00EC4896"/>
    <w:rsid w:val="00EC4D81"/>
    <w:rsid w:val="00EC5272"/>
    <w:rsid w:val="00ED384E"/>
    <w:rsid w:val="00ED6A09"/>
    <w:rsid w:val="00EE18D5"/>
    <w:rsid w:val="00EE6F8C"/>
    <w:rsid w:val="00EF1E91"/>
    <w:rsid w:val="00EF5EA9"/>
    <w:rsid w:val="00EF7501"/>
    <w:rsid w:val="00F05317"/>
    <w:rsid w:val="00F0532D"/>
    <w:rsid w:val="00F10841"/>
    <w:rsid w:val="00F20A80"/>
    <w:rsid w:val="00F22AC3"/>
    <w:rsid w:val="00F26EC8"/>
    <w:rsid w:val="00F303C3"/>
    <w:rsid w:val="00F31148"/>
    <w:rsid w:val="00F40E6B"/>
    <w:rsid w:val="00F443C0"/>
    <w:rsid w:val="00F44BEB"/>
    <w:rsid w:val="00F50CC8"/>
    <w:rsid w:val="00F5190E"/>
    <w:rsid w:val="00F52357"/>
    <w:rsid w:val="00F55208"/>
    <w:rsid w:val="00F57582"/>
    <w:rsid w:val="00F62A69"/>
    <w:rsid w:val="00F66208"/>
    <w:rsid w:val="00F730A5"/>
    <w:rsid w:val="00F813CE"/>
    <w:rsid w:val="00F865A6"/>
    <w:rsid w:val="00F9237C"/>
    <w:rsid w:val="00F95A1C"/>
    <w:rsid w:val="00FA3097"/>
    <w:rsid w:val="00FC0DAD"/>
    <w:rsid w:val="00FC59EF"/>
    <w:rsid w:val="00FC5FEA"/>
    <w:rsid w:val="00FC6A58"/>
    <w:rsid w:val="00FF5AFD"/>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0A0F0"/>
  <w15:chartTrackingRefBased/>
  <w15:docId w15:val="{EC509855-A244-B346-97BD-7E25277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2B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37"/>
    <w:rPr>
      <w:color w:val="0000FF"/>
      <w:u w:val="single"/>
    </w:rPr>
  </w:style>
  <w:style w:type="character" w:styleId="Strong">
    <w:name w:val="Strong"/>
    <w:basedOn w:val="DefaultParagraphFont"/>
    <w:uiPriority w:val="22"/>
    <w:qFormat/>
    <w:rsid w:val="00C44885"/>
    <w:rPr>
      <w:b/>
      <w:bCs/>
    </w:rPr>
  </w:style>
  <w:style w:type="character" w:styleId="CommentReference">
    <w:name w:val="annotation reference"/>
    <w:basedOn w:val="DefaultParagraphFont"/>
    <w:uiPriority w:val="99"/>
    <w:semiHidden/>
    <w:unhideWhenUsed/>
    <w:rsid w:val="00D25F42"/>
    <w:rPr>
      <w:sz w:val="16"/>
      <w:szCs w:val="16"/>
    </w:rPr>
  </w:style>
  <w:style w:type="paragraph" w:styleId="CommentText">
    <w:name w:val="annotation text"/>
    <w:basedOn w:val="Normal"/>
    <w:link w:val="CommentTextChar"/>
    <w:uiPriority w:val="99"/>
    <w:unhideWhenUsed/>
    <w:rsid w:val="00D25F42"/>
    <w:rPr>
      <w:sz w:val="20"/>
      <w:szCs w:val="20"/>
    </w:rPr>
  </w:style>
  <w:style w:type="character" w:customStyle="1" w:styleId="CommentTextChar">
    <w:name w:val="Comment Text Char"/>
    <w:basedOn w:val="DefaultParagraphFont"/>
    <w:link w:val="CommentText"/>
    <w:uiPriority w:val="99"/>
    <w:rsid w:val="00D25F42"/>
    <w:rPr>
      <w:sz w:val="20"/>
      <w:szCs w:val="20"/>
    </w:rPr>
  </w:style>
  <w:style w:type="paragraph" w:styleId="CommentSubject">
    <w:name w:val="annotation subject"/>
    <w:basedOn w:val="CommentText"/>
    <w:next w:val="CommentText"/>
    <w:link w:val="CommentSubjectChar"/>
    <w:uiPriority w:val="99"/>
    <w:semiHidden/>
    <w:unhideWhenUsed/>
    <w:rsid w:val="00D25F42"/>
    <w:rPr>
      <w:b/>
      <w:bCs/>
    </w:rPr>
  </w:style>
  <w:style w:type="character" w:customStyle="1" w:styleId="CommentSubjectChar">
    <w:name w:val="Comment Subject Char"/>
    <w:basedOn w:val="CommentTextChar"/>
    <w:link w:val="CommentSubject"/>
    <w:uiPriority w:val="99"/>
    <w:semiHidden/>
    <w:rsid w:val="00D25F42"/>
    <w:rPr>
      <w:b/>
      <w:bCs/>
      <w:sz w:val="20"/>
      <w:szCs w:val="20"/>
    </w:rPr>
  </w:style>
  <w:style w:type="paragraph" w:styleId="BalloonText">
    <w:name w:val="Balloon Text"/>
    <w:basedOn w:val="Normal"/>
    <w:link w:val="BalloonTextChar"/>
    <w:uiPriority w:val="99"/>
    <w:semiHidden/>
    <w:unhideWhenUsed/>
    <w:rsid w:val="00D25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42"/>
    <w:rPr>
      <w:rFonts w:ascii="Segoe UI" w:hAnsi="Segoe UI" w:cs="Segoe UI"/>
      <w:sz w:val="18"/>
      <w:szCs w:val="18"/>
    </w:rPr>
  </w:style>
  <w:style w:type="paragraph" w:styleId="Header">
    <w:name w:val="header"/>
    <w:basedOn w:val="Normal"/>
    <w:link w:val="HeaderChar"/>
    <w:uiPriority w:val="99"/>
    <w:unhideWhenUsed/>
    <w:rsid w:val="00BC6F5B"/>
    <w:pPr>
      <w:tabs>
        <w:tab w:val="center" w:pos="4513"/>
        <w:tab w:val="right" w:pos="9026"/>
      </w:tabs>
    </w:pPr>
  </w:style>
  <w:style w:type="character" w:customStyle="1" w:styleId="HeaderChar">
    <w:name w:val="Header Char"/>
    <w:basedOn w:val="DefaultParagraphFont"/>
    <w:link w:val="Header"/>
    <w:uiPriority w:val="99"/>
    <w:rsid w:val="00BC6F5B"/>
  </w:style>
  <w:style w:type="paragraph" w:styleId="Footer">
    <w:name w:val="footer"/>
    <w:basedOn w:val="Normal"/>
    <w:link w:val="FooterChar"/>
    <w:uiPriority w:val="99"/>
    <w:unhideWhenUsed/>
    <w:rsid w:val="00BC6F5B"/>
    <w:pPr>
      <w:tabs>
        <w:tab w:val="center" w:pos="4513"/>
        <w:tab w:val="right" w:pos="9026"/>
      </w:tabs>
    </w:pPr>
  </w:style>
  <w:style w:type="character" w:customStyle="1" w:styleId="FooterChar">
    <w:name w:val="Footer Char"/>
    <w:basedOn w:val="DefaultParagraphFont"/>
    <w:link w:val="Footer"/>
    <w:uiPriority w:val="99"/>
    <w:rsid w:val="00BC6F5B"/>
  </w:style>
  <w:style w:type="character" w:styleId="FollowedHyperlink">
    <w:name w:val="FollowedHyperlink"/>
    <w:basedOn w:val="DefaultParagraphFont"/>
    <w:uiPriority w:val="99"/>
    <w:semiHidden/>
    <w:unhideWhenUsed/>
    <w:rsid w:val="00FC6A58"/>
    <w:rPr>
      <w:color w:val="954F72" w:themeColor="followedHyperlink"/>
      <w:u w:val="single"/>
    </w:rPr>
  </w:style>
  <w:style w:type="character" w:customStyle="1" w:styleId="Heading1Char">
    <w:name w:val="Heading 1 Char"/>
    <w:basedOn w:val="DefaultParagraphFont"/>
    <w:link w:val="Heading1"/>
    <w:uiPriority w:val="9"/>
    <w:rsid w:val="00C32B0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471DC1"/>
    <w:rPr>
      <w:color w:val="605E5C"/>
      <w:shd w:val="clear" w:color="auto" w:fill="E1DFDD"/>
    </w:rPr>
  </w:style>
  <w:style w:type="paragraph" w:styleId="ListParagraph">
    <w:name w:val="List Paragraph"/>
    <w:basedOn w:val="Normal"/>
    <w:uiPriority w:val="34"/>
    <w:qFormat/>
    <w:rsid w:val="006D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6625">
      <w:bodyDiv w:val="1"/>
      <w:marLeft w:val="0"/>
      <w:marRight w:val="0"/>
      <w:marTop w:val="0"/>
      <w:marBottom w:val="0"/>
      <w:divBdr>
        <w:top w:val="none" w:sz="0" w:space="0" w:color="auto"/>
        <w:left w:val="none" w:sz="0" w:space="0" w:color="auto"/>
        <w:bottom w:val="none" w:sz="0" w:space="0" w:color="auto"/>
        <w:right w:val="none" w:sz="0" w:space="0" w:color="auto"/>
      </w:divBdr>
    </w:div>
    <w:div w:id="396052074">
      <w:bodyDiv w:val="1"/>
      <w:marLeft w:val="0"/>
      <w:marRight w:val="0"/>
      <w:marTop w:val="0"/>
      <w:marBottom w:val="0"/>
      <w:divBdr>
        <w:top w:val="none" w:sz="0" w:space="0" w:color="auto"/>
        <w:left w:val="none" w:sz="0" w:space="0" w:color="auto"/>
        <w:bottom w:val="none" w:sz="0" w:space="0" w:color="auto"/>
        <w:right w:val="none" w:sz="0" w:space="0" w:color="auto"/>
      </w:divBdr>
    </w:div>
    <w:div w:id="639073994">
      <w:bodyDiv w:val="1"/>
      <w:marLeft w:val="0"/>
      <w:marRight w:val="0"/>
      <w:marTop w:val="0"/>
      <w:marBottom w:val="0"/>
      <w:divBdr>
        <w:top w:val="none" w:sz="0" w:space="0" w:color="auto"/>
        <w:left w:val="none" w:sz="0" w:space="0" w:color="auto"/>
        <w:bottom w:val="none" w:sz="0" w:space="0" w:color="auto"/>
        <w:right w:val="none" w:sz="0" w:space="0" w:color="auto"/>
      </w:divBdr>
      <w:divsChild>
        <w:div w:id="397555740">
          <w:marLeft w:val="547"/>
          <w:marRight w:val="0"/>
          <w:marTop w:val="86"/>
          <w:marBottom w:val="0"/>
          <w:divBdr>
            <w:top w:val="none" w:sz="0" w:space="0" w:color="auto"/>
            <w:left w:val="none" w:sz="0" w:space="0" w:color="auto"/>
            <w:bottom w:val="none" w:sz="0" w:space="0" w:color="auto"/>
            <w:right w:val="none" w:sz="0" w:space="0" w:color="auto"/>
          </w:divBdr>
        </w:div>
      </w:divsChild>
    </w:div>
    <w:div w:id="1124887277">
      <w:bodyDiv w:val="1"/>
      <w:marLeft w:val="0"/>
      <w:marRight w:val="0"/>
      <w:marTop w:val="0"/>
      <w:marBottom w:val="0"/>
      <w:divBdr>
        <w:top w:val="none" w:sz="0" w:space="0" w:color="auto"/>
        <w:left w:val="none" w:sz="0" w:space="0" w:color="auto"/>
        <w:bottom w:val="none" w:sz="0" w:space="0" w:color="auto"/>
        <w:right w:val="none" w:sz="0" w:space="0" w:color="auto"/>
      </w:divBdr>
    </w:div>
    <w:div w:id="1840340859">
      <w:bodyDiv w:val="1"/>
      <w:marLeft w:val="0"/>
      <w:marRight w:val="0"/>
      <w:marTop w:val="0"/>
      <w:marBottom w:val="0"/>
      <w:divBdr>
        <w:top w:val="none" w:sz="0" w:space="0" w:color="auto"/>
        <w:left w:val="none" w:sz="0" w:space="0" w:color="auto"/>
        <w:bottom w:val="none" w:sz="0" w:space="0" w:color="auto"/>
        <w:right w:val="none" w:sz="0" w:space="0" w:color="auto"/>
      </w:divBdr>
      <w:divsChild>
        <w:div w:id="616446709">
          <w:marLeft w:val="547"/>
          <w:marRight w:val="0"/>
          <w:marTop w:val="86"/>
          <w:marBottom w:val="0"/>
          <w:divBdr>
            <w:top w:val="none" w:sz="0" w:space="0" w:color="auto"/>
            <w:left w:val="none" w:sz="0" w:space="0" w:color="auto"/>
            <w:bottom w:val="none" w:sz="0" w:space="0" w:color="auto"/>
            <w:right w:val="none" w:sz="0" w:space="0" w:color="auto"/>
          </w:divBdr>
        </w:div>
      </w:divsChild>
    </w:div>
    <w:div w:id="1995330063">
      <w:bodyDiv w:val="1"/>
      <w:marLeft w:val="0"/>
      <w:marRight w:val="0"/>
      <w:marTop w:val="0"/>
      <w:marBottom w:val="0"/>
      <w:divBdr>
        <w:top w:val="none" w:sz="0" w:space="0" w:color="auto"/>
        <w:left w:val="none" w:sz="0" w:space="0" w:color="auto"/>
        <w:bottom w:val="none" w:sz="0" w:space="0" w:color="auto"/>
        <w:right w:val="none" w:sz="0" w:space="0" w:color="auto"/>
      </w:divBdr>
      <w:divsChild>
        <w:div w:id="1865513535">
          <w:marLeft w:val="547"/>
          <w:marRight w:val="0"/>
          <w:marTop w:val="86"/>
          <w:marBottom w:val="0"/>
          <w:divBdr>
            <w:top w:val="none" w:sz="0" w:space="0" w:color="auto"/>
            <w:left w:val="none" w:sz="0" w:space="0" w:color="auto"/>
            <w:bottom w:val="none" w:sz="0" w:space="0" w:color="auto"/>
            <w:right w:val="none" w:sz="0" w:space="0" w:color="auto"/>
          </w:divBdr>
        </w:div>
      </w:divsChild>
    </w:div>
    <w:div w:id="20702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ec.ioe.ac.uk/REPEc/pdf/qsswp1411.pdf" TargetMode="External"/><Relationship Id="rId18" Type="http://schemas.openxmlformats.org/officeDocument/2006/relationships/hyperlink" Target="https://www.stokesentinel.co.uk/news/stoke-on-trent-news/we-feel-like-heart-being-33138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ansard.parliament.uk/Commons/1948-02-09/debates/4c6dfcf8-0c50-45f8-9538-0622bdd228cc/NationalHealthService" TargetMode="External"/><Relationship Id="rId17" Type="http://schemas.openxmlformats.org/officeDocument/2006/relationships/hyperlink" Target="https://www.theguardian.com/education/2019/jul/28/derby-primary-school-boy-with-special-needs-blamed-for-being-bulli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pi.org.uk/publications-and-research/bullying-a-review-of-the-evid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19/may/14/new-zealands-world-first-wellbeing-budget-to-focus-on-poverty-and-mental-health"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398815/SEND_Code_of_Practice_January_2015.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bookcentral.proquest.com/lib/derby/detail.action?docID=4254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england.org.uk/documents/warnock/warnock1978.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A292AAF570429BB7A453E56F848E" ma:contentTypeVersion="13" ma:contentTypeDescription="Create a new document." ma:contentTypeScope="" ma:versionID="c0330dba6ff9ce4f8aff11b341dcf77e">
  <xsd:schema xmlns:xsd="http://www.w3.org/2001/XMLSchema" xmlns:xs="http://www.w3.org/2001/XMLSchema" xmlns:p="http://schemas.microsoft.com/office/2006/metadata/properties" xmlns:ns3="3d3d4635-90c0-4c06-80b8-b7594fde6e94" xmlns:ns4="648ccece-cb55-4641-b0b9-2a0cc023ab1c" targetNamespace="http://schemas.microsoft.com/office/2006/metadata/properties" ma:root="true" ma:fieldsID="8d3ea3b08c1c14800f2d919d440e33fb" ns3:_="" ns4:_="">
    <xsd:import namespace="3d3d4635-90c0-4c06-80b8-b7594fde6e94"/>
    <xsd:import namespace="648ccece-cb55-4641-b0b9-2a0cc023ab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d4635-90c0-4c06-80b8-b7594fde6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ccece-cb55-4641-b0b9-2a0cc023ab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8289-AF2A-4CAA-AF10-C6B38DF93C7B}">
  <ds:schemaRefs>
    <ds:schemaRef ds:uri="http://schemas.microsoft.com/sharepoint/v3/contenttype/forms"/>
  </ds:schemaRefs>
</ds:datastoreItem>
</file>

<file path=customXml/itemProps2.xml><?xml version="1.0" encoding="utf-8"?>
<ds:datastoreItem xmlns:ds="http://schemas.openxmlformats.org/officeDocument/2006/customXml" ds:itemID="{D89C3E33-2E85-4434-AB2A-43FD6AC64B5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d3d4635-90c0-4c06-80b8-b7594fde6e94"/>
    <ds:schemaRef ds:uri="http://schemas.microsoft.com/office/infopath/2007/PartnerControls"/>
    <ds:schemaRef ds:uri="http://purl.org/dc/terms/"/>
    <ds:schemaRef ds:uri="648ccece-cb55-4641-b0b9-2a0cc023ab1c"/>
    <ds:schemaRef ds:uri="http://www.w3.org/XML/1998/namespace"/>
    <ds:schemaRef ds:uri="http://purl.org/dc/dcmitype/"/>
  </ds:schemaRefs>
</ds:datastoreItem>
</file>

<file path=customXml/itemProps3.xml><?xml version="1.0" encoding="utf-8"?>
<ds:datastoreItem xmlns:ds="http://schemas.openxmlformats.org/officeDocument/2006/customXml" ds:itemID="{13EA8D52-733B-425E-8716-BD61ADE05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d4635-90c0-4c06-80b8-b7594fde6e94"/>
    <ds:schemaRef ds:uri="648ccece-cb55-4641-b0b9-2a0cc023a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69E15-D737-4E45-9C15-F02217DB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4896</Words>
  <Characters>27912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Bloor</dc:creator>
  <cp:keywords/>
  <dc:description/>
  <cp:lastModifiedBy>Andy Bloor</cp:lastModifiedBy>
  <cp:revision>2</cp:revision>
  <dcterms:created xsi:type="dcterms:W3CDTF">2020-03-10T15:55:00Z</dcterms:created>
  <dcterms:modified xsi:type="dcterms:W3CDTF">2020-03-10T15:55:00Z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785472@derby.ac.uk</vt:lpwstr>
  </property>
  <property fmtid="{D5CDD505-2E9C-101B-9397-08002B2CF9AE}" pid="5" name="MSIP_Label_b47d098f-2640-4837-b575-e0be04df0525_SetDate">
    <vt:lpwstr>2019-09-30T17:48:39.5944991Z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785472@derby.ac.uk</vt:lpwstr>
  </property>
  <property fmtid="{D5CDD505-2E9C-101B-9397-08002B2CF9AE}" pid="12" name="MSIP_Label_501a0944-9d81-4c75-b857-2ec7863455b7_SetDate">
    <vt:lpwstr>2019-09-30T17:48:39.5944991Z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0x0101007BE1A292AAF570429BB7A453E56F848E</vt:lpwstr>
  </property>
</Properties>
</file>