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5BD3" w14:textId="77777777" w:rsidR="00AE0A2E" w:rsidRDefault="00AE0A2E" w:rsidP="00B92F0B">
      <w:pPr>
        <w:spacing w:line="480" w:lineRule="auto"/>
        <w:rPr>
          <w:rFonts w:ascii="Times New Roman" w:eastAsia="Times New Roman" w:hAnsi="Times New Roman" w:cs="Times New Roman"/>
          <w:b/>
          <w:sz w:val="24"/>
          <w:szCs w:val="24"/>
        </w:rPr>
      </w:pPr>
    </w:p>
    <w:p w14:paraId="7E20814C" w14:textId="77777777" w:rsidR="00AE0A2E" w:rsidRDefault="00AE0A2E" w:rsidP="00B92F0B">
      <w:pPr>
        <w:spacing w:line="480" w:lineRule="auto"/>
        <w:rPr>
          <w:rFonts w:ascii="Times New Roman" w:eastAsia="Times New Roman" w:hAnsi="Times New Roman" w:cs="Times New Roman"/>
          <w:b/>
          <w:sz w:val="24"/>
          <w:szCs w:val="24"/>
        </w:rPr>
      </w:pPr>
    </w:p>
    <w:p w14:paraId="6F9F0673" w14:textId="77777777" w:rsidR="00AE0A2E" w:rsidRDefault="00AE0A2E" w:rsidP="00B92F0B">
      <w:pPr>
        <w:spacing w:line="480" w:lineRule="auto"/>
        <w:rPr>
          <w:rFonts w:ascii="Times New Roman" w:eastAsia="Times New Roman" w:hAnsi="Times New Roman" w:cs="Times New Roman"/>
          <w:b/>
          <w:sz w:val="24"/>
          <w:szCs w:val="24"/>
        </w:rPr>
      </w:pPr>
    </w:p>
    <w:p w14:paraId="4CBF9698" w14:textId="77777777" w:rsidR="00AE0A2E" w:rsidRDefault="00AE0A2E" w:rsidP="00B92F0B">
      <w:pPr>
        <w:spacing w:line="480" w:lineRule="auto"/>
        <w:rPr>
          <w:rFonts w:ascii="Times New Roman" w:eastAsia="Times New Roman" w:hAnsi="Times New Roman" w:cs="Times New Roman"/>
          <w:b/>
          <w:sz w:val="24"/>
          <w:szCs w:val="24"/>
        </w:rPr>
      </w:pPr>
    </w:p>
    <w:p w14:paraId="3C91366D" w14:textId="77777777" w:rsidR="00AE0A2E" w:rsidRDefault="00AE0A2E" w:rsidP="00AE0A2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Exploring the Subjective Experiences of Peer-Led Social Support Groups for Individuals Bereaved by Suicide </w:t>
      </w:r>
    </w:p>
    <w:p w14:paraId="61F2EE49" w14:textId="77777777" w:rsidR="00AE0A2E" w:rsidRDefault="00AE0A2E" w:rsidP="00AE0A2E">
      <w:pPr>
        <w:spacing w:line="480" w:lineRule="auto"/>
        <w:jc w:val="center"/>
        <w:rPr>
          <w:rFonts w:ascii="Times New Roman" w:eastAsia="Times New Roman" w:hAnsi="Times New Roman" w:cs="Times New Roman"/>
          <w:b/>
          <w:sz w:val="24"/>
          <w:szCs w:val="24"/>
        </w:rPr>
      </w:pPr>
    </w:p>
    <w:p w14:paraId="3BF69DF1" w14:textId="24AEE49C" w:rsidR="00AE0A2E" w:rsidRDefault="00AE0A2E" w:rsidP="00AE0A2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Claire Adshead,</w:t>
      </w:r>
      <w:r>
        <w:rPr>
          <w:rStyle w:val="FootnoteReference"/>
          <w:rFonts w:ascii="Times New Roman" w:eastAsia="Times New Roman" w:hAnsi="Times New Roman" w:cs="Times New Roman"/>
          <w:b/>
          <w:sz w:val="24"/>
          <w:szCs w:val="24"/>
        </w:rPr>
        <w:footnoteReference w:id="1"/>
      </w:r>
      <w:r>
        <w:rPr>
          <w:rFonts w:ascii="Times New Roman" w:eastAsia="Times New Roman" w:hAnsi="Times New Roman" w:cs="Times New Roman"/>
          <w:b/>
          <w:sz w:val="24"/>
          <w:szCs w:val="24"/>
        </w:rPr>
        <w:t xml:space="preserve"> Jessica </w:t>
      </w:r>
      <w:proofErr w:type="spellStart"/>
      <w:r>
        <w:rPr>
          <w:rFonts w:ascii="Times New Roman" w:eastAsia="Times New Roman" w:hAnsi="Times New Roman" w:cs="Times New Roman"/>
          <w:b/>
          <w:sz w:val="24"/>
          <w:szCs w:val="24"/>
        </w:rPr>
        <w:t>Runacres</w:t>
      </w:r>
      <w:proofErr w:type="spellEnd"/>
      <w:r>
        <w:rPr>
          <w:rStyle w:val="FootnoteReference"/>
          <w:rFonts w:ascii="Times New Roman" w:eastAsia="Times New Roman" w:hAnsi="Times New Roman" w:cs="Times New Roman"/>
          <w:b/>
          <w:sz w:val="24"/>
          <w:szCs w:val="24"/>
        </w:rPr>
        <w:footnoteReference w:id="2"/>
      </w:r>
      <w:r>
        <w:rPr>
          <w:rFonts w:ascii="Times New Roman" w:eastAsia="Times New Roman" w:hAnsi="Times New Roman" w:cs="Times New Roman"/>
          <w:b/>
          <w:sz w:val="24"/>
          <w:szCs w:val="24"/>
        </w:rPr>
        <w:t xml:space="preserve"> and Peter </w:t>
      </w:r>
      <w:proofErr w:type="spellStart"/>
      <w:r>
        <w:rPr>
          <w:rFonts w:ascii="Times New Roman" w:eastAsia="Times New Roman" w:hAnsi="Times New Roman" w:cs="Times New Roman"/>
          <w:b/>
          <w:sz w:val="24"/>
          <w:szCs w:val="24"/>
        </w:rPr>
        <w:t>Kevern</w:t>
      </w:r>
      <w:proofErr w:type="spellEnd"/>
      <w:r>
        <w:rPr>
          <w:rStyle w:val="FootnoteReference"/>
          <w:rFonts w:ascii="Times New Roman" w:eastAsia="Times New Roman" w:hAnsi="Times New Roman" w:cs="Times New Roman"/>
          <w:b/>
          <w:sz w:val="24"/>
          <w:szCs w:val="24"/>
        </w:rPr>
        <w:footnoteReference w:id="3"/>
      </w:r>
    </w:p>
    <w:p w14:paraId="4B99FBD2" w14:textId="77777777" w:rsidR="00366A37" w:rsidRDefault="00366A37" w:rsidP="00AE0A2E">
      <w:pPr>
        <w:spacing w:line="480" w:lineRule="auto"/>
        <w:jc w:val="center"/>
        <w:rPr>
          <w:rFonts w:ascii="Times New Roman" w:eastAsia="Times New Roman" w:hAnsi="Times New Roman" w:cs="Times New Roman"/>
          <w:b/>
          <w:sz w:val="24"/>
          <w:szCs w:val="24"/>
        </w:rPr>
      </w:pPr>
    </w:p>
    <w:p w14:paraId="0F40FCA2" w14:textId="5A76525D" w:rsidR="00AE0A2E" w:rsidRDefault="00AE0A2E" w:rsidP="00AE0A2E">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bCs/>
          <w:sz w:val="24"/>
          <w:szCs w:val="24"/>
        </w:rPr>
        <w:t>(up to 5)</w:t>
      </w:r>
    </w:p>
    <w:p w14:paraId="0842B306" w14:textId="73178A1E" w:rsidR="00366A37" w:rsidRPr="00F03D39" w:rsidRDefault="00F03D39" w:rsidP="00F03D39">
      <w:pPr>
        <w:spacing w:line="480" w:lineRule="auto"/>
        <w:jc w:val="cente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S</w:t>
      </w:r>
      <w:r w:rsidRPr="00F03D39">
        <w:rPr>
          <w:rFonts w:ascii="Times New Roman" w:eastAsia="Times New Roman" w:hAnsi="Times New Roman" w:cs="Times New Roman"/>
          <w:bCs/>
          <w:sz w:val="24"/>
          <w:szCs w:val="24"/>
          <w:u w:val="single"/>
        </w:rPr>
        <w:t>uicide bereavement, social support groups, peer support</w:t>
      </w:r>
    </w:p>
    <w:p w14:paraId="7287D791" w14:textId="5AA55D62" w:rsidR="00AE0A2E" w:rsidRPr="00366A37" w:rsidRDefault="00366A37" w:rsidP="00AE0A2E">
      <w:pPr>
        <w:spacing w:line="480" w:lineRule="auto"/>
        <w:jc w:val="center"/>
        <w:rPr>
          <w:rFonts w:ascii="Times New Roman" w:eastAsia="Times New Roman" w:hAnsi="Times New Roman" w:cs="Times New Roman"/>
          <w:b/>
          <w:sz w:val="24"/>
          <w:szCs w:val="24"/>
        </w:rPr>
      </w:pPr>
      <w:r w:rsidRPr="00F03D39">
        <w:rPr>
          <w:rFonts w:ascii="Times New Roman" w:eastAsia="Times New Roman" w:hAnsi="Times New Roman" w:cs="Times New Roman"/>
          <w:b/>
          <w:sz w:val="24"/>
          <w:szCs w:val="24"/>
        </w:rPr>
        <w:t>Abstract (100-150 words)</w:t>
      </w:r>
    </w:p>
    <w:p w14:paraId="052CCDE5" w14:textId="5E502D22" w:rsidR="00366A37" w:rsidRDefault="00366A37" w:rsidP="00F03D39">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Objectives</w:t>
      </w:r>
      <w:r>
        <w:rPr>
          <w:rFonts w:ascii="Times New Roman" w:eastAsia="Times New Roman" w:hAnsi="Times New Roman" w:cs="Times New Roman"/>
          <w:sz w:val="24"/>
          <w:szCs w:val="24"/>
        </w:rPr>
        <w:t>: The insights of individuals bereaved by suicide who use peer-led social support groups are lacking in much of the clinical research. This review provided a synthesis of the existing knowledge base to support the development of strategies to improve peer-led social support group services.</w:t>
      </w:r>
    </w:p>
    <w:p w14:paraId="0AB52DAE" w14:textId="0C835DED" w:rsidR="00366A37" w:rsidRDefault="00366A37" w:rsidP="00F03D39">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Design and Methods</w:t>
      </w:r>
      <w:r>
        <w:rPr>
          <w:rFonts w:ascii="Times New Roman" w:eastAsia="Times New Roman" w:hAnsi="Times New Roman" w:cs="Times New Roman"/>
          <w:sz w:val="24"/>
          <w:szCs w:val="24"/>
        </w:rPr>
        <w:t>: A systematic search was carried out on eight electronic databases. Data were extracted and a systematic qualitative meta-aggregation was undertaken.</w:t>
      </w:r>
    </w:p>
    <w:p w14:paraId="63A61319" w14:textId="77777777" w:rsidR="00366A37" w:rsidRDefault="00366A37" w:rsidP="00F03D39">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Results</w:t>
      </w:r>
      <w:r>
        <w:rPr>
          <w:rFonts w:ascii="Times New Roman" w:eastAsia="Times New Roman" w:hAnsi="Times New Roman" w:cs="Times New Roman"/>
          <w:sz w:val="24"/>
          <w:szCs w:val="24"/>
        </w:rPr>
        <w:t>: Key components of social support for individuals bereaved by suicide were</w:t>
      </w:r>
      <w:r>
        <w:rPr>
          <w:rFonts w:ascii="Times New Roman" w:eastAsia="Times New Roman" w:hAnsi="Times New Roman" w:cs="Times New Roman"/>
          <w:sz w:val="24"/>
          <w:szCs w:val="24"/>
          <w:highlight w:val="white"/>
        </w:rPr>
        <w:t xml:space="preserve"> the contribution of group dynamics to the attribution of meaning; </w:t>
      </w:r>
      <w:r>
        <w:rPr>
          <w:rFonts w:ascii="Times New Roman" w:eastAsia="Times New Roman" w:hAnsi="Times New Roman" w:cs="Times New Roman"/>
          <w:sz w:val="24"/>
          <w:szCs w:val="24"/>
        </w:rPr>
        <w:t xml:space="preserve">the ways in which shared experience leads to the normalisation of </w:t>
      </w:r>
      <w:proofErr w:type="gramStart"/>
      <w:r>
        <w:rPr>
          <w:rFonts w:ascii="Times New Roman" w:eastAsia="Times New Roman" w:hAnsi="Times New Roman" w:cs="Times New Roman"/>
          <w:sz w:val="24"/>
          <w:szCs w:val="24"/>
        </w:rPr>
        <w:t>feelings</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and the importance of support group homogeneity, consistency and training</w:t>
      </w:r>
      <w:r>
        <w:rPr>
          <w:rFonts w:ascii="Times New Roman" w:eastAsia="Times New Roman" w:hAnsi="Times New Roman" w:cs="Times New Roman"/>
          <w:sz w:val="24"/>
          <w:szCs w:val="24"/>
        </w:rPr>
        <w:t xml:space="preserve"> to the participants’ experience.</w:t>
      </w:r>
    </w:p>
    <w:p w14:paraId="74A0159B" w14:textId="76BAACE8" w:rsidR="00AE0A2E" w:rsidRDefault="00366A37" w:rsidP="00F03D39">
      <w:pPr>
        <w:spacing w:line="480" w:lineRule="auto"/>
        <w:rPr>
          <w:rFonts w:ascii="Times New Roman" w:eastAsia="Times New Roman" w:hAnsi="Times New Roman" w:cs="Times New Roman"/>
          <w:b/>
          <w:sz w:val="24"/>
          <w:szCs w:val="24"/>
        </w:rPr>
      </w:pPr>
      <w:r w:rsidRPr="2EC1BB21">
        <w:rPr>
          <w:rFonts w:ascii="Times New Roman" w:eastAsia="Times New Roman" w:hAnsi="Times New Roman" w:cs="Times New Roman"/>
          <w:i/>
          <w:iCs/>
          <w:sz w:val="24"/>
          <w:szCs w:val="24"/>
        </w:rPr>
        <w:lastRenderedPageBreak/>
        <w:t>Conclusion</w:t>
      </w:r>
      <w:r w:rsidRPr="2EC1BB21">
        <w:rPr>
          <w:rFonts w:ascii="Times New Roman" w:eastAsia="Times New Roman" w:hAnsi="Times New Roman" w:cs="Times New Roman"/>
          <w:sz w:val="24"/>
          <w:szCs w:val="24"/>
        </w:rPr>
        <w:t>: Peer-led social support groups can be invaluable for suicide bereaved individuals</w:t>
      </w:r>
      <w:r>
        <w:rPr>
          <w:rFonts w:ascii="Times New Roman" w:eastAsia="Times New Roman" w:hAnsi="Times New Roman" w:cs="Times New Roman"/>
          <w:sz w:val="24"/>
          <w:szCs w:val="24"/>
        </w:rPr>
        <w:t>,</w:t>
      </w:r>
      <w:r w:rsidR="00F03D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w:t>
      </w:r>
      <w:r w:rsidRPr="2EC1BB21">
        <w:rPr>
          <w:rFonts w:ascii="Times New Roman" w:eastAsia="Times New Roman" w:hAnsi="Times New Roman" w:cs="Times New Roman"/>
          <w:sz w:val="24"/>
          <w:szCs w:val="24"/>
        </w:rPr>
        <w:t xml:space="preserve"> attention must be paid to the structure, conduct and training of group leaders and members in order to optimise outcomes.</w:t>
      </w:r>
    </w:p>
    <w:p w14:paraId="1E684E50" w14:textId="77777777" w:rsidR="00AE0A2E" w:rsidRDefault="00AE0A2E" w:rsidP="00AE0A2E">
      <w:pPr>
        <w:spacing w:line="480" w:lineRule="auto"/>
        <w:jc w:val="center"/>
        <w:rPr>
          <w:rFonts w:ascii="Times New Roman" w:eastAsia="Times New Roman" w:hAnsi="Times New Roman" w:cs="Times New Roman"/>
          <w:b/>
          <w:sz w:val="24"/>
          <w:szCs w:val="24"/>
        </w:rPr>
      </w:pPr>
    </w:p>
    <w:p w14:paraId="1EE7EA92" w14:textId="77777777" w:rsidR="00AE0A2E" w:rsidRDefault="00AE0A2E" w:rsidP="00AE0A2E">
      <w:pPr>
        <w:spacing w:line="480" w:lineRule="auto"/>
        <w:jc w:val="center"/>
        <w:rPr>
          <w:rFonts w:ascii="Times New Roman" w:eastAsia="Times New Roman" w:hAnsi="Times New Roman" w:cs="Times New Roman"/>
          <w:b/>
          <w:sz w:val="24"/>
          <w:szCs w:val="24"/>
        </w:rPr>
      </w:pPr>
    </w:p>
    <w:p w14:paraId="0F78DF03" w14:textId="77777777" w:rsidR="00AE0A2E" w:rsidRDefault="00AE0A2E" w:rsidP="00AE0A2E">
      <w:pPr>
        <w:spacing w:line="480" w:lineRule="auto"/>
        <w:jc w:val="center"/>
        <w:rPr>
          <w:rFonts w:ascii="Times New Roman" w:eastAsia="Times New Roman" w:hAnsi="Times New Roman" w:cs="Times New Roman"/>
          <w:b/>
          <w:sz w:val="24"/>
          <w:szCs w:val="24"/>
        </w:rPr>
      </w:pPr>
    </w:p>
    <w:p w14:paraId="1F1D576B" w14:textId="29543639" w:rsidR="00AE0A2E" w:rsidRPr="00AE0A2E" w:rsidRDefault="00AE0A2E" w:rsidP="00B92F0B">
      <w:pPr>
        <w:spacing w:line="480" w:lineRule="auto"/>
        <w:jc w:val="center"/>
        <w:rPr>
          <w:rFonts w:ascii="Times New Roman" w:eastAsia="Times New Roman" w:hAnsi="Times New Roman" w:cs="Times New Roman"/>
          <w:b/>
          <w:sz w:val="24"/>
          <w:szCs w:val="24"/>
        </w:rPr>
      </w:pPr>
      <w:r w:rsidRPr="00AE0A2E">
        <w:rPr>
          <w:rFonts w:ascii="Times New Roman" w:eastAsia="Times New Roman" w:hAnsi="Times New Roman" w:cs="Times New Roman"/>
          <w:b/>
          <w:sz w:val="24"/>
          <w:szCs w:val="24"/>
        </w:rPr>
        <w:br w:type="page"/>
      </w:r>
    </w:p>
    <w:p w14:paraId="365506A8" w14:textId="3B008C91" w:rsidR="00D85EF3" w:rsidRDefault="00094743" w:rsidP="00F03D3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Exploring the Subjective Experiences of Peer-Led Social Support Groups for Individuals Bereaved by Suicide: A </w:t>
      </w:r>
      <w:bookmarkStart w:id="0" w:name="_Hlk126668714"/>
      <w:r>
        <w:rPr>
          <w:rFonts w:ascii="Times New Roman" w:eastAsia="Times New Roman" w:hAnsi="Times New Roman" w:cs="Times New Roman"/>
          <w:b/>
          <w:sz w:val="24"/>
          <w:szCs w:val="24"/>
        </w:rPr>
        <w:t xml:space="preserve">Systematic Qualitative Meta-Aggregation </w:t>
      </w:r>
      <w:bookmarkEnd w:id="0"/>
      <w:r>
        <w:rPr>
          <w:rFonts w:ascii="Times New Roman" w:eastAsia="Times New Roman" w:hAnsi="Times New Roman" w:cs="Times New Roman"/>
          <w:b/>
          <w:sz w:val="24"/>
          <w:szCs w:val="24"/>
        </w:rPr>
        <w:t>Review</w:t>
      </w:r>
    </w:p>
    <w:p w14:paraId="76ED2834" w14:textId="77777777" w:rsidR="00D85EF3" w:rsidRDefault="00D85EF3" w:rsidP="00F03D39">
      <w:pPr>
        <w:spacing w:line="480" w:lineRule="auto"/>
        <w:jc w:val="both"/>
        <w:rPr>
          <w:rFonts w:ascii="Times New Roman" w:eastAsia="Times New Roman" w:hAnsi="Times New Roman" w:cs="Times New Roman"/>
          <w:sz w:val="24"/>
          <w:szCs w:val="24"/>
        </w:rPr>
      </w:pPr>
    </w:p>
    <w:p w14:paraId="032C568B" w14:textId="77777777" w:rsidR="00D85EF3" w:rsidRDefault="00D85EF3" w:rsidP="00F03D39">
      <w:pPr>
        <w:spacing w:line="480" w:lineRule="auto"/>
        <w:jc w:val="both"/>
        <w:rPr>
          <w:rFonts w:ascii="Times New Roman" w:eastAsia="Times New Roman" w:hAnsi="Times New Roman" w:cs="Times New Roman"/>
          <w:sz w:val="24"/>
          <w:szCs w:val="24"/>
        </w:rPr>
      </w:pPr>
    </w:p>
    <w:p w14:paraId="5700CB84" w14:textId="77777777" w:rsidR="00D85EF3" w:rsidRPr="008C65FB" w:rsidRDefault="00094743" w:rsidP="00F03D39">
      <w:pPr>
        <w:spacing w:line="480" w:lineRule="auto"/>
        <w:jc w:val="both"/>
        <w:rPr>
          <w:rFonts w:ascii="Times New Roman" w:eastAsia="Times New Roman" w:hAnsi="Times New Roman" w:cs="Times New Roman"/>
          <w:b/>
          <w:sz w:val="24"/>
          <w:szCs w:val="24"/>
          <w:u w:val="single"/>
        </w:rPr>
      </w:pPr>
      <w:commentRangeStart w:id="1"/>
      <w:r w:rsidRPr="008C65FB">
        <w:rPr>
          <w:rFonts w:ascii="Times New Roman" w:eastAsia="Times New Roman" w:hAnsi="Times New Roman" w:cs="Times New Roman"/>
          <w:b/>
          <w:sz w:val="24"/>
          <w:szCs w:val="24"/>
          <w:u w:val="single"/>
        </w:rPr>
        <w:t>Abstract</w:t>
      </w:r>
    </w:p>
    <w:p w14:paraId="548C698F" w14:textId="627A3586" w:rsidR="00D85EF3" w:rsidRDefault="00094743" w:rsidP="00F03D3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Objectives</w:t>
      </w:r>
      <w:r>
        <w:rPr>
          <w:rFonts w:ascii="Times New Roman" w:eastAsia="Times New Roman" w:hAnsi="Times New Roman" w:cs="Times New Roman"/>
          <w:sz w:val="24"/>
          <w:szCs w:val="24"/>
        </w:rPr>
        <w:t xml:space="preserve">: </w:t>
      </w:r>
      <w:r w:rsidR="002C2BC3">
        <w:rPr>
          <w:rFonts w:ascii="Times New Roman" w:eastAsia="Times New Roman" w:hAnsi="Times New Roman" w:cs="Times New Roman"/>
          <w:sz w:val="24"/>
          <w:szCs w:val="24"/>
        </w:rPr>
        <w:t xml:space="preserve">The insights </w:t>
      </w:r>
      <w:r>
        <w:rPr>
          <w:rFonts w:ascii="Times New Roman" w:eastAsia="Times New Roman" w:hAnsi="Times New Roman" w:cs="Times New Roman"/>
          <w:sz w:val="24"/>
          <w:szCs w:val="24"/>
        </w:rPr>
        <w:t xml:space="preserve">of individuals bereaved by suicide who use peer-led social support groups are lacking in much of the clinical research. This review aims to provide a synthesis of the existing </w:t>
      </w:r>
      <w:r w:rsidR="002C2BC3">
        <w:rPr>
          <w:rFonts w:ascii="Times New Roman" w:eastAsia="Times New Roman" w:hAnsi="Times New Roman" w:cs="Times New Roman"/>
          <w:sz w:val="24"/>
          <w:szCs w:val="24"/>
        </w:rPr>
        <w:t>knowledge base</w:t>
      </w:r>
      <w:r>
        <w:rPr>
          <w:rFonts w:ascii="Times New Roman" w:eastAsia="Times New Roman" w:hAnsi="Times New Roman" w:cs="Times New Roman"/>
          <w:sz w:val="24"/>
          <w:szCs w:val="24"/>
        </w:rPr>
        <w:t xml:space="preserve"> to support the development of strategies to improve peer-led social support group services and increase value, engagement, and practice. </w:t>
      </w:r>
    </w:p>
    <w:p w14:paraId="29BA854B" w14:textId="7D2B077C" w:rsidR="00D85EF3" w:rsidRDefault="00094743" w:rsidP="00F03D3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Study design</w:t>
      </w:r>
      <w:r>
        <w:rPr>
          <w:rFonts w:ascii="Times New Roman" w:eastAsia="Times New Roman" w:hAnsi="Times New Roman" w:cs="Times New Roman"/>
          <w:sz w:val="24"/>
          <w:szCs w:val="24"/>
        </w:rPr>
        <w:t xml:space="preserve">: A </w:t>
      </w:r>
      <w:r w:rsidR="00EB3147">
        <w:rPr>
          <w:rFonts w:ascii="Times New Roman" w:eastAsia="Times New Roman" w:hAnsi="Times New Roman" w:cs="Times New Roman"/>
          <w:sz w:val="24"/>
          <w:szCs w:val="24"/>
        </w:rPr>
        <w:t>s</w:t>
      </w:r>
      <w:r w:rsidR="00EB3147" w:rsidRPr="00EB3147">
        <w:rPr>
          <w:rFonts w:ascii="Times New Roman" w:eastAsia="Times New Roman" w:hAnsi="Times New Roman" w:cs="Times New Roman"/>
          <w:sz w:val="24"/>
          <w:szCs w:val="24"/>
        </w:rPr>
        <w:t xml:space="preserve">ystematic </w:t>
      </w:r>
      <w:r w:rsidR="00EB3147">
        <w:rPr>
          <w:rFonts w:ascii="Times New Roman" w:eastAsia="Times New Roman" w:hAnsi="Times New Roman" w:cs="Times New Roman"/>
          <w:sz w:val="24"/>
          <w:szCs w:val="24"/>
        </w:rPr>
        <w:t>q</w:t>
      </w:r>
      <w:r w:rsidR="00EB3147" w:rsidRPr="00EB3147">
        <w:rPr>
          <w:rFonts w:ascii="Times New Roman" w:eastAsia="Times New Roman" w:hAnsi="Times New Roman" w:cs="Times New Roman"/>
          <w:sz w:val="24"/>
          <w:szCs w:val="24"/>
        </w:rPr>
        <w:t xml:space="preserve">ualitative </w:t>
      </w:r>
      <w:r w:rsidR="00EB3147">
        <w:rPr>
          <w:rFonts w:ascii="Times New Roman" w:eastAsia="Times New Roman" w:hAnsi="Times New Roman" w:cs="Times New Roman"/>
          <w:sz w:val="24"/>
          <w:szCs w:val="24"/>
        </w:rPr>
        <w:t>m</w:t>
      </w:r>
      <w:r w:rsidR="00EB3147" w:rsidRPr="00EB3147">
        <w:rPr>
          <w:rFonts w:ascii="Times New Roman" w:eastAsia="Times New Roman" w:hAnsi="Times New Roman" w:cs="Times New Roman"/>
          <w:sz w:val="24"/>
          <w:szCs w:val="24"/>
        </w:rPr>
        <w:t>eta-</w:t>
      </w:r>
      <w:r w:rsidR="00EB3147">
        <w:rPr>
          <w:rFonts w:ascii="Times New Roman" w:eastAsia="Times New Roman" w:hAnsi="Times New Roman" w:cs="Times New Roman"/>
          <w:sz w:val="24"/>
          <w:szCs w:val="24"/>
        </w:rPr>
        <w:t>a</w:t>
      </w:r>
      <w:r w:rsidR="00EB3147" w:rsidRPr="00EB3147">
        <w:rPr>
          <w:rFonts w:ascii="Times New Roman" w:eastAsia="Times New Roman" w:hAnsi="Times New Roman" w:cs="Times New Roman"/>
          <w:sz w:val="24"/>
          <w:szCs w:val="24"/>
        </w:rPr>
        <w:t xml:space="preserve">ggregation </w:t>
      </w:r>
      <w:r>
        <w:rPr>
          <w:rFonts w:ascii="Times New Roman" w:eastAsia="Times New Roman" w:hAnsi="Times New Roman" w:cs="Times New Roman"/>
          <w:sz w:val="24"/>
          <w:szCs w:val="24"/>
        </w:rPr>
        <w:t>of primary studies on suicide bereaved individuals who have attended peer-led social support groups.</w:t>
      </w:r>
    </w:p>
    <w:p w14:paraId="739848C3" w14:textId="59FDDBA5" w:rsidR="00D85EF3" w:rsidRDefault="00094743" w:rsidP="00F03D3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Methods</w:t>
      </w:r>
      <w:r>
        <w:rPr>
          <w:rFonts w:ascii="Times New Roman" w:eastAsia="Times New Roman" w:hAnsi="Times New Roman" w:cs="Times New Roman"/>
          <w:sz w:val="24"/>
          <w:szCs w:val="24"/>
        </w:rPr>
        <w:t xml:space="preserve">: A systematic search was carried out on </w:t>
      </w:r>
      <w:r w:rsidR="005A4D27">
        <w:rPr>
          <w:rFonts w:ascii="Times New Roman" w:eastAsia="Times New Roman" w:hAnsi="Times New Roman" w:cs="Times New Roman"/>
          <w:sz w:val="24"/>
          <w:szCs w:val="24"/>
        </w:rPr>
        <w:t xml:space="preserve">eight </w:t>
      </w:r>
      <w:r>
        <w:rPr>
          <w:rFonts w:ascii="Times New Roman" w:eastAsia="Times New Roman" w:hAnsi="Times New Roman" w:cs="Times New Roman"/>
          <w:sz w:val="24"/>
          <w:szCs w:val="24"/>
        </w:rPr>
        <w:t xml:space="preserve">electronic </w:t>
      </w:r>
      <w:r w:rsidR="007F123B">
        <w:rPr>
          <w:rFonts w:ascii="Times New Roman" w:eastAsia="Times New Roman" w:hAnsi="Times New Roman" w:cs="Times New Roman"/>
          <w:sz w:val="24"/>
          <w:szCs w:val="24"/>
        </w:rPr>
        <w:t>databases:</w:t>
      </w:r>
      <w:r>
        <w:rPr>
          <w:rFonts w:ascii="Times New Roman" w:eastAsia="Times New Roman" w:hAnsi="Times New Roman" w:cs="Times New Roman"/>
          <w:sz w:val="24"/>
          <w:szCs w:val="24"/>
        </w:rPr>
        <w:t xml:space="preserve"> MEDLINE, PubMed, PsycINFO, CINAHL, Web of Science, Scopus, Embase, and Cochrane Library, with no date restriction. Data were extracted and a meta-aggregation was undertaken.</w:t>
      </w:r>
    </w:p>
    <w:p w14:paraId="342C5BB9" w14:textId="060470F5" w:rsidR="00D85EF3" w:rsidRDefault="00094743" w:rsidP="00F03D39">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rPr>
        <w:t>Results</w:t>
      </w:r>
      <w:r>
        <w:rPr>
          <w:rFonts w:ascii="Times New Roman" w:eastAsia="Times New Roman" w:hAnsi="Times New Roman" w:cs="Times New Roman"/>
          <w:sz w:val="24"/>
          <w:szCs w:val="24"/>
        </w:rPr>
        <w:t>: Key components of social support for individuals bereaved by suicide were</w:t>
      </w:r>
      <w:r>
        <w:rPr>
          <w:rFonts w:ascii="Times New Roman" w:eastAsia="Times New Roman" w:hAnsi="Times New Roman" w:cs="Times New Roman"/>
          <w:sz w:val="24"/>
          <w:szCs w:val="24"/>
          <w:highlight w:val="white"/>
        </w:rPr>
        <w:t xml:space="preserve"> </w:t>
      </w:r>
      <w:r w:rsidR="00810A1E">
        <w:rPr>
          <w:rFonts w:ascii="Times New Roman" w:eastAsia="Times New Roman" w:hAnsi="Times New Roman" w:cs="Times New Roman"/>
          <w:sz w:val="24"/>
          <w:szCs w:val="24"/>
          <w:highlight w:val="white"/>
        </w:rPr>
        <w:t xml:space="preserve">the contribution of group dynamics to the </w:t>
      </w:r>
      <w:r>
        <w:rPr>
          <w:rFonts w:ascii="Times New Roman" w:eastAsia="Times New Roman" w:hAnsi="Times New Roman" w:cs="Times New Roman"/>
          <w:sz w:val="24"/>
          <w:szCs w:val="24"/>
          <w:highlight w:val="white"/>
        </w:rPr>
        <w:t xml:space="preserve">attribution of meaning; </w:t>
      </w:r>
      <w:r w:rsidR="00810A1E">
        <w:rPr>
          <w:rFonts w:ascii="Times New Roman" w:eastAsia="Times New Roman" w:hAnsi="Times New Roman" w:cs="Times New Roman"/>
          <w:sz w:val="24"/>
          <w:szCs w:val="24"/>
        </w:rPr>
        <w:t xml:space="preserve">the ways in which </w:t>
      </w:r>
      <w:r>
        <w:rPr>
          <w:rFonts w:ascii="Times New Roman" w:eastAsia="Times New Roman" w:hAnsi="Times New Roman" w:cs="Times New Roman"/>
          <w:sz w:val="24"/>
          <w:szCs w:val="24"/>
        </w:rPr>
        <w:t>shared experience leads to the normalisation of feelings</w:t>
      </w:r>
      <w:r>
        <w:rPr>
          <w:rFonts w:ascii="Times New Roman" w:eastAsia="Times New Roman" w:hAnsi="Times New Roman" w:cs="Times New Roman"/>
          <w:sz w:val="24"/>
          <w:szCs w:val="24"/>
          <w:highlight w:val="white"/>
        </w:rPr>
        <w:t xml:space="preserve">; and </w:t>
      </w:r>
      <w:r w:rsidR="00810A1E">
        <w:rPr>
          <w:rFonts w:ascii="Times New Roman" w:eastAsia="Times New Roman" w:hAnsi="Times New Roman" w:cs="Times New Roman"/>
          <w:sz w:val="24"/>
          <w:szCs w:val="24"/>
          <w:highlight w:val="white"/>
        </w:rPr>
        <w:t xml:space="preserve">the importance of </w:t>
      </w:r>
      <w:r>
        <w:rPr>
          <w:rFonts w:ascii="Times New Roman" w:eastAsia="Times New Roman" w:hAnsi="Times New Roman" w:cs="Times New Roman"/>
          <w:sz w:val="24"/>
          <w:szCs w:val="24"/>
          <w:highlight w:val="white"/>
        </w:rPr>
        <w:t>support group homogeneity, consistency and training</w:t>
      </w:r>
      <w:r w:rsidR="00810A1E">
        <w:rPr>
          <w:rFonts w:ascii="Times New Roman" w:eastAsia="Times New Roman" w:hAnsi="Times New Roman" w:cs="Times New Roman"/>
          <w:sz w:val="24"/>
          <w:szCs w:val="24"/>
        </w:rPr>
        <w:t xml:space="preserve"> to the participants’ experience</w:t>
      </w:r>
      <w:r>
        <w:rPr>
          <w:rFonts w:ascii="Times New Roman" w:eastAsia="Times New Roman" w:hAnsi="Times New Roman" w:cs="Times New Roman"/>
          <w:sz w:val="24"/>
          <w:szCs w:val="24"/>
        </w:rPr>
        <w:t>.</w:t>
      </w:r>
    </w:p>
    <w:p w14:paraId="24C79DDA" w14:textId="72884161" w:rsidR="00D85EF3" w:rsidRDefault="00094743" w:rsidP="00F03D39">
      <w:pPr>
        <w:spacing w:line="480" w:lineRule="auto"/>
        <w:jc w:val="both"/>
        <w:rPr>
          <w:rFonts w:ascii="Times New Roman" w:eastAsia="Times New Roman" w:hAnsi="Times New Roman" w:cs="Times New Roman"/>
          <w:b/>
          <w:bCs/>
          <w:sz w:val="24"/>
          <w:szCs w:val="24"/>
          <w:u w:val="single"/>
        </w:rPr>
      </w:pPr>
      <w:r w:rsidRPr="2EC1BB21">
        <w:rPr>
          <w:rFonts w:ascii="Times New Roman" w:eastAsia="Times New Roman" w:hAnsi="Times New Roman" w:cs="Times New Roman"/>
          <w:i/>
          <w:iCs/>
          <w:sz w:val="24"/>
          <w:szCs w:val="24"/>
        </w:rPr>
        <w:t>Conclusion</w:t>
      </w:r>
      <w:r w:rsidRPr="2EC1BB21">
        <w:rPr>
          <w:rFonts w:ascii="Times New Roman" w:eastAsia="Times New Roman" w:hAnsi="Times New Roman" w:cs="Times New Roman"/>
          <w:sz w:val="24"/>
          <w:szCs w:val="24"/>
        </w:rPr>
        <w:t>: Peer-led social support groups can be invaluable for suicide bereaved individuals due to their ability to facilitate a space for shared experience; discussion of otherwise socially undesirable topics and enables attendees to attribute meaning to their loss and construct a new identity following their loss.</w:t>
      </w:r>
      <w:r w:rsidR="006A5351" w:rsidRPr="2EC1BB21">
        <w:rPr>
          <w:rFonts w:ascii="Times New Roman" w:eastAsia="Times New Roman" w:hAnsi="Times New Roman" w:cs="Times New Roman"/>
          <w:sz w:val="24"/>
          <w:szCs w:val="24"/>
        </w:rPr>
        <w:t xml:space="preserve"> However, attention must be paid to the structure, conduct and training of group leaders and members in order to optimise outcomes.</w:t>
      </w:r>
      <w:r w:rsidRPr="2EC1BB21">
        <w:rPr>
          <w:rFonts w:ascii="Times New Roman" w:eastAsia="Times New Roman" w:hAnsi="Times New Roman" w:cs="Times New Roman"/>
          <w:sz w:val="24"/>
          <w:szCs w:val="24"/>
        </w:rPr>
        <w:t xml:space="preserve"> These findings can be used to enhance existing peer-led social support services and improve support offered by new </w:t>
      </w:r>
      <w:r w:rsidRPr="2EC1BB21">
        <w:rPr>
          <w:rFonts w:ascii="Times New Roman" w:eastAsia="Times New Roman" w:hAnsi="Times New Roman" w:cs="Times New Roman"/>
          <w:sz w:val="24"/>
          <w:szCs w:val="24"/>
        </w:rPr>
        <w:lastRenderedPageBreak/>
        <w:t>peer-led social support groups who wish to better understand the needs of individuals bereaved by suicide.</w:t>
      </w:r>
      <w:commentRangeEnd w:id="1"/>
      <w:r w:rsidR="00366A37">
        <w:rPr>
          <w:rStyle w:val="CommentReference"/>
        </w:rPr>
        <w:commentReference w:id="1"/>
      </w:r>
    </w:p>
    <w:p w14:paraId="18FF7F47" w14:textId="77777777" w:rsidR="00D85EF3" w:rsidRPr="008C65FB" w:rsidRDefault="00094743" w:rsidP="00F03D39">
      <w:pPr>
        <w:spacing w:line="480" w:lineRule="auto"/>
        <w:jc w:val="both"/>
        <w:rPr>
          <w:rFonts w:ascii="Times New Roman" w:eastAsia="Times New Roman" w:hAnsi="Times New Roman" w:cs="Times New Roman"/>
          <w:b/>
          <w:sz w:val="24"/>
          <w:szCs w:val="24"/>
          <w:u w:val="single"/>
        </w:rPr>
      </w:pPr>
      <w:r w:rsidRPr="008C65FB">
        <w:rPr>
          <w:rFonts w:ascii="Times New Roman" w:eastAsia="Times New Roman" w:hAnsi="Times New Roman" w:cs="Times New Roman"/>
          <w:b/>
          <w:sz w:val="24"/>
          <w:szCs w:val="24"/>
          <w:u w:val="single"/>
        </w:rPr>
        <w:t>What is already known?</w:t>
      </w:r>
    </w:p>
    <w:p w14:paraId="1CC27A6C" w14:textId="77777777" w:rsidR="00D85EF3" w:rsidRDefault="00094743" w:rsidP="00F03D39">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Suicide bereavement is associated with complex grief, low social acceptability and stigma.</w:t>
      </w:r>
    </w:p>
    <w:p w14:paraId="6BDF3A7A" w14:textId="31977324" w:rsidR="00D85EF3" w:rsidRDefault="00094743" w:rsidP="00F03D39">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peer and professional support groups are </w:t>
      </w:r>
      <w:r w:rsidR="002C2BC3">
        <w:rPr>
          <w:rFonts w:ascii="Times New Roman" w:eastAsia="Times New Roman" w:hAnsi="Times New Roman" w:cs="Times New Roman"/>
          <w:sz w:val="24"/>
          <w:szCs w:val="24"/>
        </w:rPr>
        <w:t xml:space="preserve">widely </w:t>
      </w:r>
      <w:r>
        <w:rPr>
          <w:rFonts w:ascii="Times New Roman" w:eastAsia="Times New Roman" w:hAnsi="Times New Roman" w:cs="Times New Roman"/>
          <w:sz w:val="24"/>
          <w:szCs w:val="24"/>
        </w:rPr>
        <w:t xml:space="preserve">accepted as appropriate postvention services for </w:t>
      </w:r>
      <w:r w:rsidR="00EB3147">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individuals bereaved by suicide.</w:t>
      </w:r>
    </w:p>
    <w:p w14:paraId="6DD351D4" w14:textId="77777777" w:rsidR="00D85EF3" w:rsidRDefault="00D85EF3" w:rsidP="00F03D39">
      <w:pPr>
        <w:spacing w:line="480" w:lineRule="auto"/>
        <w:ind w:left="720"/>
        <w:jc w:val="both"/>
        <w:rPr>
          <w:rFonts w:ascii="Times New Roman" w:eastAsia="Times New Roman" w:hAnsi="Times New Roman" w:cs="Times New Roman"/>
          <w:sz w:val="24"/>
          <w:szCs w:val="24"/>
        </w:rPr>
      </w:pPr>
    </w:p>
    <w:p w14:paraId="092C0190" w14:textId="5D438A2C" w:rsidR="00D85EF3" w:rsidRPr="00B92F0B" w:rsidRDefault="002C2BC3" w:rsidP="00F03D39">
      <w:pPr>
        <w:spacing w:line="480" w:lineRule="auto"/>
        <w:jc w:val="both"/>
        <w:rPr>
          <w:rFonts w:ascii="Times New Roman" w:eastAsia="Times New Roman" w:hAnsi="Times New Roman" w:cs="Times New Roman"/>
          <w:b/>
          <w:bCs/>
          <w:sz w:val="24"/>
          <w:szCs w:val="24"/>
          <w:u w:val="single"/>
        </w:rPr>
      </w:pPr>
      <w:r w:rsidRPr="00B92F0B">
        <w:rPr>
          <w:rFonts w:ascii="Times New Roman" w:eastAsia="Times New Roman" w:hAnsi="Times New Roman" w:cs="Times New Roman"/>
          <w:b/>
          <w:bCs/>
          <w:sz w:val="24"/>
          <w:szCs w:val="24"/>
          <w:u w:val="single"/>
        </w:rPr>
        <w:t>This paper:</w:t>
      </w:r>
    </w:p>
    <w:p w14:paraId="143002F4" w14:textId="2DF117F1" w:rsidR="002C2BC3" w:rsidRPr="007F123B" w:rsidRDefault="007F123B" w:rsidP="00F03D39">
      <w:pPr>
        <w:pStyle w:val="pf0"/>
        <w:numPr>
          <w:ilvl w:val="0"/>
          <w:numId w:val="2"/>
        </w:numPr>
        <w:spacing w:line="480" w:lineRule="auto"/>
      </w:pPr>
      <w:r>
        <w:rPr>
          <w:rStyle w:val="cf01"/>
          <w:rFonts w:ascii="Times New Roman" w:hAnsi="Times New Roman" w:cs="Times New Roman"/>
          <w:sz w:val="24"/>
          <w:szCs w:val="24"/>
        </w:rPr>
        <w:t>E</w:t>
      </w:r>
      <w:r w:rsidR="002C2BC3" w:rsidRPr="007F123B">
        <w:rPr>
          <w:rStyle w:val="cf01"/>
          <w:rFonts w:ascii="Times New Roman" w:hAnsi="Times New Roman" w:cs="Times New Roman"/>
          <w:sz w:val="24"/>
          <w:szCs w:val="24"/>
        </w:rPr>
        <w:t>xposes the paucity of information in this area and the need for further research</w:t>
      </w:r>
      <w:r>
        <w:rPr>
          <w:rStyle w:val="cf01"/>
          <w:rFonts w:ascii="Times New Roman" w:hAnsi="Times New Roman" w:cs="Times New Roman"/>
          <w:sz w:val="24"/>
          <w:szCs w:val="24"/>
        </w:rPr>
        <w:t>.</w:t>
      </w:r>
    </w:p>
    <w:p w14:paraId="10EDF521" w14:textId="15304069" w:rsidR="002C2BC3" w:rsidRPr="007F123B" w:rsidRDefault="007F123B" w:rsidP="00F03D39">
      <w:pPr>
        <w:pStyle w:val="pf0"/>
        <w:numPr>
          <w:ilvl w:val="0"/>
          <w:numId w:val="2"/>
        </w:numPr>
        <w:spacing w:line="480" w:lineRule="auto"/>
      </w:pPr>
      <w:r>
        <w:rPr>
          <w:rStyle w:val="cf01"/>
          <w:rFonts w:ascii="Times New Roman" w:hAnsi="Times New Roman" w:cs="Times New Roman"/>
          <w:sz w:val="24"/>
          <w:szCs w:val="24"/>
        </w:rPr>
        <w:t>I</w:t>
      </w:r>
      <w:r w:rsidR="002C2BC3" w:rsidRPr="007F123B">
        <w:rPr>
          <w:rStyle w:val="cf01"/>
          <w:rFonts w:ascii="Times New Roman" w:hAnsi="Times New Roman" w:cs="Times New Roman"/>
          <w:sz w:val="24"/>
          <w:szCs w:val="24"/>
        </w:rPr>
        <w:t>dentifies some of the ways in which such groups function to support individuals</w:t>
      </w:r>
      <w:r>
        <w:rPr>
          <w:rStyle w:val="cf01"/>
          <w:rFonts w:ascii="Times New Roman" w:hAnsi="Times New Roman" w:cs="Times New Roman"/>
          <w:sz w:val="24"/>
          <w:szCs w:val="24"/>
        </w:rPr>
        <w:t>.</w:t>
      </w:r>
    </w:p>
    <w:p w14:paraId="13E1A618" w14:textId="7723B709" w:rsidR="002C2BC3" w:rsidRPr="007F123B" w:rsidRDefault="007F123B" w:rsidP="00F03D39">
      <w:pPr>
        <w:pStyle w:val="pf0"/>
        <w:numPr>
          <w:ilvl w:val="0"/>
          <w:numId w:val="2"/>
        </w:numPr>
        <w:spacing w:line="480" w:lineRule="auto"/>
      </w:pPr>
      <w:r>
        <w:rPr>
          <w:rStyle w:val="cf01"/>
          <w:rFonts w:ascii="Times New Roman" w:hAnsi="Times New Roman" w:cs="Times New Roman"/>
          <w:sz w:val="24"/>
          <w:szCs w:val="24"/>
        </w:rPr>
        <w:t>A</w:t>
      </w:r>
      <w:r w:rsidR="002C2BC3" w:rsidRPr="007F123B">
        <w:rPr>
          <w:rStyle w:val="cf01"/>
          <w:rFonts w:ascii="Times New Roman" w:hAnsi="Times New Roman" w:cs="Times New Roman"/>
          <w:sz w:val="24"/>
          <w:szCs w:val="24"/>
        </w:rPr>
        <w:t>nalyses the features of groups that contribute to their efficacy</w:t>
      </w:r>
      <w:r>
        <w:rPr>
          <w:rStyle w:val="cf01"/>
          <w:rFonts w:ascii="Times New Roman" w:hAnsi="Times New Roman" w:cs="Times New Roman"/>
          <w:sz w:val="24"/>
          <w:szCs w:val="24"/>
        </w:rPr>
        <w:t>.</w:t>
      </w:r>
    </w:p>
    <w:p w14:paraId="563A0551" w14:textId="77777777" w:rsidR="002C2BC3" w:rsidRDefault="002C2BC3" w:rsidP="00F03D39">
      <w:pPr>
        <w:spacing w:line="480" w:lineRule="auto"/>
        <w:ind w:left="720"/>
        <w:jc w:val="both"/>
        <w:rPr>
          <w:rFonts w:ascii="Times New Roman" w:eastAsia="Times New Roman" w:hAnsi="Times New Roman" w:cs="Times New Roman"/>
          <w:sz w:val="24"/>
          <w:szCs w:val="24"/>
        </w:rPr>
      </w:pPr>
    </w:p>
    <w:p w14:paraId="7844A78F" w14:textId="77777777" w:rsidR="00D85EF3" w:rsidRDefault="00D85EF3" w:rsidP="00F03D39">
      <w:pPr>
        <w:spacing w:line="480" w:lineRule="auto"/>
        <w:jc w:val="both"/>
        <w:rPr>
          <w:rFonts w:ascii="Times New Roman" w:eastAsia="Times New Roman" w:hAnsi="Times New Roman" w:cs="Times New Roman"/>
          <w:sz w:val="24"/>
          <w:szCs w:val="24"/>
        </w:rPr>
      </w:pPr>
    </w:p>
    <w:p w14:paraId="7CDD0644" w14:textId="77777777" w:rsidR="00D85EF3" w:rsidRDefault="00D85EF3" w:rsidP="00F03D39">
      <w:pPr>
        <w:spacing w:line="480" w:lineRule="auto"/>
        <w:jc w:val="both"/>
        <w:rPr>
          <w:rFonts w:ascii="Times New Roman" w:eastAsia="Times New Roman" w:hAnsi="Times New Roman" w:cs="Times New Roman"/>
          <w:sz w:val="24"/>
          <w:szCs w:val="24"/>
        </w:rPr>
      </w:pPr>
    </w:p>
    <w:p w14:paraId="46465F81" w14:textId="77777777" w:rsidR="00D85EF3" w:rsidRDefault="00094743" w:rsidP="00F03D39">
      <w:pPr>
        <w:spacing w:line="480" w:lineRule="auto"/>
        <w:jc w:val="both"/>
        <w:rPr>
          <w:rFonts w:ascii="Times New Roman" w:eastAsia="Times New Roman" w:hAnsi="Times New Roman" w:cs="Times New Roman"/>
          <w:b/>
          <w:sz w:val="24"/>
          <w:szCs w:val="24"/>
          <w:u w:val="single"/>
        </w:rPr>
      </w:pPr>
      <w:r>
        <w:br w:type="page"/>
      </w:r>
    </w:p>
    <w:p w14:paraId="14CABAFF" w14:textId="2B25C0CD" w:rsidR="00D85EF3" w:rsidRPr="008C65FB" w:rsidRDefault="002C2BC3" w:rsidP="00F03D39">
      <w:pPr>
        <w:spacing w:line="480" w:lineRule="auto"/>
        <w:jc w:val="both"/>
        <w:rPr>
          <w:rFonts w:ascii="Times New Roman" w:eastAsia="Times New Roman" w:hAnsi="Times New Roman" w:cs="Times New Roman"/>
          <w:b/>
          <w:sz w:val="24"/>
          <w:szCs w:val="24"/>
          <w:u w:val="single"/>
        </w:rPr>
      </w:pPr>
      <w:r w:rsidRPr="008C65FB">
        <w:rPr>
          <w:rFonts w:ascii="Times New Roman" w:eastAsia="Times New Roman" w:hAnsi="Times New Roman" w:cs="Times New Roman"/>
          <w:b/>
          <w:sz w:val="24"/>
          <w:szCs w:val="24"/>
          <w:u w:val="single"/>
        </w:rPr>
        <w:lastRenderedPageBreak/>
        <w:t>Introduction and Background</w:t>
      </w:r>
    </w:p>
    <w:p w14:paraId="174E2B88" w14:textId="69F95BED" w:rsidR="007F123B" w:rsidRDefault="002C2BC3" w:rsidP="00F03D39">
      <w:pPr>
        <w:spacing w:line="48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The grief associated with s</w:t>
      </w:r>
      <w:r w:rsidR="00EB3147">
        <w:rPr>
          <w:rFonts w:ascii="Times New Roman" w:eastAsia="Times New Roman" w:hAnsi="Times New Roman" w:cs="Times New Roman"/>
          <w:sz w:val="24"/>
          <w:szCs w:val="24"/>
        </w:rPr>
        <w:t>uicide bereavement is considered more complex than other types of death (</w:t>
      </w:r>
      <w:r w:rsidR="00EB3147">
        <w:rPr>
          <w:rFonts w:ascii="Times New Roman" w:eastAsia="Times New Roman" w:hAnsi="Times New Roman" w:cs="Times New Roman"/>
          <w:color w:val="212121"/>
          <w:sz w:val="24"/>
          <w:szCs w:val="24"/>
        </w:rPr>
        <w:t>Begley &amp; Quayle, 2007; Cerel et al., 2008)</w:t>
      </w:r>
      <w:r w:rsidR="00EB3147">
        <w:rPr>
          <w:rFonts w:ascii="Times New Roman" w:eastAsia="Times New Roman" w:hAnsi="Times New Roman" w:cs="Times New Roman"/>
          <w:sz w:val="24"/>
          <w:szCs w:val="24"/>
        </w:rPr>
        <w:t xml:space="preserve">. </w:t>
      </w:r>
      <w:r w:rsidR="00EB3147">
        <w:rPr>
          <w:rFonts w:ascii="Times New Roman" w:eastAsia="Times New Roman" w:hAnsi="Times New Roman" w:cs="Times New Roman"/>
          <w:color w:val="212121"/>
          <w:sz w:val="24"/>
          <w:szCs w:val="24"/>
        </w:rPr>
        <w:t>The experience</w:t>
      </w:r>
      <w:r>
        <w:rPr>
          <w:rFonts w:ascii="Times New Roman" w:eastAsia="Times New Roman" w:hAnsi="Times New Roman" w:cs="Times New Roman"/>
          <w:color w:val="212121"/>
          <w:sz w:val="24"/>
          <w:szCs w:val="24"/>
        </w:rPr>
        <w:t>s</w:t>
      </w:r>
      <w:r w:rsidR="00EB3147">
        <w:rPr>
          <w:rFonts w:ascii="Times New Roman" w:eastAsia="Times New Roman" w:hAnsi="Times New Roman" w:cs="Times New Roman"/>
          <w:color w:val="212121"/>
          <w:sz w:val="24"/>
          <w:szCs w:val="24"/>
        </w:rPr>
        <w:t xml:space="preserve"> of those bereaved by suicide are poorly understood, </w:t>
      </w:r>
      <w:r>
        <w:rPr>
          <w:rFonts w:ascii="Times New Roman" w:eastAsia="Times New Roman" w:hAnsi="Times New Roman" w:cs="Times New Roman"/>
          <w:color w:val="212121"/>
          <w:sz w:val="24"/>
          <w:szCs w:val="24"/>
        </w:rPr>
        <w:t>at least in part because of the</w:t>
      </w:r>
      <w:r w:rsidR="00EB3147">
        <w:rPr>
          <w:rFonts w:ascii="Times New Roman" w:eastAsia="Times New Roman" w:hAnsi="Times New Roman" w:cs="Times New Roman"/>
          <w:color w:val="212121"/>
          <w:sz w:val="24"/>
          <w:szCs w:val="24"/>
        </w:rPr>
        <w:t xml:space="preserve"> emphasis </w:t>
      </w:r>
      <w:r>
        <w:rPr>
          <w:rFonts w:ascii="Times New Roman" w:eastAsia="Times New Roman" w:hAnsi="Times New Roman" w:cs="Times New Roman"/>
          <w:color w:val="212121"/>
          <w:sz w:val="24"/>
          <w:szCs w:val="24"/>
        </w:rPr>
        <w:t>in</w:t>
      </w:r>
      <w:r w:rsidR="007F123B">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most of the literature on</w:t>
      </w:r>
      <w:r w:rsidR="00EB3147">
        <w:rPr>
          <w:rFonts w:ascii="Times New Roman" w:eastAsia="Times New Roman" w:hAnsi="Times New Roman" w:cs="Times New Roman"/>
          <w:color w:val="212121"/>
          <w:sz w:val="24"/>
          <w:szCs w:val="24"/>
        </w:rPr>
        <w:t xml:space="preserve"> the use of quantitative methods and the difficulty in measuring subjective lived experiences with such methods (Hjelmeland &amp; Knizek, 2010). Previous studies have also focused on the comparison </w:t>
      </w:r>
      <w:r>
        <w:rPr>
          <w:rFonts w:ascii="Times New Roman" w:eastAsia="Times New Roman" w:hAnsi="Times New Roman" w:cs="Times New Roman"/>
          <w:color w:val="212121"/>
          <w:sz w:val="24"/>
          <w:szCs w:val="24"/>
        </w:rPr>
        <w:t>between</w:t>
      </w:r>
      <w:r w:rsidR="00EB3147">
        <w:rPr>
          <w:rFonts w:ascii="Times New Roman" w:eastAsia="Times New Roman" w:hAnsi="Times New Roman" w:cs="Times New Roman"/>
          <w:color w:val="212121"/>
          <w:sz w:val="24"/>
          <w:szCs w:val="24"/>
        </w:rPr>
        <w:t xml:space="preserve"> suicide bereavement </w:t>
      </w:r>
      <w:r>
        <w:rPr>
          <w:rFonts w:ascii="Times New Roman" w:eastAsia="Times New Roman" w:hAnsi="Times New Roman" w:cs="Times New Roman"/>
          <w:color w:val="212121"/>
          <w:sz w:val="24"/>
          <w:szCs w:val="24"/>
        </w:rPr>
        <w:t>and</w:t>
      </w:r>
      <w:r w:rsidR="00EB3147">
        <w:rPr>
          <w:rFonts w:ascii="Times New Roman" w:eastAsia="Times New Roman" w:hAnsi="Times New Roman" w:cs="Times New Roman"/>
          <w:color w:val="212121"/>
          <w:sz w:val="24"/>
          <w:szCs w:val="24"/>
        </w:rPr>
        <w:t xml:space="preserve"> other types of bereavement rather than understanding the grieving process following</w:t>
      </w:r>
      <w:r w:rsidR="00EB3147">
        <w:rPr>
          <w:rFonts w:ascii="Times New Roman" w:eastAsia="Times New Roman" w:hAnsi="Times New Roman" w:cs="Times New Roman"/>
          <w:color w:val="212121"/>
          <w:sz w:val="24"/>
          <w:szCs w:val="24"/>
          <w:shd w:val="clear" w:color="auto" w:fill="F3F3F3"/>
        </w:rPr>
        <w:t xml:space="preserve"> </w:t>
      </w:r>
      <w:r w:rsidR="00EB3147">
        <w:rPr>
          <w:rFonts w:ascii="Times New Roman" w:eastAsia="Times New Roman" w:hAnsi="Times New Roman" w:cs="Times New Roman"/>
          <w:color w:val="212121"/>
          <w:sz w:val="24"/>
          <w:szCs w:val="24"/>
        </w:rPr>
        <w:t xml:space="preserve">suicide (Begley &amp; Quayle, 2007; Jordan, 2001; Jordan &amp; McIntosh, 2011; Shields et al., 2015). </w:t>
      </w:r>
    </w:p>
    <w:p w14:paraId="3D572635" w14:textId="77777777" w:rsidR="002D5804" w:rsidRDefault="002D5804" w:rsidP="00F03D39">
      <w:pPr>
        <w:spacing w:line="48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Whilst there are few systematic reviews that have explored the general area of suicide bereavement support, there remains a dearth of research conducted on the experiences and needs of individuals bereaved by suicide who utilise peer-led social support groups. Previous reviews have focused on specific populations (</w:t>
      </w:r>
      <w:commentRangeStart w:id="2"/>
      <w:r>
        <w:rPr>
          <w:rFonts w:ascii="Times New Roman" w:eastAsia="Times New Roman" w:hAnsi="Times New Roman" w:cs="Times New Roman"/>
          <w:color w:val="212121"/>
          <w:sz w:val="24"/>
          <w:szCs w:val="24"/>
        </w:rPr>
        <w:t>Lestienne</w:t>
      </w:r>
      <w:commentRangeEnd w:id="2"/>
      <w:r>
        <w:rPr>
          <w:rStyle w:val="CommentReference"/>
        </w:rPr>
        <w:commentReference w:id="2"/>
      </w:r>
      <w:r>
        <w:rPr>
          <w:rFonts w:ascii="Times New Roman" w:eastAsia="Times New Roman" w:hAnsi="Times New Roman" w:cs="Times New Roman"/>
          <w:color w:val="212121"/>
          <w:sz w:val="24"/>
          <w:szCs w:val="24"/>
        </w:rPr>
        <w:t xml:space="preserve"> et al., 2021), more than one methodology (Abbate et al., 2022), or the grieving process of those bereaved by suicide (Shields et al., 2015). As a result, the unique perspectives of those who use peer-led social support specifically are missing from much clinical research. </w:t>
      </w:r>
    </w:p>
    <w:p w14:paraId="40748807" w14:textId="31B2EAF3" w:rsidR="00D85EF3" w:rsidRDefault="002D5804" w:rsidP="00F03D39">
      <w:pPr>
        <w:spacing w:line="48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 xml:space="preserve">This gap in the research is of particular significance because of the potential and increasing interest in peer-led social support groups as a postvention. Peer-led social support groups provide a distinctive subjective and context specific relationship, built on shared experience, circumstance and values (Ahluwalia, 2018) out of the constraints of a hierarchical relationship (Mead, 2001). They are considered to be an effective strategy offering alternative support and care where health services do not reach (Sokol &amp; Fisher, 2016) and are among the range of suicide bereavement support services that are in the process of being rolled out across the United Kingdom (NHS Long Term Plan, 2019). However, despite the potential of these services, support services have been inconsistently offered and/or accessed in a timely and </w:t>
      </w:r>
      <w:r>
        <w:rPr>
          <w:rFonts w:ascii="Times New Roman" w:eastAsia="Times New Roman" w:hAnsi="Times New Roman" w:cs="Times New Roman"/>
          <w:sz w:val="24"/>
          <w:szCs w:val="24"/>
        </w:rPr>
        <w:lastRenderedPageBreak/>
        <w:t>appropriate manner upon bereavement (</w:t>
      </w:r>
      <w:r>
        <w:rPr>
          <w:rFonts w:ascii="Times New Roman" w:eastAsia="Times New Roman" w:hAnsi="Times New Roman" w:cs="Times New Roman"/>
          <w:color w:val="212121"/>
          <w:sz w:val="24"/>
          <w:szCs w:val="24"/>
        </w:rPr>
        <w:t>McDonnell et al., 2022</w:t>
      </w:r>
      <w:r>
        <w:rPr>
          <w:rFonts w:ascii="Times New Roman" w:eastAsia="Times New Roman" w:hAnsi="Times New Roman" w:cs="Times New Roman"/>
          <w:sz w:val="24"/>
          <w:szCs w:val="24"/>
        </w:rPr>
        <w:t xml:space="preserve">). Hence, while their increased </w:t>
      </w:r>
      <w:r w:rsidR="007F123B">
        <w:rPr>
          <w:rFonts w:ascii="Times New Roman" w:eastAsia="Times New Roman" w:hAnsi="Times New Roman" w:cs="Times New Roman"/>
          <w:sz w:val="24"/>
          <w:szCs w:val="24"/>
        </w:rPr>
        <w:t>popularity</w:t>
      </w:r>
      <w:r>
        <w:rPr>
          <w:rFonts w:ascii="Times New Roman" w:eastAsia="Times New Roman" w:hAnsi="Times New Roman" w:cs="Times New Roman"/>
          <w:sz w:val="24"/>
          <w:szCs w:val="24"/>
        </w:rPr>
        <w:t xml:space="preserve"> and reach is welcome, there is a need to ensure standardised, evidence-based design, implementation, and monitoring to determine effectiveness of peer-led social support groups (</w:t>
      </w:r>
      <w:r>
        <w:rPr>
          <w:rFonts w:ascii="Times New Roman" w:eastAsia="Times New Roman" w:hAnsi="Times New Roman" w:cs="Times New Roman"/>
          <w:color w:val="212121"/>
          <w:sz w:val="24"/>
          <w:szCs w:val="24"/>
        </w:rPr>
        <w:t>Schlichthorst et al., 2020; McDonnell et al., 2022).</w:t>
      </w:r>
      <w:r>
        <w:rPr>
          <w:rFonts w:ascii="Times New Roman" w:eastAsia="Times New Roman" w:hAnsi="Times New Roman" w:cs="Times New Roman"/>
          <w:sz w:val="24"/>
          <w:szCs w:val="24"/>
        </w:rPr>
        <w:t xml:space="preserve"> </w:t>
      </w:r>
    </w:p>
    <w:p w14:paraId="0563110C" w14:textId="0E3E90DF" w:rsidR="00D85EF3" w:rsidRDefault="002D5804" w:rsidP="00F03D39">
      <w:pPr>
        <w:spacing w:line="48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This study therefore aims to consolidate and synthesise the key insights from the existing high quality qualitative studies exploring the unique experiences of individuals who use suicide bereavement peer-led social support groups. </w:t>
      </w:r>
      <w:r w:rsidR="005A4D27">
        <w:rPr>
          <w:rFonts w:ascii="Times New Roman" w:eastAsia="Times New Roman" w:hAnsi="Times New Roman" w:cs="Times New Roman"/>
          <w:color w:val="212121"/>
          <w:sz w:val="24"/>
          <w:szCs w:val="24"/>
        </w:rPr>
        <w:t>It is int</w:t>
      </w:r>
      <w:r w:rsidR="00094743">
        <w:rPr>
          <w:rFonts w:ascii="Times New Roman" w:eastAsia="Times New Roman" w:hAnsi="Times New Roman" w:cs="Times New Roman"/>
          <w:color w:val="212121"/>
          <w:sz w:val="24"/>
          <w:szCs w:val="24"/>
        </w:rPr>
        <w:t xml:space="preserve">ended to inform the development, implementation and evaluation of existing and future evidence-based peer-led social support groups for individuals bereaved by suicide. </w:t>
      </w:r>
      <w:r w:rsidR="005A4D27">
        <w:rPr>
          <w:rFonts w:ascii="Times New Roman" w:eastAsia="Times New Roman" w:hAnsi="Times New Roman" w:cs="Times New Roman"/>
          <w:sz w:val="24"/>
          <w:szCs w:val="24"/>
        </w:rPr>
        <w:t xml:space="preserve">To the researchers’ knowledge, this is the first </w:t>
      </w:r>
      <w:r w:rsidR="007F123B">
        <w:rPr>
          <w:rFonts w:ascii="Times New Roman" w:eastAsia="Times New Roman" w:hAnsi="Times New Roman" w:cs="Times New Roman"/>
          <w:sz w:val="24"/>
          <w:szCs w:val="24"/>
        </w:rPr>
        <w:t>s</w:t>
      </w:r>
      <w:r w:rsidR="007F123B" w:rsidRPr="00EB3147">
        <w:rPr>
          <w:rFonts w:ascii="Times New Roman" w:eastAsia="Times New Roman" w:hAnsi="Times New Roman" w:cs="Times New Roman"/>
          <w:sz w:val="24"/>
          <w:szCs w:val="24"/>
        </w:rPr>
        <w:t xml:space="preserve">ystematic </w:t>
      </w:r>
      <w:r w:rsidR="007F123B">
        <w:rPr>
          <w:rFonts w:ascii="Times New Roman" w:eastAsia="Times New Roman" w:hAnsi="Times New Roman" w:cs="Times New Roman"/>
          <w:sz w:val="24"/>
          <w:szCs w:val="24"/>
        </w:rPr>
        <w:t>q</w:t>
      </w:r>
      <w:r w:rsidR="007F123B" w:rsidRPr="00EB3147">
        <w:rPr>
          <w:rFonts w:ascii="Times New Roman" w:eastAsia="Times New Roman" w:hAnsi="Times New Roman" w:cs="Times New Roman"/>
          <w:sz w:val="24"/>
          <w:szCs w:val="24"/>
        </w:rPr>
        <w:t xml:space="preserve">ualitative </w:t>
      </w:r>
      <w:r w:rsidR="005A4D27">
        <w:rPr>
          <w:rFonts w:ascii="Times New Roman" w:eastAsia="Times New Roman" w:hAnsi="Times New Roman" w:cs="Times New Roman"/>
          <w:sz w:val="24"/>
          <w:szCs w:val="24"/>
        </w:rPr>
        <w:t>meta-aggregation that has been conducted regarding suicide bereaved individuals’ experience of using social support groups. Meta-aggregation is particularly of use to synthesise qualitative studies</w:t>
      </w:r>
      <w:r w:rsidR="005A4D27">
        <w:rPr>
          <w:rFonts w:ascii="Times New Roman" w:eastAsia="Times New Roman" w:hAnsi="Times New Roman" w:cs="Times New Roman"/>
          <w:color w:val="212121"/>
          <w:sz w:val="24"/>
          <w:szCs w:val="24"/>
        </w:rPr>
        <w:t xml:space="preserve"> aggregating information to provide informative and practical recommendations (Lockwood et al., 2019) and to identify where further research is required. </w:t>
      </w:r>
      <w:r w:rsidR="00094743">
        <w:rPr>
          <w:rFonts w:ascii="Times New Roman" w:eastAsia="Times New Roman" w:hAnsi="Times New Roman" w:cs="Times New Roman"/>
          <w:color w:val="212121"/>
          <w:sz w:val="24"/>
          <w:szCs w:val="24"/>
        </w:rPr>
        <w:t>Research in this area can aid the development of evidence-based peer-led social support groups and improve the health and well-being of suicide bereaved individuals</w:t>
      </w:r>
      <w:r w:rsidR="005A4D27">
        <w:rPr>
          <w:rFonts w:ascii="Times New Roman" w:eastAsia="Times New Roman" w:hAnsi="Times New Roman" w:cs="Times New Roman"/>
          <w:color w:val="212121"/>
          <w:sz w:val="24"/>
          <w:szCs w:val="24"/>
        </w:rPr>
        <w:t>, while the knowledge gaps identified serve as a catalyst for future research and high</w:t>
      </w:r>
      <w:r w:rsidR="00F03D39">
        <w:rPr>
          <w:rFonts w:ascii="Times New Roman" w:eastAsia="Times New Roman" w:hAnsi="Times New Roman" w:cs="Times New Roman"/>
          <w:color w:val="212121"/>
          <w:sz w:val="24"/>
          <w:szCs w:val="24"/>
        </w:rPr>
        <w:t>-</w:t>
      </w:r>
      <w:r w:rsidR="005A4D27">
        <w:rPr>
          <w:rFonts w:ascii="Times New Roman" w:eastAsia="Times New Roman" w:hAnsi="Times New Roman" w:cs="Times New Roman"/>
          <w:color w:val="212121"/>
          <w:sz w:val="24"/>
          <w:szCs w:val="24"/>
        </w:rPr>
        <w:t>quality qualitative reviews.</w:t>
      </w:r>
    </w:p>
    <w:p w14:paraId="4491B5FA" w14:textId="77777777" w:rsidR="00D85EF3" w:rsidRDefault="00D85EF3" w:rsidP="00F03D39">
      <w:pPr>
        <w:spacing w:line="480" w:lineRule="auto"/>
        <w:jc w:val="both"/>
        <w:rPr>
          <w:rFonts w:ascii="Times New Roman" w:eastAsia="Times New Roman" w:hAnsi="Times New Roman" w:cs="Times New Roman"/>
          <w:color w:val="212121"/>
          <w:sz w:val="24"/>
          <w:szCs w:val="24"/>
        </w:rPr>
      </w:pPr>
    </w:p>
    <w:p w14:paraId="24FF0FA3" w14:textId="77777777" w:rsidR="00D85EF3" w:rsidRDefault="00094743" w:rsidP="00F03D39">
      <w:pPr>
        <w:spacing w:line="480" w:lineRule="auto"/>
        <w:jc w:val="both"/>
        <w:rPr>
          <w:rFonts w:ascii="Times New Roman" w:eastAsia="Times New Roman" w:hAnsi="Times New Roman" w:cs="Times New Roman"/>
          <w:b/>
          <w:sz w:val="24"/>
          <w:szCs w:val="24"/>
          <w:u w:val="single"/>
        </w:rPr>
      </w:pPr>
      <w:r>
        <w:br w:type="page"/>
      </w:r>
    </w:p>
    <w:p w14:paraId="6807B58E" w14:textId="77777777" w:rsidR="00D85EF3" w:rsidRDefault="00094743" w:rsidP="00F03D39">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Methods</w:t>
      </w:r>
    </w:p>
    <w:p w14:paraId="0ACD0485" w14:textId="186E57BC" w:rsidR="00D85EF3" w:rsidRDefault="00094743" w:rsidP="00F03D39">
      <w:pPr>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5A4D27">
        <w:rPr>
          <w:rFonts w:ascii="Times New Roman" w:eastAsia="Times New Roman" w:hAnsi="Times New Roman" w:cs="Times New Roman"/>
          <w:sz w:val="24"/>
          <w:szCs w:val="24"/>
        </w:rPr>
        <w:t>protocol for</w:t>
      </w:r>
      <w:r>
        <w:rPr>
          <w:rFonts w:ascii="Times New Roman" w:eastAsia="Times New Roman" w:hAnsi="Times New Roman" w:cs="Times New Roman"/>
          <w:sz w:val="24"/>
          <w:szCs w:val="24"/>
        </w:rPr>
        <w:t xml:space="preserve"> this systematic review was guided by the standards of the Preferred Reporting Items for Systematic Review and Meta-Analysis (PRISMA) Statement (Figure 1). </w:t>
      </w:r>
      <w:r w:rsidR="005A4D27">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was registered on PROSPERO and can be accessed at:</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sz w:val="24"/>
            <w:szCs w:val="24"/>
            <w:u w:val="single"/>
          </w:rPr>
          <w:t>https://www.crd.york.ac.uk/prospero/display_record.php?RecordID=323377</w:t>
        </w:r>
      </w:hyperlink>
      <w:r>
        <w:rPr>
          <w:rFonts w:ascii="Times New Roman" w:eastAsia="Times New Roman" w:hAnsi="Times New Roman" w:cs="Times New Roman"/>
          <w:sz w:val="24"/>
          <w:szCs w:val="24"/>
        </w:rPr>
        <w:t xml:space="preserve">. </w:t>
      </w:r>
    </w:p>
    <w:p w14:paraId="7633266C" w14:textId="77777777" w:rsidR="00D85EF3" w:rsidRDefault="00094743" w:rsidP="00F03D39">
      <w:pPr>
        <w:spacing w:before="240" w:after="240" w:line="48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Search strategy</w:t>
      </w:r>
    </w:p>
    <w:p w14:paraId="235601B6" w14:textId="77777777" w:rsidR="00D85EF3" w:rsidRDefault="00094743" w:rsidP="00F03D39">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Scholar was used to perform an initial scoping search prior to the formal search of databases to identify relevant search terms and databases. Searches were undertaken in 8 electronic databases with no date restriction: MEDLINE (MEDical Literature Analysis and Retrieval System), PubMed, PsycINFO, CINAHL (The Cumulative Index to Nursing and Allied Health Literature), Web of Science, Scopus, Embase (Excerpta Medica database), and Cochrane Library. The initial search was designed for MEDLINE and was later adapted to suit the format of other databases. To maximise the number of relevant articles identified from the databases, truncation (*) and Boolean operators ‘AND/OR’ were applied. The full search strategy is available in Appendix A. The reference lists of the articles included in the final synthesis were also manually searched for further relevant articles. See Figure 1 for full selection. </w:t>
      </w:r>
    </w:p>
    <w:p w14:paraId="358C5BFD" w14:textId="77777777" w:rsidR="00D85EF3" w:rsidRDefault="00094743" w:rsidP="00F03D39">
      <w:pPr>
        <w:spacing w:before="240" w:after="240" w:line="48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Study selection</w:t>
      </w:r>
    </w:p>
    <w:p w14:paraId="623462E0" w14:textId="0BC51410" w:rsidR="005A4D27" w:rsidRDefault="00094743" w:rsidP="00F03D39">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total 884 studies were identified using the search strategy. All papers from databases were added to EndNote library and the duplications (</w:t>
      </w:r>
      <w:r>
        <w:rPr>
          <w:rFonts w:ascii="Times New Roman" w:eastAsia="Times New Roman" w:hAnsi="Times New Roman" w:cs="Times New Roman"/>
          <w:i/>
          <w:sz w:val="24"/>
          <w:szCs w:val="24"/>
        </w:rPr>
        <w:t>n </w:t>
      </w:r>
      <w:r>
        <w:rPr>
          <w:rFonts w:ascii="Times New Roman" w:eastAsia="Times New Roman" w:hAnsi="Times New Roman" w:cs="Times New Roman"/>
          <w:sz w:val="24"/>
          <w:szCs w:val="24"/>
        </w:rPr>
        <w:t>= 427) were manually removed prior to the selection of studies. The authors then reduced the remaining articles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412) by applying inclusion </w:t>
      </w:r>
      <w:r w:rsidR="005A4D27">
        <w:rPr>
          <w:rFonts w:ascii="Times New Roman" w:eastAsia="Times New Roman" w:hAnsi="Times New Roman" w:cs="Times New Roman"/>
          <w:sz w:val="24"/>
          <w:szCs w:val="24"/>
        </w:rPr>
        <w:t>and exclusion criteria as follows:</w:t>
      </w:r>
    </w:p>
    <w:p w14:paraId="00C6BE92" w14:textId="77777777" w:rsidR="005A4D27" w:rsidRDefault="005A4D27" w:rsidP="00F03D39">
      <w:pPr>
        <w:spacing w:before="240" w:after="240" w:line="48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Inclusion</w:t>
      </w:r>
    </w:p>
    <w:p w14:paraId="1E1B4BE0" w14:textId="3EC2E257" w:rsidR="005A4D27" w:rsidRDefault="007F123B" w:rsidP="00F03D39">
      <w:pPr>
        <w:pStyle w:val="ListParagraph"/>
        <w:numPr>
          <w:ilvl w:val="0"/>
          <w:numId w:val="3"/>
        </w:num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w:t>
      </w:r>
      <w:r w:rsidR="00094743" w:rsidRPr="007F123B">
        <w:rPr>
          <w:rFonts w:ascii="Times New Roman" w:eastAsia="Times New Roman" w:hAnsi="Times New Roman" w:cs="Times New Roman"/>
          <w:sz w:val="24"/>
          <w:szCs w:val="24"/>
        </w:rPr>
        <w:t xml:space="preserve">ualitative studies </w:t>
      </w:r>
      <w:r w:rsidR="005A4D27">
        <w:rPr>
          <w:rFonts w:ascii="Times New Roman" w:eastAsia="Times New Roman" w:hAnsi="Times New Roman" w:cs="Times New Roman"/>
          <w:sz w:val="24"/>
          <w:szCs w:val="24"/>
        </w:rPr>
        <w:t>(including the qualitative data from mixed methods studies)</w:t>
      </w:r>
    </w:p>
    <w:p w14:paraId="203361FF" w14:textId="6270DBFD" w:rsidR="005A4D27" w:rsidRPr="007F123B" w:rsidRDefault="007F123B" w:rsidP="00F03D39">
      <w:pPr>
        <w:pStyle w:val="ListParagraph"/>
        <w:numPr>
          <w:ilvl w:val="0"/>
          <w:numId w:val="3"/>
        </w:numPr>
        <w:spacing w:before="240" w:after="240" w:line="480" w:lineRule="auto"/>
        <w:jc w:val="both"/>
        <w:rPr>
          <w:rFonts w:ascii="Times New Roman" w:eastAsia="Times New Roman" w:hAnsi="Times New Roman" w:cs="Times New Roman"/>
          <w:sz w:val="24"/>
          <w:szCs w:val="24"/>
        </w:rPr>
      </w:pPr>
      <w:r w:rsidRPr="007F123B">
        <w:rPr>
          <w:rFonts w:ascii="Times New Roman" w:eastAsia="Times New Roman" w:hAnsi="Times New Roman" w:cs="Times New Roman"/>
          <w:sz w:val="24"/>
          <w:szCs w:val="24"/>
        </w:rPr>
        <w:t xml:space="preserve">Explored </w:t>
      </w:r>
      <w:r w:rsidR="00094743" w:rsidRPr="007F123B">
        <w:rPr>
          <w:rFonts w:ascii="Times New Roman" w:eastAsia="Times New Roman" w:hAnsi="Times New Roman" w:cs="Times New Roman"/>
          <w:sz w:val="24"/>
          <w:szCs w:val="24"/>
        </w:rPr>
        <w:t xml:space="preserve">the lived experience of individuals who were currently or had previously attended bereavement by suicide support </w:t>
      </w:r>
      <w:proofErr w:type="gramStart"/>
      <w:r w:rsidR="00094743" w:rsidRPr="007F123B">
        <w:rPr>
          <w:rFonts w:ascii="Times New Roman" w:eastAsia="Times New Roman" w:hAnsi="Times New Roman" w:cs="Times New Roman"/>
          <w:sz w:val="24"/>
          <w:szCs w:val="24"/>
        </w:rPr>
        <w:t>groups</w:t>
      </w:r>
      <w:proofErr w:type="gramEnd"/>
    </w:p>
    <w:p w14:paraId="14EF7557" w14:textId="410289B7" w:rsidR="005A4D27" w:rsidRDefault="007F123B" w:rsidP="00F03D39">
      <w:pPr>
        <w:pStyle w:val="ListParagraph"/>
        <w:numPr>
          <w:ilvl w:val="0"/>
          <w:numId w:val="3"/>
        </w:num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5A4D27" w:rsidRPr="00E70AE7">
        <w:rPr>
          <w:rFonts w:ascii="Times New Roman" w:eastAsia="Times New Roman" w:hAnsi="Times New Roman" w:cs="Times New Roman"/>
          <w:sz w:val="24"/>
          <w:szCs w:val="24"/>
        </w:rPr>
        <w:t>ot led by healthcare professionals</w:t>
      </w:r>
    </w:p>
    <w:p w14:paraId="710B3F5B" w14:textId="1A83E162" w:rsidR="005A4D27" w:rsidRDefault="007F123B" w:rsidP="00F03D39">
      <w:pPr>
        <w:pStyle w:val="ListParagraph"/>
        <w:numPr>
          <w:ilvl w:val="0"/>
          <w:numId w:val="3"/>
        </w:num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A4D27" w:rsidRPr="00E70AE7">
        <w:rPr>
          <w:rFonts w:ascii="Times New Roman" w:eastAsia="Times New Roman" w:hAnsi="Times New Roman" w:cs="Times New Roman"/>
          <w:sz w:val="24"/>
          <w:szCs w:val="24"/>
        </w:rPr>
        <w:t>ublished in English</w:t>
      </w:r>
    </w:p>
    <w:p w14:paraId="037D3812" w14:textId="1B4C6050" w:rsidR="005A4D27" w:rsidRDefault="007F123B" w:rsidP="00F03D39">
      <w:pPr>
        <w:pStyle w:val="ListParagraph"/>
        <w:numPr>
          <w:ilvl w:val="0"/>
          <w:numId w:val="3"/>
        </w:num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A4D27" w:rsidRPr="00E70AE7">
        <w:rPr>
          <w:rFonts w:ascii="Times New Roman" w:eastAsia="Times New Roman" w:hAnsi="Times New Roman" w:cs="Times New Roman"/>
          <w:sz w:val="24"/>
          <w:szCs w:val="24"/>
        </w:rPr>
        <w:t xml:space="preserve">eer </w:t>
      </w:r>
      <w:proofErr w:type="gramStart"/>
      <w:r w:rsidR="005A4D27" w:rsidRPr="00E70AE7">
        <w:rPr>
          <w:rFonts w:ascii="Times New Roman" w:eastAsia="Times New Roman" w:hAnsi="Times New Roman" w:cs="Times New Roman"/>
          <w:sz w:val="24"/>
          <w:szCs w:val="24"/>
        </w:rPr>
        <w:t>reviewed</w:t>
      </w:r>
      <w:proofErr w:type="gramEnd"/>
    </w:p>
    <w:p w14:paraId="1489CA21" w14:textId="77777777" w:rsidR="005A4D27" w:rsidRDefault="005A4D27" w:rsidP="00B92F0B">
      <w:pPr>
        <w:pStyle w:val="ListParagraph"/>
        <w:spacing w:before="240" w:after="240"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Exclusion</w:t>
      </w:r>
    </w:p>
    <w:p w14:paraId="30EEC518" w14:textId="2258399B" w:rsidR="005A4D27" w:rsidRDefault="007F123B" w:rsidP="00F03D39">
      <w:pPr>
        <w:pStyle w:val="ListParagraph"/>
        <w:numPr>
          <w:ilvl w:val="0"/>
          <w:numId w:val="3"/>
        </w:num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7F123B">
        <w:rPr>
          <w:rFonts w:ascii="Times New Roman" w:eastAsia="Times New Roman" w:hAnsi="Times New Roman" w:cs="Times New Roman"/>
          <w:sz w:val="24"/>
          <w:szCs w:val="24"/>
        </w:rPr>
        <w:t xml:space="preserve">ot </w:t>
      </w:r>
      <w:r w:rsidR="00094743" w:rsidRPr="007F123B">
        <w:rPr>
          <w:rFonts w:ascii="Times New Roman" w:eastAsia="Times New Roman" w:hAnsi="Times New Roman" w:cs="Times New Roman"/>
          <w:sz w:val="24"/>
          <w:szCs w:val="24"/>
        </w:rPr>
        <w:t>suicide bereavement specific support groups</w:t>
      </w:r>
    </w:p>
    <w:p w14:paraId="065AEB61" w14:textId="2DA6A0FD" w:rsidR="005A4D27" w:rsidRDefault="007F123B" w:rsidP="00F03D39">
      <w:pPr>
        <w:pStyle w:val="ListParagraph"/>
        <w:numPr>
          <w:ilvl w:val="0"/>
          <w:numId w:val="3"/>
        </w:num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7F123B">
        <w:rPr>
          <w:rFonts w:ascii="Times New Roman" w:eastAsia="Times New Roman" w:hAnsi="Times New Roman" w:cs="Times New Roman"/>
          <w:sz w:val="24"/>
          <w:szCs w:val="24"/>
        </w:rPr>
        <w:t xml:space="preserve">ot </w:t>
      </w:r>
      <w:r w:rsidR="00094743" w:rsidRPr="007F123B">
        <w:rPr>
          <w:rFonts w:ascii="Times New Roman" w:eastAsia="Times New Roman" w:hAnsi="Times New Roman" w:cs="Times New Roman"/>
          <w:sz w:val="24"/>
          <w:szCs w:val="24"/>
        </w:rPr>
        <w:t>qualitative, (protocol, systematic review, narrative review, scoping review, discussion papers, and books)</w:t>
      </w:r>
    </w:p>
    <w:p w14:paraId="669678E5" w14:textId="4E81FDEC" w:rsidR="005A4D27" w:rsidRPr="007F123B" w:rsidRDefault="007F123B" w:rsidP="00F03D39">
      <w:pPr>
        <w:pStyle w:val="ListParagraph"/>
        <w:numPr>
          <w:ilvl w:val="0"/>
          <w:numId w:val="3"/>
        </w:num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7F123B">
        <w:rPr>
          <w:rFonts w:ascii="Times New Roman" w:eastAsia="Times New Roman" w:hAnsi="Times New Roman" w:cs="Times New Roman"/>
          <w:sz w:val="24"/>
          <w:szCs w:val="24"/>
        </w:rPr>
        <w:t>on</w:t>
      </w:r>
      <w:r w:rsidR="00094743" w:rsidRPr="007F123B">
        <w:rPr>
          <w:rFonts w:ascii="Times New Roman" w:eastAsia="Times New Roman" w:hAnsi="Times New Roman" w:cs="Times New Roman"/>
          <w:sz w:val="24"/>
          <w:szCs w:val="24"/>
        </w:rPr>
        <w:t xml:space="preserve">-peer reviewed articles </w:t>
      </w:r>
    </w:p>
    <w:p w14:paraId="14288A59" w14:textId="77777777" w:rsidR="00D85EF3" w:rsidRPr="007F123B" w:rsidRDefault="00094743" w:rsidP="00F03D39">
      <w:pPr>
        <w:spacing w:before="240" w:after="240" w:line="480" w:lineRule="auto"/>
        <w:ind w:left="60"/>
        <w:jc w:val="both"/>
        <w:rPr>
          <w:rFonts w:ascii="Times New Roman" w:eastAsia="Times New Roman" w:hAnsi="Times New Roman" w:cs="Times New Roman"/>
          <w:sz w:val="24"/>
          <w:szCs w:val="24"/>
          <w:highlight w:val="white"/>
        </w:rPr>
      </w:pPr>
      <w:commentRangeStart w:id="3"/>
      <w:commentRangeStart w:id="4"/>
      <w:commentRangeStart w:id="5"/>
      <w:r w:rsidRPr="007F123B">
        <w:rPr>
          <w:rFonts w:ascii="Times New Roman" w:eastAsia="Times New Roman" w:hAnsi="Times New Roman" w:cs="Times New Roman"/>
          <w:sz w:val="24"/>
          <w:szCs w:val="24"/>
        </w:rPr>
        <w:t>The title and abstracts of studies were first screened against the inclusion and exclusion criteria by the first author, these were then checked by JR to ensure agreement. This resulted in the removal of 361 references (</w:t>
      </w:r>
      <w:r w:rsidRPr="007F123B">
        <w:rPr>
          <w:rFonts w:ascii="Times New Roman" w:eastAsia="Times New Roman" w:hAnsi="Times New Roman" w:cs="Times New Roman"/>
          <w:i/>
          <w:sz w:val="24"/>
          <w:szCs w:val="24"/>
        </w:rPr>
        <w:t>n</w:t>
      </w:r>
      <w:r w:rsidRPr="007F123B">
        <w:rPr>
          <w:rFonts w:ascii="Times New Roman" w:eastAsia="Times New Roman" w:hAnsi="Times New Roman" w:cs="Times New Roman"/>
          <w:sz w:val="24"/>
          <w:szCs w:val="24"/>
        </w:rPr>
        <w:t xml:space="preserve"> = 51), one report was not retrieved. Next, the full text of all remaining studies were checked against the inclusion and exclusion criteria by CA and JR who compared their findings (agreement was 100%). This resulted in the removal of a further 40 studies.</w:t>
      </w:r>
    </w:p>
    <w:p w14:paraId="72503B2A" w14:textId="02A57ED4" w:rsidR="00D85EF3" w:rsidRDefault="00094743" w:rsidP="00AE0A2E">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remaining studies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10) were assessed for quality. To assess quality, the Joanna Briggs Institute (JBI, 2022) Critical Appraisal Tool was used. The tool consists of 10 questions leading the reviewer to a conclusion (include, exclude, or seek further information). </w:t>
      </w:r>
      <w:r>
        <w:rPr>
          <w:rFonts w:ascii="Times New Roman" w:eastAsia="Times New Roman" w:hAnsi="Times New Roman" w:cs="Times New Roman"/>
          <w:sz w:val="24"/>
          <w:szCs w:val="24"/>
          <w:highlight w:val="white"/>
        </w:rPr>
        <w:t>Although the same review processes of appraisal and verification of findings as in the software was followed, we did not use the JBI-QARI software.</w:t>
      </w:r>
      <w:r>
        <w:rPr>
          <w:rFonts w:ascii="Times New Roman" w:eastAsia="Times New Roman" w:hAnsi="Times New Roman" w:cs="Times New Roman"/>
          <w:sz w:val="24"/>
          <w:szCs w:val="24"/>
        </w:rPr>
        <w:t xml:space="preserve"> Quality was assessed independently by two reviewers (CA and JR). Studies were included if both reviewers concluded it should be included, with disagreements resolved by consensus after reviewing the criteria and definitions. </w:t>
      </w:r>
      <w:r>
        <w:rPr>
          <w:rFonts w:ascii="Times New Roman" w:eastAsia="Times New Roman" w:hAnsi="Times New Roman" w:cs="Times New Roman"/>
          <w:sz w:val="24"/>
          <w:szCs w:val="24"/>
        </w:rPr>
        <w:lastRenderedPageBreak/>
        <w:t>Due to poor methodological quality 6 papers were excluded. A third reviewer (PK) reviewed the final sample and agreed on the final total of 4</w:t>
      </w:r>
      <w:r w:rsidR="00FD5187">
        <w:rPr>
          <w:rFonts w:ascii="Times New Roman" w:eastAsia="Times New Roman" w:hAnsi="Times New Roman" w:cs="Times New Roman"/>
          <w:sz w:val="24"/>
          <w:szCs w:val="24"/>
        </w:rPr>
        <w:t xml:space="preserve"> (see Figure 1)</w:t>
      </w:r>
      <w:r>
        <w:rPr>
          <w:rFonts w:ascii="Times New Roman" w:eastAsia="Times New Roman" w:hAnsi="Times New Roman" w:cs="Times New Roman"/>
          <w:sz w:val="24"/>
          <w:szCs w:val="24"/>
        </w:rPr>
        <w:t>.</w:t>
      </w:r>
      <w:commentRangeEnd w:id="3"/>
      <w:r>
        <w:commentReference w:id="3"/>
      </w:r>
      <w:commentRangeEnd w:id="4"/>
      <w:r w:rsidR="007F123B">
        <w:rPr>
          <w:rStyle w:val="CommentReference"/>
        </w:rPr>
        <w:commentReference w:id="4"/>
      </w:r>
      <w:commentRangeEnd w:id="5"/>
      <w:r w:rsidR="00F03D39">
        <w:rPr>
          <w:rStyle w:val="CommentReference"/>
        </w:rPr>
        <w:commentReference w:id="5"/>
      </w:r>
    </w:p>
    <w:p w14:paraId="21FF2CA9" w14:textId="1D014079" w:rsidR="008C65FB" w:rsidRDefault="008C65FB" w:rsidP="00F03D39">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 1 here*</w:t>
      </w:r>
    </w:p>
    <w:p w14:paraId="30FEE749" w14:textId="7A536D9B" w:rsidR="008C65FB" w:rsidRDefault="008C65FB" w:rsidP="00AE0A2E">
      <w:pPr>
        <w:spacing w:before="240" w:after="240" w:line="480" w:lineRule="auto"/>
        <w:jc w:val="both"/>
        <w:rPr>
          <w:rFonts w:ascii="Times New Roman" w:eastAsia="Times New Roman" w:hAnsi="Times New Roman" w:cs="Times New Roman"/>
          <w:bCs/>
          <w:sz w:val="24"/>
          <w:szCs w:val="24"/>
        </w:rPr>
      </w:pPr>
      <w:commentRangeStart w:id="6"/>
      <w:r w:rsidRPr="00F03D39">
        <w:rPr>
          <w:rFonts w:ascii="Times New Roman" w:eastAsia="Times New Roman" w:hAnsi="Times New Roman" w:cs="Times New Roman"/>
          <w:b/>
          <w:sz w:val="24"/>
          <w:szCs w:val="24"/>
        </w:rPr>
        <w:t>Figure 1</w:t>
      </w:r>
      <w:r w:rsidRPr="00301AD6">
        <w:rPr>
          <w:rFonts w:ascii="Times New Roman" w:eastAsia="Times New Roman" w:hAnsi="Times New Roman" w:cs="Times New Roman"/>
          <w:bCs/>
          <w:sz w:val="24"/>
          <w:szCs w:val="24"/>
        </w:rPr>
        <w:t xml:space="preserve"> </w:t>
      </w:r>
      <w:commentRangeEnd w:id="6"/>
      <w:r>
        <w:rPr>
          <w:rStyle w:val="CommentReference"/>
        </w:rPr>
        <w:commentReference w:id="6"/>
      </w:r>
    </w:p>
    <w:p w14:paraId="64F8B12F" w14:textId="0A9DC5EF" w:rsidR="008C65FB" w:rsidRPr="00F03D39" w:rsidRDefault="008C65FB" w:rsidP="00F03D39">
      <w:pPr>
        <w:spacing w:before="240" w:after="240" w:line="480" w:lineRule="auto"/>
        <w:jc w:val="both"/>
        <w:rPr>
          <w:rFonts w:ascii="Times New Roman" w:eastAsia="Times New Roman" w:hAnsi="Times New Roman" w:cs="Times New Roman"/>
          <w:i/>
          <w:iCs/>
          <w:sz w:val="24"/>
          <w:szCs w:val="24"/>
        </w:rPr>
      </w:pPr>
      <w:r w:rsidRPr="00F03D39">
        <w:rPr>
          <w:rFonts w:ascii="Times New Roman" w:eastAsia="Times New Roman" w:hAnsi="Times New Roman" w:cs="Times New Roman"/>
          <w:bCs/>
          <w:i/>
          <w:iCs/>
          <w:sz w:val="24"/>
          <w:szCs w:val="24"/>
        </w:rPr>
        <w:t>Search Strategy Preferred Reporting Items for Systematic Reviews and Meta-Analyses (PRISMA) flowchart</w:t>
      </w:r>
    </w:p>
    <w:p w14:paraId="0AFABB5D" w14:textId="788AA7C7" w:rsidR="00D85EF3" w:rsidRDefault="00094743" w:rsidP="00F03D3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114300" distB="114300" distL="114300" distR="114300" wp14:anchorId="6BBDDF8C" wp14:editId="6E35FC30">
            <wp:extent cx="5731200" cy="5930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31200" cy="5930900"/>
                    </a:xfrm>
                    <a:prstGeom prst="rect">
                      <a:avLst/>
                    </a:prstGeom>
                    <a:ln/>
                  </pic:spPr>
                </pic:pic>
              </a:graphicData>
            </a:graphic>
          </wp:inline>
        </w:drawing>
      </w:r>
    </w:p>
    <w:p w14:paraId="378574F5" w14:textId="77777777" w:rsidR="00D85EF3" w:rsidRDefault="00094743" w:rsidP="00F03D39">
      <w:pPr>
        <w:spacing w:before="240" w:after="240" w:line="48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lastRenderedPageBreak/>
        <w:t>Level of credibility</w:t>
      </w:r>
    </w:p>
    <w:p w14:paraId="15E4BDFD" w14:textId="77777777" w:rsidR="00D85EF3" w:rsidRDefault="00094743" w:rsidP="00F03D39">
      <w:pPr>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for the credibility of qualitative research to only consider high quality papers, however, variation in the interpretation of qualitative findings creates challenges in gaining a deep understanding of included studies. All studies included in this systematic review were graded as credible by the authors using the JBI credibility criterion, which is defined as the congruity between the research question and findings of the studies based on the theoretical frameworks (JBI, 2011).</w:t>
      </w:r>
    </w:p>
    <w:p w14:paraId="0359445E" w14:textId="77777777" w:rsidR="00D85EF3" w:rsidRDefault="00094743" w:rsidP="00F03D39">
      <w:pPr>
        <w:spacing w:before="240" w:after="240" w:line="48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Data extraction and synthesis</w:t>
      </w:r>
    </w:p>
    <w:p w14:paraId="3153BC8F" w14:textId="63B73163" w:rsidR="00D85EF3" w:rsidRDefault="00094743" w:rsidP="00B92F0B">
      <w:pPr>
        <w:shd w:val="clear" w:color="auto" w:fill="FFFFFF"/>
        <w:spacing w:before="240" w:after="240" w:line="48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xml:space="preserve">Meta-aggregation does not involve a re-interpretation nor re-conceptualisation of evidence. Instead, it focuses on the combination of findings from across the included studies. To achieve this, it follows a three-step approach (Lockwood et al., 2015) which first involves the extraction of all findings from included studies. Data related to authors, title, study population and participant demographics, study methodology, details of the intervention and control conditions where relevant, and key findings were extracted from the final sample of studies by CA and JR through a process of repeated reading of the text. Next, categories were developed by JR and CA which combined at least two findings; this involved repeated the detailed examination of the assembled data to identify groups based on similarity in meaning. Finally, synthesised findings were developed containing at least two categories. In meta-aggregation, a synthesised finding is an overarching description of a group of categories that are nuanced to the perspectives of the authors and evidence but are still able to be used to inform policy or practice (Lockwood et al., 2015). These were identified collaboratively by JR and CA and reviewed by PK to ensure the resulting aggregated synthesis remained broadly representative of the included studies; any discrepancies were resolved via consensus. Although synthesis statements in meta-aggregation can reflect specific clinical recommendations (Hannes &amp; </w:t>
      </w:r>
      <w:r>
        <w:rPr>
          <w:rFonts w:ascii="Times New Roman" w:eastAsia="Times New Roman" w:hAnsi="Times New Roman" w:cs="Times New Roman"/>
          <w:sz w:val="24"/>
          <w:szCs w:val="24"/>
        </w:rPr>
        <w:lastRenderedPageBreak/>
        <w:t>Lockwood, 2011), this review instead used synthesis statements to reflect the experiences of individuals who use suicide bereavement social support groups as the included studies did not focus on clinical outcomes; this approach has been adopted in other meta-aggregation reviews (Rouhi et al., 2019; Johnson &amp; Woodgate, 2017).</w:t>
      </w:r>
    </w:p>
    <w:p w14:paraId="74757E0E" w14:textId="77777777" w:rsidR="00D85EF3" w:rsidRPr="00B92F0B" w:rsidRDefault="00094743" w:rsidP="00B92F0B">
      <w:pPr>
        <w:spacing w:before="240" w:after="240" w:line="480" w:lineRule="auto"/>
        <w:jc w:val="both"/>
        <w:rPr>
          <w:rFonts w:ascii="Times New Roman" w:eastAsia="Times New Roman" w:hAnsi="Times New Roman" w:cs="Times New Roman"/>
          <w:iCs/>
          <w:sz w:val="24"/>
          <w:szCs w:val="24"/>
          <w:u w:val="single"/>
        </w:rPr>
      </w:pPr>
      <w:r w:rsidRPr="00B92F0B">
        <w:rPr>
          <w:rFonts w:ascii="Times New Roman" w:eastAsia="Times New Roman" w:hAnsi="Times New Roman" w:cs="Times New Roman"/>
          <w:b/>
          <w:iCs/>
          <w:sz w:val="24"/>
          <w:szCs w:val="24"/>
          <w:u w:val="single"/>
        </w:rPr>
        <w:t>Results</w:t>
      </w:r>
    </w:p>
    <w:p w14:paraId="5CE8ED11" w14:textId="77777777" w:rsidR="00FD5187" w:rsidRDefault="00FD5187" w:rsidP="00B92F0B">
      <w:pPr>
        <w:spacing w:before="240" w:after="240" w:line="48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Study Characteristics</w:t>
      </w:r>
    </w:p>
    <w:p w14:paraId="6EDB860E" w14:textId="2EA03E2D" w:rsidR="00FD5187" w:rsidRDefault="00FD5187" w:rsidP="00AE0A2E">
      <w:pPr>
        <w:spacing w:before="240" w:after="240" w:line="480" w:lineRule="auto"/>
        <w:jc w:val="both"/>
        <w:rPr>
          <w:rFonts w:ascii="Times New Roman" w:eastAsia="Times New Roman" w:hAnsi="Times New Roman" w:cs="Times New Roman"/>
          <w:sz w:val="24"/>
          <w:szCs w:val="24"/>
        </w:rPr>
      </w:pPr>
      <w:r w:rsidRPr="008C65FB">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 xml:space="preserve"> </w:t>
      </w:r>
      <w:r w:rsidR="008C65FB">
        <w:rPr>
          <w:rFonts w:ascii="Times New Roman" w:eastAsia="Times New Roman" w:hAnsi="Times New Roman" w:cs="Times New Roman"/>
          <w:sz w:val="24"/>
          <w:szCs w:val="24"/>
        </w:rPr>
        <w:t>s</w:t>
      </w:r>
      <w:r>
        <w:rPr>
          <w:rFonts w:ascii="Times New Roman" w:eastAsia="Times New Roman" w:hAnsi="Times New Roman" w:cs="Times New Roman"/>
          <w:sz w:val="24"/>
          <w:szCs w:val="24"/>
        </w:rPr>
        <w:t>ummar</w:t>
      </w:r>
      <w:r w:rsidR="008C65FB">
        <w:rPr>
          <w:rFonts w:ascii="Times New Roman" w:eastAsia="Times New Roman" w:hAnsi="Times New Roman" w:cs="Times New Roman"/>
          <w:sz w:val="24"/>
          <w:szCs w:val="24"/>
        </w:rPr>
        <w:t>ises</w:t>
      </w:r>
      <w:r>
        <w:rPr>
          <w:rFonts w:ascii="Times New Roman" w:eastAsia="Times New Roman" w:hAnsi="Times New Roman" w:cs="Times New Roman"/>
          <w:sz w:val="24"/>
          <w:szCs w:val="24"/>
        </w:rPr>
        <w:t xml:space="preserve"> the characteristics of the included studies. </w:t>
      </w:r>
      <w:r>
        <w:rPr>
          <w:rFonts w:ascii="Times New Roman" w:eastAsia="Times New Roman" w:hAnsi="Times New Roman" w:cs="Times New Roman"/>
          <w:sz w:val="24"/>
          <w:szCs w:val="24"/>
          <w:highlight w:val="white"/>
        </w:rPr>
        <w:t>Studies were conducted over a 11-year period from 2011 to 2022 and were conducted in the United States (</w:t>
      </w:r>
      <w:r>
        <w:rPr>
          <w:rFonts w:ascii="Times New Roman" w:eastAsia="Times New Roman" w:hAnsi="Times New Roman" w:cs="Times New Roman"/>
          <w:i/>
          <w:sz w:val="24"/>
          <w:szCs w:val="24"/>
          <w:highlight w:val="white"/>
        </w:rPr>
        <w:t>n</w:t>
      </w:r>
      <w:r>
        <w:rPr>
          <w:rFonts w:ascii="Times New Roman" w:eastAsia="Times New Roman" w:hAnsi="Times New Roman" w:cs="Times New Roman"/>
          <w:sz w:val="24"/>
          <w:szCs w:val="24"/>
          <w:highlight w:val="white"/>
        </w:rPr>
        <w:t xml:space="preserve"> = 2), England (</w:t>
      </w:r>
      <w:r>
        <w:rPr>
          <w:rFonts w:ascii="Times New Roman" w:eastAsia="Times New Roman" w:hAnsi="Times New Roman" w:cs="Times New Roman"/>
          <w:i/>
          <w:sz w:val="24"/>
          <w:szCs w:val="24"/>
          <w:highlight w:val="white"/>
        </w:rPr>
        <w:t>n</w:t>
      </w:r>
      <w:r>
        <w:rPr>
          <w:rFonts w:ascii="Times New Roman" w:eastAsia="Times New Roman" w:hAnsi="Times New Roman" w:cs="Times New Roman"/>
          <w:sz w:val="24"/>
          <w:szCs w:val="24"/>
          <w:highlight w:val="white"/>
        </w:rPr>
        <w:t xml:space="preserve"> = 1), and Norway (</w:t>
      </w:r>
      <w:r>
        <w:rPr>
          <w:rFonts w:ascii="Times New Roman" w:eastAsia="Times New Roman" w:hAnsi="Times New Roman" w:cs="Times New Roman"/>
          <w:i/>
          <w:sz w:val="24"/>
          <w:szCs w:val="24"/>
          <w:highlight w:val="white"/>
        </w:rPr>
        <w:t>n</w:t>
      </w:r>
      <w:r>
        <w:rPr>
          <w:rFonts w:ascii="Times New Roman" w:eastAsia="Times New Roman" w:hAnsi="Times New Roman" w:cs="Times New Roman"/>
          <w:sz w:val="24"/>
          <w:szCs w:val="24"/>
          <w:highlight w:val="white"/>
        </w:rPr>
        <w:t xml:space="preserve"> = 1). All studies were qualitative and collected data via individual or group interviews (</w:t>
      </w:r>
      <w:r>
        <w:rPr>
          <w:rFonts w:ascii="Times New Roman" w:eastAsia="Times New Roman" w:hAnsi="Times New Roman" w:cs="Times New Roman"/>
          <w:i/>
          <w:sz w:val="24"/>
          <w:szCs w:val="24"/>
          <w:highlight w:val="white"/>
        </w:rPr>
        <w:t>n</w:t>
      </w:r>
      <w:r>
        <w:rPr>
          <w:rFonts w:ascii="Times New Roman" w:eastAsia="Times New Roman" w:hAnsi="Times New Roman" w:cs="Times New Roman"/>
          <w:sz w:val="24"/>
          <w:szCs w:val="24"/>
          <w:highlight w:val="white"/>
        </w:rPr>
        <w:t xml:space="preserve"> = 4). Two also used observations (</w:t>
      </w:r>
      <w:r>
        <w:rPr>
          <w:rFonts w:ascii="Times New Roman" w:eastAsia="Times New Roman" w:hAnsi="Times New Roman" w:cs="Times New Roman"/>
          <w:i/>
          <w:sz w:val="24"/>
          <w:szCs w:val="24"/>
          <w:highlight w:val="white"/>
        </w:rPr>
        <w:t>n</w:t>
      </w:r>
      <w:r>
        <w:rPr>
          <w:rFonts w:ascii="Times New Roman" w:eastAsia="Times New Roman" w:hAnsi="Times New Roman" w:cs="Times New Roman"/>
          <w:sz w:val="24"/>
          <w:szCs w:val="24"/>
          <w:highlight w:val="white"/>
        </w:rPr>
        <w:t xml:space="preserve"> = 2).</w:t>
      </w:r>
    </w:p>
    <w:p w14:paraId="66FDFC51" w14:textId="43AB4482" w:rsidR="008C65FB" w:rsidRDefault="008C65FB" w:rsidP="00F03D39">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1 here*</w:t>
      </w:r>
    </w:p>
    <w:p w14:paraId="464A30C2" w14:textId="2F1413EB" w:rsidR="008C65FB" w:rsidRPr="00F03D39" w:rsidRDefault="008C65FB" w:rsidP="008C65FB">
      <w:pPr>
        <w:spacing w:before="240" w:after="240" w:line="480" w:lineRule="auto"/>
        <w:jc w:val="both"/>
        <w:rPr>
          <w:rFonts w:ascii="Times New Roman" w:eastAsia="Times New Roman" w:hAnsi="Times New Roman" w:cs="Times New Roman"/>
          <w:b/>
          <w:bCs/>
          <w:color w:val="2E2E2E"/>
          <w:sz w:val="24"/>
          <w:szCs w:val="24"/>
        </w:rPr>
      </w:pPr>
      <w:commentRangeStart w:id="7"/>
      <w:commentRangeStart w:id="8"/>
      <w:r w:rsidRPr="00F03D39">
        <w:rPr>
          <w:rFonts w:ascii="Times New Roman" w:eastAsia="Times New Roman" w:hAnsi="Times New Roman" w:cs="Times New Roman"/>
          <w:b/>
          <w:bCs/>
          <w:color w:val="2E2E2E"/>
          <w:sz w:val="24"/>
          <w:szCs w:val="24"/>
        </w:rPr>
        <w:t>Table 1</w:t>
      </w:r>
      <w:commentRangeEnd w:id="7"/>
      <w:r>
        <w:rPr>
          <w:rStyle w:val="CommentReference"/>
        </w:rPr>
        <w:commentReference w:id="7"/>
      </w:r>
      <w:commentRangeEnd w:id="8"/>
      <w:r w:rsidR="00F03D39">
        <w:rPr>
          <w:rStyle w:val="CommentReference"/>
        </w:rPr>
        <w:commentReference w:id="8"/>
      </w:r>
    </w:p>
    <w:p w14:paraId="70A67930" w14:textId="304CF92F" w:rsidR="008C65FB" w:rsidRPr="008C65FB" w:rsidRDefault="008C65FB" w:rsidP="008C65FB">
      <w:pPr>
        <w:spacing w:before="240" w:after="240" w:line="480" w:lineRule="auto"/>
        <w:jc w:val="both"/>
        <w:rPr>
          <w:rFonts w:ascii="Times New Roman" w:eastAsia="Times New Roman" w:hAnsi="Times New Roman" w:cs="Times New Roman"/>
          <w:i/>
          <w:iCs/>
          <w:sz w:val="24"/>
          <w:szCs w:val="24"/>
          <w:u w:val="single"/>
        </w:rPr>
      </w:pPr>
      <w:r w:rsidRPr="00F03D39">
        <w:rPr>
          <w:rFonts w:ascii="Times New Roman" w:eastAsia="Times New Roman" w:hAnsi="Times New Roman" w:cs="Times New Roman"/>
          <w:i/>
          <w:iCs/>
          <w:color w:val="2E2E2E"/>
          <w:sz w:val="24"/>
          <w:szCs w:val="24"/>
        </w:rPr>
        <w:t>Characteristics of the included studies</w:t>
      </w:r>
    </w:p>
    <w:tbl>
      <w:tblPr>
        <w:tblStyle w:val="a"/>
        <w:tblW w:w="97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30"/>
        <w:gridCol w:w="960"/>
        <w:gridCol w:w="1740"/>
        <w:gridCol w:w="1635"/>
        <w:gridCol w:w="1575"/>
        <w:gridCol w:w="1680"/>
      </w:tblGrid>
      <w:tr w:rsidR="00FD5187" w14:paraId="3827A9D8" w14:textId="77777777" w:rsidTr="00E70AE7">
        <w:trPr>
          <w:trHeight w:val="1085"/>
        </w:trPr>
        <w:tc>
          <w:tcPr>
            <w:tcW w:w="1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2C1F7" w14:textId="77777777" w:rsidR="00FD5187" w:rsidRPr="00B92F0B" w:rsidRDefault="00FD5187" w:rsidP="00F03D39">
            <w:pPr>
              <w:spacing w:before="240" w:line="480" w:lineRule="auto"/>
              <w:rPr>
                <w:rFonts w:ascii="Times New Roman" w:eastAsia="Times New Roman" w:hAnsi="Times New Roman" w:cs="Times New Roman"/>
                <w:b/>
                <w:bCs/>
                <w:color w:val="2E2E2E"/>
                <w:sz w:val="21"/>
                <w:szCs w:val="21"/>
              </w:rPr>
            </w:pPr>
            <w:r w:rsidRPr="00B92F0B">
              <w:rPr>
                <w:rFonts w:ascii="Times New Roman" w:eastAsia="Times New Roman" w:hAnsi="Times New Roman" w:cs="Times New Roman"/>
                <w:b/>
                <w:bCs/>
                <w:color w:val="2E2E2E"/>
                <w:sz w:val="21"/>
                <w:szCs w:val="21"/>
              </w:rPr>
              <w:t>Author</w:t>
            </w:r>
          </w:p>
        </w:tc>
        <w:tc>
          <w:tcPr>
            <w:tcW w:w="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C81CBD" w14:textId="77777777" w:rsidR="00FD5187" w:rsidRPr="00B92F0B" w:rsidRDefault="00FD5187" w:rsidP="00F03D39">
            <w:pPr>
              <w:spacing w:before="240" w:line="480" w:lineRule="auto"/>
              <w:rPr>
                <w:rFonts w:ascii="Times New Roman" w:eastAsia="Times New Roman" w:hAnsi="Times New Roman" w:cs="Times New Roman"/>
                <w:b/>
                <w:bCs/>
                <w:color w:val="2E2E2E"/>
                <w:sz w:val="21"/>
                <w:szCs w:val="21"/>
              </w:rPr>
            </w:pPr>
            <w:r w:rsidRPr="00B92F0B">
              <w:rPr>
                <w:rFonts w:ascii="Times New Roman" w:eastAsia="Times New Roman" w:hAnsi="Times New Roman" w:cs="Times New Roman"/>
                <w:b/>
                <w:bCs/>
                <w:color w:val="2E2E2E"/>
                <w:sz w:val="21"/>
                <w:szCs w:val="21"/>
              </w:rPr>
              <w:t>Year</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0349D1" w14:textId="77777777" w:rsidR="00FD5187" w:rsidRPr="00B92F0B" w:rsidRDefault="00FD5187" w:rsidP="00F03D39">
            <w:pPr>
              <w:spacing w:before="240" w:line="480" w:lineRule="auto"/>
              <w:rPr>
                <w:rFonts w:ascii="Times New Roman" w:eastAsia="Times New Roman" w:hAnsi="Times New Roman" w:cs="Times New Roman"/>
                <w:b/>
                <w:bCs/>
                <w:color w:val="2E2E2E"/>
                <w:sz w:val="21"/>
                <w:szCs w:val="21"/>
              </w:rPr>
            </w:pPr>
            <w:r w:rsidRPr="00B92F0B">
              <w:rPr>
                <w:rFonts w:ascii="Times New Roman" w:eastAsia="Times New Roman" w:hAnsi="Times New Roman" w:cs="Times New Roman"/>
                <w:b/>
                <w:bCs/>
                <w:color w:val="2E2E2E"/>
                <w:sz w:val="21"/>
                <w:szCs w:val="21"/>
              </w:rPr>
              <w:t>Country</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339186" w14:textId="77777777" w:rsidR="00FD5187" w:rsidRPr="00B92F0B" w:rsidRDefault="00FD5187" w:rsidP="00F03D39">
            <w:pPr>
              <w:spacing w:before="240" w:line="480" w:lineRule="auto"/>
              <w:rPr>
                <w:rFonts w:ascii="Times New Roman" w:eastAsia="Times New Roman" w:hAnsi="Times New Roman" w:cs="Times New Roman"/>
                <w:b/>
                <w:bCs/>
                <w:color w:val="2E2E2E"/>
                <w:sz w:val="21"/>
                <w:szCs w:val="21"/>
              </w:rPr>
            </w:pPr>
            <w:r w:rsidRPr="00B92F0B">
              <w:rPr>
                <w:rFonts w:ascii="Times New Roman" w:eastAsia="Times New Roman" w:hAnsi="Times New Roman" w:cs="Times New Roman"/>
                <w:b/>
                <w:bCs/>
                <w:color w:val="2E2E2E"/>
                <w:sz w:val="21"/>
                <w:szCs w:val="21"/>
              </w:rPr>
              <w:t>Aims</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276CF" w14:textId="77777777" w:rsidR="00FD5187" w:rsidRPr="00B92F0B" w:rsidRDefault="00FD5187" w:rsidP="00F03D39">
            <w:pPr>
              <w:spacing w:before="240" w:line="480" w:lineRule="auto"/>
              <w:rPr>
                <w:rFonts w:ascii="Times New Roman" w:eastAsia="Times New Roman" w:hAnsi="Times New Roman" w:cs="Times New Roman"/>
                <w:b/>
                <w:bCs/>
                <w:color w:val="2E2E2E"/>
                <w:sz w:val="21"/>
                <w:szCs w:val="21"/>
              </w:rPr>
            </w:pPr>
            <w:r w:rsidRPr="00B92F0B">
              <w:rPr>
                <w:rFonts w:ascii="Times New Roman" w:eastAsia="Times New Roman" w:hAnsi="Times New Roman" w:cs="Times New Roman"/>
                <w:b/>
                <w:bCs/>
                <w:color w:val="2E2E2E"/>
                <w:sz w:val="21"/>
                <w:szCs w:val="21"/>
              </w:rPr>
              <w:t>Methodological and Sampling Approach</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748E5C" w14:textId="77777777" w:rsidR="00FD5187" w:rsidRPr="00B92F0B" w:rsidRDefault="00FD5187" w:rsidP="00F03D39">
            <w:pPr>
              <w:spacing w:before="240" w:line="480" w:lineRule="auto"/>
              <w:rPr>
                <w:rFonts w:ascii="Times New Roman" w:eastAsia="Times New Roman" w:hAnsi="Times New Roman" w:cs="Times New Roman"/>
                <w:b/>
                <w:bCs/>
                <w:color w:val="2E2E2E"/>
                <w:sz w:val="21"/>
                <w:szCs w:val="21"/>
              </w:rPr>
            </w:pPr>
            <w:r w:rsidRPr="00B92F0B">
              <w:rPr>
                <w:rFonts w:ascii="Times New Roman" w:eastAsia="Times New Roman" w:hAnsi="Times New Roman" w:cs="Times New Roman"/>
                <w:b/>
                <w:bCs/>
                <w:color w:val="2E2E2E"/>
                <w:sz w:val="21"/>
                <w:szCs w:val="21"/>
              </w:rPr>
              <w:t>Participant Characteristics</w:t>
            </w:r>
          </w:p>
        </w:tc>
        <w:tc>
          <w:tcPr>
            <w:tcW w:w="1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862ADF" w14:textId="77777777" w:rsidR="00FD5187" w:rsidRPr="00B92F0B" w:rsidRDefault="00FD5187" w:rsidP="00F03D39">
            <w:pPr>
              <w:spacing w:before="240" w:line="480" w:lineRule="auto"/>
              <w:rPr>
                <w:rFonts w:ascii="Times New Roman" w:eastAsia="Times New Roman" w:hAnsi="Times New Roman" w:cs="Times New Roman"/>
                <w:b/>
                <w:bCs/>
                <w:color w:val="2E2E2E"/>
                <w:sz w:val="21"/>
                <w:szCs w:val="21"/>
              </w:rPr>
            </w:pPr>
            <w:r w:rsidRPr="00B92F0B">
              <w:rPr>
                <w:rFonts w:ascii="Times New Roman" w:eastAsia="Times New Roman" w:hAnsi="Times New Roman" w:cs="Times New Roman"/>
                <w:b/>
                <w:bCs/>
                <w:color w:val="2E2E2E"/>
                <w:sz w:val="21"/>
                <w:szCs w:val="21"/>
              </w:rPr>
              <w:t>Data Collection and Analysis Methods</w:t>
            </w:r>
          </w:p>
        </w:tc>
      </w:tr>
      <w:tr w:rsidR="00FD5187" w14:paraId="74509F49" w14:textId="77777777" w:rsidTr="00E70AE7">
        <w:trPr>
          <w:trHeight w:val="5220"/>
        </w:trPr>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AB8E78"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lastRenderedPageBreak/>
              <w:t>Adshead, C., &amp; Runacres, J.</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tcPr>
          <w:p w14:paraId="24858AFB"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2022</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2317C8D"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England</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F83FDFF"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To understand the experiences and perceived impact on the wellbeing of individuals attending a suicide bereavement social support group.</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75B3F221"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A qualitative study guided by a realist evaluation framework in which context-mechanism- outcome configurations were explored. Purposive sampling was used to recruit participants.</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135CDBAB"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Participants (N = 6, 3 males and 3 females), met the  following inclusion criteria: over the age of 18, currently attending a bereavement social support group, spoke English and did not have neurological or developmental disorders or learning difficulties.</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6C63F660"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 xml:space="preserve">Qualitative data were collected using individual </w:t>
            </w:r>
            <w:proofErr w:type="gramStart"/>
            <w:r>
              <w:rPr>
                <w:rFonts w:ascii="Times New Roman" w:eastAsia="Times New Roman" w:hAnsi="Times New Roman" w:cs="Times New Roman"/>
                <w:color w:val="2E2E2E"/>
                <w:sz w:val="21"/>
                <w:szCs w:val="21"/>
              </w:rPr>
              <w:t>online</w:t>
            </w:r>
            <w:proofErr w:type="gramEnd"/>
          </w:p>
          <w:p w14:paraId="51EFB71C"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semi-structured interviews conducted virtually. Data were analysed using a realist approach to thematic analysis informed by CMO configurations.</w:t>
            </w:r>
          </w:p>
        </w:tc>
      </w:tr>
      <w:tr w:rsidR="00FD5187" w14:paraId="0D15B2D6" w14:textId="77777777" w:rsidTr="00E70AE7">
        <w:trPr>
          <w:trHeight w:val="3965"/>
        </w:trPr>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BA5DC" w14:textId="77777777" w:rsidR="00FD5187" w:rsidRDefault="00FD5187" w:rsidP="00F03D39">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lastRenderedPageBreak/>
              <w:t>Dyregrov, K., Dyregrov, A., &amp; Johnsen, I.</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tcPr>
          <w:p w14:paraId="7816C9F3" w14:textId="77777777" w:rsidR="00FD5187" w:rsidRDefault="00FD5187" w:rsidP="00F03D39">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2013</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1D4E7819" w14:textId="77777777" w:rsidR="00FD5187" w:rsidRDefault="00FD5187" w:rsidP="00F03D39">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Norway</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66224A1" w14:textId="77777777" w:rsidR="00FD5187" w:rsidRDefault="00FD5187" w:rsidP="00F03D39">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To generate a phenomenologically based</w:t>
            </w:r>
          </w:p>
          <w:p w14:paraId="5E24349D" w14:textId="77777777" w:rsidR="00FD5187" w:rsidRDefault="00FD5187" w:rsidP="00F03D39">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understanding from bereaved adults of good or ideal grief groups.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2E035C1A" w14:textId="77777777" w:rsidR="00FD5187" w:rsidRDefault="00FD5187" w:rsidP="00F03D39">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Qualitative research in which participants were recruited from grief groups by the leaders who had participated in the first part of the study (Johnsen, Dyregrov, &amp; Dyregrov, 2011).</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51F12EF4" w14:textId="77777777" w:rsidR="00FD5187" w:rsidRDefault="00FD5187" w:rsidP="00F03D39">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21 adults who had lost a close person. Ages varied (M = 46; SD = 12.55), and the majority were women (81%). All attended bereavement groups led by peers.</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2CA33ADB" w14:textId="77777777" w:rsidR="00FD5187" w:rsidRDefault="00FD5187" w:rsidP="00F03D39">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 xml:space="preserve">Eight group interviews were conducted face-to-face. Data were analysed according to </w:t>
            </w:r>
            <w:proofErr w:type="spellStart"/>
            <w:r>
              <w:rPr>
                <w:rFonts w:ascii="Times New Roman" w:eastAsia="Times New Roman" w:hAnsi="Times New Roman" w:cs="Times New Roman"/>
                <w:color w:val="2E2E2E"/>
                <w:sz w:val="21"/>
                <w:szCs w:val="21"/>
              </w:rPr>
              <w:t>Kvale’s</w:t>
            </w:r>
            <w:proofErr w:type="spellEnd"/>
            <w:r>
              <w:rPr>
                <w:rFonts w:ascii="Times New Roman" w:eastAsia="Times New Roman" w:hAnsi="Times New Roman" w:cs="Times New Roman"/>
                <w:color w:val="2E2E2E"/>
                <w:sz w:val="21"/>
                <w:szCs w:val="21"/>
              </w:rPr>
              <w:t xml:space="preserve"> (1996) stepwise analysis for qualitative data.</w:t>
            </w:r>
          </w:p>
        </w:tc>
      </w:tr>
      <w:tr w:rsidR="00FD5187" w14:paraId="47D06015" w14:textId="77777777" w:rsidTr="00E70AE7">
        <w:trPr>
          <w:trHeight w:val="7185"/>
        </w:trPr>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7A75F7"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lastRenderedPageBreak/>
              <w:t>Feigelman, B &amp; Feigelman, W.</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tcPr>
          <w:p w14:paraId="390C3D61"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2011</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259B7201"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United States</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577159F1"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Examines survivors’ needs and poses questions about their support group departures, are these the result of dissatisfaction with the group, the facilitator, or environmental constraints? Or a reflection of differing healing pathways?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32945AA1"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Qualitative research in which participants were purposively sampled from those who departed a suicide bereavement group.</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0065916F"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Participants ranged greatly in the time since their loss; approximately a third were newly bereaved, having sustained their losses less than 2 years earlier, but the majority were longer-term bereaved, having suffered losses 5 or more years beforehand.</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5388F29D"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Drew upon participant observation data collected over a 7-year period from more than 300 suicide survivors observed at monthly group meetings and from follow-up telephone interviews with 24 respondents who withdrew from groups. Qualitative analysis was undertaken.</w:t>
            </w:r>
          </w:p>
        </w:tc>
      </w:tr>
      <w:tr w:rsidR="00FD5187" w14:paraId="398A9552" w14:textId="77777777" w:rsidTr="00E70AE7">
        <w:trPr>
          <w:trHeight w:val="5130"/>
        </w:trPr>
        <w:tc>
          <w:tcPr>
            <w:tcW w:w="1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02CED6"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lastRenderedPageBreak/>
              <w:t>Supiano, K. P.</w:t>
            </w:r>
          </w:p>
        </w:tc>
        <w:tc>
          <w:tcPr>
            <w:tcW w:w="630" w:type="dxa"/>
            <w:tcBorders>
              <w:top w:val="nil"/>
              <w:left w:val="nil"/>
              <w:bottom w:val="single" w:sz="8" w:space="0" w:color="000000"/>
              <w:right w:val="single" w:sz="8" w:space="0" w:color="000000"/>
            </w:tcBorders>
            <w:tcMar>
              <w:top w:w="100" w:type="dxa"/>
              <w:left w:w="100" w:type="dxa"/>
              <w:bottom w:w="100" w:type="dxa"/>
              <w:right w:w="100" w:type="dxa"/>
            </w:tcMar>
          </w:tcPr>
          <w:p w14:paraId="26C5ACFA"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2012</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889C65E"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United States</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88BCBEE"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To explore the impact of participation in suicide loss grief support groups on participants' sense-making of the loss and changes in self-reported symptoms of grief distress.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161B43C1"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A qualitative hermeneutic phenomenological inquiry. Non-probability purposive sampling of persons enrolled in an ongoing study of change in self-reported symptoms of grief distress.</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2F02F1DF"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Nine participants, of whom four were male and five females. Eight participants survived the death of an adult child, and the ninth participant survived the death of a spouse.</w:t>
            </w:r>
          </w:p>
        </w:tc>
        <w:tc>
          <w:tcPr>
            <w:tcW w:w="1680" w:type="dxa"/>
            <w:tcBorders>
              <w:top w:val="nil"/>
              <w:left w:val="nil"/>
              <w:bottom w:val="single" w:sz="8" w:space="0" w:color="000000"/>
              <w:right w:val="single" w:sz="8" w:space="0" w:color="000000"/>
            </w:tcBorders>
            <w:tcMar>
              <w:top w:w="100" w:type="dxa"/>
              <w:left w:w="100" w:type="dxa"/>
              <w:bottom w:w="100" w:type="dxa"/>
              <w:right w:w="100" w:type="dxa"/>
            </w:tcMar>
          </w:tcPr>
          <w:p w14:paraId="1F05B8AD" w14:textId="77777777" w:rsidR="00FD5187" w:rsidRDefault="00FD5187" w:rsidP="00B92F0B">
            <w:pPr>
              <w:spacing w:before="240" w:line="480" w:lineRule="auto"/>
              <w:rPr>
                <w:rFonts w:ascii="Times New Roman" w:eastAsia="Times New Roman" w:hAnsi="Times New Roman" w:cs="Times New Roman"/>
                <w:color w:val="2E2E2E"/>
                <w:sz w:val="21"/>
                <w:szCs w:val="21"/>
              </w:rPr>
            </w:pPr>
            <w:r>
              <w:rPr>
                <w:rFonts w:ascii="Times New Roman" w:eastAsia="Times New Roman" w:hAnsi="Times New Roman" w:cs="Times New Roman"/>
                <w:color w:val="2E2E2E"/>
                <w:sz w:val="21"/>
                <w:szCs w:val="21"/>
              </w:rPr>
              <w:t>Semi-structured and open-ended interviews were undertaken face-to-face. Qualitative phenomenological analysis was undertaken.</w:t>
            </w:r>
          </w:p>
        </w:tc>
      </w:tr>
    </w:tbl>
    <w:p w14:paraId="5A71E38F" w14:textId="5FFB939D" w:rsidR="00D85EF3" w:rsidRDefault="00094743" w:rsidP="00B92F0B">
      <w:pPr>
        <w:spacing w:before="240" w:after="24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experiences of individuals who use suicide bereavement social support groups were aggregated to three synthesis statements: </w:t>
      </w:r>
      <w:r w:rsidR="002262D9" w:rsidRPr="002262D9">
        <w:rPr>
          <w:rFonts w:ascii="Times New Roman" w:eastAsia="Times New Roman" w:hAnsi="Times New Roman" w:cs="Times New Roman"/>
          <w:sz w:val="24"/>
          <w:szCs w:val="24"/>
        </w:rPr>
        <w:t xml:space="preserve">Group </w:t>
      </w:r>
      <w:r w:rsidR="007F123B">
        <w:rPr>
          <w:rFonts w:ascii="Times New Roman" w:eastAsia="Times New Roman" w:hAnsi="Times New Roman" w:cs="Times New Roman"/>
          <w:sz w:val="24"/>
          <w:szCs w:val="24"/>
        </w:rPr>
        <w:t>D</w:t>
      </w:r>
      <w:r w:rsidR="007F123B" w:rsidRPr="002262D9">
        <w:rPr>
          <w:rFonts w:ascii="Times New Roman" w:eastAsia="Times New Roman" w:hAnsi="Times New Roman" w:cs="Times New Roman"/>
          <w:sz w:val="24"/>
          <w:szCs w:val="24"/>
        </w:rPr>
        <w:t xml:space="preserve">ynamics </w:t>
      </w:r>
      <w:r w:rsidR="007F123B">
        <w:rPr>
          <w:rFonts w:ascii="Times New Roman" w:eastAsia="Times New Roman" w:hAnsi="Times New Roman" w:cs="Times New Roman"/>
          <w:sz w:val="24"/>
          <w:szCs w:val="24"/>
        </w:rPr>
        <w:t>F</w:t>
      </w:r>
      <w:r w:rsidR="002262D9" w:rsidRPr="002262D9">
        <w:rPr>
          <w:rFonts w:ascii="Times New Roman" w:eastAsia="Times New Roman" w:hAnsi="Times New Roman" w:cs="Times New Roman"/>
          <w:sz w:val="24"/>
          <w:szCs w:val="24"/>
        </w:rPr>
        <w:t>acilitate Attribution of Meaning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Shared Experience leads to the Normalisation of Feelings</w:t>
      </w:r>
      <w:r>
        <w:rPr>
          <w:rFonts w:ascii="Times New Roman" w:eastAsia="Times New Roman" w:hAnsi="Times New Roman" w:cs="Times New Roman"/>
          <w:sz w:val="24"/>
          <w:szCs w:val="24"/>
          <w:highlight w:val="white"/>
        </w:rPr>
        <w:t xml:space="preserve">; and </w:t>
      </w:r>
      <w:r w:rsidR="002262D9" w:rsidRPr="002262D9">
        <w:rPr>
          <w:rFonts w:ascii="Times New Roman" w:eastAsia="Times New Roman" w:hAnsi="Times New Roman" w:cs="Times New Roman"/>
          <w:sz w:val="24"/>
          <w:szCs w:val="24"/>
        </w:rPr>
        <w:t xml:space="preserve">Homogeneity, Consistency and Training enhance Group </w:t>
      </w:r>
      <w:r w:rsidR="002262D9">
        <w:rPr>
          <w:rFonts w:ascii="Times New Roman" w:eastAsia="Times New Roman" w:hAnsi="Times New Roman" w:cs="Times New Roman"/>
          <w:sz w:val="24"/>
          <w:szCs w:val="24"/>
        </w:rPr>
        <w:t>B</w:t>
      </w:r>
      <w:r w:rsidR="002262D9" w:rsidRPr="002262D9">
        <w:rPr>
          <w:rFonts w:ascii="Times New Roman" w:eastAsia="Times New Roman" w:hAnsi="Times New Roman" w:cs="Times New Roman"/>
          <w:sz w:val="24"/>
          <w:szCs w:val="24"/>
        </w:rPr>
        <w:t>enefits</w:t>
      </w:r>
      <w:r w:rsidR="007F123B">
        <w:rPr>
          <w:rFonts w:ascii="Times New Roman" w:eastAsia="Times New Roman" w:hAnsi="Times New Roman" w:cs="Times New Roman"/>
          <w:sz w:val="24"/>
          <w:szCs w:val="24"/>
        </w:rPr>
        <w:t>.</w:t>
      </w:r>
      <w:r w:rsidR="002262D9" w:rsidRPr="002262D9" w:rsidDel="002262D9">
        <w:rPr>
          <w:rFonts w:ascii="Times New Roman" w:eastAsia="Times New Roman" w:hAnsi="Times New Roman" w:cs="Times New Roman"/>
          <w:sz w:val="24"/>
          <w:szCs w:val="24"/>
          <w:highlight w:val="white"/>
        </w:rPr>
        <w:t xml:space="preserve"> </w:t>
      </w:r>
    </w:p>
    <w:p w14:paraId="5E33C42E" w14:textId="515AC64D" w:rsidR="00D85EF3" w:rsidRPr="00B92F0B" w:rsidRDefault="00094743" w:rsidP="00B92F0B">
      <w:pPr>
        <w:spacing w:before="240" w:after="240" w:line="480" w:lineRule="auto"/>
        <w:jc w:val="both"/>
        <w:rPr>
          <w:rFonts w:ascii="Times New Roman" w:eastAsia="Times New Roman" w:hAnsi="Times New Roman" w:cs="Times New Roman"/>
          <w:bCs/>
          <w:i/>
          <w:iCs/>
          <w:sz w:val="24"/>
          <w:szCs w:val="24"/>
          <w:highlight w:val="white"/>
        </w:rPr>
      </w:pPr>
      <w:r w:rsidRPr="00B92F0B">
        <w:rPr>
          <w:rFonts w:ascii="Times New Roman" w:eastAsia="Times New Roman" w:hAnsi="Times New Roman" w:cs="Times New Roman"/>
          <w:bCs/>
          <w:i/>
          <w:iCs/>
          <w:sz w:val="24"/>
          <w:szCs w:val="24"/>
          <w:highlight w:val="white"/>
        </w:rPr>
        <w:t xml:space="preserve">Synthesis statement 1: </w:t>
      </w:r>
      <w:r w:rsidR="00CA5464" w:rsidRPr="00B92F0B">
        <w:rPr>
          <w:rFonts w:ascii="Times New Roman" w:eastAsia="Times New Roman" w:hAnsi="Times New Roman" w:cs="Times New Roman"/>
          <w:bCs/>
          <w:i/>
          <w:iCs/>
          <w:sz w:val="24"/>
          <w:szCs w:val="24"/>
          <w:highlight w:val="white"/>
        </w:rPr>
        <w:t xml:space="preserve">Group </w:t>
      </w:r>
      <w:r w:rsidR="007F123B" w:rsidRPr="00B92F0B">
        <w:rPr>
          <w:rFonts w:ascii="Times New Roman" w:eastAsia="Times New Roman" w:hAnsi="Times New Roman" w:cs="Times New Roman"/>
          <w:bCs/>
          <w:i/>
          <w:iCs/>
          <w:sz w:val="24"/>
          <w:szCs w:val="24"/>
          <w:highlight w:val="white"/>
        </w:rPr>
        <w:t>D</w:t>
      </w:r>
      <w:r w:rsidR="00CA5464" w:rsidRPr="00B92F0B">
        <w:rPr>
          <w:rFonts w:ascii="Times New Roman" w:eastAsia="Times New Roman" w:hAnsi="Times New Roman" w:cs="Times New Roman"/>
          <w:bCs/>
          <w:i/>
          <w:iCs/>
          <w:sz w:val="24"/>
          <w:szCs w:val="24"/>
          <w:highlight w:val="white"/>
        </w:rPr>
        <w:t xml:space="preserve">ynamics </w:t>
      </w:r>
      <w:r w:rsidR="007F123B" w:rsidRPr="00B92F0B">
        <w:rPr>
          <w:rFonts w:ascii="Times New Roman" w:eastAsia="Times New Roman" w:hAnsi="Times New Roman" w:cs="Times New Roman"/>
          <w:bCs/>
          <w:i/>
          <w:iCs/>
          <w:sz w:val="24"/>
          <w:szCs w:val="24"/>
          <w:highlight w:val="white"/>
        </w:rPr>
        <w:t>F</w:t>
      </w:r>
      <w:r w:rsidR="00CA5464" w:rsidRPr="00B92F0B">
        <w:rPr>
          <w:rFonts w:ascii="Times New Roman" w:eastAsia="Times New Roman" w:hAnsi="Times New Roman" w:cs="Times New Roman"/>
          <w:bCs/>
          <w:i/>
          <w:iCs/>
          <w:sz w:val="24"/>
          <w:szCs w:val="24"/>
          <w:highlight w:val="white"/>
        </w:rPr>
        <w:t>acilitate</w:t>
      </w:r>
      <w:r w:rsidR="00BF568B" w:rsidRPr="00B92F0B">
        <w:rPr>
          <w:rFonts w:ascii="Times New Roman" w:eastAsia="Times New Roman" w:hAnsi="Times New Roman" w:cs="Times New Roman"/>
          <w:bCs/>
          <w:i/>
          <w:iCs/>
          <w:sz w:val="24"/>
          <w:szCs w:val="24"/>
          <w:highlight w:val="white"/>
        </w:rPr>
        <w:t xml:space="preserve"> </w:t>
      </w:r>
      <w:r w:rsidRPr="00B92F0B">
        <w:rPr>
          <w:rFonts w:ascii="Times New Roman" w:eastAsia="Times New Roman" w:hAnsi="Times New Roman" w:cs="Times New Roman"/>
          <w:bCs/>
          <w:i/>
          <w:iCs/>
          <w:sz w:val="24"/>
          <w:szCs w:val="24"/>
          <w:highlight w:val="white"/>
        </w:rPr>
        <w:t xml:space="preserve">Attribution of Meaning </w:t>
      </w:r>
    </w:p>
    <w:p w14:paraId="02FA13BF" w14:textId="23370873" w:rsidR="00D85EF3" w:rsidRDefault="00094743" w:rsidP="00B92F0B">
      <w:pPr>
        <w:spacing w:before="240" w:after="24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synthesised </w:t>
      </w:r>
      <w:r w:rsidR="00BF568B">
        <w:rPr>
          <w:rFonts w:ascii="Times New Roman" w:eastAsia="Times New Roman" w:hAnsi="Times New Roman" w:cs="Times New Roman"/>
          <w:sz w:val="24"/>
          <w:szCs w:val="24"/>
          <w:highlight w:val="white"/>
        </w:rPr>
        <w:t xml:space="preserve">statement </w:t>
      </w:r>
      <w:r w:rsidR="00FD5187">
        <w:rPr>
          <w:rFonts w:ascii="Times New Roman" w:eastAsia="Times New Roman" w:hAnsi="Times New Roman" w:cs="Times New Roman"/>
          <w:sz w:val="24"/>
          <w:szCs w:val="24"/>
          <w:highlight w:val="white"/>
        </w:rPr>
        <w:t>draws on the widespread finding that</w:t>
      </w:r>
      <w:r>
        <w:rPr>
          <w:rFonts w:ascii="Times New Roman" w:eastAsia="Times New Roman" w:hAnsi="Times New Roman" w:cs="Times New Roman"/>
          <w:sz w:val="24"/>
          <w:szCs w:val="24"/>
          <w:highlight w:val="white"/>
        </w:rPr>
        <w:t xml:space="preserve"> bereaved individuals are seeking to attribute meaning to the suicide. This </w:t>
      </w:r>
      <w:r w:rsidR="00FD5187">
        <w:rPr>
          <w:rFonts w:ascii="Times New Roman" w:eastAsia="Times New Roman" w:hAnsi="Times New Roman" w:cs="Times New Roman"/>
          <w:sz w:val="24"/>
          <w:szCs w:val="24"/>
          <w:highlight w:val="white"/>
        </w:rPr>
        <w:t xml:space="preserve">may involve the </w:t>
      </w:r>
      <w:r>
        <w:rPr>
          <w:rFonts w:ascii="Times New Roman" w:eastAsia="Times New Roman" w:hAnsi="Times New Roman" w:cs="Times New Roman"/>
          <w:sz w:val="24"/>
          <w:szCs w:val="24"/>
          <w:highlight w:val="white"/>
        </w:rPr>
        <w:t>need to be able to attribute causation of the suicide following the immediate shock and disbelief of discovering or being informed of the suicide taking place (</w:t>
      </w:r>
      <w:r>
        <w:rPr>
          <w:rFonts w:ascii="Times New Roman" w:eastAsia="Times New Roman" w:hAnsi="Times New Roman" w:cs="Times New Roman"/>
          <w:color w:val="2E2E2E"/>
          <w:sz w:val="24"/>
          <w:szCs w:val="24"/>
        </w:rPr>
        <w:t>Supiano, 2012)</w:t>
      </w:r>
      <w:r>
        <w:rPr>
          <w:rFonts w:ascii="Times New Roman" w:eastAsia="Times New Roman" w:hAnsi="Times New Roman" w:cs="Times New Roman"/>
          <w:sz w:val="24"/>
          <w:szCs w:val="24"/>
          <w:highlight w:val="white"/>
        </w:rPr>
        <w:t xml:space="preserve">. </w:t>
      </w:r>
      <w:r w:rsidR="00BF568B">
        <w:rPr>
          <w:rFonts w:ascii="Times New Roman" w:eastAsia="Times New Roman" w:hAnsi="Times New Roman" w:cs="Times New Roman"/>
          <w:sz w:val="24"/>
          <w:szCs w:val="24"/>
          <w:highlight w:val="white"/>
        </w:rPr>
        <w:t xml:space="preserve">Sense may be made by reference to a range of factors, </w:t>
      </w:r>
      <w:r>
        <w:rPr>
          <w:rFonts w:ascii="Times New Roman" w:eastAsia="Times New Roman" w:hAnsi="Times New Roman" w:cs="Times New Roman"/>
          <w:sz w:val="24"/>
          <w:szCs w:val="24"/>
          <w:highlight w:val="white"/>
        </w:rPr>
        <w:t>including</w:t>
      </w:r>
      <w:r w:rsidR="00BF568B">
        <w:rPr>
          <w:rFonts w:ascii="Times New Roman" w:eastAsia="Times New Roman" w:hAnsi="Times New Roman" w:cs="Times New Roman"/>
          <w:sz w:val="24"/>
          <w:szCs w:val="24"/>
          <w:highlight w:val="white"/>
        </w:rPr>
        <w:t xml:space="preserve"> the</w:t>
      </w:r>
      <w:r>
        <w:rPr>
          <w:rFonts w:ascii="Times New Roman" w:eastAsia="Times New Roman" w:hAnsi="Times New Roman" w:cs="Times New Roman"/>
          <w:sz w:val="24"/>
          <w:szCs w:val="24"/>
          <w:highlight w:val="white"/>
        </w:rPr>
        <w:t xml:space="preserve"> personal (what the survivor did or did not do), external (another </w:t>
      </w:r>
      <w:r>
        <w:rPr>
          <w:rFonts w:ascii="Times New Roman" w:eastAsia="Times New Roman" w:hAnsi="Times New Roman" w:cs="Times New Roman"/>
          <w:sz w:val="24"/>
          <w:szCs w:val="24"/>
          <w:highlight w:val="white"/>
        </w:rPr>
        <w:lastRenderedPageBreak/>
        <w:t xml:space="preserve">individual, the deceased or another reason outside the control of the individual), inexplicable or destiny (inevitable circumstance). </w:t>
      </w:r>
      <w:r>
        <w:rPr>
          <w:rFonts w:ascii="Times New Roman" w:eastAsia="Times New Roman" w:hAnsi="Times New Roman" w:cs="Times New Roman"/>
          <w:color w:val="2E2E2E"/>
          <w:sz w:val="24"/>
          <w:szCs w:val="24"/>
        </w:rPr>
        <w:t>Supiano (2012</w:t>
      </w:r>
      <w:r>
        <w:rPr>
          <w:rFonts w:ascii="Times New Roman" w:eastAsia="Times New Roman" w:hAnsi="Times New Roman" w:cs="Times New Roman"/>
          <w:sz w:val="24"/>
          <w:szCs w:val="24"/>
          <w:highlight w:val="white"/>
        </w:rPr>
        <w:t xml:space="preserve">) found where individuals were able to make sense of the death, it </w:t>
      </w:r>
      <w:r w:rsidR="00BF568B">
        <w:rPr>
          <w:rFonts w:ascii="Times New Roman" w:eastAsia="Times New Roman" w:hAnsi="Times New Roman" w:cs="Times New Roman"/>
          <w:sz w:val="24"/>
          <w:szCs w:val="24"/>
          <w:highlight w:val="white"/>
        </w:rPr>
        <w:t>enhanced their</w:t>
      </w:r>
      <w:r>
        <w:rPr>
          <w:rFonts w:ascii="Times New Roman" w:eastAsia="Times New Roman" w:hAnsi="Times New Roman" w:cs="Times New Roman"/>
          <w:sz w:val="24"/>
          <w:szCs w:val="24"/>
          <w:highlight w:val="white"/>
        </w:rPr>
        <w:t xml:space="preserve"> capacity to grie</w:t>
      </w:r>
      <w:r w:rsidR="00FD5187">
        <w:rPr>
          <w:rFonts w:ascii="Times New Roman" w:eastAsia="Times New Roman" w:hAnsi="Times New Roman" w:cs="Times New Roman"/>
          <w:sz w:val="24"/>
          <w:szCs w:val="24"/>
          <w:highlight w:val="white"/>
        </w:rPr>
        <w:t xml:space="preserve">ve </w:t>
      </w:r>
      <w:r>
        <w:rPr>
          <w:rFonts w:ascii="Times New Roman" w:eastAsia="Times New Roman" w:hAnsi="Times New Roman" w:cs="Times New Roman"/>
          <w:sz w:val="24"/>
          <w:szCs w:val="24"/>
          <w:highlight w:val="white"/>
        </w:rPr>
        <w:t>deeply and achieve personal and spiritual growth and self-acceptance.</w:t>
      </w:r>
    </w:p>
    <w:p w14:paraId="4ED4439A" w14:textId="29C1E28E" w:rsidR="00D85EF3" w:rsidRDefault="007606FB" w:rsidP="00B92F0B">
      <w:pPr>
        <w:spacing w:before="240" w:after="24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process of attribution of meaning may be enhanced by the sense of permission that the individuals received from being part of a peer-led social support group. This includes permission to feel and express the emotions necessary to attribute meaning to the suicide (Dyregov et al., 2013). Peer-led social support groups </w:t>
      </w:r>
      <w:r w:rsidR="00F03D39">
        <w:rPr>
          <w:rFonts w:ascii="Times New Roman" w:eastAsia="Times New Roman" w:hAnsi="Times New Roman" w:cs="Times New Roman"/>
          <w:sz w:val="24"/>
          <w:szCs w:val="24"/>
          <w:highlight w:val="white"/>
        </w:rPr>
        <w:t>can</w:t>
      </w:r>
      <w:r>
        <w:rPr>
          <w:rFonts w:ascii="Times New Roman" w:eastAsia="Times New Roman" w:hAnsi="Times New Roman" w:cs="Times New Roman"/>
          <w:sz w:val="24"/>
          <w:szCs w:val="24"/>
          <w:highlight w:val="white"/>
        </w:rPr>
        <w:t xml:space="preserve"> to facilitate individuals in constructing meaning and identity following bereavement that could make it more tolerable for the individual. Facilitators of these groups emphasise the potential that the individuals bereaved by suicide are traumatised and stigmatised by their encounter and as such there was a need to encourage these individuals to become narrators of their own life (Feigelman &amp; Feigelman, 2011).</w:t>
      </w:r>
    </w:p>
    <w:p w14:paraId="40325426" w14:textId="77777777" w:rsidR="00D85EF3" w:rsidRDefault="00D85EF3" w:rsidP="00B92F0B">
      <w:pPr>
        <w:spacing w:line="480" w:lineRule="auto"/>
        <w:rPr>
          <w:rFonts w:ascii="Times New Roman" w:eastAsia="Times New Roman" w:hAnsi="Times New Roman" w:cs="Times New Roman"/>
          <w:sz w:val="24"/>
          <w:szCs w:val="24"/>
          <w:highlight w:val="yellow"/>
        </w:rPr>
      </w:pPr>
    </w:p>
    <w:p w14:paraId="65D3012E" w14:textId="77777777" w:rsidR="00D85EF3" w:rsidRPr="00B92F0B" w:rsidRDefault="00094743" w:rsidP="00B92F0B">
      <w:pPr>
        <w:spacing w:line="480" w:lineRule="auto"/>
        <w:rPr>
          <w:rFonts w:ascii="Times New Roman" w:eastAsia="Times New Roman" w:hAnsi="Times New Roman" w:cs="Times New Roman"/>
          <w:bCs/>
          <w:i/>
          <w:iCs/>
          <w:sz w:val="24"/>
          <w:szCs w:val="24"/>
        </w:rPr>
      </w:pPr>
      <w:r w:rsidRPr="00B92F0B">
        <w:rPr>
          <w:rFonts w:ascii="Times New Roman" w:eastAsia="Times New Roman" w:hAnsi="Times New Roman" w:cs="Times New Roman"/>
          <w:bCs/>
          <w:i/>
          <w:iCs/>
          <w:sz w:val="24"/>
          <w:szCs w:val="24"/>
        </w:rPr>
        <w:t>Synthesis statement 2: Shared Experience leads to the Normalisation of Feelings</w:t>
      </w:r>
    </w:p>
    <w:p w14:paraId="6AE13792" w14:textId="3694E639" w:rsidR="00D85EF3" w:rsidRDefault="00094743" w:rsidP="00B92F0B">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Suicide is stigmatised within many societies and cultures</w:t>
      </w:r>
      <w:r w:rsidR="007606FB">
        <w:rPr>
          <w:rFonts w:ascii="Times New Roman" w:eastAsia="Times New Roman" w:hAnsi="Times New Roman" w:cs="Times New Roman"/>
          <w:sz w:val="24"/>
          <w:szCs w:val="24"/>
        </w:rPr>
        <w:t xml:space="preserve"> and is</w:t>
      </w:r>
      <w:r>
        <w:rPr>
          <w:rFonts w:ascii="Times New Roman" w:eastAsia="Times New Roman" w:hAnsi="Times New Roman" w:cs="Times New Roman"/>
          <w:sz w:val="24"/>
          <w:szCs w:val="24"/>
        </w:rPr>
        <w:t xml:space="preserve"> considered a socially </w:t>
      </w:r>
      <w:r w:rsidR="007606FB">
        <w:rPr>
          <w:rFonts w:ascii="Times New Roman" w:eastAsia="Times New Roman" w:hAnsi="Times New Roman" w:cs="Times New Roman"/>
          <w:sz w:val="24"/>
          <w:szCs w:val="24"/>
        </w:rPr>
        <w:t>un</w:t>
      </w:r>
      <w:r>
        <w:rPr>
          <w:rFonts w:ascii="Times New Roman" w:eastAsia="Times New Roman" w:hAnsi="Times New Roman" w:cs="Times New Roman"/>
          <w:sz w:val="24"/>
          <w:szCs w:val="24"/>
        </w:rPr>
        <w:t>desirable topic of conversation</w:t>
      </w:r>
      <w:r w:rsidR="007606FB">
        <w:rPr>
          <w:rFonts w:ascii="Times New Roman" w:eastAsia="Times New Roman" w:hAnsi="Times New Roman" w:cs="Times New Roman"/>
          <w:sz w:val="24"/>
          <w:szCs w:val="24"/>
        </w:rPr>
        <w:t>. This</w:t>
      </w:r>
      <w:r>
        <w:rPr>
          <w:rFonts w:ascii="Times New Roman" w:eastAsia="Times New Roman" w:hAnsi="Times New Roman" w:cs="Times New Roman"/>
          <w:sz w:val="24"/>
          <w:szCs w:val="24"/>
        </w:rPr>
        <w:t xml:space="preserve"> can result in those bereaved by suicide experiencing feelings of isolation (Adshead &amp; Runacres, 2021; Supiano, </w:t>
      </w:r>
      <w:r w:rsidR="001A16E3">
        <w:rPr>
          <w:rFonts w:ascii="Times New Roman" w:eastAsia="Times New Roman" w:hAnsi="Times New Roman" w:cs="Times New Roman"/>
          <w:sz w:val="24"/>
          <w:szCs w:val="24"/>
        </w:rPr>
        <w:t>2012</w:t>
      </w:r>
      <w:r>
        <w:rPr>
          <w:rFonts w:ascii="Times New Roman" w:eastAsia="Times New Roman" w:hAnsi="Times New Roman" w:cs="Times New Roman"/>
          <w:sz w:val="24"/>
          <w:szCs w:val="24"/>
        </w:rPr>
        <w:t>) suggested to be due to inadequate support within existing social networks (Adshead &amp; Runacres, 2021). Men bereaved by suicide may be particularly reluctant to display emotion</w:t>
      </w:r>
      <w:r w:rsidR="00760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opting instead to comply with social norms of masculine emotional expression (Adshead &amp; Runacres, 2021). Peer support groups provide a space exempt from the stigma imposed by society and enable those bereaved by suicide to discuss their feelings openly with those who had experienced the </w:t>
      </w:r>
      <w:r>
        <w:rPr>
          <w:rFonts w:ascii="Times New Roman" w:eastAsia="Times New Roman" w:hAnsi="Times New Roman" w:cs="Times New Roman"/>
          <w:sz w:val="24"/>
          <w:szCs w:val="24"/>
        </w:rPr>
        <w:lastRenderedPageBreak/>
        <w:t xml:space="preserve">same type of loss (Adshead and Runacres, 2021; Feigelman &amp; Feigelman, 2011; Supiano, </w:t>
      </w:r>
      <w:r w:rsidR="001A16E3">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p>
    <w:p w14:paraId="5D1DD186" w14:textId="0E1D3176" w:rsidR="00D85EF3" w:rsidRDefault="00094743" w:rsidP="00B92F0B">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Peer-led social support groups can provide external support and provide the sense of normalcy craved by the bereaved individuals (Adshead &amp; </w:t>
      </w:r>
      <w:proofErr w:type="spellStart"/>
      <w:r>
        <w:rPr>
          <w:rFonts w:ascii="Times New Roman" w:eastAsia="Times New Roman" w:hAnsi="Times New Roman" w:cs="Times New Roman"/>
          <w:sz w:val="24"/>
          <w:szCs w:val="24"/>
        </w:rPr>
        <w:t>Runacres</w:t>
      </w:r>
      <w:proofErr w:type="spellEnd"/>
      <w:r>
        <w:rPr>
          <w:rFonts w:ascii="Times New Roman" w:eastAsia="Times New Roman" w:hAnsi="Times New Roman" w:cs="Times New Roman"/>
          <w:sz w:val="24"/>
          <w:szCs w:val="24"/>
        </w:rPr>
        <w:t xml:space="preserve">, 2021).  They provide those bereaved by suicide with a safe and accepting space to discuss non-socially desirable feelings associated with death by suicide and/or suicide bereavement. For example, individuals raised feelings of shame and anger towards the individual who had died by suicide (Supiano, </w:t>
      </w:r>
      <w:r w:rsidR="001A16E3">
        <w:rPr>
          <w:rFonts w:ascii="Times New Roman" w:eastAsia="Times New Roman" w:hAnsi="Times New Roman" w:cs="Times New Roman"/>
          <w:sz w:val="24"/>
          <w:szCs w:val="24"/>
        </w:rPr>
        <w:t>2012</w:t>
      </w:r>
      <w:r>
        <w:rPr>
          <w:rFonts w:ascii="Times New Roman" w:eastAsia="Times New Roman" w:hAnsi="Times New Roman" w:cs="Times New Roman"/>
          <w:sz w:val="24"/>
          <w:szCs w:val="24"/>
        </w:rPr>
        <w:t>). Some participants expressed a desire to die which was framed as the death should be one's own death instead of the deceased's, a desire for death to join the deceased, or death as self-punishment for the suicide (Supiano, 201</w:t>
      </w:r>
      <w:r w:rsidR="001A16E3">
        <w:rPr>
          <w:rFonts w:ascii="Times New Roman" w:eastAsia="Times New Roman" w:hAnsi="Times New Roman" w:cs="Times New Roman"/>
          <w:sz w:val="24"/>
          <w:szCs w:val="24"/>
        </w:rPr>
        <w:t>2</w:t>
      </w:r>
      <w:r>
        <w:rPr>
          <w:rFonts w:ascii="Times New Roman" w:eastAsia="Times New Roman" w:hAnsi="Times New Roman" w:cs="Times New Roman"/>
          <w:sz w:val="24"/>
          <w:szCs w:val="24"/>
        </w:rPr>
        <w:t>). Those bereaved by suicide felt comfortable sharing such non-socially desirable feelings with the peer support group as they did not feel they were judged by those with a shared experience and their feelings were validated, consequently they were able to normalise their grief, and as such lead to increased acceptance (Adshead &amp; Runacres, 2021).</w:t>
      </w:r>
    </w:p>
    <w:p w14:paraId="5BFBFAB0" w14:textId="1BC8CF3C" w:rsidR="00D85EF3" w:rsidRPr="00B92F0B" w:rsidRDefault="00094743" w:rsidP="00B92F0B">
      <w:pPr>
        <w:spacing w:before="240" w:after="240" w:line="480" w:lineRule="auto"/>
        <w:jc w:val="both"/>
        <w:rPr>
          <w:rFonts w:ascii="Times New Roman" w:eastAsia="Times New Roman" w:hAnsi="Times New Roman" w:cs="Times New Roman"/>
          <w:bCs/>
          <w:i/>
          <w:iCs/>
          <w:sz w:val="24"/>
          <w:szCs w:val="24"/>
          <w:highlight w:val="white"/>
        </w:rPr>
      </w:pPr>
      <w:r w:rsidRPr="00B92F0B">
        <w:rPr>
          <w:rFonts w:ascii="Times New Roman" w:eastAsia="Times New Roman" w:hAnsi="Times New Roman" w:cs="Times New Roman"/>
          <w:bCs/>
          <w:i/>
          <w:iCs/>
          <w:sz w:val="24"/>
          <w:szCs w:val="24"/>
          <w:highlight w:val="white"/>
        </w:rPr>
        <w:t xml:space="preserve">Synthesis statement 3: Homogeneity, Consistency and Training </w:t>
      </w:r>
      <w:r w:rsidR="007F123B" w:rsidRPr="00B92F0B">
        <w:rPr>
          <w:rFonts w:ascii="Times New Roman" w:eastAsia="Times New Roman" w:hAnsi="Times New Roman" w:cs="Times New Roman"/>
          <w:bCs/>
          <w:i/>
          <w:iCs/>
          <w:sz w:val="24"/>
          <w:szCs w:val="24"/>
          <w:highlight w:val="white"/>
        </w:rPr>
        <w:t>E</w:t>
      </w:r>
      <w:r w:rsidR="00CA5464" w:rsidRPr="00B92F0B">
        <w:rPr>
          <w:rFonts w:ascii="Times New Roman" w:eastAsia="Times New Roman" w:hAnsi="Times New Roman" w:cs="Times New Roman"/>
          <w:bCs/>
          <w:i/>
          <w:iCs/>
          <w:sz w:val="24"/>
          <w:szCs w:val="24"/>
          <w:highlight w:val="white"/>
        </w:rPr>
        <w:t xml:space="preserve">nhance Group </w:t>
      </w:r>
      <w:r w:rsidR="007F123B" w:rsidRPr="00B92F0B">
        <w:rPr>
          <w:rFonts w:ascii="Times New Roman" w:eastAsia="Times New Roman" w:hAnsi="Times New Roman" w:cs="Times New Roman"/>
          <w:bCs/>
          <w:i/>
          <w:iCs/>
          <w:sz w:val="24"/>
          <w:szCs w:val="24"/>
          <w:highlight w:val="white"/>
        </w:rPr>
        <w:t>B</w:t>
      </w:r>
      <w:r w:rsidR="00CA5464" w:rsidRPr="00B92F0B">
        <w:rPr>
          <w:rFonts w:ascii="Times New Roman" w:eastAsia="Times New Roman" w:hAnsi="Times New Roman" w:cs="Times New Roman"/>
          <w:bCs/>
          <w:i/>
          <w:iCs/>
          <w:sz w:val="24"/>
          <w:szCs w:val="24"/>
          <w:highlight w:val="white"/>
        </w:rPr>
        <w:t>enefits</w:t>
      </w:r>
    </w:p>
    <w:p w14:paraId="6CCD1930" w14:textId="77D960FF" w:rsidR="00D85EF3" w:rsidRDefault="00094743" w:rsidP="00B92F0B">
      <w:pPr>
        <w:spacing w:before="240" w:after="24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synthesis statement encompasses the structure and leadership of peer support groups. Those bereaved by suicide report attending groups to acquire a sense of routine, consistency, and normalcy (Adshead &amp; Runacres, 2021). For this reason, group membership needs to remain relatively consistent (closed groups) to support members in developing connections with other attendees and in feeling safe in disclosing their feelings and experiences (Dyregrov et al., 2013; Feigelman &amp; Feigelman, 2011). The size of the support group is also considered to be important, with 5</w:t>
      </w:r>
      <w:r w:rsidR="00CA546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8 being seen as the ideal number to facilitate bonding between members (Dyregrov et al., 2013). When groups become larger, it is reported that the </w:t>
      </w:r>
      <w:r>
        <w:rPr>
          <w:rFonts w:ascii="Times New Roman" w:eastAsia="Times New Roman" w:hAnsi="Times New Roman" w:cs="Times New Roman"/>
          <w:sz w:val="24"/>
          <w:szCs w:val="24"/>
          <w:highlight w:val="white"/>
        </w:rPr>
        <w:lastRenderedPageBreak/>
        <w:t>group can lose the feeling of familiarity and can result in dominant members taking up much of the discussion time (Feigelman &amp; Feigelman, 2011).</w:t>
      </w:r>
    </w:p>
    <w:p w14:paraId="0263F645" w14:textId="1941C87F" w:rsidR="00980483" w:rsidRDefault="00094743" w:rsidP="00B92F0B">
      <w:pPr>
        <w:spacing w:before="240" w:after="24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Homogeneity is considered an important aspect </w:t>
      </w:r>
      <w:r w:rsidR="00980483">
        <w:rPr>
          <w:rFonts w:ascii="Times New Roman" w:eastAsia="Times New Roman" w:hAnsi="Times New Roman" w:cs="Times New Roman"/>
          <w:sz w:val="24"/>
          <w:szCs w:val="24"/>
          <w:highlight w:val="white"/>
        </w:rPr>
        <w:t xml:space="preserve">of </w:t>
      </w:r>
      <w:r>
        <w:rPr>
          <w:rFonts w:ascii="Times New Roman" w:eastAsia="Times New Roman" w:hAnsi="Times New Roman" w:cs="Times New Roman"/>
          <w:sz w:val="24"/>
          <w:szCs w:val="24"/>
          <w:highlight w:val="white"/>
        </w:rPr>
        <w:t>peer-led social support groups (</w:t>
      </w:r>
      <w:proofErr w:type="spellStart"/>
      <w:r>
        <w:rPr>
          <w:rFonts w:ascii="Times New Roman" w:eastAsia="Times New Roman" w:hAnsi="Times New Roman" w:cs="Times New Roman"/>
          <w:sz w:val="24"/>
          <w:szCs w:val="24"/>
          <w:highlight w:val="white"/>
        </w:rPr>
        <w:t>Dyregrov</w:t>
      </w:r>
      <w:proofErr w:type="spellEnd"/>
      <w:r>
        <w:rPr>
          <w:rFonts w:ascii="Times New Roman" w:eastAsia="Times New Roman" w:hAnsi="Times New Roman" w:cs="Times New Roman"/>
          <w:sz w:val="24"/>
          <w:szCs w:val="24"/>
          <w:highlight w:val="white"/>
        </w:rPr>
        <w:t xml:space="preserve"> et al., 2013). </w:t>
      </w:r>
      <w:r w:rsidR="00980483">
        <w:rPr>
          <w:rFonts w:ascii="Times New Roman" w:eastAsia="Times New Roman" w:hAnsi="Times New Roman" w:cs="Times New Roman"/>
          <w:sz w:val="24"/>
          <w:szCs w:val="24"/>
          <w:highlight w:val="white"/>
        </w:rPr>
        <w:t xml:space="preserve">Creating groups </w:t>
      </w:r>
      <w:r>
        <w:rPr>
          <w:rFonts w:ascii="Times New Roman" w:eastAsia="Times New Roman" w:hAnsi="Times New Roman" w:cs="Times New Roman"/>
          <w:sz w:val="24"/>
          <w:szCs w:val="24"/>
          <w:highlight w:val="white"/>
        </w:rPr>
        <w:t>containing members who</w:t>
      </w:r>
      <w:r w:rsidR="0098048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are similar in age, have been bereaved for a similar amount of time, or have the same relationship to the deceased, are more likely to facilitate a sense of familiarity and shared experience (Dyregrov et al., 2013; Supiano, </w:t>
      </w:r>
      <w:r w:rsidR="001A16E3">
        <w:rPr>
          <w:rFonts w:ascii="Times New Roman" w:eastAsia="Times New Roman" w:hAnsi="Times New Roman" w:cs="Times New Roman"/>
          <w:sz w:val="24"/>
          <w:szCs w:val="24"/>
          <w:highlight w:val="white"/>
        </w:rPr>
        <w:t>2012</w:t>
      </w:r>
      <w:r>
        <w:rPr>
          <w:rFonts w:ascii="Times New Roman" w:eastAsia="Times New Roman" w:hAnsi="Times New Roman" w:cs="Times New Roman"/>
          <w:sz w:val="24"/>
          <w:szCs w:val="24"/>
          <w:highlight w:val="white"/>
        </w:rPr>
        <w:t>).</w:t>
      </w:r>
      <w:r w:rsidR="00980483">
        <w:rPr>
          <w:rFonts w:ascii="Times New Roman" w:eastAsia="Times New Roman" w:hAnsi="Times New Roman" w:cs="Times New Roman"/>
          <w:sz w:val="24"/>
          <w:szCs w:val="24"/>
          <w:highlight w:val="white"/>
        </w:rPr>
        <w:t xml:space="preserve"> It is also important to consider the needs of the individual, addressing the grief experienced by the newly bereaved may be considerably different to longer-term survivors of suicide who may or may not have diminished need for grief support. If these needs are not adequately considered members may opt to discontinue attendance due to lack of usefulness to their specific circumstances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Feigelman</w:t>
      </w:r>
      <w:proofErr w:type="spellEnd"/>
      <w:r>
        <w:rPr>
          <w:rFonts w:ascii="Times New Roman" w:eastAsia="Times New Roman" w:hAnsi="Times New Roman" w:cs="Times New Roman"/>
          <w:sz w:val="24"/>
          <w:szCs w:val="24"/>
          <w:highlight w:val="white"/>
        </w:rPr>
        <w:t xml:space="preserve"> &amp; </w:t>
      </w:r>
      <w:proofErr w:type="spellStart"/>
      <w:r>
        <w:rPr>
          <w:rFonts w:ascii="Times New Roman" w:eastAsia="Times New Roman" w:hAnsi="Times New Roman" w:cs="Times New Roman"/>
          <w:sz w:val="24"/>
          <w:szCs w:val="24"/>
          <w:highlight w:val="white"/>
        </w:rPr>
        <w:t>Feigelman</w:t>
      </w:r>
      <w:proofErr w:type="spellEnd"/>
      <w:r>
        <w:rPr>
          <w:rFonts w:ascii="Times New Roman" w:eastAsia="Times New Roman" w:hAnsi="Times New Roman" w:cs="Times New Roman"/>
          <w:sz w:val="24"/>
          <w:szCs w:val="24"/>
          <w:highlight w:val="white"/>
        </w:rPr>
        <w:t xml:space="preserve">, 2011). </w:t>
      </w:r>
    </w:p>
    <w:p w14:paraId="6C39C19F" w14:textId="42AEA7B1" w:rsidR="00D85EF3" w:rsidRDefault="00094743" w:rsidP="00B92F0B">
      <w:pPr>
        <w:spacing w:before="240" w:after="240" w:line="480" w:lineRule="auto"/>
        <w:ind w:firstLine="720"/>
        <w:jc w:val="both"/>
        <w:rPr>
          <w:rFonts w:ascii="Times New Roman" w:eastAsia="Times New Roman" w:hAnsi="Times New Roman" w:cs="Times New Roman"/>
          <w:b/>
          <w:bCs/>
          <w:sz w:val="24"/>
          <w:szCs w:val="24"/>
          <w:highlight w:val="white"/>
        </w:rPr>
      </w:pPr>
      <w:commentRangeStart w:id="9"/>
      <w:commentRangeStart w:id="10"/>
      <w:commentRangeStart w:id="11"/>
      <w:r w:rsidRPr="2EC1BB21">
        <w:rPr>
          <w:rFonts w:ascii="Times New Roman" w:eastAsia="Times New Roman" w:hAnsi="Times New Roman" w:cs="Times New Roman"/>
          <w:sz w:val="24"/>
          <w:szCs w:val="24"/>
          <w:highlight w:val="white"/>
        </w:rPr>
        <w:t xml:space="preserve">As suicide bereavement can result in feelings that those without personal experience </w:t>
      </w:r>
      <w:r w:rsidR="00980483" w:rsidRPr="2EC1BB21">
        <w:rPr>
          <w:rFonts w:ascii="Times New Roman" w:eastAsia="Times New Roman" w:hAnsi="Times New Roman" w:cs="Times New Roman"/>
          <w:sz w:val="24"/>
          <w:szCs w:val="24"/>
          <w:highlight w:val="white"/>
        </w:rPr>
        <w:t xml:space="preserve">may not be </w:t>
      </w:r>
      <w:r w:rsidRPr="2EC1BB21">
        <w:rPr>
          <w:rFonts w:ascii="Times New Roman" w:eastAsia="Times New Roman" w:hAnsi="Times New Roman" w:cs="Times New Roman"/>
          <w:sz w:val="24"/>
          <w:szCs w:val="24"/>
          <w:highlight w:val="white"/>
        </w:rPr>
        <w:t>able to comprehend, it is suggested that</w:t>
      </w:r>
      <w:r w:rsidR="00980483" w:rsidRPr="2EC1BB21">
        <w:rPr>
          <w:rFonts w:ascii="Times New Roman" w:eastAsia="Times New Roman" w:hAnsi="Times New Roman" w:cs="Times New Roman"/>
          <w:sz w:val="24"/>
          <w:szCs w:val="24"/>
          <w:highlight w:val="white"/>
        </w:rPr>
        <w:t xml:space="preserve"> peer-led</w:t>
      </w:r>
      <w:r w:rsidRPr="2EC1BB21">
        <w:rPr>
          <w:rFonts w:ascii="Times New Roman" w:eastAsia="Times New Roman" w:hAnsi="Times New Roman" w:cs="Times New Roman"/>
          <w:sz w:val="24"/>
          <w:szCs w:val="24"/>
          <w:highlight w:val="white"/>
        </w:rPr>
        <w:t xml:space="preserve"> support groups</w:t>
      </w:r>
      <w:r w:rsidR="00980483" w:rsidRPr="2EC1BB21">
        <w:rPr>
          <w:rFonts w:ascii="Times New Roman" w:eastAsia="Times New Roman" w:hAnsi="Times New Roman" w:cs="Times New Roman"/>
          <w:sz w:val="24"/>
          <w:szCs w:val="24"/>
          <w:highlight w:val="white"/>
        </w:rPr>
        <w:t xml:space="preserve"> led by individuals with</w:t>
      </w:r>
      <w:r w:rsidRPr="2EC1BB21">
        <w:rPr>
          <w:rFonts w:ascii="Times New Roman" w:eastAsia="Times New Roman" w:hAnsi="Times New Roman" w:cs="Times New Roman"/>
          <w:sz w:val="24"/>
          <w:szCs w:val="24"/>
          <w:highlight w:val="white"/>
        </w:rPr>
        <w:t xml:space="preserve"> personal experience of the s</w:t>
      </w:r>
      <w:r w:rsidR="00980483" w:rsidRPr="2EC1BB21">
        <w:rPr>
          <w:rFonts w:ascii="Times New Roman" w:eastAsia="Times New Roman" w:hAnsi="Times New Roman" w:cs="Times New Roman"/>
          <w:sz w:val="24"/>
          <w:szCs w:val="24"/>
          <w:highlight w:val="white"/>
        </w:rPr>
        <w:t>uicide bereavement</w:t>
      </w:r>
      <w:r w:rsidRPr="2EC1BB21">
        <w:rPr>
          <w:rFonts w:ascii="Times New Roman" w:eastAsia="Times New Roman" w:hAnsi="Times New Roman" w:cs="Times New Roman"/>
          <w:sz w:val="24"/>
          <w:szCs w:val="24"/>
          <w:highlight w:val="white"/>
        </w:rPr>
        <w:t xml:space="preserve"> </w:t>
      </w:r>
      <w:r w:rsidR="00980483" w:rsidRPr="2EC1BB21">
        <w:rPr>
          <w:rFonts w:ascii="Times New Roman" w:eastAsia="Times New Roman" w:hAnsi="Times New Roman" w:cs="Times New Roman"/>
          <w:sz w:val="24"/>
          <w:szCs w:val="24"/>
          <w:highlight w:val="white"/>
        </w:rPr>
        <w:t xml:space="preserve">can be invaluable </w:t>
      </w:r>
      <w:r w:rsidRPr="2EC1BB21">
        <w:rPr>
          <w:rFonts w:ascii="Times New Roman" w:eastAsia="Times New Roman" w:hAnsi="Times New Roman" w:cs="Times New Roman"/>
          <w:sz w:val="24"/>
          <w:szCs w:val="24"/>
          <w:highlight w:val="white"/>
        </w:rPr>
        <w:t xml:space="preserve">(Dyregrov et al., 2013). </w:t>
      </w:r>
      <w:r w:rsidR="00980483" w:rsidRPr="2EC1BB21">
        <w:rPr>
          <w:rFonts w:ascii="Times New Roman" w:eastAsia="Times New Roman" w:hAnsi="Times New Roman" w:cs="Times New Roman"/>
          <w:sz w:val="24"/>
          <w:szCs w:val="24"/>
          <w:highlight w:val="white"/>
        </w:rPr>
        <w:t>However,</w:t>
      </w:r>
      <w:r w:rsidRPr="2EC1BB21">
        <w:rPr>
          <w:rFonts w:ascii="Times New Roman" w:eastAsia="Times New Roman" w:hAnsi="Times New Roman" w:cs="Times New Roman"/>
          <w:sz w:val="24"/>
          <w:szCs w:val="24"/>
          <w:highlight w:val="white"/>
        </w:rPr>
        <w:t xml:space="preserve"> </w:t>
      </w:r>
      <w:r w:rsidR="00980483" w:rsidRPr="2EC1BB21">
        <w:rPr>
          <w:rFonts w:ascii="Times New Roman" w:eastAsia="Times New Roman" w:hAnsi="Times New Roman" w:cs="Times New Roman"/>
          <w:sz w:val="24"/>
          <w:szCs w:val="24"/>
          <w:highlight w:val="white"/>
        </w:rPr>
        <w:t>it is important for the leader of the support group to be able to sign post individuals</w:t>
      </w:r>
      <w:r w:rsidRPr="2EC1BB21">
        <w:rPr>
          <w:rFonts w:ascii="Times New Roman" w:eastAsia="Times New Roman" w:hAnsi="Times New Roman" w:cs="Times New Roman"/>
          <w:sz w:val="24"/>
          <w:szCs w:val="24"/>
          <w:highlight w:val="white"/>
        </w:rPr>
        <w:t xml:space="preserve"> </w:t>
      </w:r>
      <w:r w:rsidR="00980483" w:rsidRPr="2EC1BB21">
        <w:rPr>
          <w:rFonts w:ascii="Times New Roman" w:eastAsia="Times New Roman" w:hAnsi="Times New Roman" w:cs="Times New Roman"/>
          <w:sz w:val="24"/>
          <w:szCs w:val="24"/>
          <w:highlight w:val="white"/>
        </w:rPr>
        <w:t>experiencing</w:t>
      </w:r>
      <w:r w:rsidRPr="2EC1BB21">
        <w:rPr>
          <w:rFonts w:ascii="Times New Roman" w:eastAsia="Times New Roman" w:hAnsi="Times New Roman" w:cs="Times New Roman"/>
          <w:sz w:val="24"/>
          <w:szCs w:val="24"/>
          <w:highlight w:val="white"/>
        </w:rPr>
        <w:t xml:space="preserve"> </w:t>
      </w:r>
      <w:r w:rsidR="00980483" w:rsidRPr="2EC1BB21">
        <w:rPr>
          <w:rFonts w:ascii="Times New Roman" w:eastAsia="Times New Roman" w:hAnsi="Times New Roman" w:cs="Times New Roman"/>
          <w:sz w:val="24"/>
          <w:szCs w:val="24"/>
          <w:highlight w:val="white"/>
        </w:rPr>
        <w:t>difficulties beyond the scope of a peer-led support group</w:t>
      </w:r>
      <w:r w:rsidRPr="2EC1BB21">
        <w:rPr>
          <w:rFonts w:ascii="Times New Roman" w:eastAsia="Times New Roman" w:hAnsi="Times New Roman" w:cs="Times New Roman"/>
          <w:sz w:val="24"/>
          <w:szCs w:val="24"/>
          <w:highlight w:val="white"/>
        </w:rPr>
        <w:t xml:space="preserve"> and identify those who require </w:t>
      </w:r>
      <w:r w:rsidR="00980483" w:rsidRPr="2EC1BB21">
        <w:rPr>
          <w:rFonts w:ascii="Times New Roman" w:eastAsia="Times New Roman" w:hAnsi="Times New Roman" w:cs="Times New Roman"/>
          <w:sz w:val="24"/>
          <w:szCs w:val="24"/>
          <w:highlight w:val="white"/>
        </w:rPr>
        <w:t>psychological support from a trained professional</w:t>
      </w:r>
      <w:r w:rsidRPr="2EC1BB21">
        <w:rPr>
          <w:rFonts w:ascii="Times New Roman" w:eastAsia="Times New Roman" w:hAnsi="Times New Roman" w:cs="Times New Roman"/>
          <w:sz w:val="24"/>
          <w:szCs w:val="24"/>
          <w:highlight w:val="white"/>
        </w:rPr>
        <w:t xml:space="preserve"> (Dyregrov et al., 2013). Group members highlight the importance of competent and empathetic group leaders, who have the skills required to steer the group when needed and prevent monopolisation (Dyregrov et al., 2013; Feigelman &amp; Feigelman, 2011). </w:t>
      </w:r>
      <w:commentRangeEnd w:id="9"/>
      <w:r>
        <w:rPr>
          <w:rStyle w:val="CommentReference"/>
        </w:rPr>
        <w:commentReference w:id="9"/>
      </w:r>
      <w:commentRangeEnd w:id="10"/>
      <w:r>
        <w:rPr>
          <w:rStyle w:val="CommentReference"/>
        </w:rPr>
        <w:commentReference w:id="10"/>
      </w:r>
      <w:commentRangeEnd w:id="11"/>
      <w:r>
        <w:rPr>
          <w:rStyle w:val="CommentReference"/>
        </w:rPr>
        <w:commentReference w:id="11"/>
      </w:r>
    </w:p>
    <w:p w14:paraId="7EC5E2A6" w14:textId="77777777" w:rsidR="00D85EF3" w:rsidRDefault="00D85EF3" w:rsidP="00B92F0B">
      <w:pPr>
        <w:spacing w:before="240" w:after="240" w:line="480" w:lineRule="auto"/>
        <w:jc w:val="both"/>
        <w:rPr>
          <w:rFonts w:ascii="Times New Roman" w:eastAsia="Times New Roman" w:hAnsi="Times New Roman" w:cs="Times New Roman"/>
          <w:b/>
          <w:sz w:val="24"/>
          <w:szCs w:val="24"/>
          <w:highlight w:val="white"/>
          <w:u w:val="single"/>
        </w:rPr>
      </w:pPr>
    </w:p>
    <w:p w14:paraId="47A03D20" w14:textId="77777777" w:rsidR="00980483" w:rsidRDefault="00980483" w:rsidP="00B92F0B">
      <w:pPr>
        <w:spacing w:line="480" w:lineRule="auto"/>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br w:type="page"/>
      </w:r>
    </w:p>
    <w:p w14:paraId="0894FE1B" w14:textId="59706359" w:rsidR="00D85EF3" w:rsidRDefault="00094743" w:rsidP="00B92F0B">
      <w:pPr>
        <w:spacing w:before="240" w:after="240" w:line="480" w:lineRule="auto"/>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lastRenderedPageBreak/>
        <w:t>Discussion</w:t>
      </w:r>
    </w:p>
    <w:p w14:paraId="56E518C4" w14:textId="77777777" w:rsidR="00D85EF3" w:rsidRDefault="00094743" w:rsidP="00B92F0B">
      <w:pPr>
        <w:spacing w:before="240" w:after="240" w:line="48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Summary of findings</w:t>
      </w:r>
    </w:p>
    <w:p w14:paraId="340BEAAD" w14:textId="5A6F0DCF" w:rsidR="00CA5464" w:rsidRDefault="00094743" w:rsidP="00B92F0B">
      <w:pPr>
        <w:spacing w:before="240" w:after="240" w:line="480" w:lineRule="auto"/>
        <w:ind w:firstLine="720"/>
        <w:jc w:val="both"/>
        <w:rPr>
          <w:rFonts w:ascii="Times New Roman" w:eastAsia="Times New Roman" w:hAnsi="Times New Roman" w:cs="Times New Roman"/>
          <w:strike/>
          <w:sz w:val="24"/>
          <w:szCs w:val="24"/>
          <w:highlight w:val="white"/>
        </w:rPr>
      </w:pPr>
      <w:r>
        <w:rPr>
          <w:rFonts w:ascii="Times New Roman" w:eastAsia="Times New Roman" w:hAnsi="Times New Roman" w:cs="Times New Roman"/>
          <w:sz w:val="24"/>
          <w:szCs w:val="24"/>
          <w:highlight w:val="white"/>
        </w:rPr>
        <w:t>This systematic review consolidates the experiences of individuals bereaved by suicide regarding their use of peer-led social support groups</w:t>
      </w:r>
      <w:r w:rsidR="00CA5464">
        <w:rPr>
          <w:rFonts w:ascii="Times New Roman" w:eastAsia="Times New Roman" w:hAnsi="Times New Roman" w:cs="Times New Roman"/>
          <w:sz w:val="24"/>
          <w:szCs w:val="24"/>
          <w:highlight w:val="white"/>
        </w:rPr>
        <w:t>, summarised in three key statements relating to the attribution of meaning, validation of emotion and group dynamics. These will be further examined in turn</w:t>
      </w:r>
      <w:r>
        <w:rPr>
          <w:rFonts w:ascii="Times New Roman" w:eastAsia="Times New Roman" w:hAnsi="Times New Roman" w:cs="Times New Roman"/>
          <w:sz w:val="24"/>
          <w:szCs w:val="24"/>
          <w:highlight w:val="white"/>
        </w:rPr>
        <w:t xml:space="preserve">. </w:t>
      </w:r>
    </w:p>
    <w:p w14:paraId="133AAE9D" w14:textId="10FF4779" w:rsidR="007F123B" w:rsidRDefault="00094743" w:rsidP="00B92F0B">
      <w:pPr>
        <w:spacing w:before="240" w:after="240" w:line="48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highlight w:val="white"/>
        </w:rPr>
        <w:t xml:space="preserve">Attribution of meaning is considered to be </w:t>
      </w:r>
      <w:r>
        <w:rPr>
          <w:rFonts w:ascii="Times New Roman" w:eastAsia="Times New Roman" w:hAnsi="Times New Roman" w:cs="Times New Roman"/>
          <w:color w:val="212121"/>
          <w:sz w:val="24"/>
          <w:szCs w:val="24"/>
        </w:rPr>
        <w:t>particularly difficult and complex for those bereaved by suicide (Begley &amp; Quayle, 2007; Cerel et al., 2008) with constant reappraisal required between the suicide event and stories of the deceased (Begley &amp; Quayle, 2007). As such, they differ considerably from other types of bereavement (Jordan, 2001; Jordan &amp; McIntosh, 2011; Shields et al., 2015).</w:t>
      </w:r>
      <w:r w:rsidR="007F123B">
        <w:rPr>
          <w:rFonts w:ascii="Times New Roman" w:eastAsia="Times New Roman" w:hAnsi="Times New Roman" w:cs="Times New Roman"/>
          <w:color w:val="212121"/>
          <w:sz w:val="24"/>
          <w:szCs w:val="24"/>
        </w:rPr>
        <w:t xml:space="preserve"> </w:t>
      </w:r>
      <w:r w:rsidR="003A68D7">
        <w:rPr>
          <w:rFonts w:ascii="Times New Roman" w:eastAsia="Times New Roman" w:hAnsi="Times New Roman" w:cs="Times New Roman"/>
          <w:color w:val="212121"/>
          <w:sz w:val="24"/>
          <w:szCs w:val="24"/>
        </w:rPr>
        <w:t xml:space="preserve">Social support was </w:t>
      </w:r>
      <w:commentRangeStart w:id="12"/>
      <w:commentRangeEnd w:id="12"/>
      <w:r w:rsidR="00F03D39">
        <w:rPr>
          <w:rStyle w:val="CommentReference"/>
        </w:rPr>
        <w:commentReference w:id="12"/>
      </w:r>
      <w:r w:rsidR="00F03D39">
        <w:rPr>
          <w:rFonts w:ascii="Times New Roman" w:eastAsia="Times New Roman" w:hAnsi="Times New Roman" w:cs="Times New Roman"/>
          <w:color w:val="212121"/>
          <w:sz w:val="24"/>
          <w:szCs w:val="24"/>
        </w:rPr>
        <w:t xml:space="preserve">thought </w:t>
      </w:r>
      <w:r w:rsidR="003A68D7">
        <w:rPr>
          <w:rFonts w:ascii="Times New Roman" w:eastAsia="Times New Roman" w:hAnsi="Times New Roman" w:cs="Times New Roman"/>
          <w:color w:val="212121"/>
          <w:sz w:val="24"/>
          <w:szCs w:val="24"/>
        </w:rPr>
        <w:t>to be essential to attribution of meaning according to a similar systematic review (Shields et al., 2015). They</w:t>
      </w:r>
      <w:r w:rsidR="00CA5464">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suggest that individuals bereaved by suicide </w:t>
      </w:r>
      <w:proofErr w:type="gramStart"/>
      <w:r>
        <w:rPr>
          <w:rFonts w:ascii="Times New Roman" w:eastAsia="Times New Roman" w:hAnsi="Times New Roman" w:cs="Times New Roman"/>
          <w:color w:val="212121"/>
          <w:sz w:val="24"/>
          <w:szCs w:val="24"/>
        </w:rPr>
        <w:t>have a tendency to</w:t>
      </w:r>
      <w:proofErr w:type="gramEnd"/>
      <w:r>
        <w:rPr>
          <w:rFonts w:ascii="Times New Roman" w:eastAsia="Times New Roman" w:hAnsi="Times New Roman" w:cs="Times New Roman"/>
          <w:color w:val="212121"/>
          <w:sz w:val="24"/>
          <w:szCs w:val="24"/>
        </w:rPr>
        <w:t xml:space="preserve"> feel guilt and blame due to death by suicide being viewed as an act of punishment and rejection, leaving the bereaved feeling responsible (Dunn &amp; Morrish-Vidners, 1987). Another study suggests these complex emotions derive from the inability to attribute meaning to the event and as such, leaves the bereaved to search for clues as to how they are to blame for the event (Sand &amp; Tennant, 2010). The</w:t>
      </w:r>
      <w:r w:rsidR="003A68D7">
        <w:rPr>
          <w:rFonts w:ascii="Times New Roman" w:eastAsia="Times New Roman" w:hAnsi="Times New Roman" w:cs="Times New Roman"/>
          <w:color w:val="212121"/>
          <w:sz w:val="24"/>
          <w:szCs w:val="24"/>
        </w:rPr>
        <w:t xml:space="preserve"> group process may help the bereaved to acquire the</w:t>
      </w:r>
      <w:r>
        <w:rPr>
          <w:rFonts w:ascii="Times New Roman" w:eastAsia="Times New Roman" w:hAnsi="Times New Roman" w:cs="Times New Roman"/>
          <w:color w:val="212121"/>
          <w:sz w:val="24"/>
          <w:szCs w:val="24"/>
        </w:rPr>
        <w:t xml:space="preserve"> ability therefore to reconstruct the story of the deceased death, instead finding a meaningful explanation of the traumatic event </w:t>
      </w:r>
      <w:r w:rsidR="003A68D7">
        <w:rPr>
          <w:rFonts w:ascii="Times New Roman" w:eastAsia="Times New Roman" w:hAnsi="Times New Roman" w:cs="Times New Roman"/>
          <w:color w:val="212121"/>
          <w:sz w:val="24"/>
          <w:szCs w:val="24"/>
        </w:rPr>
        <w:t xml:space="preserve">that </w:t>
      </w:r>
      <w:r>
        <w:rPr>
          <w:rFonts w:ascii="Times New Roman" w:eastAsia="Times New Roman" w:hAnsi="Times New Roman" w:cs="Times New Roman"/>
          <w:color w:val="212121"/>
          <w:sz w:val="24"/>
          <w:szCs w:val="24"/>
        </w:rPr>
        <w:t xml:space="preserve">can contribute to feelings of positive growth and ability to move forwards letting go of feelings of blame, guilt, and stigma (Fielden, 2003; Kalischuk &amp; Hayes, 2003; Sands &amp; Tennant, 2010; Smith et al., 2011). This process can open up the ability to positively remember the deceased (Fielden, 2003; Sands &amp; Tennant, 2010). </w:t>
      </w:r>
    </w:p>
    <w:p w14:paraId="36378796" w14:textId="33C28267" w:rsidR="003A68D7" w:rsidRDefault="00094743" w:rsidP="00B92F0B">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second finding suggests that a shared experience can lead to the normalisation of feelings. </w:t>
      </w:r>
      <w:r>
        <w:rPr>
          <w:rFonts w:ascii="Times New Roman" w:eastAsia="Times New Roman" w:hAnsi="Times New Roman" w:cs="Times New Roman"/>
          <w:color w:val="212121"/>
          <w:sz w:val="24"/>
          <w:szCs w:val="24"/>
        </w:rPr>
        <w:t>Shields et al.</w:t>
      </w:r>
      <w:r w:rsidR="007F123B">
        <w:rPr>
          <w:rFonts w:ascii="Times New Roman" w:eastAsia="Times New Roman" w:hAnsi="Times New Roman" w:cs="Times New Roman"/>
          <w:color w:val="212121"/>
          <w:sz w:val="24"/>
          <w:szCs w:val="24"/>
        </w:rPr>
        <w:t xml:space="preserve"> </w:t>
      </w:r>
      <w:r w:rsidR="003A68D7">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2015) suggest</w:t>
      </w:r>
      <w:r w:rsidR="003A68D7">
        <w:rPr>
          <w:rFonts w:ascii="Times New Roman" w:eastAsia="Times New Roman" w:hAnsi="Times New Roman" w:cs="Times New Roman"/>
          <w:color w:val="212121"/>
          <w:sz w:val="24"/>
          <w:szCs w:val="24"/>
        </w:rPr>
        <w:t xml:space="preserve"> that</w:t>
      </w:r>
      <w:r>
        <w:rPr>
          <w:rFonts w:ascii="Times New Roman" w:eastAsia="Times New Roman" w:hAnsi="Times New Roman" w:cs="Times New Roman"/>
          <w:color w:val="212121"/>
          <w:sz w:val="24"/>
          <w:szCs w:val="24"/>
        </w:rPr>
        <w:t xml:space="preserve"> following bereavement by suicide, individuals do not feel they have permission to discuss their loss and had often felt unable to talk due to lack of perceived support, inability to relate to the type of bereavement, pressure to stop grieving and social awkwardness associated with the death by suicide (</w:t>
      </w:r>
      <w:r>
        <w:rPr>
          <w:rFonts w:ascii="Times New Roman" w:eastAsia="Times New Roman" w:hAnsi="Times New Roman" w:cs="Times New Roman"/>
          <w:sz w:val="24"/>
          <w:szCs w:val="24"/>
        </w:rPr>
        <w:t xml:space="preserve">Bartone et al., 2017; </w:t>
      </w:r>
      <w:r>
        <w:rPr>
          <w:rFonts w:ascii="Times New Roman" w:eastAsia="Times New Roman" w:hAnsi="Times New Roman" w:cs="Times New Roman"/>
          <w:color w:val="212121"/>
          <w:sz w:val="24"/>
          <w:szCs w:val="24"/>
        </w:rPr>
        <w:t xml:space="preserve">Dunn &amp; Morrish-Vidners, 1987; </w:t>
      </w:r>
      <w:r>
        <w:rPr>
          <w:rFonts w:ascii="Times New Roman" w:eastAsia="Times New Roman" w:hAnsi="Times New Roman" w:cs="Times New Roman"/>
          <w:sz w:val="24"/>
          <w:szCs w:val="24"/>
        </w:rPr>
        <w:t>Feigelman et al., 2008;</w:t>
      </w:r>
      <w:r>
        <w:rPr>
          <w:rFonts w:ascii="Times New Roman" w:eastAsia="Times New Roman" w:hAnsi="Times New Roman" w:cs="Times New Roman"/>
          <w:color w:val="212121"/>
          <w:sz w:val="24"/>
          <w:szCs w:val="24"/>
        </w:rPr>
        <w:t xml:space="preserve"> Maple et al., 2010). Individuals</w:t>
      </w:r>
      <w:r w:rsidR="003A68D7">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difficulty communicating their loss coupled with awkwardness and judgement of others led to isolation and a lack of adequate support within the community</w:t>
      </w:r>
      <w:r w:rsidR="003A68D7">
        <w:rPr>
          <w:rFonts w:ascii="Times New Roman" w:eastAsia="Times New Roman" w:hAnsi="Times New Roman" w:cs="Times New Roman"/>
          <w:color w:val="212121"/>
          <w:sz w:val="24"/>
          <w:szCs w:val="24"/>
        </w:rPr>
        <w:t xml:space="preserve"> and this</w:t>
      </w:r>
      <w:r>
        <w:rPr>
          <w:rFonts w:ascii="Times New Roman" w:eastAsia="Times New Roman" w:hAnsi="Times New Roman" w:cs="Times New Roman"/>
          <w:color w:val="212121"/>
          <w:sz w:val="24"/>
          <w:szCs w:val="24"/>
        </w:rPr>
        <w:t xml:space="preserve"> ensures individuals</w:t>
      </w:r>
      <w:r w:rsidR="003A68D7">
        <w:rPr>
          <w:rFonts w:ascii="Times New Roman" w:eastAsia="Times New Roman" w:hAnsi="Times New Roman" w:cs="Times New Roman"/>
          <w:color w:val="212121"/>
          <w:sz w:val="24"/>
          <w:szCs w:val="24"/>
        </w:rPr>
        <w:t xml:space="preserve"> bereaved by suicide</w:t>
      </w:r>
      <w:r>
        <w:rPr>
          <w:rFonts w:ascii="Times New Roman" w:eastAsia="Times New Roman" w:hAnsi="Times New Roman" w:cs="Times New Roman"/>
          <w:color w:val="212121"/>
          <w:sz w:val="24"/>
          <w:szCs w:val="24"/>
        </w:rPr>
        <w:t xml:space="preserve"> are left with inadequate traditional social support</w:t>
      </w:r>
      <w:r w:rsidR="003A68D7">
        <w:rPr>
          <w:rFonts w:ascii="Times New Roman" w:eastAsia="Times New Roman" w:hAnsi="Times New Roman" w:cs="Times New Roman"/>
          <w:color w:val="212121"/>
          <w:sz w:val="24"/>
          <w:szCs w:val="24"/>
        </w:rPr>
        <w:t>. A</w:t>
      </w:r>
      <w:r>
        <w:rPr>
          <w:rFonts w:ascii="Times New Roman" w:eastAsia="Times New Roman" w:hAnsi="Times New Roman" w:cs="Times New Roman"/>
          <w:color w:val="212121"/>
          <w:sz w:val="24"/>
          <w:szCs w:val="24"/>
        </w:rPr>
        <w:t xml:space="preserve">s such, peer-led support groups are considered invaluable postvention services (Dunn &amp; Morrish-Vidners, 1987; </w:t>
      </w:r>
      <w:r>
        <w:rPr>
          <w:rFonts w:ascii="Times New Roman" w:eastAsia="Times New Roman" w:hAnsi="Times New Roman" w:cs="Times New Roman"/>
          <w:sz w:val="24"/>
          <w:szCs w:val="24"/>
        </w:rPr>
        <w:t xml:space="preserve">Feigelman et al., 2008; </w:t>
      </w:r>
      <w:r>
        <w:rPr>
          <w:rFonts w:ascii="Times New Roman" w:eastAsia="Times New Roman" w:hAnsi="Times New Roman" w:cs="Times New Roman"/>
          <w:color w:val="212121"/>
          <w:sz w:val="24"/>
          <w:szCs w:val="24"/>
        </w:rPr>
        <w:t>Smith et al., 2011).</w:t>
      </w:r>
      <w:r w:rsidR="003A68D7">
        <w:rPr>
          <w:rFonts w:ascii="Times New Roman" w:eastAsia="Times New Roman" w:hAnsi="Times New Roman" w:cs="Times New Roman"/>
          <w:color w:val="212121"/>
          <w:sz w:val="24"/>
          <w:szCs w:val="24"/>
        </w:rPr>
        <w:t xml:space="preserve"> </w:t>
      </w:r>
      <w:r w:rsidR="003A68D7">
        <w:rPr>
          <w:rFonts w:ascii="Times New Roman" w:eastAsia="Times New Roman" w:hAnsi="Times New Roman" w:cs="Times New Roman"/>
          <w:sz w:val="24"/>
          <w:szCs w:val="24"/>
        </w:rPr>
        <w:t>Similar studies (Ali &amp; Lucock, 2020; Cipolletta e</w:t>
      </w:r>
      <w:r w:rsidR="007F123B">
        <w:rPr>
          <w:rFonts w:ascii="Times New Roman" w:eastAsia="Times New Roman" w:hAnsi="Times New Roman" w:cs="Times New Roman"/>
          <w:sz w:val="24"/>
          <w:szCs w:val="24"/>
        </w:rPr>
        <w:t>t</w:t>
      </w:r>
      <w:r w:rsidR="003A68D7">
        <w:rPr>
          <w:rFonts w:ascii="Times New Roman" w:eastAsia="Times New Roman" w:hAnsi="Times New Roman" w:cs="Times New Roman"/>
          <w:sz w:val="24"/>
          <w:szCs w:val="24"/>
        </w:rPr>
        <w:t xml:space="preserve"> al.</w:t>
      </w:r>
      <w:r w:rsidR="007F123B">
        <w:rPr>
          <w:rFonts w:ascii="Times New Roman" w:eastAsia="Times New Roman" w:hAnsi="Times New Roman" w:cs="Times New Roman"/>
          <w:sz w:val="24"/>
          <w:szCs w:val="24"/>
        </w:rPr>
        <w:t>,</w:t>
      </w:r>
      <w:r w:rsidR="003A68D7">
        <w:rPr>
          <w:rFonts w:ascii="Times New Roman" w:eastAsia="Times New Roman" w:hAnsi="Times New Roman" w:cs="Times New Roman"/>
          <w:sz w:val="24"/>
          <w:szCs w:val="24"/>
        </w:rPr>
        <w:t xml:space="preserve"> 2022) indicate individuals bereaved by suicide have discussed the value of peer-led social support groups that allow individuals to share their experience with likeminded individuals normalising the grieving experience, enhance coping and reduce adverse outcomes associated with suicide bereavement. </w:t>
      </w:r>
    </w:p>
    <w:p w14:paraId="1768BA3D" w14:textId="57052037" w:rsidR="00D85EF3" w:rsidRDefault="00094743" w:rsidP="00B92F0B">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Bartone et al. (2017) also observed that peer support can provide a shared experience between the bereaved and peer supporter stating that the collective experience can facilitate a reduction in grief symptoms including reduced isolation and depression as well as </w:t>
      </w:r>
      <w:r>
        <w:rPr>
          <w:rFonts w:ascii="Times New Roman" w:eastAsia="Times New Roman" w:hAnsi="Times New Roman" w:cs="Times New Roman"/>
          <w:sz w:val="24"/>
          <w:szCs w:val="24"/>
        </w:rPr>
        <w:t xml:space="preserve">increased personal growth and wellbeing. </w:t>
      </w:r>
      <w:r>
        <w:rPr>
          <w:rFonts w:ascii="Times New Roman" w:eastAsia="Times New Roman" w:hAnsi="Times New Roman" w:cs="Times New Roman"/>
          <w:color w:val="212121"/>
          <w:sz w:val="24"/>
          <w:szCs w:val="24"/>
        </w:rPr>
        <w:t xml:space="preserve">Bereavement by suicide was considered unique in regard to social context following suicide </w:t>
      </w:r>
      <w:r>
        <w:rPr>
          <w:rFonts w:ascii="Times New Roman" w:eastAsia="Times New Roman" w:hAnsi="Times New Roman" w:cs="Times New Roman"/>
          <w:sz w:val="24"/>
          <w:szCs w:val="24"/>
        </w:rPr>
        <w:t xml:space="preserve">compared to the bereavement process of family members of cancer patients </w:t>
      </w:r>
      <w:r>
        <w:rPr>
          <w:rFonts w:ascii="Times New Roman" w:eastAsia="Times New Roman" w:hAnsi="Times New Roman" w:cs="Times New Roman"/>
          <w:color w:val="212121"/>
          <w:sz w:val="24"/>
          <w:szCs w:val="24"/>
        </w:rPr>
        <w:t>(</w:t>
      </w:r>
      <w:r>
        <w:rPr>
          <w:rFonts w:ascii="Times New Roman" w:eastAsia="Times New Roman" w:hAnsi="Times New Roman" w:cs="Times New Roman"/>
          <w:sz w:val="24"/>
          <w:szCs w:val="24"/>
        </w:rPr>
        <w:t xml:space="preserve">Lev &amp; McCorkle, 1998), where social support received following suicide appears to be less apparent and more problematic. </w:t>
      </w:r>
    </w:p>
    <w:p w14:paraId="2C093483" w14:textId="535DE1C3" w:rsidR="007F123B" w:rsidRDefault="00094743" w:rsidP="00B92F0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finding suggests support group homogeneity, consistency and training are all essential components to a successful peer-led support group. This is in alignment with a </w:t>
      </w:r>
      <w:r>
        <w:rPr>
          <w:rFonts w:ascii="Times New Roman" w:eastAsia="Times New Roman" w:hAnsi="Times New Roman" w:cs="Times New Roman"/>
          <w:sz w:val="24"/>
          <w:szCs w:val="24"/>
        </w:rPr>
        <w:lastRenderedPageBreak/>
        <w:t xml:space="preserve">similar systematic review conducted by Abbate et al. (2022) assessing the evaluation of suicide bereavement postvention services finding that tailored and flexible support services are the most appropriate for this target group (Ali &amp; Lucock, 2020; Andriessen et al., 2019). Within the same systematic review (Abbate et al., 2022), it is suggested that </w:t>
      </w:r>
      <w:r w:rsidR="00F03D3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improve pre and postvention support services for bereavement by suicide, there was a need to plan for training and delivery (Ligier et al., 2020) and for community</w:t>
      </w:r>
      <w:r w:rsidR="00F03D39">
        <w:rPr>
          <w:rFonts w:ascii="Times New Roman" w:eastAsia="Times New Roman" w:hAnsi="Times New Roman" w:cs="Times New Roman"/>
          <w:sz w:val="24"/>
          <w:szCs w:val="24"/>
        </w:rPr>
        <w:t>-</w:t>
      </w:r>
      <w:r>
        <w:rPr>
          <w:rFonts w:ascii="Times New Roman" w:eastAsia="Times New Roman" w:hAnsi="Times New Roman" w:cs="Times New Roman"/>
          <w:sz w:val="24"/>
          <w:szCs w:val="24"/>
        </w:rPr>
        <w:t>based services to receive adequate training on the resources available for these individuals (Tiatia-Seath et al., 2019).</w:t>
      </w:r>
    </w:p>
    <w:p w14:paraId="4E632903" w14:textId="59D395F3" w:rsidR="003A68D7" w:rsidRDefault="003A68D7" w:rsidP="00B92F0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The needs of bereaved individuals are considered paramount for the success of future peer-led support groups as well as to be able to address any barriers to providing support within the wider community. </w:t>
      </w:r>
      <w:r>
        <w:rPr>
          <w:rFonts w:ascii="Times New Roman" w:eastAsia="Times New Roman" w:hAnsi="Times New Roman" w:cs="Times New Roman"/>
          <w:sz w:val="24"/>
          <w:szCs w:val="24"/>
        </w:rPr>
        <w:t xml:space="preserve">Some bereavement support groups are operated by highly skilled professionals, as highlighted in the review by Abbate et al. (2022). It can be argued however that such expertise is not always </w:t>
      </w:r>
      <w:r w:rsidR="007F123B">
        <w:rPr>
          <w:rFonts w:ascii="Times New Roman" w:eastAsia="Times New Roman" w:hAnsi="Times New Roman" w:cs="Times New Roman"/>
          <w:sz w:val="24"/>
          <w:szCs w:val="24"/>
        </w:rPr>
        <w:t>required,</w:t>
      </w:r>
      <w:r>
        <w:rPr>
          <w:rFonts w:ascii="Times New Roman" w:eastAsia="Times New Roman" w:hAnsi="Times New Roman" w:cs="Times New Roman"/>
          <w:sz w:val="24"/>
          <w:szCs w:val="24"/>
        </w:rPr>
        <w:t xml:space="preserve"> and peer led support services may offer a cost-effective and client centred alternative to these professional services (Barlow et al., 2010). </w:t>
      </w:r>
    </w:p>
    <w:p w14:paraId="6716335B" w14:textId="77777777" w:rsidR="00D85EF3" w:rsidRPr="00F03D39" w:rsidRDefault="00094743" w:rsidP="00B92F0B">
      <w:pPr>
        <w:spacing w:before="240" w:after="240" w:line="480" w:lineRule="auto"/>
        <w:jc w:val="both"/>
        <w:rPr>
          <w:rFonts w:ascii="Times New Roman" w:eastAsia="Times New Roman" w:hAnsi="Times New Roman" w:cs="Times New Roman"/>
          <w:bCs/>
          <w:i/>
          <w:iCs/>
          <w:sz w:val="24"/>
          <w:szCs w:val="24"/>
          <w:highlight w:val="white"/>
        </w:rPr>
      </w:pPr>
      <w:r w:rsidRPr="00F03D39">
        <w:rPr>
          <w:rFonts w:ascii="Times New Roman" w:eastAsia="Times New Roman" w:hAnsi="Times New Roman" w:cs="Times New Roman"/>
          <w:bCs/>
          <w:i/>
          <w:iCs/>
          <w:sz w:val="24"/>
          <w:szCs w:val="24"/>
          <w:highlight w:val="white"/>
        </w:rPr>
        <w:t>Strengths and Limitations</w:t>
      </w:r>
    </w:p>
    <w:p w14:paraId="59BD2264" w14:textId="028E3D45" w:rsidR="00D85EF3" w:rsidRDefault="00810A1E" w:rsidP="00B92F0B">
      <w:pPr>
        <w:spacing w:before="240" w:after="24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w:t>
      </w:r>
      <w:r w:rsidR="00094743">
        <w:rPr>
          <w:rFonts w:ascii="Times New Roman" w:eastAsia="Times New Roman" w:hAnsi="Times New Roman" w:cs="Times New Roman"/>
          <w:sz w:val="24"/>
          <w:szCs w:val="24"/>
          <w:highlight w:val="white"/>
        </w:rPr>
        <w:t xml:space="preserve">is the first review to aggregate the qualitative study findings to present commonalities of the perceptions and experiences of individuals who have used peer-led social support groups for suicide bereavement. The meta-aggregation methodological approach was a particular strength as the technique enabled the researchers to synthesise the findings of the studies and showcase useful statements for future practice and further study within this area of interest. However, this is considered a pragmatic approach to research, </w:t>
      </w:r>
      <w:r>
        <w:rPr>
          <w:rFonts w:ascii="Times New Roman" w:eastAsia="Times New Roman" w:hAnsi="Times New Roman" w:cs="Times New Roman"/>
          <w:sz w:val="24"/>
          <w:szCs w:val="24"/>
          <w:highlight w:val="white"/>
        </w:rPr>
        <w:t>which</w:t>
      </w:r>
      <w:r w:rsidR="00094743">
        <w:rPr>
          <w:rFonts w:ascii="Times New Roman" w:eastAsia="Times New Roman" w:hAnsi="Times New Roman" w:cs="Times New Roman"/>
          <w:sz w:val="24"/>
          <w:szCs w:val="24"/>
          <w:highlight w:val="white"/>
        </w:rPr>
        <w:t xml:space="preserve"> may also be considered a limitation as the goal of this methodology is not to generate new theory.</w:t>
      </w:r>
    </w:p>
    <w:p w14:paraId="0FA9C3F7" w14:textId="53AAC99C" w:rsidR="00D85EF3" w:rsidRDefault="00F03D39" w:rsidP="00B92F0B">
      <w:pPr>
        <w:spacing w:before="240" w:after="24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w:t>
      </w:r>
      <w:r w:rsidR="00810A1E">
        <w:rPr>
          <w:rFonts w:ascii="Times New Roman" w:eastAsia="Times New Roman" w:hAnsi="Times New Roman" w:cs="Times New Roman"/>
          <w:sz w:val="24"/>
          <w:szCs w:val="24"/>
          <w:highlight w:val="white"/>
        </w:rPr>
        <w:t xml:space="preserve"> ensure </w:t>
      </w:r>
      <w:r w:rsidR="00094743">
        <w:rPr>
          <w:rFonts w:ascii="Times New Roman" w:eastAsia="Times New Roman" w:hAnsi="Times New Roman" w:cs="Times New Roman"/>
          <w:sz w:val="24"/>
          <w:szCs w:val="24"/>
          <w:highlight w:val="white"/>
        </w:rPr>
        <w:t>trustworthiness throughout this review, the researchers followed systematic procedures, us</w:t>
      </w:r>
      <w:r w:rsidR="00810A1E">
        <w:rPr>
          <w:rFonts w:ascii="Times New Roman" w:eastAsia="Times New Roman" w:hAnsi="Times New Roman" w:cs="Times New Roman"/>
          <w:sz w:val="24"/>
          <w:szCs w:val="24"/>
          <w:highlight w:val="white"/>
        </w:rPr>
        <w:t>ing</w:t>
      </w:r>
      <w:r w:rsidR="00094743">
        <w:rPr>
          <w:rFonts w:ascii="Times New Roman" w:eastAsia="Times New Roman" w:hAnsi="Times New Roman" w:cs="Times New Roman"/>
          <w:sz w:val="24"/>
          <w:szCs w:val="24"/>
          <w:highlight w:val="white"/>
        </w:rPr>
        <w:t xml:space="preserve"> the practice of reflexivity to ensure the influence of the researchers w</w:t>
      </w:r>
      <w:r w:rsidR="00810A1E">
        <w:rPr>
          <w:rFonts w:ascii="Times New Roman" w:eastAsia="Times New Roman" w:hAnsi="Times New Roman" w:cs="Times New Roman"/>
          <w:sz w:val="24"/>
          <w:szCs w:val="24"/>
          <w:highlight w:val="white"/>
        </w:rPr>
        <w:t>as</w:t>
      </w:r>
      <w:r w:rsidR="00094743">
        <w:rPr>
          <w:rFonts w:ascii="Times New Roman" w:eastAsia="Times New Roman" w:hAnsi="Times New Roman" w:cs="Times New Roman"/>
          <w:sz w:val="24"/>
          <w:szCs w:val="24"/>
          <w:highlight w:val="white"/>
        </w:rPr>
        <w:t xml:space="preserve"> </w:t>
      </w:r>
      <w:r w:rsidR="00094743">
        <w:rPr>
          <w:rFonts w:ascii="Times New Roman" w:eastAsia="Times New Roman" w:hAnsi="Times New Roman" w:cs="Times New Roman"/>
          <w:sz w:val="24"/>
          <w:szCs w:val="24"/>
          <w:highlight w:val="white"/>
        </w:rPr>
        <w:lastRenderedPageBreak/>
        <w:t>considered. The first and second authors conducted the majority of the research with a third reviewer overseeing the process from start to completion. One of the included articles was published by the first and second author</w:t>
      </w:r>
      <w:r w:rsidR="00810A1E">
        <w:rPr>
          <w:rFonts w:ascii="Times New Roman" w:eastAsia="Times New Roman" w:hAnsi="Times New Roman" w:cs="Times New Roman"/>
          <w:sz w:val="24"/>
          <w:szCs w:val="24"/>
          <w:highlight w:val="white"/>
        </w:rPr>
        <w:t>s</w:t>
      </w:r>
      <w:r w:rsidR="00094743">
        <w:rPr>
          <w:rFonts w:ascii="Times New Roman" w:eastAsia="Times New Roman" w:hAnsi="Times New Roman" w:cs="Times New Roman"/>
          <w:sz w:val="24"/>
          <w:szCs w:val="24"/>
          <w:highlight w:val="white"/>
        </w:rPr>
        <w:t xml:space="preserve"> of this review</w:t>
      </w:r>
      <w:r w:rsidR="00810A1E">
        <w:rPr>
          <w:rFonts w:ascii="Times New Roman" w:eastAsia="Times New Roman" w:hAnsi="Times New Roman" w:cs="Times New Roman"/>
          <w:sz w:val="24"/>
          <w:szCs w:val="24"/>
          <w:highlight w:val="white"/>
        </w:rPr>
        <w:t>, so</w:t>
      </w:r>
      <w:r w:rsidR="00094743">
        <w:rPr>
          <w:rFonts w:ascii="Times New Roman" w:eastAsia="Times New Roman" w:hAnsi="Times New Roman" w:cs="Times New Roman"/>
          <w:sz w:val="24"/>
          <w:szCs w:val="24"/>
          <w:highlight w:val="white"/>
        </w:rPr>
        <w:t xml:space="preserve"> it was important to have a third reviewer to ensure the final inclusion was not biased.  None of the researchers had professional experience of working with individuals bereaved by suicide, ensuring objectivity of the findings. </w:t>
      </w:r>
    </w:p>
    <w:p w14:paraId="7ECF819D" w14:textId="11594FF9" w:rsidR="00D85EF3" w:rsidRDefault="00094743" w:rsidP="00B92F0B">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There are however several </w:t>
      </w:r>
      <w:r>
        <w:rPr>
          <w:rFonts w:ascii="Times New Roman" w:eastAsia="Times New Roman" w:hAnsi="Times New Roman" w:cs="Times New Roman"/>
          <w:sz w:val="24"/>
          <w:szCs w:val="24"/>
        </w:rPr>
        <w:t>limitations</w:t>
      </w:r>
      <w:r>
        <w:rPr>
          <w:rFonts w:ascii="Times New Roman" w:eastAsia="Times New Roman" w:hAnsi="Times New Roman" w:cs="Times New Roman"/>
          <w:sz w:val="24"/>
          <w:szCs w:val="24"/>
          <w:highlight w:val="white"/>
        </w:rPr>
        <w:t xml:space="preserve"> to consider in this study. The inclusion criteria meant many studies were excluded from the final selection. On </w:t>
      </w:r>
      <w:r w:rsidR="00810A1E">
        <w:rPr>
          <w:rFonts w:ascii="Times New Roman" w:eastAsia="Times New Roman" w:hAnsi="Times New Roman" w:cs="Times New Roman"/>
          <w:sz w:val="24"/>
          <w:szCs w:val="24"/>
          <w:highlight w:val="white"/>
        </w:rPr>
        <w:t xml:space="preserve">the </w:t>
      </w:r>
      <w:r>
        <w:rPr>
          <w:rFonts w:ascii="Times New Roman" w:eastAsia="Times New Roman" w:hAnsi="Times New Roman" w:cs="Times New Roman"/>
          <w:sz w:val="24"/>
          <w:szCs w:val="24"/>
          <w:highlight w:val="white"/>
        </w:rPr>
        <w:t xml:space="preserve">one hand, this indicates there are few studies that investigate peer-led social support and explore the qualitative experiences of the individuals who attend such groups. On the other hand, this meant that the review is based on a total of four studies. All four studies were conducted in English and conducted in the Western countries. Whilst this limitation could not have been mitigated, it is important to understand that the findings of this review cannot and should not be generalised. </w:t>
      </w:r>
      <w:r>
        <w:rPr>
          <w:rFonts w:ascii="Times New Roman" w:eastAsia="Times New Roman" w:hAnsi="Times New Roman" w:cs="Times New Roman"/>
          <w:sz w:val="24"/>
          <w:szCs w:val="24"/>
        </w:rPr>
        <w:t xml:space="preserve">Additionally, the studies included </w:t>
      </w:r>
      <w:r w:rsidR="00810A1E">
        <w:rPr>
          <w:rFonts w:ascii="Times New Roman" w:eastAsia="Times New Roman" w:hAnsi="Times New Roman" w:cs="Times New Roman"/>
          <w:sz w:val="24"/>
          <w:szCs w:val="24"/>
        </w:rPr>
        <w:t>had to have been</w:t>
      </w:r>
      <w:r>
        <w:rPr>
          <w:rFonts w:ascii="Times New Roman" w:eastAsia="Times New Roman" w:hAnsi="Times New Roman" w:cs="Times New Roman"/>
          <w:sz w:val="24"/>
          <w:szCs w:val="24"/>
        </w:rPr>
        <w:t xml:space="preserve"> accepted by peer-reviewed published journals and as such it is important to consider publication bias. </w:t>
      </w:r>
    </w:p>
    <w:p w14:paraId="37A956A8" w14:textId="420EC5AF" w:rsidR="00980483" w:rsidRDefault="00094743" w:rsidP="00B92F0B">
      <w:pPr>
        <w:spacing w:before="240" w:after="24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inclusion criteria</w:t>
      </w:r>
      <w:r w:rsidR="00980483">
        <w:rPr>
          <w:rFonts w:ascii="Times New Roman" w:eastAsia="Times New Roman" w:hAnsi="Times New Roman" w:cs="Times New Roman"/>
          <w:sz w:val="24"/>
          <w:szCs w:val="24"/>
          <w:highlight w:val="white"/>
        </w:rPr>
        <w:t xml:space="preserve"> of this review</w:t>
      </w:r>
      <w:r>
        <w:rPr>
          <w:rFonts w:ascii="Times New Roman" w:eastAsia="Times New Roman" w:hAnsi="Times New Roman" w:cs="Times New Roman"/>
          <w:sz w:val="24"/>
          <w:szCs w:val="24"/>
          <w:highlight w:val="white"/>
        </w:rPr>
        <w:t xml:space="preserve"> did not account for demographics of the participants. However, given that only 4 studies met the criteria for social support groups not led by professionals, demographics were discussed in more detail by the researchers. For future </w:t>
      </w:r>
      <w:r w:rsidR="00980483">
        <w:rPr>
          <w:rFonts w:ascii="Times New Roman" w:eastAsia="Times New Roman" w:hAnsi="Times New Roman" w:cs="Times New Roman"/>
          <w:sz w:val="24"/>
          <w:szCs w:val="24"/>
          <w:highlight w:val="white"/>
        </w:rPr>
        <w:t>reviews</w:t>
      </w:r>
      <w:r>
        <w:rPr>
          <w:rFonts w:ascii="Times New Roman" w:eastAsia="Times New Roman" w:hAnsi="Times New Roman" w:cs="Times New Roman"/>
          <w:sz w:val="24"/>
          <w:szCs w:val="24"/>
          <w:highlight w:val="white"/>
        </w:rPr>
        <w:t xml:space="preserve">, it is recommended to </w:t>
      </w:r>
      <w:r w:rsidR="00980483">
        <w:rPr>
          <w:rFonts w:ascii="Times New Roman" w:eastAsia="Times New Roman" w:hAnsi="Times New Roman" w:cs="Times New Roman"/>
          <w:sz w:val="24"/>
          <w:szCs w:val="24"/>
          <w:highlight w:val="white"/>
        </w:rPr>
        <w:t xml:space="preserve">account for demographic mapping regarding </w:t>
      </w:r>
      <w:r>
        <w:rPr>
          <w:rFonts w:ascii="Times New Roman" w:eastAsia="Times New Roman" w:hAnsi="Times New Roman" w:cs="Times New Roman"/>
          <w:sz w:val="24"/>
          <w:szCs w:val="24"/>
          <w:highlight w:val="white"/>
        </w:rPr>
        <w:t xml:space="preserve">the </w:t>
      </w:r>
      <w:r w:rsidR="00980483">
        <w:rPr>
          <w:rFonts w:ascii="Times New Roman" w:eastAsia="Times New Roman" w:hAnsi="Times New Roman" w:cs="Times New Roman"/>
          <w:sz w:val="24"/>
          <w:szCs w:val="24"/>
          <w:highlight w:val="white"/>
        </w:rPr>
        <w:t xml:space="preserve">length of time </w:t>
      </w:r>
      <w:r>
        <w:rPr>
          <w:rFonts w:ascii="Times New Roman" w:eastAsia="Times New Roman" w:hAnsi="Times New Roman" w:cs="Times New Roman"/>
          <w:sz w:val="24"/>
          <w:szCs w:val="24"/>
          <w:highlight w:val="white"/>
        </w:rPr>
        <w:t xml:space="preserve">since the </w:t>
      </w:r>
      <w:r w:rsidR="00980483">
        <w:rPr>
          <w:rFonts w:ascii="Times New Roman" w:eastAsia="Times New Roman" w:hAnsi="Times New Roman" w:cs="Times New Roman"/>
          <w:sz w:val="24"/>
          <w:szCs w:val="24"/>
          <w:highlight w:val="white"/>
        </w:rPr>
        <w:t>bereavement</w:t>
      </w:r>
      <w:r>
        <w:rPr>
          <w:rFonts w:ascii="Times New Roman" w:eastAsia="Times New Roman" w:hAnsi="Times New Roman" w:cs="Times New Roman"/>
          <w:sz w:val="24"/>
          <w:szCs w:val="24"/>
          <w:highlight w:val="white"/>
        </w:rPr>
        <w:t xml:space="preserve">, how long participants have attended peer-led social support groups for, and the relationship between the participant and the deceased. </w:t>
      </w:r>
    </w:p>
    <w:p w14:paraId="1DB7934D" w14:textId="5A05425B" w:rsidR="00980483" w:rsidRDefault="00094743" w:rsidP="00B92F0B">
      <w:pPr>
        <w:spacing w:before="240" w:after="24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While none of the articles included in the current review were excluded based on quality criteria, there are </w:t>
      </w:r>
      <w:r w:rsidR="00F03D39">
        <w:rPr>
          <w:rFonts w:ascii="Times New Roman" w:eastAsia="Times New Roman" w:hAnsi="Times New Roman" w:cs="Times New Roman"/>
          <w:sz w:val="24"/>
          <w:szCs w:val="24"/>
          <w:highlight w:val="white"/>
        </w:rPr>
        <w:t>several</w:t>
      </w:r>
      <w:r>
        <w:rPr>
          <w:rFonts w:ascii="Times New Roman" w:eastAsia="Times New Roman" w:hAnsi="Times New Roman" w:cs="Times New Roman"/>
          <w:sz w:val="24"/>
          <w:szCs w:val="24"/>
          <w:highlight w:val="white"/>
        </w:rPr>
        <w:t xml:space="preserve"> factors related to the quality of the articles which should be considered when drawing conclusions from the current review. </w:t>
      </w:r>
      <w:r w:rsidR="00980483">
        <w:rPr>
          <w:rFonts w:ascii="Times New Roman" w:eastAsia="Times New Roman" w:hAnsi="Times New Roman" w:cs="Times New Roman"/>
          <w:sz w:val="24"/>
          <w:szCs w:val="24"/>
          <w:highlight w:val="white"/>
        </w:rPr>
        <w:t>All</w:t>
      </w:r>
      <w:r>
        <w:rPr>
          <w:rFonts w:ascii="Times New Roman" w:eastAsia="Times New Roman" w:hAnsi="Times New Roman" w:cs="Times New Roman"/>
          <w:sz w:val="24"/>
          <w:szCs w:val="24"/>
          <w:highlight w:val="white"/>
        </w:rPr>
        <w:t xml:space="preserve"> articles</w:t>
      </w:r>
      <w:r w:rsidR="00980483">
        <w:rPr>
          <w:rFonts w:ascii="Times New Roman" w:eastAsia="Times New Roman" w:hAnsi="Times New Roman" w:cs="Times New Roman"/>
          <w:sz w:val="24"/>
          <w:szCs w:val="24"/>
          <w:highlight w:val="white"/>
        </w:rPr>
        <w:t xml:space="preserve"> except for Feigelman and </w:t>
      </w:r>
      <w:r w:rsidR="00980483">
        <w:rPr>
          <w:rFonts w:ascii="Times New Roman" w:eastAsia="Times New Roman" w:hAnsi="Times New Roman" w:cs="Times New Roman"/>
          <w:sz w:val="24"/>
          <w:szCs w:val="24"/>
          <w:highlight w:val="white"/>
        </w:rPr>
        <w:lastRenderedPageBreak/>
        <w:t>Feigelman (2008)</w:t>
      </w:r>
      <w:r>
        <w:rPr>
          <w:rFonts w:ascii="Times New Roman" w:eastAsia="Times New Roman" w:hAnsi="Times New Roman" w:cs="Times New Roman"/>
          <w:sz w:val="24"/>
          <w:szCs w:val="24"/>
          <w:highlight w:val="white"/>
        </w:rPr>
        <w:t xml:space="preserve"> used a self-selecting sample, and it is possible that those who volunteered to take part in the research were qualitatively different than those who did not.</w:t>
      </w:r>
      <w:r w:rsidR="0051698E">
        <w:rPr>
          <w:rFonts w:ascii="Times New Roman" w:eastAsia="Times New Roman" w:hAnsi="Times New Roman" w:cs="Times New Roman"/>
          <w:sz w:val="24"/>
          <w:szCs w:val="24"/>
        </w:rPr>
        <w:t xml:space="preserve"> </w:t>
      </w:r>
      <w:r w:rsidR="0051698E" w:rsidRPr="0051698E">
        <w:rPr>
          <w:rFonts w:ascii="Times New Roman" w:eastAsia="Times New Roman" w:hAnsi="Times New Roman" w:cs="Times New Roman"/>
          <w:sz w:val="24"/>
          <w:szCs w:val="24"/>
        </w:rPr>
        <w:t xml:space="preserve">Dyregrov and Dyregrov (2013) recruited from a broad range of </w:t>
      </w:r>
      <w:r w:rsidR="0051698E">
        <w:rPr>
          <w:rFonts w:ascii="Times New Roman" w:eastAsia="Times New Roman" w:hAnsi="Times New Roman" w:cs="Times New Roman"/>
          <w:sz w:val="24"/>
          <w:szCs w:val="24"/>
        </w:rPr>
        <w:t xml:space="preserve">suicide bereaved individuals from a variety of </w:t>
      </w:r>
      <w:r w:rsidR="0051698E" w:rsidRPr="0051698E">
        <w:rPr>
          <w:rFonts w:ascii="Times New Roman" w:eastAsia="Times New Roman" w:hAnsi="Times New Roman" w:cs="Times New Roman"/>
          <w:sz w:val="24"/>
          <w:szCs w:val="24"/>
        </w:rPr>
        <w:t xml:space="preserve">grief support groups </w:t>
      </w:r>
      <w:r w:rsidR="0051698E">
        <w:rPr>
          <w:rFonts w:ascii="Times New Roman" w:eastAsia="Times New Roman" w:hAnsi="Times New Roman" w:cs="Times New Roman"/>
          <w:sz w:val="24"/>
          <w:szCs w:val="24"/>
        </w:rPr>
        <w:t>across</w:t>
      </w:r>
      <w:r w:rsidR="0051698E" w:rsidRPr="0051698E">
        <w:rPr>
          <w:rFonts w:ascii="Times New Roman" w:eastAsia="Times New Roman" w:hAnsi="Times New Roman" w:cs="Times New Roman"/>
          <w:sz w:val="24"/>
          <w:szCs w:val="24"/>
        </w:rPr>
        <w:t xml:space="preserve"> Norway including non-governmental organisations (NGOs), churches, private organisations including homogeneous and heterogeneous groups (Johnsen et al., 2011; 2012), whereas the remaining included studies recruited from one suicide bereavement support group </w:t>
      </w:r>
      <w:r w:rsidR="0051698E">
        <w:rPr>
          <w:rFonts w:ascii="Times New Roman" w:eastAsia="Times New Roman" w:hAnsi="Times New Roman" w:cs="Times New Roman"/>
          <w:sz w:val="24"/>
          <w:szCs w:val="24"/>
        </w:rPr>
        <w:t xml:space="preserve">(Adshead &amp; Runacres, 2022; Feigelman &amp; Feigelman, 2008; Supiano, 2012). </w:t>
      </w:r>
      <w:r w:rsidR="00980483">
        <w:rPr>
          <w:rFonts w:ascii="Times New Roman" w:eastAsia="Times New Roman" w:hAnsi="Times New Roman" w:cs="Times New Roman"/>
          <w:sz w:val="24"/>
          <w:szCs w:val="24"/>
        </w:rPr>
        <w:t>A</w:t>
      </w:r>
      <w:r w:rsidR="0051698E">
        <w:rPr>
          <w:rFonts w:ascii="Times New Roman" w:eastAsia="Times New Roman" w:hAnsi="Times New Roman" w:cs="Times New Roman"/>
          <w:sz w:val="24"/>
          <w:szCs w:val="24"/>
          <w:highlight w:val="white"/>
        </w:rPr>
        <w:t>ll studies in the review provided limited information concerning reflexivity</w:t>
      </w:r>
      <w:r w:rsidR="0051698E">
        <w:rPr>
          <w:rFonts w:ascii="Times New Roman" w:eastAsia="Times New Roman" w:hAnsi="Times New Roman" w:cs="Times New Roman"/>
          <w:sz w:val="24"/>
          <w:szCs w:val="24"/>
        </w:rPr>
        <w:t xml:space="preserve">. </w:t>
      </w:r>
    </w:p>
    <w:p w14:paraId="7EF48862" w14:textId="0DD3BAD5" w:rsidR="00D85EF3" w:rsidRDefault="00094743" w:rsidP="00B92F0B">
      <w:pPr>
        <w:spacing w:before="240" w:after="240" w:line="480" w:lineRule="auto"/>
        <w:ind w:firstLine="720"/>
        <w:jc w:val="both"/>
        <w:rPr>
          <w:rFonts w:ascii="Times New Roman" w:eastAsia="Times New Roman" w:hAnsi="Times New Roman" w:cs="Times New Roman"/>
          <w:sz w:val="24"/>
          <w:szCs w:val="24"/>
          <w:highlight w:val="white"/>
        </w:rPr>
      </w:pPr>
      <w:r w:rsidRPr="2EC1BB21">
        <w:rPr>
          <w:rFonts w:ascii="Times New Roman" w:eastAsia="Times New Roman" w:hAnsi="Times New Roman" w:cs="Times New Roman"/>
          <w:sz w:val="24"/>
          <w:szCs w:val="24"/>
          <w:highlight w:val="white"/>
        </w:rPr>
        <w:t xml:space="preserve">Studies outlined within the current review contained participants who had been bereaved for varying lengths of time. </w:t>
      </w:r>
      <w:proofErr w:type="spellStart"/>
      <w:r w:rsidR="0051698E" w:rsidRPr="2EC1BB21">
        <w:rPr>
          <w:rFonts w:ascii="Times New Roman" w:eastAsia="Times New Roman" w:hAnsi="Times New Roman" w:cs="Times New Roman"/>
          <w:sz w:val="24"/>
          <w:szCs w:val="24"/>
          <w:highlight w:val="white"/>
        </w:rPr>
        <w:t>Supiano</w:t>
      </w:r>
      <w:proofErr w:type="spellEnd"/>
      <w:r w:rsidR="0051698E" w:rsidRPr="2EC1BB21">
        <w:rPr>
          <w:rFonts w:ascii="Times New Roman" w:eastAsia="Times New Roman" w:hAnsi="Times New Roman" w:cs="Times New Roman"/>
          <w:sz w:val="24"/>
          <w:szCs w:val="24"/>
          <w:highlight w:val="white"/>
        </w:rPr>
        <w:t xml:space="preserve"> (2012) specified an inclusion of </w:t>
      </w:r>
      <w:r w:rsidRPr="2EC1BB21">
        <w:rPr>
          <w:rFonts w:ascii="Times New Roman" w:eastAsia="Times New Roman" w:hAnsi="Times New Roman" w:cs="Times New Roman"/>
          <w:sz w:val="24"/>
          <w:szCs w:val="24"/>
          <w:highlight w:val="white"/>
        </w:rPr>
        <w:t xml:space="preserve">participants who </w:t>
      </w:r>
      <w:r w:rsidR="0051698E" w:rsidRPr="2EC1BB21">
        <w:rPr>
          <w:rFonts w:ascii="Times New Roman" w:eastAsia="Times New Roman" w:hAnsi="Times New Roman" w:cs="Times New Roman"/>
          <w:sz w:val="24"/>
          <w:szCs w:val="24"/>
          <w:highlight w:val="white"/>
        </w:rPr>
        <w:t>were at least 1 year post-loss and had been enrolled into the group for at least 6 months prior to their participation</w:t>
      </w:r>
      <w:r w:rsidR="00980483" w:rsidRPr="2EC1BB21">
        <w:rPr>
          <w:rFonts w:ascii="Times New Roman" w:eastAsia="Times New Roman" w:hAnsi="Times New Roman" w:cs="Times New Roman"/>
          <w:sz w:val="24"/>
          <w:szCs w:val="24"/>
          <w:highlight w:val="white"/>
        </w:rPr>
        <w:t>;</w:t>
      </w:r>
      <w:r w:rsidRPr="2EC1BB21">
        <w:rPr>
          <w:rFonts w:ascii="Times New Roman" w:eastAsia="Times New Roman" w:hAnsi="Times New Roman" w:cs="Times New Roman"/>
          <w:sz w:val="24"/>
          <w:szCs w:val="24"/>
          <w:highlight w:val="white"/>
        </w:rPr>
        <w:t xml:space="preserve"> </w:t>
      </w:r>
      <w:proofErr w:type="spellStart"/>
      <w:r w:rsidR="00980483" w:rsidRPr="2EC1BB21">
        <w:rPr>
          <w:rFonts w:ascii="Times New Roman" w:eastAsia="Times New Roman" w:hAnsi="Times New Roman" w:cs="Times New Roman"/>
          <w:sz w:val="24"/>
          <w:szCs w:val="24"/>
          <w:highlight w:val="white"/>
        </w:rPr>
        <w:t>Dyregrov</w:t>
      </w:r>
      <w:proofErr w:type="spellEnd"/>
      <w:r w:rsidR="00980483" w:rsidRPr="2EC1BB21">
        <w:rPr>
          <w:rFonts w:ascii="Times New Roman" w:eastAsia="Times New Roman" w:hAnsi="Times New Roman" w:cs="Times New Roman"/>
          <w:sz w:val="24"/>
          <w:szCs w:val="24"/>
          <w:highlight w:val="white"/>
        </w:rPr>
        <w:t xml:space="preserve"> and </w:t>
      </w:r>
      <w:proofErr w:type="spellStart"/>
      <w:r w:rsidR="00980483" w:rsidRPr="2EC1BB21">
        <w:rPr>
          <w:rFonts w:ascii="Times New Roman" w:eastAsia="Times New Roman" w:hAnsi="Times New Roman" w:cs="Times New Roman"/>
          <w:sz w:val="24"/>
          <w:szCs w:val="24"/>
          <w:highlight w:val="white"/>
        </w:rPr>
        <w:t>Dyregrov</w:t>
      </w:r>
      <w:proofErr w:type="spellEnd"/>
      <w:r w:rsidR="00980483" w:rsidRPr="2EC1BB21">
        <w:rPr>
          <w:rFonts w:ascii="Times New Roman" w:eastAsia="Times New Roman" w:hAnsi="Times New Roman" w:cs="Times New Roman"/>
          <w:sz w:val="24"/>
          <w:szCs w:val="24"/>
          <w:highlight w:val="white"/>
        </w:rPr>
        <w:t xml:space="preserve"> (2008) </w:t>
      </w:r>
      <w:r w:rsidR="00980483" w:rsidRPr="2EC1BB21">
        <w:rPr>
          <w:rFonts w:ascii="Times New Roman" w:eastAsia="Times New Roman" w:hAnsi="Times New Roman" w:cs="Times New Roman"/>
          <w:sz w:val="24"/>
          <w:szCs w:val="24"/>
        </w:rPr>
        <w:t xml:space="preserve">stated at least 7 months post-loss; </w:t>
      </w:r>
      <w:r w:rsidR="00980483" w:rsidRPr="2EC1BB21">
        <w:rPr>
          <w:rFonts w:ascii="Times New Roman" w:eastAsia="Times New Roman" w:hAnsi="Times New Roman" w:cs="Times New Roman"/>
          <w:sz w:val="24"/>
          <w:szCs w:val="24"/>
          <w:highlight w:val="white"/>
        </w:rPr>
        <w:t>w</w:t>
      </w:r>
      <w:r w:rsidR="0051698E" w:rsidRPr="2EC1BB21">
        <w:rPr>
          <w:rFonts w:ascii="Times New Roman" w:eastAsia="Times New Roman" w:hAnsi="Times New Roman" w:cs="Times New Roman"/>
          <w:sz w:val="24"/>
          <w:szCs w:val="24"/>
          <w:highlight w:val="white"/>
        </w:rPr>
        <w:t xml:space="preserve">hereas </w:t>
      </w:r>
      <w:proofErr w:type="spellStart"/>
      <w:r w:rsidR="0051698E" w:rsidRPr="2EC1BB21">
        <w:rPr>
          <w:rFonts w:ascii="Times New Roman" w:eastAsia="Times New Roman" w:hAnsi="Times New Roman" w:cs="Times New Roman"/>
          <w:sz w:val="24"/>
          <w:szCs w:val="24"/>
        </w:rPr>
        <w:t>Feigelman</w:t>
      </w:r>
      <w:proofErr w:type="spellEnd"/>
      <w:r w:rsidR="0051698E" w:rsidRPr="2EC1BB21">
        <w:rPr>
          <w:rFonts w:ascii="Times New Roman" w:eastAsia="Times New Roman" w:hAnsi="Times New Roman" w:cs="Times New Roman"/>
          <w:sz w:val="24"/>
          <w:szCs w:val="24"/>
        </w:rPr>
        <w:t xml:space="preserve"> and </w:t>
      </w:r>
      <w:proofErr w:type="spellStart"/>
      <w:r w:rsidR="0051698E" w:rsidRPr="2EC1BB21">
        <w:rPr>
          <w:rFonts w:ascii="Times New Roman" w:eastAsia="Times New Roman" w:hAnsi="Times New Roman" w:cs="Times New Roman"/>
          <w:sz w:val="24"/>
          <w:szCs w:val="24"/>
        </w:rPr>
        <w:t>Feigelman</w:t>
      </w:r>
      <w:proofErr w:type="spellEnd"/>
      <w:r w:rsidR="0051698E" w:rsidRPr="2EC1BB21">
        <w:rPr>
          <w:rFonts w:ascii="Times New Roman" w:eastAsia="Times New Roman" w:hAnsi="Times New Roman" w:cs="Times New Roman"/>
          <w:sz w:val="24"/>
          <w:szCs w:val="24"/>
        </w:rPr>
        <w:t xml:space="preserve"> (2008) conducted observations across 4 years and as such bereavement length varied across this time period</w:t>
      </w:r>
      <w:r w:rsidR="00980483" w:rsidRPr="2EC1BB21">
        <w:rPr>
          <w:rFonts w:ascii="Times New Roman" w:eastAsia="Times New Roman" w:hAnsi="Times New Roman" w:cs="Times New Roman"/>
          <w:sz w:val="24"/>
          <w:szCs w:val="24"/>
          <w:highlight w:val="white"/>
        </w:rPr>
        <w:t xml:space="preserve"> and </w:t>
      </w:r>
      <w:r w:rsidR="0051698E" w:rsidRPr="2EC1BB21">
        <w:rPr>
          <w:rFonts w:ascii="Times New Roman" w:eastAsia="Times New Roman" w:hAnsi="Times New Roman" w:cs="Times New Roman"/>
          <w:sz w:val="24"/>
          <w:szCs w:val="24"/>
          <w:highlight w:val="white"/>
        </w:rPr>
        <w:t xml:space="preserve">Adshead and Runacres (2022) did not </w:t>
      </w:r>
      <w:r w:rsidR="00980483" w:rsidRPr="2EC1BB21">
        <w:rPr>
          <w:rFonts w:ascii="Times New Roman" w:eastAsia="Times New Roman" w:hAnsi="Times New Roman" w:cs="Times New Roman"/>
          <w:sz w:val="24"/>
          <w:szCs w:val="24"/>
          <w:highlight w:val="white"/>
        </w:rPr>
        <w:t xml:space="preserve">capture nor exclude participants based on </w:t>
      </w:r>
      <w:r w:rsidR="0051698E" w:rsidRPr="2EC1BB21">
        <w:rPr>
          <w:rFonts w:ascii="Times New Roman" w:eastAsia="Times New Roman" w:hAnsi="Times New Roman" w:cs="Times New Roman"/>
          <w:sz w:val="24"/>
          <w:szCs w:val="24"/>
          <w:highlight w:val="white"/>
        </w:rPr>
        <w:t>length of time since bereavement.</w:t>
      </w:r>
      <w:r w:rsidR="00980483" w:rsidRPr="2EC1BB21">
        <w:rPr>
          <w:rFonts w:ascii="Times New Roman" w:eastAsia="Times New Roman" w:hAnsi="Times New Roman" w:cs="Times New Roman"/>
          <w:sz w:val="24"/>
          <w:szCs w:val="24"/>
          <w:highlight w:val="white"/>
        </w:rPr>
        <w:t xml:space="preserve"> This highlights several expected variations within these studies. W</w:t>
      </w:r>
      <w:r w:rsidR="0051698E" w:rsidRPr="2EC1BB21">
        <w:rPr>
          <w:rFonts w:ascii="Times New Roman" w:eastAsia="Times New Roman" w:hAnsi="Times New Roman" w:cs="Times New Roman"/>
          <w:sz w:val="24"/>
          <w:szCs w:val="24"/>
          <w:highlight w:val="white"/>
        </w:rPr>
        <w:t xml:space="preserve">ith </w:t>
      </w:r>
      <w:r w:rsidR="00980483" w:rsidRPr="2EC1BB21">
        <w:rPr>
          <w:rFonts w:ascii="Times New Roman" w:eastAsia="Times New Roman" w:hAnsi="Times New Roman" w:cs="Times New Roman"/>
          <w:sz w:val="24"/>
          <w:szCs w:val="24"/>
          <w:highlight w:val="white"/>
        </w:rPr>
        <w:t xml:space="preserve">this </w:t>
      </w:r>
      <w:r w:rsidR="0051698E" w:rsidRPr="2EC1BB21">
        <w:rPr>
          <w:rFonts w:ascii="Times New Roman" w:eastAsia="Times New Roman" w:hAnsi="Times New Roman" w:cs="Times New Roman"/>
          <w:sz w:val="24"/>
          <w:szCs w:val="24"/>
          <w:highlight w:val="white"/>
        </w:rPr>
        <w:t>in mind,</w:t>
      </w:r>
      <w:r w:rsidRPr="2EC1BB21">
        <w:rPr>
          <w:rFonts w:ascii="Times New Roman" w:eastAsia="Times New Roman" w:hAnsi="Times New Roman" w:cs="Times New Roman"/>
          <w:sz w:val="24"/>
          <w:szCs w:val="24"/>
          <w:highlight w:val="white"/>
        </w:rPr>
        <w:t xml:space="preserve"> it is </w:t>
      </w:r>
      <w:r w:rsidR="0051698E" w:rsidRPr="2EC1BB21">
        <w:rPr>
          <w:rFonts w:ascii="Times New Roman" w:eastAsia="Times New Roman" w:hAnsi="Times New Roman" w:cs="Times New Roman"/>
          <w:sz w:val="24"/>
          <w:szCs w:val="24"/>
          <w:highlight w:val="white"/>
        </w:rPr>
        <w:t>advised to utilise this review with caution</w:t>
      </w:r>
      <w:r w:rsidR="0051698E" w:rsidRPr="2EC1BB21">
        <w:rPr>
          <w:rFonts w:ascii="Times New Roman" w:eastAsia="Times New Roman" w:hAnsi="Times New Roman" w:cs="Times New Roman"/>
          <w:sz w:val="24"/>
          <w:szCs w:val="24"/>
        </w:rPr>
        <w:t xml:space="preserve"> when considering transferability </w:t>
      </w:r>
      <w:r w:rsidR="00980483" w:rsidRPr="2EC1BB21">
        <w:rPr>
          <w:rFonts w:ascii="Times New Roman" w:eastAsia="Times New Roman" w:hAnsi="Times New Roman" w:cs="Times New Roman"/>
          <w:sz w:val="24"/>
          <w:szCs w:val="24"/>
        </w:rPr>
        <w:t>as well as the</w:t>
      </w:r>
      <w:r w:rsidR="0051698E" w:rsidRPr="2EC1BB21">
        <w:rPr>
          <w:rFonts w:ascii="Times New Roman" w:eastAsia="Times New Roman" w:hAnsi="Times New Roman" w:cs="Times New Roman"/>
          <w:sz w:val="24"/>
          <w:szCs w:val="24"/>
        </w:rPr>
        <w:t xml:space="preserve"> generalisability of findings.</w:t>
      </w:r>
    </w:p>
    <w:p w14:paraId="3F481712" w14:textId="001FD78E" w:rsidR="004C688B" w:rsidRPr="0089102B" w:rsidRDefault="004C688B" w:rsidP="004C688B">
      <w:pPr>
        <w:spacing w:before="240" w:after="240" w:line="480" w:lineRule="auto"/>
        <w:jc w:val="both"/>
        <w:rPr>
          <w:rFonts w:ascii="Times New Roman" w:eastAsia="Times New Roman" w:hAnsi="Times New Roman" w:cs="Times New Roman"/>
          <w:bCs/>
          <w:i/>
          <w:iCs/>
          <w:sz w:val="24"/>
          <w:szCs w:val="24"/>
          <w:highlight w:val="white"/>
        </w:rPr>
      </w:pPr>
      <w:r w:rsidRPr="0089102B">
        <w:rPr>
          <w:rFonts w:ascii="Times New Roman" w:eastAsia="Times New Roman" w:hAnsi="Times New Roman" w:cs="Times New Roman"/>
          <w:bCs/>
          <w:i/>
          <w:iCs/>
          <w:sz w:val="24"/>
          <w:szCs w:val="24"/>
          <w:highlight w:val="white"/>
        </w:rPr>
        <w:t xml:space="preserve">Recommendations for </w:t>
      </w:r>
      <w:r>
        <w:rPr>
          <w:rFonts w:ascii="Times New Roman" w:eastAsia="Times New Roman" w:hAnsi="Times New Roman" w:cs="Times New Roman"/>
          <w:bCs/>
          <w:i/>
          <w:iCs/>
          <w:sz w:val="24"/>
          <w:szCs w:val="24"/>
          <w:highlight w:val="white"/>
        </w:rPr>
        <w:t>p</w:t>
      </w:r>
      <w:commentRangeStart w:id="13"/>
      <w:r>
        <w:rPr>
          <w:rFonts w:ascii="Times New Roman" w:eastAsia="Times New Roman" w:hAnsi="Times New Roman" w:cs="Times New Roman"/>
          <w:bCs/>
          <w:i/>
          <w:iCs/>
          <w:sz w:val="24"/>
          <w:szCs w:val="24"/>
          <w:highlight w:val="white"/>
        </w:rPr>
        <w:t xml:space="preserve">ractice and </w:t>
      </w:r>
      <w:r w:rsidRPr="0089102B">
        <w:rPr>
          <w:rFonts w:ascii="Times New Roman" w:eastAsia="Times New Roman" w:hAnsi="Times New Roman" w:cs="Times New Roman"/>
          <w:bCs/>
          <w:i/>
          <w:iCs/>
          <w:sz w:val="24"/>
          <w:szCs w:val="24"/>
          <w:highlight w:val="white"/>
        </w:rPr>
        <w:t>future research</w:t>
      </w:r>
      <w:commentRangeEnd w:id="13"/>
      <w:r>
        <w:rPr>
          <w:rStyle w:val="CommentReference"/>
        </w:rPr>
        <w:commentReference w:id="13"/>
      </w:r>
    </w:p>
    <w:p w14:paraId="12D6BADD" w14:textId="77777777" w:rsidR="004C688B" w:rsidRPr="00F03D39" w:rsidRDefault="004C688B" w:rsidP="004C688B">
      <w:pPr>
        <w:spacing w:before="240" w:after="240" w:line="480" w:lineRule="auto"/>
        <w:jc w:val="both"/>
        <w:rPr>
          <w:rFonts w:ascii="Times New Roman" w:eastAsia="Times New Roman" w:hAnsi="Times New Roman" w:cs="Times New Roman"/>
          <w:bCs/>
          <w:i/>
          <w:iCs/>
          <w:sz w:val="24"/>
          <w:szCs w:val="24"/>
          <w:highlight w:val="white"/>
        </w:rPr>
      </w:pPr>
    </w:p>
    <w:p w14:paraId="04CB5D38" w14:textId="77777777" w:rsidR="004C688B" w:rsidRDefault="004C688B">
      <w:pPr>
        <w:spacing w:before="240" w:after="240" w:line="480" w:lineRule="auto"/>
        <w:jc w:val="both"/>
        <w:rPr>
          <w:rFonts w:ascii="Times New Roman" w:eastAsia="Times New Roman" w:hAnsi="Times New Roman" w:cs="Times New Roman"/>
          <w:sz w:val="24"/>
          <w:szCs w:val="24"/>
          <w:highlight w:val="white"/>
        </w:rPr>
      </w:pPr>
    </w:p>
    <w:p w14:paraId="3EBAAA3C" w14:textId="0992DC20" w:rsidR="00D85EF3" w:rsidRDefault="00094743" w:rsidP="004C688B">
      <w:pPr>
        <w:spacing w:before="240" w:after="24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meta-aggregation identifies three </w:t>
      </w:r>
      <w:r>
        <w:rPr>
          <w:rFonts w:ascii="Times New Roman" w:eastAsia="Times New Roman" w:hAnsi="Times New Roman" w:cs="Times New Roman"/>
          <w:sz w:val="24"/>
          <w:szCs w:val="24"/>
        </w:rPr>
        <w:t>areas that each hold considerable importance for those bereaved by suicide who use peer-led social support groups.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While presented separately, similarly to findings of suicide bereavement grief research (</w:t>
      </w:r>
      <w:r>
        <w:rPr>
          <w:rFonts w:ascii="Times New Roman" w:eastAsia="Times New Roman" w:hAnsi="Times New Roman" w:cs="Times New Roman"/>
          <w:color w:val="212121"/>
          <w:sz w:val="24"/>
          <w:szCs w:val="24"/>
        </w:rPr>
        <w:t>Shields et al., 2015</w:t>
      </w:r>
      <w:r>
        <w:rPr>
          <w:rFonts w:ascii="Times New Roman" w:eastAsia="Times New Roman" w:hAnsi="Times New Roman" w:cs="Times New Roman"/>
          <w:sz w:val="24"/>
          <w:szCs w:val="24"/>
        </w:rPr>
        <w:t xml:space="preserve">), it is important </w:t>
      </w:r>
      <w:r>
        <w:rPr>
          <w:rFonts w:ascii="Times New Roman" w:eastAsia="Times New Roman" w:hAnsi="Times New Roman" w:cs="Times New Roman"/>
          <w:sz w:val="24"/>
          <w:szCs w:val="24"/>
        </w:rPr>
        <w:lastRenderedPageBreak/>
        <w:t xml:space="preserve">to remember that these areas also interact. </w:t>
      </w:r>
      <w:r>
        <w:rPr>
          <w:rFonts w:ascii="Times New Roman" w:eastAsia="Times New Roman" w:hAnsi="Times New Roman" w:cs="Times New Roman"/>
          <w:sz w:val="24"/>
          <w:szCs w:val="24"/>
          <w:highlight w:val="white"/>
        </w:rPr>
        <w:t xml:space="preserve">Future </w:t>
      </w:r>
      <w:r>
        <w:rPr>
          <w:rFonts w:ascii="Times New Roman" w:eastAsia="Times New Roman" w:hAnsi="Times New Roman" w:cs="Times New Roman"/>
          <w:sz w:val="24"/>
          <w:szCs w:val="24"/>
        </w:rPr>
        <w:t>peer-led suicide bereavement support groups</w:t>
      </w:r>
      <w:r>
        <w:rPr>
          <w:rFonts w:ascii="Times New Roman" w:eastAsia="Times New Roman" w:hAnsi="Times New Roman" w:cs="Times New Roman"/>
          <w:sz w:val="24"/>
          <w:szCs w:val="24"/>
          <w:highlight w:val="white"/>
        </w:rPr>
        <w:t xml:space="preserve"> should </w:t>
      </w:r>
      <w:r>
        <w:rPr>
          <w:rFonts w:ascii="Times New Roman" w:eastAsia="Times New Roman" w:hAnsi="Times New Roman" w:cs="Times New Roman"/>
          <w:sz w:val="24"/>
          <w:szCs w:val="24"/>
        </w:rPr>
        <w:t>focus on ways of helping the bereaved to find a meaning behind the suicide encouraging interaction with each other within small homogenous groups, providing the space and the means to find out how others may have attributed meaning to the suicide event, whilst also allowing individuals to share their experience openly and honestly without fear of judg</w:t>
      </w:r>
      <w:r w:rsidR="00810A1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ment. </w:t>
      </w:r>
    </w:p>
    <w:p w14:paraId="1A21A028" w14:textId="77777777" w:rsidR="00D85EF3" w:rsidRDefault="00D85EF3" w:rsidP="004C688B">
      <w:pPr>
        <w:spacing w:before="240" w:after="240" w:line="480" w:lineRule="auto"/>
        <w:jc w:val="both"/>
        <w:rPr>
          <w:color w:val="333333"/>
          <w:sz w:val="24"/>
          <w:szCs w:val="24"/>
          <w:highlight w:val="white"/>
        </w:rPr>
      </w:pPr>
    </w:p>
    <w:p w14:paraId="722E8157" w14:textId="45BC5FAD" w:rsidR="00D85EF3" w:rsidRDefault="00094743" w:rsidP="004C688B">
      <w:pPr>
        <w:spacing w:before="240" w:after="240" w:line="480" w:lineRule="auto"/>
        <w:ind w:firstLine="720"/>
        <w:jc w:val="both"/>
        <w:rPr>
          <w:rFonts w:ascii="Times New Roman" w:eastAsia="Times New Roman" w:hAnsi="Times New Roman" w:cs="Times New Roman"/>
          <w:sz w:val="24"/>
          <w:szCs w:val="24"/>
          <w:highlight w:val="white"/>
        </w:rPr>
      </w:pPr>
      <w:commentRangeStart w:id="14"/>
      <w:commentRangeStart w:id="15"/>
      <w:commentRangeStart w:id="16"/>
      <w:r>
        <w:rPr>
          <w:rFonts w:ascii="Times New Roman" w:eastAsia="Times New Roman" w:hAnsi="Times New Roman" w:cs="Times New Roman"/>
          <w:sz w:val="24"/>
          <w:szCs w:val="24"/>
          <w:highlight w:val="white"/>
        </w:rPr>
        <w:t xml:space="preserve">This paper highlights there is a considerable lack of research investigating the lived experiences of individuals attending peer-led social support groups for suicide bereavement and </w:t>
      </w:r>
      <w:proofErr w:type="gramStart"/>
      <w:r>
        <w:rPr>
          <w:rFonts w:ascii="Times New Roman" w:eastAsia="Times New Roman" w:hAnsi="Times New Roman" w:cs="Times New Roman"/>
          <w:sz w:val="24"/>
          <w:szCs w:val="24"/>
          <w:highlight w:val="white"/>
        </w:rPr>
        <w:t>is in need of</w:t>
      </w:r>
      <w:proofErr w:type="gramEnd"/>
      <w:r>
        <w:rPr>
          <w:rFonts w:ascii="Times New Roman" w:eastAsia="Times New Roman" w:hAnsi="Times New Roman" w:cs="Times New Roman"/>
          <w:sz w:val="24"/>
          <w:szCs w:val="24"/>
          <w:highlight w:val="white"/>
        </w:rPr>
        <w:t xml:space="preserve"> further study. In order to add to the lived experience of this population, further qualitative research is required to improve the understanding of various populations. Once there is a wider selection of studies, the researcher suggests replication of this methodology with the addition of comparison between demographics such as age group, gender, stage of loss, and relationship to the individual who has died. Meta-aggregation as a research method is relatively </w:t>
      </w:r>
      <w:r w:rsidR="007F123B">
        <w:rPr>
          <w:rFonts w:ascii="Times New Roman" w:eastAsia="Times New Roman" w:hAnsi="Times New Roman" w:cs="Times New Roman"/>
          <w:sz w:val="24"/>
          <w:szCs w:val="24"/>
          <w:highlight w:val="white"/>
        </w:rPr>
        <w:t>underutilised</w:t>
      </w:r>
      <w:r>
        <w:rPr>
          <w:rFonts w:ascii="Times New Roman" w:eastAsia="Times New Roman" w:hAnsi="Times New Roman" w:cs="Times New Roman"/>
          <w:sz w:val="24"/>
          <w:szCs w:val="24"/>
          <w:highlight w:val="white"/>
        </w:rPr>
        <w:t>, future research could utilise this format in producing useful action statements. Longitudinal studies could also be conducted to assess the impact of peer-led support groups over a longer period of time, with recommendation to control for recency and nature of death (</w:t>
      </w:r>
      <w:r>
        <w:rPr>
          <w:rFonts w:ascii="Times New Roman" w:eastAsia="Times New Roman" w:hAnsi="Times New Roman" w:cs="Times New Roman"/>
          <w:sz w:val="24"/>
          <w:szCs w:val="24"/>
        </w:rPr>
        <w:t>Bartone et al., 2017)</w:t>
      </w:r>
      <w:r>
        <w:rPr>
          <w:rFonts w:ascii="Times New Roman" w:eastAsia="Times New Roman" w:hAnsi="Times New Roman" w:cs="Times New Roman"/>
          <w:sz w:val="24"/>
          <w:szCs w:val="24"/>
          <w:highlight w:val="white"/>
        </w:rPr>
        <w:t xml:space="preserve">. </w:t>
      </w:r>
      <w:commentRangeEnd w:id="14"/>
      <w:r w:rsidR="00810A1E">
        <w:rPr>
          <w:rStyle w:val="CommentReference"/>
        </w:rPr>
        <w:commentReference w:id="14"/>
      </w:r>
      <w:commentRangeEnd w:id="15"/>
      <w:r w:rsidR="007F123B">
        <w:rPr>
          <w:rStyle w:val="CommentReference"/>
        </w:rPr>
        <w:commentReference w:id="15"/>
      </w:r>
      <w:commentRangeEnd w:id="16"/>
      <w:r w:rsidR="001864E0">
        <w:rPr>
          <w:rStyle w:val="CommentReference"/>
        </w:rPr>
        <w:commentReference w:id="16"/>
      </w:r>
    </w:p>
    <w:p w14:paraId="7D24D56C" w14:textId="77777777" w:rsidR="00D85EF3" w:rsidRPr="00723094" w:rsidRDefault="00094743" w:rsidP="004C688B">
      <w:pPr>
        <w:spacing w:before="240" w:after="240" w:line="480" w:lineRule="auto"/>
        <w:jc w:val="both"/>
        <w:rPr>
          <w:rFonts w:ascii="Times New Roman" w:eastAsia="Times New Roman" w:hAnsi="Times New Roman" w:cs="Times New Roman"/>
          <w:b/>
          <w:bCs/>
          <w:iCs/>
          <w:sz w:val="24"/>
          <w:szCs w:val="24"/>
          <w:u w:val="single"/>
        </w:rPr>
      </w:pPr>
      <w:r w:rsidRPr="00723094">
        <w:rPr>
          <w:rFonts w:ascii="Times New Roman" w:eastAsia="Times New Roman" w:hAnsi="Times New Roman" w:cs="Times New Roman"/>
          <w:b/>
          <w:bCs/>
          <w:iCs/>
          <w:sz w:val="24"/>
          <w:szCs w:val="24"/>
          <w:u w:val="single"/>
        </w:rPr>
        <w:t>Conclusions</w:t>
      </w:r>
    </w:p>
    <w:p w14:paraId="091C82F4" w14:textId="77777777" w:rsidR="00D85EF3" w:rsidRDefault="00094743" w:rsidP="004C688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meta-aggregation presents three synthesised findings related to the experiences of individuals bereaved by suicide who describe the benefit they have experienced from attending peer-led social support groups. These findings include </w:t>
      </w:r>
      <w:r>
        <w:rPr>
          <w:rFonts w:ascii="Times New Roman" w:eastAsia="Times New Roman" w:hAnsi="Times New Roman" w:cs="Times New Roman"/>
          <w:sz w:val="24"/>
          <w:szCs w:val="24"/>
          <w:highlight w:val="white"/>
        </w:rPr>
        <w:t xml:space="preserve">attribution of meaning to their loss; a </w:t>
      </w:r>
      <w:r>
        <w:rPr>
          <w:rFonts w:ascii="Times New Roman" w:eastAsia="Times New Roman" w:hAnsi="Times New Roman" w:cs="Times New Roman"/>
          <w:sz w:val="24"/>
          <w:szCs w:val="24"/>
        </w:rPr>
        <w:t>shared experience which leads to the normalisation of feelings</w:t>
      </w:r>
      <w:r>
        <w:rPr>
          <w:rFonts w:ascii="Times New Roman" w:eastAsia="Times New Roman" w:hAnsi="Times New Roman" w:cs="Times New Roman"/>
          <w:sz w:val="24"/>
          <w:szCs w:val="24"/>
          <w:highlight w:val="white"/>
        </w:rPr>
        <w:t>; and the importance of support group homogeneity, consistency and training</w:t>
      </w:r>
      <w:r>
        <w:rPr>
          <w:rFonts w:ascii="Times New Roman" w:eastAsia="Times New Roman" w:hAnsi="Times New Roman" w:cs="Times New Roman"/>
          <w:sz w:val="24"/>
          <w:szCs w:val="24"/>
        </w:rPr>
        <w:t xml:space="preserve">. These findings can be used to enhance existing </w:t>
      </w:r>
      <w:r>
        <w:rPr>
          <w:rFonts w:ascii="Times New Roman" w:eastAsia="Times New Roman" w:hAnsi="Times New Roman" w:cs="Times New Roman"/>
          <w:sz w:val="24"/>
          <w:szCs w:val="24"/>
        </w:rPr>
        <w:lastRenderedPageBreak/>
        <w:t>peer-led social support services and improve support offered by new up and coming peer-led groups who wish to better understand the needs of individuals bereaved by suicide.</w:t>
      </w:r>
    </w:p>
    <w:p w14:paraId="25D881B7" w14:textId="77777777" w:rsidR="00D85EF3" w:rsidRDefault="00094743" w:rsidP="004C688B">
      <w:pPr>
        <w:spacing w:before="240" w:after="240" w:line="480" w:lineRule="auto"/>
        <w:jc w:val="both"/>
        <w:rPr>
          <w:rFonts w:ascii="Times New Roman" w:eastAsia="Times New Roman" w:hAnsi="Times New Roman" w:cs="Times New Roman"/>
          <w:sz w:val="24"/>
          <w:szCs w:val="24"/>
        </w:rPr>
      </w:pPr>
      <w:r>
        <w:br w:type="page"/>
      </w:r>
    </w:p>
    <w:p w14:paraId="7DF5105C" w14:textId="77777777" w:rsidR="00D85EF3" w:rsidRDefault="00094743" w:rsidP="004C688B">
      <w:pPr>
        <w:spacing w:before="240" w:after="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3D81932E" w14:textId="77777777"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Adshead, C., &amp; Runacres, J. (2022). Sharing is </w:t>
      </w:r>
      <w:proofErr w:type="gramStart"/>
      <w:r>
        <w:rPr>
          <w:rFonts w:ascii="Times New Roman" w:eastAsia="Times New Roman" w:hAnsi="Times New Roman" w:cs="Times New Roman"/>
          <w:sz w:val="24"/>
          <w:szCs w:val="24"/>
        </w:rPr>
        <w:t>caring:</w:t>
      </w:r>
      <w:proofErr w:type="gramEnd"/>
      <w:r>
        <w:rPr>
          <w:rFonts w:ascii="Times New Roman" w:eastAsia="Times New Roman" w:hAnsi="Times New Roman" w:cs="Times New Roman"/>
          <w:sz w:val="24"/>
          <w:szCs w:val="24"/>
        </w:rPr>
        <w:t xml:space="preserve"> A realist evaluation of a social support group for individuals who have been bereaved by suicide. </w:t>
      </w:r>
      <w:r>
        <w:rPr>
          <w:rFonts w:ascii="Times New Roman" w:eastAsia="Times New Roman" w:hAnsi="Times New Roman" w:cs="Times New Roman"/>
          <w:i/>
          <w:sz w:val="24"/>
          <w:szCs w:val="24"/>
        </w:rPr>
        <w:t>OMEGA - Journal of Death and Dying. 31</w:t>
      </w:r>
      <w:r>
        <w:rPr>
          <w:rFonts w:ascii="Times New Roman" w:eastAsia="Times New Roman" w:hAnsi="Times New Roman" w:cs="Times New Roman"/>
          <w:sz w:val="24"/>
          <w:szCs w:val="24"/>
        </w:rPr>
        <w:t>:302228211070152. https://doi.org/10.1177/00302228211070152</w:t>
      </w:r>
    </w:p>
    <w:p w14:paraId="01BC98C7" w14:textId="226C9398" w:rsidR="00D85EF3" w:rsidRDefault="00094743" w:rsidP="004C688B">
      <w:pPr>
        <w:spacing w:before="240" w:after="240" w:line="480" w:lineRule="auto"/>
        <w:ind w:left="720" w:hanging="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Abbate, L., Chopra, J., Poole, H., &amp; Saini, P. (2022). Evaluating postvention services and the acceptability of models of postvention: A systematic review. </w:t>
      </w:r>
      <w:r>
        <w:rPr>
          <w:rFonts w:ascii="Times New Roman" w:eastAsia="Times New Roman" w:hAnsi="Times New Roman" w:cs="Times New Roman"/>
          <w:i/>
          <w:color w:val="333333"/>
          <w:sz w:val="24"/>
          <w:szCs w:val="24"/>
        </w:rPr>
        <w:t>OMEGA Journal of Death and Dying.</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i/>
          <w:color w:val="333333"/>
          <w:sz w:val="24"/>
          <w:szCs w:val="24"/>
        </w:rPr>
        <w:t>0</w:t>
      </w:r>
      <w:r>
        <w:rPr>
          <w:rFonts w:ascii="Times New Roman" w:eastAsia="Times New Roman" w:hAnsi="Times New Roman" w:cs="Times New Roman"/>
          <w:color w:val="333333"/>
          <w:sz w:val="24"/>
          <w:szCs w:val="24"/>
        </w:rPr>
        <w:t>(0) 1–41. https://doi.org/10.1177/00302228221112723</w:t>
      </w:r>
    </w:p>
    <w:p w14:paraId="3B3DB42E" w14:textId="77777777"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Ahluwalia, A. (2018). Peer support in practice—a research report with recommendations for practice. Inclusion Barnet. https://www.drilluk.org.uk/wp-content/uploads/2018/02/Peer-Support-in-Practice-Final-Inclusion-Barnet-2018.pdf</w:t>
      </w:r>
    </w:p>
    <w:p w14:paraId="493610CB" w14:textId="77777777"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F., &amp; Lucock, M. (2020). ‘It’s like getting a group hug and you can cry there and be yourself and they understand’. Family members’ experiences of using a suicide bereavement peer support group. </w:t>
      </w:r>
      <w:r>
        <w:rPr>
          <w:rFonts w:ascii="Times New Roman" w:eastAsia="Times New Roman" w:hAnsi="Times New Roman" w:cs="Times New Roman"/>
          <w:i/>
          <w:sz w:val="24"/>
          <w:szCs w:val="24"/>
        </w:rPr>
        <w:t>Bereavement Care. 39</w:t>
      </w:r>
      <w:r>
        <w:rPr>
          <w:rFonts w:ascii="Times New Roman" w:eastAsia="Times New Roman" w:hAnsi="Times New Roman" w:cs="Times New Roman"/>
          <w:sz w:val="24"/>
          <w:szCs w:val="24"/>
        </w:rPr>
        <w:t>(2). https://doi.org/10.1080/02682621.2020.1771951</w:t>
      </w:r>
    </w:p>
    <w:p w14:paraId="3A2F228C" w14:textId="77777777" w:rsidR="00D85EF3" w:rsidRDefault="00094743" w:rsidP="004C688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Andriessen, K., </w:t>
      </w:r>
      <w:proofErr w:type="spellStart"/>
      <w:r>
        <w:rPr>
          <w:rFonts w:ascii="Times New Roman" w:eastAsia="Times New Roman" w:hAnsi="Times New Roman" w:cs="Times New Roman"/>
          <w:sz w:val="24"/>
          <w:szCs w:val="24"/>
        </w:rPr>
        <w:t>Krysinska</w:t>
      </w:r>
      <w:proofErr w:type="spellEnd"/>
      <w:r>
        <w:rPr>
          <w:rFonts w:ascii="Times New Roman" w:eastAsia="Times New Roman" w:hAnsi="Times New Roman" w:cs="Times New Roman"/>
          <w:sz w:val="24"/>
          <w:szCs w:val="24"/>
        </w:rPr>
        <w:t xml:space="preserve">, K., Hill, N., </w:t>
      </w:r>
      <w:proofErr w:type="spellStart"/>
      <w:r>
        <w:rPr>
          <w:rFonts w:ascii="Times New Roman" w:eastAsia="Times New Roman" w:hAnsi="Times New Roman" w:cs="Times New Roman"/>
          <w:sz w:val="24"/>
          <w:szCs w:val="24"/>
        </w:rPr>
        <w:t>Reifels</w:t>
      </w:r>
      <w:proofErr w:type="spellEnd"/>
      <w:r>
        <w:rPr>
          <w:rFonts w:ascii="Times New Roman" w:eastAsia="Times New Roman" w:hAnsi="Times New Roman" w:cs="Times New Roman"/>
          <w:sz w:val="24"/>
          <w:szCs w:val="24"/>
        </w:rPr>
        <w:t xml:space="preserve">, L., Robinson, J., </w:t>
      </w:r>
      <w:proofErr w:type="spellStart"/>
      <w:r>
        <w:rPr>
          <w:rFonts w:ascii="Times New Roman" w:eastAsia="Times New Roman" w:hAnsi="Times New Roman" w:cs="Times New Roman"/>
          <w:sz w:val="24"/>
          <w:szCs w:val="24"/>
        </w:rPr>
        <w:t>Reavley</w:t>
      </w:r>
      <w:proofErr w:type="spellEnd"/>
      <w:r>
        <w:rPr>
          <w:rFonts w:ascii="Times New Roman" w:eastAsia="Times New Roman" w:hAnsi="Times New Roman" w:cs="Times New Roman"/>
          <w:sz w:val="24"/>
          <w:szCs w:val="24"/>
        </w:rPr>
        <w:t xml:space="preserve">, N., &amp; </w:t>
      </w:r>
      <w:proofErr w:type="spellStart"/>
      <w:r>
        <w:rPr>
          <w:rFonts w:ascii="Times New Roman" w:eastAsia="Times New Roman" w:hAnsi="Times New Roman" w:cs="Times New Roman"/>
          <w:sz w:val="24"/>
          <w:szCs w:val="24"/>
        </w:rPr>
        <w:t>Pirkis</w:t>
      </w:r>
      <w:proofErr w:type="spellEnd"/>
      <w:r>
        <w:rPr>
          <w:rFonts w:ascii="Times New Roman" w:eastAsia="Times New Roman" w:hAnsi="Times New Roman" w:cs="Times New Roman"/>
          <w:sz w:val="24"/>
          <w:szCs w:val="24"/>
        </w:rPr>
        <w:t xml:space="preserve">, J. (2019). Effectiveness of interventions for people bereaved through suicide: A systematic review of controlled studies of grief, psychosocial and suicide-related outcomes. </w:t>
      </w:r>
      <w:r>
        <w:rPr>
          <w:rFonts w:ascii="Times New Roman" w:eastAsia="Times New Roman" w:hAnsi="Times New Roman" w:cs="Times New Roman"/>
          <w:i/>
          <w:sz w:val="24"/>
          <w:szCs w:val="24"/>
        </w:rPr>
        <w:t>BMC Psychiatry. 19</w:t>
      </w:r>
      <w:r>
        <w:rPr>
          <w:rFonts w:ascii="Times New Roman" w:eastAsia="Times New Roman" w:hAnsi="Times New Roman" w:cs="Times New Roman"/>
          <w:sz w:val="24"/>
          <w:szCs w:val="24"/>
        </w:rPr>
        <w:t>(1), 1–15. https://doi.org/10.1186/s12888-019-2020-z</w:t>
      </w:r>
    </w:p>
    <w:p w14:paraId="3D4D36CB" w14:textId="77777777"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Barlow, C. A., Schiff, J. W., </w:t>
      </w:r>
      <w:proofErr w:type="spellStart"/>
      <w:r>
        <w:rPr>
          <w:rFonts w:ascii="Times New Roman" w:eastAsia="Times New Roman" w:hAnsi="Times New Roman" w:cs="Times New Roman"/>
          <w:sz w:val="24"/>
          <w:szCs w:val="24"/>
        </w:rPr>
        <w:t>Chugh</w:t>
      </w:r>
      <w:proofErr w:type="spellEnd"/>
      <w:r>
        <w:rPr>
          <w:rFonts w:ascii="Times New Roman" w:eastAsia="Times New Roman" w:hAnsi="Times New Roman" w:cs="Times New Roman"/>
          <w:sz w:val="24"/>
          <w:szCs w:val="24"/>
        </w:rPr>
        <w:t xml:space="preserve">, U., Rawlinson, D., Hides, E., &amp; Leith, J. (2008). An evaluation of a suicide bereavement peer support program. </w:t>
      </w:r>
      <w:r>
        <w:rPr>
          <w:rFonts w:ascii="Times New Roman" w:eastAsia="Times New Roman" w:hAnsi="Times New Roman" w:cs="Times New Roman"/>
          <w:i/>
          <w:sz w:val="24"/>
          <w:szCs w:val="24"/>
        </w:rPr>
        <w:t>Death Studies. 34</w:t>
      </w:r>
      <w:r>
        <w:rPr>
          <w:rFonts w:ascii="Times New Roman" w:eastAsia="Times New Roman" w:hAnsi="Times New Roman" w:cs="Times New Roman"/>
          <w:sz w:val="24"/>
          <w:szCs w:val="24"/>
        </w:rPr>
        <w:t>(10), 915-930. https://doi.org/10.1080/07481181003761435</w:t>
      </w:r>
    </w:p>
    <w:p w14:paraId="563BCCBB" w14:textId="77777777" w:rsidR="00D85EF3" w:rsidRDefault="00094743" w:rsidP="004C688B">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Bartone, P. T.,  Bartone, J. V., </w:t>
      </w:r>
      <w:proofErr w:type="spellStart"/>
      <w:r>
        <w:rPr>
          <w:rFonts w:ascii="Times New Roman" w:eastAsia="Times New Roman" w:hAnsi="Times New Roman" w:cs="Times New Roman"/>
          <w:sz w:val="24"/>
          <w:szCs w:val="24"/>
        </w:rPr>
        <w:t>Violanti</w:t>
      </w:r>
      <w:proofErr w:type="spellEnd"/>
      <w:r>
        <w:rPr>
          <w:rFonts w:ascii="Times New Roman" w:eastAsia="Times New Roman" w:hAnsi="Times New Roman" w:cs="Times New Roman"/>
          <w:sz w:val="24"/>
          <w:szCs w:val="24"/>
        </w:rPr>
        <w:t xml:space="preserve">, J. M., &amp; </w:t>
      </w:r>
      <w:proofErr w:type="spellStart"/>
      <w:r>
        <w:rPr>
          <w:rFonts w:ascii="Times New Roman" w:eastAsia="Times New Roman" w:hAnsi="Times New Roman" w:cs="Times New Roman"/>
          <w:sz w:val="24"/>
          <w:szCs w:val="24"/>
        </w:rPr>
        <w:t>Gileno</w:t>
      </w:r>
      <w:proofErr w:type="spellEnd"/>
      <w:r>
        <w:rPr>
          <w:rFonts w:ascii="Times New Roman" w:eastAsia="Times New Roman" w:hAnsi="Times New Roman" w:cs="Times New Roman"/>
          <w:sz w:val="24"/>
          <w:szCs w:val="24"/>
        </w:rPr>
        <w:t xml:space="preserve">, Z. M. (2017). Peer support services for bereaved survivors: A systematic review. </w:t>
      </w:r>
      <w:r>
        <w:rPr>
          <w:rFonts w:ascii="Times New Roman" w:eastAsia="Times New Roman" w:hAnsi="Times New Roman" w:cs="Times New Roman"/>
          <w:i/>
          <w:sz w:val="24"/>
          <w:szCs w:val="24"/>
        </w:rPr>
        <w:t>OMEGA-Journal of Death and Dying. 0</w:t>
      </w:r>
      <w:r>
        <w:rPr>
          <w:rFonts w:ascii="Times New Roman" w:eastAsia="Times New Roman" w:hAnsi="Times New Roman" w:cs="Times New Roman"/>
          <w:sz w:val="24"/>
          <w:szCs w:val="24"/>
        </w:rPr>
        <w:t xml:space="preserve">(0) 1–30. https://doi.org/10.1177/0030222817728204 </w:t>
      </w:r>
    </w:p>
    <w:p w14:paraId="4F2A0A9C" w14:textId="77777777" w:rsidR="00D85EF3" w:rsidRDefault="00D85EF3" w:rsidP="004C688B">
      <w:pPr>
        <w:spacing w:line="480" w:lineRule="auto"/>
        <w:ind w:left="720" w:hanging="720"/>
        <w:jc w:val="both"/>
        <w:rPr>
          <w:rFonts w:ascii="Times New Roman" w:eastAsia="Times New Roman" w:hAnsi="Times New Roman" w:cs="Times New Roman"/>
          <w:color w:val="212121"/>
          <w:sz w:val="24"/>
          <w:szCs w:val="24"/>
        </w:rPr>
      </w:pPr>
    </w:p>
    <w:p w14:paraId="1AE5D2FF" w14:textId="77777777" w:rsidR="00D85EF3" w:rsidRDefault="00094743" w:rsidP="004C688B">
      <w:pPr>
        <w:spacing w:line="480" w:lineRule="auto"/>
        <w:ind w:left="720" w:hanging="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12121"/>
          <w:sz w:val="24"/>
          <w:szCs w:val="24"/>
        </w:rPr>
        <w:t>Begley, M., &amp; Quayle, E. (2007). The lived experience of adults bereaved by suicide: A phenomenological study.</w:t>
      </w:r>
      <w:r>
        <w:rPr>
          <w:rFonts w:ascii="Times New Roman" w:eastAsia="Times New Roman" w:hAnsi="Times New Roman" w:cs="Times New Roman"/>
          <w:i/>
          <w:color w:val="212121"/>
          <w:sz w:val="24"/>
          <w:szCs w:val="24"/>
        </w:rPr>
        <w:t xml:space="preserve"> Crisis, 28</w:t>
      </w:r>
      <w:r>
        <w:rPr>
          <w:rFonts w:ascii="Times New Roman" w:eastAsia="Times New Roman" w:hAnsi="Times New Roman" w:cs="Times New Roman"/>
          <w:color w:val="212121"/>
          <w:sz w:val="24"/>
          <w:szCs w:val="24"/>
        </w:rPr>
        <w:t xml:space="preserve">, 26–34. </w:t>
      </w:r>
      <w:r>
        <w:rPr>
          <w:rFonts w:ascii="Times New Roman" w:eastAsia="Times New Roman" w:hAnsi="Times New Roman" w:cs="Times New Roman"/>
          <w:sz w:val="24"/>
          <w:szCs w:val="24"/>
        </w:rPr>
        <w:t>https://doi.org/</w:t>
      </w:r>
      <w:r>
        <w:rPr>
          <w:rFonts w:ascii="Times New Roman" w:eastAsia="Times New Roman" w:hAnsi="Times New Roman" w:cs="Times New Roman"/>
          <w:color w:val="212121"/>
          <w:sz w:val="24"/>
          <w:szCs w:val="24"/>
        </w:rPr>
        <w:t>10.1027/0227-5910.28.1.26</w:t>
      </w:r>
    </w:p>
    <w:p w14:paraId="7DDC4FAF" w14:textId="77777777" w:rsidR="00D85EF3" w:rsidRDefault="00D85EF3" w:rsidP="004C688B">
      <w:pPr>
        <w:spacing w:line="480" w:lineRule="auto"/>
        <w:ind w:left="720" w:hanging="720"/>
        <w:jc w:val="both"/>
        <w:rPr>
          <w:rFonts w:ascii="Times New Roman" w:eastAsia="Times New Roman" w:hAnsi="Times New Roman" w:cs="Times New Roman"/>
          <w:color w:val="FF0000"/>
          <w:sz w:val="24"/>
          <w:szCs w:val="24"/>
        </w:rPr>
      </w:pPr>
    </w:p>
    <w:p w14:paraId="07E9DE9E" w14:textId="77777777" w:rsidR="00D85EF3" w:rsidRDefault="00094743" w:rsidP="004C688B">
      <w:pPr>
        <w:spacing w:line="480" w:lineRule="auto"/>
        <w:ind w:left="720" w:hanging="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212121"/>
          <w:sz w:val="24"/>
          <w:szCs w:val="24"/>
        </w:rPr>
        <w:t xml:space="preserve">Cerel, J., Jordan, J. R., &amp; Duberstein, P. R. (2008). The impact of suicide on the family. </w:t>
      </w:r>
      <w:r>
        <w:rPr>
          <w:rFonts w:ascii="Times New Roman" w:eastAsia="Times New Roman" w:hAnsi="Times New Roman" w:cs="Times New Roman"/>
          <w:i/>
          <w:color w:val="212121"/>
          <w:sz w:val="24"/>
          <w:szCs w:val="24"/>
        </w:rPr>
        <w:t>Crisis: Journal of Crisis Intervention &amp; Suicide</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i/>
          <w:color w:val="212121"/>
          <w:sz w:val="24"/>
          <w:szCs w:val="24"/>
        </w:rPr>
        <w:t>29</w:t>
      </w:r>
      <w:r>
        <w:rPr>
          <w:rFonts w:ascii="Times New Roman" w:eastAsia="Times New Roman" w:hAnsi="Times New Roman" w:cs="Times New Roman"/>
          <w:color w:val="212121"/>
          <w:sz w:val="24"/>
          <w:szCs w:val="24"/>
        </w:rPr>
        <w:t>(1), 38–44. https://doi.org/10.1027/0227-5910.29.1.38</w:t>
      </w:r>
    </w:p>
    <w:p w14:paraId="320E188F" w14:textId="77777777"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Cipolletta, S., </w:t>
      </w:r>
      <w:proofErr w:type="spellStart"/>
      <w:r>
        <w:rPr>
          <w:rFonts w:ascii="Times New Roman" w:eastAsia="Times New Roman" w:hAnsi="Times New Roman" w:cs="Times New Roman"/>
          <w:sz w:val="24"/>
          <w:szCs w:val="24"/>
        </w:rPr>
        <w:t>Entilli</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Bettio</w:t>
      </w:r>
      <w:proofErr w:type="spellEnd"/>
      <w:r>
        <w:rPr>
          <w:rFonts w:ascii="Times New Roman" w:eastAsia="Times New Roman" w:hAnsi="Times New Roman" w:cs="Times New Roman"/>
          <w:sz w:val="24"/>
          <w:szCs w:val="24"/>
        </w:rPr>
        <w:t xml:space="preserve">, F., &amp; De Leo, D. (2022). Live-chat support for people bereaved by suicide: A thematic analysis. </w:t>
      </w:r>
      <w:r>
        <w:rPr>
          <w:rFonts w:ascii="Times New Roman" w:eastAsia="Times New Roman" w:hAnsi="Times New Roman" w:cs="Times New Roman"/>
          <w:i/>
          <w:sz w:val="24"/>
          <w:szCs w:val="24"/>
        </w:rPr>
        <w:t>Crisis: The Journal of Crisis Intervention and Suicide Prevention, 43</w:t>
      </w:r>
      <w:r>
        <w:rPr>
          <w:rFonts w:ascii="Times New Roman" w:eastAsia="Times New Roman" w:hAnsi="Times New Roman" w:cs="Times New Roman"/>
          <w:sz w:val="24"/>
          <w:szCs w:val="24"/>
        </w:rPr>
        <w:t>(2), 98–104. https://doi.org/10.1027/0227-5910/a000759</w:t>
      </w:r>
    </w:p>
    <w:p w14:paraId="61D0F286" w14:textId="77777777" w:rsidR="00D85EF3" w:rsidRDefault="00094743" w:rsidP="004C688B">
      <w:pPr>
        <w:spacing w:before="240" w:after="240" w:line="480" w:lineRule="auto"/>
        <w:ind w:left="720" w:hanging="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12121"/>
          <w:sz w:val="24"/>
          <w:szCs w:val="24"/>
        </w:rPr>
        <w:t xml:space="preserve">Dunn, R. G., &amp; Morrish-Vidners, D. (1987). The psychological and social experience of suicide survivors. </w:t>
      </w:r>
      <w:r>
        <w:rPr>
          <w:rFonts w:ascii="Times New Roman" w:eastAsia="Times New Roman" w:hAnsi="Times New Roman" w:cs="Times New Roman"/>
          <w:i/>
          <w:color w:val="212121"/>
          <w:sz w:val="24"/>
          <w:szCs w:val="24"/>
        </w:rPr>
        <w:t>Omega, 18,</w:t>
      </w:r>
      <w:r>
        <w:rPr>
          <w:rFonts w:ascii="Times New Roman" w:eastAsia="Times New Roman" w:hAnsi="Times New Roman" w:cs="Times New Roman"/>
          <w:color w:val="212121"/>
          <w:sz w:val="24"/>
          <w:szCs w:val="24"/>
        </w:rPr>
        <w:t xml:space="preserve"> 175–215. https://doi.org/10.2190/6K91-GN16-0DF6-5F</w:t>
      </w:r>
    </w:p>
    <w:p w14:paraId="27F4F0F2" w14:textId="77777777" w:rsidR="00D85EF3" w:rsidRDefault="00094743" w:rsidP="004C688B">
      <w:pPr>
        <w:spacing w:line="480" w:lineRule="auto"/>
        <w:ind w:left="720" w:hanging="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Dyregrov, K. M. S., Dyregrov, A., &amp; Johnsen, I. (2013). Participants' recommendations for the ideal grief group: A qualitative study. </w:t>
      </w:r>
      <w:r>
        <w:rPr>
          <w:rFonts w:ascii="Times New Roman" w:eastAsia="Times New Roman" w:hAnsi="Times New Roman" w:cs="Times New Roman"/>
          <w:i/>
          <w:color w:val="333333"/>
          <w:sz w:val="24"/>
          <w:szCs w:val="24"/>
        </w:rPr>
        <w:t>OMEGA--Journal of Death and Dying 67</w:t>
      </w:r>
      <w:r>
        <w:rPr>
          <w:rFonts w:ascii="Times New Roman" w:eastAsia="Times New Roman" w:hAnsi="Times New Roman" w:cs="Times New Roman"/>
          <w:color w:val="333333"/>
          <w:sz w:val="24"/>
          <w:szCs w:val="24"/>
        </w:rPr>
        <w:t>(4):363-77. https://doi.org/10.2190/OM.67.4.b</w:t>
      </w:r>
    </w:p>
    <w:p w14:paraId="7ACC4DD3" w14:textId="27850EB0"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Feigelman, B., &amp; Feigelman, W. (2008). Surviving after suicide loss: The healing potential of suicide survivor support groups. </w:t>
      </w:r>
      <w:r>
        <w:rPr>
          <w:rFonts w:ascii="Times New Roman" w:eastAsia="Times New Roman" w:hAnsi="Times New Roman" w:cs="Times New Roman"/>
          <w:i/>
          <w:sz w:val="24"/>
          <w:szCs w:val="24"/>
        </w:rPr>
        <w:t>Illness Crisis and Loss. 16</w:t>
      </w:r>
      <w:r>
        <w:rPr>
          <w:rFonts w:ascii="Times New Roman" w:eastAsia="Times New Roman" w:hAnsi="Times New Roman" w:cs="Times New Roman"/>
          <w:sz w:val="24"/>
          <w:szCs w:val="24"/>
        </w:rPr>
        <w:t>(4):285-304. https://doi.org/10.2190/IL.16.4.b</w:t>
      </w:r>
    </w:p>
    <w:p w14:paraId="0AD296A9" w14:textId="77777777" w:rsidR="00D85EF3" w:rsidRDefault="00094743" w:rsidP="004C688B">
      <w:pPr>
        <w:spacing w:before="240" w:after="240"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Feigelman, W., Gorman, B. S., Beal, K. C., &amp; Jordan, J. R. (2008). Internet support groups for suicide survivors: A new mode for gaining bereavement assistance. </w:t>
      </w:r>
      <w:r>
        <w:rPr>
          <w:rFonts w:ascii="Times New Roman" w:eastAsia="Times New Roman" w:hAnsi="Times New Roman" w:cs="Times New Roman"/>
          <w:i/>
          <w:color w:val="212121"/>
          <w:sz w:val="24"/>
          <w:szCs w:val="24"/>
        </w:rPr>
        <w:t>OMEGA-Journal of Death and Dying, 57</w:t>
      </w:r>
      <w:r>
        <w:rPr>
          <w:rFonts w:ascii="Times New Roman" w:eastAsia="Times New Roman" w:hAnsi="Times New Roman" w:cs="Times New Roman"/>
          <w:color w:val="212121"/>
          <w:sz w:val="24"/>
          <w:szCs w:val="24"/>
        </w:rPr>
        <w:t xml:space="preserve">(3), 217–243. </w:t>
      </w:r>
      <w:r>
        <w:rPr>
          <w:rFonts w:ascii="Times New Roman" w:eastAsia="Times New Roman" w:hAnsi="Times New Roman" w:cs="Times New Roman"/>
          <w:sz w:val="24"/>
          <w:szCs w:val="24"/>
        </w:rPr>
        <w:t>https://doi.org/</w:t>
      </w:r>
      <w:r>
        <w:rPr>
          <w:rFonts w:ascii="Times New Roman" w:eastAsia="Times New Roman" w:hAnsi="Times New Roman" w:cs="Times New Roman"/>
          <w:color w:val="212121"/>
          <w:sz w:val="24"/>
          <w:szCs w:val="24"/>
        </w:rPr>
        <w:t>10.2190/OM.57.3.a</w:t>
      </w:r>
    </w:p>
    <w:p w14:paraId="4BEA8060" w14:textId="77777777" w:rsidR="00D85EF3" w:rsidRDefault="00094743" w:rsidP="004C688B">
      <w:pPr>
        <w:spacing w:before="240" w:after="240" w:line="480" w:lineRule="auto"/>
        <w:ind w:left="720" w:hanging="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12121"/>
          <w:sz w:val="24"/>
          <w:szCs w:val="24"/>
        </w:rPr>
        <w:t xml:space="preserve">Fielden, J. M. (2003). Grief as a transformative experience: Weaving through different </w:t>
      </w:r>
      <w:proofErr w:type="spellStart"/>
      <w:r>
        <w:rPr>
          <w:rFonts w:ascii="Times New Roman" w:eastAsia="Times New Roman" w:hAnsi="Times New Roman" w:cs="Times New Roman"/>
          <w:color w:val="212121"/>
          <w:sz w:val="24"/>
          <w:szCs w:val="24"/>
        </w:rPr>
        <w:t>lifeworlds</w:t>
      </w:r>
      <w:proofErr w:type="spellEnd"/>
      <w:r>
        <w:rPr>
          <w:rFonts w:ascii="Times New Roman" w:eastAsia="Times New Roman" w:hAnsi="Times New Roman" w:cs="Times New Roman"/>
          <w:color w:val="212121"/>
          <w:sz w:val="24"/>
          <w:szCs w:val="24"/>
        </w:rPr>
        <w:t xml:space="preserve"> after a loved one has completed suicide. </w:t>
      </w:r>
      <w:r>
        <w:rPr>
          <w:rFonts w:ascii="Times New Roman" w:eastAsia="Times New Roman" w:hAnsi="Times New Roman" w:cs="Times New Roman"/>
          <w:i/>
          <w:color w:val="212121"/>
          <w:sz w:val="24"/>
          <w:szCs w:val="24"/>
        </w:rPr>
        <w:t>International Journal of Mental Health Nursing, 12</w:t>
      </w:r>
      <w:r>
        <w:rPr>
          <w:rFonts w:ascii="Times New Roman" w:eastAsia="Times New Roman" w:hAnsi="Times New Roman" w:cs="Times New Roman"/>
          <w:color w:val="212121"/>
          <w:sz w:val="24"/>
          <w:szCs w:val="24"/>
        </w:rPr>
        <w:t xml:space="preserve">(1), 74–85. </w:t>
      </w:r>
      <w:r>
        <w:rPr>
          <w:rFonts w:ascii="Times New Roman" w:eastAsia="Times New Roman" w:hAnsi="Times New Roman" w:cs="Times New Roman"/>
          <w:sz w:val="24"/>
          <w:szCs w:val="24"/>
        </w:rPr>
        <w:t>https://doi.org/</w:t>
      </w:r>
      <w:r>
        <w:rPr>
          <w:rFonts w:ascii="Times New Roman" w:eastAsia="Times New Roman" w:hAnsi="Times New Roman" w:cs="Times New Roman"/>
          <w:color w:val="212121"/>
          <w:sz w:val="24"/>
          <w:szCs w:val="24"/>
        </w:rPr>
        <w:t>10.1046/j.1440-0979.2003.00271.x</w:t>
      </w:r>
    </w:p>
    <w:p w14:paraId="7E4BB871" w14:textId="77777777"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Hannes, K., &amp; Lockwood, C. (2011). Pragmatism as the philosophical foundation for the Joanna Briggs meta-aggregative approach to qualitative evidence synthesis: Pragmatism in the Joanna Briggs meta-aggregative approach. </w:t>
      </w:r>
      <w:r>
        <w:rPr>
          <w:rFonts w:ascii="Times New Roman" w:eastAsia="Times New Roman" w:hAnsi="Times New Roman" w:cs="Times New Roman"/>
          <w:i/>
          <w:sz w:val="24"/>
          <w:szCs w:val="24"/>
        </w:rPr>
        <w:t>Journal of Advanced Nursing, 67</w:t>
      </w:r>
      <w:r>
        <w:rPr>
          <w:rFonts w:ascii="Times New Roman" w:eastAsia="Times New Roman" w:hAnsi="Times New Roman" w:cs="Times New Roman"/>
          <w:sz w:val="24"/>
          <w:szCs w:val="24"/>
        </w:rPr>
        <w:t>(7), 1632– 1642.</w:t>
      </w:r>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sz w:val="24"/>
            <w:szCs w:val="24"/>
          </w:rPr>
          <w:t>https://doi-org.ezproxy.staffs.ac.uk/10.1111/j.1365-2648.2011.05636.x</w:t>
        </w:r>
      </w:hyperlink>
    </w:p>
    <w:p w14:paraId="39EFB186" w14:textId="77777777" w:rsidR="00D85EF3" w:rsidRDefault="00094743" w:rsidP="004C688B">
      <w:pPr>
        <w:spacing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Hjelmeland, H., &amp; Knizek, B. L. (2010). Why we need qualitative research in suicidology. </w:t>
      </w:r>
      <w:r>
        <w:rPr>
          <w:rFonts w:ascii="Times New Roman" w:eastAsia="Times New Roman" w:hAnsi="Times New Roman" w:cs="Times New Roman"/>
          <w:i/>
          <w:color w:val="212121"/>
          <w:sz w:val="24"/>
          <w:szCs w:val="24"/>
        </w:rPr>
        <w:t>Suicide and Life-Threatening Behavior, 40</w:t>
      </w:r>
      <w:r>
        <w:rPr>
          <w:rFonts w:ascii="Times New Roman" w:eastAsia="Times New Roman" w:hAnsi="Times New Roman" w:cs="Times New Roman"/>
          <w:color w:val="212121"/>
          <w:sz w:val="24"/>
          <w:szCs w:val="24"/>
        </w:rPr>
        <w:t xml:space="preserve">(1), 74–80. </w:t>
      </w:r>
      <w:r>
        <w:rPr>
          <w:rFonts w:ascii="Times New Roman" w:eastAsia="Times New Roman" w:hAnsi="Times New Roman" w:cs="Times New Roman"/>
          <w:sz w:val="24"/>
          <w:szCs w:val="24"/>
        </w:rPr>
        <w:t>https://doi.org/</w:t>
      </w:r>
      <w:r>
        <w:rPr>
          <w:rFonts w:ascii="Times New Roman" w:eastAsia="Times New Roman" w:hAnsi="Times New Roman" w:cs="Times New Roman"/>
          <w:color w:val="212121"/>
          <w:sz w:val="24"/>
          <w:szCs w:val="24"/>
        </w:rPr>
        <w:t>10.1521/suli.2010.40.1.74</w:t>
      </w:r>
    </w:p>
    <w:p w14:paraId="3B7A3FDD" w14:textId="77777777"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Joanna Briggs Institute. (2022). Critical appraisal tools. Checklist for systematic reviews. https://jbi.global/critical-appraisal-tools</w:t>
      </w:r>
    </w:p>
    <w:p w14:paraId="070CEABF" w14:textId="6A3FBD8D" w:rsidR="001A16E3" w:rsidRDefault="001A16E3" w:rsidP="004C688B">
      <w:pPr>
        <w:spacing w:before="240" w:after="240" w:line="480" w:lineRule="auto"/>
        <w:ind w:left="720" w:hanging="720"/>
        <w:jc w:val="both"/>
        <w:rPr>
          <w:rFonts w:ascii="Times New Roman" w:eastAsia="Times New Roman" w:hAnsi="Times New Roman" w:cs="Times New Roman"/>
          <w:sz w:val="24"/>
          <w:szCs w:val="24"/>
        </w:rPr>
      </w:pPr>
      <w:r w:rsidRPr="001A16E3">
        <w:rPr>
          <w:rFonts w:ascii="Times New Roman" w:eastAsia="Times New Roman" w:hAnsi="Times New Roman" w:cs="Times New Roman"/>
          <w:sz w:val="24"/>
          <w:szCs w:val="24"/>
        </w:rPr>
        <w:t>Johnsen, I., Dyregrov, A., &amp; Dyregrov, K. (2012). Participants with prolonged grie</w:t>
      </w:r>
      <w:r>
        <w:rPr>
          <w:rFonts w:ascii="Times New Roman" w:eastAsia="Times New Roman" w:hAnsi="Times New Roman" w:cs="Times New Roman"/>
          <w:sz w:val="24"/>
          <w:szCs w:val="24"/>
        </w:rPr>
        <w:t>f</w:t>
      </w:r>
      <w:r w:rsidRPr="001A16E3">
        <w:rPr>
          <w:rFonts w:ascii="Times New Roman" w:eastAsia="Times New Roman" w:hAnsi="Times New Roman" w:cs="Times New Roman"/>
          <w:sz w:val="24"/>
          <w:szCs w:val="24"/>
        </w:rPr>
        <w:t xml:space="preserve"> - How do they benefit from grief group participation? OMEGA Journal of Death and Dying. http://dx.doi.org/10.2190/OM.65.2.a</w:t>
      </w:r>
    </w:p>
    <w:p w14:paraId="3084FDBA" w14:textId="77777777" w:rsidR="001A16E3" w:rsidRDefault="001A16E3" w:rsidP="004C688B">
      <w:pPr>
        <w:spacing w:before="240" w:after="240" w:line="480" w:lineRule="auto"/>
        <w:ind w:left="720" w:hanging="720"/>
        <w:jc w:val="both"/>
        <w:rPr>
          <w:rFonts w:ascii="Times New Roman" w:eastAsia="Times New Roman" w:hAnsi="Times New Roman" w:cs="Times New Roman"/>
          <w:sz w:val="24"/>
          <w:szCs w:val="24"/>
          <w:highlight w:val="white"/>
        </w:rPr>
      </w:pPr>
      <w:r w:rsidRPr="001A16E3">
        <w:rPr>
          <w:rFonts w:ascii="Times New Roman" w:eastAsia="Times New Roman" w:hAnsi="Times New Roman" w:cs="Times New Roman"/>
          <w:sz w:val="24"/>
          <w:szCs w:val="24"/>
        </w:rPr>
        <w:t xml:space="preserve">Johnsen, I., Dyregrov, K., &amp; Dyregrov, A. (2011). Omfang og betydning av sorggrupper i Norge [The volume and importance of grief groups in Norway]. </w:t>
      </w:r>
      <w:r w:rsidRPr="001A16E3">
        <w:rPr>
          <w:rFonts w:ascii="Times New Roman" w:eastAsia="Times New Roman" w:hAnsi="Times New Roman" w:cs="Times New Roman"/>
          <w:i/>
          <w:iCs/>
          <w:sz w:val="24"/>
          <w:szCs w:val="24"/>
        </w:rPr>
        <w:t>Journal of the Norwegian Psychological Association, 48,</w:t>
      </w:r>
      <w:r w:rsidRPr="001A16E3">
        <w:rPr>
          <w:rFonts w:ascii="Times New Roman" w:eastAsia="Times New Roman" w:hAnsi="Times New Roman" w:cs="Times New Roman"/>
          <w:sz w:val="24"/>
          <w:szCs w:val="24"/>
        </w:rPr>
        <w:t xml:space="preserve"> 1178-1183.</w:t>
      </w:r>
    </w:p>
    <w:p w14:paraId="44E9C3DF" w14:textId="143AB987" w:rsidR="001A16E3" w:rsidRDefault="00094743" w:rsidP="004C688B">
      <w:pPr>
        <w:spacing w:before="240" w:after="240"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lastRenderedPageBreak/>
        <w:t xml:space="preserve">Johnson, S.F., &amp; Woodgate, R.L. (2017).  Qualitative research in teen experiences living with food-induced anaphylaxis: A meta-aggregation. </w:t>
      </w:r>
      <w:r>
        <w:rPr>
          <w:rFonts w:ascii="Times New Roman" w:eastAsia="Times New Roman" w:hAnsi="Times New Roman" w:cs="Times New Roman"/>
          <w:i/>
          <w:sz w:val="24"/>
          <w:szCs w:val="24"/>
        </w:rPr>
        <w:t>Journal of Advanced Nursing, 73</w:t>
      </w:r>
      <w:r>
        <w:rPr>
          <w:rFonts w:ascii="Times New Roman" w:eastAsia="Times New Roman" w:hAnsi="Times New Roman" w:cs="Times New Roman"/>
          <w:sz w:val="24"/>
          <w:szCs w:val="24"/>
        </w:rPr>
        <w:t xml:space="preserve">, 2534– 2546. https://doi-org.ezproxy.staffs.ac.uk/10.1111/jan.13325 </w:t>
      </w:r>
    </w:p>
    <w:p w14:paraId="43ED76F5" w14:textId="604151BE" w:rsidR="00D85EF3" w:rsidRDefault="00094743" w:rsidP="004C688B">
      <w:pPr>
        <w:spacing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Jordan, J. R. (2001). Is suicide bereavement different? A reassessment of the literature. </w:t>
      </w:r>
      <w:r>
        <w:rPr>
          <w:rFonts w:ascii="Times New Roman" w:eastAsia="Times New Roman" w:hAnsi="Times New Roman" w:cs="Times New Roman"/>
          <w:i/>
          <w:color w:val="212121"/>
          <w:sz w:val="24"/>
          <w:szCs w:val="24"/>
        </w:rPr>
        <w:t>Suicide &amp; Life-Threatening Behavior, 31</w:t>
      </w:r>
      <w:r>
        <w:rPr>
          <w:rFonts w:ascii="Times New Roman" w:eastAsia="Times New Roman" w:hAnsi="Times New Roman" w:cs="Times New Roman"/>
          <w:color w:val="212121"/>
          <w:sz w:val="24"/>
          <w:szCs w:val="24"/>
        </w:rPr>
        <w:t xml:space="preserve">(1), 91–102. </w:t>
      </w:r>
      <w:r>
        <w:rPr>
          <w:rFonts w:ascii="Times New Roman" w:eastAsia="Times New Roman" w:hAnsi="Times New Roman" w:cs="Times New Roman"/>
          <w:sz w:val="24"/>
          <w:szCs w:val="24"/>
        </w:rPr>
        <w:t>https://doi.org/</w:t>
      </w:r>
      <w:r>
        <w:rPr>
          <w:rFonts w:ascii="Times New Roman" w:eastAsia="Times New Roman" w:hAnsi="Times New Roman" w:cs="Times New Roman"/>
          <w:color w:val="212121"/>
          <w:sz w:val="24"/>
          <w:szCs w:val="24"/>
        </w:rPr>
        <w:t>10.1521/suli.31.1.91.21310</w:t>
      </w:r>
    </w:p>
    <w:p w14:paraId="07F978F6" w14:textId="77777777" w:rsidR="00D85EF3" w:rsidRDefault="00D85EF3" w:rsidP="004C688B">
      <w:pPr>
        <w:spacing w:line="480" w:lineRule="auto"/>
        <w:ind w:left="720" w:hanging="720"/>
        <w:jc w:val="both"/>
        <w:rPr>
          <w:rFonts w:ascii="Times New Roman" w:eastAsia="Times New Roman" w:hAnsi="Times New Roman" w:cs="Times New Roman"/>
          <w:color w:val="212121"/>
          <w:sz w:val="24"/>
          <w:szCs w:val="24"/>
        </w:rPr>
      </w:pPr>
    </w:p>
    <w:p w14:paraId="08A234AF" w14:textId="77777777" w:rsidR="00D85EF3" w:rsidRDefault="00094743" w:rsidP="004C688B">
      <w:pPr>
        <w:spacing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Jordan, J. R., &amp; McIntosh, J. L. (2011). Is suicide bereavement different? A framework for rethinking the question. In J. R. Jordan &amp; J. L. McIntosh (Eds.), Grief after suicide: Understanding the consequences and caring for the survivors (pp. 19–43).</w:t>
      </w:r>
    </w:p>
    <w:p w14:paraId="3E4EEAD2" w14:textId="4EDCE087" w:rsidR="007F123B" w:rsidRDefault="00094743" w:rsidP="004C688B">
      <w:pPr>
        <w:spacing w:before="240" w:after="240" w:line="480" w:lineRule="auto"/>
        <w:ind w:left="720" w:hanging="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12121"/>
          <w:sz w:val="24"/>
          <w:szCs w:val="24"/>
        </w:rPr>
        <w:t xml:space="preserve">Kalischuk, R., &amp; Hayes, V. (2003). Grieving, mourning, and healing following youth suicide: A focus on health and </w:t>
      </w:r>
      <w:r w:rsidR="007F123B">
        <w:rPr>
          <w:rFonts w:ascii="Times New Roman" w:eastAsia="Times New Roman" w:hAnsi="Times New Roman" w:cs="Times New Roman"/>
          <w:color w:val="212121"/>
          <w:sz w:val="24"/>
          <w:szCs w:val="24"/>
        </w:rPr>
        <w:t>well-being</w:t>
      </w:r>
      <w:r>
        <w:rPr>
          <w:rFonts w:ascii="Times New Roman" w:eastAsia="Times New Roman" w:hAnsi="Times New Roman" w:cs="Times New Roman"/>
          <w:color w:val="212121"/>
          <w:sz w:val="24"/>
          <w:szCs w:val="24"/>
        </w:rPr>
        <w:t xml:space="preserve"> in families. </w:t>
      </w:r>
      <w:r>
        <w:rPr>
          <w:rFonts w:ascii="Times New Roman" w:eastAsia="Times New Roman" w:hAnsi="Times New Roman" w:cs="Times New Roman"/>
          <w:i/>
          <w:color w:val="212121"/>
          <w:sz w:val="24"/>
          <w:szCs w:val="24"/>
        </w:rPr>
        <w:t>Omega-Journal of Death and Dying, 48</w:t>
      </w:r>
      <w:r>
        <w:rPr>
          <w:rFonts w:ascii="Times New Roman" w:eastAsia="Times New Roman" w:hAnsi="Times New Roman" w:cs="Times New Roman"/>
          <w:color w:val="212121"/>
          <w:sz w:val="24"/>
          <w:szCs w:val="24"/>
        </w:rPr>
        <w:t>(1), 45–67. https://doi.org/10.2190/UA8F-Q4QK-AM1Q-HAHJ</w:t>
      </w:r>
    </w:p>
    <w:p w14:paraId="3F4DEA88" w14:textId="77777777" w:rsidR="007F123B" w:rsidRDefault="007F123B" w:rsidP="004C688B">
      <w:pPr>
        <w:spacing w:before="240" w:after="240" w:line="480" w:lineRule="auto"/>
        <w:ind w:left="720" w:hanging="720"/>
        <w:jc w:val="both"/>
        <w:rPr>
          <w:rFonts w:ascii="Times New Roman" w:eastAsia="Times New Roman" w:hAnsi="Times New Roman" w:cs="Times New Roman"/>
          <w:color w:val="212121"/>
          <w:sz w:val="24"/>
          <w:szCs w:val="24"/>
        </w:rPr>
      </w:pPr>
      <w:r w:rsidRPr="007F123B">
        <w:rPr>
          <w:rFonts w:ascii="Times New Roman" w:eastAsia="Times New Roman" w:hAnsi="Times New Roman" w:cs="Times New Roman"/>
          <w:color w:val="212121"/>
          <w:sz w:val="24"/>
          <w:szCs w:val="24"/>
        </w:rPr>
        <w:t xml:space="preserve">Lestienne, L., Leaune, E., Haesebaert, J., Poulet, E. </w:t>
      </w:r>
      <w:r>
        <w:rPr>
          <w:rFonts w:ascii="Times New Roman" w:eastAsia="Times New Roman" w:hAnsi="Times New Roman" w:cs="Times New Roman"/>
          <w:color w:val="212121"/>
          <w:sz w:val="24"/>
          <w:szCs w:val="24"/>
        </w:rPr>
        <w:t>&amp;</w:t>
      </w:r>
      <w:r w:rsidRPr="007F123B">
        <w:rPr>
          <w:rFonts w:ascii="Times New Roman" w:eastAsia="Times New Roman" w:hAnsi="Times New Roman" w:cs="Times New Roman"/>
          <w:color w:val="212121"/>
          <w:sz w:val="24"/>
          <w:szCs w:val="24"/>
        </w:rPr>
        <w:t xml:space="preserve"> Andriessen, K.</w:t>
      </w:r>
      <w:r>
        <w:rPr>
          <w:rFonts w:ascii="Times New Roman" w:eastAsia="Times New Roman" w:hAnsi="Times New Roman" w:cs="Times New Roman"/>
          <w:color w:val="212121"/>
          <w:sz w:val="24"/>
          <w:szCs w:val="24"/>
        </w:rPr>
        <w:t xml:space="preserve"> (</w:t>
      </w:r>
      <w:r w:rsidRPr="007F123B">
        <w:rPr>
          <w:rFonts w:ascii="Times New Roman" w:eastAsia="Times New Roman" w:hAnsi="Times New Roman" w:cs="Times New Roman"/>
          <w:color w:val="212121"/>
          <w:sz w:val="24"/>
          <w:szCs w:val="24"/>
        </w:rPr>
        <w:t>2021</w:t>
      </w:r>
      <w:r>
        <w:rPr>
          <w:rFonts w:ascii="Times New Roman" w:eastAsia="Times New Roman" w:hAnsi="Times New Roman" w:cs="Times New Roman"/>
          <w:color w:val="212121"/>
          <w:sz w:val="24"/>
          <w:szCs w:val="24"/>
        </w:rPr>
        <w:t>)</w:t>
      </w:r>
      <w:r w:rsidRPr="007F123B">
        <w:rPr>
          <w:rFonts w:ascii="Times New Roman" w:eastAsia="Times New Roman" w:hAnsi="Times New Roman" w:cs="Times New Roman"/>
          <w:color w:val="212121"/>
          <w:sz w:val="24"/>
          <w:szCs w:val="24"/>
        </w:rPr>
        <w:t>. An integrative systematic review of online resources and interventions for people bereaved by suicide. </w:t>
      </w:r>
      <w:r w:rsidRPr="00E0595C">
        <w:rPr>
          <w:rFonts w:ascii="Times New Roman" w:eastAsia="Times New Roman" w:hAnsi="Times New Roman" w:cs="Times New Roman"/>
          <w:i/>
          <w:iCs/>
          <w:color w:val="212121"/>
          <w:sz w:val="24"/>
          <w:szCs w:val="24"/>
        </w:rPr>
        <w:t>Preventive Medicine. 152,</w:t>
      </w:r>
      <w:r w:rsidRPr="007F123B">
        <w:rPr>
          <w:rFonts w:ascii="Times New Roman" w:eastAsia="Times New Roman" w:hAnsi="Times New Roman" w:cs="Times New Roman"/>
          <w:color w:val="212121"/>
          <w:sz w:val="24"/>
          <w:szCs w:val="24"/>
        </w:rPr>
        <w:t xml:space="preserve"> p.106583.</w:t>
      </w:r>
      <w:r>
        <w:rPr>
          <w:rFonts w:ascii="Times New Roman" w:eastAsia="Times New Roman" w:hAnsi="Times New Roman" w:cs="Times New Roman"/>
          <w:color w:val="212121"/>
          <w:sz w:val="24"/>
          <w:szCs w:val="24"/>
        </w:rPr>
        <w:t xml:space="preserve"> https://doi.org/</w:t>
      </w:r>
      <w:r w:rsidRPr="007F123B">
        <w:rPr>
          <w:rFonts w:ascii="Times New Roman" w:eastAsia="Times New Roman" w:hAnsi="Times New Roman" w:cs="Times New Roman"/>
          <w:color w:val="212121"/>
          <w:sz w:val="24"/>
          <w:szCs w:val="24"/>
        </w:rPr>
        <w:t>10.1016/j.ypmed.2021.106583</w:t>
      </w:r>
    </w:p>
    <w:p w14:paraId="15EB7132" w14:textId="77777777" w:rsidR="00D85EF3" w:rsidRDefault="00094743" w:rsidP="004C688B">
      <w:pPr>
        <w:spacing w:before="240" w:after="240" w:line="480" w:lineRule="auto"/>
        <w:ind w:left="720" w:hanging="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12121"/>
          <w:sz w:val="24"/>
          <w:szCs w:val="24"/>
        </w:rPr>
        <w:t xml:space="preserve">Lev, E. L., &amp; McCorkle, R. (1998). Loss, grief, and bereavement in family members of cancer patients. </w:t>
      </w:r>
      <w:r>
        <w:rPr>
          <w:rFonts w:ascii="Times New Roman" w:eastAsia="Times New Roman" w:hAnsi="Times New Roman" w:cs="Times New Roman"/>
          <w:i/>
          <w:color w:val="212121"/>
          <w:sz w:val="24"/>
          <w:szCs w:val="24"/>
        </w:rPr>
        <w:t>Seminars in Oncology Nursing, 14,</w:t>
      </w:r>
      <w:r>
        <w:rPr>
          <w:rFonts w:ascii="Times New Roman" w:eastAsia="Times New Roman" w:hAnsi="Times New Roman" w:cs="Times New Roman"/>
          <w:color w:val="212121"/>
          <w:sz w:val="24"/>
          <w:szCs w:val="24"/>
        </w:rPr>
        <w:t xml:space="preserve"> 145–151. https://doi.org/10.1016/s0749-2081(98)80020-x </w:t>
      </w:r>
    </w:p>
    <w:p w14:paraId="496B7B58" w14:textId="7570F2A1" w:rsidR="00D85EF3" w:rsidRDefault="00094743" w:rsidP="004C688B">
      <w:pPr>
        <w:spacing w:before="240" w:after="240" w:line="480" w:lineRule="auto"/>
        <w:ind w:left="720" w:hanging="720"/>
        <w:rPr>
          <w:rFonts w:ascii="Times New Roman" w:eastAsia="Times New Roman" w:hAnsi="Times New Roman" w:cs="Times New Roman"/>
          <w:color w:val="212121"/>
          <w:sz w:val="24"/>
          <w:szCs w:val="24"/>
        </w:rPr>
      </w:pPr>
      <w:r>
        <w:rPr>
          <w:rFonts w:ascii="Times New Roman" w:eastAsia="Times New Roman" w:hAnsi="Times New Roman" w:cs="Times New Roman"/>
          <w:sz w:val="24"/>
          <w:szCs w:val="24"/>
        </w:rPr>
        <w:t xml:space="preserve">Ligier, F., </w:t>
      </w:r>
      <w:proofErr w:type="spellStart"/>
      <w:r>
        <w:rPr>
          <w:rFonts w:ascii="Times New Roman" w:eastAsia="Times New Roman" w:hAnsi="Times New Roman" w:cs="Times New Roman"/>
          <w:sz w:val="24"/>
          <w:szCs w:val="24"/>
        </w:rPr>
        <w:t>Rassy</w:t>
      </w:r>
      <w:proofErr w:type="spellEnd"/>
      <w:r>
        <w:rPr>
          <w:rFonts w:ascii="Times New Roman" w:eastAsia="Times New Roman" w:hAnsi="Times New Roman" w:cs="Times New Roman"/>
          <w:sz w:val="24"/>
          <w:szCs w:val="24"/>
        </w:rPr>
        <w:t xml:space="preserve">, J., Fortin, G., van </w:t>
      </w:r>
      <w:proofErr w:type="spellStart"/>
      <w:r>
        <w:rPr>
          <w:rFonts w:ascii="Times New Roman" w:eastAsia="Times New Roman" w:hAnsi="Times New Roman" w:cs="Times New Roman"/>
          <w:sz w:val="24"/>
          <w:szCs w:val="24"/>
        </w:rPr>
        <w:t>Haaster</w:t>
      </w:r>
      <w:proofErr w:type="spellEnd"/>
      <w:r>
        <w:rPr>
          <w:rFonts w:ascii="Times New Roman" w:eastAsia="Times New Roman" w:hAnsi="Times New Roman" w:cs="Times New Roman"/>
          <w:sz w:val="24"/>
          <w:szCs w:val="24"/>
        </w:rPr>
        <w:t xml:space="preserve">, I., Doyon, C., </w:t>
      </w:r>
      <w:proofErr w:type="spellStart"/>
      <w:r>
        <w:rPr>
          <w:rFonts w:ascii="Times New Roman" w:eastAsia="Times New Roman" w:hAnsi="Times New Roman" w:cs="Times New Roman"/>
          <w:sz w:val="24"/>
          <w:szCs w:val="24"/>
        </w:rPr>
        <w:t>Brouillard</w:t>
      </w:r>
      <w:proofErr w:type="spellEnd"/>
      <w:r>
        <w:rPr>
          <w:rFonts w:ascii="Times New Roman" w:eastAsia="Times New Roman" w:hAnsi="Times New Roman" w:cs="Times New Roman"/>
          <w:sz w:val="24"/>
          <w:szCs w:val="24"/>
        </w:rPr>
        <w:t xml:space="preserve">, C., Seguin, M., &amp; Lesage, A. (2020). Being pro-active in meeting the needs of suicide-bereaved </w:t>
      </w:r>
      <w:r>
        <w:rPr>
          <w:rFonts w:ascii="Times New Roman" w:eastAsia="Times New Roman" w:hAnsi="Times New Roman" w:cs="Times New Roman"/>
          <w:sz w:val="24"/>
          <w:szCs w:val="24"/>
        </w:rPr>
        <w:lastRenderedPageBreak/>
        <w:t xml:space="preserve">survivors: Results from a systematic audit in Montréal. </w:t>
      </w:r>
      <w:r>
        <w:rPr>
          <w:rFonts w:ascii="Times New Roman" w:eastAsia="Times New Roman" w:hAnsi="Times New Roman" w:cs="Times New Roman"/>
          <w:i/>
          <w:sz w:val="24"/>
          <w:szCs w:val="24"/>
        </w:rPr>
        <w:t>BMC Public Health, 20</w:t>
      </w:r>
      <w:r>
        <w:rPr>
          <w:rFonts w:ascii="Times New Roman" w:eastAsia="Times New Roman" w:hAnsi="Times New Roman" w:cs="Times New Roman"/>
          <w:sz w:val="24"/>
          <w:szCs w:val="24"/>
        </w:rPr>
        <w:t>(1), 1–8. https://doi.org/10.1186/s12889-020-09636-y</w:t>
      </w:r>
    </w:p>
    <w:p w14:paraId="3B67B031" w14:textId="77777777" w:rsidR="00D85EF3" w:rsidRDefault="00094743" w:rsidP="004C688B">
      <w:pPr>
        <w:spacing w:before="240" w:after="240"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Lockwood, C., Stannard, D., Bjerrum, M., Carrier, J., Evans, C., Hannes, K., Munn, Z., Porritt, K., &amp; Salmond, S.W. (2019). A situated philosophical perspective would make some of the paradigm wars in qualitative evidence synthesis redundant: A commentary on Bergdahl’s critique of the meta-aggregative approach. </w:t>
      </w:r>
      <w:r>
        <w:rPr>
          <w:rFonts w:ascii="Times New Roman" w:eastAsia="Times New Roman" w:hAnsi="Times New Roman" w:cs="Times New Roman"/>
          <w:i/>
          <w:color w:val="212121"/>
          <w:sz w:val="24"/>
          <w:szCs w:val="24"/>
        </w:rPr>
        <w:t>Nursing Inquiry. 26</w:t>
      </w:r>
      <w:r>
        <w:rPr>
          <w:rFonts w:ascii="Times New Roman" w:eastAsia="Times New Roman" w:hAnsi="Times New Roman" w:cs="Times New Roman"/>
          <w:color w:val="212121"/>
          <w:sz w:val="24"/>
          <w:szCs w:val="24"/>
        </w:rPr>
        <w:t>(4), e12317. https://doi.org/10.1111/nin.12317</w:t>
      </w:r>
    </w:p>
    <w:p w14:paraId="54A123ED" w14:textId="6FB2E299" w:rsidR="007F123B" w:rsidRDefault="00094743" w:rsidP="004C688B">
      <w:pPr>
        <w:spacing w:before="240" w:after="240"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Lockwood, C., Munn, Z., &amp; Porritt, K. (2015). Qualitative research synthesis: Methodological guidance for systematic reviewers utilizing meta-aggregation. </w:t>
      </w:r>
      <w:r>
        <w:rPr>
          <w:rFonts w:ascii="Times New Roman" w:eastAsia="Times New Roman" w:hAnsi="Times New Roman" w:cs="Times New Roman"/>
          <w:i/>
          <w:color w:val="212121"/>
          <w:sz w:val="24"/>
          <w:szCs w:val="24"/>
        </w:rPr>
        <w:t>International Journal of Evidence-Based Healthcare. 13</w:t>
      </w:r>
      <w:r>
        <w:rPr>
          <w:rFonts w:ascii="Times New Roman" w:eastAsia="Times New Roman" w:hAnsi="Times New Roman" w:cs="Times New Roman"/>
          <w:color w:val="212121"/>
          <w:sz w:val="24"/>
          <w:szCs w:val="24"/>
        </w:rPr>
        <w:t>(3), 179-187. https://doi.org/10.1097/XEB.0000000000000062</w:t>
      </w:r>
    </w:p>
    <w:p w14:paraId="1D1A94CB" w14:textId="612A6BB0" w:rsidR="001A16E3" w:rsidRDefault="007F123B" w:rsidP="004C688B">
      <w:pPr>
        <w:spacing w:before="240" w:after="240"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McDonnell., S., Flynn, S., Shaw, J., Smith, S., McGale, B. M., &amp; Hunt, I. M. (2022). Suicide bereavement in the UK: Descriptive findings from a national survey. </w:t>
      </w:r>
      <w:r w:rsidRPr="001A16E3">
        <w:rPr>
          <w:rFonts w:ascii="Times New Roman" w:eastAsia="Times New Roman" w:hAnsi="Times New Roman" w:cs="Times New Roman"/>
          <w:i/>
          <w:iCs/>
          <w:color w:val="212121"/>
          <w:sz w:val="24"/>
          <w:szCs w:val="24"/>
        </w:rPr>
        <w:t>Suicide and Life Threatening Behavior. 52</w:t>
      </w:r>
      <w:r>
        <w:rPr>
          <w:rFonts w:ascii="Times New Roman" w:eastAsia="Times New Roman" w:hAnsi="Times New Roman" w:cs="Times New Roman"/>
          <w:color w:val="212121"/>
          <w:sz w:val="24"/>
          <w:szCs w:val="24"/>
        </w:rPr>
        <w:t xml:space="preserve">(5), 887-897. </w:t>
      </w:r>
      <w:r w:rsidR="001A16E3" w:rsidRPr="001A16E3">
        <w:rPr>
          <w:rFonts w:ascii="Times New Roman" w:eastAsia="Times New Roman" w:hAnsi="Times New Roman" w:cs="Times New Roman"/>
          <w:color w:val="212121"/>
          <w:sz w:val="24"/>
          <w:szCs w:val="24"/>
        </w:rPr>
        <w:t>https://doi.org/10.1111/sltb.12874</w:t>
      </w:r>
    </w:p>
    <w:p w14:paraId="2DDEE246" w14:textId="28ECBCFA"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Mead, S., Hilton, D., &amp; Curtis, L. (2001). Peer support: a theoretical perspective. </w:t>
      </w:r>
      <w:r w:rsidRPr="001A16E3">
        <w:rPr>
          <w:rFonts w:ascii="Times New Roman" w:eastAsia="Times New Roman" w:hAnsi="Times New Roman" w:cs="Times New Roman"/>
          <w:i/>
          <w:iCs/>
          <w:sz w:val="24"/>
          <w:szCs w:val="24"/>
        </w:rPr>
        <w:t>Psychiatric Rehabilitation Journal. 25</w:t>
      </w:r>
      <w:r>
        <w:rPr>
          <w:rFonts w:ascii="Times New Roman" w:eastAsia="Times New Roman" w:hAnsi="Times New Roman" w:cs="Times New Roman"/>
          <w:sz w:val="24"/>
          <w:szCs w:val="24"/>
        </w:rPr>
        <w:t>(2), 134. https://doi.org/10.1037/h0095032</w:t>
      </w:r>
    </w:p>
    <w:p w14:paraId="5A9B5C96" w14:textId="77777777" w:rsidR="00D85EF3" w:rsidRDefault="00094743" w:rsidP="004C688B">
      <w:pPr>
        <w:spacing w:before="240" w:after="240" w:line="480" w:lineRule="auto"/>
        <w:ind w:left="720" w:hanging="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National Health Service. (2019). The NHS long term plan. https://www.longtermplan.nhs.uk/publication/nhs-long-term-plan</w:t>
      </w:r>
    </w:p>
    <w:p w14:paraId="153BD96F" w14:textId="77777777" w:rsidR="00D85EF3" w:rsidRDefault="00094743" w:rsidP="004C688B">
      <w:pPr>
        <w:spacing w:before="240" w:after="240" w:line="480" w:lineRule="auto"/>
        <w:ind w:left="720" w:hanging="72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212121"/>
          <w:sz w:val="24"/>
          <w:szCs w:val="24"/>
        </w:rPr>
        <w:t xml:space="preserve">Rouhi, M., Stirling, C., Ayton, J., &amp; Crisp, E. (2019). Women's help-seeking behaviours within the first twelve months after childbirth: A systematic qualitative meta-aggregation review. </w:t>
      </w:r>
      <w:r w:rsidRPr="001A16E3">
        <w:rPr>
          <w:rFonts w:ascii="Times New Roman" w:eastAsia="Times New Roman" w:hAnsi="Times New Roman" w:cs="Times New Roman"/>
          <w:i/>
          <w:iCs/>
          <w:color w:val="212121"/>
          <w:sz w:val="24"/>
          <w:szCs w:val="24"/>
        </w:rPr>
        <w:t xml:space="preserve">Midwifery, 72, </w:t>
      </w:r>
      <w:r>
        <w:rPr>
          <w:rFonts w:ascii="Times New Roman" w:eastAsia="Times New Roman" w:hAnsi="Times New Roman" w:cs="Times New Roman"/>
          <w:color w:val="212121"/>
          <w:sz w:val="24"/>
          <w:szCs w:val="24"/>
        </w:rPr>
        <w:t>39-49. https://doi.org/10.1016/j.midw.2019.02.005</w:t>
      </w:r>
    </w:p>
    <w:p w14:paraId="154CE1FD" w14:textId="77777777" w:rsidR="00D85EF3" w:rsidRDefault="00094743" w:rsidP="004C688B">
      <w:pPr>
        <w:spacing w:before="240" w:after="240" w:line="480" w:lineRule="auto"/>
        <w:ind w:left="720" w:hanging="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212121"/>
          <w:sz w:val="24"/>
          <w:szCs w:val="24"/>
        </w:rPr>
        <w:lastRenderedPageBreak/>
        <w:t xml:space="preserve">Sands, D., &amp; Tennant, M. (2010). Transformative learning in the context of suicide bereavement. </w:t>
      </w:r>
      <w:r>
        <w:rPr>
          <w:rFonts w:ascii="Times New Roman" w:eastAsia="Times New Roman" w:hAnsi="Times New Roman" w:cs="Times New Roman"/>
          <w:i/>
          <w:color w:val="212121"/>
          <w:sz w:val="24"/>
          <w:szCs w:val="24"/>
        </w:rPr>
        <w:t>Adult Education Quarterly, 60</w:t>
      </w:r>
      <w:r>
        <w:rPr>
          <w:rFonts w:ascii="Times New Roman" w:eastAsia="Times New Roman" w:hAnsi="Times New Roman" w:cs="Times New Roman"/>
          <w:color w:val="212121"/>
          <w:sz w:val="24"/>
          <w:szCs w:val="24"/>
        </w:rPr>
        <w:t xml:space="preserve">, 99–121. https://doi.org/10.1177/0741713609349932 </w:t>
      </w:r>
    </w:p>
    <w:p w14:paraId="41865930" w14:textId="77777777" w:rsidR="00D85EF3" w:rsidRDefault="00094743" w:rsidP="004C688B">
      <w:pPr>
        <w:spacing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Schlichthorst, M., </w:t>
      </w:r>
      <w:proofErr w:type="spellStart"/>
      <w:r>
        <w:rPr>
          <w:rFonts w:ascii="Times New Roman" w:eastAsia="Times New Roman" w:hAnsi="Times New Roman" w:cs="Times New Roman"/>
          <w:color w:val="212121"/>
          <w:sz w:val="24"/>
          <w:szCs w:val="24"/>
        </w:rPr>
        <w:t>Ozols</w:t>
      </w:r>
      <w:proofErr w:type="spellEnd"/>
      <w:r>
        <w:rPr>
          <w:rFonts w:ascii="Times New Roman" w:eastAsia="Times New Roman" w:hAnsi="Times New Roman" w:cs="Times New Roman"/>
          <w:color w:val="212121"/>
          <w:sz w:val="24"/>
          <w:szCs w:val="24"/>
        </w:rPr>
        <w:t xml:space="preserve">, I., </w:t>
      </w:r>
      <w:proofErr w:type="spellStart"/>
      <w:r>
        <w:rPr>
          <w:rFonts w:ascii="Times New Roman" w:eastAsia="Times New Roman" w:hAnsi="Times New Roman" w:cs="Times New Roman"/>
          <w:color w:val="212121"/>
          <w:sz w:val="24"/>
          <w:szCs w:val="24"/>
        </w:rPr>
        <w:t>Reifels</w:t>
      </w:r>
      <w:proofErr w:type="spellEnd"/>
      <w:r>
        <w:rPr>
          <w:rFonts w:ascii="Times New Roman" w:eastAsia="Times New Roman" w:hAnsi="Times New Roman" w:cs="Times New Roman"/>
          <w:color w:val="212121"/>
          <w:sz w:val="24"/>
          <w:szCs w:val="24"/>
        </w:rPr>
        <w:t xml:space="preserve">, L., &amp; Morgan A. (2020). Lived experience peer support programs for suicide prevention: A systematic scoping review. </w:t>
      </w:r>
      <w:r>
        <w:rPr>
          <w:rFonts w:ascii="Times New Roman" w:eastAsia="Times New Roman" w:hAnsi="Times New Roman" w:cs="Times New Roman"/>
          <w:i/>
          <w:color w:val="212121"/>
          <w:sz w:val="24"/>
          <w:szCs w:val="24"/>
        </w:rPr>
        <w:t>Int. J. Ment. Health Syst</w:t>
      </w:r>
      <w:r>
        <w:rPr>
          <w:rFonts w:ascii="Times New Roman" w:eastAsia="Times New Roman" w:hAnsi="Times New Roman" w:cs="Times New Roman"/>
          <w:color w:val="212121"/>
          <w:sz w:val="24"/>
          <w:szCs w:val="24"/>
        </w:rPr>
        <w:t>. 14:65. https://doi.org/10.1186/s13033-020-00396-1</w:t>
      </w:r>
    </w:p>
    <w:p w14:paraId="5A185BB4" w14:textId="77777777" w:rsidR="00D85EF3" w:rsidRDefault="00D85EF3" w:rsidP="004C688B">
      <w:pPr>
        <w:spacing w:line="480" w:lineRule="auto"/>
        <w:ind w:left="720" w:hanging="720"/>
        <w:jc w:val="both"/>
        <w:rPr>
          <w:rFonts w:ascii="Times New Roman" w:eastAsia="Times New Roman" w:hAnsi="Times New Roman" w:cs="Times New Roman"/>
          <w:color w:val="212121"/>
          <w:sz w:val="24"/>
          <w:szCs w:val="24"/>
        </w:rPr>
      </w:pPr>
    </w:p>
    <w:p w14:paraId="7382FD5A" w14:textId="77777777" w:rsidR="00D85EF3" w:rsidRDefault="00094743" w:rsidP="004C688B">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Shields, C., Kavanagh, M., &amp; Russo, K. (2015). A qualitative systematic review of the bereavement process following suicide. </w:t>
      </w:r>
      <w:r>
        <w:rPr>
          <w:rFonts w:ascii="Times New Roman" w:eastAsia="Times New Roman" w:hAnsi="Times New Roman" w:cs="Times New Roman"/>
          <w:i/>
          <w:color w:val="212121"/>
          <w:sz w:val="24"/>
          <w:szCs w:val="24"/>
        </w:rPr>
        <w:t>OMEGA Journal of Death and Dying. 0</w:t>
      </w:r>
      <w:r>
        <w:rPr>
          <w:rFonts w:ascii="Times New Roman" w:eastAsia="Times New Roman" w:hAnsi="Times New Roman" w:cs="Times New Roman"/>
          <w:color w:val="212121"/>
          <w:sz w:val="24"/>
          <w:szCs w:val="24"/>
        </w:rPr>
        <w:t>(0) 1–29. https://doi.org/10.1177/0030222815612281</w:t>
      </w:r>
    </w:p>
    <w:p w14:paraId="3EAD06E8" w14:textId="41D1B44A" w:rsidR="007F123B" w:rsidRDefault="00094743" w:rsidP="004C688B">
      <w:pPr>
        <w:spacing w:before="240" w:after="240" w:line="480" w:lineRule="auto"/>
        <w:ind w:left="720" w:hanging="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Smith, A., Joseph, S., &amp; Das Nair, R. (2011). An interpretative phenomenological analysis of posttraumatic growth in adults bereaved by suicide. </w:t>
      </w:r>
      <w:r>
        <w:rPr>
          <w:rFonts w:ascii="Times New Roman" w:eastAsia="Times New Roman" w:hAnsi="Times New Roman" w:cs="Times New Roman"/>
          <w:i/>
          <w:color w:val="212121"/>
          <w:sz w:val="24"/>
          <w:szCs w:val="24"/>
        </w:rPr>
        <w:t>Journal of Loss &amp; Trauma, 16</w:t>
      </w:r>
      <w:r>
        <w:rPr>
          <w:rFonts w:ascii="Times New Roman" w:eastAsia="Times New Roman" w:hAnsi="Times New Roman" w:cs="Times New Roman"/>
          <w:color w:val="212121"/>
          <w:sz w:val="24"/>
          <w:szCs w:val="24"/>
        </w:rPr>
        <w:t>(5), 413–430. https://doi.org/10.1080/15325024.2011.572047</w:t>
      </w:r>
    </w:p>
    <w:p w14:paraId="716346DB" w14:textId="77777777" w:rsidR="007F123B" w:rsidRDefault="007F123B" w:rsidP="004C688B">
      <w:pPr>
        <w:spacing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Sokol, R., &amp; Fisher, E. (2016). Peer support for the hardly reached: A systematic review. </w:t>
      </w:r>
      <w:r>
        <w:rPr>
          <w:rFonts w:ascii="Times New Roman" w:eastAsia="Times New Roman" w:hAnsi="Times New Roman" w:cs="Times New Roman"/>
          <w:i/>
          <w:sz w:val="24"/>
          <w:szCs w:val="24"/>
        </w:rPr>
        <w:t>American Journal of Public Health. 106</w:t>
      </w:r>
      <w:r>
        <w:rPr>
          <w:rFonts w:ascii="Times New Roman" w:eastAsia="Times New Roman" w:hAnsi="Times New Roman" w:cs="Times New Roman"/>
          <w:sz w:val="24"/>
          <w:szCs w:val="24"/>
        </w:rPr>
        <w:t>(7):e1–8. https://doi.org/10.2105/AJPH.2016.303180</w:t>
      </w:r>
    </w:p>
    <w:p w14:paraId="3CDB7DC6" w14:textId="77A36471" w:rsidR="007F123B" w:rsidRPr="007F123B" w:rsidRDefault="007F123B" w:rsidP="004C688B">
      <w:pPr>
        <w:spacing w:before="240" w:after="240" w:line="480" w:lineRule="auto"/>
        <w:ind w:left="720" w:hanging="720"/>
        <w:mirrorIndents/>
        <w:jc w:val="both"/>
        <w:rPr>
          <w:rFonts w:ascii="Times New Roman" w:eastAsia="Times New Roman" w:hAnsi="Times New Roman" w:cs="Times New Roman"/>
          <w:color w:val="2E2E2E"/>
          <w:sz w:val="24"/>
          <w:szCs w:val="24"/>
        </w:rPr>
      </w:pPr>
      <w:r w:rsidRPr="007F123B">
        <w:rPr>
          <w:rFonts w:ascii="Times New Roman" w:eastAsia="Times New Roman" w:hAnsi="Times New Roman" w:cs="Times New Roman"/>
          <w:color w:val="2E2E2E"/>
          <w:sz w:val="24"/>
          <w:szCs w:val="24"/>
        </w:rPr>
        <w:t xml:space="preserve">Supiano, </w:t>
      </w:r>
      <w:r>
        <w:rPr>
          <w:rFonts w:ascii="Times New Roman" w:eastAsia="Times New Roman" w:hAnsi="Times New Roman" w:cs="Times New Roman"/>
          <w:color w:val="2E2E2E"/>
          <w:sz w:val="24"/>
          <w:szCs w:val="24"/>
        </w:rPr>
        <w:t>K.</w:t>
      </w:r>
      <w:r w:rsidRPr="007F123B">
        <w:rPr>
          <w:rFonts w:ascii="Times New Roman" w:eastAsia="Times New Roman" w:hAnsi="Times New Roman" w:cs="Times New Roman"/>
          <w:color w:val="2E2E2E"/>
          <w:sz w:val="24"/>
          <w:szCs w:val="24"/>
        </w:rPr>
        <w:t xml:space="preserve"> P. (2012). Sense-</w:t>
      </w:r>
      <w:r>
        <w:rPr>
          <w:rFonts w:ascii="Times New Roman" w:eastAsia="Times New Roman" w:hAnsi="Times New Roman" w:cs="Times New Roman"/>
          <w:color w:val="2E2E2E"/>
          <w:sz w:val="24"/>
          <w:szCs w:val="24"/>
        </w:rPr>
        <w:t>m</w:t>
      </w:r>
      <w:r w:rsidRPr="007F123B">
        <w:rPr>
          <w:rFonts w:ascii="Times New Roman" w:eastAsia="Times New Roman" w:hAnsi="Times New Roman" w:cs="Times New Roman"/>
          <w:color w:val="2E2E2E"/>
          <w:sz w:val="24"/>
          <w:szCs w:val="24"/>
        </w:rPr>
        <w:t xml:space="preserve">aking in </w:t>
      </w:r>
      <w:r>
        <w:rPr>
          <w:rFonts w:ascii="Times New Roman" w:eastAsia="Times New Roman" w:hAnsi="Times New Roman" w:cs="Times New Roman"/>
          <w:color w:val="2E2E2E"/>
          <w:sz w:val="24"/>
          <w:szCs w:val="24"/>
        </w:rPr>
        <w:t>s</w:t>
      </w:r>
      <w:r w:rsidRPr="007F123B">
        <w:rPr>
          <w:rFonts w:ascii="Times New Roman" w:eastAsia="Times New Roman" w:hAnsi="Times New Roman" w:cs="Times New Roman"/>
          <w:color w:val="2E2E2E"/>
          <w:sz w:val="24"/>
          <w:szCs w:val="24"/>
        </w:rPr>
        <w:t xml:space="preserve">uicide </w:t>
      </w:r>
      <w:r>
        <w:rPr>
          <w:rFonts w:ascii="Times New Roman" w:eastAsia="Times New Roman" w:hAnsi="Times New Roman" w:cs="Times New Roman"/>
          <w:color w:val="2E2E2E"/>
          <w:sz w:val="24"/>
          <w:szCs w:val="24"/>
        </w:rPr>
        <w:t>s</w:t>
      </w:r>
      <w:r w:rsidRPr="007F123B">
        <w:rPr>
          <w:rFonts w:ascii="Times New Roman" w:eastAsia="Times New Roman" w:hAnsi="Times New Roman" w:cs="Times New Roman"/>
          <w:color w:val="2E2E2E"/>
          <w:sz w:val="24"/>
          <w:szCs w:val="24"/>
        </w:rPr>
        <w:t xml:space="preserve">urvivorship: A </w:t>
      </w:r>
      <w:r>
        <w:rPr>
          <w:rFonts w:ascii="Times New Roman" w:eastAsia="Times New Roman" w:hAnsi="Times New Roman" w:cs="Times New Roman"/>
          <w:color w:val="2E2E2E"/>
          <w:sz w:val="24"/>
          <w:szCs w:val="24"/>
        </w:rPr>
        <w:t>q</w:t>
      </w:r>
      <w:r w:rsidRPr="007F123B">
        <w:rPr>
          <w:rFonts w:ascii="Times New Roman" w:eastAsia="Times New Roman" w:hAnsi="Times New Roman" w:cs="Times New Roman"/>
          <w:color w:val="2E2E2E"/>
          <w:sz w:val="24"/>
          <w:szCs w:val="24"/>
        </w:rPr>
        <w:t xml:space="preserve">ualitative </w:t>
      </w:r>
      <w:r>
        <w:rPr>
          <w:rFonts w:ascii="Times New Roman" w:eastAsia="Times New Roman" w:hAnsi="Times New Roman" w:cs="Times New Roman"/>
          <w:color w:val="2E2E2E"/>
          <w:sz w:val="24"/>
          <w:szCs w:val="24"/>
        </w:rPr>
        <w:t>s</w:t>
      </w:r>
      <w:r w:rsidRPr="007F123B">
        <w:rPr>
          <w:rFonts w:ascii="Times New Roman" w:eastAsia="Times New Roman" w:hAnsi="Times New Roman" w:cs="Times New Roman"/>
          <w:color w:val="2E2E2E"/>
          <w:sz w:val="24"/>
          <w:szCs w:val="24"/>
        </w:rPr>
        <w:t xml:space="preserve">tudy of the </w:t>
      </w:r>
      <w:r>
        <w:rPr>
          <w:rFonts w:ascii="Times New Roman" w:eastAsia="Times New Roman" w:hAnsi="Times New Roman" w:cs="Times New Roman"/>
          <w:color w:val="2E2E2E"/>
          <w:sz w:val="24"/>
          <w:szCs w:val="24"/>
        </w:rPr>
        <w:t>e</w:t>
      </w:r>
      <w:r w:rsidRPr="007F123B">
        <w:rPr>
          <w:rFonts w:ascii="Times New Roman" w:eastAsia="Times New Roman" w:hAnsi="Times New Roman" w:cs="Times New Roman"/>
          <w:color w:val="2E2E2E"/>
          <w:sz w:val="24"/>
          <w:szCs w:val="24"/>
        </w:rPr>
        <w:t xml:space="preserve">ffect of </w:t>
      </w:r>
      <w:r>
        <w:rPr>
          <w:rFonts w:ascii="Times New Roman" w:eastAsia="Times New Roman" w:hAnsi="Times New Roman" w:cs="Times New Roman"/>
          <w:color w:val="2E2E2E"/>
          <w:sz w:val="24"/>
          <w:szCs w:val="24"/>
        </w:rPr>
        <w:t>g</w:t>
      </w:r>
      <w:r w:rsidRPr="007F123B">
        <w:rPr>
          <w:rFonts w:ascii="Times New Roman" w:eastAsia="Times New Roman" w:hAnsi="Times New Roman" w:cs="Times New Roman"/>
          <w:color w:val="2E2E2E"/>
          <w:sz w:val="24"/>
          <w:szCs w:val="24"/>
        </w:rPr>
        <w:t xml:space="preserve">rief </w:t>
      </w:r>
      <w:r>
        <w:rPr>
          <w:rFonts w:ascii="Times New Roman" w:eastAsia="Times New Roman" w:hAnsi="Times New Roman" w:cs="Times New Roman"/>
          <w:color w:val="2E2E2E"/>
          <w:sz w:val="24"/>
          <w:szCs w:val="24"/>
        </w:rPr>
        <w:t>s</w:t>
      </w:r>
      <w:r w:rsidRPr="007F123B">
        <w:rPr>
          <w:rFonts w:ascii="Times New Roman" w:eastAsia="Times New Roman" w:hAnsi="Times New Roman" w:cs="Times New Roman"/>
          <w:color w:val="2E2E2E"/>
          <w:sz w:val="24"/>
          <w:szCs w:val="24"/>
        </w:rPr>
        <w:t xml:space="preserve">upport </w:t>
      </w:r>
      <w:r>
        <w:rPr>
          <w:rFonts w:ascii="Times New Roman" w:eastAsia="Times New Roman" w:hAnsi="Times New Roman" w:cs="Times New Roman"/>
          <w:color w:val="2E2E2E"/>
          <w:sz w:val="24"/>
          <w:szCs w:val="24"/>
        </w:rPr>
        <w:t>g</w:t>
      </w:r>
      <w:r w:rsidRPr="007F123B">
        <w:rPr>
          <w:rFonts w:ascii="Times New Roman" w:eastAsia="Times New Roman" w:hAnsi="Times New Roman" w:cs="Times New Roman"/>
          <w:color w:val="2E2E2E"/>
          <w:sz w:val="24"/>
          <w:szCs w:val="24"/>
        </w:rPr>
        <w:t xml:space="preserve">roup </w:t>
      </w:r>
      <w:r>
        <w:rPr>
          <w:rFonts w:ascii="Times New Roman" w:eastAsia="Times New Roman" w:hAnsi="Times New Roman" w:cs="Times New Roman"/>
          <w:color w:val="2E2E2E"/>
          <w:sz w:val="24"/>
          <w:szCs w:val="24"/>
        </w:rPr>
        <w:t>p</w:t>
      </w:r>
      <w:r w:rsidRPr="007F123B">
        <w:rPr>
          <w:rFonts w:ascii="Times New Roman" w:eastAsia="Times New Roman" w:hAnsi="Times New Roman" w:cs="Times New Roman"/>
          <w:color w:val="2E2E2E"/>
          <w:sz w:val="24"/>
          <w:szCs w:val="24"/>
        </w:rPr>
        <w:t xml:space="preserve">articipation. </w:t>
      </w:r>
      <w:r w:rsidRPr="007F123B">
        <w:rPr>
          <w:rFonts w:ascii="Times New Roman" w:eastAsia="Times New Roman" w:hAnsi="Times New Roman" w:cs="Times New Roman"/>
          <w:i/>
          <w:iCs/>
          <w:color w:val="2E2E2E"/>
          <w:sz w:val="24"/>
          <w:szCs w:val="24"/>
        </w:rPr>
        <w:t>Journal of Loss and Traum</w:t>
      </w:r>
      <w:r>
        <w:rPr>
          <w:rFonts w:ascii="Times New Roman" w:eastAsia="Times New Roman" w:hAnsi="Times New Roman" w:cs="Times New Roman"/>
          <w:i/>
          <w:iCs/>
          <w:color w:val="2E2E2E"/>
          <w:sz w:val="24"/>
          <w:szCs w:val="24"/>
        </w:rPr>
        <w:t>a.</w:t>
      </w:r>
      <w:r w:rsidRPr="007F123B">
        <w:rPr>
          <w:rFonts w:ascii="Times New Roman" w:eastAsia="Times New Roman" w:hAnsi="Times New Roman" w:cs="Times New Roman"/>
          <w:i/>
          <w:iCs/>
          <w:color w:val="2E2E2E"/>
          <w:sz w:val="24"/>
          <w:szCs w:val="24"/>
        </w:rPr>
        <w:t xml:space="preserve"> 17</w:t>
      </w:r>
      <w:r w:rsidRPr="007F123B">
        <w:rPr>
          <w:rFonts w:ascii="Times New Roman" w:eastAsia="Times New Roman" w:hAnsi="Times New Roman" w:cs="Times New Roman"/>
          <w:color w:val="2E2E2E"/>
          <w:sz w:val="24"/>
          <w:szCs w:val="24"/>
        </w:rPr>
        <w:t xml:space="preserve">(6), 489–507. </w:t>
      </w:r>
      <w:r>
        <w:rPr>
          <w:rFonts w:ascii="Times New Roman" w:eastAsia="Times New Roman" w:hAnsi="Times New Roman" w:cs="Times New Roman"/>
          <w:color w:val="2E2E2E"/>
          <w:sz w:val="24"/>
          <w:szCs w:val="24"/>
        </w:rPr>
        <w:t>https://doi.org/</w:t>
      </w:r>
      <w:r w:rsidRPr="007F123B">
        <w:rPr>
          <w:rFonts w:ascii="Times New Roman" w:eastAsia="Times New Roman" w:hAnsi="Times New Roman" w:cs="Times New Roman"/>
          <w:color w:val="2E2E2E"/>
          <w:sz w:val="24"/>
          <w:szCs w:val="24"/>
        </w:rPr>
        <w:t>10.1080/15325024.2012.665298</w:t>
      </w:r>
    </w:p>
    <w:p w14:paraId="3D042828" w14:textId="56F091B8" w:rsidR="00D85EF3" w:rsidRDefault="00094743" w:rsidP="004C688B">
      <w:pPr>
        <w:spacing w:before="240" w:after="24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Tiatia-Seath, J., Lay-Yee, R., &amp; von Randow, M. (2019). Supporting the bereavement needs of pacific communities in New Zealand following a suicide: A survey of service providers. </w:t>
      </w:r>
      <w:r>
        <w:rPr>
          <w:rFonts w:ascii="Times New Roman" w:eastAsia="Times New Roman" w:hAnsi="Times New Roman" w:cs="Times New Roman"/>
          <w:i/>
          <w:sz w:val="24"/>
          <w:szCs w:val="24"/>
        </w:rPr>
        <w:t>Suicidology Online,</w:t>
      </w:r>
      <w:r>
        <w:rPr>
          <w:rFonts w:ascii="Times New Roman" w:eastAsia="Times New Roman" w:hAnsi="Times New Roman" w:cs="Times New Roman"/>
          <w:sz w:val="24"/>
          <w:szCs w:val="24"/>
        </w:rPr>
        <w:t xml:space="preserve"> 10:11. </w:t>
      </w:r>
    </w:p>
    <w:p w14:paraId="6385606F" w14:textId="77777777" w:rsidR="00D85EF3" w:rsidRDefault="00094743" w:rsidP="004C688B">
      <w:pPr>
        <w:spacing w:before="240" w:after="240" w:line="480" w:lineRule="auto"/>
        <w:jc w:val="both"/>
        <w:rPr>
          <w:rFonts w:ascii="Times New Roman" w:eastAsia="Times New Roman" w:hAnsi="Times New Roman" w:cs="Times New Roman"/>
          <w:b/>
          <w:sz w:val="24"/>
          <w:szCs w:val="24"/>
          <w:highlight w:val="yellow"/>
          <w:u w:val="single"/>
        </w:rPr>
      </w:pPr>
      <w:r>
        <w:br w:type="page"/>
      </w:r>
    </w:p>
    <w:p w14:paraId="0ED1720C" w14:textId="77777777" w:rsidR="00D85EF3" w:rsidRDefault="00094743" w:rsidP="004C688B">
      <w:pPr>
        <w:spacing w:line="480" w:lineRule="auto"/>
        <w:jc w:val="both"/>
        <w:rPr>
          <w:rFonts w:ascii="Times New Roman" w:eastAsia="Times New Roman" w:hAnsi="Times New Roman" w:cs="Times New Roman"/>
          <w:b/>
          <w:sz w:val="24"/>
          <w:szCs w:val="24"/>
          <w:u w:val="single"/>
        </w:rPr>
      </w:pPr>
      <w:commentRangeStart w:id="17"/>
      <w:r>
        <w:rPr>
          <w:rFonts w:ascii="Times New Roman" w:eastAsia="Times New Roman" w:hAnsi="Times New Roman" w:cs="Times New Roman"/>
          <w:b/>
          <w:sz w:val="24"/>
          <w:szCs w:val="24"/>
          <w:u w:val="single"/>
        </w:rPr>
        <w:lastRenderedPageBreak/>
        <w:t xml:space="preserve">Appendix </w:t>
      </w:r>
      <w:commentRangeEnd w:id="17"/>
      <w:r w:rsidR="001D6ACA">
        <w:rPr>
          <w:rStyle w:val="CommentReference"/>
        </w:rPr>
        <w:commentReference w:id="17"/>
      </w:r>
    </w:p>
    <w:p w14:paraId="1410E32B" w14:textId="77777777" w:rsidR="00D85EF3" w:rsidRDefault="00D85EF3" w:rsidP="004C688B">
      <w:pPr>
        <w:spacing w:line="480" w:lineRule="auto"/>
        <w:jc w:val="both"/>
        <w:rPr>
          <w:rFonts w:ascii="Times New Roman" w:eastAsia="Times New Roman" w:hAnsi="Times New Roman" w:cs="Times New Roman"/>
          <w:b/>
          <w:sz w:val="24"/>
          <w:szCs w:val="24"/>
        </w:rPr>
      </w:pPr>
    </w:p>
    <w:p w14:paraId="66E7B3EC" w14:textId="77777777" w:rsidR="00D85EF3" w:rsidRDefault="00094743" w:rsidP="004C688B">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Appendix A Search Strategy</w:t>
      </w:r>
    </w:p>
    <w:p w14:paraId="61EE53A0" w14:textId="77777777" w:rsidR="00D85EF3" w:rsidRDefault="00D85EF3" w:rsidP="004C688B">
      <w:pPr>
        <w:spacing w:line="480" w:lineRule="auto"/>
        <w:jc w:val="both"/>
        <w:rPr>
          <w:rFonts w:ascii="Times New Roman" w:eastAsia="Times New Roman" w:hAnsi="Times New Roman" w:cs="Times New Roman"/>
          <w:b/>
          <w:sz w:val="24"/>
          <w:szCs w:val="24"/>
        </w:rPr>
      </w:pPr>
    </w:p>
    <w:p w14:paraId="0F0B1ABD" w14:textId="77777777" w:rsidR="00D85EF3" w:rsidRDefault="00000000" w:rsidP="004C688B">
      <w:pPr>
        <w:shd w:val="clear" w:color="auto" w:fill="FFFFFF"/>
        <w:spacing w:line="480" w:lineRule="auto"/>
        <w:jc w:val="both"/>
        <w:rPr>
          <w:rFonts w:ascii="Times New Roman" w:eastAsia="Times New Roman" w:hAnsi="Times New Roman" w:cs="Times New Roman"/>
          <w:b/>
          <w:sz w:val="24"/>
          <w:szCs w:val="24"/>
        </w:rPr>
      </w:pPr>
      <w:hyperlink r:id="rId17">
        <w:r w:rsidR="00094743">
          <w:rPr>
            <w:rFonts w:ascii="Times New Roman" w:eastAsia="Times New Roman" w:hAnsi="Times New Roman" w:cs="Times New Roman"/>
            <w:b/>
            <w:sz w:val="24"/>
            <w:szCs w:val="24"/>
            <w:u w:val="single"/>
          </w:rPr>
          <w:t>https://www.crd.york.ac.uk/PROSPEROFILES/323377_STRATEGY_20220422.pdf</w:t>
        </w:r>
      </w:hyperlink>
    </w:p>
    <w:p w14:paraId="380D7092" w14:textId="77777777" w:rsidR="00D85EF3" w:rsidRDefault="00D85EF3" w:rsidP="004C688B">
      <w:pPr>
        <w:shd w:val="clear" w:color="auto" w:fill="FFFFFF"/>
        <w:spacing w:line="480" w:lineRule="auto"/>
        <w:jc w:val="both"/>
        <w:rPr>
          <w:rFonts w:ascii="Times New Roman" w:eastAsia="Times New Roman" w:hAnsi="Times New Roman" w:cs="Times New Roman"/>
          <w:b/>
          <w:sz w:val="24"/>
          <w:szCs w:val="24"/>
        </w:rPr>
      </w:pPr>
    </w:p>
    <w:p w14:paraId="76A45572"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Suicide bereavement</w:t>
      </w:r>
      <w:r>
        <w:rPr>
          <w:rFonts w:ascii="Times New Roman" w:eastAsia="Times New Roman" w:hAnsi="Times New Roman" w:cs="Times New Roman"/>
          <w:sz w:val="24"/>
          <w:szCs w:val="24"/>
        </w:rPr>
        <w:t xml:space="preserve"> </w:t>
      </w:r>
    </w:p>
    <w:p w14:paraId="196EF066"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0947CE"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“Suicide </w:t>
      </w:r>
      <w:proofErr w:type="spellStart"/>
      <w:r>
        <w:rPr>
          <w:rFonts w:ascii="Times New Roman" w:eastAsia="Times New Roman" w:hAnsi="Times New Roman" w:cs="Times New Roman"/>
          <w:sz w:val="24"/>
          <w:szCs w:val="24"/>
        </w:rPr>
        <w:t>bereav</w:t>
      </w:r>
      <w:proofErr w:type="spellEnd"/>
      <w:r>
        <w:rPr>
          <w:rFonts w:ascii="Times New Roman" w:eastAsia="Times New Roman" w:hAnsi="Times New Roman" w:cs="Times New Roman"/>
          <w:sz w:val="24"/>
          <w:szCs w:val="24"/>
        </w:rPr>
        <w:t xml:space="preserve">*” or “bereaved by suicide” or “suicide </w:t>
      </w:r>
      <w:proofErr w:type="gramStart"/>
      <w:r>
        <w:rPr>
          <w:rFonts w:ascii="Times New Roman" w:eastAsia="Times New Roman" w:hAnsi="Times New Roman" w:cs="Times New Roman"/>
          <w:sz w:val="24"/>
          <w:szCs w:val="24"/>
        </w:rPr>
        <w:t>loss”</w:t>
      </w:r>
      <w:proofErr w:type="gramEnd"/>
      <w:r>
        <w:rPr>
          <w:rFonts w:ascii="Times New Roman" w:eastAsia="Times New Roman" w:hAnsi="Times New Roman" w:cs="Times New Roman"/>
          <w:sz w:val="24"/>
          <w:szCs w:val="24"/>
        </w:rPr>
        <w:t xml:space="preserve"> </w:t>
      </w:r>
    </w:p>
    <w:p w14:paraId="0F148002"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7F7BDC"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
    <w:p w14:paraId="55BF6410"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6E9C0C"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Individual </w:t>
      </w:r>
      <w:r>
        <w:rPr>
          <w:rFonts w:ascii="Times New Roman" w:eastAsia="Times New Roman" w:hAnsi="Times New Roman" w:cs="Times New Roman"/>
          <w:sz w:val="24"/>
          <w:szCs w:val="24"/>
        </w:rPr>
        <w:t xml:space="preserve"> </w:t>
      </w:r>
    </w:p>
    <w:p w14:paraId="706530DA"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1019BF"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or parent or child or relative or partner or spouse or friend or bereaved or survivor or </w:t>
      </w:r>
      <w:proofErr w:type="gramStart"/>
      <w:r>
        <w:rPr>
          <w:rFonts w:ascii="Times New Roman" w:eastAsia="Times New Roman" w:hAnsi="Times New Roman" w:cs="Times New Roman"/>
          <w:sz w:val="24"/>
          <w:szCs w:val="24"/>
        </w:rPr>
        <w:t>individual</w:t>
      </w:r>
      <w:proofErr w:type="gramEnd"/>
      <w:r>
        <w:rPr>
          <w:rFonts w:ascii="Times New Roman" w:eastAsia="Times New Roman" w:hAnsi="Times New Roman" w:cs="Times New Roman"/>
          <w:sz w:val="24"/>
          <w:szCs w:val="24"/>
        </w:rPr>
        <w:t xml:space="preserve"> </w:t>
      </w:r>
    </w:p>
    <w:p w14:paraId="05B8ACA7"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C42450"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
    <w:p w14:paraId="37B1D9E5"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00EEF3"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 Group</w:t>
      </w:r>
      <w:r>
        <w:rPr>
          <w:rFonts w:ascii="Times New Roman" w:eastAsia="Times New Roman" w:hAnsi="Times New Roman" w:cs="Times New Roman"/>
          <w:sz w:val="24"/>
          <w:szCs w:val="24"/>
        </w:rPr>
        <w:t xml:space="preserve"> </w:t>
      </w:r>
    </w:p>
    <w:p w14:paraId="67DBA210"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 or “social support*” or “emotional support*” or “social network*” or “social contact” or “social relation*” or “social interact*” or “perceived social support” or “subjective social support” or “social </w:t>
      </w:r>
      <w:proofErr w:type="spellStart"/>
      <w:r>
        <w:rPr>
          <w:rFonts w:ascii="Times New Roman" w:eastAsia="Times New Roman" w:hAnsi="Times New Roman" w:cs="Times New Roman"/>
          <w:sz w:val="24"/>
          <w:szCs w:val="24"/>
        </w:rPr>
        <w:t>activ</w:t>
      </w:r>
      <w:proofErr w:type="spellEnd"/>
      <w:r>
        <w:rPr>
          <w:rFonts w:ascii="Times New Roman" w:eastAsia="Times New Roman" w:hAnsi="Times New Roman" w:cs="Times New Roman"/>
          <w:sz w:val="24"/>
          <w:szCs w:val="24"/>
        </w:rPr>
        <w:t xml:space="preserve">*” or confiding or confide or “personal recover*” or experience* or attitude* </w:t>
      </w:r>
    </w:p>
    <w:p w14:paraId="6FE52C15"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D90D87"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AND   </w:t>
      </w:r>
    </w:p>
    <w:p w14:paraId="32E8BD19"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AB45BF"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Qualitative methods</w:t>
      </w:r>
      <w:r>
        <w:rPr>
          <w:rFonts w:ascii="Times New Roman" w:eastAsia="Times New Roman" w:hAnsi="Times New Roman" w:cs="Times New Roman"/>
          <w:sz w:val="24"/>
          <w:szCs w:val="24"/>
        </w:rPr>
        <w:t xml:space="preserve"> </w:t>
      </w:r>
    </w:p>
    <w:p w14:paraId="369F65D0"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11A399" w14:textId="77777777" w:rsidR="00D85EF3" w:rsidRDefault="00094743" w:rsidP="004C688B">
      <w:pPr>
        <w:shd w:val="clear" w:color="auto" w:fill="FFFFFF"/>
        <w:spacing w:line="480" w:lineRule="auto"/>
        <w:jc w:val="both"/>
        <w:rPr>
          <w:rFonts w:ascii="Times New Roman" w:eastAsia="Times New Roman" w:hAnsi="Times New Roman" w:cs="Times New Roman"/>
          <w:sz w:val="24"/>
          <w:szCs w:val="24"/>
          <w:highlight w:val="yellow"/>
          <w:u w:val="single"/>
        </w:rPr>
      </w:pPr>
      <w:r>
        <w:rPr>
          <w:rFonts w:ascii="Times New Roman" w:eastAsia="Times New Roman" w:hAnsi="Times New Roman" w:cs="Times New Roman"/>
          <w:sz w:val="24"/>
          <w:szCs w:val="24"/>
        </w:rPr>
        <w:t>Qualitative* or “lived experience” or experience or interview* or “focus group*” or IPA or interpretive* or “grounded theory” or narrative* or Discourse* or Thematic* or Content Analysis or </w:t>
      </w:r>
      <w:proofErr w:type="spellStart"/>
      <w:r>
        <w:rPr>
          <w:rFonts w:ascii="Times New Roman" w:eastAsia="Times New Roman" w:hAnsi="Times New Roman" w:cs="Times New Roman"/>
          <w:sz w:val="24"/>
          <w:szCs w:val="24"/>
        </w:rPr>
        <w:t>Ethnograph</w:t>
      </w:r>
      <w:proofErr w:type="spellEnd"/>
      <w:r>
        <w:rPr>
          <w:rFonts w:ascii="Times New Roman" w:eastAsia="Times New Roman" w:hAnsi="Times New Roman" w:cs="Times New Roman"/>
          <w:sz w:val="24"/>
          <w:szCs w:val="24"/>
        </w:rPr>
        <w:t>* or </w:t>
      </w:r>
      <w:proofErr w:type="spellStart"/>
      <w:r>
        <w:rPr>
          <w:rFonts w:ascii="Times New Roman" w:eastAsia="Times New Roman" w:hAnsi="Times New Roman" w:cs="Times New Roman"/>
          <w:sz w:val="24"/>
          <w:szCs w:val="24"/>
        </w:rPr>
        <w:t>Phenomenolog</w:t>
      </w:r>
      <w:proofErr w:type="spellEnd"/>
      <w:r>
        <w:rPr>
          <w:rFonts w:ascii="Times New Roman" w:eastAsia="Times New Roman" w:hAnsi="Times New Roman" w:cs="Times New Roman"/>
          <w:sz w:val="24"/>
          <w:szCs w:val="24"/>
        </w:rPr>
        <w:t>* or Hermeneutic or </w:t>
      </w:r>
      <w:proofErr w:type="spellStart"/>
      <w:r>
        <w:rPr>
          <w:rFonts w:ascii="Times New Roman" w:eastAsia="Times New Roman" w:hAnsi="Times New Roman" w:cs="Times New Roman"/>
          <w:sz w:val="24"/>
          <w:szCs w:val="24"/>
        </w:rPr>
        <w:t>semistructured</w:t>
      </w:r>
      <w:proofErr w:type="spellEnd"/>
      <w:r>
        <w:rPr>
          <w:rFonts w:ascii="Times New Roman" w:eastAsia="Times New Roman" w:hAnsi="Times New Roman" w:cs="Times New Roman"/>
          <w:sz w:val="24"/>
          <w:szCs w:val="24"/>
        </w:rPr>
        <w:t>* or semi-structured or unstructured* or “guided interview*” or “guided discussion*” or “group discussion” or transcribe or open-ended or “mixed method” or mixed-method or “framework </w:t>
      </w:r>
      <w:proofErr w:type="gramStart"/>
      <w:r>
        <w:rPr>
          <w:rFonts w:ascii="Times New Roman" w:eastAsia="Times New Roman" w:hAnsi="Times New Roman" w:cs="Times New Roman"/>
          <w:sz w:val="24"/>
          <w:szCs w:val="24"/>
        </w:rPr>
        <w:t>approach”</w:t>
      </w:r>
      <w:proofErr w:type="gramEnd"/>
      <w:r>
        <w:rPr>
          <w:rFonts w:ascii="Times New Roman" w:eastAsia="Times New Roman" w:hAnsi="Times New Roman" w:cs="Times New Roman"/>
          <w:sz w:val="24"/>
          <w:szCs w:val="24"/>
        </w:rPr>
        <w:t xml:space="preserve">   </w:t>
      </w:r>
    </w:p>
    <w:sectPr w:rsidR="00D85EF3">
      <w:headerReference w:type="default" r:id="rId18"/>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EVERN Peter" w:date="2023-02-24T12:54:00Z" w:initials="KP">
    <w:p w14:paraId="76C9D89E" w14:textId="77777777" w:rsidR="00366A37" w:rsidRDefault="00366A37" w:rsidP="001A43FF">
      <w:pPr>
        <w:pStyle w:val="CommentText"/>
      </w:pPr>
      <w:r>
        <w:rPr>
          <w:rStyle w:val="CommentReference"/>
        </w:rPr>
        <w:annotationRef/>
      </w:r>
      <w:r>
        <w:t>As noted above, I think this needs to be much reduced. I've left it in for now</w:t>
      </w:r>
    </w:p>
  </w:comment>
  <w:comment w:id="2" w:author="KEVERN Peter" w:date="2023-02-07T13:44:00Z" w:initials="KP">
    <w:p w14:paraId="53618C0E" w14:textId="4D92F0E7" w:rsidR="002D5804" w:rsidRDefault="002D5804" w:rsidP="002D5804">
      <w:pPr>
        <w:pStyle w:val="CommentText"/>
      </w:pPr>
      <w:r>
        <w:rPr>
          <w:rStyle w:val="CommentReference"/>
        </w:rPr>
        <w:annotationRef/>
      </w:r>
      <w:r>
        <w:t xml:space="preserve">Doesn't appear to be in the reference list. Is it </w:t>
      </w:r>
      <w:r>
        <w:rPr>
          <w:color w:val="222222"/>
          <w:highlight w:val="white"/>
        </w:rPr>
        <w:t>Lestienne, L., Leaune, E., Haesebaert, J., Poulet, E. and Andriessen, K., 2021. An integrative systematic review of online resources and interventions for people bereaved by suicide. </w:t>
      </w:r>
      <w:r>
        <w:rPr>
          <w:i/>
          <w:iCs/>
          <w:color w:val="222222"/>
          <w:highlight w:val="white"/>
        </w:rPr>
        <w:t>Preventive medicine</w:t>
      </w:r>
      <w:r>
        <w:rPr>
          <w:color w:val="222222"/>
          <w:highlight w:val="white"/>
        </w:rPr>
        <w:t>, </w:t>
      </w:r>
      <w:r>
        <w:rPr>
          <w:i/>
          <w:iCs/>
          <w:color w:val="222222"/>
          <w:highlight w:val="white"/>
        </w:rPr>
        <w:t>152</w:t>
      </w:r>
      <w:r>
        <w:rPr>
          <w:color w:val="222222"/>
          <w:highlight w:val="white"/>
        </w:rPr>
        <w:t>, p.106583.</w:t>
      </w:r>
      <w:r>
        <w:t xml:space="preserve"> </w:t>
      </w:r>
    </w:p>
  </w:comment>
  <w:comment w:id="3" w:author="Peter Kevern" w:date="2023-01-13T12:34:00Z" w:initials="">
    <w:p w14:paraId="2590D85C" w14:textId="77777777" w:rsidR="00D85EF3" w:rsidRDefault="00094743">
      <w:pPr>
        <w:widowControl w:val="0"/>
        <w:pBdr>
          <w:top w:val="nil"/>
          <w:left w:val="nil"/>
          <w:bottom w:val="nil"/>
          <w:right w:val="nil"/>
          <w:between w:val="nil"/>
        </w:pBdr>
        <w:spacing w:line="240" w:lineRule="auto"/>
        <w:rPr>
          <w:color w:val="000000"/>
        </w:rPr>
      </w:pPr>
      <w:r>
        <w:rPr>
          <w:color w:val="000000"/>
        </w:rPr>
        <w:t>If necessary, this could be much reduced as much of the information is in Figure 1</w:t>
      </w:r>
    </w:p>
  </w:comment>
  <w:comment w:id="4" w:author="Claire Adshead" w:date="2023-02-20T19:33:00Z" w:initials="CA">
    <w:p w14:paraId="2479C9FE" w14:textId="77777777" w:rsidR="007F123B" w:rsidRDefault="007F123B" w:rsidP="002D6E90">
      <w:r>
        <w:rPr>
          <w:rStyle w:val="CommentReference"/>
        </w:rPr>
        <w:annotationRef/>
      </w:r>
      <w:r>
        <w:rPr>
          <w:sz w:val="20"/>
          <w:szCs w:val="20"/>
        </w:rPr>
        <w:t>Agreed, I guess the more information the better at this phase. Shall we submit and see if the reviewers suggest removal?</w:t>
      </w:r>
    </w:p>
    <w:p w14:paraId="3420FD1F" w14:textId="77777777" w:rsidR="007F123B" w:rsidRDefault="007F123B" w:rsidP="002D6E90"/>
  </w:comment>
  <w:comment w:id="5" w:author="RUNACRES Jessica" w:date="2023-03-07T11:27:00Z" w:initials="RJ">
    <w:p w14:paraId="6DC0AD0B" w14:textId="77777777" w:rsidR="00F03D39" w:rsidRDefault="00F03D39" w:rsidP="00A07E79">
      <w:pPr>
        <w:pStyle w:val="CommentText"/>
      </w:pPr>
      <w:r>
        <w:rPr>
          <w:rStyle w:val="CommentReference"/>
        </w:rPr>
        <w:annotationRef/>
      </w:r>
      <w:r>
        <w:t>Yes, I agree, could always be removed if the reviews desire.</w:t>
      </w:r>
    </w:p>
  </w:comment>
  <w:comment w:id="6" w:author="KEVERN Peter" w:date="2023-02-24T13:06:00Z" w:initials="KP">
    <w:p w14:paraId="0B637434" w14:textId="573C27BE" w:rsidR="008C65FB" w:rsidRDefault="008C65FB" w:rsidP="002A2CB3">
      <w:pPr>
        <w:pStyle w:val="CommentText"/>
      </w:pPr>
      <w:r>
        <w:rPr>
          <w:rStyle w:val="CommentReference"/>
        </w:rPr>
        <w:annotationRef/>
      </w:r>
      <w:r>
        <w:t>Usually loaded as a separate file, so include an instruction here as above</w:t>
      </w:r>
    </w:p>
  </w:comment>
  <w:comment w:id="7" w:author="KEVERN Peter" w:date="2023-02-24T13:07:00Z" w:initials="KP">
    <w:p w14:paraId="50453B98" w14:textId="77777777" w:rsidR="008C65FB" w:rsidRDefault="008C65FB" w:rsidP="00C35F30">
      <w:pPr>
        <w:pStyle w:val="CommentText"/>
      </w:pPr>
      <w:r>
        <w:rPr>
          <w:rStyle w:val="CommentReference"/>
        </w:rPr>
        <w:annotationRef/>
      </w:r>
      <w:r>
        <w:t>If this is loaded as a separate file, it might be worth putting in Landscape orientation</w:t>
      </w:r>
    </w:p>
  </w:comment>
  <w:comment w:id="8" w:author="RUNACRES Jessica" w:date="2023-03-07T11:28:00Z" w:initials="RJ">
    <w:p w14:paraId="18E57441" w14:textId="77777777" w:rsidR="00F03D39" w:rsidRDefault="00F03D39" w:rsidP="00E774C2">
      <w:pPr>
        <w:pStyle w:val="CommentText"/>
      </w:pPr>
      <w:r>
        <w:rPr>
          <w:rStyle w:val="CommentReference"/>
        </w:rPr>
        <w:annotationRef/>
      </w:r>
      <w:r>
        <w:t>Yes, this would look neater</w:t>
      </w:r>
    </w:p>
  </w:comment>
  <w:comment w:id="9" w:author="Peter Kevern" w:date="2023-01-13T12:46:00Z" w:initials="">
    <w:p w14:paraId="09CC31F8" w14:textId="24ABA73C" w:rsidR="00D85EF3" w:rsidRDefault="00094743">
      <w:pPr>
        <w:widowControl w:val="0"/>
        <w:pBdr>
          <w:top w:val="nil"/>
          <w:left w:val="nil"/>
          <w:bottom w:val="nil"/>
          <w:right w:val="nil"/>
          <w:between w:val="nil"/>
        </w:pBdr>
        <w:spacing w:line="240" w:lineRule="auto"/>
        <w:rPr>
          <w:color w:val="000000"/>
        </w:rPr>
      </w:pPr>
      <w:r>
        <w:rPr>
          <w:color w:val="000000"/>
        </w:rPr>
        <w:t>. . . and then the recommendations about how groups should be comprised is a tertiary level of reflection .</w:t>
      </w:r>
    </w:p>
  </w:comment>
  <w:comment w:id="10" w:author="Claire Adshead" w:date="2023-02-20T23:55:00Z" w:initials="CA">
    <w:p w14:paraId="2C5F6AC2" w14:textId="77777777" w:rsidR="00980483" w:rsidRDefault="00980483" w:rsidP="002F25CA">
      <w:r>
        <w:rPr>
          <w:rStyle w:val="CommentReference"/>
        </w:rPr>
        <w:annotationRef/>
      </w:r>
      <w:r>
        <w:rPr>
          <w:sz w:val="20"/>
          <w:szCs w:val="20"/>
        </w:rPr>
        <w:t>I’m not sure what you mean by this, please could you clarify?</w:t>
      </w:r>
    </w:p>
  </w:comment>
  <w:comment w:id="11" w:author="p.kevern@staffs.ac.uk" w:date="2023-02-24T12:31:00Z" w:initials="p.">
    <w:p w14:paraId="2E1B1A6C" w14:textId="7812A0E7" w:rsidR="2EC1BB21" w:rsidRDefault="2EC1BB21">
      <w:pPr>
        <w:pStyle w:val="CommentText"/>
      </w:pPr>
      <w:r>
        <w:t>I think this was resolved with the change of synthesis statement, so happy to drop</w:t>
      </w:r>
      <w:r>
        <w:rPr>
          <w:rStyle w:val="CommentReference"/>
        </w:rPr>
        <w:annotationRef/>
      </w:r>
    </w:p>
  </w:comment>
  <w:comment w:id="12" w:author="RUNACRES Jessica" w:date="2023-03-07T11:29:00Z" w:initials="RJ">
    <w:p w14:paraId="13E62ECC" w14:textId="77777777" w:rsidR="00F03D39" w:rsidRDefault="00F03D39" w:rsidP="003F3524">
      <w:pPr>
        <w:pStyle w:val="CommentText"/>
      </w:pPr>
      <w:r>
        <w:rPr>
          <w:rStyle w:val="CommentReference"/>
        </w:rPr>
        <w:annotationRef/>
      </w:r>
      <w:r>
        <w:t>Removed as repeated quite a lot throughout paper.</w:t>
      </w:r>
    </w:p>
  </w:comment>
  <w:comment w:id="13" w:author="RUNACRES Jessica" w:date="2023-03-07T11:52:00Z" w:initials="RJ">
    <w:p w14:paraId="70B6BF88" w14:textId="77777777" w:rsidR="004C688B" w:rsidRDefault="004C688B" w:rsidP="0088054F">
      <w:pPr>
        <w:pStyle w:val="CommentText"/>
      </w:pPr>
      <w:r>
        <w:rPr>
          <w:rStyle w:val="CommentReference"/>
        </w:rPr>
        <w:annotationRef/>
      </w:r>
      <w:r>
        <w:t>Feel free to rename this, but I would combine these 2 sections as they are short.</w:t>
      </w:r>
    </w:p>
  </w:comment>
  <w:comment w:id="14" w:author="KEVERN Peter" w:date="2023-02-08T16:52:00Z" w:initials="KP">
    <w:p w14:paraId="420E116C" w14:textId="1D61443C" w:rsidR="00810A1E" w:rsidRDefault="00810A1E" w:rsidP="004D2D85">
      <w:pPr>
        <w:pStyle w:val="CommentText"/>
      </w:pPr>
      <w:r>
        <w:rPr>
          <w:rStyle w:val="CommentReference"/>
        </w:rPr>
        <w:annotationRef/>
      </w:r>
      <w:r>
        <w:t>Not sure that this section adds very much - consider deleting?</w:t>
      </w:r>
    </w:p>
  </w:comment>
  <w:comment w:id="15" w:author="Claire Adshead" w:date="2023-02-20T19:52:00Z" w:initials="CA">
    <w:p w14:paraId="57793D60" w14:textId="77777777" w:rsidR="007F123B" w:rsidRDefault="007F123B" w:rsidP="00211310">
      <w:r>
        <w:rPr>
          <w:rStyle w:val="CommentReference"/>
        </w:rPr>
        <w:annotationRef/>
      </w:r>
      <w:r>
        <w:rPr>
          <w:sz w:val="20"/>
          <w:szCs w:val="20"/>
        </w:rPr>
        <w:t>Leaving in for now, will check if Jessica agrees</w:t>
      </w:r>
    </w:p>
    <w:p w14:paraId="1DE03421" w14:textId="77777777" w:rsidR="007F123B" w:rsidRDefault="007F123B" w:rsidP="00211310"/>
  </w:comment>
  <w:comment w:id="16" w:author="RUNACRES Jessica" w:date="2023-03-07T11:53:00Z" w:initials="RJ">
    <w:p w14:paraId="5C4B2100" w14:textId="77777777" w:rsidR="001864E0" w:rsidRDefault="001864E0" w:rsidP="00572625">
      <w:pPr>
        <w:pStyle w:val="CommentText"/>
      </w:pPr>
      <w:r>
        <w:rPr>
          <w:rStyle w:val="CommentReference"/>
        </w:rPr>
        <w:annotationRef/>
      </w:r>
      <w:r>
        <w:t>I would combine with the section above.</w:t>
      </w:r>
    </w:p>
  </w:comment>
  <w:comment w:id="17" w:author="KEVERN Peter" w:date="2023-02-24T13:12:00Z" w:initials="KP">
    <w:p w14:paraId="1C4DFC49" w14:textId="6C61B835" w:rsidR="001D6ACA" w:rsidRDefault="001D6ACA" w:rsidP="004D107D">
      <w:pPr>
        <w:pStyle w:val="CommentText"/>
      </w:pPr>
      <w:r>
        <w:rPr>
          <w:rStyle w:val="CommentReference"/>
        </w:rPr>
        <w:annotationRef/>
      </w:r>
      <w:r>
        <w:t>This probably needs to be uploaded as a separate file. The editors may suggest leaving it out of the main submission and adding it as metadata on the website - they can rule on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9D89E" w15:done="0"/>
  <w15:commentEx w15:paraId="53618C0E" w15:done="1"/>
  <w15:commentEx w15:paraId="2590D85C" w15:done="0"/>
  <w15:commentEx w15:paraId="3420FD1F" w15:paraIdParent="2590D85C" w15:done="0"/>
  <w15:commentEx w15:paraId="6DC0AD0B" w15:paraIdParent="2590D85C" w15:done="0"/>
  <w15:commentEx w15:paraId="0B637434" w15:done="0"/>
  <w15:commentEx w15:paraId="50453B98" w15:done="0"/>
  <w15:commentEx w15:paraId="18E57441" w15:paraIdParent="50453B98" w15:done="0"/>
  <w15:commentEx w15:paraId="09CC31F8" w15:done="0"/>
  <w15:commentEx w15:paraId="2C5F6AC2" w15:paraIdParent="09CC31F8" w15:done="0"/>
  <w15:commentEx w15:paraId="2E1B1A6C" w15:paraIdParent="09CC31F8" w15:done="0"/>
  <w15:commentEx w15:paraId="13E62ECC" w15:done="0"/>
  <w15:commentEx w15:paraId="70B6BF88" w15:done="0"/>
  <w15:commentEx w15:paraId="420E116C" w15:done="0"/>
  <w15:commentEx w15:paraId="1DE03421" w15:paraIdParent="420E116C" w15:done="0"/>
  <w15:commentEx w15:paraId="5C4B2100" w15:paraIdParent="420E116C" w15:done="0"/>
  <w15:commentEx w15:paraId="1C4DF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3220" w16cex:dateUtc="2023-02-24T12:54:00Z"/>
  <w16cex:commentExtensible w16cex:durableId="278CD4F4" w16cex:dateUtc="2023-02-07T13:44:00Z"/>
  <w16cex:commentExtensible w16cex:durableId="279E499C" w16cex:dateUtc="2023-02-20T15:33:00Z"/>
  <w16cex:commentExtensible w16cex:durableId="27B19E10" w16cex:dateUtc="2023-03-07T11:27:00Z"/>
  <w16cex:commentExtensible w16cex:durableId="27A334BE" w16cex:dateUtc="2023-02-24T13:06:00Z"/>
  <w16cex:commentExtensible w16cex:durableId="27A334F6" w16cex:dateUtc="2023-02-24T13:07:00Z"/>
  <w16cex:commentExtensible w16cex:durableId="27B19E65" w16cex:dateUtc="2023-03-07T11:28:00Z"/>
  <w16cex:commentExtensible w16cex:durableId="279E86E2" w16cex:dateUtc="2023-02-20T19:55:00Z"/>
  <w16cex:commentExtensible w16cex:durableId="25D115BA" w16cex:dateUtc="2023-02-24T12:31:00Z"/>
  <w16cex:commentExtensible w16cex:durableId="27B19EAB" w16cex:dateUtc="2023-03-07T11:29:00Z"/>
  <w16cex:commentExtensible w16cex:durableId="27B1A403" w16cex:dateUtc="2023-03-07T11:52:00Z"/>
  <w16cex:commentExtensible w16cex:durableId="278E51E0" w16cex:dateUtc="2023-02-08T16:52:00Z"/>
  <w16cex:commentExtensible w16cex:durableId="279E4DEC" w16cex:dateUtc="2023-02-20T15:52:00Z"/>
  <w16cex:commentExtensible w16cex:durableId="27B1A425" w16cex:dateUtc="2023-03-07T11:53:00Z"/>
  <w16cex:commentExtensible w16cex:durableId="27A3364B" w16cex:dateUtc="2023-02-24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9D89E" w16cid:durableId="27A33220"/>
  <w16cid:commentId w16cid:paraId="53618C0E" w16cid:durableId="278CD4F4"/>
  <w16cid:commentId w16cid:paraId="2590D85C" w16cid:durableId="278CCF27"/>
  <w16cid:commentId w16cid:paraId="3420FD1F" w16cid:durableId="279E499C"/>
  <w16cid:commentId w16cid:paraId="6DC0AD0B" w16cid:durableId="27B19E10"/>
  <w16cid:commentId w16cid:paraId="0B637434" w16cid:durableId="27A334BE"/>
  <w16cid:commentId w16cid:paraId="50453B98" w16cid:durableId="27A334F6"/>
  <w16cid:commentId w16cid:paraId="18E57441" w16cid:durableId="27B19E65"/>
  <w16cid:commentId w16cid:paraId="09CC31F8" w16cid:durableId="278CCF2D"/>
  <w16cid:commentId w16cid:paraId="2C5F6AC2" w16cid:durableId="279E86E2"/>
  <w16cid:commentId w16cid:paraId="2E1B1A6C" w16cid:durableId="25D115BA"/>
  <w16cid:commentId w16cid:paraId="13E62ECC" w16cid:durableId="27B19EAB"/>
  <w16cid:commentId w16cid:paraId="70B6BF88" w16cid:durableId="27B1A403"/>
  <w16cid:commentId w16cid:paraId="420E116C" w16cid:durableId="278E51E0"/>
  <w16cid:commentId w16cid:paraId="1DE03421" w16cid:durableId="279E4DEC"/>
  <w16cid:commentId w16cid:paraId="5C4B2100" w16cid:durableId="27B1A425"/>
  <w16cid:commentId w16cid:paraId="1C4DFC49" w16cid:durableId="27A33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1DB2" w14:textId="77777777" w:rsidR="003666AE" w:rsidRDefault="003666AE">
      <w:pPr>
        <w:spacing w:line="240" w:lineRule="auto"/>
      </w:pPr>
      <w:r>
        <w:separator/>
      </w:r>
    </w:p>
  </w:endnote>
  <w:endnote w:type="continuationSeparator" w:id="0">
    <w:p w14:paraId="3256B9AA" w14:textId="77777777" w:rsidR="003666AE" w:rsidRDefault="00366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3D0A3" w14:textId="77777777" w:rsidR="003666AE" w:rsidRDefault="003666AE">
      <w:pPr>
        <w:spacing w:line="240" w:lineRule="auto"/>
      </w:pPr>
      <w:r>
        <w:separator/>
      </w:r>
    </w:p>
  </w:footnote>
  <w:footnote w:type="continuationSeparator" w:id="0">
    <w:p w14:paraId="78803372" w14:textId="77777777" w:rsidR="003666AE" w:rsidRDefault="003666AE">
      <w:pPr>
        <w:spacing w:line="240" w:lineRule="auto"/>
      </w:pPr>
      <w:r>
        <w:continuationSeparator/>
      </w:r>
    </w:p>
  </w:footnote>
  <w:footnote w:id="1">
    <w:p w14:paraId="0DE615A8" w14:textId="2E3D85D8" w:rsidR="00AE0A2E" w:rsidRDefault="00AE0A2E">
      <w:pPr>
        <w:pStyle w:val="FootnoteText"/>
      </w:pPr>
      <w:r>
        <w:rPr>
          <w:rStyle w:val="FootnoteReference"/>
        </w:rPr>
        <w:footnoteRef/>
      </w:r>
      <w:r>
        <w:t xml:space="preserve"> Affiliation 1</w:t>
      </w:r>
    </w:p>
  </w:footnote>
  <w:footnote w:id="2">
    <w:p w14:paraId="2624CAA1" w14:textId="407CF15D" w:rsidR="00AE0A2E" w:rsidRDefault="00AE0A2E">
      <w:pPr>
        <w:pStyle w:val="FootnoteText"/>
      </w:pPr>
      <w:r>
        <w:rPr>
          <w:rStyle w:val="FootnoteReference"/>
        </w:rPr>
        <w:footnoteRef/>
      </w:r>
      <w:r>
        <w:t xml:space="preserve"> </w:t>
      </w:r>
      <w:r w:rsidR="00F03D39" w:rsidRPr="00F62170">
        <w:rPr>
          <w:rFonts w:cstheme="minorHAnsi"/>
          <w:bCs/>
        </w:rPr>
        <w:t>Staffordshire University</w:t>
      </w:r>
      <w:r w:rsidR="00F03D39">
        <w:rPr>
          <w:rFonts w:cstheme="minorHAnsi"/>
          <w:bCs/>
        </w:rPr>
        <w:t xml:space="preserve">, Department of </w:t>
      </w:r>
      <w:r w:rsidR="00F03D39" w:rsidRPr="00F62170">
        <w:rPr>
          <w:rFonts w:cstheme="minorHAnsi"/>
          <w:bCs/>
        </w:rPr>
        <w:t>Midwifery and Allied Health, Stafford (Staffordshire), UK</w:t>
      </w:r>
    </w:p>
  </w:footnote>
  <w:footnote w:id="3">
    <w:p w14:paraId="52B28C3A" w14:textId="6BE0D695" w:rsidR="00AE0A2E" w:rsidRDefault="00AE0A2E">
      <w:pPr>
        <w:pStyle w:val="FootnoteText"/>
      </w:pPr>
      <w:r>
        <w:rPr>
          <w:rStyle w:val="FootnoteReference"/>
        </w:rPr>
        <w:footnoteRef/>
      </w:r>
      <w:r>
        <w:t xml:space="preserve"> Affiliation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F603" w14:textId="3EC1D0EB" w:rsidR="00AE0A2E" w:rsidRDefault="00AE0A2E">
    <w:pPr>
      <w:pStyle w:val="Head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EXPLORING THE SUBJECTIVE EXPERIENCES OF PEER-LED SOCIAL SUPPORT GROUPS FOR INDIVIDUALS BEREAVED BY SUICIDE</w:t>
    </w:r>
  </w:p>
  <w:p w14:paraId="2C789A51" w14:textId="2EF8ED4E" w:rsidR="00AE0A2E" w:rsidRDefault="00AE0A2E" w:rsidP="00B92F0B">
    <w:pPr>
      <w:pStyle w:val="Header"/>
      <w:jc w:val="right"/>
    </w:pPr>
    <w:r>
      <w:fldChar w:fldCharType="begin"/>
    </w:r>
    <w:r>
      <w:instrText>PAGE   \* MERGEFORMAT</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84E0C"/>
    <w:multiLevelType w:val="multilevel"/>
    <w:tmpl w:val="C728E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B07CA2"/>
    <w:multiLevelType w:val="hybridMultilevel"/>
    <w:tmpl w:val="80EA33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3CC5F8C"/>
    <w:multiLevelType w:val="multilevel"/>
    <w:tmpl w:val="9CA84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3743893">
    <w:abstractNumId w:val="2"/>
  </w:num>
  <w:num w:numId="2" w16cid:durableId="1464271739">
    <w:abstractNumId w:val="0"/>
  </w:num>
  <w:num w:numId="3" w16cid:durableId="11790784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ERN Peter">
    <w15:presenceInfo w15:providerId="AD" w15:userId="S::pk10@staff.staffs.ac.uk::c5c99e55-c9eb-4d7d-a0f8-fbfb376caec7"/>
  </w15:person>
  <w15:person w15:author="Claire Adshead">
    <w15:presenceInfo w15:providerId="AD" w15:userId="S::100489486@unimail.derby.ac.uk::64a4d90b-b402-48cd-bc42-d16cd3bf0034"/>
  </w15:person>
  <w15:person w15:author="RUNACRES Jessica">
    <w15:presenceInfo w15:providerId="AD" w15:userId="S::jr39@staff.staffs.ac.uk::0f95c46e-2a10-4ff0-a1cd-7d52b98e0d32"/>
  </w15:person>
  <w15:person w15:author="p.kevern@staffs.ac.uk">
    <w15:presenceInfo w15:providerId="AD" w15:userId="S::urn:spo:guest#p.kevern@staffs.ac.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EF3"/>
    <w:rsid w:val="00070615"/>
    <w:rsid w:val="00094743"/>
    <w:rsid w:val="001864E0"/>
    <w:rsid w:val="001A16E3"/>
    <w:rsid w:val="001D6ACA"/>
    <w:rsid w:val="001F4CA8"/>
    <w:rsid w:val="002262D9"/>
    <w:rsid w:val="002C2BC3"/>
    <w:rsid w:val="002D5804"/>
    <w:rsid w:val="003666AE"/>
    <w:rsid w:val="00366A37"/>
    <w:rsid w:val="003A68D7"/>
    <w:rsid w:val="003F0912"/>
    <w:rsid w:val="004C688B"/>
    <w:rsid w:val="0051698E"/>
    <w:rsid w:val="00540F3A"/>
    <w:rsid w:val="00567FC9"/>
    <w:rsid w:val="005A4D27"/>
    <w:rsid w:val="005F4749"/>
    <w:rsid w:val="006A5351"/>
    <w:rsid w:val="00723094"/>
    <w:rsid w:val="00731F12"/>
    <w:rsid w:val="007606FB"/>
    <w:rsid w:val="007947A4"/>
    <w:rsid w:val="007F123B"/>
    <w:rsid w:val="00810A1E"/>
    <w:rsid w:val="008C65FB"/>
    <w:rsid w:val="00980483"/>
    <w:rsid w:val="00AE0A2E"/>
    <w:rsid w:val="00B92F0B"/>
    <w:rsid w:val="00BF568B"/>
    <w:rsid w:val="00CA5464"/>
    <w:rsid w:val="00D85EF3"/>
    <w:rsid w:val="00EB3147"/>
    <w:rsid w:val="00F03D39"/>
    <w:rsid w:val="00FD5187"/>
    <w:rsid w:val="2EC1BB21"/>
    <w:rsid w:val="64A0F761"/>
    <w:rsid w:val="740F0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FC0E"/>
  <w15:docId w15:val="{EEE56FCA-717F-410F-AE45-2E55BA8D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B3147"/>
    <w:pPr>
      <w:spacing w:line="240" w:lineRule="auto"/>
    </w:pPr>
  </w:style>
  <w:style w:type="paragraph" w:styleId="CommentSubject">
    <w:name w:val="annotation subject"/>
    <w:basedOn w:val="CommentText"/>
    <w:next w:val="CommentText"/>
    <w:link w:val="CommentSubjectChar"/>
    <w:uiPriority w:val="99"/>
    <w:semiHidden/>
    <w:unhideWhenUsed/>
    <w:rsid w:val="002C2BC3"/>
    <w:rPr>
      <w:b/>
      <w:bCs/>
    </w:rPr>
  </w:style>
  <w:style w:type="character" w:customStyle="1" w:styleId="CommentSubjectChar">
    <w:name w:val="Comment Subject Char"/>
    <w:basedOn w:val="CommentTextChar"/>
    <w:link w:val="CommentSubject"/>
    <w:uiPriority w:val="99"/>
    <w:semiHidden/>
    <w:rsid w:val="002C2BC3"/>
    <w:rPr>
      <w:b/>
      <w:bCs/>
      <w:sz w:val="20"/>
      <w:szCs w:val="20"/>
    </w:rPr>
  </w:style>
  <w:style w:type="paragraph" w:customStyle="1" w:styleId="pf0">
    <w:name w:val="pf0"/>
    <w:basedOn w:val="Normal"/>
    <w:rsid w:val="002C2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C2BC3"/>
    <w:rPr>
      <w:rFonts w:ascii="Segoe UI" w:hAnsi="Segoe UI" w:cs="Segoe UI" w:hint="default"/>
      <w:sz w:val="18"/>
      <w:szCs w:val="18"/>
    </w:rPr>
  </w:style>
  <w:style w:type="paragraph" w:styleId="ListParagraph">
    <w:name w:val="List Paragraph"/>
    <w:basedOn w:val="Normal"/>
    <w:uiPriority w:val="34"/>
    <w:qFormat/>
    <w:rsid w:val="005A4D27"/>
    <w:pPr>
      <w:ind w:left="720"/>
      <w:contextualSpacing/>
    </w:pPr>
  </w:style>
  <w:style w:type="character" w:styleId="Hyperlink">
    <w:name w:val="Hyperlink"/>
    <w:basedOn w:val="DefaultParagraphFont"/>
    <w:uiPriority w:val="99"/>
    <w:unhideWhenUsed/>
    <w:rsid w:val="007F123B"/>
    <w:rPr>
      <w:color w:val="0000FF" w:themeColor="hyperlink"/>
      <w:u w:val="single"/>
    </w:rPr>
  </w:style>
  <w:style w:type="character" w:styleId="UnresolvedMention">
    <w:name w:val="Unresolved Mention"/>
    <w:basedOn w:val="DefaultParagraphFont"/>
    <w:uiPriority w:val="99"/>
    <w:semiHidden/>
    <w:unhideWhenUsed/>
    <w:rsid w:val="007F123B"/>
    <w:rPr>
      <w:color w:val="605E5C"/>
      <w:shd w:val="clear" w:color="auto" w:fill="E1DFDD"/>
    </w:rPr>
  </w:style>
  <w:style w:type="paragraph" w:styleId="Header">
    <w:name w:val="header"/>
    <w:basedOn w:val="Normal"/>
    <w:link w:val="HeaderChar"/>
    <w:uiPriority w:val="99"/>
    <w:unhideWhenUsed/>
    <w:rsid w:val="001A16E3"/>
    <w:pPr>
      <w:tabs>
        <w:tab w:val="center" w:pos="4680"/>
        <w:tab w:val="right" w:pos="9360"/>
      </w:tabs>
      <w:spacing w:line="240" w:lineRule="auto"/>
    </w:pPr>
  </w:style>
  <w:style w:type="character" w:customStyle="1" w:styleId="HeaderChar">
    <w:name w:val="Header Char"/>
    <w:basedOn w:val="DefaultParagraphFont"/>
    <w:link w:val="Header"/>
    <w:uiPriority w:val="99"/>
    <w:rsid w:val="001A16E3"/>
  </w:style>
  <w:style w:type="paragraph" w:styleId="Footer">
    <w:name w:val="footer"/>
    <w:basedOn w:val="Normal"/>
    <w:link w:val="FooterChar"/>
    <w:uiPriority w:val="99"/>
    <w:unhideWhenUsed/>
    <w:rsid w:val="001A16E3"/>
    <w:pPr>
      <w:tabs>
        <w:tab w:val="center" w:pos="4680"/>
        <w:tab w:val="right" w:pos="9360"/>
      </w:tabs>
      <w:spacing w:line="240" w:lineRule="auto"/>
    </w:pPr>
  </w:style>
  <w:style w:type="character" w:customStyle="1" w:styleId="FooterChar">
    <w:name w:val="Footer Char"/>
    <w:basedOn w:val="DefaultParagraphFont"/>
    <w:link w:val="Footer"/>
    <w:uiPriority w:val="99"/>
    <w:rsid w:val="001A16E3"/>
  </w:style>
  <w:style w:type="paragraph" w:styleId="FootnoteText">
    <w:name w:val="footnote text"/>
    <w:basedOn w:val="Normal"/>
    <w:link w:val="FootnoteTextChar"/>
    <w:uiPriority w:val="99"/>
    <w:semiHidden/>
    <w:unhideWhenUsed/>
    <w:rsid w:val="00AE0A2E"/>
    <w:pPr>
      <w:spacing w:line="240" w:lineRule="auto"/>
    </w:pPr>
    <w:rPr>
      <w:sz w:val="20"/>
      <w:szCs w:val="20"/>
    </w:rPr>
  </w:style>
  <w:style w:type="character" w:customStyle="1" w:styleId="FootnoteTextChar">
    <w:name w:val="Footnote Text Char"/>
    <w:basedOn w:val="DefaultParagraphFont"/>
    <w:link w:val="FootnoteText"/>
    <w:uiPriority w:val="99"/>
    <w:semiHidden/>
    <w:rsid w:val="00AE0A2E"/>
    <w:rPr>
      <w:sz w:val="20"/>
      <w:szCs w:val="20"/>
    </w:rPr>
  </w:style>
  <w:style w:type="character" w:styleId="FootnoteReference">
    <w:name w:val="footnote reference"/>
    <w:basedOn w:val="DefaultParagraphFont"/>
    <w:uiPriority w:val="99"/>
    <w:semiHidden/>
    <w:unhideWhenUsed/>
    <w:rsid w:val="00AE0A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9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rd.york.ac.uk/prospero/display_record.php?RecordID=32337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rd.york.ac.uk/prospero/display_record.php?RecordID=323377" TargetMode="External"/><Relationship Id="rId17" Type="http://schemas.openxmlformats.org/officeDocument/2006/relationships/hyperlink" Target="https://www.crd.york.ac.uk/PROSPEROFILES/323377_STRATEGY_20220422.pdf" TargetMode="External"/><Relationship Id="rId2" Type="http://schemas.openxmlformats.org/officeDocument/2006/relationships/numbering" Target="numbering.xml"/><Relationship Id="rId16" Type="http://schemas.openxmlformats.org/officeDocument/2006/relationships/hyperlink" Target="https://doi-org.ezproxy.staffs.ac.uk/10.1111/j.1365-2648.2011.05636.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ezproxy.staffs.ac.uk/10.1111/j.1365-2648.2011.05636.x"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19263-CC66-BF4F-ABC0-AE800CF2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6843</Words>
  <Characters>39010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KEVERN Peter</dc:creator>
  <cp:lastModifiedBy>Claire Adshead</cp:lastModifiedBy>
  <cp:revision>2</cp:revision>
  <dcterms:created xsi:type="dcterms:W3CDTF">2023-08-31T12:00:00Z</dcterms:created>
  <dcterms:modified xsi:type="dcterms:W3CDTF">2023-08-31T12:00:00Z</dcterms:modified>
</cp:coreProperties>
</file>