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4EAE" w14:textId="56D96FDB" w:rsidR="002F7C6D" w:rsidRPr="002F7C6D" w:rsidRDefault="002F7C6D" w:rsidP="002F7C6D">
      <w:pPr>
        <w:pStyle w:val="Heading1"/>
        <w:shd w:val="clear" w:color="auto" w:fill="FFFFFF"/>
        <w:spacing w:line="360" w:lineRule="auto"/>
        <w:jc w:val="center"/>
        <w:rPr>
          <w:sz w:val="24"/>
          <w:szCs w:val="24"/>
        </w:rPr>
      </w:pPr>
      <w:r>
        <w:rPr>
          <w:sz w:val="24"/>
          <w:szCs w:val="24"/>
        </w:rPr>
        <w:t xml:space="preserve"> </w:t>
      </w:r>
      <w:r>
        <w:rPr>
          <w:sz w:val="24"/>
          <w:szCs w:val="24"/>
        </w:rPr>
        <w:t>C</w:t>
      </w:r>
      <w:r>
        <w:rPr>
          <w:sz w:val="24"/>
          <w:szCs w:val="24"/>
        </w:rPr>
        <w:t>itation</w:t>
      </w:r>
      <w:r>
        <w:rPr>
          <w:sz w:val="24"/>
          <w:szCs w:val="24"/>
        </w:rPr>
        <w:t xml:space="preserve">: </w:t>
      </w:r>
      <w:r w:rsidRPr="00EA1C23">
        <w:rPr>
          <w:b w:val="0"/>
          <w:bCs w:val="0"/>
          <w:sz w:val="24"/>
          <w:szCs w:val="24"/>
        </w:rPr>
        <w:t xml:space="preserve">Ashra H, Barnes C, </w:t>
      </w:r>
      <w:proofErr w:type="spellStart"/>
      <w:r w:rsidRPr="00EA1C23">
        <w:rPr>
          <w:b w:val="0"/>
          <w:bCs w:val="0"/>
          <w:sz w:val="24"/>
          <w:szCs w:val="24"/>
        </w:rPr>
        <w:t>Stupple</w:t>
      </w:r>
      <w:proofErr w:type="spellEnd"/>
      <w:r>
        <w:rPr>
          <w:b w:val="0"/>
          <w:bCs w:val="0"/>
          <w:sz w:val="24"/>
          <w:szCs w:val="24"/>
        </w:rPr>
        <w:t xml:space="preserve"> </w:t>
      </w:r>
      <w:r w:rsidRPr="00EA1C23">
        <w:rPr>
          <w:b w:val="0"/>
          <w:bCs w:val="0"/>
          <w:sz w:val="24"/>
          <w:szCs w:val="24"/>
        </w:rPr>
        <w:t xml:space="preserve">EJN, </w:t>
      </w:r>
      <w:proofErr w:type="spellStart"/>
      <w:r w:rsidRPr="00EA1C23">
        <w:rPr>
          <w:b w:val="0"/>
          <w:bCs w:val="0"/>
          <w:sz w:val="24"/>
          <w:szCs w:val="24"/>
        </w:rPr>
        <w:t>Maratos</w:t>
      </w:r>
      <w:proofErr w:type="spellEnd"/>
      <w:r w:rsidRPr="00EA1C23">
        <w:rPr>
          <w:b w:val="0"/>
          <w:bCs w:val="0"/>
          <w:sz w:val="24"/>
          <w:szCs w:val="24"/>
        </w:rPr>
        <w:t xml:space="preserve"> FA. Negative self</w:t>
      </w:r>
      <w:r>
        <w:rPr>
          <w:b w:val="0"/>
          <w:bCs w:val="0"/>
          <w:sz w:val="24"/>
          <w:szCs w:val="24"/>
        </w:rPr>
        <w:t>-</w:t>
      </w:r>
      <w:r w:rsidRPr="00EA1C23">
        <w:rPr>
          <w:b w:val="0"/>
          <w:bCs w:val="0"/>
          <w:sz w:val="24"/>
          <w:szCs w:val="24"/>
        </w:rPr>
        <w:t>referential emotions and mental</w:t>
      </w:r>
      <w:r>
        <w:rPr>
          <w:sz w:val="24"/>
          <w:szCs w:val="24"/>
        </w:rPr>
        <w:t xml:space="preserve"> </w:t>
      </w:r>
      <w:r w:rsidRPr="00EA1C23">
        <w:rPr>
          <w:b w:val="0"/>
          <w:bCs w:val="0"/>
          <w:sz w:val="24"/>
          <w:szCs w:val="24"/>
        </w:rPr>
        <w:t>health in youth: The importance of</w:t>
      </w:r>
      <w:r>
        <w:rPr>
          <w:b w:val="0"/>
          <w:bCs w:val="0"/>
          <w:sz w:val="24"/>
          <w:szCs w:val="24"/>
        </w:rPr>
        <w:t xml:space="preserve"> </w:t>
      </w:r>
      <w:r w:rsidRPr="00EA1C23">
        <w:rPr>
          <w:b w:val="0"/>
          <w:bCs w:val="0"/>
          <w:sz w:val="24"/>
          <w:szCs w:val="24"/>
        </w:rPr>
        <w:t xml:space="preserve">self-criticism. </w:t>
      </w:r>
      <w:proofErr w:type="spellStart"/>
      <w:r w:rsidRPr="00EA1C23">
        <w:rPr>
          <w:b w:val="0"/>
          <w:bCs w:val="0"/>
          <w:sz w:val="24"/>
          <w:szCs w:val="24"/>
        </w:rPr>
        <w:t>Curr</w:t>
      </w:r>
      <w:proofErr w:type="spellEnd"/>
      <w:r w:rsidRPr="00EA1C23">
        <w:rPr>
          <w:b w:val="0"/>
          <w:bCs w:val="0"/>
          <w:sz w:val="24"/>
          <w:szCs w:val="24"/>
        </w:rPr>
        <w:t xml:space="preserve"> Res Psychiatry. 2021;1(4):63-67.</w:t>
      </w:r>
    </w:p>
    <w:p w14:paraId="605F6A89" w14:textId="77777777" w:rsidR="002F7C6D" w:rsidRDefault="002F7C6D" w:rsidP="002F7C6D">
      <w:pPr>
        <w:pStyle w:val="Heading1"/>
        <w:shd w:val="clear" w:color="auto" w:fill="FFFFFF"/>
        <w:spacing w:line="360" w:lineRule="auto"/>
        <w:rPr>
          <w:b w:val="0"/>
          <w:bCs w:val="0"/>
          <w:sz w:val="24"/>
          <w:szCs w:val="24"/>
        </w:rPr>
      </w:pPr>
    </w:p>
    <w:p w14:paraId="4786F764" w14:textId="77777777" w:rsidR="002F7C6D" w:rsidRPr="002F7C6D" w:rsidRDefault="002F7C6D" w:rsidP="002F7C6D">
      <w:pPr>
        <w:pStyle w:val="Heading1"/>
        <w:shd w:val="clear" w:color="auto" w:fill="FFFFFF"/>
        <w:spacing w:line="360" w:lineRule="auto"/>
        <w:rPr>
          <w:bCs w:val="0"/>
          <w:sz w:val="24"/>
          <w:szCs w:val="24"/>
        </w:rPr>
      </w:pPr>
      <w:r w:rsidRPr="002F7C6D">
        <w:rPr>
          <w:bCs w:val="0"/>
          <w:sz w:val="24"/>
          <w:szCs w:val="24"/>
        </w:rPr>
        <w:t xml:space="preserve">The published open-access version can be found at: </w:t>
      </w:r>
    </w:p>
    <w:p w14:paraId="1FCD8734" w14:textId="77777777" w:rsidR="002F7C6D" w:rsidRDefault="002F7C6D" w:rsidP="002F7C6D">
      <w:pPr>
        <w:pStyle w:val="Heading1"/>
        <w:shd w:val="clear" w:color="auto" w:fill="FFFFFF"/>
        <w:spacing w:line="360" w:lineRule="auto"/>
        <w:rPr>
          <w:b w:val="0"/>
          <w:bCs w:val="0"/>
          <w:sz w:val="24"/>
          <w:szCs w:val="24"/>
        </w:rPr>
      </w:pPr>
      <w:hyperlink r:id="rId7" w:history="1">
        <w:r w:rsidRPr="00EA5A02">
          <w:rPr>
            <w:rStyle w:val="Hyperlink"/>
            <w:b w:val="0"/>
            <w:bCs w:val="0"/>
            <w:sz w:val="24"/>
            <w:szCs w:val="24"/>
          </w:rPr>
          <w:t>https://probiologists.com/Article/Negative-self-referential-emotions-and-mental-health-in-youth:-The</w:t>
        </w:r>
        <w:r w:rsidRPr="00EA5A02">
          <w:rPr>
            <w:rStyle w:val="Hyperlink"/>
            <w:b w:val="0"/>
            <w:bCs w:val="0"/>
            <w:sz w:val="24"/>
            <w:szCs w:val="24"/>
          </w:rPr>
          <w:t>-</w:t>
        </w:r>
        <w:r w:rsidRPr="00EA5A02">
          <w:rPr>
            <w:rStyle w:val="Hyperlink"/>
            <w:b w:val="0"/>
            <w:bCs w:val="0"/>
            <w:sz w:val="24"/>
            <w:szCs w:val="24"/>
          </w:rPr>
          <w:t>importance-of-self-criticism</w:t>
        </w:r>
      </w:hyperlink>
      <w:r>
        <w:rPr>
          <w:b w:val="0"/>
          <w:bCs w:val="0"/>
          <w:sz w:val="24"/>
          <w:szCs w:val="24"/>
        </w:rPr>
        <w:t xml:space="preserve"> </w:t>
      </w:r>
    </w:p>
    <w:p w14:paraId="2AC8A17F" w14:textId="77777777" w:rsidR="002F7C6D" w:rsidRDefault="002F7C6D" w:rsidP="002F7C6D">
      <w:pPr>
        <w:pStyle w:val="Heading1"/>
        <w:shd w:val="clear" w:color="auto" w:fill="FFFFFF"/>
        <w:spacing w:line="360" w:lineRule="auto"/>
        <w:rPr>
          <w:b w:val="0"/>
          <w:bCs w:val="0"/>
          <w:sz w:val="24"/>
          <w:szCs w:val="24"/>
        </w:rPr>
      </w:pPr>
      <w:r>
        <w:rPr>
          <w:b w:val="0"/>
          <w:bCs w:val="0"/>
          <w:sz w:val="24"/>
          <w:szCs w:val="24"/>
        </w:rPr>
        <w:t>or</w:t>
      </w:r>
    </w:p>
    <w:p w14:paraId="6DE8432D" w14:textId="77777777" w:rsidR="002F7C6D" w:rsidRPr="00EA1C23" w:rsidRDefault="002F7C6D" w:rsidP="002F7C6D">
      <w:pPr>
        <w:pStyle w:val="Heading1"/>
        <w:shd w:val="clear" w:color="auto" w:fill="FFFFFF"/>
        <w:spacing w:line="360" w:lineRule="auto"/>
        <w:rPr>
          <w:b w:val="0"/>
          <w:bCs w:val="0"/>
          <w:sz w:val="24"/>
          <w:szCs w:val="24"/>
        </w:rPr>
      </w:pPr>
      <w:hyperlink r:id="rId8" w:history="1">
        <w:r w:rsidRPr="00EA5A02">
          <w:rPr>
            <w:rStyle w:val="Hyperlink"/>
            <w:b w:val="0"/>
            <w:bCs w:val="0"/>
            <w:sz w:val="24"/>
            <w:szCs w:val="24"/>
          </w:rPr>
          <w:t>https://probiologists.com/Uploads/Articles/25_637764340412247285.pdf</w:t>
        </w:r>
      </w:hyperlink>
      <w:r>
        <w:rPr>
          <w:b w:val="0"/>
          <w:bCs w:val="0"/>
          <w:sz w:val="24"/>
          <w:szCs w:val="24"/>
        </w:rPr>
        <w:t xml:space="preserve"> </w:t>
      </w:r>
    </w:p>
    <w:p w14:paraId="3E61AF6C" w14:textId="77777777" w:rsidR="00DE0CD5" w:rsidRPr="00260ACB" w:rsidRDefault="00DE0CD5" w:rsidP="00B5403F">
      <w:pPr>
        <w:pStyle w:val="Heading1"/>
        <w:shd w:val="clear" w:color="auto" w:fill="FFFFFF"/>
        <w:spacing w:line="360" w:lineRule="auto"/>
        <w:jc w:val="center"/>
        <w:rPr>
          <w:sz w:val="24"/>
          <w:szCs w:val="24"/>
        </w:rPr>
      </w:pPr>
    </w:p>
    <w:p w14:paraId="44939195" w14:textId="77777777" w:rsidR="00DE0CD5" w:rsidRPr="00260ACB" w:rsidRDefault="00DE0CD5" w:rsidP="00B5403F">
      <w:pPr>
        <w:pStyle w:val="Heading1"/>
        <w:shd w:val="clear" w:color="auto" w:fill="FFFFFF"/>
        <w:spacing w:line="360" w:lineRule="auto"/>
        <w:jc w:val="center"/>
        <w:rPr>
          <w:sz w:val="24"/>
          <w:szCs w:val="24"/>
        </w:rPr>
      </w:pPr>
    </w:p>
    <w:p w14:paraId="6C44E8AD" w14:textId="77777777" w:rsidR="00DE0CD5" w:rsidRPr="00260ACB" w:rsidRDefault="00DE0CD5" w:rsidP="00B5403F">
      <w:pPr>
        <w:pStyle w:val="Heading1"/>
        <w:shd w:val="clear" w:color="auto" w:fill="FFFFFF"/>
        <w:spacing w:line="360" w:lineRule="auto"/>
        <w:jc w:val="center"/>
        <w:rPr>
          <w:sz w:val="24"/>
          <w:szCs w:val="24"/>
        </w:rPr>
      </w:pPr>
    </w:p>
    <w:p w14:paraId="2A9F361A" w14:textId="77777777" w:rsidR="00DE0CD5" w:rsidRPr="00260ACB" w:rsidRDefault="00DE0CD5" w:rsidP="00B5403F">
      <w:pPr>
        <w:pStyle w:val="Heading1"/>
        <w:shd w:val="clear" w:color="auto" w:fill="FFFFFF"/>
        <w:spacing w:line="360" w:lineRule="auto"/>
        <w:jc w:val="center"/>
        <w:rPr>
          <w:sz w:val="24"/>
          <w:szCs w:val="24"/>
        </w:rPr>
      </w:pPr>
    </w:p>
    <w:p w14:paraId="38EB43A9" w14:textId="77777777" w:rsidR="00DE0CD5" w:rsidRPr="00260ACB" w:rsidRDefault="00DE0CD5" w:rsidP="00B5403F">
      <w:pPr>
        <w:pStyle w:val="Heading1"/>
        <w:shd w:val="clear" w:color="auto" w:fill="FFFFFF"/>
        <w:spacing w:line="360" w:lineRule="auto"/>
        <w:jc w:val="center"/>
        <w:rPr>
          <w:sz w:val="24"/>
          <w:szCs w:val="24"/>
        </w:rPr>
      </w:pPr>
    </w:p>
    <w:p w14:paraId="348F776C" w14:textId="77777777" w:rsidR="00DE0CD5" w:rsidRPr="00260ACB" w:rsidRDefault="00DE0CD5" w:rsidP="00B5403F">
      <w:pPr>
        <w:pStyle w:val="Heading1"/>
        <w:shd w:val="clear" w:color="auto" w:fill="FFFFFF"/>
        <w:spacing w:line="360" w:lineRule="auto"/>
        <w:jc w:val="center"/>
        <w:rPr>
          <w:sz w:val="24"/>
          <w:szCs w:val="24"/>
        </w:rPr>
      </w:pPr>
    </w:p>
    <w:p w14:paraId="7D67E5E9" w14:textId="47BEFD85" w:rsidR="00E90D5A" w:rsidRDefault="00E90D5A" w:rsidP="00E90D5A">
      <w:pPr>
        <w:pStyle w:val="Heading1"/>
        <w:shd w:val="clear" w:color="auto" w:fill="FFFFFF"/>
        <w:spacing w:line="360" w:lineRule="auto"/>
        <w:rPr>
          <w:sz w:val="24"/>
          <w:szCs w:val="24"/>
        </w:rPr>
      </w:pPr>
      <w:bookmarkStart w:id="0" w:name="_GoBack"/>
      <w:bookmarkEnd w:id="0"/>
    </w:p>
    <w:p w14:paraId="0510BE7F" w14:textId="40EB5ECD" w:rsidR="00A17EF9" w:rsidRDefault="00A17EF9" w:rsidP="00E90D5A">
      <w:pPr>
        <w:pStyle w:val="Heading1"/>
        <w:shd w:val="clear" w:color="auto" w:fill="FFFFFF"/>
        <w:spacing w:line="360" w:lineRule="auto"/>
        <w:rPr>
          <w:sz w:val="24"/>
          <w:szCs w:val="24"/>
        </w:rPr>
      </w:pPr>
    </w:p>
    <w:p w14:paraId="20A0B71D" w14:textId="509DA8CE" w:rsidR="002F7C6D" w:rsidRDefault="002F7C6D" w:rsidP="00E90D5A">
      <w:pPr>
        <w:pStyle w:val="Heading1"/>
        <w:shd w:val="clear" w:color="auto" w:fill="FFFFFF"/>
        <w:spacing w:line="360" w:lineRule="auto"/>
        <w:rPr>
          <w:sz w:val="24"/>
          <w:szCs w:val="24"/>
        </w:rPr>
      </w:pPr>
    </w:p>
    <w:p w14:paraId="4B61B56F" w14:textId="7E7A51EA" w:rsidR="002F7C6D" w:rsidRDefault="002F7C6D" w:rsidP="00E90D5A">
      <w:pPr>
        <w:pStyle w:val="Heading1"/>
        <w:shd w:val="clear" w:color="auto" w:fill="FFFFFF"/>
        <w:spacing w:line="360" w:lineRule="auto"/>
        <w:rPr>
          <w:sz w:val="24"/>
          <w:szCs w:val="24"/>
        </w:rPr>
      </w:pPr>
    </w:p>
    <w:p w14:paraId="35A5821B" w14:textId="77777777" w:rsidR="002F7C6D" w:rsidRDefault="002F7C6D" w:rsidP="00E90D5A">
      <w:pPr>
        <w:pStyle w:val="Heading1"/>
        <w:shd w:val="clear" w:color="auto" w:fill="FFFFFF"/>
        <w:spacing w:line="360" w:lineRule="auto"/>
        <w:rPr>
          <w:sz w:val="24"/>
          <w:szCs w:val="24"/>
        </w:rPr>
      </w:pPr>
    </w:p>
    <w:p w14:paraId="6979D277" w14:textId="77777777" w:rsidR="00B478EC" w:rsidRPr="00260ACB" w:rsidRDefault="00B478EC" w:rsidP="00B5403F">
      <w:pPr>
        <w:pStyle w:val="Heading1"/>
        <w:shd w:val="clear" w:color="auto" w:fill="FFFFFF"/>
        <w:spacing w:line="360" w:lineRule="auto"/>
        <w:jc w:val="center"/>
        <w:rPr>
          <w:sz w:val="24"/>
          <w:szCs w:val="24"/>
        </w:rPr>
      </w:pPr>
    </w:p>
    <w:p w14:paraId="2512F484" w14:textId="77777777" w:rsidR="002F7C6D" w:rsidRPr="00260ACB" w:rsidRDefault="002F7C6D" w:rsidP="002F7C6D">
      <w:pPr>
        <w:pStyle w:val="Heading1"/>
        <w:shd w:val="clear" w:color="auto" w:fill="FFFFFF"/>
        <w:spacing w:line="360" w:lineRule="auto"/>
        <w:jc w:val="center"/>
        <w:rPr>
          <w:sz w:val="24"/>
          <w:szCs w:val="24"/>
        </w:rPr>
      </w:pPr>
      <w:r>
        <w:rPr>
          <w:sz w:val="24"/>
          <w:szCs w:val="24"/>
        </w:rPr>
        <w:lastRenderedPageBreak/>
        <w:t>Negative self-referential e</w:t>
      </w:r>
      <w:r w:rsidRPr="00260ACB">
        <w:rPr>
          <w:sz w:val="24"/>
          <w:szCs w:val="24"/>
        </w:rPr>
        <w:t xml:space="preserve">motions and </w:t>
      </w:r>
      <w:r>
        <w:rPr>
          <w:sz w:val="24"/>
          <w:szCs w:val="24"/>
        </w:rPr>
        <w:t>m</w:t>
      </w:r>
      <w:r w:rsidRPr="00260ACB">
        <w:rPr>
          <w:sz w:val="24"/>
          <w:szCs w:val="24"/>
        </w:rPr>
        <w:t>ental health</w:t>
      </w:r>
      <w:r>
        <w:rPr>
          <w:sz w:val="24"/>
          <w:szCs w:val="24"/>
        </w:rPr>
        <w:t xml:space="preserve"> in youth</w:t>
      </w:r>
      <w:r w:rsidRPr="00260ACB">
        <w:rPr>
          <w:sz w:val="24"/>
          <w:szCs w:val="24"/>
        </w:rPr>
        <w:t xml:space="preserve">: </w:t>
      </w:r>
      <w:r>
        <w:rPr>
          <w:sz w:val="24"/>
          <w:szCs w:val="24"/>
        </w:rPr>
        <w:t>The importance of self-criticism</w:t>
      </w:r>
    </w:p>
    <w:p w14:paraId="633B402C" w14:textId="77777777" w:rsidR="002F7C6D" w:rsidRPr="00260ACB" w:rsidRDefault="002F7C6D" w:rsidP="002F7C6D">
      <w:pPr>
        <w:spacing w:line="360" w:lineRule="auto"/>
        <w:jc w:val="center"/>
        <w:rPr>
          <w:rFonts w:ascii="Times New Roman" w:hAnsi="Times New Roman" w:cs="Times New Roman"/>
        </w:rPr>
      </w:pPr>
      <w:r w:rsidRPr="00260ACB">
        <w:rPr>
          <w:rFonts w:ascii="Times New Roman" w:hAnsi="Times New Roman" w:cs="Times New Roman"/>
        </w:rPr>
        <w:t xml:space="preserve">Ashra, H; Barnes, C; </w:t>
      </w:r>
      <w:proofErr w:type="spellStart"/>
      <w:r w:rsidRPr="00260ACB">
        <w:rPr>
          <w:rFonts w:ascii="Times New Roman" w:hAnsi="Times New Roman" w:cs="Times New Roman"/>
        </w:rPr>
        <w:t>Stupple</w:t>
      </w:r>
      <w:proofErr w:type="spellEnd"/>
      <w:r w:rsidRPr="00260ACB">
        <w:rPr>
          <w:rFonts w:ascii="Times New Roman" w:hAnsi="Times New Roman" w:cs="Times New Roman"/>
        </w:rPr>
        <w:t>, E</w:t>
      </w:r>
      <w:r>
        <w:rPr>
          <w:rFonts w:ascii="Times New Roman" w:hAnsi="Times New Roman" w:cs="Times New Roman"/>
        </w:rPr>
        <w:t xml:space="preserve">. J. N.; </w:t>
      </w:r>
      <w:proofErr w:type="spellStart"/>
      <w:r>
        <w:rPr>
          <w:rFonts w:ascii="Times New Roman" w:hAnsi="Times New Roman" w:cs="Times New Roman"/>
        </w:rPr>
        <w:t>Maratos</w:t>
      </w:r>
      <w:proofErr w:type="spellEnd"/>
      <w:r>
        <w:rPr>
          <w:rFonts w:ascii="Times New Roman" w:hAnsi="Times New Roman" w:cs="Times New Roman"/>
        </w:rPr>
        <w:t>, F.A.*</w:t>
      </w:r>
    </w:p>
    <w:p w14:paraId="7319B81D" w14:textId="77777777" w:rsidR="002F7C6D" w:rsidRPr="00260ACB" w:rsidRDefault="002F7C6D" w:rsidP="002F7C6D">
      <w:pPr>
        <w:spacing w:line="360" w:lineRule="auto"/>
        <w:rPr>
          <w:rFonts w:ascii="Times New Roman" w:hAnsi="Times New Roman" w:cs="Times New Roman"/>
        </w:rPr>
      </w:pPr>
    </w:p>
    <w:p w14:paraId="3CB93276" w14:textId="77777777" w:rsidR="002F7C6D" w:rsidRPr="00260ACB" w:rsidRDefault="002F7C6D" w:rsidP="002F7C6D">
      <w:pPr>
        <w:spacing w:line="276" w:lineRule="auto"/>
        <w:jc w:val="center"/>
        <w:rPr>
          <w:rFonts w:ascii="Times New Roman" w:hAnsi="Times New Roman" w:cs="Times New Roman"/>
        </w:rPr>
      </w:pPr>
      <w:r w:rsidRPr="00260ACB">
        <w:rPr>
          <w:rFonts w:ascii="Times New Roman" w:hAnsi="Times New Roman" w:cs="Times New Roman"/>
        </w:rPr>
        <w:t>University of Derby, UK; Corresponding Author</w:t>
      </w:r>
      <w:r>
        <w:rPr>
          <w:rFonts w:ascii="Times New Roman" w:hAnsi="Times New Roman" w:cs="Times New Roman"/>
        </w:rPr>
        <w:t>*</w:t>
      </w:r>
    </w:p>
    <w:p w14:paraId="27D1B182" w14:textId="77777777" w:rsidR="002F7C6D" w:rsidRPr="00B226F3" w:rsidRDefault="002F7C6D" w:rsidP="002F7C6D">
      <w:pPr>
        <w:pStyle w:val="Heading1"/>
        <w:shd w:val="clear" w:color="auto" w:fill="FFFFFF"/>
        <w:spacing w:line="360" w:lineRule="auto"/>
        <w:jc w:val="center"/>
        <w:rPr>
          <w:sz w:val="24"/>
          <w:szCs w:val="24"/>
        </w:rPr>
      </w:pPr>
    </w:p>
    <w:p w14:paraId="32939D7F" w14:textId="77777777" w:rsidR="002F7C6D" w:rsidRPr="00B226F3" w:rsidRDefault="002F7C6D" w:rsidP="002F7C6D">
      <w:pPr>
        <w:pStyle w:val="Heading1"/>
        <w:shd w:val="clear" w:color="auto" w:fill="FFFFFF"/>
        <w:spacing w:line="360" w:lineRule="auto"/>
        <w:jc w:val="center"/>
        <w:rPr>
          <w:sz w:val="24"/>
          <w:szCs w:val="24"/>
        </w:rPr>
      </w:pPr>
    </w:p>
    <w:p w14:paraId="640DDFBC" w14:textId="77777777" w:rsidR="002F7C6D" w:rsidRPr="00B226F3" w:rsidRDefault="002F7C6D" w:rsidP="002F7C6D">
      <w:pPr>
        <w:spacing w:line="480" w:lineRule="auto"/>
        <w:rPr>
          <w:rFonts w:ascii="Times New Roman" w:hAnsi="Times New Roman" w:cs="Times New Roman"/>
          <w:b/>
          <w:bCs/>
          <w:color w:val="000000" w:themeColor="text1"/>
        </w:rPr>
      </w:pPr>
      <w:r w:rsidRPr="00B226F3">
        <w:rPr>
          <w:rFonts w:ascii="Times New Roman" w:hAnsi="Times New Roman" w:cs="Times New Roman"/>
          <w:b/>
          <w:bCs/>
          <w:color w:val="000000" w:themeColor="text1"/>
        </w:rPr>
        <w:t>*Corresponding Author</w:t>
      </w:r>
    </w:p>
    <w:p w14:paraId="034D1DE5" w14:textId="77777777" w:rsidR="002F7C6D" w:rsidRPr="00EA1C23" w:rsidRDefault="002F7C6D" w:rsidP="002F7C6D">
      <w:pPr>
        <w:spacing w:line="480" w:lineRule="auto"/>
        <w:rPr>
          <w:rFonts w:ascii="Times New Roman" w:hAnsi="Times New Roman" w:cs="Times New Roman"/>
        </w:rPr>
      </w:pPr>
      <w:r w:rsidRPr="00B226F3">
        <w:rPr>
          <w:rFonts w:ascii="Times New Roman" w:hAnsi="Times New Roman" w:cs="Times New Roman"/>
          <w:color w:val="000000" w:themeColor="text1"/>
        </w:rPr>
        <w:t xml:space="preserve">Frances A. </w:t>
      </w:r>
      <w:proofErr w:type="spellStart"/>
      <w:r w:rsidRPr="00B226F3">
        <w:rPr>
          <w:rFonts w:ascii="Times New Roman" w:hAnsi="Times New Roman" w:cs="Times New Roman"/>
          <w:color w:val="000000" w:themeColor="text1"/>
        </w:rPr>
        <w:t>Maratos</w:t>
      </w:r>
      <w:proofErr w:type="spellEnd"/>
      <w:r w:rsidRPr="00B226F3">
        <w:rPr>
          <w:rFonts w:ascii="Times New Roman" w:hAnsi="Times New Roman" w:cs="Times New Roman"/>
          <w:color w:val="000000" w:themeColor="text1"/>
        </w:rPr>
        <w:t xml:space="preserve">, </w:t>
      </w:r>
      <w:r w:rsidRPr="00EA1C23">
        <w:rPr>
          <w:rFonts w:ascii="Times New Roman" w:hAnsi="Times New Roman" w:cs="Times New Roman"/>
        </w:rPr>
        <w:t>Professor of Psychology &amp; Affective Science</w:t>
      </w:r>
    </w:p>
    <w:p w14:paraId="40809190" w14:textId="77777777" w:rsidR="002F7C6D" w:rsidRDefault="002F7C6D" w:rsidP="002F7C6D">
      <w:pPr>
        <w:spacing w:line="480" w:lineRule="auto"/>
        <w:rPr>
          <w:rFonts w:ascii="Times New Roman" w:hAnsi="Times New Roman" w:cs="Times New Roman"/>
          <w:color w:val="000000" w:themeColor="text1"/>
        </w:rPr>
      </w:pPr>
      <w:r w:rsidRPr="0076791A">
        <w:rPr>
          <w:rFonts w:ascii="Times New Roman" w:hAnsi="Times New Roman" w:cs="Times New Roman"/>
          <w:color w:val="000000" w:themeColor="text1"/>
        </w:rPr>
        <w:t>School of Psychology</w:t>
      </w:r>
      <w:r>
        <w:rPr>
          <w:rFonts w:ascii="Times New Roman" w:hAnsi="Times New Roman" w:cs="Times New Roman"/>
          <w:color w:val="000000" w:themeColor="text1"/>
        </w:rPr>
        <w:t xml:space="preserve">, </w:t>
      </w:r>
      <w:r w:rsidRPr="0076791A">
        <w:rPr>
          <w:rFonts w:ascii="Times New Roman" w:hAnsi="Times New Roman" w:cs="Times New Roman"/>
          <w:color w:val="000000" w:themeColor="text1"/>
        </w:rPr>
        <w:t>College of Health, Psychology &amp;</w:t>
      </w:r>
      <w:r>
        <w:rPr>
          <w:rFonts w:ascii="Times New Roman" w:hAnsi="Times New Roman" w:cs="Times New Roman"/>
          <w:color w:val="000000" w:themeColor="text1"/>
        </w:rPr>
        <w:t xml:space="preserve"> </w:t>
      </w:r>
      <w:r w:rsidRPr="0076791A">
        <w:rPr>
          <w:rFonts w:ascii="Times New Roman" w:hAnsi="Times New Roman" w:cs="Times New Roman"/>
          <w:color w:val="000000" w:themeColor="text1"/>
        </w:rPr>
        <w:t xml:space="preserve">Social Care, University of Derby, </w:t>
      </w:r>
    </w:p>
    <w:p w14:paraId="1F5D2413" w14:textId="77777777" w:rsidR="002F7C6D" w:rsidRDefault="002F7C6D" w:rsidP="002F7C6D">
      <w:pPr>
        <w:spacing w:line="480" w:lineRule="auto"/>
        <w:rPr>
          <w:rFonts w:ascii="Times New Roman" w:hAnsi="Times New Roman" w:cs="Times New Roman"/>
          <w:color w:val="000000" w:themeColor="text1"/>
        </w:rPr>
      </w:pPr>
      <w:r w:rsidRPr="0076791A">
        <w:rPr>
          <w:rFonts w:ascii="Times New Roman" w:hAnsi="Times New Roman" w:cs="Times New Roman"/>
          <w:color w:val="000000" w:themeColor="text1"/>
        </w:rPr>
        <w:t>Derby, UK</w:t>
      </w:r>
      <w:r>
        <w:rPr>
          <w:rFonts w:ascii="Times New Roman" w:hAnsi="Times New Roman" w:cs="Times New Roman"/>
          <w:color w:val="000000" w:themeColor="text1"/>
        </w:rPr>
        <w:t xml:space="preserve">. </w:t>
      </w:r>
    </w:p>
    <w:p w14:paraId="533DA074" w14:textId="77777777" w:rsidR="002F7C6D" w:rsidRPr="00B226F3" w:rsidRDefault="002F7C6D" w:rsidP="002F7C6D">
      <w:pPr>
        <w:spacing w:line="480" w:lineRule="auto"/>
        <w:rPr>
          <w:rFonts w:ascii="Times New Roman" w:hAnsi="Times New Roman" w:cs="Times New Roman"/>
          <w:color w:val="000000" w:themeColor="text1"/>
        </w:rPr>
      </w:pPr>
      <w:r w:rsidRPr="0076791A">
        <w:rPr>
          <w:rFonts w:ascii="Times New Roman" w:hAnsi="Times New Roman" w:cs="Times New Roman"/>
          <w:color w:val="000000" w:themeColor="text1"/>
        </w:rPr>
        <w:t xml:space="preserve"> </w:t>
      </w:r>
      <w:r w:rsidRPr="00B226F3">
        <w:rPr>
          <w:rFonts w:ascii="Times New Roman" w:hAnsi="Times New Roman" w:cs="Times New Roman"/>
          <w:color w:val="000000" w:themeColor="text1"/>
        </w:rPr>
        <w:t>E-mail: f.maratos@derby.ac.uk</w:t>
      </w:r>
    </w:p>
    <w:p w14:paraId="7E415AC7" w14:textId="2C447FED" w:rsidR="002F7C6D" w:rsidRDefault="002F7C6D" w:rsidP="002F7C6D">
      <w:pPr>
        <w:spacing w:line="480" w:lineRule="auto"/>
        <w:rPr>
          <w:rFonts w:ascii="Times New Roman" w:hAnsi="Times New Roman" w:cs="Times New Roman"/>
          <w:color w:val="000000" w:themeColor="text1"/>
        </w:rPr>
      </w:pPr>
      <w:hyperlink r:id="rId9" w:history="1">
        <w:r w:rsidRPr="00B226F3">
          <w:rPr>
            <w:rStyle w:val="Hyperlink"/>
            <w:rFonts w:ascii="Times New Roman" w:hAnsi="Times New Roman" w:cs="Times New Roman"/>
          </w:rPr>
          <w:t>https://orcid.org/0000-0001-5738-6491</w:t>
        </w:r>
      </w:hyperlink>
      <w:r w:rsidRPr="00B226F3">
        <w:rPr>
          <w:rFonts w:ascii="Times New Roman" w:hAnsi="Times New Roman" w:cs="Times New Roman"/>
          <w:color w:val="000000" w:themeColor="text1"/>
        </w:rPr>
        <w:t xml:space="preserve"> </w:t>
      </w:r>
    </w:p>
    <w:p w14:paraId="5AEC75D9" w14:textId="3C71DC00" w:rsidR="002F7C6D" w:rsidRDefault="002F7C6D" w:rsidP="002F7C6D">
      <w:pPr>
        <w:spacing w:line="480" w:lineRule="auto"/>
        <w:rPr>
          <w:rFonts w:ascii="Times New Roman" w:hAnsi="Times New Roman" w:cs="Times New Roman"/>
          <w:color w:val="000000" w:themeColor="text1"/>
        </w:rPr>
      </w:pPr>
    </w:p>
    <w:p w14:paraId="7711C17D" w14:textId="7F38E246" w:rsidR="002F7C6D" w:rsidRDefault="002F7C6D" w:rsidP="002F7C6D">
      <w:pPr>
        <w:spacing w:line="480" w:lineRule="auto"/>
        <w:rPr>
          <w:rFonts w:ascii="Times New Roman" w:hAnsi="Times New Roman" w:cs="Times New Roman"/>
          <w:color w:val="000000" w:themeColor="text1"/>
        </w:rPr>
      </w:pPr>
    </w:p>
    <w:p w14:paraId="444DA006" w14:textId="7100E51C" w:rsidR="002F7C6D" w:rsidRDefault="002F7C6D" w:rsidP="002F7C6D">
      <w:pPr>
        <w:spacing w:line="480" w:lineRule="auto"/>
        <w:rPr>
          <w:rFonts w:ascii="Times New Roman" w:hAnsi="Times New Roman" w:cs="Times New Roman"/>
          <w:color w:val="000000" w:themeColor="text1"/>
        </w:rPr>
      </w:pPr>
    </w:p>
    <w:p w14:paraId="4A6268B2" w14:textId="3C574284" w:rsidR="002F7C6D" w:rsidRDefault="002F7C6D" w:rsidP="002F7C6D">
      <w:pPr>
        <w:spacing w:line="480" w:lineRule="auto"/>
        <w:rPr>
          <w:rFonts w:ascii="Times New Roman" w:hAnsi="Times New Roman" w:cs="Times New Roman"/>
          <w:color w:val="000000" w:themeColor="text1"/>
        </w:rPr>
      </w:pPr>
    </w:p>
    <w:p w14:paraId="7A9F9139" w14:textId="56933EA7" w:rsidR="002F7C6D" w:rsidRDefault="002F7C6D" w:rsidP="002F7C6D">
      <w:pPr>
        <w:spacing w:line="480" w:lineRule="auto"/>
        <w:rPr>
          <w:rFonts w:ascii="Times New Roman" w:hAnsi="Times New Roman" w:cs="Times New Roman"/>
          <w:color w:val="000000" w:themeColor="text1"/>
        </w:rPr>
      </w:pPr>
    </w:p>
    <w:p w14:paraId="69D76BC0" w14:textId="084D91D9" w:rsidR="002F7C6D" w:rsidRDefault="002F7C6D" w:rsidP="002F7C6D">
      <w:pPr>
        <w:spacing w:line="480" w:lineRule="auto"/>
        <w:rPr>
          <w:rFonts w:ascii="Times New Roman" w:hAnsi="Times New Roman" w:cs="Times New Roman"/>
          <w:color w:val="000000" w:themeColor="text1"/>
        </w:rPr>
      </w:pPr>
    </w:p>
    <w:p w14:paraId="22E0F74B" w14:textId="2B7BBA56" w:rsidR="002F7C6D" w:rsidRDefault="002F7C6D" w:rsidP="002F7C6D">
      <w:pPr>
        <w:spacing w:line="480" w:lineRule="auto"/>
        <w:rPr>
          <w:rFonts w:ascii="Times New Roman" w:hAnsi="Times New Roman" w:cs="Times New Roman"/>
          <w:color w:val="000000" w:themeColor="text1"/>
        </w:rPr>
      </w:pPr>
    </w:p>
    <w:p w14:paraId="44A830A9" w14:textId="035F9ED0" w:rsidR="002F7C6D" w:rsidRDefault="002F7C6D" w:rsidP="002F7C6D">
      <w:pPr>
        <w:spacing w:line="480" w:lineRule="auto"/>
        <w:rPr>
          <w:rFonts w:ascii="Times New Roman" w:hAnsi="Times New Roman" w:cs="Times New Roman"/>
          <w:color w:val="000000" w:themeColor="text1"/>
        </w:rPr>
      </w:pPr>
    </w:p>
    <w:p w14:paraId="065C35C2" w14:textId="1A86FCB1" w:rsidR="002F7C6D" w:rsidRDefault="002F7C6D" w:rsidP="002F7C6D">
      <w:pPr>
        <w:spacing w:line="480" w:lineRule="auto"/>
        <w:rPr>
          <w:rFonts w:ascii="Times New Roman" w:hAnsi="Times New Roman" w:cs="Times New Roman"/>
          <w:color w:val="000000" w:themeColor="text1"/>
        </w:rPr>
      </w:pPr>
    </w:p>
    <w:p w14:paraId="4798C208" w14:textId="4A587B6E" w:rsidR="002F7C6D" w:rsidRDefault="002F7C6D" w:rsidP="002F7C6D">
      <w:pPr>
        <w:spacing w:line="480" w:lineRule="auto"/>
        <w:rPr>
          <w:rFonts w:ascii="Times New Roman" w:hAnsi="Times New Roman" w:cs="Times New Roman"/>
          <w:color w:val="000000" w:themeColor="text1"/>
        </w:rPr>
      </w:pPr>
    </w:p>
    <w:p w14:paraId="3F841296" w14:textId="48C9E659" w:rsidR="002F7C6D" w:rsidRDefault="002F7C6D" w:rsidP="002F7C6D">
      <w:pPr>
        <w:spacing w:line="480" w:lineRule="auto"/>
        <w:rPr>
          <w:rFonts w:ascii="Times New Roman" w:hAnsi="Times New Roman" w:cs="Times New Roman"/>
          <w:color w:val="000000" w:themeColor="text1"/>
        </w:rPr>
      </w:pPr>
    </w:p>
    <w:p w14:paraId="0496C6B8" w14:textId="77777777" w:rsidR="002F7C6D" w:rsidRPr="00B226F3" w:rsidRDefault="002F7C6D" w:rsidP="002F7C6D">
      <w:pPr>
        <w:spacing w:line="480" w:lineRule="auto"/>
        <w:rPr>
          <w:rFonts w:ascii="Times New Roman" w:hAnsi="Times New Roman" w:cs="Times New Roman"/>
          <w:color w:val="000000" w:themeColor="text1"/>
        </w:rPr>
      </w:pPr>
    </w:p>
    <w:p w14:paraId="48A170FC" w14:textId="77777777" w:rsidR="00B5403F" w:rsidRPr="00260ACB" w:rsidRDefault="00B5403F" w:rsidP="00B5403F">
      <w:pPr>
        <w:pStyle w:val="Heading1"/>
        <w:shd w:val="clear" w:color="auto" w:fill="FFFFFF"/>
        <w:spacing w:line="360" w:lineRule="auto"/>
        <w:jc w:val="center"/>
        <w:rPr>
          <w:sz w:val="24"/>
          <w:szCs w:val="24"/>
        </w:rPr>
      </w:pPr>
      <w:r w:rsidRPr="00260ACB">
        <w:rPr>
          <w:sz w:val="24"/>
          <w:szCs w:val="24"/>
        </w:rPr>
        <w:lastRenderedPageBreak/>
        <w:t>Abstract</w:t>
      </w:r>
    </w:p>
    <w:p w14:paraId="1E52CB1D" w14:textId="4A8558D2" w:rsidR="00787882" w:rsidRDefault="00B5403F" w:rsidP="00B5403F">
      <w:pPr>
        <w:spacing w:line="360" w:lineRule="auto"/>
        <w:rPr>
          <w:rFonts w:ascii="Times New Roman" w:hAnsi="Times New Roman" w:cs="Times New Roman"/>
        </w:rPr>
      </w:pPr>
      <w:r w:rsidRPr="00260ACB">
        <w:rPr>
          <w:rFonts w:ascii="Times New Roman" w:hAnsi="Times New Roman" w:cs="Times New Roman"/>
        </w:rPr>
        <w:t>Th</w:t>
      </w:r>
      <w:r w:rsidR="00AE238F" w:rsidRPr="00260ACB">
        <w:rPr>
          <w:rFonts w:ascii="Times New Roman" w:hAnsi="Times New Roman" w:cs="Times New Roman"/>
        </w:rPr>
        <w:t xml:space="preserve">ere are </w:t>
      </w:r>
      <w:r w:rsidR="002B1D61">
        <w:rPr>
          <w:rFonts w:ascii="Times New Roman" w:hAnsi="Times New Roman" w:cs="Times New Roman"/>
        </w:rPr>
        <w:t>many</w:t>
      </w:r>
      <w:r w:rsidRPr="00260ACB">
        <w:rPr>
          <w:rFonts w:ascii="Times New Roman" w:hAnsi="Times New Roman" w:cs="Times New Roman"/>
        </w:rPr>
        <w:t xml:space="preserve"> measures available </w:t>
      </w:r>
      <w:r w:rsidR="002B1D61" w:rsidRPr="00260ACB">
        <w:rPr>
          <w:rFonts w:ascii="Times New Roman" w:hAnsi="Times New Roman" w:cs="Times New Roman"/>
        </w:rPr>
        <w:t>t</w:t>
      </w:r>
      <w:r w:rsidR="002B1D61">
        <w:rPr>
          <w:rFonts w:ascii="Times New Roman" w:hAnsi="Times New Roman" w:cs="Times New Roman"/>
        </w:rPr>
        <w:t>hat</w:t>
      </w:r>
      <w:r w:rsidR="002B1D61" w:rsidRPr="00260ACB">
        <w:rPr>
          <w:rFonts w:ascii="Times New Roman" w:hAnsi="Times New Roman" w:cs="Times New Roman"/>
        </w:rPr>
        <w:t xml:space="preserve"> </w:t>
      </w:r>
      <w:r w:rsidR="00D34E23">
        <w:rPr>
          <w:rFonts w:ascii="Times New Roman" w:hAnsi="Times New Roman" w:cs="Times New Roman"/>
        </w:rPr>
        <w:t xml:space="preserve">survey </w:t>
      </w:r>
      <w:r w:rsidRPr="00260ACB">
        <w:rPr>
          <w:rFonts w:ascii="Times New Roman" w:eastAsia="Times New Roman" w:hAnsi="Times New Roman" w:cs="Times New Roman"/>
        </w:rPr>
        <w:t xml:space="preserve">positive and negative emotional indicators </w:t>
      </w:r>
      <w:r w:rsidR="00D34E23">
        <w:rPr>
          <w:rFonts w:ascii="Times New Roman" w:eastAsia="Times New Roman" w:hAnsi="Times New Roman" w:cs="Times New Roman"/>
        </w:rPr>
        <w:t xml:space="preserve">of wellbeing in </w:t>
      </w:r>
      <w:r w:rsidRPr="00260ACB">
        <w:rPr>
          <w:rFonts w:ascii="Times New Roman" w:eastAsia="Times New Roman" w:hAnsi="Times New Roman" w:cs="Times New Roman"/>
        </w:rPr>
        <w:t>child</w:t>
      </w:r>
      <w:r w:rsidR="002B1D61">
        <w:rPr>
          <w:rFonts w:ascii="Times New Roman" w:eastAsia="Times New Roman" w:hAnsi="Times New Roman" w:cs="Times New Roman"/>
        </w:rPr>
        <w:t>ren</w:t>
      </w:r>
      <w:r w:rsidRPr="00260ACB">
        <w:rPr>
          <w:rFonts w:ascii="Times New Roman" w:eastAsia="Times New Roman" w:hAnsi="Times New Roman" w:cs="Times New Roman"/>
        </w:rPr>
        <w:t xml:space="preserve"> and adolescent</w:t>
      </w:r>
      <w:r w:rsidR="002B1D61">
        <w:rPr>
          <w:rFonts w:ascii="Times New Roman" w:eastAsia="Times New Roman" w:hAnsi="Times New Roman" w:cs="Times New Roman"/>
        </w:rPr>
        <w:t>s</w:t>
      </w:r>
      <w:r w:rsidRPr="00260ACB">
        <w:rPr>
          <w:rFonts w:ascii="Times New Roman" w:eastAsia="Times New Roman" w:hAnsi="Times New Roman" w:cs="Times New Roman"/>
        </w:rPr>
        <w:t xml:space="preserve"> </w:t>
      </w:r>
      <w:r w:rsidRPr="00260ACB">
        <w:rPr>
          <w:rFonts w:ascii="Times New Roman" w:hAnsi="Times New Roman" w:cs="Times New Roman"/>
        </w:rPr>
        <w:t>(</w:t>
      </w:r>
      <w:proofErr w:type="spellStart"/>
      <w:r w:rsidRPr="00260ACB">
        <w:rPr>
          <w:rFonts w:ascii="Times New Roman" w:eastAsia="Times New Roman" w:hAnsi="Times New Roman" w:cs="Times New Roman"/>
        </w:rPr>
        <w:t>Žukauskienė</w:t>
      </w:r>
      <w:proofErr w:type="spellEnd"/>
      <w:r w:rsidRPr="00260ACB">
        <w:rPr>
          <w:rFonts w:ascii="Times New Roman" w:eastAsia="Times New Roman" w:hAnsi="Times New Roman" w:cs="Times New Roman"/>
        </w:rPr>
        <w:t xml:space="preserve"> et al</w:t>
      </w:r>
      <w:r w:rsidRPr="00260ACB">
        <w:rPr>
          <w:rFonts w:ascii="Times New Roman" w:hAnsi="Times New Roman" w:cs="Times New Roman"/>
        </w:rPr>
        <w:t xml:space="preserve">, </w:t>
      </w:r>
      <w:r w:rsidRPr="00260ACB">
        <w:rPr>
          <w:rFonts w:ascii="Times New Roman" w:eastAsia="Times New Roman" w:hAnsi="Times New Roman" w:cs="Times New Roman"/>
        </w:rPr>
        <w:t>2015)</w:t>
      </w:r>
      <w:r w:rsidRPr="00260ACB">
        <w:rPr>
          <w:rFonts w:ascii="Times New Roman" w:hAnsi="Times New Roman" w:cs="Times New Roman"/>
        </w:rPr>
        <w:t xml:space="preserve">. </w:t>
      </w:r>
      <w:r w:rsidR="002B1D61">
        <w:rPr>
          <w:rFonts w:ascii="Times New Roman" w:hAnsi="Times New Roman" w:cs="Times New Roman"/>
        </w:rPr>
        <w:t>In fact</w:t>
      </w:r>
      <w:r w:rsidR="005B1F37">
        <w:rPr>
          <w:rFonts w:ascii="Times New Roman" w:hAnsi="Times New Roman" w:cs="Times New Roman"/>
        </w:rPr>
        <w:t>,</w:t>
      </w:r>
      <w:r w:rsidR="002B1D61">
        <w:rPr>
          <w:rFonts w:ascii="Times New Roman" w:hAnsi="Times New Roman" w:cs="Times New Roman"/>
        </w:rPr>
        <w:t xml:space="preserve"> our work (</w:t>
      </w:r>
      <w:r w:rsidR="00D34E23">
        <w:rPr>
          <w:rFonts w:ascii="Times New Roman" w:hAnsi="Times New Roman" w:cs="Times New Roman"/>
        </w:rPr>
        <w:t xml:space="preserve">Ashra et al., 2021) </w:t>
      </w:r>
      <w:r w:rsidR="002B1D61">
        <w:rPr>
          <w:rFonts w:ascii="Times New Roman" w:hAnsi="Times New Roman" w:cs="Times New Roman"/>
        </w:rPr>
        <w:t>identifies</w:t>
      </w:r>
      <w:r w:rsidRPr="00260ACB">
        <w:rPr>
          <w:rFonts w:ascii="Times New Roman" w:hAnsi="Times New Roman" w:cs="Times New Roman"/>
        </w:rPr>
        <w:t xml:space="preserve"> 98 measures </w:t>
      </w:r>
      <w:r w:rsidR="002B1D61">
        <w:rPr>
          <w:rFonts w:ascii="Times New Roman" w:hAnsi="Times New Roman" w:cs="Times New Roman"/>
        </w:rPr>
        <w:t>of</w:t>
      </w:r>
      <w:r w:rsidRPr="00260ACB">
        <w:rPr>
          <w:rFonts w:ascii="Times New Roman" w:hAnsi="Times New Roman" w:cs="Times New Roman"/>
        </w:rPr>
        <w:t xml:space="preserve"> negative </w:t>
      </w:r>
      <w:r w:rsidR="00033B5D">
        <w:rPr>
          <w:rFonts w:ascii="Times New Roman" w:hAnsi="Times New Roman" w:cs="Times New Roman"/>
        </w:rPr>
        <w:t xml:space="preserve">self-referential </w:t>
      </w:r>
      <w:r w:rsidRPr="00260ACB">
        <w:rPr>
          <w:rFonts w:ascii="Times New Roman" w:hAnsi="Times New Roman" w:cs="Times New Roman"/>
        </w:rPr>
        <w:t xml:space="preserve">emotions in </w:t>
      </w:r>
      <w:r w:rsidR="00033B5D">
        <w:rPr>
          <w:rFonts w:ascii="Times New Roman" w:hAnsi="Times New Roman" w:cs="Times New Roman"/>
        </w:rPr>
        <w:t>youth</w:t>
      </w:r>
      <w:r w:rsidR="00D34E23">
        <w:rPr>
          <w:rFonts w:ascii="Times New Roman" w:hAnsi="Times New Roman" w:cs="Times New Roman"/>
        </w:rPr>
        <w:t xml:space="preserve"> </w:t>
      </w:r>
      <w:r w:rsidRPr="00260ACB">
        <w:rPr>
          <w:rFonts w:ascii="Times New Roman" w:hAnsi="Times New Roman" w:cs="Times New Roman"/>
        </w:rPr>
        <w:t xml:space="preserve">populations. However, only eight of these measures incorporated an item </w:t>
      </w:r>
      <w:r w:rsidR="002B1D61">
        <w:rPr>
          <w:rFonts w:ascii="Times New Roman" w:hAnsi="Times New Roman" w:cs="Times New Roman"/>
        </w:rPr>
        <w:t>examining</w:t>
      </w:r>
      <w:r w:rsidRPr="00260ACB">
        <w:rPr>
          <w:rFonts w:ascii="Times New Roman" w:hAnsi="Times New Roman" w:cs="Times New Roman"/>
        </w:rPr>
        <w:t xml:space="preserve"> </w:t>
      </w:r>
      <w:r w:rsidR="005B1F37">
        <w:rPr>
          <w:rFonts w:ascii="Times New Roman" w:hAnsi="Times New Roman" w:cs="Times New Roman"/>
        </w:rPr>
        <w:t xml:space="preserve">negative </w:t>
      </w:r>
      <w:r w:rsidRPr="00260ACB">
        <w:rPr>
          <w:rFonts w:ascii="Times New Roman" w:hAnsi="Times New Roman" w:cs="Times New Roman"/>
        </w:rPr>
        <w:t>self-referential emotions</w:t>
      </w:r>
      <w:r w:rsidR="00D34E23">
        <w:rPr>
          <w:rFonts w:ascii="Times New Roman" w:hAnsi="Times New Roman" w:cs="Times New Roman"/>
        </w:rPr>
        <w:t xml:space="preserve">. </w:t>
      </w:r>
      <w:r w:rsidR="002B1D61">
        <w:rPr>
          <w:rFonts w:ascii="Times New Roman" w:hAnsi="Times New Roman" w:cs="Times New Roman"/>
        </w:rPr>
        <w:t xml:space="preserve">This is important because </w:t>
      </w:r>
      <w:r w:rsidR="00D34E23">
        <w:rPr>
          <w:rFonts w:ascii="Times New Roman" w:hAnsi="Times New Roman" w:cs="Times New Roman"/>
        </w:rPr>
        <w:t>negative self-referential</w:t>
      </w:r>
      <w:r w:rsidR="005B1F37">
        <w:rPr>
          <w:rFonts w:ascii="Times New Roman" w:hAnsi="Times New Roman" w:cs="Times New Roman"/>
        </w:rPr>
        <w:t xml:space="preserve"> emotions</w:t>
      </w:r>
      <w:r w:rsidR="00D34E23">
        <w:rPr>
          <w:rFonts w:ascii="Times New Roman" w:hAnsi="Times New Roman" w:cs="Times New Roman"/>
        </w:rPr>
        <w:t>, especially self-critic</w:t>
      </w:r>
      <w:r w:rsidR="00033B5D">
        <w:rPr>
          <w:rFonts w:ascii="Times New Roman" w:hAnsi="Times New Roman" w:cs="Times New Roman"/>
        </w:rPr>
        <w:t>i</w:t>
      </w:r>
      <w:r w:rsidR="00D34E23">
        <w:rPr>
          <w:rFonts w:ascii="Times New Roman" w:hAnsi="Times New Roman" w:cs="Times New Roman"/>
        </w:rPr>
        <w:t>s</w:t>
      </w:r>
      <w:r w:rsidR="00033B5D">
        <w:rPr>
          <w:rFonts w:ascii="Times New Roman" w:hAnsi="Times New Roman" w:cs="Times New Roman"/>
        </w:rPr>
        <w:t>m</w:t>
      </w:r>
      <w:r w:rsidR="00D34E23">
        <w:rPr>
          <w:rFonts w:ascii="Times New Roman" w:hAnsi="Times New Roman" w:cs="Times New Roman"/>
        </w:rPr>
        <w:t xml:space="preserve">, </w:t>
      </w:r>
      <w:r w:rsidR="002B1D61">
        <w:rPr>
          <w:rFonts w:ascii="Times New Roman" w:hAnsi="Times New Roman" w:cs="Times New Roman"/>
        </w:rPr>
        <w:t>are</w:t>
      </w:r>
      <w:r w:rsidR="00D34E23">
        <w:rPr>
          <w:rFonts w:ascii="Times New Roman" w:hAnsi="Times New Roman" w:cs="Times New Roman"/>
        </w:rPr>
        <w:t xml:space="preserve"> key antecedents of mental health disorders </w:t>
      </w:r>
      <w:r w:rsidR="002B1D61">
        <w:rPr>
          <w:rFonts w:ascii="Times New Roman" w:hAnsi="Times New Roman" w:cs="Times New Roman"/>
        </w:rPr>
        <w:t xml:space="preserve">such as </w:t>
      </w:r>
      <w:r w:rsidR="00D34E23">
        <w:rPr>
          <w:rFonts w:ascii="Times New Roman" w:hAnsi="Times New Roman" w:cs="Times New Roman"/>
        </w:rPr>
        <w:t xml:space="preserve">anxiety, depression and </w:t>
      </w:r>
      <w:r w:rsidR="00BD45A1">
        <w:rPr>
          <w:rFonts w:ascii="Times New Roman" w:hAnsi="Times New Roman" w:cs="Times New Roman"/>
        </w:rPr>
        <w:t>eating disorders</w:t>
      </w:r>
      <w:r w:rsidR="003559F5">
        <w:rPr>
          <w:rFonts w:ascii="Times New Roman" w:hAnsi="Times New Roman" w:cs="Times New Roman"/>
        </w:rPr>
        <w:t xml:space="preserve"> (</w:t>
      </w:r>
      <w:proofErr w:type="spellStart"/>
      <w:r w:rsidR="003559F5" w:rsidRPr="003559F5">
        <w:rPr>
          <w:rFonts w:ascii="Times New Roman" w:hAnsi="Times New Roman" w:cs="Times New Roman"/>
        </w:rPr>
        <w:t>Löw</w:t>
      </w:r>
      <w:proofErr w:type="spellEnd"/>
      <w:r w:rsidR="003559F5" w:rsidRPr="003559F5">
        <w:rPr>
          <w:rFonts w:ascii="Times New Roman" w:hAnsi="Times New Roman" w:cs="Times New Roman"/>
        </w:rPr>
        <w:t xml:space="preserve">, </w:t>
      </w:r>
      <w:proofErr w:type="spellStart"/>
      <w:r w:rsidR="003559F5" w:rsidRPr="003559F5">
        <w:rPr>
          <w:rFonts w:ascii="Times New Roman" w:hAnsi="Times New Roman" w:cs="Times New Roman"/>
        </w:rPr>
        <w:t>Schauenburg</w:t>
      </w:r>
      <w:proofErr w:type="spellEnd"/>
      <w:r w:rsidR="003559F5">
        <w:rPr>
          <w:rFonts w:ascii="Times New Roman" w:hAnsi="Times New Roman" w:cs="Times New Roman"/>
        </w:rPr>
        <w:t xml:space="preserve"> &amp;</w:t>
      </w:r>
      <w:r w:rsidR="003559F5" w:rsidRPr="003559F5">
        <w:rPr>
          <w:rFonts w:ascii="Times New Roman" w:hAnsi="Times New Roman" w:cs="Times New Roman"/>
        </w:rPr>
        <w:t xml:space="preserve"> Dinger</w:t>
      </w:r>
      <w:r w:rsidR="008D2CAB">
        <w:rPr>
          <w:rFonts w:ascii="Times New Roman" w:hAnsi="Times New Roman" w:cs="Times New Roman"/>
        </w:rPr>
        <w:t xml:space="preserve">, </w:t>
      </w:r>
      <w:r w:rsidR="003559F5">
        <w:rPr>
          <w:rFonts w:ascii="Times New Roman" w:hAnsi="Times New Roman" w:cs="Times New Roman"/>
        </w:rPr>
        <w:t>2020)</w:t>
      </w:r>
      <w:r w:rsidRPr="00260ACB">
        <w:rPr>
          <w:rFonts w:ascii="Times New Roman" w:hAnsi="Times New Roman" w:cs="Times New Roman"/>
        </w:rPr>
        <w:t xml:space="preserve">. </w:t>
      </w:r>
      <w:r w:rsidR="002B1D61">
        <w:rPr>
          <w:rFonts w:ascii="Times New Roman" w:hAnsi="Times New Roman" w:cs="Times New Roman"/>
        </w:rPr>
        <w:t>In</w:t>
      </w:r>
      <w:r w:rsidR="00841D14">
        <w:rPr>
          <w:rFonts w:ascii="Times New Roman" w:hAnsi="Times New Roman" w:cs="Times New Roman"/>
        </w:rPr>
        <w:t xml:space="preserve"> t</w:t>
      </w:r>
      <w:r w:rsidRPr="00260ACB">
        <w:rPr>
          <w:rFonts w:ascii="Times New Roman" w:hAnsi="Times New Roman" w:cs="Times New Roman"/>
        </w:rPr>
        <w:t>his commentary</w:t>
      </w:r>
      <w:r w:rsidR="005B1F37">
        <w:rPr>
          <w:rFonts w:ascii="Times New Roman" w:hAnsi="Times New Roman" w:cs="Times New Roman"/>
        </w:rPr>
        <w:t>,</w:t>
      </w:r>
      <w:r w:rsidRPr="00260ACB">
        <w:rPr>
          <w:rFonts w:ascii="Times New Roman" w:hAnsi="Times New Roman" w:cs="Times New Roman"/>
        </w:rPr>
        <w:t xml:space="preserve"> </w:t>
      </w:r>
      <w:r w:rsidR="002B1D61">
        <w:rPr>
          <w:rFonts w:ascii="Times New Roman" w:hAnsi="Times New Roman" w:cs="Times New Roman"/>
        </w:rPr>
        <w:t xml:space="preserve">we discuss </w:t>
      </w:r>
      <w:r w:rsidRPr="00260ACB">
        <w:rPr>
          <w:rFonts w:ascii="Times New Roman" w:hAnsi="Times New Roman" w:cs="Times New Roman"/>
        </w:rPr>
        <w:t xml:space="preserve">why measures relating to </w:t>
      </w:r>
      <w:r w:rsidR="00D34E23">
        <w:rPr>
          <w:rFonts w:ascii="Times New Roman" w:hAnsi="Times New Roman" w:cs="Times New Roman"/>
        </w:rPr>
        <w:t xml:space="preserve">self-critical </w:t>
      </w:r>
      <w:r w:rsidRPr="00260ACB">
        <w:rPr>
          <w:rFonts w:ascii="Times New Roman" w:hAnsi="Times New Roman" w:cs="Times New Roman"/>
        </w:rPr>
        <w:t xml:space="preserve">emotions </w:t>
      </w:r>
      <w:r w:rsidR="00D34E23">
        <w:rPr>
          <w:rFonts w:ascii="Times New Roman" w:hAnsi="Times New Roman" w:cs="Times New Roman"/>
        </w:rPr>
        <w:t xml:space="preserve">are </w:t>
      </w:r>
      <w:r w:rsidR="00520D72" w:rsidRPr="00260ACB">
        <w:rPr>
          <w:rFonts w:ascii="Times New Roman" w:hAnsi="Times New Roman" w:cs="Times New Roman"/>
        </w:rPr>
        <w:t>fundamental</w:t>
      </w:r>
      <w:r w:rsidRPr="00260ACB">
        <w:rPr>
          <w:rFonts w:ascii="Times New Roman" w:hAnsi="Times New Roman" w:cs="Times New Roman"/>
        </w:rPr>
        <w:t xml:space="preserve"> </w:t>
      </w:r>
      <w:r w:rsidR="00D34E23">
        <w:rPr>
          <w:rFonts w:ascii="Times New Roman" w:hAnsi="Times New Roman" w:cs="Times New Roman"/>
        </w:rPr>
        <w:t xml:space="preserve">for </w:t>
      </w:r>
      <w:r w:rsidR="007572F9">
        <w:rPr>
          <w:rFonts w:ascii="Times New Roman" w:hAnsi="Times New Roman" w:cs="Times New Roman"/>
        </w:rPr>
        <w:t>children and adolescents</w:t>
      </w:r>
      <w:r w:rsidR="003559F5">
        <w:rPr>
          <w:rFonts w:ascii="Times New Roman" w:hAnsi="Times New Roman" w:cs="Times New Roman"/>
        </w:rPr>
        <w:t xml:space="preserve">, </w:t>
      </w:r>
      <w:r w:rsidRPr="00260ACB">
        <w:rPr>
          <w:rFonts w:ascii="Times New Roman" w:hAnsi="Times New Roman" w:cs="Times New Roman"/>
        </w:rPr>
        <w:t xml:space="preserve">and much needed to </w:t>
      </w:r>
      <w:r w:rsidR="00D34E23">
        <w:rPr>
          <w:rFonts w:ascii="Times New Roman" w:hAnsi="Times New Roman" w:cs="Times New Roman"/>
        </w:rPr>
        <w:t xml:space="preserve">comprehensively </w:t>
      </w:r>
      <w:r w:rsidRPr="00260ACB">
        <w:rPr>
          <w:rFonts w:ascii="Times New Roman" w:hAnsi="Times New Roman" w:cs="Times New Roman"/>
        </w:rPr>
        <w:t>evaluate</w:t>
      </w:r>
      <w:r w:rsidR="00D34E23">
        <w:rPr>
          <w:rFonts w:ascii="Times New Roman" w:hAnsi="Times New Roman" w:cs="Times New Roman"/>
        </w:rPr>
        <w:t xml:space="preserve"> </w:t>
      </w:r>
      <w:r w:rsidR="00586A2F" w:rsidRPr="00260ACB">
        <w:rPr>
          <w:rFonts w:ascii="Times New Roman" w:hAnsi="Times New Roman" w:cs="Times New Roman"/>
        </w:rPr>
        <w:t>mental health</w:t>
      </w:r>
      <w:r w:rsidR="00D34E23">
        <w:rPr>
          <w:rFonts w:ascii="Times New Roman" w:hAnsi="Times New Roman" w:cs="Times New Roman"/>
        </w:rPr>
        <w:t xml:space="preserve"> and </w:t>
      </w:r>
      <w:r w:rsidRPr="00260ACB">
        <w:rPr>
          <w:rFonts w:ascii="Times New Roman" w:hAnsi="Times New Roman" w:cs="Times New Roman"/>
        </w:rPr>
        <w:t>emotional wellbeing</w:t>
      </w:r>
      <w:r w:rsidR="00D34E23">
        <w:rPr>
          <w:rFonts w:ascii="Times New Roman" w:hAnsi="Times New Roman" w:cs="Times New Roman"/>
        </w:rPr>
        <w:t xml:space="preserve"> in youth</w:t>
      </w:r>
      <w:r w:rsidR="00DE0CD5" w:rsidRPr="00260ACB">
        <w:rPr>
          <w:rFonts w:ascii="Times New Roman" w:hAnsi="Times New Roman" w:cs="Times New Roman"/>
        </w:rPr>
        <w:t xml:space="preserve">. </w:t>
      </w:r>
      <w:r w:rsidR="00C2658F">
        <w:rPr>
          <w:rFonts w:ascii="Times New Roman" w:hAnsi="Times New Roman" w:cs="Times New Roman"/>
        </w:rPr>
        <w:t xml:space="preserve">We believe our </w:t>
      </w:r>
      <w:r w:rsidR="00C2658F" w:rsidRPr="00787882">
        <w:rPr>
          <w:rFonts w:ascii="Times New Roman" w:hAnsi="Times New Roman" w:cs="Times New Roman"/>
        </w:rPr>
        <w:t>considerations here will enable scholars to</w:t>
      </w:r>
      <w:r w:rsidR="00BE1156" w:rsidRPr="00787882">
        <w:rPr>
          <w:rFonts w:ascii="Times New Roman" w:hAnsi="Times New Roman" w:cs="Times New Roman"/>
        </w:rPr>
        <w:t xml:space="preserve">: </w:t>
      </w:r>
      <w:r w:rsidR="00DE0CD5" w:rsidRPr="00787882">
        <w:rPr>
          <w:rFonts w:ascii="Times New Roman" w:hAnsi="Times New Roman" w:cs="Times New Roman"/>
        </w:rPr>
        <w:t>(</w:t>
      </w:r>
      <w:proofErr w:type="spellStart"/>
      <w:r w:rsidR="00DE0CD5" w:rsidRPr="00787882">
        <w:rPr>
          <w:rFonts w:ascii="Times New Roman" w:hAnsi="Times New Roman" w:cs="Times New Roman"/>
        </w:rPr>
        <w:t>i</w:t>
      </w:r>
      <w:proofErr w:type="spellEnd"/>
      <w:r w:rsidR="00DE0CD5" w:rsidRPr="00787882">
        <w:rPr>
          <w:rFonts w:ascii="Times New Roman" w:hAnsi="Times New Roman" w:cs="Times New Roman"/>
        </w:rPr>
        <w:t xml:space="preserve">) </w:t>
      </w:r>
      <w:r w:rsidR="00841D14" w:rsidRPr="00787882">
        <w:rPr>
          <w:rFonts w:ascii="Times New Roman" w:hAnsi="Times New Roman" w:cs="Times New Roman"/>
        </w:rPr>
        <w:t>develo</w:t>
      </w:r>
      <w:r w:rsidR="00C2658F" w:rsidRPr="00787882">
        <w:rPr>
          <w:rFonts w:ascii="Times New Roman" w:hAnsi="Times New Roman" w:cs="Times New Roman"/>
        </w:rPr>
        <w:t>p</w:t>
      </w:r>
      <w:r w:rsidR="00841D14" w:rsidRPr="00787882">
        <w:rPr>
          <w:rFonts w:ascii="Times New Roman" w:hAnsi="Times New Roman" w:cs="Times New Roman"/>
        </w:rPr>
        <w:t xml:space="preserve"> robust self-criticism measures for children and adolescent populations</w:t>
      </w:r>
      <w:r w:rsidR="00C2658F" w:rsidRPr="00787882">
        <w:rPr>
          <w:rFonts w:ascii="Times New Roman" w:hAnsi="Times New Roman" w:cs="Times New Roman"/>
        </w:rPr>
        <w:t>, and (ii)</w:t>
      </w:r>
      <w:r w:rsidR="00841D14" w:rsidRPr="00787882">
        <w:rPr>
          <w:rFonts w:ascii="Times New Roman" w:hAnsi="Times New Roman" w:cs="Times New Roman"/>
        </w:rPr>
        <w:t xml:space="preserve"> </w:t>
      </w:r>
      <w:r w:rsidR="00787882" w:rsidRPr="00787882">
        <w:rPr>
          <w:rFonts w:ascii="Times New Roman" w:hAnsi="Times New Roman" w:cs="Times New Roman"/>
        </w:rPr>
        <w:t>reliably evaluate social and emotional interventions employed in schools and beyond, that are aimed at improving wellbeing through, in part, addressing self-critical thinking styles (</w:t>
      </w:r>
      <w:r w:rsidR="005B1F37" w:rsidRPr="00787882">
        <w:rPr>
          <w:rFonts w:ascii="Times New Roman" w:hAnsi="Times New Roman" w:cs="Times New Roman"/>
        </w:rPr>
        <w:t>e.g.,</w:t>
      </w:r>
      <w:r w:rsidR="00787882" w:rsidRPr="00787882">
        <w:rPr>
          <w:rFonts w:ascii="Times New Roman" w:hAnsi="Times New Roman" w:cs="Times New Roman"/>
        </w:rPr>
        <w:t xml:space="preserve"> compassion-based</w:t>
      </w:r>
      <w:r w:rsidR="00787882">
        <w:rPr>
          <w:rFonts w:ascii="Times New Roman" w:hAnsi="Times New Roman" w:cs="Times New Roman"/>
        </w:rPr>
        <w:t xml:space="preserve"> interventions</w:t>
      </w:r>
      <w:r w:rsidR="00787882" w:rsidRPr="00787882">
        <w:rPr>
          <w:rFonts w:ascii="Times New Roman" w:hAnsi="Times New Roman" w:cs="Times New Roman"/>
        </w:rPr>
        <w:t>).</w:t>
      </w:r>
    </w:p>
    <w:p w14:paraId="78AD53A4" w14:textId="2C6EB53D" w:rsidR="004E4F9B" w:rsidRPr="004E4F9B" w:rsidRDefault="004E4F9B" w:rsidP="00B5403F">
      <w:pPr>
        <w:spacing w:line="360" w:lineRule="auto"/>
        <w:rPr>
          <w:rFonts w:ascii="Times New Roman" w:hAnsi="Times New Roman" w:cs="Times New Roman"/>
        </w:rPr>
      </w:pPr>
    </w:p>
    <w:p w14:paraId="2E2BA5F9" w14:textId="1210EAF0" w:rsidR="004E4F9B" w:rsidRPr="004E4F9B" w:rsidRDefault="004E4F9B" w:rsidP="00B5403F">
      <w:pPr>
        <w:spacing w:line="360" w:lineRule="auto"/>
        <w:rPr>
          <w:rFonts w:ascii="Times New Roman" w:hAnsi="Times New Roman" w:cs="Times New Roman"/>
        </w:rPr>
      </w:pPr>
      <w:r w:rsidRPr="004E4F9B">
        <w:rPr>
          <w:rFonts w:ascii="Times New Roman" w:hAnsi="Times New Roman" w:cs="Times New Roman"/>
          <w:b/>
        </w:rPr>
        <w:t>Key words:</w:t>
      </w:r>
      <w:r w:rsidRPr="004E4F9B">
        <w:rPr>
          <w:rFonts w:ascii="Times New Roman" w:hAnsi="Times New Roman" w:cs="Times New Roman"/>
        </w:rPr>
        <w:t xml:space="preserve"> Self-criticism</w:t>
      </w:r>
      <w:r>
        <w:rPr>
          <w:rFonts w:ascii="Times New Roman" w:hAnsi="Times New Roman" w:cs="Times New Roman"/>
        </w:rPr>
        <w:t xml:space="preserve">, </w:t>
      </w:r>
      <w:r w:rsidRPr="004E4F9B">
        <w:rPr>
          <w:rFonts w:ascii="Times New Roman" w:hAnsi="Times New Roman" w:cs="Times New Roman"/>
        </w:rPr>
        <w:t>Mental health</w:t>
      </w:r>
      <w:r>
        <w:rPr>
          <w:rFonts w:ascii="Times New Roman" w:hAnsi="Times New Roman" w:cs="Times New Roman"/>
        </w:rPr>
        <w:t xml:space="preserve">, </w:t>
      </w:r>
      <w:r w:rsidRPr="004E4F9B">
        <w:rPr>
          <w:rFonts w:ascii="Times New Roman" w:hAnsi="Times New Roman" w:cs="Times New Roman"/>
        </w:rPr>
        <w:t>Youth</w:t>
      </w:r>
      <w:r>
        <w:rPr>
          <w:rFonts w:ascii="Times New Roman" w:hAnsi="Times New Roman" w:cs="Times New Roman"/>
        </w:rPr>
        <w:t xml:space="preserve">, </w:t>
      </w:r>
      <w:r w:rsidRPr="004E4F9B">
        <w:rPr>
          <w:rFonts w:ascii="Times New Roman" w:hAnsi="Times New Roman" w:cs="Times New Roman"/>
        </w:rPr>
        <w:t>Wellbeing</w:t>
      </w:r>
      <w:r>
        <w:rPr>
          <w:rFonts w:ascii="Times New Roman" w:hAnsi="Times New Roman" w:cs="Times New Roman"/>
        </w:rPr>
        <w:t xml:space="preserve">, </w:t>
      </w:r>
      <w:r w:rsidRPr="004E4F9B">
        <w:rPr>
          <w:rFonts w:ascii="Times New Roman" w:hAnsi="Times New Roman" w:cs="Times New Roman"/>
        </w:rPr>
        <w:t>Child practitioners</w:t>
      </w:r>
    </w:p>
    <w:p w14:paraId="0E53AC5A" w14:textId="77777777" w:rsidR="00B5403F" w:rsidRPr="00260ACB" w:rsidRDefault="00B5403F" w:rsidP="00B5403F">
      <w:pPr>
        <w:spacing w:line="360" w:lineRule="auto"/>
        <w:rPr>
          <w:rFonts w:ascii="Times New Roman" w:hAnsi="Times New Roman" w:cs="Times New Roman"/>
          <w:b/>
        </w:rPr>
      </w:pPr>
    </w:p>
    <w:p w14:paraId="3B079FE2" w14:textId="77777777" w:rsidR="00B5403F" w:rsidRPr="00260ACB" w:rsidRDefault="00B5403F" w:rsidP="00B5403F">
      <w:pPr>
        <w:spacing w:line="360" w:lineRule="auto"/>
        <w:rPr>
          <w:rFonts w:ascii="Times New Roman" w:hAnsi="Times New Roman" w:cs="Times New Roman"/>
          <w:b/>
        </w:rPr>
      </w:pPr>
    </w:p>
    <w:p w14:paraId="2E8D7ADE" w14:textId="77777777" w:rsidR="00B5403F" w:rsidRPr="00260ACB" w:rsidRDefault="00B5403F" w:rsidP="00B5403F">
      <w:pPr>
        <w:spacing w:line="360" w:lineRule="auto"/>
        <w:rPr>
          <w:rFonts w:ascii="Times New Roman" w:hAnsi="Times New Roman" w:cs="Times New Roman"/>
          <w:b/>
        </w:rPr>
      </w:pPr>
    </w:p>
    <w:p w14:paraId="04AF615B" w14:textId="77777777" w:rsidR="00B5403F" w:rsidRPr="00260ACB" w:rsidRDefault="00B5403F" w:rsidP="00B5403F">
      <w:pPr>
        <w:spacing w:line="360" w:lineRule="auto"/>
        <w:rPr>
          <w:rFonts w:ascii="Times New Roman" w:hAnsi="Times New Roman" w:cs="Times New Roman"/>
          <w:b/>
        </w:rPr>
      </w:pPr>
    </w:p>
    <w:p w14:paraId="57369734" w14:textId="77777777" w:rsidR="00B5403F" w:rsidRPr="00260ACB" w:rsidRDefault="00B5403F" w:rsidP="00B5403F">
      <w:pPr>
        <w:spacing w:line="360" w:lineRule="auto"/>
        <w:rPr>
          <w:rFonts w:ascii="Times New Roman" w:hAnsi="Times New Roman" w:cs="Times New Roman"/>
          <w:b/>
        </w:rPr>
      </w:pPr>
    </w:p>
    <w:p w14:paraId="64539A1A" w14:textId="77777777" w:rsidR="00DE0CD5" w:rsidRPr="00260ACB" w:rsidRDefault="00DE0CD5" w:rsidP="00B5403F">
      <w:pPr>
        <w:spacing w:line="360" w:lineRule="auto"/>
        <w:rPr>
          <w:rFonts w:ascii="Times New Roman" w:hAnsi="Times New Roman" w:cs="Times New Roman"/>
          <w:b/>
        </w:rPr>
      </w:pPr>
    </w:p>
    <w:p w14:paraId="764BCD14" w14:textId="77777777" w:rsidR="00B5403F" w:rsidRPr="00260ACB" w:rsidRDefault="00B5403F" w:rsidP="00B5403F">
      <w:pPr>
        <w:spacing w:line="360" w:lineRule="auto"/>
        <w:rPr>
          <w:rFonts w:ascii="Times New Roman" w:hAnsi="Times New Roman" w:cs="Times New Roman"/>
          <w:b/>
        </w:rPr>
      </w:pPr>
    </w:p>
    <w:p w14:paraId="55077F36" w14:textId="77777777" w:rsidR="00B5403F" w:rsidRPr="00260ACB" w:rsidRDefault="00B5403F" w:rsidP="00B5403F">
      <w:pPr>
        <w:spacing w:line="360" w:lineRule="auto"/>
        <w:rPr>
          <w:rFonts w:ascii="Times New Roman" w:hAnsi="Times New Roman" w:cs="Times New Roman"/>
          <w:b/>
        </w:rPr>
      </w:pPr>
    </w:p>
    <w:p w14:paraId="1BA819B4" w14:textId="77777777" w:rsidR="00C14E0C" w:rsidRPr="00260ACB" w:rsidRDefault="00C14E0C" w:rsidP="00B5403F">
      <w:pPr>
        <w:spacing w:line="360" w:lineRule="auto"/>
        <w:rPr>
          <w:rFonts w:ascii="Times New Roman" w:hAnsi="Times New Roman" w:cs="Times New Roman"/>
          <w:b/>
        </w:rPr>
      </w:pPr>
    </w:p>
    <w:p w14:paraId="75092CAF" w14:textId="7C041F25" w:rsidR="002F7C6D" w:rsidRDefault="002F7C6D" w:rsidP="00C14E0C">
      <w:pPr>
        <w:pStyle w:val="Heading1"/>
        <w:shd w:val="clear" w:color="auto" w:fill="FFFFFF"/>
        <w:spacing w:line="480" w:lineRule="auto"/>
        <w:rPr>
          <w:rFonts w:eastAsiaTheme="minorHAnsi"/>
          <w:bCs w:val="0"/>
          <w:kern w:val="0"/>
          <w:sz w:val="24"/>
          <w:szCs w:val="24"/>
        </w:rPr>
      </w:pPr>
    </w:p>
    <w:p w14:paraId="452BCC19" w14:textId="77777777" w:rsidR="002F7C6D" w:rsidRDefault="002F7C6D" w:rsidP="00C14E0C">
      <w:pPr>
        <w:pStyle w:val="Heading1"/>
        <w:shd w:val="clear" w:color="auto" w:fill="FFFFFF"/>
        <w:spacing w:line="480" w:lineRule="auto"/>
        <w:rPr>
          <w:rFonts w:eastAsiaTheme="minorHAnsi"/>
          <w:bCs w:val="0"/>
          <w:kern w:val="0"/>
          <w:sz w:val="24"/>
          <w:szCs w:val="24"/>
        </w:rPr>
      </w:pPr>
    </w:p>
    <w:p w14:paraId="2530CF7F" w14:textId="77777777" w:rsidR="004E4F9B" w:rsidRDefault="004E4F9B" w:rsidP="00C14E0C">
      <w:pPr>
        <w:pStyle w:val="Heading1"/>
        <w:shd w:val="clear" w:color="auto" w:fill="FFFFFF"/>
        <w:spacing w:line="480" w:lineRule="auto"/>
        <w:rPr>
          <w:sz w:val="24"/>
          <w:szCs w:val="24"/>
        </w:rPr>
      </w:pPr>
    </w:p>
    <w:p w14:paraId="5772F215" w14:textId="24502B30" w:rsidR="00B5403F" w:rsidRPr="00260ACB" w:rsidRDefault="00B5403F" w:rsidP="00C14E0C">
      <w:pPr>
        <w:pStyle w:val="Heading1"/>
        <w:shd w:val="clear" w:color="auto" w:fill="FFFFFF"/>
        <w:spacing w:line="480" w:lineRule="auto"/>
        <w:rPr>
          <w:sz w:val="24"/>
          <w:szCs w:val="24"/>
        </w:rPr>
      </w:pPr>
      <w:r w:rsidRPr="00260ACB">
        <w:rPr>
          <w:sz w:val="24"/>
          <w:szCs w:val="24"/>
        </w:rPr>
        <w:lastRenderedPageBreak/>
        <w:t>Commentary</w:t>
      </w:r>
    </w:p>
    <w:p w14:paraId="7643B164" w14:textId="730266BC" w:rsidR="00E13E66" w:rsidRPr="00260ACB" w:rsidRDefault="00B5403F" w:rsidP="00B40FE0">
      <w:pPr>
        <w:spacing w:line="480" w:lineRule="auto"/>
        <w:ind w:firstLine="720"/>
        <w:rPr>
          <w:rFonts w:ascii="Times New Roman" w:hAnsi="Times New Roman" w:cs="Times New Roman"/>
        </w:rPr>
      </w:pPr>
      <w:r w:rsidRPr="00260ACB">
        <w:rPr>
          <w:rFonts w:ascii="Times New Roman" w:hAnsi="Times New Roman" w:cs="Times New Roman"/>
        </w:rPr>
        <w:t>The role of self-criticism has come to be regarded as an important element within psychological theory/therapies within adult</w:t>
      </w:r>
      <w:r w:rsidR="00E13E66">
        <w:rPr>
          <w:rFonts w:ascii="Times New Roman" w:hAnsi="Times New Roman" w:cs="Times New Roman"/>
        </w:rPr>
        <w:t xml:space="preserve"> populations</w:t>
      </w:r>
      <w:r w:rsidRPr="00260ACB">
        <w:rPr>
          <w:rFonts w:ascii="Times New Roman" w:hAnsi="Times New Roman" w:cs="Times New Roman"/>
        </w:rPr>
        <w:t xml:space="preserve"> (Rose &amp; Rimes, 2018), with a comprehensive range of me</w:t>
      </w:r>
      <w:r w:rsidRPr="00B40FE0">
        <w:rPr>
          <w:rFonts w:ascii="Times New Roman" w:hAnsi="Times New Roman" w:cs="Times New Roman"/>
        </w:rPr>
        <w:t>asures available for</w:t>
      </w:r>
      <w:r w:rsidR="00E13E66" w:rsidRPr="00B40FE0">
        <w:rPr>
          <w:rFonts w:ascii="Times New Roman" w:hAnsi="Times New Roman" w:cs="Times New Roman"/>
        </w:rPr>
        <w:t xml:space="preserve"> such</w:t>
      </w:r>
      <w:r w:rsidRPr="00B40FE0">
        <w:rPr>
          <w:rFonts w:ascii="Times New Roman" w:hAnsi="Times New Roman" w:cs="Times New Roman"/>
        </w:rPr>
        <w:t>.</w:t>
      </w:r>
      <w:r w:rsidR="00B40FE0">
        <w:rPr>
          <w:rFonts w:ascii="Times New Roman" w:hAnsi="Times New Roman" w:cs="Times New Roman"/>
        </w:rPr>
        <w:t xml:space="preserve"> </w:t>
      </w:r>
      <w:r w:rsidR="00B40FE0" w:rsidRPr="00B40FE0">
        <w:rPr>
          <w:rFonts w:ascii="Times New Roman" w:hAnsi="Times New Roman" w:cs="Times New Roman"/>
        </w:rPr>
        <w:t>There is, however, a dearth of literature exploring the importance of self-criticism for emotion, social and mental health problems in child</w:t>
      </w:r>
      <w:r w:rsidR="007C02B4">
        <w:rPr>
          <w:rFonts w:ascii="Times New Roman" w:hAnsi="Times New Roman" w:cs="Times New Roman"/>
        </w:rPr>
        <w:t>hood and adolescents</w:t>
      </w:r>
      <w:r w:rsidR="00B40FE0" w:rsidRPr="00B40FE0">
        <w:rPr>
          <w:rFonts w:ascii="Times New Roman" w:hAnsi="Times New Roman" w:cs="Times New Roman"/>
        </w:rPr>
        <w:t>, including its importance as a factor shaping the experience of emotional development</w:t>
      </w:r>
      <w:r w:rsidR="00AE238F" w:rsidRPr="00260ACB">
        <w:rPr>
          <w:rFonts w:ascii="Times New Roman" w:hAnsi="Times New Roman" w:cs="Times New Roman"/>
        </w:rPr>
        <w:t>.</w:t>
      </w:r>
      <w:r w:rsidR="00B40FE0">
        <w:rPr>
          <w:rFonts w:ascii="Times New Roman" w:hAnsi="Times New Roman" w:cs="Times New Roman"/>
        </w:rPr>
        <w:t xml:space="preserve"> </w:t>
      </w:r>
      <w:r w:rsidR="00E13E66">
        <w:rPr>
          <w:rFonts w:ascii="Times New Roman" w:hAnsi="Times New Roman" w:cs="Times New Roman"/>
        </w:rPr>
        <w:t xml:space="preserve">As </w:t>
      </w:r>
      <w:r w:rsidRPr="00260ACB">
        <w:rPr>
          <w:rFonts w:ascii="Times New Roman" w:hAnsi="Times New Roman" w:cs="Times New Roman"/>
        </w:rPr>
        <w:t xml:space="preserve">young children are at higher risk of developing mental health issues compared </w:t>
      </w:r>
      <w:r w:rsidR="00E13E66">
        <w:rPr>
          <w:rFonts w:ascii="Times New Roman" w:hAnsi="Times New Roman" w:cs="Times New Roman"/>
        </w:rPr>
        <w:t>with</w:t>
      </w:r>
      <w:r w:rsidRPr="00260ACB">
        <w:rPr>
          <w:rFonts w:ascii="Times New Roman" w:hAnsi="Times New Roman" w:cs="Times New Roman"/>
        </w:rPr>
        <w:t xml:space="preserve"> adults (</w:t>
      </w:r>
      <w:r w:rsidR="007572F9">
        <w:rPr>
          <w:rFonts w:ascii="Times New Roman" w:hAnsi="Times New Roman" w:cs="Times New Roman"/>
        </w:rPr>
        <w:t>UK parliament, 2020)</w:t>
      </w:r>
      <w:r w:rsidRPr="00260ACB">
        <w:rPr>
          <w:rFonts w:ascii="Times New Roman" w:hAnsi="Times New Roman" w:cs="Times New Roman"/>
        </w:rPr>
        <w:t xml:space="preserve">, </w:t>
      </w:r>
      <w:r w:rsidR="00E13E66">
        <w:rPr>
          <w:rFonts w:ascii="Times New Roman" w:hAnsi="Times New Roman" w:cs="Times New Roman"/>
        </w:rPr>
        <w:t>the ability to produce effective measures of self-criticism is key</w:t>
      </w:r>
      <w:r w:rsidRPr="00260ACB">
        <w:rPr>
          <w:rFonts w:ascii="Times New Roman" w:hAnsi="Times New Roman" w:cs="Times New Roman"/>
        </w:rPr>
        <w:t xml:space="preserve">. </w:t>
      </w:r>
      <w:r w:rsidR="00E13E66">
        <w:rPr>
          <w:rFonts w:ascii="Times New Roman" w:hAnsi="Times New Roman" w:cs="Times New Roman"/>
        </w:rPr>
        <w:t>Indeed, i</w:t>
      </w:r>
      <w:r w:rsidRPr="00260ACB">
        <w:rPr>
          <w:rFonts w:ascii="Times New Roman" w:hAnsi="Times New Roman" w:cs="Times New Roman"/>
        </w:rPr>
        <w:t xml:space="preserve">t is common for young people with mental health problems to internalise negative emotions about </w:t>
      </w:r>
      <w:r w:rsidR="00585370" w:rsidRPr="00260ACB">
        <w:rPr>
          <w:rFonts w:ascii="Times New Roman" w:hAnsi="Times New Roman" w:cs="Times New Roman"/>
        </w:rPr>
        <w:t>themselves</w:t>
      </w:r>
      <w:r w:rsidR="00E13E66">
        <w:rPr>
          <w:rFonts w:ascii="Times New Roman" w:hAnsi="Times New Roman" w:cs="Times New Roman"/>
        </w:rPr>
        <w:t xml:space="preserve"> (</w:t>
      </w:r>
      <w:r w:rsidR="00E13E66" w:rsidRPr="00260ACB">
        <w:rPr>
          <w:rFonts w:ascii="Times New Roman" w:hAnsi="Times New Roman" w:cs="Times New Roman"/>
        </w:rPr>
        <w:t>Gilbert</w:t>
      </w:r>
      <w:r w:rsidR="00C972C0">
        <w:rPr>
          <w:rFonts w:ascii="Times New Roman" w:hAnsi="Times New Roman" w:cs="Times New Roman"/>
        </w:rPr>
        <w:t xml:space="preserve"> &amp; Iron</w:t>
      </w:r>
      <w:r w:rsidR="00E13E66" w:rsidRPr="00260ACB">
        <w:rPr>
          <w:rFonts w:ascii="Times New Roman" w:hAnsi="Times New Roman" w:cs="Times New Roman"/>
        </w:rPr>
        <w:t>, 2005</w:t>
      </w:r>
      <w:r w:rsidR="00E13E66">
        <w:rPr>
          <w:rFonts w:ascii="Times New Roman" w:hAnsi="Times New Roman" w:cs="Times New Roman"/>
        </w:rPr>
        <w:t>)</w:t>
      </w:r>
      <w:r w:rsidR="00DE0CD5" w:rsidRPr="00260ACB">
        <w:rPr>
          <w:rFonts w:ascii="Times New Roman" w:hAnsi="Times New Roman" w:cs="Times New Roman"/>
        </w:rPr>
        <w:t xml:space="preserve">. </w:t>
      </w:r>
      <w:r w:rsidR="00E13E66">
        <w:rPr>
          <w:rFonts w:ascii="Times New Roman" w:hAnsi="Times New Roman" w:cs="Times New Roman"/>
        </w:rPr>
        <w:t xml:space="preserve">Stemming from this, </w:t>
      </w:r>
      <w:r w:rsidRPr="00260ACB">
        <w:rPr>
          <w:rFonts w:ascii="Times New Roman" w:hAnsi="Times New Roman" w:cs="Times New Roman"/>
        </w:rPr>
        <w:t>vulnerability to mental</w:t>
      </w:r>
      <w:r w:rsidR="00E13E66">
        <w:rPr>
          <w:rFonts w:ascii="Times New Roman" w:hAnsi="Times New Roman" w:cs="Times New Roman"/>
        </w:rPr>
        <w:t xml:space="preserve"> and </w:t>
      </w:r>
      <w:r w:rsidRPr="00260ACB">
        <w:rPr>
          <w:rFonts w:ascii="Times New Roman" w:hAnsi="Times New Roman" w:cs="Times New Roman"/>
        </w:rPr>
        <w:t xml:space="preserve">emotional </w:t>
      </w:r>
      <w:r w:rsidR="00E13E66">
        <w:rPr>
          <w:rFonts w:ascii="Times New Roman" w:hAnsi="Times New Roman" w:cs="Times New Roman"/>
        </w:rPr>
        <w:t xml:space="preserve">health </w:t>
      </w:r>
      <w:r w:rsidRPr="00260ACB">
        <w:rPr>
          <w:rFonts w:ascii="Times New Roman" w:hAnsi="Times New Roman" w:cs="Times New Roman"/>
        </w:rPr>
        <w:t xml:space="preserve">problems </w:t>
      </w:r>
      <w:r w:rsidR="00E13E66">
        <w:rPr>
          <w:rFonts w:ascii="Times New Roman" w:hAnsi="Times New Roman" w:cs="Times New Roman"/>
        </w:rPr>
        <w:t xml:space="preserve">can </w:t>
      </w:r>
      <w:r w:rsidRPr="00260ACB">
        <w:rPr>
          <w:rFonts w:ascii="Times New Roman" w:hAnsi="Times New Roman" w:cs="Times New Roman"/>
        </w:rPr>
        <w:t xml:space="preserve">commonly arise due to </w:t>
      </w:r>
      <w:r w:rsidR="00E13E66">
        <w:rPr>
          <w:rFonts w:ascii="Times New Roman" w:hAnsi="Times New Roman" w:cs="Times New Roman"/>
        </w:rPr>
        <w:t xml:space="preserve">a child developing a </w:t>
      </w:r>
      <w:r w:rsidRPr="00260ACB">
        <w:rPr>
          <w:rFonts w:ascii="Times New Roman" w:hAnsi="Times New Roman" w:cs="Times New Roman"/>
        </w:rPr>
        <w:t xml:space="preserve">critical self-to–self </w:t>
      </w:r>
      <w:r w:rsidR="00E13E66">
        <w:rPr>
          <w:rFonts w:ascii="Times New Roman" w:hAnsi="Times New Roman" w:cs="Times New Roman"/>
        </w:rPr>
        <w:t>internal monologue</w:t>
      </w:r>
      <w:r w:rsidRPr="00260ACB">
        <w:rPr>
          <w:rFonts w:ascii="Times New Roman" w:hAnsi="Times New Roman" w:cs="Times New Roman"/>
        </w:rPr>
        <w:t>. In childhood, moreover, the development of self-criticism is a significant risk factor for depressive disorders (Adams et al., 2009) and is associated with a range of adult maladjustments including lower education and occupational status, dissatisfaction in relationships, and social maladjustment (</w:t>
      </w:r>
      <w:proofErr w:type="spellStart"/>
      <w:r w:rsidR="00FC3242">
        <w:rPr>
          <w:rFonts w:ascii="Times New Roman" w:hAnsi="Times New Roman" w:cs="Times New Roman"/>
        </w:rPr>
        <w:t>Zuroff</w:t>
      </w:r>
      <w:proofErr w:type="spellEnd"/>
      <w:r w:rsidR="00FC3242">
        <w:rPr>
          <w:rFonts w:ascii="Times New Roman" w:hAnsi="Times New Roman" w:cs="Times New Roman"/>
        </w:rPr>
        <w:t xml:space="preserve">, </w:t>
      </w:r>
      <w:proofErr w:type="spellStart"/>
      <w:r w:rsidR="00FC3242">
        <w:rPr>
          <w:rFonts w:ascii="Times New Roman" w:hAnsi="Times New Roman" w:cs="Times New Roman"/>
        </w:rPr>
        <w:t>Kiestner</w:t>
      </w:r>
      <w:proofErr w:type="spellEnd"/>
      <w:r w:rsidR="00FC3242">
        <w:rPr>
          <w:rFonts w:ascii="Times New Roman" w:hAnsi="Times New Roman" w:cs="Times New Roman"/>
        </w:rPr>
        <w:t xml:space="preserve"> &amp; Powers, 1994</w:t>
      </w:r>
      <w:r w:rsidRPr="00260ACB">
        <w:rPr>
          <w:rFonts w:ascii="Times New Roman" w:hAnsi="Times New Roman" w:cs="Times New Roman"/>
        </w:rPr>
        <w:t>).</w:t>
      </w:r>
      <w:r w:rsidR="00E13E66">
        <w:rPr>
          <w:rFonts w:ascii="Times New Roman" w:hAnsi="Times New Roman" w:cs="Times New Roman"/>
        </w:rPr>
        <w:t xml:space="preserve"> </w:t>
      </w:r>
      <w:r w:rsidR="00B0006E">
        <w:rPr>
          <w:rFonts w:ascii="Times New Roman" w:hAnsi="Times New Roman" w:cs="Times New Roman"/>
        </w:rPr>
        <w:t>However, r</w:t>
      </w:r>
      <w:r w:rsidR="00B40FE0" w:rsidRPr="00B40FE0">
        <w:rPr>
          <w:rFonts w:ascii="Times New Roman" w:hAnsi="Times New Roman" w:cs="Times New Roman"/>
        </w:rPr>
        <w:t xml:space="preserve">esearch into self-criticism in childhood has primarily focused on </w:t>
      </w:r>
      <w:r w:rsidR="00B40FE0" w:rsidRPr="00B40FE0">
        <w:rPr>
          <w:rFonts w:ascii="Times New Roman" w:hAnsi="Times New Roman" w:cs="Times New Roman"/>
          <w:i/>
        </w:rPr>
        <w:t>why</w:t>
      </w:r>
      <w:r w:rsidR="00B40FE0" w:rsidRPr="00B40FE0">
        <w:rPr>
          <w:rFonts w:ascii="Times New Roman" w:hAnsi="Times New Roman" w:cs="Times New Roman"/>
        </w:rPr>
        <w:t xml:space="preserve"> self-criticism develops as a result of negative childhood experiences through, for example, childhood attachments, maternal criticism and parent-child interactions (</w:t>
      </w:r>
      <w:r w:rsidR="00FF7E0E">
        <w:rPr>
          <w:rFonts w:ascii="Times New Roman" w:hAnsi="Times New Roman" w:cs="Times New Roman"/>
        </w:rPr>
        <w:t xml:space="preserve">e.g., </w:t>
      </w:r>
      <w:proofErr w:type="spellStart"/>
      <w:r w:rsidR="00B40FE0" w:rsidRPr="00B40FE0">
        <w:rPr>
          <w:rFonts w:ascii="Times New Roman" w:hAnsi="Times New Roman" w:cs="Times New Roman"/>
        </w:rPr>
        <w:t>Carona</w:t>
      </w:r>
      <w:proofErr w:type="spellEnd"/>
      <w:r w:rsidR="00B40FE0" w:rsidRPr="00B40FE0">
        <w:rPr>
          <w:rFonts w:ascii="Times New Roman" w:hAnsi="Times New Roman" w:cs="Times New Roman"/>
        </w:rPr>
        <w:t xml:space="preserve"> et al</w:t>
      </w:r>
      <w:r w:rsidR="00A17EF9">
        <w:rPr>
          <w:rFonts w:ascii="Times New Roman" w:hAnsi="Times New Roman" w:cs="Times New Roman"/>
        </w:rPr>
        <w:t>,</w:t>
      </w:r>
      <w:r w:rsidR="00B40FE0" w:rsidRPr="00B40FE0">
        <w:rPr>
          <w:rFonts w:ascii="Times New Roman" w:hAnsi="Times New Roman" w:cs="Times New Roman"/>
        </w:rPr>
        <w:t xml:space="preserve"> 2017) as opposed to, the effects of a critical self-to-self relating style.</w:t>
      </w:r>
      <w:r w:rsidR="007C02B4">
        <w:rPr>
          <w:rFonts w:ascii="Times New Roman" w:hAnsi="Times New Roman" w:cs="Times New Roman"/>
        </w:rPr>
        <w:t xml:space="preserve"> That is</w:t>
      </w:r>
      <w:r w:rsidR="00B40FE0" w:rsidRPr="00B40FE0">
        <w:rPr>
          <w:rFonts w:ascii="Times New Roman" w:hAnsi="Times New Roman" w:cs="Times New Roman"/>
        </w:rPr>
        <w:t>, there is no research, to date</w:t>
      </w:r>
      <w:r w:rsidR="005B1F37">
        <w:rPr>
          <w:rFonts w:ascii="Times New Roman" w:hAnsi="Times New Roman" w:cs="Times New Roman"/>
        </w:rPr>
        <w:t>,</w:t>
      </w:r>
      <w:r w:rsidR="00B40FE0" w:rsidRPr="00B40FE0">
        <w:rPr>
          <w:rFonts w:ascii="Times New Roman" w:hAnsi="Times New Roman" w:cs="Times New Roman"/>
        </w:rPr>
        <w:t xml:space="preserve"> exploring how a younger person engages and expresses self-critical emotions. This is fundamental to the development of any tools developed to survey self-criticism in children for non-clinical populations. </w:t>
      </w:r>
      <w:r w:rsidR="00E13E66">
        <w:rPr>
          <w:rFonts w:ascii="Times New Roman" w:hAnsi="Times New Roman" w:cs="Times New Roman"/>
        </w:rPr>
        <w:t>Indeed, developing appropriate measures of self-criticism is of paramount importan</w:t>
      </w:r>
      <w:r w:rsidR="007C02B4">
        <w:rPr>
          <w:rFonts w:ascii="Times New Roman" w:hAnsi="Times New Roman" w:cs="Times New Roman"/>
        </w:rPr>
        <w:t>ce</w:t>
      </w:r>
      <w:r w:rsidR="00E13E66">
        <w:rPr>
          <w:rFonts w:ascii="Times New Roman" w:hAnsi="Times New Roman" w:cs="Times New Roman"/>
        </w:rPr>
        <w:t xml:space="preserve"> as statistics reveal that </w:t>
      </w:r>
      <w:r w:rsidR="00E13E66" w:rsidRPr="00260ACB">
        <w:rPr>
          <w:rFonts w:ascii="Times New Roman" w:hAnsi="Times New Roman" w:cs="Times New Roman"/>
        </w:rPr>
        <w:t>one in six children suffer from a mental problem (NHS</w:t>
      </w:r>
      <w:r w:rsidR="00C972C0">
        <w:rPr>
          <w:rFonts w:ascii="Times New Roman" w:hAnsi="Times New Roman" w:cs="Times New Roman"/>
        </w:rPr>
        <w:t>,</w:t>
      </w:r>
      <w:r w:rsidR="00E13E66" w:rsidRPr="00260ACB">
        <w:rPr>
          <w:rFonts w:ascii="Times New Roman" w:hAnsi="Times New Roman" w:cs="Times New Roman"/>
        </w:rPr>
        <w:t xml:space="preserve"> 2020)</w:t>
      </w:r>
      <w:r w:rsidR="007C02B4">
        <w:rPr>
          <w:rFonts w:ascii="Times New Roman" w:hAnsi="Times New Roman" w:cs="Times New Roman"/>
        </w:rPr>
        <w:t>,</w:t>
      </w:r>
      <w:r w:rsidR="00E13E66" w:rsidRPr="00E13E66">
        <w:rPr>
          <w:rFonts w:ascii="Times New Roman" w:hAnsi="Times New Roman" w:cs="Times New Roman"/>
        </w:rPr>
        <w:t xml:space="preserve"> </w:t>
      </w:r>
      <w:r w:rsidR="00E13E66">
        <w:rPr>
          <w:rFonts w:ascii="Times New Roman" w:hAnsi="Times New Roman" w:cs="Times New Roman"/>
        </w:rPr>
        <w:t xml:space="preserve">and that since </w:t>
      </w:r>
      <w:r w:rsidR="00E13E66" w:rsidRPr="00260ACB">
        <w:rPr>
          <w:rFonts w:ascii="Times New Roman" w:hAnsi="Times New Roman" w:cs="Times New Roman"/>
        </w:rPr>
        <w:t>COVID-19,</w:t>
      </w:r>
      <w:r w:rsidR="00E13E66">
        <w:rPr>
          <w:rFonts w:ascii="Times New Roman" w:hAnsi="Times New Roman" w:cs="Times New Roman"/>
        </w:rPr>
        <w:t xml:space="preserve"> </w:t>
      </w:r>
      <w:r w:rsidR="00E13E66" w:rsidRPr="00260ACB">
        <w:rPr>
          <w:rFonts w:ascii="Times New Roman" w:hAnsi="Times New Roman" w:cs="Times New Roman"/>
        </w:rPr>
        <w:t xml:space="preserve">an alarming </w:t>
      </w:r>
      <w:r w:rsidR="00E13E66" w:rsidRPr="00260ACB">
        <w:rPr>
          <w:rFonts w:ascii="Times New Roman" w:hAnsi="Times New Roman" w:cs="Times New Roman"/>
        </w:rPr>
        <w:lastRenderedPageBreak/>
        <w:t>8</w:t>
      </w:r>
      <w:r w:rsidR="00992BEF">
        <w:rPr>
          <w:rFonts w:ascii="Times New Roman" w:hAnsi="Times New Roman" w:cs="Times New Roman"/>
        </w:rPr>
        <w:t>0</w:t>
      </w:r>
      <w:r w:rsidR="00E13E66" w:rsidRPr="00260ACB">
        <w:rPr>
          <w:rFonts w:ascii="Times New Roman" w:hAnsi="Times New Roman" w:cs="Times New Roman"/>
        </w:rPr>
        <w:t>% of young people report</w:t>
      </w:r>
      <w:r w:rsidR="007C02B4">
        <w:rPr>
          <w:rFonts w:ascii="Times New Roman" w:hAnsi="Times New Roman" w:cs="Times New Roman"/>
        </w:rPr>
        <w:t>ed</w:t>
      </w:r>
      <w:r w:rsidR="00E13E66" w:rsidRPr="00260ACB">
        <w:rPr>
          <w:rFonts w:ascii="Times New Roman" w:hAnsi="Times New Roman" w:cs="Times New Roman"/>
        </w:rPr>
        <w:t xml:space="preserve"> that the pandemic had made their mental health worse (Young minds, </w:t>
      </w:r>
      <w:r w:rsidR="005424BE">
        <w:rPr>
          <w:rFonts w:ascii="Times New Roman" w:hAnsi="Times New Roman" w:cs="Times New Roman"/>
        </w:rPr>
        <w:t>2020</w:t>
      </w:r>
      <w:r w:rsidR="00E13E66" w:rsidRPr="00260ACB">
        <w:rPr>
          <w:rFonts w:ascii="Times New Roman" w:hAnsi="Times New Roman" w:cs="Times New Roman"/>
        </w:rPr>
        <w:t>).</w:t>
      </w:r>
    </w:p>
    <w:p w14:paraId="0B71DE12" w14:textId="24137E9F" w:rsidR="00E13E66" w:rsidRPr="00360E0E" w:rsidRDefault="00E13E66" w:rsidP="00360E0E">
      <w:pPr>
        <w:spacing w:line="480" w:lineRule="auto"/>
        <w:ind w:firstLine="720"/>
        <w:rPr>
          <w:rFonts w:ascii="Times New Roman" w:eastAsia="Times New Roman" w:hAnsi="Times New Roman" w:cs="Times New Roman"/>
        </w:rPr>
      </w:pPr>
      <w:r>
        <w:rPr>
          <w:rFonts w:ascii="Times New Roman" w:hAnsi="Times New Roman" w:cs="Times New Roman"/>
        </w:rPr>
        <w:t>In our recent review</w:t>
      </w:r>
      <w:r w:rsidR="00C2658F">
        <w:rPr>
          <w:rFonts w:ascii="Times New Roman" w:hAnsi="Times New Roman" w:cs="Times New Roman"/>
        </w:rPr>
        <w:t xml:space="preserve"> (</w:t>
      </w:r>
      <w:r w:rsidR="007572F9">
        <w:rPr>
          <w:rFonts w:ascii="Times New Roman" w:hAnsi="Times New Roman" w:cs="Times New Roman"/>
        </w:rPr>
        <w:t>Ashra et al, 202</w:t>
      </w:r>
      <w:r w:rsidR="00A17EF9">
        <w:rPr>
          <w:rFonts w:ascii="Times New Roman" w:hAnsi="Times New Roman" w:cs="Times New Roman"/>
        </w:rPr>
        <w:t>1</w:t>
      </w:r>
      <w:r w:rsidR="00C2658F">
        <w:rPr>
          <w:rFonts w:ascii="Times New Roman" w:hAnsi="Times New Roman" w:cs="Times New Roman"/>
        </w:rPr>
        <w:t>)</w:t>
      </w:r>
      <w:r>
        <w:rPr>
          <w:rFonts w:ascii="Times New Roman" w:hAnsi="Times New Roman" w:cs="Times New Roman"/>
        </w:rPr>
        <w:t>,</w:t>
      </w:r>
      <w:r w:rsidR="00532995">
        <w:rPr>
          <w:rFonts w:ascii="Times New Roman" w:hAnsi="Times New Roman" w:cs="Times New Roman"/>
        </w:rPr>
        <w:t xml:space="preserve"> we presented the </w:t>
      </w:r>
      <w:r w:rsidR="00532995" w:rsidRPr="00532995">
        <w:rPr>
          <w:rFonts w:ascii="Times New Roman" w:eastAsia="Times New Roman" w:hAnsi="Times New Roman" w:cs="Times New Roman"/>
        </w:rPr>
        <w:t>f</w:t>
      </w:r>
      <w:r w:rsidR="00532995">
        <w:rPr>
          <w:rFonts w:ascii="Times New Roman" w:eastAsia="Times New Roman" w:hAnsi="Times New Roman" w:cs="Times New Roman"/>
        </w:rPr>
        <w:t>i</w:t>
      </w:r>
      <w:r w:rsidR="00532995" w:rsidRPr="00532995">
        <w:rPr>
          <w:rFonts w:ascii="Times New Roman" w:eastAsia="Times New Roman" w:hAnsi="Times New Roman" w:cs="Times New Roman"/>
        </w:rPr>
        <w:t>rst systematic review of self-referential and self-report measures of negative emotions for use with non-clinical child/adolescent population.</w:t>
      </w:r>
      <w:r w:rsidR="00532995">
        <w:rPr>
          <w:rFonts w:ascii="Times New Roman" w:eastAsia="Times New Roman" w:hAnsi="Times New Roman" w:cs="Times New Roman"/>
        </w:rPr>
        <w:t xml:space="preserve"> W</w:t>
      </w:r>
      <w:r w:rsidR="00532995" w:rsidRPr="00532995">
        <w:rPr>
          <w:rFonts w:ascii="Times New Roman" w:eastAsia="Times New Roman" w:hAnsi="Times New Roman" w:cs="Times New Roman"/>
        </w:rPr>
        <w:t xml:space="preserve">ith the rapid growth of emotional-wellbeing measurements designed for use with children and adolescents (Pollard </w:t>
      </w:r>
      <w:r w:rsidR="00A17EF9">
        <w:rPr>
          <w:rFonts w:ascii="Times New Roman" w:eastAsia="Times New Roman" w:hAnsi="Times New Roman" w:cs="Times New Roman"/>
        </w:rPr>
        <w:t xml:space="preserve">&amp; </w:t>
      </w:r>
      <w:r w:rsidR="00532995" w:rsidRPr="00532995">
        <w:rPr>
          <w:rFonts w:ascii="Times New Roman" w:eastAsia="Times New Roman" w:hAnsi="Times New Roman" w:cs="Times New Roman"/>
        </w:rPr>
        <w:t>Lee</w:t>
      </w:r>
      <w:r w:rsidR="00A17EF9">
        <w:rPr>
          <w:rFonts w:ascii="Times New Roman" w:eastAsia="Times New Roman" w:hAnsi="Times New Roman" w:cs="Times New Roman"/>
        </w:rPr>
        <w:t>,</w:t>
      </w:r>
      <w:r w:rsidR="00532995" w:rsidRPr="00532995">
        <w:rPr>
          <w:rFonts w:ascii="Times New Roman" w:eastAsia="Times New Roman" w:hAnsi="Times New Roman" w:cs="Times New Roman"/>
        </w:rPr>
        <w:t xml:space="preserve"> 2003), finding suitable self-referential emotional measures, so that regulation of negative affect can be investigated,</w:t>
      </w:r>
      <w:r w:rsidR="00360E0E">
        <w:rPr>
          <w:rFonts w:ascii="Times New Roman" w:eastAsia="Times New Roman" w:hAnsi="Times New Roman" w:cs="Times New Roman"/>
        </w:rPr>
        <w:t xml:space="preserve"> </w:t>
      </w:r>
      <w:r w:rsidR="00D3575C">
        <w:rPr>
          <w:rFonts w:ascii="Times New Roman" w:eastAsia="Times New Roman" w:hAnsi="Times New Roman" w:cs="Times New Roman"/>
        </w:rPr>
        <w:t>can be a</w:t>
      </w:r>
      <w:r w:rsidR="00360E0E">
        <w:rPr>
          <w:rFonts w:ascii="Times New Roman" w:eastAsia="Times New Roman" w:hAnsi="Times New Roman" w:cs="Times New Roman"/>
        </w:rPr>
        <w:t xml:space="preserve"> </w:t>
      </w:r>
      <w:r w:rsidR="00532995" w:rsidRPr="00532995">
        <w:rPr>
          <w:rFonts w:ascii="Times New Roman" w:eastAsia="Times New Roman" w:hAnsi="Times New Roman" w:cs="Times New Roman"/>
        </w:rPr>
        <w:t>significant challenge.</w:t>
      </w:r>
      <w:r w:rsidR="00F85861">
        <w:rPr>
          <w:rFonts w:ascii="Times New Roman" w:eastAsia="Times New Roman" w:hAnsi="Times New Roman" w:cs="Times New Roman"/>
        </w:rPr>
        <w:t xml:space="preserve"> </w:t>
      </w:r>
      <w:r w:rsidR="00360E0E">
        <w:rPr>
          <w:rFonts w:ascii="Times New Roman" w:eastAsia="Times New Roman" w:hAnsi="Times New Roman" w:cs="Times New Roman"/>
        </w:rPr>
        <w:t xml:space="preserve">We identified eight negative self-referential emotional measures suitable for non-clinical children/adolescents. </w:t>
      </w:r>
      <w:r w:rsidR="000B7493">
        <w:rPr>
          <w:rFonts w:ascii="Times New Roman" w:hAnsi="Times New Roman" w:cs="Times New Roman"/>
        </w:rPr>
        <w:t xml:space="preserve">However, whilst we found </w:t>
      </w:r>
      <w:r w:rsidR="000B7493" w:rsidRPr="00360E0E">
        <w:rPr>
          <w:rFonts w:ascii="Times New Roman" w:hAnsi="Times New Roman" w:cs="Times New Roman"/>
        </w:rPr>
        <w:t xml:space="preserve">that </w:t>
      </w:r>
      <w:r w:rsidR="007572F9">
        <w:rPr>
          <w:rFonts w:ascii="Times New Roman" w:hAnsi="Times New Roman" w:cs="Times New Roman"/>
        </w:rPr>
        <w:t>the Child-Adolescents Perfectionism Scale (</w:t>
      </w:r>
      <w:r w:rsidR="000B7493" w:rsidRPr="00360E0E">
        <w:rPr>
          <w:rFonts w:ascii="Times New Roman" w:hAnsi="Times New Roman" w:cs="Times New Roman"/>
        </w:rPr>
        <w:t>CAP</w:t>
      </w:r>
      <w:r w:rsidR="00532995" w:rsidRPr="00360E0E">
        <w:rPr>
          <w:rFonts w:ascii="Times New Roman" w:hAnsi="Times New Roman" w:cs="Times New Roman"/>
        </w:rPr>
        <w:t>S</w:t>
      </w:r>
      <w:r w:rsidR="00360E0E" w:rsidRPr="00360E0E">
        <w:rPr>
          <w:rFonts w:ascii="Times New Roman" w:hAnsi="Times New Roman" w:cs="Times New Roman"/>
        </w:rPr>
        <w:t xml:space="preserve"> </w:t>
      </w:r>
      <w:r w:rsidR="007572F9">
        <w:rPr>
          <w:rFonts w:ascii="Times New Roman" w:hAnsi="Times New Roman"/>
        </w:rPr>
        <w:t xml:space="preserve">; </w:t>
      </w:r>
      <w:proofErr w:type="spellStart"/>
      <w:r w:rsidR="00360E0E" w:rsidRPr="00360E0E">
        <w:rPr>
          <w:rFonts w:ascii="Times New Roman" w:hAnsi="Times New Roman"/>
        </w:rPr>
        <w:t>Flett</w:t>
      </w:r>
      <w:proofErr w:type="spellEnd"/>
      <w:r w:rsidR="00360E0E" w:rsidRPr="00360E0E">
        <w:rPr>
          <w:rFonts w:ascii="Times New Roman" w:hAnsi="Times New Roman"/>
        </w:rPr>
        <w:t xml:space="preserve"> et al</w:t>
      </w:r>
      <w:r w:rsidR="00A17EF9">
        <w:rPr>
          <w:rFonts w:ascii="Times New Roman" w:hAnsi="Times New Roman"/>
        </w:rPr>
        <w:t>.</w:t>
      </w:r>
      <w:r w:rsidR="00360E0E" w:rsidRPr="00360E0E">
        <w:rPr>
          <w:rFonts w:ascii="Times New Roman" w:hAnsi="Times New Roman"/>
        </w:rPr>
        <w:t>, 2016)</w:t>
      </w:r>
      <w:r w:rsidR="00532995" w:rsidRPr="00532995">
        <w:rPr>
          <w:rFonts w:ascii="Times New Roman" w:eastAsia="Times New Roman" w:hAnsi="Times New Roman" w:cs="Times New Roman"/>
        </w:rPr>
        <w:t xml:space="preserve"> was evaluated as the most rigorous in psychometric quality, followed by the </w:t>
      </w:r>
      <w:r w:rsidR="007572F9">
        <w:rPr>
          <w:rFonts w:ascii="Times New Roman" w:eastAsia="Times New Roman" w:hAnsi="Times New Roman" w:cs="Times New Roman"/>
        </w:rPr>
        <w:t>Children’s Automatic Thoughts Scale (</w:t>
      </w:r>
      <w:r w:rsidR="00532995" w:rsidRPr="00532995">
        <w:rPr>
          <w:rFonts w:ascii="Times New Roman" w:eastAsia="Times New Roman" w:hAnsi="Times New Roman" w:cs="Times New Roman"/>
        </w:rPr>
        <w:t>CATS</w:t>
      </w:r>
      <w:r w:rsidR="007572F9">
        <w:rPr>
          <w:rFonts w:ascii="Times New Roman" w:eastAsia="Times New Roman" w:hAnsi="Times New Roman" w:cs="Times New Roman"/>
        </w:rPr>
        <w:t xml:space="preserve">; </w:t>
      </w:r>
      <w:proofErr w:type="spellStart"/>
      <w:r w:rsidR="00360E0E" w:rsidRPr="00360E0E">
        <w:rPr>
          <w:rFonts w:ascii="Times New Roman" w:hAnsi="Times New Roman"/>
        </w:rPr>
        <w:t>Schniering</w:t>
      </w:r>
      <w:proofErr w:type="spellEnd"/>
      <w:r w:rsidR="00360E0E" w:rsidRPr="00360E0E">
        <w:rPr>
          <w:rFonts w:ascii="Times New Roman" w:hAnsi="Times New Roman"/>
        </w:rPr>
        <w:t xml:space="preserve"> &amp; </w:t>
      </w:r>
      <w:proofErr w:type="spellStart"/>
      <w:r w:rsidR="00360E0E" w:rsidRPr="00360E0E">
        <w:rPr>
          <w:rFonts w:ascii="Times New Roman" w:hAnsi="Times New Roman"/>
        </w:rPr>
        <w:t>Rapee</w:t>
      </w:r>
      <w:proofErr w:type="spellEnd"/>
      <w:r w:rsidR="00360E0E" w:rsidRPr="00360E0E">
        <w:rPr>
          <w:rFonts w:ascii="Times New Roman" w:hAnsi="Times New Roman"/>
        </w:rPr>
        <w:t>, 2002)</w:t>
      </w:r>
      <w:r w:rsidR="00D836B7" w:rsidRPr="00360E0E">
        <w:rPr>
          <w:rFonts w:ascii="Times New Roman" w:eastAsia="Times New Roman" w:hAnsi="Times New Roman" w:cs="Times New Roman"/>
        </w:rPr>
        <w:t>, o</w:t>
      </w:r>
      <w:r w:rsidR="000B7493" w:rsidRPr="00360E0E">
        <w:rPr>
          <w:rFonts w:ascii="Times New Roman" w:hAnsi="Times New Roman" w:cs="Times New Roman"/>
        </w:rPr>
        <w:t xml:space="preserve">ne important finding emerging from the review </w:t>
      </w:r>
      <w:r w:rsidR="008A14C4" w:rsidRPr="00360E0E">
        <w:rPr>
          <w:rFonts w:ascii="Times New Roman" w:hAnsi="Times New Roman" w:cs="Times New Roman"/>
        </w:rPr>
        <w:t xml:space="preserve">was </w:t>
      </w:r>
      <w:r w:rsidR="007C02B4">
        <w:rPr>
          <w:rFonts w:ascii="Times New Roman" w:hAnsi="Times New Roman" w:cs="Times New Roman"/>
        </w:rPr>
        <w:t xml:space="preserve">the </w:t>
      </w:r>
      <w:r w:rsidR="000B7493" w:rsidRPr="00360E0E">
        <w:rPr>
          <w:rFonts w:ascii="Times New Roman" w:hAnsi="Times New Roman" w:cs="Times New Roman"/>
        </w:rPr>
        <w:t>paucity of measures to survey self-criticism, despite the importance of this self-referential thinking and emotional style portending vulnerability to future mental health disorders.</w:t>
      </w:r>
    </w:p>
    <w:p w14:paraId="3898DE2D" w14:textId="5699E7D6" w:rsidR="005D0A11" w:rsidRPr="001630C2" w:rsidRDefault="00DC3599" w:rsidP="001630C2">
      <w:pPr>
        <w:autoSpaceDE w:val="0"/>
        <w:autoSpaceDN w:val="0"/>
        <w:adjustRightInd w:val="0"/>
        <w:spacing w:line="480" w:lineRule="auto"/>
        <w:ind w:firstLine="720"/>
        <w:rPr>
          <w:rFonts w:ascii="Times New Roman" w:hAnsi="Times New Roman" w:cs="Times New Roman"/>
          <w:color w:val="FF0000"/>
        </w:rPr>
      </w:pPr>
      <w:r w:rsidRPr="00360E0E">
        <w:rPr>
          <w:rFonts w:ascii="Times New Roman" w:hAnsi="Times New Roman" w:cs="Times New Roman"/>
        </w:rPr>
        <w:t>Definitions of self-criticism</w:t>
      </w:r>
      <w:r w:rsidR="00D3575C">
        <w:rPr>
          <w:rFonts w:ascii="Times New Roman" w:hAnsi="Times New Roman" w:cs="Times New Roman"/>
        </w:rPr>
        <w:t xml:space="preserve"> with</w:t>
      </w:r>
      <w:r w:rsidR="007C02B4">
        <w:rPr>
          <w:rFonts w:ascii="Times New Roman" w:hAnsi="Times New Roman" w:cs="Times New Roman"/>
        </w:rPr>
        <w:t>in the</w:t>
      </w:r>
      <w:r w:rsidR="00D3575C">
        <w:rPr>
          <w:rFonts w:ascii="Times New Roman" w:hAnsi="Times New Roman" w:cs="Times New Roman"/>
        </w:rPr>
        <w:t xml:space="preserve"> adult </w:t>
      </w:r>
      <w:r w:rsidR="00B478EC">
        <w:rPr>
          <w:rFonts w:ascii="Times New Roman" w:hAnsi="Times New Roman" w:cs="Times New Roman"/>
        </w:rPr>
        <w:t>literature</w:t>
      </w:r>
      <w:r w:rsidRPr="00360E0E">
        <w:rPr>
          <w:rFonts w:ascii="Times New Roman" w:hAnsi="Times New Roman" w:cs="Times New Roman"/>
        </w:rPr>
        <w:t xml:space="preserve"> </w:t>
      </w:r>
      <w:r w:rsidR="006120F0" w:rsidRPr="00360E0E">
        <w:rPr>
          <w:rFonts w:ascii="Times New Roman" w:hAnsi="Times New Roman" w:cs="Times New Roman"/>
        </w:rPr>
        <w:t>vary</w:t>
      </w:r>
      <w:r w:rsidR="007C02B4">
        <w:rPr>
          <w:rFonts w:ascii="Times New Roman" w:hAnsi="Times New Roman" w:cs="Times New Roman"/>
        </w:rPr>
        <w:t xml:space="preserve">, </w:t>
      </w:r>
      <w:r w:rsidR="006120F0" w:rsidRPr="00360E0E">
        <w:rPr>
          <w:rFonts w:ascii="Times New Roman" w:hAnsi="Times New Roman" w:cs="Times New Roman"/>
        </w:rPr>
        <w:t>but</w:t>
      </w:r>
      <w:r w:rsidR="00EC10E5" w:rsidRPr="00260ACB">
        <w:rPr>
          <w:rFonts w:ascii="Times New Roman" w:hAnsi="Times New Roman" w:cs="Times New Roman"/>
        </w:rPr>
        <w:t xml:space="preserve"> </w:t>
      </w:r>
      <w:r w:rsidR="00B5403F" w:rsidRPr="00260ACB">
        <w:rPr>
          <w:rFonts w:ascii="Times New Roman" w:hAnsi="Times New Roman" w:cs="Times New Roman"/>
        </w:rPr>
        <w:t>typically</w:t>
      </w:r>
      <w:r w:rsidR="000B7493">
        <w:rPr>
          <w:rFonts w:ascii="Times New Roman" w:hAnsi="Times New Roman" w:cs="Times New Roman"/>
        </w:rPr>
        <w:t xml:space="preserve"> this emotional thinking style</w:t>
      </w:r>
      <w:r w:rsidR="00B5403F" w:rsidRPr="00260ACB">
        <w:rPr>
          <w:rFonts w:ascii="Times New Roman" w:hAnsi="Times New Roman" w:cs="Times New Roman"/>
        </w:rPr>
        <w:t xml:space="preserve"> involv</w:t>
      </w:r>
      <w:r w:rsidR="006120F0" w:rsidRPr="00260ACB">
        <w:rPr>
          <w:rFonts w:ascii="Times New Roman" w:hAnsi="Times New Roman" w:cs="Times New Roman"/>
        </w:rPr>
        <w:t>e</w:t>
      </w:r>
      <w:r w:rsidR="000B7493">
        <w:rPr>
          <w:rFonts w:ascii="Times New Roman" w:hAnsi="Times New Roman" w:cs="Times New Roman"/>
        </w:rPr>
        <w:t>s</w:t>
      </w:r>
      <w:r w:rsidR="00B5403F" w:rsidRPr="00260ACB">
        <w:rPr>
          <w:rFonts w:ascii="Times New Roman" w:hAnsi="Times New Roman" w:cs="Times New Roman"/>
        </w:rPr>
        <w:t xml:space="preserve"> </w:t>
      </w:r>
      <w:r w:rsidR="00B5403F" w:rsidRPr="00260ACB">
        <w:rPr>
          <w:rFonts w:ascii="Times New Roman" w:hAnsi="Times New Roman" w:cs="Times New Roman"/>
          <w:lang w:val="en-US"/>
        </w:rPr>
        <w:t>negative self-labelling and harsh judgement</w:t>
      </w:r>
      <w:r w:rsidR="000B7493">
        <w:rPr>
          <w:rFonts w:ascii="Times New Roman" w:hAnsi="Times New Roman" w:cs="Times New Roman"/>
          <w:lang w:val="en-US"/>
        </w:rPr>
        <w:t xml:space="preserve"> of oneself</w:t>
      </w:r>
      <w:r w:rsidR="00B5403F" w:rsidRPr="00260ACB">
        <w:rPr>
          <w:rFonts w:ascii="Times New Roman" w:hAnsi="Times New Roman" w:cs="Times New Roman"/>
          <w:lang w:val="en-US"/>
        </w:rPr>
        <w:t xml:space="preserve"> (</w:t>
      </w:r>
      <w:r w:rsidR="00B5403F" w:rsidRPr="00260ACB">
        <w:rPr>
          <w:rFonts w:ascii="Times New Roman" w:hAnsi="Times New Roman" w:cs="Times New Roman"/>
        </w:rPr>
        <w:t>Gilbert &amp; Procter, 2006</w:t>
      </w:r>
      <w:r w:rsidR="00B5403F" w:rsidRPr="00260ACB">
        <w:rPr>
          <w:rFonts w:ascii="Times New Roman" w:hAnsi="Times New Roman" w:cs="Times New Roman"/>
          <w:lang w:val="en-US"/>
        </w:rPr>
        <w:t xml:space="preserve">) </w:t>
      </w:r>
      <w:r w:rsidRPr="00260ACB">
        <w:rPr>
          <w:rFonts w:ascii="Times New Roman" w:hAnsi="Times New Roman" w:cs="Times New Roman"/>
        </w:rPr>
        <w:t>including</w:t>
      </w:r>
      <w:r w:rsidR="00B5403F" w:rsidRPr="00260ACB">
        <w:rPr>
          <w:rFonts w:ascii="Times New Roman" w:hAnsi="Times New Roman" w:cs="Times New Roman"/>
        </w:rPr>
        <w:t xml:space="preserve"> pathogenic qualities derived from </w:t>
      </w:r>
      <w:r w:rsidR="00B5403F" w:rsidRPr="00260ACB">
        <w:rPr>
          <w:rFonts w:ascii="Times New Roman" w:hAnsi="Times New Roman" w:cs="Times New Roman"/>
          <w:bCs/>
        </w:rPr>
        <w:t>self</w:t>
      </w:r>
      <w:r w:rsidR="00B5403F" w:rsidRPr="00260ACB">
        <w:rPr>
          <w:rFonts w:ascii="Times New Roman" w:hAnsi="Times New Roman" w:cs="Times New Roman"/>
        </w:rPr>
        <w:t>-directed negative </w:t>
      </w:r>
      <w:r w:rsidR="00B5403F" w:rsidRPr="00260ACB">
        <w:rPr>
          <w:rFonts w:ascii="Times New Roman" w:hAnsi="Times New Roman" w:cs="Times New Roman"/>
          <w:bCs/>
        </w:rPr>
        <w:t>emotions</w:t>
      </w:r>
      <w:r w:rsidR="00B5403F" w:rsidRPr="00260ACB">
        <w:rPr>
          <w:rFonts w:ascii="Times New Roman" w:hAnsi="Times New Roman" w:cs="Times New Roman"/>
        </w:rPr>
        <w:t xml:space="preserve"> related to it, </w:t>
      </w:r>
      <w:r w:rsidR="000B7493">
        <w:rPr>
          <w:rFonts w:ascii="Times New Roman" w:hAnsi="Times New Roman" w:cs="Times New Roman"/>
        </w:rPr>
        <w:t xml:space="preserve">including </w:t>
      </w:r>
      <w:r w:rsidR="00B5403F" w:rsidRPr="00260ACB">
        <w:rPr>
          <w:rFonts w:ascii="Times New Roman" w:hAnsi="Times New Roman" w:cs="Times New Roman"/>
        </w:rPr>
        <w:t xml:space="preserve">shame, anger, disgust, and contempt. </w:t>
      </w:r>
      <w:r w:rsidR="00B5403F" w:rsidRPr="00260ACB">
        <w:rPr>
          <w:rFonts w:ascii="Times New Roman" w:hAnsi="Times New Roman" w:cs="Times New Roman"/>
          <w:lang w:val="en-US"/>
        </w:rPr>
        <w:t xml:space="preserve">There is </w:t>
      </w:r>
      <w:r w:rsidR="000B7493">
        <w:rPr>
          <w:rFonts w:ascii="Times New Roman" w:hAnsi="Times New Roman" w:cs="Times New Roman"/>
          <w:lang w:val="en-US"/>
        </w:rPr>
        <w:t xml:space="preserve">an </w:t>
      </w:r>
      <w:r w:rsidR="00B5403F" w:rsidRPr="00260ACB">
        <w:rPr>
          <w:rFonts w:ascii="Times New Roman" w:hAnsi="Times New Roman" w:cs="Times New Roman"/>
          <w:lang w:val="en-US"/>
        </w:rPr>
        <w:t xml:space="preserve">extensive research base </w:t>
      </w:r>
      <w:r w:rsidR="000B7493">
        <w:rPr>
          <w:rFonts w:ascii="Times New Roman" w:hAnsi="Times New Roman" w:cs="Times New Roman"/>
          <w:lang w:val="en-US"/>
        </w:rPr>
        <w:t xml:space="preserve">demonstrating </w:t>
      </w:r>
      <w:r w:rsidR="00B5403F" w:rsidRPr="00260ACB">
        <w:rPr>
          <w:rFonts w:ascii="Times New Roman" w:hAnsi="Times New Roman" w:cs="Times New Roman"/>
          <w:lang w:val="en-US"/>
        </w:rPr>
        <w:t xml:space="preserve">that self-criticism is associated </w:t>
      </w:r>
      <w:r w:rsidR="00B5403F" w:rsidRPr="00260ACB">
        <w:rPr>
          <w:rFonts w:ascii="Times New Roman" w:hAnsi="Times New Roman" w:cs="Times New Roman"/>
        </w:rPr>
        <w:t xml:space="preserve">with consistent negative outcomes across various domains, including </w:t>
      </w:r>
      <w:r w:rsidR="00B5403F" w:rsidRPr="00260ACB">
        <w:rPr>
          <w:rFonts w:ascii="Times New Roman" w:hAnsi="Times New Roman" w:cs="Times New Roman"/>
          <w:lang w:val="en-US"/>
        </w:rPr>
        <w:t>vulnerabilities to various forms of psychopathology</w:t>
      </w:r>
      <w:r w:rsidR="00B5403F" w:rsidRPr="00260ACB">
        <w:rPr>
          <w:rFonts w:ascii="Times New Roman" w:hAnsi="Times New Roman" w:cs="Times New Roman"/>
        </w:rPr>
        <w:t>, emotional well-being, psychosocial outcomes</w:t>
      </w:r>
      <w:r w:rsidR="00431525">
        <w:rPr>
          <w:rFonts w:ascii="Times New Roman" w:hAnsi="Times New Roman" w:cs="Times New Roman"/>
        </w:rPr>
        <w:t>,</w:t>
      </w:r>
      <w:r w:rsidR="00B5403F" w:rsidRPr="00260ACB">
        <w:rPr>
          <w:rFonts w:ascii="Times New Roman" w:hAnsi="Times New Roman" w:cs="Times New Roman"/>
        </w:rPr>
        <w:t xml:space="preserve"> academic success</w:t>
      </w:r>
      <w:r w:rsidR="00431525">
        <w:rPr>
          <w:rFonts w:ascii="Times New Roman" w:hAnsi="Times New Roman" w:cs="Times New Roman"/>
        </w:rPr>
        <w:t xml:space="preserve"> and responses to therapy</w:t>
      </w:r>
      <w:r w:rsidR="00B5403F" w:rsidRPr="00260ACB">
        <w:rPr>
          <w:rFonts w:ascii="Times New Roman" w:hAnsi="Times New Roman" w:cs="Times New Roman"/>
          <w:lang w:val="en-US"/>
        </w:rPr>
        <w:t xml:space="preserve"> </w:t>
      </w:r>
      <w:r w:rsidR="000361C8">
        <w:rPr>
          <w:rFonts w:ascii="Times New Roman" w:hAnsi="Times New Roman" w:cs="Times New Roman"/>
          <w:lang w:val="en-US"/>
        </w:rPr>
        <w:t>(</w:t>
      </w:r>
      <w:proofErr w:type="spellStart"/>
      <w:r w:rsidR="00B5403F" w:rsidRPr="001630C2">
        <w:rPr>
          <w:rFonts w:ascii="Times New Roman" w:hAnsi="Times New Roman" w:cs="Times New Roman"/>
          <w:lang w:val="en-US"/>
        </w:rPr>
        <w:t>Zuroff</w:t>
      </w:r>
      <w:proofErr w:type="spellEnd"/>
      <w:r w:rsidR="00B5403F" w:rsidRPr="001630C2">
        <w:rPr>
          <w:rFonts w:ascii="Times New Roman" w:hAnsi="Times New Roman" w:cs="Times New Roman"/>
          <w:lang w:val="en-US"/>
        </w:rPr>
        <w:t xml:space="preserve"> et al.</w:t>
      </w:r>
      <w:r w:rsidR="005C553E">
        <w:rPr>
          <w:rFonts w:ascii="Times New Roman" w:hAnsi="Times New Roman" w:cs="Times New Roman"/>
          <w:lang w:val="en-US"/>
        </w:rPr>
        <w:t>,</w:t>
      </w:r>
      <w:r w:rsidR="00B5403F" w:rsidRPr="001630C2">
        <w:rPr>
          <w:rFonts w:ascii="Times New Roman" w:hAnsi="Times New Roman" w:cs="Times New Roman"/>
          <w:lang w:val="en-US"/>
        </w:rPr>
        <w:t xml:space="preserve"> 2005)</w:t>
      </w:r>
      <w:r w:rsidR="00B5403F" w:rsidRPr="001630C2">
        <w:rPr>
          <w:rFonts w:ascii="Times New Roman" w:hAnsi="Times New Roman" w:cs="Times New Roman"/>
        </w:rPr>
        <w:t>.</w:t>
      </w:r>
      <w:r w:rsidR="00B5403F" w:rsidRPr="001630C2">
        <w:rPr>
          <w:rFonts w:ascii="Times New Roman" w:hAnsi="Times New Roman" w:cs="Times New Roman"/>
          <w:lang w:val="en-US"/>
        </w:rPr>
        <w:t xml:space="preserve"> </w:t>
      </w:r>
      <w:r w:rsidR="00033B5D" w:rsidRPr="001630C2">
        <w:rPr>
          <w:rFonts w:ascii="Times New Roman" w:hAnsi="Times New Roman" w:cs="Times New Roman"/>
        </w:rPr>
        <w:t>Additionally</w:t>
      </w:r>
      <w:r w:rsidR="00033B5D">
        <w:rPr>
          <w:rFonts w:ascii="Times New Roman" w:hAnsi="Times New Roman" w:cs="Times New Roman"/>
        </w:rPr>
        <w:t xml:space="preserve">, a </w:t>
      </w:r>
      <w:r w:rsidR="00B5403F" w:rsidRPr="00260ACB">
        <w:rPr>
          <w:rFonts w:ascii="Times New Roman" w:hAnsi="Times New Roman" w:cs="Times New Roman"/>
          <w:shd w:val="clear" w:color="auto" w:fill="FCFCFC"/>
        </w:rPr>
        <w:t>frequent self-critical emotion</w:t>
      </w:r>
      <w:r w:rsidR="00033B5D">
        <w:rPr>
          <w:rFonts w:ascii="Times New Roman" w:hAnsi="Times New Roman" w:cs="Times New Roman"/>
          <w:shd w:val="clear" w:color="auto" w:fill="FCFCFC"/>
        </w:rPr>
        <w:t>al style</w:t>
      </w:r>
      <w:r w:rsidR="00B5403F" w:rsidRPr="00260ACB">
        <w:rPr>
          <w:rFonts w:ascii="Times New Roman" w:hAnsi="Times New Roman" w:cs="Times New Roman"/>
          <w:shd w:val="clear" w:color="auto" w:fill="FCFCFC"/>
        </w:rPr>
        <w:t xml:space="preserve"> has been linked to suicide-related responses </w:t>
      </w:r>
      <w:r w:rsidR="00033B5D" w:rsidRPr="00260ACB">
        <w:rPr>
          <w:rFonts w:ascii="Times New Roman" w:hAnsi="Times New Roman" w:cs="Times New Roman"/>
        </w:rPr>
        <w:t>within adult populations</w:t>
      </w:r>
      <w:r w:rsidR="00033B5D" w:rsidRPr="00260ACB">
        <w:rPr>
          <w:rFonts w:ascii="Times New Roman" w:hAnsi="Times New Roman" w:cs="Times New Roman"/>
          <w:shd w:val="clear" w:color="auto" w:fill="FCFCFC"/>
        </w:rPr>
        <w:t xml:space="preserve"> </w:t>
      </w:r>
      <w:r w:rsidR="00B5403F" w:rsidRPr="00260ACB">
        <w:rPr>
          <w:rFonts w:ascii="Times New Roman" w:hAnsi="Times New Roman" w:cs="Times New Roman"/>
          <w:shd w:val="clear" w:color="auto" w:fill="FCFCFC"/>
        </w:rPr>
        <w:t>(</w:t>
      </w:r>
      <w:r w:rsidR="00B5403F" w:rsidRPr="00260ACB">
        <w:rPr>
          <w:rFonts w:ascii="Times New Roman" w:hAnsi="Times New Roman" w:cs="Times New Roman"/>
        </w:rPr>
        <w:t>McInty</w:t>
      </w:r>
      <w:r w:rsidR="005C553E">
        <w:rPr>
          <w:rFonts w:ascii="Times New Roman" w:hAnsi="Times New Roman" w:cs="Times New Roman"/>
        </w:rPr>
        <w:t>r</w:t>
      </w:r>
      <w:r w:rsidR="00B5403F" w:rsidRPr="00260ACB">
        <w:rPr>
          <w:rFonts w:ascii="Times New Roman" w:hAnsi="Times New Roman" w:cs="Times New Roman"/>
        </w:rPr>
        <w:t xml:space="preserve">e et al., 2018 for reviews). </w:t>
      </w:r>
      <w:r w:rsidR="007C02B4">
        <w:rPr>
          <w:rFonts w:ascii="Times New Roman" w:hAnsi="Times New Roman" w:cs="Times New Roman"/>
        </w:rPr>
        <w:t>M</w:t>
      </w:r>
      <w:r w:rsidR="007C02B4" w:rsidRPr="001630C2">
        <w:rPr>
          <w:rFonts w:ascii="Times New Roman" w:hAnsi="Times New Roman" w:cs="Times New Roman"/>
        </w:rPr>
        <w:t>ost research</w:t>
      </w:r>
      <w:r w:rsidR="00615B9D">
        <w:rPr>
          <w:rFonts w:ascii="Times New Roman" w:hAnsi="Times New Roman" w:cs="Times New Roman"/>
        </w:rPr>
        <w:t xml:space="preserve"> </w:t>
      </w:r>
      <w:r w:rsidR="007C02B4" w:rsidRPr="001630C2">
        <w:rPr>
          <w:rFonts w:ascii="Times New Roman" w:hAnsi="Times New Roman" w:cs="Times New Roman"/>
        </w:rPr>
        <w:t>has focused on adult populations (</w:t>
      </w:r>
      <w:proofErr w:type="spellStart"/>
      <w:r w:rsidR="007C02B4" w:rsidRPr="001630C2">
        <w:rPr>
          <w:rFonts w:ascii="Times New Roman" w:hAnsi="Times New Roman" w:cs="Times New Roman"/>
        </w:rPr>
        <w:t>Löw</w:t>
      </w:r>
      <w:proofErr w:type="spellEnd"/>
      <w:r w:rsidR="007C02B4" w:rsidRPr="001630C2">
        <w:rPr>
          <w:rFonts w:ascii="Times New Roman" w:hAnsi="Times New Roman" w:cs="Times New Roman"/>
        </w:rPr>
        <w:t xml:space="preserve">, </w:t>
      </w:r>
      <w:proofErr w:type="spellStart"/>
      <w:r w:rsidR="007C02B4" w:rsidRPr="001630C2">
        <w:rPr>
          <w:rFonts w:ascii="Times New Roman" w:hAnsi="Times New Roman" w:cs="Times New Roman"/>
        </w:rPr>
        <w:t>Schauenburg</w:t>
      </w:r>
      <w:proofErr w:type="spellEnd"/>
      <w:r w:rsidR="007C02B4" w:rsidRPr="001630C2">
        <w:rPr>
          <w:rFonts w:ascii="Times New Roman" w:hAnsi="Times New Roman" w:cs="Times New Roman"/>
        </w:rPr>
        <w:t xml:space="preserve"> &amp; Dinger, 2020), university students (McIntyre, Smith., &amp; Rimes, 2018) and adolescent’s </w:t>
      </w:r>
      <w:r w:rsidR="007C02B4" w:rsidRPr="001630C2">
        <w:rPr>
          <w:rFonts w:ascii="Times New Roman" w:hAnsi="Times New Roman" w:cs="Times New Roman"/>
        </w:rPr>
        <w:lastRenderedPageBreak/>
        <w:t>populations</w:t>
      </w:r>
      <w:r w:rsidR="007C02B4">
        <w:rPr>
          <w:rFonts w:ascii="Times New Roman" w:hAnsi="Times New Roman" w:cs="Times New Roman"/>
        </w:rPr>
        <w:t xml:space="preserve"> </w:t>
      </w:r>
      <w:r w:rsidR="007C02B4" w:rsidRPr="001630C2">
        <w:rPr>
          <w:rFonts w:ascii="Times New Roman" w:hAnsi="Times New Roman" w:cs="Times New Roman"/>
        </w:rPr>
        <w:t xml:space="preserve">(Gittins &amp; Hunt, 2020). </w:t>
      </w:r>
      <w:r w:rsidR="007C02B4">
        <w:rPr>
          <w:rFonts w:ascii="Times New Roman" w:hAnsi="Times New Roman" w:cs="Times New Roman"/>
        </w:rPr>
        <w:t xml:space="preserve">Of the few studies that have focused on youth, similar findings have emerged. That is, </w:t>
      </w:r>
      <w:r w:rsidR="00B5403F" w:rsidRPr="00260ACB">
        <w:rPr>
          <w:rFonts w:ascii="Times New Roman" w:hAnsi="Times New Roman" w:cs="Times New Roman"/>
          <w:shd w:val="clear" w:color="auto" w:fill="FCFCFC"/>
        </w:rPr>
        <w:t xml:space="preserve">adolescents </w:t>
      </w:r>
      <w:r w:rsidR="00B5403F" w:rsidRPr="00260ACB">
        <w:rPr>
          <w:rFonts w:ascii="Times New Roman" w:hAnsi="Times New Roman" w:cs="Times New Roman"/>
        </w:rPr>
        <w:t xml:space="preserve">who are highly self-critical are prone to a </w:t>
      </w:r>
      <w:r w:rsidR="00033B5D">
        <w:rPr>
          <w:rFonts w:ascii="Times New Roman" w:hAnsi="Times New Roman" w:cs="Times New Roman"/>
        </w:rPr>
        <w:t xml:space="preserve">wide variety </w:t>
      </w:r>
      <w:r w:rsidR="00B5403F" w:rsidRPr="00260ACB">
        <w:rPr>
          <w:rFonts w:ascii="Times New Roman" w:hAnsi="Times New Roman" w:cs="Times New Roman"/>
        </w:rPr>
        <w:t>of</w:t>
      </w:r>
      <w:r w:rsidR="00B5403F" w:rsidRPr="00260ACB">
        <w:rPr>
          <w:rFonts w:ascii="Times New Roman" w:hAnsi="Times New Roman" w:cs="Times New Roman"/>
          <w:shd w:val="clear" w:color="auto" w:fill="FCFCFC"/>
        </w:rPr>
        <w:t xml:space="preserve"> </w:t>
      </w:r>
      <w:r w:rsidR="00B5403F" w:rsidRPr="00260ACB">
        <w:rPr>
          <w:rFonts w:ascii="Times New Roman" w:hAnsi="Times New Roman" w:cs="Times New Roman"/>
        </w:rPr>
        <w:t>emotional</w:t>
      </w:r>
      <w:r w:rsidR="007C02B4">
        <w:rPr>
          <w:rFonts w:ascii="Times New Roman" w:hAnsi="Times New Roman" w:cs="Times New Roman"/>
        </w:rPr>
        <w:t>,</w:t>
      </w:r>
      <w:r w:rsidR="00B5403F" w:rsidRPr="00260ACB">
        <w:rPr>
          <w:rFonts w:ascii="Times New Roman" w:hAnsi="Times New Roman" w:cs="Times New Roman"/>
        </w:rPr>
        <w:t xml:space="preserve"> social </w:t>
      </w:r>
      <w:r w:rsidR="00033B5D">
        <w:rPr>
          <w:rFonts w:ascii="Times New Roman" w:hAnsi="Times New Roman" w:cs="Times New Roman"/>
        </w:rPr>
        <w:t>and mental health disorders</w:t>
      </w:r>
      <w:r w:rsidR="007C02B4">
        <w:rPr>
          <w:rFonts w:ascii="Times New Roman" w:hAnsi="Times New Roman" w:cs="Times New Roman"/>
        </w:rPr>
        <w:t>,</w:t>
      </w:r>
      <w:r w:rsidR="00B5403F" w:rsidRPr="00260ACB">
        <w:rPr>
          <w:rFonts w:ascii="Times New Roman" w:hAnsi="Times New Roman" w:cs="Times New Roman"/>
        </w:rPr>
        <w:t xml:space="preserve"> for example, low self-worth, </w:t>
      </w:r>
      <w:r w:rsidR="00033B5D">
        <w:rPr>
          <w:rFonts w:ascii="Times New Roman" w:hAnsi="Times New Roman" w:cs="Times New Roman"/>
        </w:rPr>
        <w:t xml:space="preserve">a </w:t>
      </w:r>
      <w:r w:rsidR="00B5403F" w:rsidRPr="00260ACB">
        <w:rPr>
          <w:rFonts w:ascii="Times New Roman" w:hAnsi="Times New Roman" w:cs="Times New Roman"/>
        </w:rPr>
        <w:t xml:space="preserve">lack </w:t>
      </w:r>
      <w:r w:rsidR="00033B5D">
        <w:rPr>
          <w:rFonts w:ascii="Times New Roman" w:hAnsi="Times New Roman" w:cs="Times New Roman"/>
        </w:rPr>
        <w:t>of</w:t>
      </w:r>
      <w:r w:rsidR="00B5403F" w:rsidRPr="00260ACB">
        <w:rPr>
          <w:rFonts w:ascii="Times New Roman" w:hAnsi="Times New Roman" w:cs="Times New Roman"/>
        </w:rPr>
        <w:t xml:space="preserve"> confidence in abilities, problems with interpersonal relationships</w:t>
      </w:r>
      <w:r w:rsidR="00431525">
        <w:rPr>
          <w:rFonts w:ascii="Times New Roman" w:hAnsi="Times New Roman" w:cs="Times New Roman"/>
        </w:rPr>
        <w:t>, the development of</w:t>
      </w:r>
      <w:r w:rsidR="00B5403F" w:rsidRPr="00260ACB">
        <w:rPr>
          <w:rFonts w:ascii="Times New Roman" w:hAnsi="Times New Roman" w:cs="Times New Roman"/>
        </w:rPr>
        <w:t xml:space="preserve"> </w:t>
      </w:r>
      <w:r w:rsidR="00033B5D">
        <w:rPr>
          <w:rFonts w:ascii="Times New Roman" w:hAnsi="Times New Roman" w:cs="Times New Roman"/>
        </w:rPr>
        <w:t xml:space="preserve">a </w:t>
      </w:r>
      <w:r w:rsidR="00B5403F" w:rsidRPr="00260ACB">
        <w:rPr>
          <w:rFonts w:ascii="Times New Roman" w:hAnsi="Times New Roman" w:cs="Times New Roman"/>
        </w:rPr>
        <w:t>negative self-concept</w:t>
      </w:r>
      <w:r w:rsidR="00431525">
        <w:rPr>
          <w:rFonts w:ascii="Times New Roman" w:hAnsi="Times New Roman" w:cs="Times New Roman"/>
        </w:rPr>
        <w:t xml:space="preserve"> and poorer academic achievement</w:t>
      </w:r>
      <w:r w:rsidR="00B5403F" w:rsidRPr="00260ACB">
        <w:rPr>
          <w:rFonts w:ascii="Times New Roman" w:hAnsi="Times New Roman" w:cs="Times New Roman"/>
        </w:rPr>
        <w:t xml:space="preserve"> </w:t>
      </w:r>
      <w:r w:rsidR="00431525">
        <w:rPr>
          <w:rFonts w:ascii="Times New Roman" w:hAnsi="Times New Roman" w:cs="Times New Roman"/>
        </w:rPr>
        <w:t xml:space="preserve"> </w:t>
      </w:r>
      <w:r w:rsidR="00641A87">
        <w:rPr>
          <w:rFonts w:ascii="Times New Roman" w:hAnsi="Times New Roman" w:cs="Times New Roman"/>
        </w:rPr>
        <w:t>(</w:t>
      </w:r>
      <w:proofErr w:type="spellStart"/>
      <w:r w:rsidR="00431525">
        <w:rPr>
          <w:rFonts w:ascii="Times New Roman" w:hAnsi="Times New Roman" w:cs="Times New Roman"/>
        </w:rPr>
        <w:t>Sahahar</w:t>
      </w:r>
      <w:proofErr w:type="spellEnd"/>
      <w:r w:rsidR="00431525">
        <w:rPr>
          <w:rFonts w:ascii="Times New Roman" w:hAnsi="Times New Roman" w:cs="Times New Roman"/>
        </w:rPr>
        <w:t xml:space="preserve"> et al., 2006</w:t>
      </w:r>
      <w:r w:rsidR="005D0A11">
        <w:rPr>
          <w:rFonts w:ascii="Times New Roman" w:hAnsi="Times New Roman" w:cs="Times New Roman"/>
        </w:rPr>
        <w:t>; Gittins</w:t>
      </w:r>
      <w:r w:rsidR="005616B2">
        <w:rPr>
          <w:rFonts w:ascii="Times New Roman" w:hAnsi="Times New Roman" w:cs="Times New Roman"/>
        </w:rPr>
        <w:t xml:space="preserve"> &amp; Hunt, 2020</w:t>
      </w:r>
      <w:r w:rsidR="00B5403F" w:rsidRPr="00260ACB">
        <w:rPr>
          <w:rFonts w:ascii="Times New Roman" w:hAnsi="Times New Roman" w:cs="Times New Roman"/>
        </w:rPr>
        <w:t xml:space="preserve">). </w:t>
      </w:r>
    </w:p>
    <w:p w14:paraId="7E606EE1" w14:textId="53A03CCF" w:rsidR="00253C3D" w:rsidRPr="001B1D17" w:rsidRDefault="00615B9D" w:rsidP="00986068">
      <w:pPr>
        <w:pStyle w:val="Heading1"/>
        <w:shd w:val="clear" w:color="auto" w:fill="FFFFFF"/>
        <w:spacing w:line="480" w:lineRule="auto"/>
        <w:ind w:firstLine="720"/>
        <w:rPr>
          <w:b w:val="0"/>
          <w:sz w:val="24"/>
          <w:szCs w:val="24"/>
        </w:rPr>
      </w:pPr>
      <w:r>
        <w:rPr>
          <w:b w:val="0"/>
          <w:sz w:val="24"/>
          <w:szCs w:val="24"/>
        </w:rPr>
        <w:t xml:space="preserve">Scant </w:t>
      </w:r>
      <w:r w:rsidR="00986068" w:rsidRPr="00986068">
        <w:rPr>
          <w:b w:val="0"/>
          <w:sz w:val="24"/>
          <w:szCs w:val="24"/>
        </w:rPr>
        <w:t>attention, however, has been given to the measurement of self-criticism in younger children. This literature caveat potentially reflects the lack of suitable specific measures of self-criticism for non-clinical child and adolescent populations.</w:t>
      </w:r>
      <w:r w:rsidR="00986068">
        <w:rPr>
          <w:b w:val="0"/>
          <w:sz w:val="24"/>
          <w:szCs w:val="24"/>
        </w:rPr>
        <w:t xml:space="preserve"> In fact, m</w:t>
      </w:r>
      <w:r w:rsidR="00B2316B" w:rsidRPr="00986068">
        <w:rPr>
          <w:b w:val="0"/>
          <w:sz w:val="24"/>
          <w:szCs w:val="24"/>
        </w:rPr>
        <w:t xml:space="preserve">easures of self-criticism </w:t>
      </w:r>
      <w:r w:rsidR="00986068">
        <w:rPr>
          <w:b w:val="0"/>
          <w:sz w:val="24"/>
          <w:szCs w:val="24"/>
        </w:rPr>
        <w:t xml:space="preserve">for children </w:t>
      </w:r>
      <w:r>
        <w:rPr>
          <w:b w:val="0"/>
          <w:sz w:val="24"/>
          <w:szCs w:val="24"/>
        </w:rPr>
        <w:t>are</w:t>
      </w:r>
      <w:r w:rsidR="00B2316B" w:rsidRPr="00986068">
        <w:rPr>
          <w:b w:val="0"/>
          <w:sz w:val="24"/>
          <w:szCs w:val="24"/>
        </w:rPr>
        <w:t xml:space="preserve"> limited to one clinical measure, specifically t</w:t>
      </w:r>
      <w:r w:rsidR="001C241F" w:rsidRPr="00986068">
        <w:rPr>
          <w:b w:val="0"/>
          <w:sz w:val="24"/>
          <w:szCs w:val="24"/>
        </w:rPr>
        <w:t xml:space="preserve">he Depressive Experiences Questionnaire </w:t>
      </w:r>
      <w:r w:rsidR="001C241F" w:rsidRPr="00A20D71">
        <w:rPr>
          <w:b w:val="0"/>
          <w:sz w:val="24"/>
          <w:szCs w:val="24"/>
        </w:rPr>
        <w:t>(DEQ) (Blatt et al., 1976)</w:t>
      </w:r>
      <w:r>
        <w:rPr>
          <w:b w:val="0"/>
          <w:sz w:val="24"/>
          <w:szCs w:val="24"/>
        </w:rPr>
        <w:t>,</w:t>
      </w:r>
      <w:r w:rsidR="00B2316B">
        <w:rPr>
          <w:b w:val="0"/>
          <w:sz w:val="24"/>
          <w:szCs w:val="24"/>
        </w:rPr>
        <w:t xml:space="preserve"> which</w:t>
      </w:r>
      <w:r w:rsidR="00986068">
        <w:rPr>
          <w:b w:val="0"/>
          <w:sz w:val="24"/>
          <w:szCs w:val="24"/>
        </w:rPr>
        <w:t xml:space="preserve"> as well as an </w:t>
      </w:r>
      <w:r w:rsidR="00535B5A">
        <w:rPr>
          <w:b w:val="0"/>
          <w:sz w:val="24"/>
          <w:szCs w:val="24"/>
        </w:rPr>
        <w:t xml:space="preserve">adolescent </w:t>
      </w:r>
      <w:r w:rsidR="00535B5A" w:rsidRPr="000361C8">
        <w:rPr>
          <w:b w:val="0"/>
          <w:sz w:val="24"/>
          <w:szCs w:val="24"/>
        </w:rPr>
        <w:t>version</w:t>
      </w:r>
      <w:r w:rsidR="00535B5A">
        <w:rPr>
          <w:b w:val="0"/>
          <w:sz w:val="24"/>
          <w:szCs w:val="24"/>
        </w:rPr>
        <w:t xml:space="preserve"> (</w:t>
      </w:r>
      <w:r w:rsidR="001C241F">
        <w:rPr>
          <w:b w:val="0"/>
          <w:sz w:val="24"/>
          <w:szCs w:val="24"/>
        </w:rPr>
        <w:t>DEQ-A</w:t>
      </w:r>
      <w:r w:rsidR="00535B5A">
        <w:rPr>
          <w:b w:val="0"/>
          <w:sz w:val="24"/>
          <w:szCs w:val="24"/>
        </w:rPr>
        <w:t>;</w:t>
      </w:r>
      <w:r w:rsidR="0097784E" w:rsidRPr="000361C8">
        <w:rPr>
          <w:b w:val="0"/>
          <w:sz w:val="24"/>
          <w:szCs w:val="24"/>
        </w:rPr>
        <w:t xml:space="preserve"> </w:t>
      </w:r>
      <w:r w:rsidR="000361C8" w:rsidRPr="000361C8">
        <w:rPr>
          <w:b w:val="0"/>
          <w:color w:val="000000"/>
          <w:sz w:val="24"/>
          <w:szCs w:val="24"/>
          <w:lang w:val="en-US"/>
        </w:rPr>
        <w:t>Blatt</w:t>
      </w:r>
      <w:r w:rsidR="000361C8">
        <w:rPr>
          <w:b w:val="0"/>
          <w:color w:val="000000"/>
          <w:sz w:val="24"/>
          <w:szCs w:val="24"/>
          <w:lang w:val="en-US"/>
        </w:rPr>
        <w:t xml:space="preserve"> et al</w:t>
      </w:r>
      <w:r w:rsidR="00716BBA">
        <w:rPr>
          <w:b w:val="0"/>
          <w:color w:val="000000"/>
          <w:sz w:val="24"/>
          <w:szCs w:val="24"/>
          <w:lang w:val="en-US"/>
        </w:rPr>
        <w:t>.</w:t>
      </w:r>
      <w:r w:rsidR="000361C8" w:rsidRPr="000361C8">
        <w:rPr>
          <w:b w:val="0"/>
          <w:color w:val="000000"/>
          <w:sz w:val="24"/>
          <w:szCs w:val="24"/>
          <w:lang w:val="en-US"/>
        </w:rPr>
        <w:t>, 1992</w:t>
      </w:r>
      <w:r w:rsidR="001C241F">
        <w:rPr>
          <w:b w:val="0"/>
          <w:sz w:val="24"/>
          <w:szCs w:val="24"/>
        </w:rPr>
        <w:t xml:space="preserve">) </w:t>
      </w:r>
      <w:r w:rsidR="008D2CAB">
        <w:rPr>
          <w:b w:val="0"/>
          <w:sz w:val="24"/>
          <w:szCs w:val="24"/>
        </w:rPr>
        <w:t xml:space="preserve">also includes </w:t>
      </w:r>
      <w:r>
        <w:rPr>
          <w:b w:val="0"/>
          <w:sz w:val="24"/>
          <w:szCs w:val="24"/>
        </w:rPr>
        <w:t>a children’s</w:t>
      </w:r>
      <w:r w:rsidR="001C241F">
        <w:rPr>
          <w:b w:val="0"/>
          <w:sz w:val="24"/>
          <w:szCs w:val="24"/>
        </w:rPr>
        <w:t xml:space="preserve"> version</w:t>
      </w:r>
      <w:r w:rsidR="007D7D2F">
        <w:rPr>
          <w:b w:val="0"/>
          <w:sz w:val="24"/>
          <w:szCs w:val="24"/>
        </w:rPr>
        <w:t xml:space="preserve"> (CDEQ</w:t>
      </w:r>
      <w:r w:rsidR="0097784E">
        <w:rPr>
          <w:b w:val="0"/>
          <w:sz w:val="24"/>
          <w:szCs w:val="24"/>
        </w:rPr>
        <w:t xml:space="preserve">, </w:t>
      </w:r>
      <w:r w:rsidR="007D7D2F">
        <w:rPr>
          <w:b w:val="0"/>
          <w:sz w:val="24"/>
          <w:szCs w:val="24"/>
        </w:rPr>
        <w:t xml:space="preserve">Abela </w:t>
      </w:r>
      <w:r w:rsidR="00336481">
        <w:rPr>
          <w:b w:val="0"/>
          <w:sz w:val="24"/>
          <w:szCs w:val="24"/>
        </w:rPr>
        <w:t>&amp; Taylor, 2003</w:t>
      </w:r>
      <w:r w:rsidR="001C241F">
        <w:rPr>
          <w:b w:val="0"/>
          <w:sz w:val="24"/>
          <w:szCs w:val="24"/>
        </w:rPr>
        <w:t xml:space="preserve">) </w:t>
      </w:r>
      <w:r w:rsidR="00B2316B">
        <w:rPr>
          <w:b w:val="0"/>
          <w:sz w:val="24"/>
          <w:szCs w:val="24"/>
        </w:rPr>
        <w:t xml:space="preserve">often </w:t>
      </w:r>
      <w:r>
        <w:rPr>
          <w:b w:val="0"/>
          <w:sz w:val="24"/>
          <w:szCs w:val="24"/>
        </w:rPr>
        <w:t xml:space="preserve">used </w:t>
      </w:r>
      <w:r w:rsidR="00B2316B">
        <w:rPr>
          <w:b w:val="0"/>
          <w:sz w:val="24"/>
          <w:szCs w:val="24"/>
        </w:rPr>
        <w:t>within non-clinical settings</w:t>
      </w:r>
      <w:r w:rsidR="00253C3D">
        <w:rPr>
          <w:b w:val="0"/>
          <w:sz w:val="24"/>
          <w:szCs w:val="24"/>
        </w:rPr>
        <w:t xml:space="preserve"> (</w:t>
      </w:r>
      <w:r w:rsidR="00D37723">
        <w:rPr>
          <w:b w:val="0"/>
          <w:sz w:val="24"/>
          <w:szCs w:val="24"/>
        </w:rPr>
        <w:t>for example</w:t>
      </w:r>
      <w:r w:rsidR="00253C3D">
        <w:rPr>
          <w:b w:val="0"/>
          <w:sz w:val="24"/>
          <w:szCs w:val="24"/>
        </w:rPr>
        <w:t xml:space="preserve"> </w:t>
      </w:r>
      <w:r w:rsidR="00FC4A91">
        <w:rPr>
          <w:b w:val="0"/>
          <w:sz w:val="24"/>
          <w:szCs w:val="24"/>
        </w:rPr>
        <w:t>Shahar</w:t>
      </w:r>
      <w:r w:rsidR="00D37723">
        <w:rPr>
          <w:b w:val="0"/>
          <w:sz w:val="24"/>
          <w:szCs w:val="24"/>
        </w:rPr>
        <w:t xml:space="preserve"> et al.</w:t>
      </w:r>
      <w:r w:rsidR="00FC4A91">
        <w:rPr>
          <w:b w:val="0"/>
          <w:sz w:val="24"/>
          <w:szCs w:val="24"/>
        </w:rPr>
        <w:t>, 2004</w:t>
      </w:r>
      <w:r w:rsidR="00253C3D">
        <w:rPr>
          <w:b w:val="0"/>
          <w:sz w:val="24"/>
          <w:szCs w:val="24"/>
        </w:rPr>
        <w:t>)</w:t>
      </w:r>
      <w:r w:rsidR="001C241F" w:rsidRPr="00A20D71">
        <w:rPr>
          <w:b w:val="0"/>
          <w:sz w:val="24"/>
          <w:szCs w:val="24"/>
        </w:rPr>
        <w:t xml:space="preserve">. </w:t>
      </w:r>
      <w:r w:rsidR="002E2B42">
        <w:rPr>
          <w:b w:val="0"/>
          <w:sz w:val="24"/>
          <w:szCs w:val="24"/>
        </w:rPr>
        <w:t>However,</w:t>
      </w:r>
      <w:r w:rsidR="00DC384F">
        <w:rPr>
          <w:b w:val="0"/>
          <w:sz w:val="24"/>
          <w:szCs w:val="24"/>
        </w:rPr>
        <w:t xml:space="preserve"> </w:t>
      </w:r>
      <w:r w:rsidR="001B1D17">
        <w:rPr>
          <w:b w:val="0"/>
          <w:sz w:val="24"/>
          <w:szCs w:val="24"/>
        </w:rPr>
        <w:t>as noted by</w:t>
      </w:r>
      <w:r w:rsidR="00253C3D">
        <w:rPr>
          <w:b w:val="0"/>
          <w:sz w:val="24"/>
          <w:szCs w:val="24"/>
        </w:rPr>
        <w:t xml:space="preserve"> </w:t>
      </w:r>
      <w:r w:rsidR="002E2B42" w:rsidRPr="002E2B42">
        <w:rPr>
          <w:b w:val="0"/>
          <w:sz w:val="24"/>
          <w:szCs w:val="24"/>
        </w:rPr>
        <w:t>McIntyre</w:t>
      </w:r>
      <w:r w:rsidR="005C553E">
        <w:rPr>
          <w:b w:val="0"/>
          <w:sz w:val="24"/>
          <w:szCs w:val="24"/>
        </w:rPr>
        <w:t xml:space="preserve"> et al</w:t>
      </w:r>
      <w:r>
        <w:rPr>
          <w:b w:val="0"/>
          <w:sz w:val="24"/>
          <w:szCs w:val="24"/>
        </w:rPr>
        <w:t>.,</w:t>
      </w:r>
      <w:r w:rsidR="002E2B42">
        <w:rPr>
          <w:b w:val="0"/>
          <w:sz w:val="24"/>
          <w:szCs w:val="24"/>
        </w:rPr>
        <w:t xml:space="preserve"> (</w:t>
      </w:r>
      <w:r w:rsidR="002E2B42" w:rsidRPr="002E2B42">
        <w:rPr>
          <w:b w:val="0"/>
          <w:sz w:val="24"/>
          <w:szCs w:val="24"/>
        </w:rPr>
        <w:t>2018</w:t>
      </w:r>
      <w:r w:rsidR="002E2B42">
        <w:rPr>
          <w:b w:val="0"/>
          <w:sz w:val="24"/>
          <w:szCs w:val="24"/>
        </w:rPr>
        <w:t>)</w:t>
      </w:r>
      <w:r>
        <w:rPr>
          <w:b w:val="0"/>
          <w:sz w:val="24"/>
          <w:szCs w:val="24"/>
        </w:rPr>
        <w:t>,</w:t>
      </w:r>
      <w:r w:rsidR="00573D01">
        <w:rPr>
          <w:b w:val="0"/>
          <w:sz w:val="24"/>
          <w:szCs w:val="24"/>
        </w:rPr>
        <w:t xml:space="preserve"> the</w:t>
      </w:r>
      <w:r>
        <w:rPr>
          <w:b w:val="0"/>
          <w:sz w:val="24"/>
          <w:szCs w:val="24"/>
        </w:rPr>
        <w:t xml:space="preserve"> DEQ </w:t>
      </w:r>
      <w:r w:rsidR="002E2B42" w:rsidRPr="00A20D71">
        <w:rPr>
          <w:b w:val="0"/>
          <w:sz w:val="24"/>
          <w:szCs w:val="24"/>
        </w:rPr>
        <w:t xml:space="preserve">was not developed as a measure of self-criticism but rather as a measure of </w:t>
      </w:r>
      <w:r w:rsidR="001C241F" w:rsidRPr="001B1D17">
        <w:rPr>
          <w:b w:val="0"/>
          <w:sz w:val="24"/>
          <w:szCs w:val="24"/>
        </w:rPr>
        <w:t>interjective</w:t>
      </w:r>
      <w:r w:rsidR="002E2B42" w:rsidRPr="00A20D71">
        <w:rPr>
          <w:b w:val="0"/>
          <w:sz w:val="24"/>
          <w:szCs w:val="24"/>
        </w:rPr>
        <w:t xml:space="preserve"> and anaclitic depression</w:t>
      </w:r>
      <w:r w:rsidR="00253C3D" w:rsidRPr="001B1D17">
        <w:rPr>
          <w:b w:val="0"/>
          <w:sz w:val="24"/>
          <w:szCs w:val="24"/>
        </w:rPr>
        <w:t xml:space="preserve"> </w:t>
      </w:r>
      <w:r w:rsidR="00253C3D" w:rsidRPr="00A20D71">
        <w:rPr>
          <w:b w:val="0"/>
          <w:sz w:val="24"/>
          <w:szCs w:val="24"/>
        </w:rPr>
        <w:t xml:space="preserve">and </w:t>
      </w:r>
      <w:r w:rsidR="008938F7" w:rsidRPr="001B1D17">
        <w:rPr>
          <w:b w:val="0"/>
          <w:sz w:val="24"/>
          <w:szCs w:val="24"/>
        </w:rPr>
        <w:t>th</w:t>
      </w:r>
      <w:r w:rsidR="00573D01" w:rsidRPr="001B1D17">
        <w:rPr>
          <w:b w:val="0"/>
          <w:sz w:val="24"/>
          <w:szCs w:val="24"/>
        </w:rPr>
        <w:t>u</w:t>
      </w:r>
      <w:r w:rsidR="008938F7" w:rsidRPr="001B1D17">
        <w:rPr>
          <w:b w:val="0"/>
          <w:sz w:val="24"/>
          <w:szCs w:val="24"/>
        </w:rPr>
        <w:t xml:space="preserve">s, </w:t>
      </w:r>
      <w:r w:rsidR="00253C3D" w:rsidRPr="00A20D71">
        <w:rPr>
          <w:b w:val="0"/>
          <w:sz w:val="24"/>
          <w:szCs w:val="24"/>
        </w:rPr>
        <w:t>includes items about depression</w:t>
      </w:r>
      <w:r w:rsidR="00253C3D" w:rsidRPr="001B1D17">
        <w:rPr>
          <w:b w:val="0"/>
          <w:sz w:val="24"/>
          <w:szCs w:val="24"/>
        </w:rPr>
        <w:t xml:space="preserve">. </w:t>
      </w:r>
      <w:r w:rsidR="002E2B42" w:rsidRPr="001B1D17">
        <w:rPr>
          <w:b w:val="0"/>
          <w:sz w:val="24"/>
          <w:szCs w:val="24"/>
        </w:rPr>
        <w:t>The</w:t>
      </w:r>
      <w:r>
        <w:rPr>
          <w:b w:val="0"/>
          <w:sz w:val="24"/>
          <w:szCs w:val="24"/>
        </w:rPr>
        <w:t>refore McIntyre et al.,</w:t>
      </w:r>
      <w:r w:rsidR="002E2B42" w:rsidRPr="001B1D17">
        <w:rPr>
          <w:b w:val="0"/>
          <w:sz w:val="24"/>
          <w:szCs w:val="24"/>
        </w:rPr>
        <w:t xml:space="preserve"> argue</w:t>
      </w:r>
      <w:r w:rsidR="001C241F" w:rsidRPr="001B1D17">
        <w:rPr>
          <w:b w:val="0"/>
          <w:sz w:val="24"/>
          <w:szCs w:val="24"/>
        </w:rPr>
        <w:t xml:space="preserve"> f</w:t>
      </w:r>
      <w:r w:rsidR="002E2B42" w:rsidRPr="00A20D71">
        <w:rPr>
          <w:b w:val="0"/>
          <w:sz w:val="24"/>
          <w:szCs w:val="24"/>
        </w:rPr>
        <w:t xml:space="preserve">indings </w:t>
      </w:r>
      <w:r w:rsidR="002E2B42" w:rsidRPr="001B1D17">
        <w:rPr>
          <w:b w:val="0"/>
          <w:sz w:val="24"/>
          <w:szCs w:val="24"/>
        </w:rPr>
        <w:t xml:space="preserve">of </w:t>
      </w:r>
      <w:r w:rsidR="002E2B42" w:rsidRPr="00A20D71">
        <w:rPr>
          <w:b w:val="0"/>
          <w:sz w:val="24"/>
          <w:szCs w:val="24"/>
        </w:rPr>
        <w:t>studies using the DEQ need to be interpreted with caution</w:t>
      </w:r>
      <w:r w:rsidR="001C241F" w:rsidRPr="001B1D17">
        <w:rPr>
          <w:b w:val="0"/>
          <w:sz w:val="24"/>
          <w:szCs w:val="24"/>
        </w:rPr>
        <w:t xml:space="preserve"> and </w:t>
      </w:r>
      <w:r w:rsidR="001C241F" w:rsidRPr="00A20D71">
        <w:rPr>
          <w:b w:val="0"/>
          <w:sz w:val="24"/>
          <w:szCs w:val="24"/>
        </w:rPr>
        <w:t>recommended that further research is carried out using alternative or additional measures of self-criticism</w:t>
      </w:r>
      <w:r w:rsidR="00253C3D" w:rsidRPr="001B1D17">
        <w:rPr>
          <w:b w:val="0"/>
          <w:sz w:val="24"/>
          <w:szCs w:val="24"/>
        </w:rPr>
        <w:t xml:space="preserve">, </w:t>
      </w:r>
      <w:r w:rsidR="00253C3D" w:rsidRPr="00253C3D">
        <w:rPr>
          <w:b w:val="0"/>
          <w:sz w:val="24"/>
          <w:szCs w:val="24"/>
        </w:rPr>
        <w:t>such as the Forms of Self-criticism/Attacking &amp; Self-reassuring Scale (Gilbert</w:t>
      </w:r>
      <w:r w:rsidR="00BC225F">
        <w:rPr>
          <w:b w:val="0"/>
          <w:sz w:val="24"/>
          <w:szCs w:val="24"/>
        </w:rPr>
        <w:t xml:space="preserve"> et al.,</w:t>
      </w:r>
      <w:r w:rsidR="00253C3D" w:rsidRPr="00253C3D">
        <w:rPr>
          <w:b w:val="0"/>
          <w:sz w:val="24"/>
          <w:szCs w:val="24"/>
        </w:rPr>
        <w:t xml:space="preserve"> 2004) or the Self-Critical Rumination Scale (Smart, Peters &amp; Baer, 2015</w:t>
      </w:r>
      <w:r w:rsidR="00C12334">
        <w:rPr>
          <w:b w:val="0"/>
          <w:sz w:val="24"/>
          <w:szCs w:val="24"/>
        </w:rPr>
        <w:t>)</w:t>
      </w:r>
      <w:r w:rsidR="00D37723">
        <w:rPr>
          <w:b w:val="0"/>
          <w:sz w:val="24"/>
          <w:szCs w:val="24"/>
        </w:rPr>
        <w:t xml:space="preserve">, </w:t>
      </w:r>
      <w:r w:rsidR="00E86905">
        <w:rPr>
          <w:b w:val="0"/>
          <w:sz w:val="24"/>
          <w:szCs w:val="24"/>
        </w:rPr>
        <w:t>both</w:t>
      </w:r>
      <w:r w:rsidR="005D0A11">
        <w:rPr>
          <w:b w:val="0"/>
          <w:sz w:val="24"/>
          <w:szCs w:val="24"/>
        </w:rPr>
        <w:t xml:space="preserve"> of </w:t>
      </w:r>
      <w:r w:rsidR="00D37723">
        <w:rPr>
          <w:b w:val="0"/>
          <w:sz w:val="24"/>
          <w:szCs w:val="24"/>
        </w:rPr>
        <w:t>which</w:t>
      </w:r>
      <w:r w:rsidR="005D0A11">
        <w:rPr>
          <w:b w:val="0"/>
          <w:sz w:val="24"/>
          <w:szCs w:val="24"/>
        </w:rPr>
        <w:t xml:space="preserve"> are </w:t>
      </w:r>
      <w:r w:rsidR="008938F7" w:rsidRPr="001B1D17">
        <w:rPr>
          <w:b w:val="0"/>
          <w:sz w:val="24"/>
          <w:szCs w:val="24"/>
        </w:rPr>
        <w:t xml:space="preserve">adult measures and </w:t>
      </w:r>
      <w:r w:rsidR="00C12334">
        <w:rPr>
          <w:b w:val="0"/>
          <w:sz w:val="24"/>
          <w:szCs w:val="24"/>
        </w:rPr>
        <w:t xml:space="preserve">simply </w:t>
      </w:r>
      <w:r w:rsidR="008938F7" w:rsidRPr="001B1D17">
        <w:rPr>
          <w:b w:val="0"/>
          <w:sz w:val="24"/>
          <w:szCs w:val="24"/>
        </w:rPr>
        <w:t>not appropriate for younger populations.</w:t>
      </w:r>
      <w:r w:rsidR="008938F7">
        <w:t xml:space="preserve"> </w:t>
      </w:r>
      <w:r w:rsidR="007E6D9B" w:rsidRPr="008938F7">
        <w:rPr>
          <w:sz w:val="24"/>
          <w:szCs w:val="24"/>
        </w:rPr>
        <w:t xml:space="preserve"> </w:t>
      </w:r>
    </w:p>
    <w:p w14:paraId="4F791CD9" w14:textId="29A82D10" w:rsidR="00EC10E5" w:rsidRPr="00260ACB" w:rsidRDefault="002661DD" w:rsidP="00EC10E5">
      <w:pPr>
        <w:pStyle w:val="Heading1"/>
        <w:shd w:val="clear" w:color="auto" w:fill="FFFFFF"/>
        <w:spacing w:line="480" w:lineRule="auto"/>
        <w:ind w:firstLine="720"/>
        <w:rPr>
          <w:b w:val="0"/>
          <w:sz w:val="24"/>
          <w:szCs w:val="24"/>
        </w:rPr>
      </w:pPr>
      <w:r>
        <w:rPr>
          <w:b w:val="0"/>
          <w:sz w:val="24"/>
          <w:szCs w:val="24"/>
        </w:rPr>
        <w:t xml:space="preserve">To expand, </w:t>
      </w:r>
      <w:r w:rsidR="00AE238F" w:rsidRPr="00260ACB">
        <w:rPr>
          <w:b w:val="0"/>
          <w:sz w:val="24"/>
          <w:szCs w:val="24"/>
        </w:rPr>
        <w:t>c</w:t>
      </w:r>
      <w:r w:rsidR="00B5403F" w:rsidRPr="00260ACB">
        <w:rPr>
          <w:b w:val="0"/>
          <w:sz w:val="24"/>
          <w:szCs w:val="24"/>
        </w:rPr>
        <w:t>hildren view emotions in different ways to adults</w:t>
      </w:r>
      <w:r>
        <w:rPr>
          <w:b w:val="0"/>
          <w:sz w:val="24"/>
          <w:szCs w:val="24"/>
        </w:rPr>
        <w:t xml:space="preserve"> as a consequence of their developing cognitive abilities</w:t>
      </w:r>
      <w:r w:rsidR="00615B9D">
        <w:rPr>
          <w:b w:val="0"/>
          <w:sz w:val="24"/>
          <w:szCs w:val="24"/>
        </w:rPr>
        <w:t>. This</w:t>
      </w:r>
      <w:r>
        <w:rPr>
          <w:b w:val="0"/>
          <w:sz w:val="24"/>
          <w:szCs w:val="24"/>
        </w:rPr>
        <w:t xml:space="preserve"> influences </w:t>
      </w:r>
      <w:r w:rsidR="00B5403F" w:rsidRPr="00260ACB">
        <w:rPr>
          <w:b w:val="0"/>
          <w:sz w:val="24"/>
          <w:szCs w:val="24"/>
        </w:rPr>
        <w:t>their abilit</w:t>
      </w:r>
      <w:r>
        <w:rPr>
          <w:b w:val="0"/>
          <w:sz w:val="24"/>
          <w:szCs w:val="24"/>
        </w:rPr>
        <w:t>y</w:t>
      </w:r>
      <w:r w:rsidR="00B5403F" w:rsidRPr="00260ACB">
        <w:rPr>
          <w:b w:val="0"/>
          <w:sz w:val="24"/>
          <w:szCs w:val="24"/>
        </w:rPr>
        <w:t xml:space="preserve"> to experience and express different emotions, as well as their capacity to cope with and manage a variety of feelings </w:t>
      </w:r>
      <w:r w:rsidR="00B5403F" w:rsidRPr="00260ACB">
        <w:rPr>
          <w:b w:val="0"/>
          <w:sz w:val="24"/>
          <w:szCs w:val="24"/>
        </w:rPr>
        <w:lastRenderedPageBreak/>
        <w:t xml:space="preserve">(Thompson &amp; Lagattuta, 2006). </w:t>
      </w:r>
      <w:r w:rsidR="00B5403F" w:rsidRPr="00260ACB">
        <w:rPr>
          <w:b w:val="0"/>
          <w:sz w:val="24"/>
          <w:szCs w:val="24"/>
          <w:shd w:val="clear" w:color="auto" w:fill="FFFFFF"/>
        </w:rPr>
        <w:t xml:space="preserve">Complex emotions, </w:t>
      </w:r>
      <w:r w:rsidR="006079D8">
        <w:rPr>
          <w:b w:val="0"/>
          <w:sz w:val="24"/>
          <w:szCs w:val="24"/>
          <w:shd w:val="clear" w:color="auto" w:fill="FFFFFF"/>
        </w:rPr>
        <w:t>such as</w:t>
      </w:r>
      <w:r w:rsidR="006079D8" w:rsidRPr="00260ACB">
        <w:rPr>
          <w:b w:val="0"/>
          <w:sz w:val="24"/>
          <w:szCs w:val="24"/>
          <w:shd w:val="clear" w:color="auto" w:fill="FFFFFF"/>
        </w:rPr>
        <w:t xml:space="preserve"> </w:t>
      </w:r>
      <w:r w:rsidR="00B5403F" w:rsidRPr="00260ACB">
        <w:rPr>
          <w:b w:val="0"/>
          <w:sz w:val="24"/>
          <w:szCs w:val="24"/>
          <w:shd w:val="clear" w:color="auto" w:fill="FFFFFF"/>
        </w:rPr>
        <w:t xml:space="preserve">self-criticism, emerge later in </w:t>
      </w:r>
      <w:r>
        <w:rPr>
          <w:b w:val="0"/>
          <w:sz w:val="24"/>
          <w:szCs w:val="24"/>
          <w:shd w:val="clear" w:color="auto" w:fill="FFFFFF"/>
        </w:rPr>
        <w:t xml:space="preserve">childhood </w:t>
      </w:r>
      <w:r w:rsidR="00B5403F" w:rsidRPr="00260ACB">
        <w:rPr>
          <w:b w:val="0"/>
          <w:sz w:val="24"/>
          <w:szCs w:val="24"/>
          <w:shd w:val="clear" w:color="auto" w:fill="FFFFFF"/>
        </w:rPr>
        <w:t>because they require advanced cognitive abilities</w:t>
      </w:r>
      <w:r w:rsidR="00B5403F" w:rsidRPr="00260ACB">
        <w:rPr>
          <w:b w:val="0"/>
          <w:sz w:val="24"/>
          <w:szCs w:val="24"/>
        </w:rPr>
        <w:t xml:space="preserve">, </w:t>
      </w:r>
      <w:r w:rsidR="00B5403F" w:rsidRPr="00260ACB">
        <w:rPr>
          <w:b w:val="0"/>
          <w:sz w:val="24"/>
          <w:szCs w:val="24"/>
          <w:shd w:val="clear" w:color="auto" w:fill="FFFFFF"/>
        </w:rPr>
        <w:t>most notably abstract thinking (Tanti et al., 2008</w:t>
      </w:r>
      <w:r w:rsidR="00B5403F" w:rsidRPr="00260ACB">
        <w:rPr>
          <w:b w:val="0"/>
          <w:sz w:val="24"/>
          <w:szCs w:val="24"/>
        </w:rPr>
        <w:t xml:space="preserve">). </w:t>
      </w:r>
      <w:r>
        <w:rPr>
          <w:b w:val="0"/>
          <w:sz w:val="24"/>
          <w:szCs w:val="24"/>
        </w:rPr>
        <w:t>Indeed, it is o</w:t>
      </w:r>
      <w:r w:rsidR="00B5403F" w:rsidRPr="00260ACB">
        <w:rPr>
          <w:b w:val="0"/>
          <w:sz w:val="24"/>
          <w:szCs w:val="24"/>
        </w:rPr>
        <w:t xml:space="preserve">nly </w:t>
      </w:r>
      <w:r>
        <w:rPr>
          <w:b w:val="0"/>
          <w:sz w:val="24"/>
          <w:szCs w:val="24"/>
        </w:rPr>
        <w:t>during</w:t>
      </w:r>
      <w:r w:rsidR="00B5403F" w:rsidRPr="00260ACB">
        <w:rPr>
          <w:b w:val="0"/>
          <w:sz w:val="24"/>
          <w:szCs w:val="24"/>
        </w:rPr>
        <w:t xml:space="preserve"> middle childhood</w:t>
      </w:r>
      <w:r>
        <w:rPr>
          <w:b w:val="0"/>
          <w:sz w:val="24"/>
          <w:szCs w:val="24"/>
        </w:rPr>
        <w:t xml:space="preserve"> </w:t>
      </w:r>
      <w:r w:rsidR="00615B9D">
        <w:rPr>
          <w:b w:val="0"/>
          <w:sz w:val="24"/>
          <w:szCs w:val="24"/>
        </w:rPr>
        <w:t xml:space="preserve">(e.g., 6 to 8 years) </w:t>
      </w:r>
      <w:r>
        <w:rPr>
          <w:b w:val="0"/>
          <w:sz w:val="24"/>
          <w:szCs w:val="24"/>
        </w:rPr>
        <w:t>that</w:t>
      </w:r>
      <w:r w:rsidR="00B5403F" w:rsidRPr="00260ACB">
        <w:rPr>
          <w:b w:val="0"/>
          <w:sz w:val="24"/>
          <w:szCs w:val="24"/>
        </w:rPr>
        <w:t xml:space="preserve"> children begin </w:t>
      </w:r>
      <w:r w:rsidR="00B5403F" w:rsidRPr="00260ACB">
        <w:rPr>
          <w:b w:val="0"/>
          <w:sz w:val="24"/>
          <w:szCs w:val="24"/>
          <w:shd w:val="clear" w:color="auto" w:fill="FCFCFC"/>
        </w:rPr>
        <w:t xml:space="preserve">to develop the capacity to </w:t>
      </w:r>
      <w:r w:rsidR="00B5403F" w:rsidRPr="00260ACB">
        <w:rPr>
          <w:b w:val="0"/>
          <w:sz w:val="24"/>
          <w:szCs w:val="24"/>
        </w:rPr>
        <w:t>refer to the self, as a distinct physical entity</w:t>
      </w:r>
      <w:r w:rsidR="00A50BBA">
        <w:rPr>
          <w:b w:val="0"/>
          <w:sz w:val="24"/>
          <w:szCs w:val="24"/>
        </w:rPr>
        <w:t xml:space="preserve">, </w:t>
      </w:r>
      <w:r w:rsidR="00B5403F" w:rsidRPr="00260ACB">
        <w:rPr>
          <w:b w:val="0"/>
          <w:sz w:val="24"/>
          <w:szCs w:val="24"/>
        </w:rPr>
        <w:t>developing</w:t>
      </w:r>
      <w:r w:rsidR="00B5403F" w:rsidRPr="00260ACB">
        <w:rPr>
          <w:b w:val="0"/>
          <w:sz w:val="24"/>
          <w:szCs w:val="24"/>
          <w:shd w:val="clear" w:color="auto" w:fill="FCFCFC"/>
        </w:rPr>
        <w:t xml:space="preserve"> self-emotions and cognitions (Harter, 1986) as opposed to more concrete emotions (e.g., </w:t>
      </w:r>
      <w:r w:rsidR="00921836">
        <w:rPr>
          <w:b w:val="0"/>
          <w:sz w:val="24"/>
          <w:szCs w:val="24"/>
          <w:shd w:val="clear" w:color="auto" w:fill="FCFCFC"/>
        </w:rPr>
        <w:t xml:space="preserve">explicitly </w:t>
      </w:r>
      <w:r w:rsidR="00B5403F" w:rsidRPr="00260ACB">
        <w:rPr>
          <w:b w:val="0"/>
          <w:sz w:val="24"/>
          <w:szCs w:val="24"/>
          <w:shd w:val="clear" w:color="auto" w:fill="FCFCFC"/>
        </w:rPr>
        <w:t>linking particular emotions to particular situations)</w:t>
      </w:r>
      <w:r w:rsidR="00C36E89" w:rsidRPr="00260ACB">
        <w:rPr>
          <w:b w:val="0"/>
          <w:sz w:val="24"/>
          <w:szCs w:val="24"/>
        </w:rPr>
        <w:t xml:space="preserve">. </w:t>
      </w:r>
      <w:r w:rsidR="00EC10E5" w:rsidRPr="00260ACB">
        <w:rPr>
          <w:b w:val="0"/>
          <w:sz w:val="24"/>
          <w:szCs w:val="24"/>
        </w:rPr>
        <w:t>These cognitive developments may contribute to heightened emotional vulnerability and self-criticism during childhood</w:t>
      </w:r>
      <w:r>
        <w:rPr>
          <w:b w:val="0"/>
          <w:sz w:val="24"/>
          <w:szCs w:val="24"/>
        </w:rPr>
        <w:t>; especially during primary school years (</w:t>
      </w:r>
      <w:r w:rsidR="00615B9D">
        <w:rPr>
          <w:b w:val="0"/>
          <w:sz w:val="24"/>
          <w:szCs w:val="24"/>
        </w:rPr>
        <w:t>i.e.,</w:t>
      </w:r>
      <w:r>
        <w:rPr>
          <w:b w:val="0"/>
          <w:sz w:val="24"/>
          <w:szCs w:val="24"/>
        </w:rPr>
        <w:t xml:space="preserve"> child populations aged 7 to 11). This heightened emotional vulnerability during the primary school years has prompted many grass roots movements to ensure appropriate social and emotional curriculums are delivered in school settings. These include</w:t>
      </w:r>
      <w:r w:rsidR="005742DA">
        <w:rPr>
          <w:b w:val="0"/>
          <w:sz w:val="24"/>
          <w:szCs w:val="24"/>
        </w:rPr>
        <w:t xml:space="preserve"> classroom-based Social and Emotional Learning programmes (SEL)</w:t>
      </w:r>
      <w:r w:rsidR="00BC7693">
        <w:rPr>
          <w:b w:val="0"/>
          <w:sz w:val="24"/>
          <w:szCs w:val="24"/>
        </w:rPr>
        <w:t xml:space="preserve"> or locally developed CBT programmes (e.g</w:t>
      </w:r>
      <w:r w:rsidR="00921836">
        <w:rPr>
          <w:b w:val="0"/>
          <w:sz w:val="24"/>
          <w:szCs w:val="24"/>
        </w:rPr>
        <w:t>.,</w:t>
      </w:r>
      <w:r w:rsidR="00BC7693">
        <w:rPr>
          <w:b w:val="0"/>
          <w:sz w:val="24"/>
          <w:szCs w:val="24"/>
        </w:rPr>
        <w:t xml:space="preserve"> FRIENDS</w:t>
      </w:r>
      <w:r w:rsidR="00390418">
        <w:rPr>
          <w:b w:val="0"/>
          <w:sz w:val="24"/>
          <w:szCs w:val="24"/>
        </w:rPr>
        <w:t xml:space="preserve">; for review </w:t>
      </w:r>
      <w:r w:rsidR="00390418" w:rsidRPr="00390418">
        <w:rPr>
          <w:b w:val="0"/>
          <w:sz w:val="24"/>
          <w:szCs w:val="24"/>
        </w:rPr>
        <w:t>see Mackenzie</w:t>
      </w:r>
      <w:r w:rsidR="00390418">
        <w:rPr>
          <w:b w:val="0"/>
          <w:sz w:val="24"/>
          <w:szCs w:val="24"/>
        </w:rPr>
        <w:t xml:space="preserve"> </w:t>
      </w:r>
      <w:r w:rsidR="00390418" w:rsidRPr="00390418">
        <w:rPr>
          <w:b w:val="0"/>
          <w:sz w:val="24"/>
          <w:szCs w:val="24"/>
        </w:rPr>
        <w:t>&amp; Williams,</w:t>
      </w:r>
      <w:r w:rsidR="00390418">
        <w:rPr>
          <w:b w:val="0"/>
          <w:sz w:val="24"/>
          <w:szCs w:val="24"/>
        </w:rPr>
        <w:t xml:space="preserve"> 2018</w:t>
      </w:r>
      <w:r w:rsidR="00BC7693">
        <w:rPr>
          <w:b w:val="0"/>
          <w:sz w:val="24"/>
          <w:szCs w:val="24"/>
        </w:rPr>
        <w:t>)</w:t>
      </w:r>
      <w:r>
        <w:rPr>
          <w:b w:val="0"/>
          <w:sz w:val="24"/>
          <w:szCs w:val="24"/>
        </w:rPr>
        <w:t>.</w:t>
      </w:r>
      <w:r w:rsidR="004E6AD8">
        <w:rPr>
          <w:b w:val="0"/>
          <w:sz w:val="24"/>
          <w:szCs w:val="24"/>
        </w:rPr>
        <w:t xml:space="preserve"> However, one specific social and emotional curriculum that may be beneficial for addressing self-critical style emotional thinking is that based upon </w:t>
      </w:r>
      <w:r w:rsidR="004E6AD8" w:rsidRPr="00DA42C4">
        <w:rPr>
          <w:b w:val="0"/>
          <w:sz w:val="24"/>
          <w:szCs w:val="24"/>
        </w:rPr>
        <w:t>compassion (</w:t>
      </w:r>
      <w:proofErr w:type="spellStart"/>
      <w:r w:rsidR="004E6AD8" w:rsidRPr="00DA42C4">
        <w:rPr>
          <w:b w:val="0"/>
          <w:sz w:val="24"/>
          <w:szCs w:val="24"/>
        </w:rPr>
        <w:t>Maratos</w:t>
      </w:r>
      <w:proofErr w:type="spellEnd"/>
      <w:r w:rsidR="004E6AD8" w:rsidRPr="00DA42C4">
        <w:rPr>
          <w:b w:val="0"/>
          <w:sz w:val="24"/>
          <w:szCs w:val="24"/>
        </w:rPr>
        <w:t xml:space="preserve"> et al., 2021).</w:t>
      </w:r>
      <w:r>
        <w:rPr>
          <w:b w:val="0"/>
          <w:sz w:val="24"/>
          <w:szCs w:val="24"/>
        </w:rPr>
        <w:t xml:space="preserve">  </w:t>
      </w:r>
    </w:p>
    <w:p w14:paraId="7454825A" w14:textId="4549AB90" w:rsidR="00C779BA" w:rsidRPr="00787882" w:rsidRDefault="00C779BA" w:rsidP="00787882">
      <w:pPr>
        <w:spacing w:line="480" w:lineRule="auto"/>
        <w:ind w:firstLine="720"/>
        <w:rPr>
          <w:rFonts w:ascii="Times New Roman" w:hAnsi="Times New Roman" w:cs="Times New Roman"/>
        </w:rPr>
      </w:pPr>
      <w:r w:rsidRPr="00260ACB">
        <w:rPr>
          <w:rFonts w:ascii="Times New Roman" w:hAnsi="Times New Roman" w:cs="Times New Roman"/>
        </w:rPr>
        <w:t xml:space="preserve">Bringing  Compassion based initiatives (CBI’s) into schools and the education sector has been </w:t>
      </w:r>
      <w:r w:rsidR="00641A87">
        <w:rPr>
          <w:rFonts w:ascii="Times New Roman" w:hAnsi="Times New Roman" w:cs="Times New Roman"/>
        </w:rPr>
        <w:t>advocated</w:t>
      </w:r>
      <w:r w:rsidRPr="00260ACB">
        <w:rPr>
          <w:rFonts w:ascii="Times New Roman" w:hAnsi="Times New Roman" w:cs="Times New Roman"/>
        </w:rPr>
        <w:t xml:space="preserve"> by many (</w:t>
      </w:r>
      <w:r w:rsidR="00224CAA" w:rsidRPr="00260ACB">
        <w:rPr>
          <w:rFonts w:ascii="Times New Roman" w:hAnsi="Times New Roman" w:cs="Times New Roman"/>
        </w:rPr>
        <w:t>e.g.</w:t>
      </w:r>
      <w:r w:rsidRPr="00260ACB">
        <w:rPr>
          <w:rFonts w:ascii="Times New Roman" w:hAnsi="Times New Roman" w:cs="Times New Roman"/>
        </w:rPr>
        <w:t xml:space="preserve">, </w:t>
      </w:r>
      <w:r w:rsidRPr="00260ACB">
        <w:rPr>
          <w:rFonts w:ascii="Times New Roman" w:hAnsi="Times New Roman" w:cs="Times New Roman"/>
        </w:rPr>
        <w:fldChar w:fldCharType="begin" w:fldLock="1"/>
      </w:r>
      <w:r w:rsidRPr="00260ACB">
        <w:rPr>
          <w:rFonts w:ascii="Times New Roman" w:hAnsi="Times New Roman" w:cs="Times New Roman"/>
        </w:rPr>
        <w:instrText>ADDIN CSL_CITATION {"citationItems":[{"id":"ITEM-1","itemData":{"ISBN":"9780190464684","author":[{"dropping-particle":"","family":"Lavelle","given":"Brooke D.","non-dropping-particle":"","parse-names":false,"suffix":""},{"dropping-particle":"","family":"Flook","given":"Lisa","non-dropping-particle":"","parse-names":false,"suffix":""},{"dropping-particle":"","family":"Ghahremani","given":"Dara G","non-dropping-particle":"","parse-names":false,"suffix":""}],"chapter-number":"33","container-title":"The Oxford Handbook of Positive Psychology, (2 Ed.)Compassion Science","editor":[{"dropping-particle":"","family":"Seppala","given":"Emma M.","non-dropping-particle":"","parse-names":false,"suffix":""},{"dropping-particle":"","family":"Simon-Thomas","given":"Emiliana","non-dropping-particle":"","parse-names":false,"suffix":""},{"dropping-particle":"","family":"Brown","given":"Stephanie L.","non-dropping-particle":"","parse-names":false,"suffix":""},{"dropping-particle":"","family":"Worline","given":"Monica C","non-dropping-particle":"","parse-names":false,"suffix":""},{"dropping-particle":"","family":"Cameron","given":"C. Daryl","non-dropping-particle":"","parse-names":false,"suffix":""},{"dropping-particle":"","family":"Doty","given":"James R.","non-dropping-particle":"","parse-names":false,"suffix":""}],"id":"ITEM-1","issued":{"date-parts":[["2017"]]},"page":"701","publisher":"Oxford University Press","publisher-place":"Oxford","title":"A call for compassion and care in education: toward a more comprehensive prosocial framework for the field","type":"chapter"},"uris":["http://www.mendeley.com/documents/?uuid=8b527fe5-ff7b-4d1f-8194-60d3b07d9f94"]},{"id":"ITEM-2","itemData":{"DOI":"10.1007/s12671-019-01185-9","ISSN":"18688535","abstract":"Objectives: Teacher retention is a key issue facing schools, with stress, student behavior, current competitive policies, and practices resulting in many leaving within the first 5 years of qualification. Consequently, recent in-school research initiatives have focused on resilience training, although the quality of such conducted studies is debated. Drawn from compassion-focused therapy (CFT), this study set out to explore a six-module compassionate mind training (CMT) program with school staff to improve well-being. Methods: As part of their continued professional development, over 70 teachers and support staff took part in the CMT, with a mixed-measures AAB quantitative and qualitative design employed. This enabled us to explore both implementation effectiveness and outcome effectiveness in terms of parameters of well-being. Results: The initiative was well received with the majority of staff reporting positively on their experiences of the curriculum and practices. Additionally, exercise practice was associated with significant increases in self-compassion (p &lt; 0.01) and significant decreases in self-criticism (p &lt; 0.05). Thematic analyses further revealed benefits of CMT for dealing with emotional difficulties. Conclusions: As a feasibility study, our results demonstrate many benefits of CMT in educational settings. CMT may hold promise as a way of helping those in education counteract the current competition-based nature of education, especially that which contributes to negative changes in well-being. Given this, future research should employ a control group design, a larger sample size, and a range of well-being measures at follow-up, to fully evaluate the utility of CMT in educational settings.","author":[{"dropping-particle":"","family":"Maratos","given":"Frances A.","non-dropping-particle":"","parse-names":false,"suffix":""},{"dropping-particle":"","family":"Montague","given":"Jane","non-dropping-particle":"","parse-names":false,"suffix":""},{"dropping-particle":"","family":"Ashra","given":"Hajra","non-dropping-particle":"","parse-names":false,"suffix":""},{"dropping-particle":"","family":"Welford","given":"Mary","non-dropping-particle":"","parse-names":false,"suffix":""},{"dropping-particle":"","family":"Wood","given":"Wendy","non-dropping-particle":"","parse-names":false,"suffix":""},{"dropping-particle":"","family":"Barnes","given":"Christopher","non-dropping-particle":"","parse-names":false,"suffix":""},{"dropping-particle":"","family":"Sheffield","given":"David","non-dropping-particle":"","parse-names":false,"suffix":""},{"dropping-particle":"","family":"Gilbert","given":"Paul","non-dropping-particle":"","parse-names":false,"suffix":""}],"container-title":"Mindfulness","id":"ITEM-2","issue":"11","issued":{"date-parts":[["2019","11","1"]]},"page":"2245-2258","publisher":"Springer","title":"Evaluation of a Compassionate Mind Training Intervention with School Teachers and Support Staff","type":"article-journal","volume":"10"},"uris":["http://www.mendeley.com/documents/?uuid=22dd4919-ce92-4f7a-a1e8-f12c8cb47e0b"]},{"id":"ITEM-3","itemData":{"DOI":"10.1080/15427609.2018.1495002","author":[{"dropping-particle":"","family":"Roeser","given":"Robert W","non-dropping-particle":"","parse-names":false,"suffix":""},{"dropping-particle":"","family":"Colaianne","given":"Blake A","non-dropping-particle":"","parse-names":false,"suffix":""},{"dropping-particle":"","family":"Greenberg","given":"Mark A","non-dropping-particle":"","parse-names":false,"suffix":""}],"container-title":"Research in Human Development","id":"ITEM-3","issue":"3-4","issued":{"date-parts":[["2018"]]},"page":"238-251","publisher":"Routledge","title":"Compassion and Human Development: Current Approaches and Future Directions","type":"article-journal","volume":"15"},"uris":["http://www.mendeley.com/documents/?uuid=8c3ce693-753a-47a8-bc1b-f6210e3f47f4"]},{"id":"ITEM-4","itemData":{"DOI":"10.1057/978-1-137-54838-2_1","ISBN":"978-1-137-54838-2","abstract":"For whatever reasons suffering appears to be a condition of human existence, it is at least a condition visible to us in many forms. What is more, human suffering may well be on the increase. In 1991, James Grant (cited in Moeller 1999, p. 8), then executive director of UNICEF, made the following assertion in the context of recent natural disasters, diseases and wars: `these really are the most severe set of problems one can remember coming at one time since the end of World War II.' Fast forward 25 years to the present day. We too live in times dominated by suffering caused by natural disasters, conflicts and disease.","author":[{"dropping-particle":"","family":"Peterson","given":"Andrew","non-dropping-particle":"","parse-names":false,"suffix":""}],"container-title":"Compassion and Education: Cultivating Compassionate Children, Schools and Communities","id":"ITEM-4","issued":{"date-parts":[["2017"]]},"number-of-pages":"156","publisher":"Palgrave Macmillan UK","publisher-place":"London","title":"Compassion and Education: Cultivating Compassionate Children, Schools and Communities","type":"book"},"uris":["http://www.mendeley.com/documents/?uuid=3dd22431-cda0-4c15-b356-85d49992567e"]}],"mendeley":{"formattedCitation":"(Lavelle, Flook, &amp; Ghahremani, 2017; Frances A. Maratos et al., 2019; Peterson, 2017a; Roeser et al., 2018)","manualFormatting":"(Lavelle et al., 2017; Maratos et al., 2019; Peterson, 2017a; Roeser et al., 2018)","plainTextFormattedCitation":"(Lavelle, Flook, &amp; Ghahremani, 2017; Frances A. Maratos et al., 2019; Peterson, 2017a; Roeser et al., 2018)"},"properties":{"noteIndex":0},"schema":"https://github.com/citation-style-language/schema/raw/master/csl-citation.json"}</w:instrText>
      </w:r>
      <w:r w:rsidRPr="00260ACB">
        <w:rPr>
          <w:rFonts w:ascii="Times New Roman" w:hAnsi="Times New Roman" w:cs="Times New Roman"/>
        </w:rPr>
        <w:fldChar w:fldCharType="separate"/>
      </w:r>
      <w:r w:rsidRPr="00260ACB">
        <w:rPr>
          <w:rFonts w:ascii="Times New Roman" w:hAnsi="Times New Roman" w:cs="Times New Roman"/>
          <w:noProof/>
        </w:rPr>
        <w:t xml:space="preserve"> Maratos et al., 2019)</w:t>
      </w:r>
      <w:r w:rsidRPr="00260ACB">
        <w:rPr>
          <w:rFonts w:ascii="Times New Roman" w:hAnsi="Times New Roman" w:cs="Times New Roman"/>
        </w:rPr>
        <w:fldChar w:fldCharType="end"/>
      </w:r>
      <w:r w:rsidR="004E6AD8">
        <w:rPr>
          <w:rFonts w:ascii="Times New Roman" w:hAnsi="Times New Roman" w:cs="Times New Roman"/>
        </w:rPr>
        <w:t xml:space="preserve">. CBI’s </w:t>
      </w:r>
      <w:r w:rsidRPr="00260ACB">
        <w:rPr>
          <w:rFonts w:ascii="Times New Roman" w:hAnsi="Times New Roman" w:cs="Times New Roman"/>
        </w:rPr>
        <w:t xml:space="preserve">provide </w:t>
      </w:r>
      <w:r w:rsidR="00A6630E">
        <w:rPr>
          <w:rFonts w:ascii="Times New Roman" w:hAnsi="Times New Roman" w:cs="Times New Roman"/>
        </w:rPr>
        <w:t xml:space="preserve">young people </w:t>
      </w:r>
      <w:r w:rsidRPr="00260ACB">
        <w:rPr>
          <w:rFonts w:ascii="Times New Roman" w:hAnsi="Times New Roman" w:cs="Times New Roman"/>
        </w:rPr>
        <w:t>with emotional coping skills</w:t>
      </w:r>
      <w:r w:rsidR="00224CAA">
        <w:rPr>
          <w:rFonts w:ascii="Times New Roman" w:hAnsi="Times New Roman" w:cs="Times New Roman"/>
        </w:rPr>
        <w:t>,</w:t>
      </w:r>
      <w:r w:rsidRPr="00260ACB">
        <w:rPr>
          <w:rFonts w:ascii="Times New Roman" w:hAnsi="Times New Roman" w:cs="Times New Roman"/>
        </w:rPr>
        <w:t xml:space="preserve"> address bullying</w:t>
      </w:r>
      <w:r w:rsidR="00224CAA">
        <w:rPr>
          <w:rFonts w:ascii="Times New Roman" w:hAnsi="Times New Roman" w:cs="Times New Roman"/>
        </w:rPr>
        <w:t>,</w:t>
      </w:r>
      <w:r w:rsidRPr="00260ACB">
        <w:rPr>
          <w:rFonts w:ascii="Times New Roman" w:hAnsi="Times New Roman" w:cs="Times New Roman"/>
        </w:rPr>
        <w:t xml:space="preserve"> increase resilience</w:t>
      </w:r>
      <w:r w:rsidR="00224CAA">
        <w:rPr>
          <w:rFonts w:ascii="Times New Roman" w:hAnsi="Times New Roman" w:cs="Times New Roman"/>
        </w:rPr>
        <w:t>,</w:t>
      </w:r>
      <w:r w:rsidRPr="00260ACB">
        <w:rPr>
          <w:rFonts w:ascii="Times New Roman" w:hAnsi="Times New Roman" w:cs="Times New Roman"/>
        </w:rPr>
        <w:t xml:space="preserve"> and </w:t>
      </w:r>
      <w:r w:rsidR="00224CAA">
        <w:rPr>
          <w:rFonts w:ascii="Times New Roman" w:hAnsi="Times New Roman" w:cs="Times New Roman"/>
        </w:rPr>
        <w:t xml:space="preserve">increase </w:t>
      </w:r>
      <w:r w:rsidRPr="00260ACB">
        <w:rPr>
          <w:rFonts w:ascii="Times New Roman" w:hAnsi="Times New Roman" w:cs="Times New Roman"/>
        </w:rPr>
        <w:t>promotion of pro</w:t>
      </w:r>
      <w:r w:rsidR="00B478EC">
        <w:rPr>
          <w:rFonts w:ascii="Times New Roman" w:hAnsi="Times New Roman" w:cs="Times New Roman"/>
        </w:rPr>
        <w:t>-</w:t>
      </w:r>
      <w:r w:rsidRPr="00260ACB">
        <w:rPr>
          <w:rFonts w:ascii="Times New Roman" w:hAnsi="Times New Roman" w:cs="Times New Roman"/>
        </w:rPr>
        <w:t xml:space="preserve">sociality - all </w:t>
      </w:r>
      <w:r w:rsidR="004E6AD8">
        <w:rPr>
          <w:rFonts w:ascii="Times New Roman" w:hAnsi="Times New Roman" w:cs="Times New Roman"/>
        </w:rPr>
        <w:t xml:space="preserve">which </w:t>
      </w:r>
      <w:r w:rsidRPr="00260ACB">
        <w:rPr>
          <w:rFonts w:ascii="Times New Roman" w:hAnsi="Times New Roman" w:cs="Times New Roman"/>
        </w:rPr>
        <w:t xml:space="preserve">culminate in encouraging positive and supportive learning environments </w:t>
      </w:r>
      <w:r w:rsidRPr="00260ACB">
        <w:rPr>
          <w:rFonts w:ascii="Times New Roman" w:hAnsi="Times New Roman" w:cs="Times New Roman"/>
        </w:rPr>
        <w:fldChar w:fldCharType="begin" w:fldLock="1"/>
      </w:r>
      <w:r w:rsidRPr="00260ACB">
        <w:rPr>
          <w:rFonts w:ascii="Times New Roman" w:hAnsi="Times New Roman" w:cs="Times New Roman"/>
        </w:rPr>
        <w:instrText>ADDIN CSL_CITATION {"citationItems":[{"id":"ITEM-1","itemData":{"ISBN":"185856526X, 9781858565262","editor":[{"dropping-particle":"","family":"Coles","given":"M I","non-dropping-particle":"","parse-names":false,"suffix":""}],"id":"ITEM-1","issued":{"date-parts":[["2015"]]},"number-of-pages":"150","publisher":"Trentham Books","publisher-place":"Stoke on Trent","title":"Towards the compassionate school: from golden rule to golden thread","type":"book"},"uris":["http://www.mendeley.com/documents/?uuid=9137976f-6422-42a6-a6d3-c0a6ffd1f612"]},{"id":"ITEM-2","itemData":{"ISBN":"978-0399184383","author":[{"dropping-particle":"","family":"Goleman","given":"Daniel","non-dropping-particle":"","parse-names":false,"suffix":""},{"dropping-particle":"","family":"Davidson","given":"Richard J.","non-dropping-particle":"","parse-names":false,"suffix":""}],"id":"ITEM-2","issued":{"date-parts":[["2017"]]},"number-of-pages":"336","publisher":"Avery Publishing","publisher-place":"United States","title":"Altered Traits","type":"book"},"uris":["http://www.mendeley.com/documents/?uuid=99134b07-0d48-43df-8171-7407cfc3473b"]},{"id":"ITEM-3","itemData":{"author":[{"dropping-particle":"","family":"Lavelle","given":"Brooke D.","non-dropping-particle":"","parse-names":false,"suffix":""}],"chapter-number":"2","container-title":"Oxford Handbook of Compassion Science","editor":[{"dropping-particle":"","family":"Seppala","given":"Emma M.","non-dropping-particle":"","parse-names":false,"suffix":""},{"dropping-particle":"","family":"Simon-Thomas","given":"Emiliana","non-dropping-particle":"","parse-names":false,"suffix":""},{"dropping-particle":"","family":"Brown","given":"Stephanie L.","non-dropping-particle":"","parse-names":false,"suffix":""},{"dropping-particle":"","family":"Worline","given":"Monica C","non-dropping-particle":"","parse-names":false,"suffix":""},{"dropping-particle":"","family":"Cameron","given":"C. Daryl","non-dropping-particle":"","parse-names":false,"suffix":""},{"dropping-particle":"","family":"Doty","given":"James R.","non-dropping-particle":"","parse-names":false,"suffix":""}],"id":"ITEM-3","issued":{"date-parts":[["2017"]]},"page":"701","publisher":"Oxford University Press","title":"Compassion in Context: Tracing the Buddhist Roots of Secular, Compassion-Based Contemplative Programs","type":"chapter"},"uris":["http://www.mendeley.com/documents/?uuid=631325fc-1996-4578-ab70-1d90757a175a"]},{"id":"ITEM-4","itemData":{"ISBN":"9781904235606","author":[{"dropping-particle":"","family":"McAdam","given":"E","non-dropping-particle":"","parse-names":false,"suffix":""},{"dropping-particle":"","family":"Lang","given":"P","non-dropping-particle":"","parse-names":false,"suffix":""}],"id":"ITEM-4","issued":{"date-parts":[["2009"]]},"publisher":"Kingsham Press","title":"Appreciative Work in Schools: Generating Future Communities","type":"book"},"uris":["http://www.mendeley.com/documents/?uuid=93c0e9a1-dd88-47e2-8652-41cf5e65244c"]},{"id":"ITEM-5","itemData":{"DOI":"10.1080/15427609.2018.1495002","author":[{"dropping-particle":"","family":"Roeser","given":"Robert W","non-dropping-particle":"","parse-names":false,"suffix":""},{"dropping-particle":"","family":"Colaianne","given":"Blake A","non-dropping-particle":"","parse-names":false,"suffix":""},{"dropping-particle":"","family":"Greenberg","given":"Mark A","non-dropping-particle":"","parse-names":false,"suffix":""}],"container-title":"Research in Human Development","id":"ITEM-5","issue":"3-4","issued":{"date-parts":[["2018"]]},"page":"238-251","publisher":"Routledge","title":"Compassion and Human Development: Current Approaches and Future Directions","type":"article-journal","volume":"15"},"uris":["http://www.mendeley.com/documents/?uuid=8c3ce693-753a-47a8-bc1b-f6210e3f47f4"]},{"id":"ITEM-6","itemData":{"DOI":"10.1057/978-1-137-54838-2_1","ISBN":"978-1-137-54838-2","abstract":"For whatever reasons suffering appears to be a condition of human existence, it is at least a condition visible to us in many forms. What is more, human suffering may well be on the increase. In 1991, James Grant (cited in Moeller 1999, p. 8), then executive director of UNICEF, made the following assertion in the context of recent natural disasters, diseases and wars: `these really are the most severe set of problems one can remember coming at one time since the end of World War II.' Fast forward 25 years to the present day. We too live in times dominated by suffering caused by natural disasters, conflicts and disease.","author":[{"dropping-particle":"","family":"Peterson","given":"Andrew","non-dropping-particle":"","parse-names":false,"suffix":""}],"container-title":"Compassion and Education: Cultivating Compassionate Children, Schools and Communities","id":"ITEM-6","issued":{"date-parts":[["2017"]]},"number-of-pages":"156","publisher":"Palgrave Macmillan UK","publisher-place":"London","title":"Compassion and Education: Cultivating Compassionate Children, Schools and Communities","type":"book"},"uris":["http://www.mendeley.com/documents/?uuid=3dd22431-cda0-4c15-b356-85d49992567e"]},{"id":"ITEM-7","itemData":{"ISSN":"02671611","abstract":"Compassion-focused therapy was developed by Paul Gilbert as a means of addressing psychological difficulties underpinned by shame and self-criticism. The model draws on social, neurophysiological and evolutionary theory (especially attachment theory) to seek to understand emotional regulation and our basic social motivational systems. It postulates the benefit of mindfully developing compassion, thus activating our 'affiliative/soothing system', to balance our affect regulating systems, particularly in response to threat. In recent years there has been a growing evidence base for the approach, and the application of compassionbased initiatives has been used with NHS staff teams, the armed forces, business settings and within education. Compassion-based approaches within education settings offer a potential means of generating greater psychological well-being for students, staff, parents and the wider community whilst also protecting and enhancing the priorities of the settings in which they are applied. Thus they represent an intervention which is systemic and universal. This paper provides an overview of compassion-focused therapy together with examples of how compassion-based initiatives are carried out in contexts of relevance to the work of educational psychologists.","author":[{"dropping-particle":"","family":"Welford","given":"Mary","non-dropping-particle":"","parse-names":false,"suffix":""},{"dropping-particle":"","family":"Langmead","given":"Kasim","non-dropping-particle":"","parse-names":false,"suffix":""}],"container-title":"Educational and Child Psychology","id":"ITEM-7","issue":"1","issued":{"date-parts":[["2015"]]},"page":"71-80","title":"Compassion-based initiatives in educational settings","type":"article-journal","volume":"32"},"uris":["http://www.mendeley.com/documents/?uuid=b0162640-d298-4ab2-99b5-72b10f237cb1"]},{"id":"ITEM-8","itemData":{"DOI":"10.1080/15298860902979307","ISBN":"1529886090","ISSN":"15298868","abstract":"Self-compassion is an adaptive way of relating to the self when considering personal inadequacies or difficult life circumstances. However, prior research has only examined self-compassion among adults. The current study examined self-compassion among adolescents (N = 235; Mage = 15.2) and included a sample of young adults as a comparison group (N = 287; Mage = 21.1). Results indicated that self-compassion was strongly associated with well-being among adolescents as well as adults. In addition, family and cognitive factors were identified as predictors of individual differences in self-compassion. Finally, self-compassion was found to partially mediate the link between family/cognitive factors and well-being. Findings suggest that self-compassion may be an effective intervention target for teens suffering from negative self-views. © 2009 Psychology Press.","author":[{"dropping-particle":"","family":"Neff","given":"Kristin D.","non-dropping-particle":"","parse-names":false,"suffix":""},{"dropping-particle":"","family":"McGehee","given":"Pittman","non-dropping-particle":"","parse-names":false,"suffix":""}],"container-title":"Self and Identity","id":"ITEM-8","issue":"3","issued":{"date-parts":[["2010"]]},"page":"225-240","title":"Self-compassion and psychological resilience among adolescents and young adults","type":"article-journal","volume":"9"},"uris":["http://www.mendeley.com/documents/?uuid=4799410e-6e14-47d7-b2b2-4d28b610056f"]},{"id":"ITEM-9","itemData":{"DOI":"10.1080/15298860902979307","ISSN":"1529-8868","author":[{"dropping-particle":"","family":"Neff","given":"Kristin D.","non-dropping-particle":"","parse-names":false,"suffix":""},{"dropping-particle":"","family":"McGehee","given":"Pittman","non-dropping-particle":"","parse-names":false,"suffix":""}],"container-title":"Self and Identity","id":"ITEM-9","issue":"3","issued":{"date-parts":[["2010","7"]]},"page":"225-240","title":"Self-compassion and Psychological Resilience Among Adolescents and Young Adults","type":"article-journal","volume":"9"},"uris":["http://www.mendeley.com/documents/?uuid=0f9d72c0-51a7-4529-8087-cedfb2bc3ab2"]}],"mendeley":{"formattedCitation":"(Coles, 2015; Goleman &amp; Davidson, 2017; Lavelle, 2017; McAdam &amp; Lang, 2009; Neff &amp; McGehee, 2010a, 2010b; Peterson, 2017a; Roeser, Colaianne, &amp; Greenberg, 2018; Welford &amp; Langmead, 2015)","manualFormatting":"(Maurice Irfan Coles, 2015; Goleman &amp; Davidson, 2017; Lavelle, 2017; McAdam &amp; Lang, 2009; Peterson, 2017; Roeser, Colaianne, &amp; Greenberg, 2018; Welford &amp; Langmead, 2015)","plainTextFormattedCitation":"(Coles, 2015; Goleman &amp; Davidson, 2017; Lavelle, 2017; McAdam &amp; Lang, 2009; Neff &amp; McGehee, 2010a, 2010b; Peterson, 2017a; Roeser, Colaianne, &amp; Greenberg, 2018; Welford &amp; Langmead, 2015)","previouslyFormattedCitation":"(Coles, 2015; Goleman &amp; Davidson, 2017; Lavelle, 2017; McAdam &amp; Lang, 2009; Neff &amp; McGehee, 2010a, 2010b; Peterson, 2017a; Roeser, Colaianne, &amp; Greenberg, 2018; Welford &amp; Langmead, 2015)"},"properties":{"noteIndex":0},"schema":"https://github.com/citation-style-language/schema/raw/master/csl-citation.json"}</w:instrText>
      </w:r>
      <w:r w:rsidRPr="00260ACB">
        <w:rPr>
          <w:rFonts w:ascii="Times New Roman" w:hAnsi="Times New Roman" w:cs="Times New Roman"/>
        </w:rPr>
        <w:fldChar w:fldCharType="separate"/>
      </w:r>
      <w:r w:rsidRPr="00260ACB">
        <w:rPr>
          <w:rFonts w:ascii="Times New Roman" w:hAnsi="Times New Roman" w:cs="Times New Roman"/>
          <w:noProof/>
        </w:rPr>
        <w:t>(Welford &amp; Langmead, 2015)</w:t>
      </w:r>
      <w:r w:rsidRPr="00260ACB">
        <w:rPr>
          <w:rFonts w:ascii="Times New Roman" w:hAnsi="Times New Roman" w:cs="Times New Roman"/>
        </w:rPr>
        <w:fldChar w:fldCharType="end"/>
      </w:r>
      <w:r w:rsidRPr="00260ACB">
        <w:rPr>
          <w:rFonts w:ascii="Times New Roman" w:hAnsi="Times New Roman" w:cs="Times New Roman"/>
        </w:rPr>
        <w:t xml:space="preserve">. </w:t>
      </w:r>
      <w:r w:rsidR="004E6AD8">
        <w:rPr>
          <w:rFonts w:ascii="Times New Roman" w:hAnsi="Times New Roman" w:cs="Times New Roman"/>
        </w:rPr>
        <w:t xml:space="preserve">Related to a self-critical emotional thinking style, CBI’s </w:t>
      </w:r>
      <w:r w:rsidRPr="00260ACB">
        <w:rPr>
          <w:rFonts w:ascii="Times New Roman" w:hAnsi="Times New Roman" w:cs="Times New Roman"/>
        </w:rPr>
        <w:t xml:space="preserve">encourage not only compassion for others, but also compassion for the self, by decreasing self-attacking and self-critical ways of relating to oneself. </w:t>
      </w:r>
      <w:r w:rsidR="00224CAA">
        <w:rPr>
          <w:rFonts w:ascii="Times New Roman" w:hAnsi="Times New Roman" w:cs="Times New Roman"/>
        </w:rPr>
        <w:t>E</w:t>
      </w:r>
      <w:r w:rsidRPr="00260ACB">
        <w:rPr>
          <w:rFonts w:ascii="Times New Roman" w:hAnsi="Times New Roman" w:cs="Times New Roman"/>
        </w:rPr>
        <w:t>arly benefits of employing compassion</w:t>
      </w:r>
      <w:r w:rsidR="00224CAA">
        <w:rPr>
          <w:rFonts w:ascii="Times New Roman" w:hAnsi="Times New Roman" w:cs="Times New Roman"/>
        </w:rPr>
        <w:t>-</w:t>
      </w:r>
      <w:r w:rsidRPr="00260ACB">
        <w:rPr>
          <w:rFonts w:ascii="Times New Roman" w:hAnsi="Times New Roman" w:cs="Times New Roman"/>
        </w:rPr>
        <w:t xml:space="preserve">based practices with school pupils </w:t>
      </w:r>
      <w:r w:rsidR="004E4832">
        <w:rPr>
          <w:rFonts w:ascii="Times New Roman" w:hAnsi="Times New Roman" w:cs="Times New Roman"/>
        </w:rPr>
        <w:t>result</w:t>
      </w:r>
      <w:r w:rsidR="0097784E">
        <w:rPr>
          <w:rFonts w:ascii="Times New Roman" w:hAnsi="Times New Roman" w:cs="Times New Roman"/>
        </w:rPr>
        <w:t>ed</w:t>
      </w:r>
      <w:r w:rsidR="004E4832">
        <w:rPr>
          <w:rFonts w:ascii="Times New Roman" w:hAnsi="Times New Roman" w:cs="Times New Roman"/>
        </w:rPr>
        <w:t xml:space="preserve"> in </w:t>
      </w:r>
      <w:r w:rsidRPr="00260ACB">
        <w:rPr>
          <w:rFonts w:ascii="Times New Roman" w:hAnsi="Times New Roman" w:cs="Times New Roman"/>
        </w:rPr>
        <w:t xml:space="preserve">gaining familiarity with affiliative states and emotion-regulation strategies </w:t>
      </w:r>
      <w:r w:rsidR="004E4832">
        <w:rPr>
          <w:rFonts w:ascii="Times New Roman" w:hAnsi="Times New Roman" w:cs="Times New Roman"/>
        </w:rPr>
        <w:t>(</w:t>
      </w:r>
      <w:r w:rsidR="004E4832" w:rsidRPr="00260ACB">
        <w:rPr>
          <w:rFonts w:ascii="Times New Roman" w:hAnsi="Times New Roman" w:cs="Times New Roman"/>
        </w:rPr>
        <w:t>Karr et al. 2019</w:t>
      </w:r>
      <w:r w:rsidR="004E4832">
        <w:rPr>
          <w:rFonts w:ascii="Times New Roman" w:hAnsi="Times New Roman" w:cs="Times New Roman"/>
        </w:rPr>
        <w:t>)</w:t>
      </w:r>
      <w:r w:rsidR="00716BBA">
        <w:rPr>
          <w:rFonts w:ascii="Times New Roman" w:hAnsi="Times New Roman" w:cs="Times New Roman"/>
        </w:rPr>
        <w:t>.</w:t>
      </w:r>
      <w:r w:rsidRPr="00260ACB">
        <w:rPr>
          <w:rFonts w:ascii="Times New Roman" w:hAnsi="Times New Roman" w:cs="Times New Roman"/>
        </w:rPr>
        <w:t xml:space="preserve"> Most recently, </w:t>
      </w:r>
      <w:proofErr w:type="spellStart"/>
      <w:r w:rsidRPr="00260ACB">
        <w:rPr>
          <w:rFonts w:ascii="Times New Roman" w:hAnsi="Times New Roman" w:cs="Times New Roman"/>
        </w:rPr>
        <w:t>Maratos</w:t>
      </w:r>
      <w:proofErr w:type="spellEnd"/>
      <w:r w:rsidRPr="00260ACB">
        <w:rPr>
          <w:rFonts w:ascii="Times New Roman" w:hAnsi="Times New Roman" w:cs="Times New Roman"/>
        </w:rPr>
        <w:t xml:space="preserve"> and colleagues </w:t>
      </w:r>
      <w:r w:rsidR="004E6AD8">
        <w:rPr>
          <w:rFonts w:ascii="Times New Roman" w:hAnsi="Times New Roman" w:cs="Times New Roman"/>
        </w:rPr>
        <w:t xml:space="preserve">(reviewed in </w:t>
      </w:r>
      <w:proofErr w:type="spellStart"/>
      <w:r w:rsidR="004E6AD8">
        <w:rPr>
          <w:rFonts w:ascii="Times New Roman" w:hAnsi="Times New Roman" w:cs="Times New Roman"/>
        </w:rPr>
        <w:t>Maratos</w:t>
      </w:r>
      <w:proofErr w:type="spellEnd"/>
      <w:r w:rsidR="004E6AD8">
        <w:rPr>
          <w:rFonts w:ascii="Times New Roman" w:hAnsi="Times New Roman" w:cs="Times New Roman"/>
        </w:rPr>
        <w:t xml:space="preserve"> et al., 2021) </w:t>
      </w:r>
      <w:r w:rsidRPr="00260ACB">
        <w:rPr>
          <w:rFonts w:ascii="Times New Roman" w:hAnsi="Times New Roman" w:cs="Times New Roman"/>
        </w:rPr>
        <w:t xml:space="preserve">have developed a </w:t>
      </w:r>
      <w:r w:rsidR="00224CAA" w:rsidRPr="00260ACB">
        <w:rPr>
          <w:rFonts w:ascii="Times New Roman" w:hAnsi="Times New Roman" w:cs="Times New Roman"/>
        </w:rPr>
        <w:t>6-module</w:t>
      </w:r>
      <w:r w:rsidRPr="00260ACB">
        <w:rPr>
          <w:rFonts w:ascii="Times New Roman" w:hAnsi="Times New Roman" w:cs="Times New Roman"/>
        </w:rPr>
        <w:t xml:space="preserve"> </w:t>
      </w:r>
      <w:bookmarkStart w:id="1" w:name="_Hlk79746537"/>
      <w:r w:rsidR="00921836" w:rsidRPr="00260ACB">
        <w:rPr>
          <w:rFonts w:ascii="Times New Roman" w:hAnsi="Times New Roman" w:cs="Times New Roman"/>
        </w:rPr>
        <w:t>compassion based</w:t>
      </w:r>
      <w:r w:rsidRPr="00260ACB">
        <w:rPr>
          <w:rFonts w:ascii="Times New Roman" w:hAnsi="Times New Roman" w:cs="Times New Roman"/>
        </w:rPr>
        <w:t xml:space="preserve"> </w:t>
      </w:r>
      <w:r w:rsidRPr="00260ACB">
        <w:rPr>
          <w:rFonts w:ascii="Times New Roman" w:hAnsi="Times New Roman" w:cs="Times New Roman"/>
        </w:rPr>
        <w:lastRenderedPageBreak/>
        <w:t xml:space="preserve">PSHE </w:t>
      </w:r>
      <w:bookmarkEnd w:id="1"/>
      <w:r w:rsidRPr="00260ACB">
        <w:rPr>
          <w:rFonts w:ascii="Times New Roman" w:hAnsi="Times New Roman" w:cs="Times New Roman"/>
        </w:rPr>
        <w:t>curriculum for pupils transitioning from primary to secondary school.</w:t>
      </w:r>
      <w:r w:rsidRPr="00260ACB">
        <w:rPr>
          <w:rFonts w:ascii="Times New Roman" w:eastAsia="Times New Roman" w:hAnsi="Times New Roman" w:cs="Times New Roman"/>
          <w:lang w:eastAsia="en-GB"/>
        </w:rPr>
        <w:t xml:space="preserve"> Preliminary analyses of this curriculum, using a robust randomised control trial design, reveal</w:t>
      </w:r>
      <w:r w:rsidR="005B5BBC">
        <w:rPr>
          <w:rFonts w:ascii="Times New Roman" w:eastAsia="Times New Roman" w:hAnsi="Times New Roman" w:cs="Times New Roman"/>
          <w:lang w:eastAsia="en-GB"/>
        </w:rPr>
        <w:t xml:space="preserve">ed </w:t>
      </w:r>
      <w:r w:rsidRPr="00260ACB">
        <w:rPr>
          <w:rFonts w:ascii="Times New Roman" w:eastAsia="Times New Roman" w:hAnsi="Times New Roman" w:cs="Times New Roman"/>
          <w:lang w:eastAsia="en-GB"/>
        </w:rPr>
        <w:t>the specific compassion</w:t>
      </w:r>
      <w:r w:rsidR="00224CAA">
        <w:rPr>
          <w:rFonts w:ascii="Times New Roman" w:eastAsia="Times New Roman" w:hAnsi="Times New Roman" w:cs="Times New Roman"/>
          <w:lang w:eastAsia="en-GB"/>
        </w:rPr>
        <w:t>-</w:t>
      </w:r>
      <w:r w:rsidRPr="00260ACB">
        <w:rPr>
          <w:rFonts w:ascii="Times New Roman" w:eastAsia="Times New Roman" w:hAnsi="Times New Roman" w:cs="Times New Roman"/>
          <w:lang w:eastAsia="en-GB"/>
        </w:rPr>
        <w:t>based PSHE, as compared to standard PSHE, result</w:t>
      </w:r>
      <w:r w:rsidR="005B5BBC">
        <w:rPr>
          <w:rFonts w:ascii="Times New Roman" w:eastAsia="Times New Roman" w:hAnsi="Times New Roman" w:cs="Times New Roman"/>
          <w:lang w:eastAsia="en-GB"/>
        </w:rPr>
        <w:t>ed</w:t>
      </w:r>
      <w:r w:rsidRPr="00260ACB">
        <w:rPr>
          <w:rFonts w:ascii="Times New Roman" w:eastAsia="Times New Roman" w:hAnsi="Times New Roman" w:cs="Times New Roman"/>
          <w:lang w:eastAsia="en-GB"/>
        </w:rPr>
        <w:t xml:space="preserve"> in reductions in socially prescribed perfectionism, negative self-</w:t>
      </w:r>
      <w:r w:rsidR="004F09BF" w:rsidRPr="00260ACB">
        <w:rPr>
          <w:rFonts w:ascii="Times New Roman" w:eastAsia="Times New Roman" w:hAnsi="Times New Roman" w:cs="Times New Roman"/>
          <w:lang w:eastAsia="en-GB"/>
        </w:rPr>
        <w:t>compassion,</w:t>
      </w:r>
      <w:r w:rsidRPr="00260ACB">
        <w:rPr>
          <w:rFonts w:ascii="Times New Roman" w:eastAsia="Times New Roman" w:hAnsi="Times New Roman" w:cs="Times New Roman"/>
          <w:lang w:eastAsia="en-GB"/>
        </w:rPr>
        <w:t xml:space="preserve"> and the maintenance of stable trait anxiety (whilst this increased in the control group). In addition, thematic analysis revealed children found the lessons positively impacted management of their own wellbeing, emotions and behaviour, as well as class behaviour.</w:t>
      </w:r>
      <w:r w:rsidR="004E6AD8">
        <w:rPr>
          <w:rFonts w:ascii="Times New Roman" w:eastAsia="Times New Roman" w:hAnsi="Times New Roman" w:cs="Times New Roman"/>
          <w:lang w:eastAsia="en-GB"/>
        </w:rPr>
        <w:t xml:space="preserve"> However, an important caveat of this research was</w:t>
      </w:r>
      <w:r w:rsidR="00133058">
        <w:rPr>
          <w:rFonts w:ascii="Times New Roman" w:eastAsia="Times New Roman" w:hAnsi="Times New Roman" w:cs="Times New Roman"/>
          <w:lang w:eastAsia="en-GB"/>
        </w:rPr>
        <w:t xml:space="preserve"> the limitation to measure self</w:t>
      </w:r>
      <w:r w:rsidR="00133058" w:rsidRPr="00787882">
        <w:rPr>
          <w:rFonts w:ascii="Times New Roman" w:eastAsia="Times New Roman" w:hAnsi="Times New Roman" w:cs="Times New Roman"/>
          <w:lang w:eastAsia="en-GB"/>
        </w:rPr>
        <w:t>-criticism</w:t>
      </w:r>
      <w:r w:rsidR="00224CAA">
        <w:rPr>
          <w:rFonts w:ascii="Times New Roman" w:eastAsia="Times New Roman" w:hAnsi="Times New Roman" w:cs="Times New Roman"/>
          <w:lang w:eastAsia="en-GB"/>
        </w:rPr>
        <w:t>,</w:t>
      </w:r>
      <w:r w:rsidR="00133058" w:rsidRPr="00787882">
        <w:rPr>
          <w:rFonts w:ascii="Times New Roman" w:eastAsia="Times New Roman" w:hAnsi="Times New Roman" w:cs="Times New Roman"/>
          <w:lang w:eastAsia="en-GB"/>
        </w:rPr>
        <w:t xml:space="preserve"> because of the lack of appropriate measures as identified in our systematic review (i.e. Ashra et al., 2020).</w:t>
      </w:r>
      <w:r w:rsidR="004E6AD8" w:rsidRPr="00787882">
        <w:rPr>
          <w:rFonts w:ascii="Times New Roman" w:eastAsia="Times New Roman" w:hAnsi="Times New Roman" w:cs="Times New Roman"/>
          <w:lang w:eastAsia="en-GB"/>
        </w:rPr>
        <w:t xml:space="preserve"> </w:t>
      </w:r>
      <w:r w:rsidRPr="00787882">
        <w:rPr>
          <w:rFonts w:ascii="Times New Roman" w:eastAsia="Times New Roman" w:hAnsi="Times New Roman" w:cs="Times New Roman"/>
          <w:lang w:eastAsia="en-GB"/>
        </w:rPr>
        <w:t xml:space="preserve">  </w:t>
      </w:r>
    </w:p>
    <w:p w14:paraId="7638924B" w14:textId="6888CADB" w:rsidR="00703BE0" w:rsidRPr="00787882" w:rsidRDefault="00C779BA" w:rsidP="00787882">
      <w:pPr>
        <w:spacing w:line="480" w:lineRule="auto"/>
        <w:ind w:firstLine="720"/>
        <w:rPr>
          <w:rFonts w:ascii="Times New Roman" w:hAnsi="Times New Roman" w:cs="Times New Roman"/>
        </w:rPr>
      </w:pPr>
      <w:r w:rsidRPr="00787882">
        <w:rPr>
          <w:rFonts w:ascii="Times New Roman" w:hAnsi="Times New Roman" w:cs="Times New Roman"/>
        </w:rPr>
        <w:t>Successful implementation and evaluation of CBI</w:t>
      </w:r>
      <w:r w:rsidR="00574807" w:rsidRPr="00787882">
        <w:rPr>
          <w:rFonts w:ascii="Times New Roman" w:hAnsi="Times New Roman" w:cs="Times New Roman"/>
        </w:rPr>
        <w:t xml:space="preserve">’s (and other grassroots social and emotional wellbeing curriculums) </w:t>
      </w:r>
      <w:r w:rsidRPr="00787882">
        <w:rPr>
          <w:rFonts w:ascii="Times New Roman" w:hAnsi="Times New Roman" w:cs="Times New Roman"/>
        </w:rPr>
        <w:t xml:space="preserve">in primary </w:t>
      </w:r>
      <w:r w:rsidR="00574807" w:rsidRPr="00787882">
        <w:rPr>
          <w:rFonts w:ascii="Times New Roman" w:hAnsi="Times New Roman" w:cs="Times New Roman"/>
        </w:rPr>
        <w:t xml:space="preserve">(and secondary) </w:t>
      </w:r>
      <w:r w:rsidRPr="00787882">
        <w:rPr>
          <w:rFonts w:ascii="Times New Roman" w:hAnsi="Times New Roman" w:cs="Times New Roman"/>
        </w:rPr>
        <w:t>schools requires understanding of how a young person perceives, understands and express</w:t>
      </w:r>
      <w:r w:rsidR="00574807" w:rsidRPr="00787882">
        <w:rPr>
          <w:rFonts w:ascii="Times New Roman" w:hAnsi="Times New Roman" w:cs="Times New Roman"/>
        </w:rPr>
        <w:t>es self-criticism</w:t>
      </w:r>
      <w:r w:rsidRPr="00787882">
        <w:rPr>
          <w:rFonts w:ascii="Times New Roman" w:hAnsi="Times New Roman" w:cs="Times New Roman"/>
        </w:rPr>
        <w:t xml:space="preserve">. </w:t>
      </w:r>
      <w:r w:rsidR="00574807" w:rsidRPr="00787882">
        <w:rPr>
          <w:rFonts w:ascii="Times New Roman" w:hAnsi="Times New Roman" w:cs="Times New Roman"/>
        </w:rPr>
        <w:t>This has been problematic to date</w:t>
      </w:r>
      <w:r w:rsidR="00224CAA">
        <w:rPr>
          <w:rFonts w:ascii="Times New Roman" w:hAnsi="Times New Roman" w:cs="Times New Roman"/>
        </w:rPr>
        <w:t>,</w:t>
      </w:r>
      <w:r w:rsidR="00574807" w:rsidRPr="00787882">
        <w:rPr>
          <w:rFonts w:ascii="Times New Roman" w:hAnsi="Times New Roman" w:cs="Times New Roman"/>
        </w:rPr>
        <w:t xml:space="preserve"> </w:t>
      </w:r>
      <w:r w:rsidR="005B5BBC" w:rsidRPr="00787882">
        <w:rPr>
          <w:rFonts w:ascii="Times New Roman" w:hAnsi="Times New Roman" w:cs="Times New Roman"/>
        </w:rPr>
        <w:t xml:space="preserve">because </w:t>
      </w:r>
      <w:r w:rsidR="0033634B" w:rsidRPr="00787882">
        <w:rPr>
          <w:rFonts w:ascii="Times New Roman" w:hAnsi="Times New Roman" w:cs="Times New Roman"/>
        </w:rPr>
        <w:t>c</w:t>
      </w:r>
      <w:r w:rsidR="00EC10E5" w:rsidRPr="00787882">
        <w:rPr>
          <w:rFonts w:ascii="Times New Roman" w:hAnsi="Times New Roman" w:cs="Times New Roman"/>
        </w:rPr>
        <w:t>onceptualis</w:t>
      </w:r>
      <w:r w:rsidR="0033634B" w:rsidRPr="00787882">
        <w:rPr>
          <w:rFonts w:ascii="Times New Roman" w:hAnsi="Times New Roman" w:cs="Times New Roman"/>
        </w:rPr>
        <w:t>ations a</w:t>
      </w:r>
      <w:r w:rsidR="00EC10E5" w:rsidRPr="00787882">
        <w:rPr>
          <w:rFonts w:ascii="Times New Roman" w:hAnsi="Times New Roman" w:cs="Times New Roman"/>
        </w:rPr>
        <w:t>nd definitions</w:t>
      </w:r>
      <w:r w:rsidR="005B5BBC" w:rsidRPr="00787882">
        <w:rPr>
          <w:rStyle w:val="CommentReference"/>
          <w:rFonts w:ascii="Times New Roman" w:hAnsi="Times New Roman" w:cs="Times New Roman"/>
        </w:rPr>
        <w:t xml:space="preserve"> </w:t>
      </w:r>
      <w:r w:rsidR="005B5BBC" w:rsidRPr="00787882">
        <w:rPr>
          <w:rStyle w:val="CommentReference"/>
          <w:rFonts w:ascii="Times New Roman" w:hAnsi="Times New Roman" w:cs="Times New Roman"/>
          <w:sz w:val="24"/>
          <w:szCs w:val="24"/>
        </w:rPr>
        <w:t>o</w:t>
      </w:r>
      <w:r w:rsidR="00EC10E5" w:rsidRPr="00787882">
        <w:rPr>
          <w:rFonts w:ascii="Times New Roman" w:hAnsi="Times New Roman" w:cs="Times New Roman"/>
        </w:rPr>
        <w:t xml:space="preserve">f </w:t>
      </w:r>
      <w:r w:rsidR="009F5C53" w:rsidRPr="00787882">
        <w:rPr>
          <w:rFonts w:ascii="Times New Roman" w:hAnsi="Times New Roman" w:cs="Times New Roman"/>
        </w:rPr>
        <w:t xml:space="preserve">self-criticism </w:t>
      </w:r>
      <w:r w:rsidR="00EC10E5" w:rsidRPr="00787882">
        <w:rPr>
          <w:rFonts w:ascii="Times New Roman" w:hAnsi="Times New Roman" w:cs="Times New Roman"/>
        </w:rPr>
        <w:t>have focused on adults</w:t>
      </w:r>
      <w:r w:rsidR="005B5BBC" w:rsidRPr="00787882">
        <w:rPr>
          <w:rFonts w:ascii="Times New Roman" w:hAnsi="Times New Roman" w:cs="Times New Roman"/>
        </w:rPr>
        <w:t>, as noted above</w:t>
      </w:r>
      <w:r w:rsidR="00574807" w:rsidRPr="00787882">
        <w:rPr>
          <w:rFonts w:ascii="Times New Roman" w:hAnsi="Times New Roman" w:cs="Times New Roman"/>
        </w:rPr>
        <w:t>. Additionally, when children have been involved, the assessment of self-criticism in a child has been based upon</w:t>
      </w:r>
      <w:r w:rsidR="00EC10E5" w:rsidRPr="00787882">
        <w:rPr>
          <w:rFonts w:ascii="Times New Roman" w:hAnsi="Times New Roman" w:cs="Times New Roman"/>
        </w:rPr>
        <w:t xml:space="preserve"> adult </w:t>
      </w:r>
      <w:r w:rsidR="00224CAA">
        <w:rPr>
          <w:rFonts w:ascii="Times New Roman" w:hAnsi="Times New Roman" w:cs="Times New Roman"/>
        </w:rPr>
        <w:t xml:space="preserve">inference </w:t>
      </w:r>
      <w:r w:rsidR="00574807" w:rsidRPr="00787882">
        <w:rPr>
          <w:rFonts w:ascii="Times New Roman" w:hAnsi="Times New Roman" w:cs="Times New Roman"/>
        </w:rPr>
        <w:t>and not self-report from the</w:t>
      </w:r>
      <w:r w:rsidR="00EC10E5" w:rsidRPr="00787882">
        <w:rPr>
          <w:rFonts w:ascii="Times New Roman" w:hAnsi="Times New Roman" w:cs="Times New Roman"/>
        </w:rPr>
        <w:t xml:space="preserve"> child </w:t>
      </w:r>
      <w:r w:rsidRPr="00787882">
        <w:rPr>
          <w:rFonts w:ascii="Times New Roman" w:hAnsi="Times New Roman" w:cs="Times New Roman"/>
        </w:rPr>
        <w:t>themselves</w:t>
      </w:r>
      <w:r w:rsidR="006C0D6A" w:rsidRPr="00787882">
        <w:rPr>
          <w:rFonts w:ascii="Times New Roman" w:hAnsi="Times New Roman" w:cs="Times New Roman"/>
          <w:b/>
        </w:rPr>
        <w:t xml:space="preserve">. </w:t>
      </w:r>
      <w:r w:rsidR="00EC10E5" w:rsidRPr="00787882">
        <w:rPr>
          <w:rFonts w:ascii="Times New Roman" w:hAnsi="Times New Roman" w:cs="Times New Roman"/>
        </w:rPr>
        <w:t>This is problematic</w:t>
      </w:r>
      <w:r w:rsidR="00224CAA">
        <w:rPr>
          <w:rFonts w:ascii="Times New Roman" w:hAnsi="Times New Roman" w:cs="Times New Roman"/>
        </w:rPr>
        <w:t>,</w:t>
      </w:r>
      <w:r w:rsidR="00EC10E5" w:rsidRPr="00787882">
        <w:rPr>
          <w:rFonts w:ascii="Times New Roman" w:hAnsi="Times New Roman" w:cs="Times New Roman"/>
        </w:rPr>
        <w:t xml:space="preserve"> as several existing studies indicate that adults’ perspectives are not the same as </w:t>
      </w:r>
      <w:r w:rsidR="00703BE0" w:rsidRPr="00787882">
        <w:rPr>
          <w:rFonts w:ascii="Times New Roman" w:hAnsi="Times New Roman" w:cs="Times New Roman"/>
        </w:rPr>
        <w:t>children’s</w:t>
      </w:r>
      <w:r w:rsidR="00EC10E5" w:rsidRPr="00787882">
        <w:rPr>
          <w:rFonts w:ascii="Times New Roman" w:hAnsi="Times New Roman" w:cs="Times New Roman"/>
        </w:rPr>
        <w:t xml:space="preserve"> </w:t>
      </w:r>
      <w:r w:rsidR="009F5C53" w:rsidRPr="00787882">
        <w:rPr>
          <w:rFonts w:ascii="Times New Roman" w:hAnsi="Times New Roman" w:cs="Times New Roman"/>
        </w:rPr>
        <w:t xml:space="preserve">considering the </w:t>
      </w:r>
      <w:r w:rsidR="006120F0" w:rsidRPr="00787882">
        <w:rPr>
          <w:rFonts w:ascii="Times New Roman" w:hAnsi="Times New Roman" w:cs="Times New Roman"/>
        </w:rPr>
        <w:t>unique</w:t>
      </w:r>
      <w:r w:rsidR="009F5C53" w:rsidRPr="00787882">
        <w:rPr>
          <w:rFonts w:ascii="Times New Roman" w:hAnsi="Times New Roman" w:cs="Times New Roman"/>
        </w:rPr>
        <w:t xml:space="preserve"> cognitive and environmental differences young people are faced with</w:t>
      </w:r>
      <w:r w:rsidR="00574807" w:rsidRPr="00787882">
        <w:rPr>
          <w:rFonts w:ascii="Times New Roman" w:hAnsi="Times New Roman" w:cs="Times New Roman"/>
        </w:rPr>
        <w:t xml:space="preserve"> </w:t>
      </w:r>
      <w:r w:rsidR="00703BE0" w:rsidRPr="00787882">
        <w:rPr>
          <w:rFonts w:ascii="Times New Roman" w:hAnsi="Times New Roman" w:cs="Times New Roman"/>
        </w:rPr>
        <w:t xml:space="preserve">as </w:t>
      </w:r>
      <w:r w:rsidR="00574807" w:rsidRPr="00787882">
        <w:rPr>
          <w:rFonts w:ascii="Times New Roman" w:hAnsi="Times New Roman" w:cs="Times New Roman"/>
        </w:rPr>
        <w:t>compared to adults (</w:t>
      </w:r>
      <w:proofErr w:type="spellStart"/>
      <w:r w:rsidR="00574807" w:rsidRPr="00787882">
        <w:rPr>
          <w:rFonts w:ascii="Times New Roman" w:hAnsi="Times New Roman" w:cs="Times New Roman"/>
        </w:rPr>
        <w:t>Dex</w:t>
      </w:r>
      <w:proofErr w:type="spellEnd"/>
      <w:r w:rsidR="00574807" w:rsidRPr="00787882">
        <w:rPr>
          <w:rFonts w:ascii="Times New Roman" w:hAnsi="Times New Roman" w:cs="Times New Roman"/>
        </w:rPr>
        <w:t xml:space="preserve"> </w:t>
      </w:r>
      <w:r w:rsidR="00DA42C4" w:rsidRPr="00787882">
        <w:rPr>
          <w:rFonts w:ascii="Times New Roman" w:hAnsi="Times New Roman" w:cs="Times New Roman"/>
        </w:rPr>
        <w:t>&amp;</w:t>
      </w:r>
      <w:r w:rsidR="00574807" w:rsidRPr="00787882">
        <w:rPr>
          <w:rFonts w:ascii="Times New Roman" w:hAnsi="Times New Roman" w:cs="Times New Roman"/>
        </w:rPr>
        <w:t xml:space="preserve"> Hollingworth</w:t>
      </w:r>
      <w:r w:rsidR="00DA42C4" w:rsidRPr="00787882">
        <w:rPr>
          <w:rFonts w:ascii="Times New Roman" w:hAnsi="Times New Roman" w:cs="Times New Roman"/>
        </w:rPr>
        <w:t>,</w:t>
      </w:r>
      <w:r w:rsidR="00574807" w:rsidRPr="00787882">
        <w:rPr>
          <w:rFonts w:ascii="Times New Roman" w:hAnsi="Times New Roman" w:cs="Times New Roman"/>
        </w:rPr>
        <w:t xml:space="preserve"> 2012)</w:t>
      </w:r>
      <w:r w:rsidRPr="00787882">
        <w:rPr>
          <w:rFonts w:ascii="Times New Roman" w:hAnsi="Times New Roman" w:cs="Times New Roman"/>
        </w:rPr>
        <w:t>.</w:t>
      </w:r>
      <w:r w:rsidR="00224CAA">
        <w:rPr>
          <w:rFonts w:ascii="Times New Roman" w:hAnsi="Times New Roman" w:cs="Times New Roman"/>
        </w:rPr>
        <w:t xml:space="preserve"> Certainly</w:t>
      </w:r>
      <w:r w:rsidR="00703BE0" w:rsidRPr="00787882">
        <w:rPr>
          <w:rFonts w:ascii="Times New Roman" w:hAnsi="Times New Roman" w:cs="Times New Roman"/>
        </w:rPr>
        <w:t>, i</w:t>
      </w:r>
      <w:r w:rsidR="0033634B" w:rsidRPr="00787882">
        <w:rPr>
          <w:rFonts w:ascii="Times New Roman" w:hAnsi="Times New Roman" w:cs="Times New Roman"/>
        </w:rPr>
        <w:t xml:space="preserve">nvolvement of children and/or adolescents during scale </w:t>
      </w:r>
      <w:r w:rsidR="00703BE0" w:rsidRPr="00787882">
        <w:rPr>
          <w:rFonts w:ascii="Times New Roman" w:hAnsi="Times New Roman" w:cs="Times New Roman"/>
        </w:rPr>
        <w:t xml:space="preserve">development enables a </w:t>
      </w:r>
      <w:r w:rsidR="0033634B" w:rsidRPr="00787882">
        <w:rPr>
          <w:rFonts w:ascii="Times New Roman" w:hAnsi="Times New Roman" w:cs="Times New Roman"/>
        </w:rPr>
        <w:t xml:space="preserve">robust measure </w:t>
      </w:r>
      <w:r w:rsidR="00703BE0" w:rsidRPr="00787882">
        <w:rPr>
          <w:rFonts w:ascii="Times New Roman" w:hAnsi="Times New Roman" w:cs="Times New Roman"/>
        </w:rPr>
        <w:t xml:space="preserve">to be developed and </w:t>
      </w:r>
      <w:r w:rsidR="0033634B" w:rsidRPr="00787882">
        <w:rPr>
          <w:rFonts w:ascii="Times New Roman" w:hAnsi="Times New Roman" w:cs="Times New Roman"/>
        </w:rPr>
        <w:t xml:space="preserve">improves the quality of </w:t>
      </w:r>
      <w:r w:rsidR="00703BE0" w:rsidRPr="00787882">
        <w:rPr>
          <w:rFonts w:ascii="Times New Roman" w:hAnsi="Times New Roman" w:cs="Times New Roman"/>
        </w:rPr>
        <w:t>the</w:t>
      </w:r>
      <w:r w:rsidR="0033634B" w:rsidRPr="00787882">
        <w:rPr>
          <w:rFonts w:ascii="Times New Roman" w:hAnsi="Times New Roman" w:cs="Times New Roman"/>
        </w:rPr>
        <w:t xml:space="preserve"> measurement tool (</w:t>
      </w:r>
      <w:r w:rsidR="00DA42C4" w:rsidRPr="00787882">
        <w:rPr>
          <w:rFonts w:ascii="Times New Roman" w:hAnsi="Times New Roman" w:cs="Times New Roman"/>
        </w:rPr>
        <w:t xml:space="preserve">De </w:t>
      </w:r>
      <w:r w:rsidR="0033634B" w:rsidRPr="00787882">
        <w:rPr>
          <w:rFonts w:ascii="Times New Roman" w:hAnsi="Times New Roman" w:cs="Times New Roman"/>
        </w:rPr>
        <w:t>Leeuw, 2011)</w:t>
      </w:r>
      <w:r w:rsidR="00703BE0" w:rsidRPr="00787882">
        <w:rPr>
          <w:rFonts w:ascii="Times New Roman" w:hAnsi="Times New Roman" w:cs="Times New Roman"/>
        </w:rPr>
        <w:t xml:space="preserve">. </w:t>
      </w:r>
      <w:r w:rsidR="000F3AA7" w:rsidRPr="00787882">
        <w:rPr>
          <w:rFonts w:ascii="Times New Roman" w:hAnsi="Times New Roman" w:cs="Times New Roman"/>
          <w:shd w:val="clear" w:color="auto" w:fill="FFFFFF"/>
        </w:rPr>
        <w:t>In</w:t>
      </w:r>
      <w:r w:rsidR="00703BE0" w:rsidRPr="00787882">
        <w:rPr>
          <w:rFonts w:ascii="Times New Roman" w:hAnsi="Times New Roman" w:cs="Times New Roman"/>
          <w:shd w:val="clear" w:color="auto" w:fill="FFFFFF"/>
        </w:rPr>
        <w:t xml:space="preserve"> Ashra et al. (202</w:t>
      </w:r>
      <w:r w:rsidR="005C553E" w:rsidRPr="00787882">
        <w:rPr>
          <w:rFonts w:ascii="Times New Roman" w:hAnsi="Times New Roman" w:cs="Times New Roman"/>
          <w:shd w:val="clear" w:color="auto" w:fill="FFFFFF"/>
        </w:rPr>
        <w:t>1</w:t>
      </w:r>
      <w:r w:rsidR="00703BE0" w:rsidRPr="00787882">
        <w:rPr>
          <w:rFonts w:ascii="Times New Roman" w:hAnsi="Times New Roman" w:cs="Times New Roman"/>
          <w:shd w:val="clear" w:color="auto" w:fill="FFFFFF"/>
        </w:rPr>
        <w:t>)</w:t>
      </w:r>
      <w:r w:rsidR="00224CAA">
        <w:rPr>
          <w:rFonts w:ascii="Times New Roman" w:hAnsi="Times New Roman" w:cs="Times New Roman"/>
          <w:shd w:val="clear" w:color="auto" w:fill="FFFFFF"/>
        </w:rPr>
        <w:t>,</w:t>
      </w:r>
      <w:r w:rsidR="000F3AA7" w:rsidRPr="00787882">
        <w:rPr>
          <w:rFonts w:ascii="Times New Roman" w:hAnsi="Times New Roman" w:cs="Times New Roman"/>
          <w:shd w:val="clear" w:color="auto" w:fill="FFFFFF"/>
        </w:rPr>
        <w:t xml:space="preserve"> however,</w:t>
      </w:r>
      <w:r w:rsidR="00703BE0" w:rsidRPr="00787882">
        <w:rPr>
          <w:rFonts w:ascii="Times New Roman" w:hAnsi="Times New Roman" w:cs="Times New Roman"/>
          <w:shd w:val="clear" w:color="auto" w:fill="FFFFFF"/>
        </w:rPr>
        <w:t xml:space="preserve"> we found that only </w:t>
      </w:r>
      <w:r w:rsidR="0033634B" w:rsidRPr="00787882">
        <w:rPr>
          <w:rFonts w:ascii="Times New Roman" w:hAnsi="Times New Roman" w:cs="Times New Roman"/>
          <w:shd w:val="clear" w:color="auto" w:fill="FFFFFF"/>
        </w:rPr>
        <w:t xml:space="preserve">three out of </w:t>
      </w:r>
      <w:r w:rsidR="00703BE0" w:rsidRPr="00787882">
        <w:rPr>
          <w:rFonts w:ascii="Times New Roman" w:hAnsi="Times New Roman" w:cs="Times New Roman"/>
          <w:shd w:val="clear" w:color="auto" w:fill="FFFFFF"/>
        </w:rPr>
        <w:t xml:space="preserve">the </w:t>
      </w:r>
      <w:r w:rsidR="0033634B" w:rsidRPr="00787882">
        <w:rPr>
          <w:rFonts w:ascii="Times New Roman" w:hAnsi="Times New Roman" w:cs="Times New Roman"/>
          <w:shd w:val="clear" w:color="auto" w:fill="FFFFFF"/>
        </w:rPr>
        <w:t xml:space="preserve">eight </w:t>
      </w:r>
      <w:r w:rsidR="00703BE0" w:rsidRPr="00787882">
        <w:rPr>
          <w:rFonts w:ascii="Times New Roman" w:hAnsi="Times New Roman" w:cs="Times New Roman"/>
          <w:shd w:val="clear" w:color="auto" w:fill="FFFFFF"/>
        </w:rPr>
        <w:t xml:space="preserve">negative self-referential </w:t>
      </w:r>
      <w:r w:rsidR="0033634B" w:rsidRPr="00787882">
        <w:rPr>
          <w:rFonts w:ascii="Times New Roman" w:hAnsi="Times New Roman" w:cs="Times New Roman"/>
          <w:shd w:val="clear" w:color="auto" w:fill="FFFFFF"/>
        </w:rPr>
        <w:t xml:space="preserve">measures </w:t>
      </w:r>
      <w:r w:rsidR="006120F0" w:rsidRPr="00787882">
        <w:rPr>
          <w:rFonts w:ascii="Times New Roman" w:hAnsi="Times New Roman" w:cs="Times New Roman"/>
          <w:shd w:val="clear" w:color="auto" w:fill="FFFFFF"/>
        </w:rPr>
        <w:t>review</w:t>
      </w:r>
      <w:r w:rsidR="005C553E" w:rsidRPr="00787882">
        <w:rPr>
          <w:rFonts w:ascii="Times New Roman" w:hAnsi="Times New Roman" w:cs="Times New Roman"/>
          <w:shd w:val="clear" w:color="auto" w:fill="FFFFFF"/>
        </w:rPr>
        <w:t>ed</w:t>
      </w:r>
      <w:r w:rsidR="006120F0" w:rsidRPr="00787882">
        <w:rPr>
          <w:rFonts w:ascii="Times New Roman" w:hAnsi="Times New Roman" w:cs="Times New Roman"/>
          <w:shd w:val="clear" w:color="auto" w:fill="FFFFFF"/>
        </w:rPr>
        <w:t xml:space="preserve"> involved children and/or adolescents </w:t>
      </w:r>
      <w:r w:rsidR="000F3AA7" w:rsidRPr="00787882">
        <w:rPr>
          <w:rFonts w:ascii="Times New Roman" w:hAnsi="Times New Roman" w:cs="Times New Roman"/>
          <w:shd w:val="clear" w:color="auto" w:fill="FFFFFF"/>
        </w:rPr>
        <w:t xml:space="preserve">as experts </w:t>
      </w:r>
      <w:r w:rsidR="006120F0" w:rsidRPr="00787882">
        <w:rPr>
          <w:rFonts w:ascii="Times New Roman" w:hAnsi="Times New Roman" w:cs="Times New Roman"/>
          <w:shd w:val="clear" w:color="auto" w:fill="FFFFFF"/>
        </w:rPr>
        <w:t>during scale development</w:t>
      </w:r>
      <w:r w:rsidR="00224CAA">
        <w:rPr>
          <w:rFonts w:ascii="Times New Roman" w:hAnsi="Times New Roman" w:cs="Times New Roman"/>
          <w:shd w:val="clear" w:color="auto" w:fill="FFFFFF"/>
        </w:rPr>
        <w:t>,</w:t>
      </w:r>
      <w:r w:rsidR="000F3AA7" w:rsidRPr="00787882">
        <w:rPr>
          <w:rFonts w:ascii="Times New Roman" w:hAnsi="Times New Roman" w:cs="Times New Roman"/>
          <w:shd w:val="clear" w:color="auto" w:fill="FFFFFF"/>
        </w:rPr>
        <w:t xml:space="preserve"> and so their voice was missing in the development of the item set for the measures</w:t>
      </w:r>
      <w:r w:rsidR="0033634B" w:rsidRPr="00787882">
        <w:rPr>
          <w:rFonts w:ascii="Times New Roman" w:hAnsi="Times New Roman" w:cs="Times New Roman"/>
        </w:rPr>
        <w:t xml:space="preserve">. </w:t>
      </w:r>
      <w:r w:rsidR="00224CAA">
        <w:rPr>
          <w:rFonts w:ascii="Times New Roman" w:hAnsi="Times New Roman" w:cs="Times New Roman"/>
        </w:rPr>
        <w:t>E</w:t>
      </w:r>
      <w:r w:rsidR="00703BE0" w:rsidRPr="00787882">
        <w:rPr>
          <w:rFonts w:ascii="Times New Roman" w:hAnsi="Times New Roman" w:cs="Times New Roman"/>
        </w:rPr>
        <w:t xml:space="preserve">nsuring a child’s perspective is explored in respect to self-criticism will benefit researchers to create age appropriate self-critical measures for non-clinical child and </w:t>
      </w:r>
      <w:r w:rsidR="00703BE0" w:rsidRPr="00787882">
        <w:rPr>
          <w:rFonts w:ascii="Times New Roman" w:hAnsi="Times New Roman" w:cs="Times New Roman"/>
        </w:rPr>
        <w:lastRenderedPageBreak/>
        <w:t xml:space="preserve">adolescent populations, that can be used to: </w:t>
      </w:r>
      <w:proofErr w:type="spellStart"/>
      <w:r w:rsidR="00703BE0" w:rsidRPr="00787882">
        <w:rPr>
          <w:rFonts w:ascii="Times New Roman" w:hAnsi="Times New Roman" w:cs="Times New Roman"/>
        </w:rPr>
        <w:t>i</w:t>
      </w:r>
      <w:proofErr w:type="spellEnd"/>
      <w:r w:rsidR="00703BE0" w:rsidRPr="00787882">
        <w:rPr>
          <w:rFonts w:ascii="Times New Roman" w:hAnsi="Times New Roman" w:cs="Times New Roman"/>
        </w:rPr>
        <w:t>) understand the prevalence of this negative emotional thinking style in youth and</w:t>
      </w:r>
      <w:r w:rsidR="00224CAA">
        <w:rPr>
          <w:rFonts w:ascii="Times New Roman" w:hAnsi="Times New Roman" w:cs="Times New Roman"/>
        </w:rPr>
        <w:t>;</w:t>
      </w:r>
      <w:r w:rsidR="00703BE0" w:rsidRPr="00787882">
        <w:rPr>
          <w:rFonts w:ascii="Times New Roman" w:hAnsi="Times New Roman" w:cs="Times New Roman"/>
        </w:rPr>
        <w:t xml:space="preserve"> ii) reliably </w:t>
      </w:r>
      <w:r w:rsidR="00787882" w:rsidRPr="00787882">
        <w:rPr>
          <w:rFonts w:ascii="Times New Roman" w:hAnsi="Times New Roman" w:cs="Times New Roman"/>
        </w:rPr>
        <w:t xml:space="preserve">evaluate child and adolescent mental health interventions, particularly those within educational settings. </w:t>
      </w:r>
    </w:p>
    <w:p w14:paraId="3E946D37" w14:textId="5F2EAFC5" w:rsidR="00FF7E0E" w:rsidRPr="00FF7E0E" w:rsidRDefault="00703BE0" w:rsidP="00FF7E0E">
      <w:pPr>
        <w:pStyle w:val="Heading1"/>
        <w:shd w:val="clear" w:color="auto" w:fill="FFFFFF"/>
        <w:spacing w:line="480" w:lineRule="auto"/>
        <w:ind w:firstLine="720"/>
        <w:rPr>
          <w:b w:val="0"/>
          <w:color w:val="FF0000"/>
          <w:sz w:val="24"/>
          <w:szCs w:val="24"/>
        </w:rPr>
      </w:pPr>
      <w:r>
        <w:rPr>
          <w:b w:val="0"/>
          <w:sz w:val="24"/>
          <w:szCs w:val="24"/>
        </w:rPr>
        <w:t>In previous research, s</w:t>
      </w:r>
      <w:r w:rsidR="009F5C53" w:rsidRPr="00260ACB">
        <w:rPr>
          <w:b w:val="0"/>
          <w:sz w:val="24"/>
          <w:szCs w:val="24"/>
        </w:rPr>
        <w:t>ome qualitative</w:t>
      </w:r>
      <w:r w:rsidR="00C36E89" w:rsidRPr="00260ACB">
        <w:rPr>
          <w:b w:val="0"/>
          <w:sz w:val="24"/>
          <w:szCs w:val="24"/>
        </w:rPr>
        <w:t xml:space="preserve"> studies </w:t>
      </w:r>
      <w:r w:rsidR="009F5C53" w:rsidRPr="00260ACB">
        <w:rPr>
          <w:b w:val="0"/>
          <w:sz w:val="24"/>
          <w:szCs w:val="24"/>
        </w:rPr>
        <w:t>have explored perception</w:t>
      </w:r>
      <w:r w:rsidR="00224CAA">
        <w:rPr>
          <w:b w:val="0"/>
          <w:sz w:val="24"/>
          <w:szCs w:val="24"/>
        </w:rPr>
        <w:t>s</w:t>
      </w:r>
      <w:r w:rsidR="009F5C53" w:rsidRPr="00260ACB">
        <w:rPr>
          <w:b w:val="0"/>
          <w:sz w:val="24"/>
          <w:szCs w:val="24"/>
        </w:rPr>
        <w:t xml:space="preserve"> and </w:t>
      </w:r>
      <w:r w:rsidR="0033634B" w:rsidRPr="00260ACB">
        <w:rPr>
          <w:b w:val="0"/>
          <w:sz w:val="24"/>
          <w:szCs w:val="24"/>
        </w:rPr>
        <w:t>conceptualisation</w:t>
      </w:r>
      <w:r w:rsidR="00224CAA">
        <w:rPr>
          <w:b w:val="0"/>
          <w:sz w:val="24"/>
          <w:szCs w:val="24"/>
        </w:rPr>
        <w:t>s</w:t>
      </w:r>
      <w:r w:rsidR="009F5C53" w:rsidRPr="00260ACB">
        <w:rPr>
          <w:b w:val="0"/>
          <w:sz w:val="24"/>
          <w:szCs w:val="24"/>
        </w:rPr>
        <w:t xml:space="preserve"> of emotions</w:t>
      </w:r>
      <w:r>
        <w:rPr>
          <w:b w:val="0"/>
          <w:sz w:val="24"/>
          <w:szCs w:val="24"/>
        </w:rPr>
        <w:t xml:space="preserve"> in youth;</w:t>
      </w:r>
      <w:r w:rsidR="009F5C53" w:rsidRPr="00260ACB">
        <w:rPr>
          <w:b w:val="0"/>
          <w:sz w:val="24"/>
          <w:szCs w:val="24"/>
        </w:rPr>
        <w:t xml:space="preserve"> for </w:t>
      </w:r>
      <w:r w:rsidR="009F5C53" w:rsidRPr="005D0A11">
        <w:rPr>
          <w:b w:val="0"/>
          <w:sz w:val="24"/>
          <w:szCs w:val="24"/>
        </w:rPr>
        <w:t xml:space="preserve">example, </w:t>
      </w:r>
      <w:r w:rsidR="00C36E89" w:rsidRPr="005D0A11">
        <w:rPr>
          <w:b w:val="0"/>
          <w:sz w:val="24"/>
          <w:szCs w:val="24"/>
        </w:rPr>
        <w:t>self-conscious emotion</w:t>
      </w:r>
      <w:r w:rsidRPr="005D0A11">
        <w:rPr>
          <w:b w:val="0"/>
          <w:sz w:val="24"/>
          <w:szCs w:val="24"/>
        </w:rPr>
        <w:t>s</w:t>
      </w:r>
      <w:r w:rsidR="00C36E89" w:rsidRPr="005D0A11">
        <w:rPr>
          <w:b w:val="0"/>
          <w:sz w:val="24"/>
          <w:szCs w:val="24"/>
        </w:rPr>
        <w:t xml:space="preserve"> (</w:t>
      </w:r>
      <w:r w:rsidR="005D0A11" w:rsidRPr="005D0A11">
        <w:rPr>
          <w:b w:val="0"/>
          <w:sz w:val="24"/>
          <w:szCs w:val="24"/>
        </w:rPr>
        <w:t xml:space="preserve">Ferguson, </w:t>
      </w:r>
      <w:proofErr w:type="spellStart"/>
      <w:r w:rsidR="005D0A11" w:rsidRPr="005D0A11">
        <w:rPr>
          <w:b w:val="0"/>
          <w:sz w:val="24"/>
          <w:szCs w:val="24"/>
        </w:rPr>
        <w:t>Stegge</w:t>
      </w:r>
      <w:proofErr w:type="spellEnd"/>
      <w:r w:rsidR="005D0A11" w:rsidRPr="005D0A11">
        <w:rPr>
          <w:b w:val="0"/>
          <w:sz w:val="24"/>
          <w:szCs w:val="24"/>
        </w:rPr>
        <w:t xml:space="preserve"> &amp; </w:t>
      </w:r>
      <w:proofErr w:type="spellStart"/>
      <w:r w:rsidR="005D0A11" w:rsidRPr="005D0A11">
        <w:rPr>
          <w:b w:val="0"/>
          <w:sz w:val="24"/>
          <w:szCs w:val="24"/>
        </w:rPr>
        <w:t>Damhuis</w:t>
      </w:r>
      <w:proofErr w:type="spellEnd"/>
      <w:r w:rsidR="005D0A11" w:rsidRPr="005D0A11">
        <w:rPr>
          <w:b w:val="0"/>
          <w:sz w:val="24"/>
          <w:szCs w:val="24"/>
        </w:rPr>
        <w:t>, 1991</w:t>
      </w:r>
      <w:r w:rsidR="00C36E89" w:rsidRPr="005D0A11">
        <w:rPr>
          <w:b w:val="0"/>
          <w:sz w:val="24"/>
          <w:szCs w:val="24"/>
        </w:rPr>
        <w:t>), pride (</w:t>
      </w:r>
      <w:r w:rsidR="005D0A11" w:rsidRPr="005D0A11">
        <w:rPr>
          <w:b w:val="0"/>
          <w:sz w:val="24"/>
          <w:szCs w:val="24"/>
        </w:rPr>
        <w:t>Harter &amp; Whitesell</w:t>
      </w:r>
      <w:r w:rsidR="005D0A11">
        <w:rPr>
          <w:b w:val="0"/>
          <w:sz w:val="24"/>
          <w:szCs w:val="24"/>
        </w:rPr>
        <w:t>, 1989</w:t>
      </w:r>
      <w:r w:rsidR="00C36E89" w:rsidRPr="00260ACB">
        <w:rPr>
          <w:b w:val="0"/>
          <w:sz w:val="24"/>
          <w:szCs w:val="24"/>
        </w:rPr>
        <w:t>), sympathy (</w:t>
      </w:r>
      <w:proofErr w:type="spellStart"/>
      <w:r w:rsidR="00C36E89" w:rsidRPr="00260ACB">
        <w:rPr>
          <w:b w:val="0"/>
          <w:sz w:val="24"/>
          <w:szCs w:val="24"/>
        </w:rPr>
        <w:t>Szagun</w:t>
      </w:r>
      <w:proofErr w:type="spellEnd"/>
      <w:r w:rsidR="00C36E89" w:rsidRPr="00260ACB">
        <w:rPr>
          <w:b w:val="0"/>
          <w:sz w:val="24"/>
          <w:szCs w:val="24"/>
        </w:rPr>
        <w:t>, 1992)</w:t>
      </w:r>
      <w:r w:rsidR="006C0D6A">
        <w:rPr>
          <w:b w:val="0"/>
          <w:sz w:val="24"/>
          <w:szCs w:val="24"/>
        </w:rPr>
        <w:t xml:space="preserve"> and </w:t>
      </w:r>
      <w:r w:rsidR="00C36E89" w:rsidRPr="00260ACB">
        <w:rPr>
          <w:b w:val="0"/>
          <w:sz w:val="24"/>
          <w:szCs w:val="24"/>
        </w:rPr>
        <w:t xml:space="preserve"> self-compassion (Campion &amp; Glover, 2016</w:t>
      </w:r>
      <w:r w:rsidR="0033634B" w:rsidRPr="00260ACB">
        <w:rPr>
          <w:b w:val="0"/>
          <w:sz w:val="24"/>
          <w:szCs w:val="24"/>
        </w:rPr>
        <w:t>).</w:t>
      </w:r>
      <w:r>
        <w:rPr>
          <w:b w:val="0"/>
          <w:sz w:val="24"/>
          <w:szCs w:val="24"/>
        </w:rPr>
        <w:t xml:space="preserve"> H</w:t>
      </w:r>
      <w:r w:rsidR="00C36E89" w:rsidRPr="00260ACB">
        <w:rPr>
          <w:b w:val="0"/>
          <w:sz w:val="24"/>
          <w:szCs w:val="24"/>
        </w:rPr>
        <w:t xml:space="preserve">owever, qualitative research on how children perceive and experience self-criticism </w:t>
      </w:r>
      <w:r>
        <w:rPr>
          <w:b w:val="0"/>
          <w:sz w:val="24"/>
          <w:szCs w:val="24"/>
        </w:rPr>
        <w:t xml:space="preserve">in </w:t>
      </w:r>
      <w:r w:rsidR="00C36E89" w:rsidRPr="00260ACB">
        <w:rPr>
          <w:b w:val="0"/>
          <w:sz w:val="24"/>
          <w:szCs w:val="24"/>
        </w:rPr>
        <w:t>the context of their daily lives</w:t>
      </w:r>
      <w:r>
        <w:rPr>
          <w:b w:val="0"/>
          <w:sz w:val="24"/>
          <w:szCs w:val="24"/>
        </w:rPr>
        <w:t xml:space="preserve"> has not, to our understanding, been investigated</w:t>
      </w:r>
      <w:r w:rsidR="00C36E89" w:rsidRPr="00260ACB">
        <w:rPr>
          <w:b w:val="0"/>
          <w:sz w:val="24"/>
          <w:szCs w:val="24"/>
        </w:rPr>
        <w:t>.</w:t>
      </w:r>
      <w:r w:rsidR="00EC10E5" w:rsidRPr="00260ACB">
        <w:rPr>
          <w:b w:val="0"/>
          <w:sz w:val="24"/>
          <w:szCs w:val="24"/>
        </w:rPr>
        <w:t xml:space="preserve"> </w:t>
      </w:r>
      <w:r w:rsidRPr="003C28F0">
        <w:rPr>
          <w:b w:val="0"/>
          <w:bCs w:val="0"/>
          <w:sz w:val="24"/>
          <w:szCs w:val="24"/>
        </w:rPr>
        <w:t xml:space="preserve">In </w:t>
      </w:r>
      <w:r w:rsidR="005424BE" w:rsidRPr="003C28F0">
        <w:rPr>
          <w:b w:val="0"/>
          <w:bCs w:val="0"/>
          <w:sz w:val="24"/>
          <w:szCs w:val="24"/>
        </w:rPr>
        <w:t>addressing</w:t>
      </w:r>
      <w:r w:rsidRPr="003C28F0">
        <w:rPr>
          <w:b w:val="0"/>
          <w:sz w:val="24"/>
          <w:szCs w:val="24"/>
        </w:rPr>
        <w:t xml:space="preserve"> this, our recent work (Ashra et al., in prep) includes qualitative study of understanding of self-</w:t>
      </w:r>
      <w:r w:rsidR="005424BE" w:rsidRPr="003C28F0">
        <w:rPr>
          <w:b w:val="0"/>
          <w:sz w:val="24"/>
          <w:szCs w:val="24"/>
        </w:rPr>
        <w:t>criticism</w:t>
      </w:r>
      <w:r>
        <w:rPr>
          <w:b w:val="0"/>
          <w:sz w:val="24"/>
          <w:szCs w:val="24"/>
        </w:rPr>
        <w:t xml:space="preserve"> and a self-critical emotional </w:t>
      </w:r>
      <w:r w:rsidRPr="005D0A11">
        <w:rPr>
          <w:b w:val="0"/>
          <w:sz w:val="24"/>
          <w:szCs w:val="24"/>
        </w:rPr>
        <w:t xml:space="preserve">thinking style in child (n = </w:t>
      </w:r>
      <w:r w:rsidR="005D0A11" w:rsidRPr="005D0A11">
        <w:rPr>
          <w:b w:val="0"/>
          <w:sz w:val="24"/>
          <w:szCs w:val="24"/>
        </w:rPr>
        <w:t>33</w:t>
      </w:r>
      <w:r w:rsidRPr="005D0A11">
        <w:rPr>
          <w:b w:val="0"/>
          <w:sz w:val="24"/>
          <w:szCs w:val="24"/>
        </w:rPr>
        <w:t xml:space="preserve">) and adolescent (n = </w:t>
      </w:r>
      <w:r w:rsidR="005D0A11" w:rsidRPr="005D0A11">
        <w:rPr>
          <w:b w:val="0"/>
          <w:sz w:val="24"/>
          <w:szCs w:val="24"/>
        </w:rPr>
        <w:t>18</w:t>
      </w:r>
      <w:r w:rsidRPr="005D0A11">
        <w:rPr>
          <w:b w:val="0"/>
          <w:sz w:val="24"/>
          <w:szCs w:val="24"/>
        </w:rPr>
        <w:t xml:space="preserve">) </w:t>
      </w:r>
      <w:r w:rsidR="005424BE" w:rsidRPr="005D0A11">
        <w:rPr>
          <w:b w:val="0"/>
          <w:sz w:val="24"/>
          <w:szCs w:val="24"/>
        </w:rPr>
        <w:t>populations</w:t>
      </w:r>
      <w:r w:rsidRPr="005D0A11">
        <w:rPr>
          <w:b w:val="0"/>
          <w:sz w:val="24"/>
          <w:szCs w:val="24"/>
        </w:rPr>
        <w:t xml:space="preserve">. </w:t>
      </w:r>
      <w:r w:rsidR="00CD418B" w:rsidRPr="005D0A11">
        <w:rPr>
          <w:b w:val="0"/>
          <w:sz w:val="24"/>
          <w:szCs w:val="24"/>
          <w:shd w:val="clear" w:color="auto" w:fill="FFFFFF"/>
        </w:rPr>
        <w:t>Thematic analysis rev</w:t>
      </w:r>
      <w:r w:rsidR="00266604" w:rsidRPr="005D0A11">
        <w:rPr>
          <w:b w:val="0"/>
          <w:sz w:val="24"/>
          <w:szCs w:val="24"/>
          <w:shd w:val="clear" w:color="auto" w:fill="FFFFFF"/>
        </w:rPr>
        <w:t>ealed</w:t>
      </w:r>
      <w:r w:rsidR="00CD418B" w:rsidRPr="005D0A11">
        <w:rPr>
          <w:b w:val="0"/>
          <w:sz w:val="24"/>
          <w:szCs w:val="24"/>
          <w:shd w:val="clear" w:color="auto" w:fill="FFFFFF"/>
        </w:rPr>
        <w:t xml:space="preserve"> children as young as seven </w:t>
      </w:r>
      <w:r w:rsidR="00266604" w:rsidRPr="005D0A11">
        <w:rPr>
          <w:b w:val="0"/>
          <w:sz w:val="24"/>
          <w:szCs w:val="24"/>
          <w:shd w:val="clear" w:color="auto" w:fill="FFFFFF"/>
        </w:rPr>
        <w:t>us</w:t>
      </w:r>
      <w:r w:rsidR="00B94B2B" w:rsidRPr="005D0A11">
        <w:rPr>
          <w:b w:val="0"/>
          <w:sz w:val="24"/>
          <w:szCs w:val="24"/>
          <w:shd w:val="clear" w:color="auto" w:fill="FFFFFF"/>
        </w:rPr>
        <w:t>ed</w:t>
      </w:r>
      <w:r w:rsidR="00266604" w:rsidRPr="005D0A11">
        <w:rPr>
          <w:b w:val="0"/>
          <w:sz w:val="24"/>
          <w:szCs w:val="24"/>
          <w:shd w:val="clear" w:color="auto" w:fill="FFFFFF"/>
        </w:rPr>
        <w:t xml:space="preserve"> a range of </w:t>
      </w:r>
      <w:r w:rsidR="00CD418B" w:rsidRPr="005D0A11">
        <w:rPr>
          <w:b w:val="0"/>
          <w:sz w:val="24"/>
          <w:szCs w:val="24"/>
          <w:shd w:val="clear" w:color="auto" w:fill="FFFFFF"/>
        </w:rPr>
        <w:t xml:space="preserve">alternative lexicons </w:t>
      </w:r>
      <w:r w:rsidR="007D2657" w:rsidRPr="005D0A11">
        <w:rPr>
          <w:b w:val="0"/>
          <w:sz w:val="24"/>
          <w:szCs w:val="24"/>
          <w:shd w:val="clear" w:color="auto" w:fill="FFFFFF"/>
        </w:rPr>
        <w:t xml:space="preserve">to refer to self-critical emotions </w:t>
      </w:r>
      <w:r w:rsidR="00CD418B" w:rsidRPr="005D0A11">
        <w:rPr>
          <w:b w:val="0"/>
          <w:sz w:val="24"/>
          <w:szCs w:val="24"/>
          <w:shd w:val="clear" w:color="auto" w:fill="FFFFFF"/>
        </w:rPr>
        <w:t>(</w:t>
      </w:r>
      <w:r w:rsidR="009F7EA2" w:rsidRPr="005D0A11">
        <w:rPr>
          <w:b w:val="0"/>
          <w:sz w:val="24"/>
          <w:szCs w:val="24"/>
          <w:shd w:val="clear" w:color="auto" w:fill="FFFFFF"/>
        </w:rPr>
        <w:t>e.g.</w:t>
      </w:r>
      <w:r w:rsidR="000F3AA7">
        <w:rPr>
          <w:b w:val="0"/>
          <w:sz w:val="24"/>
          <w:szCs w:val="24"/>
          <w:shd w:val="clear" w:color="auto" w:fill="FFFFFF"/>
        </w:rPr>
        <w:t>,</w:t>
      </w:r>
      <w:r w:rsidR="00CD418B" w:rsidRPr="005D0A11">
        <w:rPr>
          <w:b w:val="0"/>
          <w:sz w:val="24"/>
          <w:szCs w:val="24"/>
          <w:shd w:val="clear" w:color="auto" w:fill="FFFFFF"/>
        </w:rPr>
        <w:t xml:space="preserve"> </w:t>
      </w:r>
      <w:r w:rsidR="000F3AA7">
        <w:rPr>
          <w:b w:val="0"/>
          <w:sz w:val="24"/>
          <w:szCs w:val="24"/>
          <w:shd w:val="clear" w:color="auto" w:fill="FFFFFF"/>
        </w:rPr>
        <w:t>‘</w:t>
      </w:r>
      <w:r w:rsidR="00266604" w:rsidRPr="005D0A11">
        <w:rPr>
          <w:b w:val="0"/>
          <w:sz w:val="24"/>
          <w:szCs w:val="24"/>
          <w:shd w:val="clear" w:color="auto" w:fill="FFFFFF"/>
        </w:rPr>
        <w:t xml:space="preserve">I felt </w:t>
      </w:r>
      <w:r w:rsidR="009F7EA2" w:rsidRPr="005D0A11">
        <w:rPr>
          <w:b w:val="0"/>
          <w:sz w:val="24"/>
          <w:szCs w:val="24"/>
          <w:shd w:val="clear" w:color="auto" w:fill="FFFFFF"/>
        </w:rPr>
        <w:t>frustrated</w:t>
      </w:r>
      <w:r w:rsidR="00CD418B" w:rsidRPr="00260ACB">
        <w:rPr>
          <w:b w:val="0"/>
          <w:sz w:val="24"/>
          <w:szCs w:val="24"/>
          <w:shd w:val="clear" w:color="auto" w:fill="FFFFFF"/>
        </w:rPr>
        <w:t xml:space="preserve">, </w:t>
      </w:r>
      <w:r w:rsidR="00AB6B9D" w:rsidRPr="00260ACB">
        <w:rPr>
          <w:b w:val="0"/>
          <w:sz w:val="24"/>
          <w:szCs w:val="24"/>
          <w:shd w:val="clear" w:color="auto" w:fill="FFFFFF"/>
        </w:rPr>
        <w:t>annoyed, mean, unkind</w:t>
      </w:r>
      <w:r w:rsidR="009F7EA2" w:rsidRPr="00260ACB">
        <w:rPr>
          <w:b w:val="0"/>
          <w:sz w:val="24"/>
          <w:szCs w:val="24"/>
          <w:shd w:val="clear" w:color="auto" w:fill="FFFFFF"/>
        </w:rPr>
        <w:t xml:space="preserve"> </w:t>
      </w:r>
      <w:r w:rsidR="00266604" w:rsidRPr="00260ACB">
        <w:rPr>
          <w:b w:val="0"/>
          <w:sz w:val="24"/>
          <w:szCs w:val="24"/>
          <w:shd w:val="clear" w:color="auto" w:fill="FFFFFF"/>
        </w:rPr>
        <w:t>or</w:t>
      </w:r>
      <w:r w:rsidR="00CD418B" w:rsidRPr="00260ACB">
        <w:rPr>
          <w:b w:val="0"/>
          <w:sz w:val="24"/>
          <w:szCs w:val="24"/>
          <w:shd w:val="clear" w:color="auto" w:fill="FFFFFF"/>
        </w:rPr>
        <w:t xml:space="preserve"> angry with myself</w:t>
      </w:r>
      <w:r w:rsidR="000F3AA7">
        <w:rPr>
          <w:b w:val="0"/>
          <w:sz w:val="24"/>
          <w:szCs w:val="24"/>
          <w:shd w:val="clear" w:color="auto" w:fill="FFFFFF"/>
        </w:rPr>
        <w:t>”</w:t>
      </w:r>
      <w:r w:rsidR="00CD418B" w:rsidRPr="00260ACB">
        <w:rPr>
          <w:b w:val="0"/>
          <w:sz w:val="24"/>
          <w:szCs w:val="24"/>
          <w:shd w:val="clear" w:color="auto" w:fill="FFFFFF"/>
        </w:rPr>
        <w:t xml:space="preserve">). </w:t>
      </w:r>
      <w:r>
        <w:rPr>
          <w:b w:val="0"/>
          <w:sz w:val="24"/>
          <w:szCs w:val="24"/>
          <w:shd w:val="clear" w:color="auto" w:fill="FFFFFF"/>
        </w:rPr>
        <w:t>This is consistent with prior research by</w:t>
      </w:r>
      <w:r w:rsidR="006F08E5">
        <w:rPr>
          <w:b w:val="0"/>
          <w:sz w:val="24"/>
          <w:szCs w:val="24"/>
          <w:shd w:val="clear" w:color="auto" w:fill="FFFFFF"/>
        </w:rPr>
        <w:t xml:space="preserve"> Baron-</w:t>
      </w:r>
      <w:r w:rsidR="000A4AFC">
        <w:rPr>
          <w:b w:val="0"/>
          <w:sz w:val="24"/>
          <w:szCs w:val="24"/>
          <w:shd w:val="clear" w:color="auto" w:fill="FFFFFF"/>
        </w:rPr>
        <w:t>C</w:t>
      </w:r>
      <w:r w:rsidR="000A4AFC" w:rsidRPr="00703BE0">
        <w:rPr>
          <w:b w:val="0"/>
          <w:sz w:val="24"/>
          <w:szCs w:val="24"/>
          <w:shd w:val="clear" w:color="auto" w:fill="FFFFFF"/>
        </w:rPr>
        <w:t>ohen</w:t>
      </w:r>
      <w:r w:rsidRPr="00703BE0">
        <w:rPr>
          <w:b w:val="0"/>
          <w:sz w:val="24"/>
          <w:szCs w:val="24"/>
          <w:shd w:val="clear" w:color="auto" w:fill="FFFFFF"/>
        </w:rPr>
        <w:t xml:space="preserve"> et al., (2010) </w:t>
      </w:r>
      <w:r w:rsidR="00224CAA">
        <w:rPr>
          <w:b w:val="0"/>
          <w:sz w:val="24"/>
          <w:szCs w:val="24"/>
          <w:shd w:val="clear" w:color="auto" w:fill="FFFFFF"/>
        </w:rPr>
        <w:t xml:space="preserve">who </w:t>
      </w:r>
      <w:r>
        <w:rPr>
          <w:b w:val="0"/>
          <w:sz w:val="24"/>
          <w:szCs w:val="24"/>
          <w:shd w:val="clear" w:color="auto" w:fill="FFFFFF"/>
        </w:rPr>
        <w:t>demonstrat</w:t>
      </w:r>
      <w:r w:rsidR="00224CAA">
        <w:rPr>
          <w:b w:val="0"/>
          <w:sz w:val="24"/>
          <w:szCs w:val="24"/>
          <w:shd w:val="clear" w:color="auto" w:fill="FFFFFF"/>
        </w:rPr>
        <w:t>ed</w:t>
      </w:r>
      <w:r>
        <w:rPr>
          <w:b w:val="0"/>
          <w:sz w:val="24"/>
          <w:szCs w:val="24"/>
          <w:shd w:val="clear" w:color="auto" w:fill="FFFFFF"/>
        </w:rPr>
        <w:t xml:space="preserve"> that </w:t>
      </w:r>
      <w:r w:rsidRPr="00703BE0">
        <w:rPr>
          <w:b w:val="0"/>
          <w:sz w:val="24"/>
          <w:szCs w:val="24"/>
        </w:rPr>
        <w:t xml:space="preserve">only </w:t>
      </w:r>
      <w:r>
        <w:rPr>
          <w:b w:val="0"/>
          <w:sz w:val="24"/>
          <w:szCs w:val="24"/>
        </w:rPr>
        <w:t xml:space="preserve">circa </w:t>
      </w:r>
      <w:r w:rsidRPr="00703BE0">
        <w:rPr>
          <w:b w:val="0"/>
          <w:sz w:val="24"/>
          <w:szCs w:val="24"/>
        </w:rPr>
        <w:t>6% of children aged between seven and eight</w:t>
      </w:r>
      <w:r>
        <w:rPr>
          <w:b w:val="0"/>
          <w:sz w:val="24"/>
          <w:szCs w:val="24"/>
        </w:rPr>
        <w:t>,</w:t>
      </w:r>
      <w:r w:rsidRPr="00703BE0">
        <w:rPr>
          <w:b w:val="0"/>
          <w:sz w:val="24"/>
          <w:szCs w:val="24"/>
        </w:rPr>
        <w:t xml:space="preserve"> and </w:t>
      </w:r>
      <w:r>
        <w:rPr>
          <w:b w:val="0"/>
          <w:sz w:val="24"/>
          <w:szCs w:val="24"/>
        </w:rPr>
        <w:t xml:space="preserve">circa </w:t>
      </w:r>
      <w:r w:rsidRPr="00703BE0">
        <w:rPr>
          <w:b w:val="0"/>
          <w:sz w:val="24"/>
          <w:szCs w:val="24"/>
        </w:rPr>
        <w:t>3</w:t>
      </w:r>
      <w:r>
        <w:rPr>
          <w:b w:val="0"/>
          <w:sz w:val="24"/>
          <w:szCs w:val="24"/>
        </w:rPr>
        <w:t>3</w:t>
      </w:r>
      <w:r w:rsidRPr="00703BE0">
        <w:rPr>
          <w:b w:val="0"/>
          <w:sz w:val="24"/>
          <w:szCs w:val="24"/>
        </w:rPr>
        <w:t xml:space="preserve">% of children aged nine to ten comprehend the meaning of the word ‘critical’. </w:t>
      </w:r>
      <w:r>
        <w:rPr>
          <w:b w:val="0"/>
          <w:sz w:val="24"/>
          <w:szCs w:val="24"/>
        </w:rPr>
        <w:t>Indeed, in our research,</w:t>
      </w:r>
      <w:r w:rsidRPr="00703BE0">
        <w:rPr>
          <w:b w:val="0"/>
          <w:sz w:val="24"/>
          <w:szCs w:val="24"/>
        </w:rPr>
        <w:t xml:space="preserve"> </w:t>
      </w:r>
      <w:r>
        <w:rPr>
          <w:b w:val="0"/>
          <w:sz w:val="24"/>
          <w:szCs w:val="24"/>
          <w:shd w:val="clear" w:color="auto" w:fill="FFFFFF"/>
        </w:rPr>
        <w:t>s</w:t>
      </w:r>
      <w:r w:rsidR="00CD418B" w:rsidRPr="00260ACB">
        <w:rPr>
          <w:b w:val="0"/>
          <w:sz w:val="24"/>
          <w:szCs w:val="24"/>
          <w:shd w:val="clear" w:color="auto" w:fill="FFFFFF"/>
        </w:rPr>
        <w:t>elf-</w:t>
      </w:r>
      <w:r w:rsidR="00266604" w:rsidRPr="00260ACB">
        <w:rPr>
          <w:b w:val="0"/>
          <w:sz w:val="24"/>
          <w:szCs w:val="24"/>
          <w:shd w:val="clear" w:color="auto" w:fill="FFFFFF"/>
        </w:rPr>
        <w:t xml:space="preserve">critical thoughts and behaviours </w:t>
      </w:r>
      <w:r>
        <w:rPr>
          <w:b w:val="0"/>
          <w:sz w:val="24"/>
          <w:szCs w:val="24"/>
          <w:shd w:val="clear" w:color="auto" w:fill="FFFFFF"/>
        </w:rPr>
        <w:t xml:space="preserve">were demonstrated via: </w:t>
      </w:r>
      <w:r w:rsidR="00CD418B" w:rsidRPr="00260ACB">
        <w:rPr>
          <w:b w:val="0"/>
          <w:sz w:val="24"/>
          <w:szCs w:val="24"/>
          <w:shd w:val="clear" w:color="auto" w:fill="FFFFFF"/>
        </w:rPr>
        <w:t>(</w:t>
      </w:r>
      <w:proofErr w:type="spellStart"/>
      <w:r w:rsidR="00777F80">
        <w:rPr>
          <w:b w:val="0"/>
          <w:sz w:val="24"/>
          <w:szCs w:val="24"/>
          <w:shd w:val="clear" w:color="auto" w:fill="FFFFFF"/>
        </w:rPr>
        <w:t>i</w:t>
      </w:r>
      <w:proofErr w:type="spellEnd"/>
      <w:r w:rsidR="00CD418B" w:rsidRPr="00260ACB">
        <w:rPr>
          <w:b w:val="0"/>
          <w:sz w:val="24"/>
          <w:szCs w:val="24"/>
          <w:shd w:val="clear" w:color="auto" w:fill="FFFFFF"/>
        </w:rPr>
        <w:t>)</w:t>
      </w:r>
      <w:r w:rsidR="003F6F36" w:rsidRPr="00260ACB">
        <w:rPr>
          <w:b w:val="0"/>
          <w:sz w:val="24"/>
          <w:szCs w:val="24"/>
          <w:shd w:val="clear" w:color="auto" w:fill="FFFFFF"/>
        </w:rPr>
        <w:t xml:space="preserve"> Comparative Self-criticism</w:t>
      </w:r>
      <w:r w:rsidR="006120F0" w:rsidRPr="00260ACB">
        <w:rPr>
          <w:b w:val="0"/>
          <w:sz w:val="24"/>
          <w:szCs w:val="24"/>
          <w:shd w:val="clear" w:color="auto" w:fill="FFFFFF"/>
        </w:rPr>
        <w:t xml:space="preserve">: </w:t>
      </w:r>
      <w:r w:rsidR="009F7EA2" w:rsidRPr="00260ACB">
        <w:rPr>
          <w:b w:val="0"/>
          <w:sz w:val="24"/>
          <w:szCs w:val="24"/>
          <w:shd w:val="clear" w:color="auto" w:fill="FFFFFF"/>
        </w:rPr>
        <w:t xml:space="preserve">whereby children showed a </w:t>
      </w:r>
      <w:r w:rsidR="003F6F36" w:rsidRPr="00260ACB">
        <w:rPr>
          <w:b w:val="0"/>
          <w:sz w:val="24"/>
          <w:szCs w:val="24"/>
        </w:rPr>
        <w:t xml:space="preserve">negative view of </w:t>
      </w:r>
      <w:r w:rsidR="009F7EA2" w:rsidRPr="00260ACB">
        <w:rPr>
          <w:b w:val="0"/>
          <w:sz w:val="24"/>
          <w:szCs w:val="24"/>
        </w:rPr>
        <w:t>themselves</w:t>
      </w:r>
      <w:r w:rsidR="005B7442" w:rsidRPr="00260ACB">
        <w:rPr>
          <w:b w:val="0"/>
          <w:sz w:val="24"/>
          <w:szCs w:val="24"/>
        </w:rPr>
        <w:t xml:space="preserve"> by comparing themselves to their peers. </w:t>
      </w:r>
      <w:r w:rsidR="00264365" w:rsidRPr="00260ACB">
        <w:rPr>
          <w:b w:val="0"/>
          <w:sz w:val="24"/>
          <w:szCs w:val="24"/>
        </w:rPr>
        <w:t>(</w:t>
      </w:r>
      <w:r w:rsidR="00777F80">
        <w:rPr>
          <w:b w:val="0"/>
          <w:sz w:val="24"/>
          <w:szCs w:val="24"/>
        </w:rPr>
        <w:t>ii</w:t>
      </w:r>
      <w:r w:rsidR="00264365" w:rsidRPr="00260ACB">
        <w:rPr>
          <w:b w:val="0"/>
          <w:sz w:val="24"/>
          <w:szCs w:val="24"/>
        </w:rPr>
        <w:t>) Feelings of being a failure</w:t>
      </w:r>
      <w:r w:rsidR="00AB6B9D" w:rsidRPr="00260ACB">
        <w:rPr>
          <w:b w:val="0"/>
          <w:sz w:val="24"/>
          <w:szCs w:val="24"/>
        </w:rPr>
        <w:t xml:space="preserve">: </w:t>
      </w:r>
      <w:r>
        <w:rPr>
          <w:b w:val="0"/>
          <w:sz w:val="24"/>
          <w:szCs w:val="24"/>
        </w:rPr>
        <w:t xml:space="preserve">whereby children </w:t>
      </w:r>
      <w:r w:rsidR="00AB6B9D" w:rsidRPr="00260ACB">
        <w:rPr>
          <w:b w:val="0"/>
          <w:sz w:val="24"/>
          <w:szCs w:val="24"/>
        </w:rPr>
        <w:t>focus</w:t>
      </w:r>
      <w:r w:rsidR="00E46C8A" w:rsidRPr="00260ACB">
        <w:rPr>
          <w:b w:val="0"/>
          <w:sz w:val="24"/>
          <w:szCs w:val="24"/>
        </w:rPr>
        <w:t>ed</w:t>
      </w:r>
      <w:r w:rsidR="00AB6B9D" w:rsidRPr="00260ACB">
        <w:rPr>
          <w:b w:val="0"/>
          <w:sz w:val="24"/>
          <w:szCs w:val="24"/>
        </w:rPr>
        <w:t xml:space="preserve"> on feelings of failure and inadequacies</w:t>
      </w:r>
      <w:r w:rsidR="00D80720" w:rsidRPr="00260ACB">
        <w:rPr>
          <w:b w:val="0"/>
          <w:sz w:val="24"/>
          <w:szCs w:val="24"/>
        </w:rPr>
        <w:t xml:space="preserve">, </w:t>
      </w:r>
      <w:r w:rsidR="00264365" w:rsidRPr="00260ACB">
        <w:rPr>
          <w:b w:val="0"/>
          <w:sz w:val="24"/>
          <w:szCs w:val="24"/>
        </w:rPr>
        <w:t>includ</w:t>
      </w:r>
      <w:r>
        <w:rPr>
          <w:b w:val="0"/>
          <w:sz w:val="24"/>
          <w:szCs w:val="24"/>
        </w:rPr>
        <w:t>ing</w:t>
      </w:r>
      <w:r w:rsidR="00264365" w:rsidRPr="00260ACB">
        <w:rPr>
          <w:b w:val="0"/>
          <w:sz w:val="24"/>
          <w:szCs w:val="24"/>
        </w:rPr>
        <w:t xml:space="preserve"> feelings of self-blame and rumination </w:t>
      </w:r>
      <w:r w:rsidR="00BD596E">
        <w:rPr>
          <w:b w:val="0"/>
          <w:sz w:val="24"/>
          <w:szCs w:val="24"/>
        </w:rPr>
        <w:t>on</w:t>
      </w:r>
      <w:r w:rsidR="00264365" w:rsidRPr="00260ACB">
        <w:rPr>
          <w:b w:val="0"/>
          <w:sz w:val="24"/>
          <w:szCs w:val="24"/>
        </w:rPr>
        <w:t xml:space="preserve"> mistakes and failures. </w:t>
      </w:r>
      <w:r w:rsidR="00AB6B9D" w:rsidRPr="00260ACB">
        <w:rPr>
          <w:b w:val="0"/>
          <w:sz w:val="24"/>
          <w:szCs w:val="24"/>
        </w:rPr>
        <w:t>(</w:t>
      </w:r>
      <w:r w:rsidR="00777F80">
        <w:rPr>
          <w:b w:val="0"/>
          <w:sz w:val="24"/>
          <w:szCs w:val="24"/>
        </w:rPr>
        <w:t>iii</w:t>
      </w:r>
      <w:r w:rsidR="00AB6B9D" w:rsidRPr="00260ACB">
        <w:rPr>
          <w:b w:val="0"/>
          <w:sz w:val="24"/>
          <w:szCs w:val="24"/>
        </w:rPr>
        <w:t>) Negative feelings toward the self:</w:t>
      </w:r>
      <w:r w:rsidR="00D80720" w:rsidRPr="00260ACB">
        <w:rPr>
          <w:b w:val="0"/>
          <w:sz w:val="24"/>
          <w:szCs w:val="24"/>
        </w:rPr>
        <w:t xml:space="preserve"> </w:t>
      </w:r>
      <w:r w:rsidR="00BD596E">
        <w:rPr>
          <w:b w:val="0"/>
          <w:sz w:val="24"/>
          <w:szCs w:val="24"/>
        </w:rPr>
        <w:t xml:space="preserve">whereby </w:t>
      </w:r>
      <w:r w:rsidR="00AB6B9D" w:rsidRPr="00260ACB">
        <w:rPr>
          <w:b w:val="0"/>
          <w:sz w:val="24"/>
          <w:szCs w:val="24"/>
        </w:rPr>
        <w:t xml:space="preserve">children </w:t>
      </w:r>
      <w:r w:rsidR="00BD596E">
        <w:rPr>
          <w:b w:val="0"/>
          <w:sz w:val="24"/>
          <w:szCs w:val="24"/>
        </w:rPr>
        <w:t xml:space="preserve">demonstrated </w:t>
      </w:r>
      <w:r w:rsidR="00AB6B9D" w:rsidRPr="00260ACB">
        <w:rPr>
          <w:b w:val="0"/>
          <w:sz w:val="24"/>
          <w:szCs w:val="24"/>
        </w:rPr>
        <w:t xml:space="preserve">negative thinking and </w:t>
      </w:r>
      <w:r w:rsidR="00D80720" w:rsidRPr="00260ACB">
        <w:rPr>
          <w:b w:val="0"/>
          <w:sz w:val="24"/>
          <w:szCs w:val="24"/>
        </w:rPr>
        <w:t>expecting</w:t>
      </w:r>
      <w:r w:rsidR="00AB6B9D" w:rsidRPr="00260ACB">
        <w:rPr>
          <w:b w:val="0"/>
          <w:sz w:val="24"/>
          <w:szCs w:val="24"/>
        </w:rPr>
        <w:t xml:space="preserve"> the </w:t>
      </w:r>
      <w:r w:rsidR="00D80720" w:rsidRPr="00260ACB">
        <w:rPr>
          <w:b w:val="0"/>
          <w:sz w:val="24"/>
          <w:szCs w:val="24"/>
        </w:rPr>
        <w:t>worse</w:t>
      </w:r>
      <w:r w:rsidR="00BD596E">
        <w:rPr>
          <w:b w:val="0"/>
          <w:sz w:val="24"/>
          <w:szCs w:val="24"/>
        </w:rPr>
        <w:t xml:space="preserve"> via</w:t>
      </w:r>
      <w:r w:rsidR="00AB6B9D" w:rsidRPr="00260ACB">
        <w:rPr>
          <w:b w:val="0"/>
          <w:sz w:val="24"/>
          <w:szCs w:val="24"/>
        </w:rPr>
        <w:t xml:space="preserve"> feelings of anger,</w:t>
      </w:r>
      <w:r w:rsidR="00D80720" w:rsidRPr="00260ACB">
        <w:rPr>
          <w:b w:val="0"/>
          <w:sz w:val="24"/>
          <w:szCs w:val="24"/>
        </w:rPr>
        <w:t xml:space="preserve"> frustration</w:t>
      </w:r>
      <w:r w:rsidR="00AB6B9D" w:rsidRPr="00260ACB">
        <w:rPr>
          <w:b w:val="0"/>
          <w:sz w:val="24"/>
          <w:szCs w:val="24"/>
        </w:rPr>
        <w:t xml:space="preserve">, </w:t>
      </w:r>
      <w:r w:rsidR="00D80720" w:rsidRPr="00260ACB">
        <w:rPr>
          <w:b w:val="0"/>
          <w:sz w:val="24"/>
          <w:szCs w:val="24"/>
        </w:rPr>
        <w:t>disappointment</w:t>
      </w:r>
      <w:r w:rsidR="00AB6B9D" w:rsidRPr="00260ACB">
        <w:rPr>
          <w:b w:val="0"/>
          <w:sz w:val="24"/>
          <w:szCs w:val="24"/>
        </w:rPr>
        <w:t xml:space="preserve"> </w:t>
      </w:r>
      <w:r w:rsidR="00D80720" w:rsidRPr="00260ACB">
        <w:rPr>
          <w:b w:val="0"/>
          <w:sz w:val="24"/>
          <w:szCs w:val="24"/>
        </w:rPr>
        <w:t xml:space="preserve">and </w:t>
      </w:r>
      <w:r w:rsidR="00AB6B9D" w:rsidRPr="00260ACB">
        <w:rPr>
          <w:b w:val="0"/>
          <w:sz w:val="24"/>
          <w:szCs w:val="24"/>
        </w:rPr>
        <w:t>shame towards the self</w:t>
      </w:r>
      <w:r w:rsidR="003C28F0">
        <w:rPr>
          <w:b w:val="0"/>
          <w:sz w:val="24"/>
          <w:szCs w:val="24"/>
        </w:rPr>
        <w:t xml:space="preserve"> and, </w:t>
      </w:r>
      <w:r w:rsidR="00264365" w:rsidRPr="00260ACB">
        <w:rPr>
          <w:b w:val="0"/>
          <w:sz w:val="24"/>
          <w:szCs w:val="24"/>
        </w:rPr>
        <w:t>(</w:t>
      </w:r>
      <w:r w:rsidR="00777F80">
        <w:rPr>
          <w:b w:val="0"/>
          <w:sz w:val="24"/>
          <w:szCs w:val="24"/>
        </w:rPr>
        <w:t>iv</w:t>
      </w:r>
      <w:r w:rsidR="00264365" w:rsidRPr="00260ACB">
        <w:rPr>
          <w:b w:val="0"/>
          <w:sz w:val="24"/>
          <w:szCs w:val="24"/>
        </w:rPr>
        <w:t>) Self-oriented perfectionism</w:t>
      </w:r>
      <w:r w:rsidR="00AB6B9D" w:rsidRPr="00260ACB">
        <w:rPr>
          <w:b w:val="0"/>
          <w:sz w:val="24"/>
          <w:szCs w:val="24"/>
        </w:rPr>
        <w:t xml:space="preserve">: </w:t>
      </w:r>
      <w:r w:rsidR="00BD596E">
        <w:rPr>
          <w:b w:val="0"/>
          <w:sz w:val="24"/>
          <w:szCs w:val="24"/>
        </w:rPr>
        <w:t xml:space="preserve">whereby children expressed </w:t>
      </w:r>
      <w:r w:rsidR="00AB6B9D" w:rsidRPr="00260ACB">
        <w:rPr>
          <w:b w:val="0"/>
          <w:sz w:val="24"/>
          <w:szCs w:val="24"/>
        </w:rPr>
        <w:t xml:space="preserve">self-critical feelings as a result of high expectations and feeling ashamed if </w:t>
      </w:r>
      <w:r w:rsidR="00BD596E">
        <w:rPr>
          <w:b w:val="0"/>
          <w:sz w:val="24"/>
          <w:szCs w:val="24"/>
        </w:rPr>
        <w:t xml:space="preserve">they were </w:t>
      </w:r>
      <w:r w:rsidR="00D80720" w:rsidRPr="00260ACB">
        <w:rPr>
          <w:b w:val="0"/>
          <w:sz w:val="24"/>
          <w:szCs w:val="24"/>
        </w:rPr>
        <w:t>not</w:t>
      </w:r>
      <w:r w:rsidR="00AB6B9D" w:rsidRPr="00260ACB">
        <w:rPr>
          <w:b w:val="0"/>
          <w:sz w:val="24"/>
          <w:szCs w:val="24"/>
        </w:rPr>
        <w:t xml:space="preserve"> living up to </w:t>
      </w:r>
      <w:r w:rsidR="00EC147F" w:rsidRPr="00260ACB">
        <w:rPr>
          <w:b w:val="0"/>
          <w:sz w:val="24"/>
          <w:szCs w:val="24"/>
        </w:rPr>
        <w:t>these e</w:t>
      </w:r>
      <w:r w:rsidR="002F26F6" w:rsidRPr="00260ACB">
        <w:rPr>
          <w:b w:val="0"/>
          <w:sz w:val="24"/>
          <w:szCs w:val="24"/>
        </w:rPr>
        <w:t>xpectations</w:t>
      </w:r>
      <w:r w:rsidR="003C28F0">
        <w:rPr>
          <w:b w:val="0"/>
          <w:sz w:val="24"/>
          <w:szCs w:val="24"/>
        </w:rPr>
        <w:t>.</w:t>
      </w:r>
      <w:r w:rsidR="002F26F6" w:rsidRPr="00260ACB">
        <w:rPr>
          <w:b w:val="0"/>
          <w:sz w:val="24"/>
          <w:szCs w:val="24"/>
        </w:rPr>
        <w:t xml:space="preserve"> </w:t>
      </w:r>
    </w:p>
    <w:p w14:paraId="15DA6A53" w14:textId="5C94F9C6" w:rsidR="00586A2F" w:rsidRPr="00260ACB" w:rsidRDefault="00EC147F" w:rsidP="00EC147F">
      <w:pPr>
        <w:pStyle w:val="Heading1"/>
        <w:shd w:val="clear" w:color="auto" w:fill="FFFFFF"/>
        <w:spacing w:line="480" w:lineRule="auto"/>
        <w:rPr>
          <w:sz w:val="24"/>
          <w:szCs w:val="24"/>
        </w:rPr>
      </w:pPr>
      <w:r w:rsidRPr="00260ACB">
        <w:rPr>
          <w:sz w:val="24"/>
          <w:szCs w:val="24"/>
        </w:rPr>
        <w:lastRenderedPageBreak/>
        <w:t xml:space="preserve">Conclusions </w:t>
      </w:r>
      <w:r w:rsidR="00586A2F" w:rsidRPr="00260ACB">
        <w:rPr>
          <w:sz w:val="24"/>
          <w:szCs w:val="24"/>
        </w:rPr>
        <w:t> </w:t>
      </w:r>
    </w:p>
    <w:p w14:paraId="772DC10C" w14:textId="1A819C43" w:rsidR="00586A2F" w:rsidRPr="00260ACB" w:rsidRDefault="00586A2F" w:rsidP="002F70B4">
      <w:pPr>
        <w:spacing w:line="480" w:lineRule="auto"/>
        <w:ind w:firstLine="720"/>
        <w:rPr>
          <w:rFonts w:ascii="Times New Roman" w:eastAsia="Times New Roman" w:hAnsi="Times New Roman" w:cs="Times New Roman"/>
        </w:rPr>
      </w:pPr>
      <w:r w:rsidRPr="00260ACB">
        <w:rPr>
          <w:rFonts w:ascii="Times New Roman" w:hAnsi="Times New Roman" w:cs="Times New Roman"/>
        </w:rPr>
        <w:t xml:space="preserve">Research on the </w:t>
      </w:r>
      <w:r w:rsidR="00BD596E">
        <w:rPr>
          <w:rFonts w:ascii="Times New Roman" w:hAnsi="Times New Roman" w:cs="Times New Roman"/>
        </w:rPr>
        <w:t xml:space="preserve">importance </w:t>
      </w:r>
      <w:r w:rsidR="00EC147F" w:rsidRPr="00260ACB">
        <w:rPr>
          <w:rFonts w:ascii="Times New Roman" w:hAnsi="Times New Roman" w:cs="Times New Roman"/>
        </w:rPr>
        <w:t xml:space="preserve">of self-criticism </w:t>
      </w:r>
      <w:r w:rsidR="00BD596E">
        <w:rPr>
          <w:rFonts w:ascii="Times New Roman" w:hAnsi="Times New Roman" w:cs="Times New Roman"/>
        </w:rPr>
        <w:t>as an important factor in child mental health</w:t>
      </w:r>
      <w:r w:rsidR="00EC147F" w:rsidRPr="00260ACB">
        <w:rPr>
          <w:rFonts w:ascii="Times New Roman" w:hAnsi="Times New Roman" w:cs="Times New Roman"/>
        </w:rPr>
        <w:t xml:space="preserve"> is still in its infancy</w:t>
      </w:r>
      <w:r w:rsidR="00BD596E">
        <w:rPr>
          <w:rFonts w:ascii="Times New Roman" w:hAnsi="Times New Roman" w:cs="Times New Roman"/>
        </w:rPr>
        <w:t>, with no specific child-</w:t>
      </w:r>
      <w:r w:rsidR="00D80290">
        <w:rPr>
          <w:rFonts w:ascii="Times New Roman" w:hAnsi="Times New Roman" w:cs="Times New Roman"/>
        </w:rPr>
        <w:t>friendly</w:t>
      </w:r>
      <w:r w:rsidR="00BD596E">
        <w:rPr>
          <w:rFonts w:ascii="Times New Roman" w:hAnsi="Times New Roman" w:cs="Times New Roman"/>
        </w:rPr>
        <w:t xml:space="preserve"> measure developed, to date, to enable accurate evaluation of this negative self-emotional thinking style in child and ad</w:t>
      </w:r>
      <w:r w:rsidR="00224CAA">
        <w:rPr>
          <w:rFonts w:ascii="Times New Roman" w:hAnsi="Times New Roman" w:cs="Times New Roman"/>
        </w:rPr>
        <w:t>olescent</w:t>
      </w:r>
      <w:r w:rsidR="00BD596E">
        <w:rPr>
          <w:rFonts w:ascii="Times New Roman" w:hAnsi="Times New Roman" w:cs="Times New Roman"/>
        </w:rPr>
        <w:t xml:space="preserve"> populations. The development of such </w:t>
      </w:r>
      <w:r w:rsidR="005C2A15">
        <w:rPr>
          <w:rFonts w:ascii="Times New Roman" w:hAnsi="Times New Roman" w:cs="Times New Roman"/>
        </w:rPr>
        <w:t xml:space="preserve">a </w:t>
      </w:r>
      <w:r w:rsidR="00BD596E">
        <w:rPr>
          <w:rFonts w:ascii="Times New Roman" w:hAnsi="Times New Roman" w:cs="Times New Roman"/>
        </w:rPr>
        <w:t>measure</w:t>
      </w:r>
      <w:r w:rsidR="005C2A15">
        <w:rPr>
          <w:rFonts w:ascii="Times New Roman" w:hAnsi="Times New Roman" w:cs="Times New Roman"/>
        </w:rPr>
        <w:t>/measures</w:t>
      </w:r>
      <w:r w:rsidR="00BD596E">
        <w:rPr>
          <w:rFonts w:ascii="Times New Roman" w:hAnsi="Times New Roman" w:cs="Times New Roman"/>
        </w:rPr>
        <w:t xml:space="preserve"> is </w:t>
      </w:r>
      <w:r w:rsidR="000F3AA7">
        <w:rPr>
          <w:rFonts w:ascii="Times New Roman" w:hAnsi="Times New Roman" w:cs="Times New Roman"/>
        </w:rPr>
        <w:t xml:space="preserve">particularly </w:t>
      </w:r>
      <w:r w:rsidR="00BD596E">
        <w:rPr>
          <w:rFonts w:ascii="Times New Roman" w:hAnsi="Times New Roman" w:cs="Times New Roman"/>
        </w:rPr>
        <w:t>important given</w:t>
      </w:r>
      <w:r w:rsidR="00EC147F" w:rsidRPr="00260ACB">
        <w:rPr>
          <w:rFonts w:ascii="Times New Roman" w:hAnsi="Times New Roman" w:cs="Times New Roman"/>
        </w:rPr>
        <w:t xml:space="preserve"> </w:t>
      </w:r>
      <w:r w:rsidR="00BD596E">
        <w:rPr>
          <w:rFonts w:ascii="Times New Roman" w:hAnsi="Times New Roman" w:cs="Times New Roman"/>
        </w:rPr>
        <w:t>e</w:t>
      </w:r>
      <w:r w:rsidR="002F70B4" w:rsidRPr="00260ACB">
        <w:rPr>
          <w:rFonts w:ascii="Times New Roman" w:hAnsi="Times New Roman" w:cs="Times New Roman"/>
        </w:rPr>
        <w:t>arly</w:t>
      </w:r>
      <w:r w:rsidR="00EC147F" w:rsidRPr="00260ACB">
        <w:rPr>
          <w:rFonts w:ascii="Times New Roman" w:hAnsi="Times New Roman" w:cs="Times New Roman"/>
        </w:rPr>
        <w:t xml:space="preserve"> findings </w:t>
      </w:r>
      <w:r w:rsidR="00BD596E">
        <w:rPr>
          <w:rFonts w:ascii="Times New Roman" w:hAnsi="Times New Roman" w:cs="Times New Roman"/>
        </w:rPr>
        <w:t xml:space="preserve">on </w:t>
      </w:r>
      <w:r w:rsidR="00EC147F" w:rsidRPr="00260ACB">
        <w:rPr>
          <w:rFonts w:ascii="Times New Roman" w:hAnsi="Times New Roman" w:cs="Times New Roman"/>
        </w:rPr>
        <w:t xml:space="preserve">implementing </w:t>
      </w:r>
      <w:r w:rsidR="00BD596E">
        <w:rPr>
          <w:rFonts w:ascii="Times New Roman" w:hAnsi="Times New Roman" w:cs="Times New Roman"/>
        </w:rPr>
        <w:t xml:space="preserve">social and emotional wellbeing curriculums with children in </w:t>
      </w:r>
      <w:r w:rsidR="00537238" w:rsidRPr="00260ACB">
        <w:rPr>
          <w:rFonts w:ascii="Times New Roman" w:hAnsi="Times New Roman" w:cs="Times New Roman"/>
        </w:rPr>
        <w:t>educational settings</w:t>
      </w:r>
      <w:r w:rsidR="00EC147F" w:rsidRPr="00260ACB">
        <w:rPr>
          <w:rFonts w:ascii="Times New Roman" w:hAnsi="Times New Roman" w:cs="Times New Roman"/>
        </w:rPr>
        <w:t xml:space="preserve"> </w:t>
      </w:r>
      <w:r w:rsidR="00BD596E">
        <w:rPr>
          <w:rFonts w:ascii="Times New Roman" w:hAnsi="Times New Roman" w:cs="Times New Roman"/>
        </w:rPr>
        <w:t xml:space="preserve">reveal </w:t>
      </w:r>
      <w:r w:rsidR="00224CAA">
        <w:rPr>
          <w:rFonts w:ascii="Times New Roman" w:hAnsi="Times New Roman" w:cs="Times New Roman"/>
        </w:rPr>
        <w:t xml:space="preserve">these interventions hold </w:t>
      </w:r>
      <w:r w:rsidR="00EC147F" w:rsidRPr="00260ACB">
        <w:rPr>
          <w:rFonts w:ascii="Times New Roman" w:hAnsi="Times New Roman" w:cs="Times New Roman"/>
        </w:rPr>
        <w:t>promis</w:t>
      </w:r>
      <w:r w:rsidR="00BD596E">
        <w:rPr>
          <w:rFonts w:ascii="Times New Roman" w:hAnsi="Times New Roman" w:cs="Times New Roman"/>
        </w:rPr>
        <w:t xml:space="preserve">e as </w:t>
      </w:r>
      <w:r w:rsidR="00EC147F" w:rsidRPr="00260ACB">
        <w:rPr>
          <w:rFonts w:ascii="Times New Roman" w:hAnsi="Times New Roman" w:cs="Times New Roman"/>
        </w:rPr>
        <w:t>way</w:t>
      </w:r>
      <w:r w:rsidR="00BD596E">
        <w:rPr>
          <w:rFonts w:ascii="Times New Roman" w:hAnsi="Times New Roman" w:cs="Times New Roman"/>
        </w:rPr>
        <w:t>s</w:t>
      </w:r>
      <w:r w:rsidR="00EC147F" w:rsidRPr="00260ACB">
        <w:rPr>
          <w:rFonts w:ascii="Times New Roman" w:hAnsi="Times New Roman" w:cs="Times New Roman"/>
        </w:rPr>
        <w:t xml:space="preserve"> </w:t>
      </w:r>
      <w:r w:rsidR="005C2A15">
        <w:rPr>
          <w:rFonts w:ascii="Times New Roman" w:hAnsi="Times New Roman" w:cs="Times New Roman"/>
        </w:rPr>
        <w:t>to</w:t>
      </w:r>
      <w:r w:rsidR="00BD596E">
        <w:rPr>
          <w:rFonts w:ascii="Times New Roman" w:hAnsi="Times New Roman" w:cs="Times New Roman"/>
        </w:rPr>
        <w:t xml:space="preserve"> </w:t>
      </w:r>
      <w:r w:rsidR="002F70B4" w:rsidRPr="00260ACB">
        <w:rPr>
          <w:rFonts w:ascii="Times New Roman" w:hAnsi="Times New Roman" w:cs="Times New Roman"/>
        </w:rPr>
        <w:t>enhanc</w:t>
      </w:r>
      <w:r w:rsidR="005C2A15">
        <w:rPr>
          <w:rFonts w:ascii="Times New Roman" w:hAnsi="Times New Roman" w:cs="Times New Roman"/>
        </w:rPr>
        <w:t>e</w:t>
      </w:r>
      <w:r w:rsidR="00EC147F" w:rsidRPr="00260ACB">
        <w:rPr>
          <w:rFonts w:ascii="Times New Roman" w:hAnsi="Times New Roman" w:cs="Times New Roman"/>
        </w:rPr>
        <w:t xml:space="preserve"> </w:t>
      </w:r>
      <w:r w:rsidR="00BD596E">
        <w:rPr>
          <w:rFonts w:ascii="Times New Roman" w:hAnsi="Times New Roman" w:cs="Times New Roman"/>
        </w:rPr>
        <w:t xml:space="preserve">emotional </w:t>
      </w:r>
      <w:r w:rsidR="00224CAA">
        <w:rPr>
          <w:rFonts w:ascii="Times New Roman" w:hAnsi="Times New Roman" w:cs="Times New Roman"/>
        </w:rPr>
        <w:t xml:space="preserve">wellbeing </w:t>
      </w:r>
      <w:r w:rsidR="00BD596E">
        <w:rPr>
          <w:rFonts w:ascii="Times New Roman" w:hAnsi="Times New Roman" w:cs="Times New Roman"/>
        </w:rPr>
        <w:t xml:space="preserve">and </w:t>
      </w:r>
      <w:r w:rsidR="00EC147F" w:rsidRPr="00260ACB">
        <w:rPr>
          <w:rFonts w:ascii="Times New Roman" w:hAnsi="Times New Roman" w:cs="Times New Roman"/>
        </w:rPr>
        <w:t xml:space="preserve">mental health. </w:t>
      </w:r>
      <w:r w:rsidR="002F70B4" w:rsidRPr="00260ACB">
        <w:rPr>
          <w:rFonts w:ascii="Times New Roman" w:hAnsi="Times New Roman" w:cs="Times New Roman"/>
        </w:rPr>
        <w:t xml:space="preserve">However, </w:t>
      </w:r>
      <w:r w:rsidR="00BD596E">
        <w:rPr>
          <w:rFonts w:ascii="Times New Roman" w:hAnsi="Times New Roman" w:cs="Times New Roman"/>
        </w:rPr>
        <w:t xml:space="preserve">to develop appropriate measures to tap this important </w:t>
      </w:r>
      <w:r w:rsidR="00914C57">
        <w:rPr>
          <w:rFonts w:ascii="Times New Roman" w:hAnsi="Times New Roman" w:cs="Times New Roman"/>
        </w:rPr>
        <w:t>potender</w:t>
      </w:r>
      <w:r w:rsidR="00BD596E">
        <w:rPr>
          <w:rFonts w:ascii="Times New Roman" w:hAnsi="Times New Roman" w:cs="Times New Roman"/>
        </w:rPr>
        <w:t xml:space="preserve"> of wellbeing, </w:t>
      </w:r>
      <w:r w:rsidR="002F70B4" w:rsidRPr="002F70B4">
        <w:rPr>
          <w:rFonts w:ascii="Times New Roman" w:eastAsia="Times New Roman" w:hAnsi="Times New Roman" w:cs="Times New Roman"/>
        </w:rPr>
        <w:t xml:space="preserve">fine grained, and in-depth contextual information on children’s </w:t>
      </w:r>
      <w:r w:rsidR="002F70B4" w:rsidRPr="00260ACB">
        <w:rPr>
          <w:rFonts w:ascii="Times New Roman" w:hAnsi="Times New Roman" w:cs="Times New Roman"/>
        </w:rPr>
        <w:t>understanding of self-criticism in their daily lives</w:t>
      </w:r>
      <w:r w:rsidR="00BD596E">
        <w:rPr>
          <w:rFonts w:ascii="Times New Roman" w:hAnsi="Times New Roman" w:cs="Times New Roman"/>
        </w:rPr>
        <w:t xml:space="preserve"> is necessary</w:t>
      </w:r>
      <w:r w:rsidR="003F5EBE">
        <w:rPr>
          <w:rFonts w:ascii="Times New Roman" w:hAnsi="Times New Roman" w:cs="Times New Roman"/>
        </w:rPr>
        <w:t>.</w:t>
      </w:r>
      <w:r w:rsidR="00CC7061">
        <w:rPr>
          <w:rFonts w:ascii="Times New Roman" w:hAnsi="Times New Roman" w:cs="Times New Roman"/>
        </w:rPr>
        <w:t xml:space="preserve"> </w:t>
      </w:r>
      <w:r w:rsidR="002F70B4" w:rsidRPr="002F70B4">
        <w:rPr>
          <w:rFonts w:ascii="Times New Roman" w:eastAsia="Times New Roman" w:hAnsi="Times New Roman" w:cs="Times New Roman"/>
        </w:rPr>
        <w:t xml:space="preserve">This is important because </w:t>
      </w:r>
      <w:r w:rsidR="00BD596E">
        <w:rPr>
          <w:rFonts w:ascii="Times New Roman" w:eastAsia="Times New Roman" w:hAnsi="Times New Roman" w:cs="Times New Roman"/>
        </w:rPr>
        <w:t>evaluating the</w:t>
      </w:r>
      <w:r w:rsidR="002F70B4" w:rsidRPr="002F70B4">
        <w:rPr>
          <w:rFonts w:ascii="Times New Roman" w:eastAsia="Times New Roman" w:hAnsi="Times New Roman" w:cs="Times New Roman"/>
        </w:rPr>
        <w:t xml:space="preserve"> effic</w:t>
      </w:r>
      <w:r w:rsidR="00BD596E">
        <w:rPr>
          <w:rFonts w:ascii="Times New Roman" w:eastAsia="Times New Roman" w:hAnsi="Times New Roman" w:cs="Times New Roman"/>
        </w:rPr>
        <w:t>acy</w:t>
      </w:r>
      <w:r w:rsidR="002F70B4" w:rsidRPr="002F70B4">
        <w:rPr>
          <w:rFonts w:ascii="Times New Roman" w:eastAsia="Times New Roman" w:hAnsi="Times New Roman" w:cs="Times New Roman"/>
        </w:rPr>
        <w:t xml:space="preserve"> of wellbeing using intervention programs</w:t>
      </w:r>
      <w:r w:rsidR="005B5BBC">
        <w:rPr>
          <w:rFonts w:ascii="Times New Roman" w:eastAsia="Times New Roman" w:hAnsi="Times New Roman" w:cs="Times New Roman"/>
        </w:rPr>
        <w:t xml:space="preserve">, </w:t>
      </w:r>
      <w:r w:rsidR="002F70B4" w:rsidRPr="002F70B4">
        <w:rPr>
          <w:rFonts w:ascii="Times New Roman" w:eastAsia="Times New Roman" w:hAnsi="Times New Roman" w:cs="Times New Roman"/>
        </w:rPr>
        <w:t xml:space="preserve">largely depends on </w:t>
      </w:r>
      <w:r w:rsidR="005C2A15">
        <w:rPr>
          <w:rFonts w:ascii="Times New Roman" w:eastAsia="Times New Roman" w:hAnsi="Times New Roman" w:cs="Times New Roman"/>
        </w:rPr>
        <w:t xml:space="preserve">the appropriateness of measures </w:t>
      </w:r>
      <w:r w:rsidR="002F70B4" w:rsidRPr="002F70B4">
        <w:rPr>
          <w:rFonts w:ascii="Times New Roman" w:eastAsia="Times New Roman" w:hAnsi="Times New Roman" w:cs="Times New Roman"/>
        </w:rPr>
        <w:t xml:space="preserve">(Richardson </w:t>
      </w:r>
      <w:r w:rsidR="00C54B88">
        <w:rPr>
          <w:rFonts w:ascii="Times New Roman" w:eastAsia="Times New Roman" w:hAnsi="Times New Roman" w:cs="Times New Roman"/>
        </w:rPr>
        <w:t xml:space="preserve">&amp; </w:t>
      </w:r>
      <w:r w:rsidR="002F70B4" w:rsidRPr="002F70B4">
        <w:rPr>
          <w:rFonts w:ascii="Times New Roman" w:eastAsia="Times New Roman" w:hAnsi="Times New Roman" w:cs="Times New Roman"/>
        </w:rPr>
        <w:t>Ali</w:t>
      </w:r>
      <w:r w:rsidR="006E53A4">
        <w:rPr>
          <w:rFonts w:ascii="Times New Roman" w:eastAsia="Times New Roman" w:hAnsi="Times New Roman" w:cs="Times New Roman"/>
        </w:rPr>
        <w:t>,</w:t>
      </w:r>
      <w:r w:rsidR="002F70B4" w:rsidRPr="002F70B4">
        <w:rPr>
          <w:rFonts w:ascii="Times New Roman" w:eastAsia="Times New Roman" w:hAnsi="Times New Roman" w:cs="Times New Roman"/>
        </w:rPr>
        <w:t xml:space="preserve"> 2014)</w:t>
      </w:r>
      <w:r w:rsidR="005C2A15">
        <w:rPr>
          <w:rFonts w:ascii="Times New Roman" w:eastAsia="Times New Roman" w:hAnsi="Times New Roman" w:cs="Times New Roman"/>
        </w:rPr>
        <w:t>,</w:t>
      </w:r>
      <w:r w:rsidR="00BD596E">
        <w:rPr>
          <w:rFonts w:ascii="Times New Roman" w:hAnsi="Times New Roman" w:cs="Times New Roman"/>
        </w:rPr>
        <w:t xml:space="preserve"> a</w:t>
      </w:r>
      <w:r w:rsidR="005B5BBC">
        <w:rPr>
          <w:rFonts w:ascii="Times New Roman" w:hAnsi="Times New Roman" w:cs="Times New Roman"/>
        </w:rPr>
        <w:t xml:space="preserve">nd </w:t>
      </w:r>
      <w:r w:rsidR="005C2A15">
        <w:rPr>
          <w:rFonts w:ascii="Times New Roman" w:hAnsi="Times New Roman" w:cs="Times New Roman"/>
        </w:rPr>
        <w:t xml:space="preserve">as </w:t>
      </w:r>
      <w:r w:rsidR="00BD596E">
        <w:rPr>
          <w:rFonts w:ascii="Times New Roman" w:hAnsi="Times New Roman" w:cs="Times New Roman"/>
        </w:rPr>
        <w:t xml:space="preserve">we demonstrate above, self-criticism is a major antecedent to mental health problems that is a focus of many recent social and emotional wellbeing curriculums </w:t>
      </w:r>
      <w:r w:rsidR="005C2A15">
        <w:rPr>
          <w:rFonts w:ascii="Times New Roman" w:hAnsi="Times New Roman" w:cs="Times New Roman"/>
        </w:rPr>
        <w:t xml:space="preserve">(e.g. SELs, CBI’s ) </w:t>
      </w:r>
      <w:r w:rsidR="00BD596E">
        <w:rPr>
          <w:rFonts w:ascii="Times New Roman" w:hAnsi="Times New Roman" w:cs="Times New Roman"/>
        </w:rPr>
        <w:t>progressed with child and adolescent populations in schools or the local community.</w:t>
      </w:r>
    </w:p>
    <w:p w14:paraId="1D3AEE43" w14:textId="1B757227" w:rsidR="00FF053A" w:rsidRPr="00127E4A" w:rsidRDefault="00FF053A" w:rsidP="00127E4A">
      <w:pPr>
        <w:spacing w:line="480" w:lineRule="auto"/>
        <w:rPr>
          <w:rFonts w:ascii="Times New Roman" w:eastAsia="Times New Roman" w:hAnsi="Times New Roman" w:cs="Times New Roman"/>
        </w:rPr>
      </w:pPr>
    </w:p>
    <w:p w14:paraId="1CB874AC" w14:textId="77777777" w:rsidR="00FF053A" w:rsidRPr="00267210" w:rsidRDefault="00FF053A" w:rsidP="00FF053A">
      <w:pPr>
        <w:pStyle w:val="NoSpacing"/>
        <w:spacing w:line="360" w:lineRule="auto"/>
        <w:rPr>
          <w:rFonts w:eastAsia="Times New Roman" w:cs="Times New Roman"/>
          <w:sz w:val="20"/>
          <w:szCs w:val="20"/>
        </w:rPr>
      </w:pPr>
    </w:p>
    <w:p w14:paraId="6B60B543" w14:textId="77777777" w:rsidR="00FF053A" w:rsidRPr="00267210" w:rsidRDefault="00FF053A" w:rsidP="00FF053A">
      <w:pPr>
        <w:pStyle w:val="NoSpacing"/>
        <w:spacing w:line="360" w:lineRule="auto"/>
        <w:rPr>
          <w:rFonts w:cs="Times New Roman"/>
          <w:sz w:val="20"/>
          <w:szCs w:val="20"/>
        </w:rPr>
      </w:pPr>
    </w:p>
    <w:p w14:paraId="7816AFD1" w14:textId="7CD70333" w:rsidR="00FF053A" w:rsidRDefault="00FF053A" w:rsidP="00FF053A">
      <w:pPr>
        <w:pStyle w:val="NoSpacing"/>
        <w:spacing w:line="360" w:lineRule="auto"/>
        <w:rPr>
          <w:rFonts w:cs="Times New Roman"/>
          <w:sz w:val="20"/>
          <w:szCs w:val="20"/>
        </w:rPr>
      </w:pPr>
    </w:p>
    <w:p w14:paraId="5FA2C206" w14:textId="1FE1B31D" w:rsidR="00A50BBA" w:rsidRDefault="00A50BBA" w:rsidP="00FF053A">
      <w:pPr>
        <w:pStyle w:val="NoSpacing"/>
        <w:spacing w:line="360" w:lineRule="auto"/>
        <w:rPr>
          <w:rFonts w:cs="Times New Roman"/>
          <w:sz w:val="20"/>
          <w:szCs w:val="20"/>
        </w:rPr>
      </w:pPr>
    </w:p>
    <w:p w14:paraId="30A1310F" w14:textId="32E3D7E7" w:rsidR="00716BBA" w:rsidRDefault="00716BBA" w:rsidP="00FF053A">
      <w:pPr>
        <w:pStyle w:val="NoSpacing"/>
        <w:spacing w:line="360" w:lineRule="auto"/>
        <w:rPr>
          <w:rFonts w:cs="Times New Roman"/>
          <w:sz w:val="20"/>
          <w:szCs w:val="20"/>
        </w:rPr>
      </w:pPr>
    </w:p>
    <w:p w14:paraId="69DE8F62" w14:textId="1A2F93F8" w:rsidR="00716BBA" w:rsidRDefault="00716BBA" w:rsidP="00FF053A">
      <w:pPr>
        <w:pStyle w:val="NoSpacing"/>
        <w:spacing w:line="360" w:lineRule="auto"/>
        <w:rPr>
          <w:rFonts w:cs="Times New Roman"/>
          <w:sz w:val="20"/>
          <w:szCs w:val="20"/>
        </w:rPr>
      </w:pPr>
    </w:p>
    <w:p w14:paraId="2E4C641E" w14:textId="43A99044" w:rsidR="00716BBA" w:rsidRDefault="00716BBA" w:rsidP="00FF053A">
      <w:pPr>
        <w:pStyle w:val="NoSpacing"/>
        <w:spacing w:line="360" w:lineRule="auto"/>
        <w:rPr>
          <w:rFonts w:cs="Times New Roman"/>
          <w:sz w:val="20"/>
          <w:szCs w:val="20"/>
        </w:rPr>
      </w:pPr>
    </w:p>
    <w:p w14:paraId="5B105179" w14:textId="1C1287D2" w:rsidR="00716BBA" w:rsidRDefault="00716BBA" w:rsidP="00FF053A">
      <w:pPr>
        <w:pStyle w:val="NoSpacing"/>
        <w:spacing w:line="360" w:lineRule="auto"/>
        <w:rPr>
          <w:rFonts w:cs="Times New Roman"/>
          <w:sz w:val="20"/>
          <w:szCs w:val="20"/>
        </w:rPr>
      </w:pPr>
    </w:p>
    <w:p w14:paraId="0DF1363E" w14:textId="79BAAFC7" w:rsidR="00716BBA" w:rsidRDefault="00716BBA" w:rsidP="00FF053A">
      <w:pPr>
        <w:pStyle w:val="NoSpacing"/>
        <w:spacing w:line="360" w:lineRule="auto"/>
        <w:rPr>
          <w:rFonts w:cs="Times New Roman"/>
          <w:sz w:val="20"/>
          <w:szCs w:val="20"/>
        </w:rPr>
      </w:pPr>
    </w:p>
    <w:p w14:paraId="09F65B89" w14:textId="4B223C29" w:rsidR="00716BBA" w:rsidRDefault="00716BBA" w:rsidP="00FF053A">
      <w:pPr>
        <w:pStyle w:val="NoSpacing"/>
        <w:spacing w:line="360" w:lineRule="auto"/>
        <w:rPr>
          <w:rFonts w:cs="Times New Roman"/>
          <w:sz w:val="20"/>
          <w:szCs w:val="20"/>
        </w:rPr>
      </w:pPr>
    </w:p>
    <w:p w14:paraId="7B6ABCDE" w14:textId="36478F66" w:rsidR="00716BBA" w:rsidRDefault="00716BBA" w:rsidP="00FF053A">
      <w:pPr>
        <w:pStyle w:val="NoSpacing"/>
        <w:spacing w:line="360" w:lineRule="auto"/>
        <w:rPr>
          <w:rFonts w:cs="Times New Roman"/>
          <w:sz w:val="20"/>
          <w:szCs w:val="20"/>
        </w:rPr>
      </w:pPr>
    </w:p>
    <w:p w14:paraId="72551EF5" w14:textId="46919437" w:rsidR="00716BBA" w:rsidRDefault="00716BBA" w:rsidP="00FF053A">
      <w:pPr>
        <w:pStyle w:val="NoSpacing"/>
        <w:spacing w:line="360" w:lineRule="auto"/>
        <w:rPr>
          <w:rFonts w:cs="Times New Roman"/>
          <w:sz w:val="20"/>
          <w:szCs w:val="20"/>
        </w:rPr>
      </w:pPr>
    </w:p>
    <w:p w14:paraId="59EFDB85" w14:textId="77777777" w:rsidR="00716BBA" w:rsidRDefault="00716BBA" w:rsidP="00FF053A">
      <w:pPr>
        <w:pStyle w:val="NoSpacing"/>
        <w:spacing w:line="360" w:lineRule="auto"/>
        <w:rPr>
          <w:rFonts w:cs="Times New Roman"/>
          <w:sz w:val="20"/>
          <w:szCs w:val="20"/>
        </w:rPr>
      </w:pPr>
    </w:p>
    <w:p w14:paraId="25F2D06A" w14:textId="77777777" w:rsidR="00FF053A" w:rsidRPr="00267210" w:rsidRDefault="00FF053A" w:rsidP="00FF053A">
      <w:pPr>
        <w:pStyle w:val="NoSpacing"/>
        <w:spacing w:line="360" w:lineRule="auto"/>
        <w:rPr>
          <w:rFonts w:cs="Times New Roman"/>
          <w:noProof/>
          <w:sz w:val="20"/>
          <w:szCs w:val="20"/>
        </w:rPr>
      </w:pPr>
    </w:p>
    <w:p w14:paraId="11550BB8" w14:textId="77777777" w:rsidR="006F08E5" w:rsidRPr="008215C7" w:rsidRDefault="006F08E5" w:rsidP="006F08E5">
      <w:pPr>
        <w:pStyle w:val="NoSpacing"/>
        <w:spacing w:line="360" w:lineRule="auto"/>
        <w:rPr>
          <w:rFonts w:cs="Times New Roman"/>
          <w:b/>
          <w:szCs w:val="24"/>
        </w:rPr>
      </w:pPr>
      <w:r w:rsidRPr="008215C7">
        <w:rPr>
          <w:rFonts w:cs="Times New Roman"/>
          <w:b/>
          <w:szCs w:val="24"/>
        </w:rPr>
        <w:lastRenderedPageBreak/>
        <w:t xml:space="preserve">References </w:t>
      </w:r>
    </w:p>
    <w:p w14:paraId="06AF416D" w14:textId="77777777" w:rsidR="006F08E5" w:rsidRPr="008215C7" w:rsidRDefault="006F08E5" w:rsidP="006F08E5">
      <w:pPr>
        <w:pStyle w:val="NoSpacing"/>
        <w:spacing w:line="360" w:lineRule="auto"/>
        <w:rPr>
          <w:rFonts w:cs="Times New Roman"/>
          <w:b/>
          <w:szCs w:val="24"/>
        </w:rPr>
      </w:pPr>
    </w:p>
    <w:p w14:paraId="0C6DB330" w14:textId="77777777" w:rsidR="006F08E5" w:rsidRPr="008215C7" w:rsidRDefault="006F08E5" w:rsidP="006F08E5">
      <w:pPr>
        <w:pStyle w:val="NoSpacing"/>
        <w:spacing w:line="360" w:lineRule="auto"/>
        <w:rPr>
          <w:rFonts w:eastAsia="Times New Roman" w:cs="Times New Roman"/>
          <w:szCs w:val="24"/>
        </w:rPr>
      </w:pPr>
      <w:r w:rsidRPr="008215C7">
        <w:rPr>
          <w:rFonts w:eastAsia="Times New Roman" w:cs="Times New Roman"/>
          <w:szCs w:val="24"/>
        </w:rPr>
        <w:t xml:space="preserve">Abela, J. R. Z., &amp; Taylor, G. (2003). Specific vulnerability to depressive mood reactions in </w:t>
      </w:r>
    </w:p>
    <w:p w14:paraId="678001F1" w14:textId="61C5597A" w:rsidR="006F08E5" w:rsidRDefault="006F08E5" w:rsidP="006F08E5">
      <w:pPr>
        <w:pStyle w:val="NoSpacing"/>
        <w:spacing w:line="360" w:lineRule="auto"/>
        <w:ind w:left="720"/>
        <w:rPr>
          <w:rFonts w:eastAsia="Times New Roman" w:cs="Times New Roman"/>
          <w:szCs w:val="24"/>
        </w:rPr>
      </w:pPr>
      <w:r w:rsidRPr="008215C7">
        <w:rPr>
          <w:rFonts w:eastAsia="Times New Roman" w:cs="Times New Roman"/>
          <w:szCs w:val="24"/>
        </w:rPr>
        <w:t xml:space="preserve">schoolchildren: The moderating role of self-esteem. </w:t>
      </w:r>
      <w:r w:rsidRPr="008215C7">
        <w:rPr>
          <w:rFonts w:eastAsia="Times New Roman" w:cs="Times New Roman"/>
          <w:i/>
          <w:szCs w:val="24"/>
        </w:rPr>
        <w:t>Journal of Clinical Child and Adolescent</w:t>
      </w:r>
      <w:r w:rsidRPr="008215C7">
        <w:rPr>
          <w:rFonts w:eastAsia="Times New Roman" w:cs="Times New Roman"/>
          <w:szCs w:val="24"/>
        </w:rPr>
        <w:t xml:space="preserve"> Psychology, 32, 408-418</w:t>
      </w:r>
      <w:r w:rsidR="00716BBA">
        <w:rPr>
          <w:rFonts w:eastAsia="Times New Roman" w:cs="Times New Roman"/>
          <w:szCs w:val="24"/>
        </w:rPr>
        <w:t>.</w:t>
      </w:r>
    </w:p>
    <w:p w14:paraId="34D75BA9" w14:textId="77777777" w:rsidR="006F08E5" w:rsidRDefault="006F08E5" w:rsidP="006F08E5">
      <w:pPr>
        <w:pStyle w:val="NoSpacing"/>
        <w:spacing w:line="360" w:lineRule="auto"/>
        <w:rPr>
          <w:rFonts w:eastAsia="Times New Roman" w:cs="Times New Roman"/>
          <w:szCs w:val="24"/>
        </w:rPr>
      </w:pPr>
    </w:p>
    <w:p w14:paraId="44E42575" w14:textId="77777777" w:rsidR="006F08E5" w:rsidRDefault="006F08E5" w:rsidP="006F08E5">
      <w:pPr>
        <w:pStyle w:val="NoSpacing"/>
        <w:spacing w:line="360" w:lineRule="auto"/>
        <w:rPr>
          <w:rFonts w:eastAsia="Times New Roman" w:cs="Times New Roman"/>
          <w:szCs w:val="24"/>
        </w:rPr>
      </w:pPr>
      <w:r w:rsidRPr="00675FE3">
        <w:rPr>
          <w:rFonts w:eastAsia="Times New Roman" w:cs="Times New Roman"/>
          <w:szCs w:val="24"/>
        </w:rPr>
        <w:t xml:space="preserve"> Adams</w:t>
      </w:r>
      <w:r>
        <w:rPr>
          <w:rFonts w:eastAsia="Times New Roman" w:cs="Times New Roman"/>
          <w:szCs w:val="24"/>
        </w:rPr>
        <w:t>,</w:t>
      </w:r>
      <w:r w:rsidRPr="00675FE3">
        <w:rPr>
          <w:rFonts w:eastAsia="Times New Roman" w:cs="Times New Roman"/>
          <w:szCs w:val="24"/>
        </w:rPr>
        <w:t xml:space="preserve"> P</w:t>
      </w:r>
      <w:r>
        <w:rPr>
          <w:rFonts w:eastAsia="Times New Roman" w:cs="Times New Roman"/>
          <w:szCs w:val="24"/>
        </w:rPr>
        <w:t>.</w:t>
      </w:r>
      <w:r w:rsidRPr="00675FE3">
        <w:rPr>
          <w:rFonts w:eastAsia="Times New Roman" w:cs="Times New Roman"/>
          <w:szCs w:val="24"/>
        </w:rPr>
        <w:t>, Abela</w:t>
      </w:r>
      <w:r>
        <w:rPr>
          <w:rFonts w:eastAsia="Times New Roman" w:cs="Times New Roman"/>
          <w:szCs w:val="24"/>
        </w:rPr>
        <w:t>,</w:t>
      </w:r>
      <w:r w:rsidRPr="00675FE3">
        <w:rPr>
          <w:rFonts w:eastAsia="Times New Roman" w:cs="Times New Roman"/>
          <w:szCs w:val="24"/>
        </w:rPr>
        <w:t xml:space="preserve"> J</w:t>
      </w:r>
      <w:r>
        <w:rPr>
          <w:rFonts w:eastAsia="Times New Roman" w:cs="Times New Roman"/>
          <w:szCs w:val="24"/>
        </w:rPr>
        <w:t>.</w:t>
      </w:r>
      <w:r w:rsidRPr="00675FE3">
        <w:rPr>
          <w:rFonts w:eastAsia="Times New Roman" w:cs="Times New Roman"/>
          <w:szCs w:val="24"/>
        </w:rPr>
        <w:t>, Auerbach</w:t>
      </w:r>
      <w:r>
        <w:rPr>
          <w:rFonts w:eastAsia="Times New Roman" w:cs="Times New Roman"/>
          <w:szCs w:val="24"/>
        </w:rPr>
        <w:t>,</w:t>
      </w:r>
      <w:r w:rsidRPr="00675FE3">
        <w:rPr>
          <w:rFonts w:eastAsia="Times New Roman" w:cs="Times New Roman"/>
          <w:szCs w:val="24"/>
        </w:rPr>
        <w:t xml:space="preserve"> R</w:t>
      </w:r>
      <w:r>
        <w:rPr>
          <w:rFonts w:eastAsia="Times New Roman" w:cs="Times New Roman"/>
          <w:szCs w:val="24"/>
        </w:rPr>
        <w:t>.</w:t>
      </w:r>
      <w:r w:rsidRPr="00675FE3">
        <w:rPr>
          <w:rFonts w:eastAsia="Times New Roman" w:cs="Times New Roman"/>
          <w:szCs w:val="24"/>
        </w:rPr>
        <w:t>,</w:t>
      </w:r>
      <w:r>
        <w:rPr>
          <w:rFonts w:eastAsia="Times New Roman" w:cs="Times New Roman"/>
          <w:szCs w:val="24"/>
        </w:rPr>
        <w:t xml:space="preserve"> &amp;</w:t>
      </w:r>
      <w:r w:rsidRPr="00675FE3">
        <w:rPr>
          <w:rFonts w:eastAsia="Times New Roman" w:cs="Times New Roman"/>
          <w:szCs w:val="24"/>
        </w:rPr>
        <w:t xml:space="preserve"> Skitch</w:t>
      </w:r>
      <w:r>
        <w:rPr>
          <w:rFonts w:eastAsia="Times New Roman" w:cs="Times New Roman"/>
          <w:szCs w:val="24"/>
        </w:rPr>
        <w:t>,</w:t>
      </w:r>
      <w:r w:rsidRPr="00675FE3">
        <w:rPr>
          <w:rFonts w:eastAsia="Times New Roman" w:cs="Times New Roman"/>
          <w:szCs w:val="24"/>
        </w:rPr>
        <w:t xml:space="preserve"> S. </w:t>
      </w:r>
      <w:r>
        <w:rPr>
          <w:rFonts w:eastAsia="Times New Roman" w:cs="Times New Roman"/>
          <w:szCs w:val="24"/>
        </w:rPr>
        <w:t xml:space="preserve">(2009). </w:t>
      </w:r>
      <w:r w:rsidRPr="00675FE3">
        <w:rPr>
          <w:rFonts w:eastAsia="Times New Roman" w:cs="Times New Roman"/>
          <w:szCs w:val="24"/>
        </w:rPr>
        <w:t xml:space="preserve">Self-Criticism, Dependency, and </w:t>
      </w:r>
    </w:p>
    <w:p w14:paraId="7F7DC2C8" w14:textId="77777777" w:rsidR="006F08E5" w:rsidRPr="008215C7" w:rsidRDefault="006F08E5" w:rsidP="006F08E5">
      <w:pPr>
        <w:pStyle w:val="NoSpacing"/>
        <w:spacing w:line="360" w:lineRule="auto"/>
        <w:ind w:left="720"/>
        <w:rPr>
          <w:rFonts w:eastAsia="Times New Roman" w:cs="Times New Roman"/>
          <w:szCs w:val="24"/>
        </w:rPr>
      </w:pPr>
      <w:r w:rsidRPr="00675FE3">
        <w:rPr>
          <w:rFonts w:eastAsia="Times New Roman" w:cs="Times New Roman"/>
          <w:szCs w:val="24"/>
        </w:rPr>
        <w:t xml:space="preserve">Stress Reactivity: An Experience Sampling Approach to Testing Blatt and </w:t>
      </w:r>
      <w:proofErr w:type="spellStart"/>
      <w:r w:rsidRPr="00675FE3">
        <w:rPr>
          <w:rFonts w:eastAsia="Times New Roman" w:cs="Times New Roman"/>
          <w:szCs w:val="24"/>
        </w:rPr>
        <w:t>Zuroff’s</w:t>
      </w:r>
      <w:proofErr w:type="spellEnd"/>
      <w:r w:rsidRPr="00675FE3">
        <w:rPr>
          <w:rFonts w:eastAsia="Times New Roman" w:cs="Times New Roman"/>
          <w:szCs w:val="24"/>
        </w:rPr>
        <w:t xml:space="preserve"> (1992) Theory of Personality Predispositions to Depression in High-Risk Youth. </w:t>
      </w:r>
      <w:r w:rsidRPr="00675FE3">
        <w:rPr>
          <w:rFonts w:eastAsia="Times New Roman" w:cs="Times New Roman"/>
          <w:i/>
          <w:szCs w:val="24"/>
        </w:rPr>
        <w:t>Personality and Social Psychology Bulletin.</w:t>
      </w:r>
      <w:r>
        <w:rPr>
          <w:rFonts w:eastAsia="Times New Roman" w:cs="Times New Roman"/>
          <w:szCs w:val="24"/>
        </w:rPr>
        <w:t xml:space="preserve"> </w:t>
      </w:r>
      <w:r w:rsidRPr="00675FE3">
        <w:rPr>
          <w:rFonts w:eastAsia="Times New Roman" w:cs="Times New Roman"/>
          <w:szCs w:val="24"/>
        </w:rPr>
        <w:t>35(11):1440-1451. doi:10.1177/0146167209343811</w:t>
      </w:r>
      <w:r>
        <w:rPr>
          <w:rFonts w:eastAsia="Times New Roman" w:cs="Times New Roman"/>
          <w:szCs w:val="24"/>
        </w:rPr>
        <w:tab/>
      </w:r>
    </w:p>
    <w:p w14:paraId="16A66539" w14:textId="77777777" w:rsidR="006F08E5" w:rsidRPr="008215C7" w:rsidRDefault="006F08E5" w:rsidP="006F08E5">
      <w:pPr>
        <w:pStyle w:val="NoSpacing"/>
        <w:spacing w:line="360" w:lineRule="auto"/>
        <w:rPr>
          <w:rFonts w:cs="Times New Roman"/>
          <w:b/>
          <w:szCs w:val="24"/>
        </w:rPr>
      </w:pPr>
    </w:p>
    <w:p w14:paraId="08860B36" w14:textId="77777777" w:rsidR="006F08E5" w:rsidRPr="008215C7" w:rsidRDefault="006F08E5" w:rsidP="006F08E5">
      <w:pPr>
        <w:pStyle w:val="NoSpacing"/>
        <w:spacing w:line="360" w:lineRule="auto"/>
        <w:rPr>
          <w:rFonts w:cs="Times New Roman"/>
          <w:szCs w:val="24"/>
          <w:shd w:val="clear" w:color="auto" w:fill="FFFFFF"/>
        </w:rPr>
      </w:pPr>
      <w:r w:rsidRPr="008215C7">
        <w:rPr>
          <w:rFonts w:cs="Times New Roman"/>
          <w:szCs w:val="24"/>
          <w:shd w:val="clear" w:color="auto" w:fill="FFFFFF"/>
        </w:rPr>
        <w:t>Ashra</w:t>
      </w:r>
      <w:r>
        <w:rPr>
          <w:rFonts w:cs="Times New Roman"/>
          <w:szCs w:val="24"/>
          <w:shd w:val="clear" w:color="auto" w:fill="FFFFFF"/>
        </w:rPr>
        <w:t>,</w:t>
      </w:r>
      <w:r w:rsidRPr="008215C7">
        <w:rPr>
          <w:rFonts w:cs="Times New Roman"/>
          <w:szCs w:val="24"/>
          <w:shd w:val="clear" w:color="auto" w:fill="FFFFFF"/>
        </w:rPr>
        <w:t xml:space="preserve"> H</w:t>
      </w:r>
      <w:r>
        <w:rPr>
          <w:rFonts w:cs="Times New Roman"/>
          <w:szCs w:val="24"/>
          <w:shd w:val="clear" w:color="auto" w:fill="FFFFFF"/>
        </w:rPr>
        <w:t>.</w:t>
      </w:r>
      <w:r w:rsidRPr="008215C7">
        <w:rPr>
          <w:rFonts w:cs="Times New Roman"/>
          <w:szCs w:val="24"/>
          <w:shd w:val="clear" w:color="auto" w:fill="FFFFFF"/>
        </w:rPr>
        <w:t>, Barnes</w:t>
      </w:r>
      <w:r>
        <w:rPr>
          <w:rFonts w:cs="Times New Roman"/>
          <w:szCs w:val="24"/>
          <w:shd w:val="clear" w:color="auto" w:fill="FFFFFF"/>
        </w:rPr>
        <w:t>,</w:t>
      </w:r>
      <w:r w:rsidRPr="008215C7">
        <w:rPr>
          <w:rFonts w:cs="Times New Roman"/>
          <w:szCs w:val="24"/>
          <w:shd w:val="clear" w:color="auto" w:fill="FFFFFF"/>
        </w:rPr>
        <w:t xml:space="preserve"> C, </w:t>
      </w:r>
      <w:proofErr w:type="spellStart"/>
      <w:r w:rsidRPr="008215C7">
        <w:rPr>
          <w:rFonts w:cs="Times New Roman"/>
          <w:szCs w:val="24"/>
          <w:shd w:val="clear" w:color="auto" w:fill="FFFFFF"/>
        </w:rPr>
        <w:t>Stupple</w:t>
      </w:r>
      <w:proofErr w:type="spellEnd"/>
      <w:r w:rsidRPr="008215C7">
        <w:rPr>
          <w:rFonts w:cs="Times New Roman"/>
          <w:szCs w:val="24"/>
          <w:shd w:val="clear" w:color="auto" w:fill="FFFFFF"/>
        </w:rPr>
        <w:t xml:space="preserve"> E</w:t>
      </w:r>
      <w:r>
        <w:rPr>
          <w:rFonts w:cs="Times New Roman"/>
          <w:szCs w:val="24"/>
          <w:shd w:val="clear" w:color="auto" w:fill="FFFFFF"/>
        </w:rPr>
        <w:t>.</w:t>
      </w:r>
      <w:r w:rsidRPr="008215C7">
        <w:rPr>
          <w:rFonts w:cs="Times New Roman"/>
          <w:szCs w:val="24"/>
          <w:shd w:val="clear" w:color="auto" w:fill="FFFFFF"/>
        </w:rPr>
        <w:t xml:space="preserve">, </w:t>
      </w:r>
      <w:proofErr w:type="spellStart"/>
      <w:r w:rsidRPr="008215C7">
        <w:rPr>
          <w:rFonts w:cs="Times New Roman"/>
          <w:szCs w:val="24"/>
          <w:shd w:val="clear" w:color="auto" w:fill="FFFFFF"/>
        </w:rPr>
        <w:t>Maratos</w:t>
      </w:r>
      <w:proofErr w:type="spellEnd"/>
      <w:r>
        <w:rPr>
          <w:rFonts w:cs="Times New Roman"/>
          <w:szCs w:val="24"/>
          <w:shd w:val="clear" w:color="auto" w:fill="FFFFFF"/>
        </w:rPr>
        <w:t>,</w:t>
      </w:r>
      <w:r w:rsidRPr="008215C7">
        <w:rPr>
          <w:rFonts w:cs="Times New Roman"/>
          <w:szCs w:val="24"/>
          <w:shd w:val="clear" w:color="auto" w:fill="FFFFFF"/>
        </w:rPr>
        <w:t xml:space="preserve"> F. (2021). A Systematic Review of Self-Report </w:t>
      </w:r>
    </w:p>
    <w:p w14:paraId="1968BF62" w14:textId="77777777" w:rsidR="006F08E5" w:rsidRPr="008215C7" w:rsidRDefault="006F08E5" w:rsidP="006F08E5">
      <w:pPr>
        <w:pStyle w:val="NoSpacing"/>
        <w:spacing w:line="360" w:lineRule="auto"/>
        <w:ind w:left="720"/>
        <w:rPr>
          <w:rFonts w:cs="Times New Roman"/>
          <w:szCs w:val="24"/>
          <w:shd w:val="clear" w:color="auto" w:fill="FFFFFF"/>
        </w:rPr>
      </w:pPr>
      <w:r w:rsidRPr="008215C7">
        <w:rPr>
          <w:rFonts w:cs="Times New Roman"/>
          <w:szCs w:val="24"/>
          <w:shd w:val="clear" w:color="auto" w:fill="FFFFFF"/>
        </w:rPr>
        <w:t xml:space="preserve">Measures of Negative Self-Referential Emotions Developed for Non-Clinical Child and Adolescent Samples. </w:t>
      </w:r>
      <w:r w:rsidRPr="008215C7">
        <w:rPr>
          <w:rFonts w:cs="Times New Roman"/>
          <w:i/>
          <w:szCs w:val="24"/>
          <w:shd w:val="clear" w:color="auto" w:fill="FFFFFF"/>
        </w:rPr>
        <w:t>Clinical Child and Family Psychology Review</w:t>
      </w:r>
      <w:r w:rsidRPr="008215C7">
        <w:rPr>
          <w:rFonts w:cs="Times New Roman"/>
          <w:szCs w:val="24"/>
          <w:shd w:val="clear" w:color="auto" w:fill="FFFFFF"/>
        </w:rPr>
        <w:t xml:space="preserve">. 24(2):224-243. </w:t>
      </w:r>
      <w:proofErr w:type="spellStart"/>
      <w:r w:rsidRPr="008215C7">
        <w:rPr>
          <w:rFonts w:cs="Times New Roman"/>
          <w:szCs w:val="24"/>
          <w:shd w:val="clear" w:color="auto" w:fill="FFFFFF"/>
        </w:rPr>
        <w:t>doi</w:t>
      </w:r>
      <w:proofErr w:type="spellEnd"/>
      <w:r w:rsidRPr="008215C7">
        <w:rPr>
          <w:rFonts w:cs="Times New Roman"/>
          <w:szCs w:val="24"/>
          <w:shd w:val="clear" w:color="auto" w:fill="FFFFFF"/>
        </w:rPr>
        <w:t xml:space="preserve">: 10.1007/s10567-020-00339-9. </w:t>
      </w:r>
    </w:p>
    <w:p w14:paraId="6282BEE2" w14:textId="77777777" w:rsidR="006F08E5" w:rsidRPr="008215C7" w:rsidRDefault="006F08E5" w:rsidP="006F08E5">
      <w:pPr>
        <w:pStyle w:val="NoSpacing"/>
        <w:spacing w:line="360" w:lineRule="auto"/>
        <w:rPr>
          <w:rFonts w:cs="Times New Roman"/>
          <w:szCs w:val="24"/>
        </w:rPr>
      </w:pPr>
    </w:p>
    <w:p w14:paraId="4CE1CB5A" w14:textId="0754E5AC" w:rsidR="006F08E5" w:rsidRPr="008215C7" w:rsidRDefault="006F08E5" w:rsidP="006F08E5">
      <w:pPr>
        <w:pStyle w:val="NoSpacing"/>
        <w:spacing w:line="360" w:lineRule="auto"/>
        <w:rPr>
          <w:rFonts w:cs="Times New Roman"/>
          <w:szCs w:val="24"/>
          <w:lang w:val="en-US"/>
        </w:rPr>
      </w:pPr>
      <w:r w:rsidRPr="008215C7">
        <w:rPr>
          <w:rFonts w:cs="Times New Roman"/>
          <w:szCs w:val="24"/>
          <w:lang w:val="en-US"/>
        </w:rPr>
        <w:t>Blatt</w:t>
      </w:r>
      <w:r w:rsidR="00716BBA">
        <w:rPr>
          <w:rFonts w:cs="Times New Roman"/>
          <w:szCs w:val="24"/>
          <w:lang w:val="en-US"/>
        </w:rPr>
        <w:t>,</w:t>
      </w:r>
      <w:r w:rsidRPr="008215C7">
        <w:rPr>
          <w:rFonts w:cs="Times New Roman"/>
          <w:szCs w:val="24"/>
          <w:lang w:val="en-US"/>
        </w:rPr>
        <w:t xml:space="preserve"> S., </w:t>
      </w:r>
      <w:proofErr w:type="spellStart"/>
      <w:r w:rsidRPr="008215C7">
        <w:rPr>
          <w:rFonts w:cs="Times New Roman"/>
          <w:szCs w:val="24"/>
          <w:lang w:val="en-US"/>
        </w:rPr>
        <w:t>D’Afflitti</w:t>
      </w:r>
      <w:proofErr w:type="spellEnd"/>
      <w:r w:rsidR="00716BBA">
        <w:rPr>
          <w:rFonts w:cs="Times New Roman"/>
          <w:szCs w:val="24"/>
          <w:lang w:val="en-US"/>
        </w:rPr>
        <w:t>,</w:t>
      </w:r>
      <w:r w:rsidRPr="008215C7">
        <w:rPr>
          <w:rFonts w:cs="Times New Roman"/>
          <w:szCs w:val="24"/>
          <w:lang w:val="en-US"/>
        </w:rPr>
        <w:t xml:space="preserve"> J., &amp; Quinlan</w:t>
      </w:r>
      <w:r w:rsidR="00716BBA">
        <w:rPr>
          <w:rFonts w:cs="Times New Roman"/>
          <w:szCs w:val="24"/>
          <w:lang w:val="en-US"/>
        </w:rPr>
        <w:t>,</w:t>
      </w:r>
      <w:r w:rsidRPr="008215C7">
        <w:rPr>
          <w:rFonts w:cs="Times New Roman"/>
          <w:szCs w:val="24"/>
          <w:lang w:val="en-US"/>
        </w:rPr>
        <w:t xml:space="preserve"> D. (1976). Experiences of depression in normal young </w:t>
      </w:r>
    </w:p>
    <w:p w14:paraId="0D432114" w14:textId="76A3FF01" w:rsidR="006F08E5" w:rsidRPr="008215C7" w:rsidRDefault="006F08E5" w:rsidP="006F08E5">
      <w:pPr>
        <w:pStyle w:val="NoSpacing"/>
        <w:spacing w:line="360" w:lineRule="auto"/>
        <w:ind w:left="720"/>
        <w:rPr>
          <w:rFonts w:cs="Times New Roman"/>
          <w:szCs w:val="24"/>
          <w:lang w:val="en-US"/>
        </w:rPr>
      </w:pPr>
      <w:r w:rsidRPr="008215C7">
        <w:rPr>
          <w:rFonts w:cs="Times New Roman"/>
          <w:szCs w:val="24"/>
          <w:lang w:val="en-US"/>
        </w:rPr>
        <w:t xml:space="preserve">adults. </w:t>
      </w:r>
      <w:r w:rsidRPr="008215C7">
        <w:rPr>
          <w:rFonts w:cs="Times New Roman"/>
          <w:i/>
          <w:szCs w:val="24"/>
          <w:lang w:val="en-US"/>
        </w:rPr>
        <w:t>Journal of Abnormal Psychology</w:t>
      </w:r>
      <w:r w:rsidRPr="008215C7">
        <w:rPr>
          <w:rFonts w:cs="Times New Roman"/>
          <w:szCs w:val="24"/>
          <w:lang w:val="en-US"/>
        </w:rPr>
        <w:t xml:space="preserve">, 85, 383–389. </w:t>
      </w:r>
      <w:hyperlink r:id="rId10" w:history="1">
        <w:r w:rsidRPr="008215C7">
          <w:rPr>
            <w:rStyle w:val="Hyperlink"/>
            <w:rFonts w:cs="Times New Roman"/>
            <w:szCs w:val="24"/>
            <w:lang w:val="en-US"/>
          </w:rPr>
          <w:t>http://dx.doi.org/10.1037//</w:t>
        </w:r>
      </w:hyperlink>
      <w:r w:rsidRPr="008215C7">
        <w:rPr>
          <w:rFonts w:cs="Times New Roman"/>
          <w:szCs w:val="24"/>
          <w:lang w:val="en-US"/>
        </w:rPr>
        <w:t xml:space="preserve"> 0021-843X.85.4.383</w:t>
      </w:r>
      <w:r w:rsidR="00716BBA">
        <w:rPr>
          <w:rFonts w:cs="Times New Roman"/>
          <w:szCs w:val="24"/>
          <w:lang w:val="en-US"/>
        </w:rPr>
        <w:t xml:space="preserve">. </w:t>
      </w:r>
    </w:p>
    <w:p w14:paraId="6358A686" w14:textId="77777777" w:rsidR="006F08E5" w:rsidRPr="008215C7" w:rsidRDefault="006F08E5" w:rsidP="006F08E5">
      <w:pPr>
        <w:pStyle w:val="NoSpacing"/>
        <w:spacing w:line="360" w:lineRule="auto"/>
        <w:rPr>
          <w:rFonts w:cs="Times New Roman"/>
          <w:szCs w:val="24"/>
        </w:rPr>
      </w:pPr>
    </w:p>
    <w:p w14:paraId="5AF94D9A" w14:textId="77777777" w:rsidR="006F08E5" w:rsidRPr="008215C7" w:rsidRDefault="006F08E5" w:rsidP="006F08E5">
      <w:pPr>
        <w:pStyle w:val="NoSpacing"/>
        <w:spacing w:line="360" w:lineRule="auto"/>
        <w:rPr>
          <w:rFonts w:eastAsia="Times New Roman" w:cs="Times New Roman"/>
          <w:color w:val="333333"/>
          <w:szCs w:val="24"/>
          <w:shd w:val="clear" w:color="auto" w:fill="FFFFFF"/>
        </w:rPr>
      </w:pPr>
      <w:r w:rsidRPr="008215C7">
        <w:rPr>
          <w:rFonts w:eastAsia="Times New Roman" w:cs="Times New Roman"/>
          <w:color w:val="333333"/>
          <w:szCs w:val="24"/>
          <w:shd w:val="clear" w:color="auto" w:fill="FFFFFF"/>
        </w:rPr>
        <w:t xml:space="preserve">Blatt, S. J., Schaffer, C. E., Bers, S. A., &amp; Quinlan, D. M. (1992). Psychometric properties of </w:t>
      </w:r>
    </w:p>
    <w:p w14:paraId="2922EE81" w14:textId="77777777" w:rsidR="006F08E5" w:rsidRDefault="006F08E5" w:rsidP="006F08E5">
      <w:pPr>
        <w:pStyle w:val="NoSpacing"/>
        <w:spacing w:line="360" w:lineRule="auto"/>
        <w:ind w:left="720"/>
        <w:rPr>
          <w:rFonts w:eastAsia="Times New Roman" w:cs="Times New Roman"/>
          <w:color w:val="2C72B7"/>
          <w:szCs w:val="24"/>
          <w:u w:val="single"/>
          <w:shd w:val="clear" w:color="auto" w:fill="FFFFFF"/>
        </w:rPr>
      </w:pPr>
      <w:r w:rsidRPr="008215C7">
        <w:rPr>
          <w:rFonts w:eastAsia="Times New Roman" w:cs="Times New Roman"/>
          <w:color w:val="333333"/>
          <w:szCs w:val="24"/>
          <w:shd w:val="clear" w:color="auto" w:fill="FFFFFF"/>
        </w:rPr>
        <w:t>the Depressive Experiences Questionnaire for adolescents. </w:t>
      </w:r>
      <w:r w:rsidRPr="008215C7">
        <w:rPr>
          <w:rFonts w:eastAsia="Times New Roman" w:cs="Times New Roman"/>
          <w:i/>
          <w:iCs/>
          <w:color w:val="333333"/>
          <w:szCs w:val="24"/>
          <w:shd w:val="clear" w:color="auto" w:fill="FFFFFF"/>
        </w:rPr>
        <w:t>Journal of Personality Assessment, 59</w:t>
      </w:r>
      <w:r w:rsidRPr="008215C7">
        <w:rPr>
          <w:rFonts w:eastAsia="Times New Roman" w:cs="Times New Roman"/>
          <w:color w:val="333333"/>
          <w:szCs w:val="24"/>
          <w:shd w:val="clear" w:color="auto" w:fill="FFFFFF"/>
        </w:rPr>
        <w:t>(1), 82–98. </w:t>
      </w:r>
      <w:hyperlink r:id="rId11" w:tgtFrame="_blank" w:history="1">
        <w:r w:rsidRPr="008215C7">
          <w:rPr>
            <w:rFonts w:eastAsia="Times New Roman" w:cs="Times New Roman"/>
            <w:color w:val="2C72B7"/>
            <w:szCs w:val="24"/>
            <w:u w:val="single"/>
            <w:shd w:val="clear" w:color="auto" w:fill="FFFFFF"/>
          </w:rPr>
          <w:t>https://doi.org/10.1207/s15327752jpa5901_8</w:t>
        </w:r>
      </w:hyperlink>
    </w:p>
    <w:p w14:paraId="3C24915F" w14:textId="77777777" w:rsidR="006F08E5" w:rsidRPr="00E5195D" w:rsidRDefault="006F08E5" w:rsidP="006F08E5">
      <w:pPr>
        <w:pStyle w:val="NoSpacing"/>
        <w:spacing w:line="360" w:lineRule="auto"/>
        <w:ind w:left="720"/>
        <w:rPr>
          <w:rFonts w:eastAsia="Times New Roman" w:cs="Times New Roman"/>
          <w:color w:val="2C72B7"/>
          <w:szCs w:val="24"/>
          <w:u w:val="single"/>
          <w:shd w:val="clear" w:color="auto" w:fill="FFFFFF"/>
        </w:rPr>
      </w:pPr>
    </w:p>
    <w:p w14:paraId="61E9C06D" w14:textId="77777777" w:rsidR="006F08E5" w:rsidRPr="00E5195D" w:rsidRDefault="006F08E5" w:rsidP="006F08E5">
      <w:pPr>
        <w:pStyle w:val="NoSpacing"/>
        <w:spacing w:line="480" w:lineRule="auto"/>
        <w:rPr>
          <w:szCs w:val="24"/>
          <w:shd w:val="clear" w:color="auto" w:fill="FFFFFF"/>
        </w:rPr>
      </w:pPr>
      <w:r w:rsidRPr="00E5195D">
        <w:rPr>
          <w:szCs w:val="24"/>
          <w:shd w:val="clear" w:color="auto" w:fill="FFFFFF"/>
        </w:rPr>
        <w:t xml:space="preserve">Baron-Cohen, S., Golan, O., Wheelwright, S., </w:t>
      </w:r>
      <w:proofErr w:type="spellStart"/>
      <w:r w:rsidRPr="00E5195D">
        <w:rPr>
          <w:szCs w:val="24"/>
          <w:shd w:val="clear" w:color="auto" w:fill="FFFFFF"/>
        </w:rPr>
        <w:t>Granader</w:t>
      </w:r>
      <w:proofErr w:type="spellEnd"/>
      <w:r w:rsidRPr="00E5195D">
        <w:rPr>
          <w:szCs w:val="24"/>
          <w:shd w:val="clear" w:color="auto" w:fill="FFFFFF"/>
        </w:rPr>
        <w:t xml:space="preserve">, Y., &amp; Hill, J. (2010). Emotion word </w:t>
      </w:r>
    </w:p>
    <w:p w14:paraId="5F880A69" w14:textId="77777777" w:rsidR="006F08E5" w:rsidRPr="00E5195D" w:rsidRDefault="006F08E5" w:rsidP="006F08E5">
      <w:pPr>
        <w:pStyle w:val="NoSpacing"/>
        <w:spacing w:line="480" w:lineRule="auto"/>
        <w:ind w:left="720"/>
        <w:rPr>
          <w:szCs w:val="24"/>
          <w:shd w:val="clear" w:color="auto" w:fill="FFFFFF"/>
        </w:rPr>
      </w:pPr>
      <w:r w:rsidRPr="00E5195D">
        <w:rPr>
          <w:szCs w:val="24"/>
          <w:shd w:val="clear" w:color="auto" w:fill="FFFFFF"/>
        </w:rPr>
        <w:t>comprehension from 4 to 16 years old: a developmental survey. </w:t>
      </w:r>
      <w:r w:rsidRPr="00E5195D">
        <w:rPr>
          <w:i/>
          <w:iCs/>
          <w:szCs w:val="24"/>
          <w:shd w:val="clear" w:color="auto" w:fill="FFFFFF"/>
        </w:rPr>
        <w:t>Frontiers in evolutionary neuroscience</w:t>
      </w:r>
      <w:r w:rsidRPr="00E5195D">
        <w:rPr>
          <w:szCs w:val="24"/>
          <w:shd w:val="clear" w:color="auto" w:fill="FFFFFF"/>
        </w:rPr>
        <w:t>, </w:t>
      </w:r>
      <w:r w:rsidRPr="00E5195D">
        <w:rPr>
          <w:iCs/>
          <w:szCs w:val="24"/>
          <w:shd w:val="clear" w:color="auto" w:fill="FFFFFF"/>
        </w:rPr>
        <w:t>2(1</w:t>
      </w:r>
      <w:r w:rsidRPr="00E5195D">
        <w:rPr>
          <w:i/>
          <w:iCs/>
          <w:szCs w:val="24"/>
          <w:shd w:val="clear" w:color="auto" w:fill="FFFFFF"/>
        </w:rPr>
        <w:t>)</w:t>
      </w:r>
      <w:r w:rsidRPr="00E5195D">
        <w:rPr>
          <w:szCs w:val="24"/>
          <w:shd w:val="clear" w:color="auto" w:fill="FFFFFF"/>
        </w:rPr>
        <w:t xml:space="preserve">, 109, 1-8.  </w:t>
      </w:r>
    </w:p>
    <w:p w14:paraId="01043ECE" w14:textId="77777777" w:rsidR="006F08E5" w:rsidRPr="008215C7" w:rsidRDefault="006F08E5" w:rsidP="006F08E5">
      <w:pPr>
        <w:pStyle w:val="NoSpacing"/>
        <w:spacing w:line="360" w:lineRule="auto"/>
        <w:rPr>
          <w:rFonts w:eastAsia="Times New Roman" w:cs="Times New Roman"/>
          <w:szCs w:val="24"/>
        </w:rPr>
      </w:pPr>
    </w:p>
    <w:p w14:paraId="1AEA2474" w14:textId="0C7AB9D6" w:rsidR="006F08E5" w:rsidRPr="008215C7" w:rsidRDefault="006F08E5" w:rsidP="006F08E5">
      <w:pPr>
        <w:pStyle w:val="NoSpacing"/>
        <w:spacing w:line="360" w:lineRule="auto"/>
        <w:rPr>
          <w:rFonts w:eastAsia="Times New Roman" w:cs="Times New Roman"/>
          <w:color w:val="212121"/>
          <w:szCs w:val="24"/>
          <w:shd w:val="clear" w:color="auto" w:fill="FFFFFF"/>
        </w:rPr>
      </w:pPr>
      <w:r w:rsidRPr="008215C7">
        <w:rPr>
          <w:rFonts w:eastAsia="Times New Roman" w:cs="Times New Roman"/>
          <w:color w:val="212121"/>
          <w:szCs w:val="24"/>
          <w:shd w:val="clear" w:color="auto" w:fill="FFFFFF"/>
        </w:rPr>
        <w:t>Campion, M.,</w:t>
      </w:r>
      <w:r w:rsidR="00716BBA">
        <w:rPr>
          <w:rFonts w:eastAsia="Times New Roman" w:cs="Times New Roman"/>
          <w:color w:val="212121"/>
          <w:szCs w:val="24"/>
          <w:shd w:val="clear" w:color="auto" w:fill="FFFFFF"/>
        </w:rPr>
        <w:t xml:space="preserve"> </w:t>
      </w:r>
      <w:r w:rsidRPr="008215C7">
        <w:rPr>
          <w:rFonts w:eastAsia="Times New Roman" w:cs="Times New Roman"/>
          <w:color w:val="212121"/>
          <w:szCs w:val="24"/>
          <w:shd w:val="clear" w:color="auto" w:fill="FFFFFF"/>
        </w:rPr>
        <w:t>&amp;  Glover, L. (2017).  A qualitative exploration of responses to self-</w:t>
      </w:r>
    </w:p>
    <w:p w14:paraId="238531C9" w14:textId="77777777" w:rsidR="006F08E5" w:rsidRPr="008215C7" w:rsidRDefault="006F08E5" w:rsidP="006F08E5">
      <w:pPr>
        <w:pStyle w:val="NoSpacing"/>
        <w:spacing w:line="360" w:lineRule="auto"/>
        <w:ind w:left="720"/>
        <w:rPr>
          <w:rFonts w:eastAsia="Times New Roman" w:cs="Times New Roman"/>
          <w:szCs w:val="24"/>
        </w:rPr>
      </w:pPr>
      <w:r w:rsidRPr="008215C7">
        <w:rPr>
          <w:rFonts w:eastAsia="Times New Roman" w:cs="Times New Roman"/>
          <w:color w:val="212121"/>
          <w:szCs w:val="24"/>
          <w:shd w:val="clear" w:color="auto" w:fill="FFFFFF"/>
        </w:rPr>
        <w:t xml:space="preserve">compassion in a non-clinical sample. </w:t>
      </w:r>
      <w:r w:rsidRPr="008215C7">
        <w:rPr>
          <w:rFonts w:eastAsia="Times New Roman" w:cs="Times New Roman"/>
          <w:i/>
          <w:color w:val="212121"/>
          <w:szCs w:val="24"/>
          <w:shd w:val="clear" w:color="auto" w:fill="FFFFFF"/>
        </w:rPr>
        <w:t>Health Social Care Community</w:t>
      </w:r>
      <w:r w:rsidRPr="008215C7">
        <w:rPr>
          <w:rFonts w:eastAsia="Times New Roman" w:cs="Times New Roman"/>
          <w:color w:val="212121"/>
          <w:szCs w:val="24"/>
          <w:shd w:val="clear" w:color="auto" w:fill="FFFFFF"/>
        </w:rPr>
        <w:t xml:space="preserve">, 25(3):1100-1108. </w:t>
      </w:r>
      <w:proofErr w:type="spellStart"/>
      <w:r w:rsidRPr="008215C7">
        <w:rPr>
          <w:rFonts w:eastAsia="Times New Roman" w:cs="Times New Roman"/>
          <w:color w:val="212121"/>
          <w:szCs w:val="24"/>
          <w:shd w:val="clear" w:color="auto" w:fill="FFFFFF"/>
        </w:rPr>
        <w:t>doi</w:t>
      </w:r>
      <w:proofErr w:type="spellEnd"/>
      <w:r w:rsidRPr="008215C7">
        <w:rPr>
          <w:rFonts w:eastAsia="Times New Roman" w:cs="Times New Roman"/>
          <w:color w:val="212121"/>
          <w:szCs w:val="24"/>
          <w:shd w:val="clear" w:color="auto" w:fill="FFFFFF"/>
        </w:rPr>
        <w:t>: 10.1111/hsc.12408.</w:t>
      </w:r>
    </w:p>
    <w:p w14:paraId="47D3C17A" w14:textId="77777777" w:rsidR="006F08E5" w:rsidRPr="008215C7" w:rsidRDefault="006F08E5" w:rsidP="006F08E5">
      <w:pPr>
        <w:pStyle w:val="NoSpacing"/>
        <w:spacing w:line="360" w:lineRule="auto"/>
        <w:rPr>
          <w:rFonts w:cs="Times New Roman"/>
          <w:szCs w:val="24"/>
        </w:rPr>
      </w:pPr>
    </w:p>
    <w:p w14:paraId="21B23229" w14:textId="5DA7D9CA" w:rsidR="006F08E5" w:rsidRPr="008215C7" w:rsidRDefault="006F08E5" w:rsidP="006F08E5">
      <w:pPr>
        <w:pStyle w:val="NoSpacing"/>
        <w:spacing w:line="360" w:lineRule="auto"/>
        <w:rPr>
          <w:rFonts w:cs="Times New Roman"/>
          <w:szCs w:val="24"/>
        </w:rPr>
      </w:pPr>
      <w:proofErr w:type="spellStart"/>
      <w:r w:rsidRPr="008215C7">
        <w:rPr>
          <w:rFonts w:cs="Times New Roman"/>
          <w:szCs w:val="24"/>
        </w:rPr>
        <w:lastRenderedPageBreak/>
        <w:t>Carona</w:t>
      </w:r>
      <w:proofErr w:type="spellEnd"/>
      <w:r w:rsidRPr="008215C7">
        <w:rPr>
          <w:rFonts w:cs="Times New Roman"/>
          <w:szCs w:val="24"/>
        </w:rPr>
        <w:t xml:space="preserve">, C., </w:t>
      </w:r>
      <w:proofErr w:type="spellStart"/>
      <w:r w:rsidRPr="008215C7">
        <w:rPr>
          <w:rFonts w:cs="Times New Roman"/>
          <w:szCs w:val="24"/>
        </w:rPr>
        <w:t>Rijo</w:t>
      </w:r>
      <w:proofErr w:type="spellEnd"/>
      <w:r w:rsidRPr="008215C7">
        <w:rPr>
          <w:rFonts w:cs="Times New Roman"/>
          <w:szCs w:val="24"/>
        </w:rPr>
        <w:t xml:space="preserve">, D., Salvador, C., Castilho, P., &amp; Gilbert, P. (2017). Compassion-focused </w:t>
      </w:r>
    </w:p>
    <w:p w14:paraId="4C3B1FF7" w14:textId="2A3C12BE" w:rsidR="006F08E5" w:rsidRPr="008215C7" w:rsidRDefault="00716BBA" w:rsidP="006F08E5">
      <w:pPr>
        <w:pStyle w:val="NoSpacing"/>
        <w:spacing w:line="360" w:lineRule="auto"/>
        <w:ind w:firstLine="720"/>
        <w:rPr>
          <w:rFonts w:cs="Times New Roman"/>
          <w:szCs w:val="24"/>
        </w:rPr>
      </w:pPr>
      <w:r w:rsidRPr="008215C7">
        <w:rPr>
          <w:rFonts w:cs="Times New Roman"/>
          <w:szCs w:val="24"/>
        </w:rPr>
        <w:t>therapy</w:t>
      </w:r>
      <w:r w:rsidR="006F08E5" w:rsidRPr="008215C7">
        <w:rPr>
          <w:rFonts w:cs="Times New Roman"/>
          <w:szCs w:val="24"/>
        </w:rPr>
        <w:t xml:space="preserve"> with children and adolescents. </w:t>
      </w:r>
      <w:proofErr w:type="spellStart"/>
      <w:r w:rsidR="006F08E5" w:rsidRPr="008215C7">
        <w:rPr>
          <w:rFonts w:cs="Times New Roman"/>
          <w:i/>
          <w:szCs w:val="24"/>
        </w:rPr>
        <w:t>BJPsych</w:t>
      </w:r>
      <w:proofErr w:type="spellEnd"/>
      <w:r w:rsidR="006F08E5" w:rsidRPr="008215C7">
        <w:rPr>
          <w:rFonts w:cs="Times New Roman"/>
          <w:i/>
          <w:szCs w:val="24"/>
        </w:rPr>
        <w:t xml:space="preserve"> Advances</w:t>
      </w:r>
      <w:r w:rsidR="006F08E5" w:rsidRPr="008215C7">
        <w:rPr>
          <w:rFonts w:cs="Times New Roman"/>
          <w:szCs w:val="24"/>
        </w:rPr>
        <w:t xml:space="preserve">, 23 (4), 240-252. </w:t>
      </w:r>
    </w:p>
    <w:p w14:paraId="3801C603" w14:textId="77777777" w:rsidR="006F08E5" w:rsidRPr="008215C7" w:rsidRDefault="006F08E5" w:rsidP="006F08E5">
      <w:pPr>
        <w:pStyle w:val="NoSpacing"/>
        <w:spacing w:line="360" w:lineRule="auto"/>
        <w:rPr>
          <w:rFonts w:cs="Times New Roman"/>
          <w:szCs w:val="24"/>
        </w:rPr>
      </w:pPr>
    </w:p>
    <w:p w14:paraId="37162726" w14:textId="77777777" w:rsidR="006F08E5" w:rsidRPr="008215C7" w:rsidRDefault="006F08E5" w:rsidP="006F08E5">
      <w:pPr>
        <w:pStyle w:val="NoSpacing"/>
        <w:spacing w:line="360" w:lineRule="auto"/>
        <w:rPr>
          <w:rFonts w:eastAsia="Times New Roman" w:cs="Times New Roman"/>
          <w:i/>
          <w:iCs/>
          <w:color w:val="000000"/>
          <w:szCs w:val="24"/>
        </w:rPr>
      </w:pPr>
      <w:r w:rsidRPr="008215C7">
        <w:rPr>
          <w:rFonts w:eastAsia="Times New Roman" w:cs="Times New Roman"/>
          <w:color w:val="000000"/>
          <w:szCs w:val="24"/>
        </w:rPr>
        <w:t>De Leeuw, E. (2011). </w:t>
      </w:r>
      <w:r w:rsidRPr="008215C7">
        <w:rPr>
          <w:rFonts w:eastAsia="Times New Roman" w:cs="Times New Roman"/>
          <w:i/>
          <w:iCs/>
          <w:color w:val="000000"/>
          <w:szCs w:val="24"/>
        </w:rPr>
        <w:t xml:space="preserve">Improving data quality : Cognitive and social development and its role </w:t>
      </w:r>
    </w:p>
    <w:p w14:paraId="67E8B046" w14:textId="77777777" w:rsidR="006F08E5" w:rsidRPr="008215C7" w:rsidRDefault="006F08E5" w:rsidP="006F08E5">
      <w:pPr>
        <w:pStyle w:val="NoSpacing"/>
        <w:spacing w:line="360" w:lineRule="auto"/>
        <w:ind w:left="720"/>
        <w:rPr>
          <w:rFonts w:eastAsia="Times New Roman" w:cs="Times New Roman"/>
          <w:color w:val="000000"/>
          <w:szCs w:val="24"/>
        </w:rPr>
      </w:pPr>
      <w:r w:rsidRPr="008215C7">
        <w:rPr>
          <w:rFonts w:eastAsia="Times New Roman" w:cs="Times New Roman"/>
          <w:i/>
          <w:iCs/>
          <w:color w:val="000000"/>
          <w:szCs w:val="24"/>
        </w:rPr>
        <w:t>in questionnaire construction and pretesting.</w:t>
      </w:r>
      <w:r w:rsidRPr="008215C7">
        <w:rPr>
          <w:rFonts w:eastAsia="Times New Roman" w:cs="Times New Roman"/>
          <w:color w:val="000000"/>
          <w:szCs w:val="24"/>
        </w:rPr>
        <w:t> Retrieved January 20, 2021 from </w:t>
      </w:r>
      <w:hyperlink r:id="rId12" w:tgtFrame="_blank" w:history="1">
        <w:r w:rsidRPr="008215C7">
          <w:rPr>
            <w:rFonts w:eastAsia="Times New Roman" w:cs="Times New Roman"/>
            <w:color w:val="2F4A8B"/>
            <w:szCs w:val="24"/>
            <w:u w:val="single"/>
          </w:rPr>
          <w:t>https://www.aka.fi/globalassets/awanhat/documents/tiedostot/lapset/presentations-of-the-annual-seminar-10-12-may-2011/surveying-children-and-adolescents_de-leeuw.pdf</w:t>
        </w:r>
      </w:hyperlink>
      <w:r w:rsidRPr="008215C7">
        <w:rPr>
          <w:rFonts w:eastAsia="Times New Roman" w:cs="Times New Roman"/>
          <w:color w:val="000000"/>
          <w:szCs w:val="24"/>
        </w:rPr>
        <w:t>.</w:t>
      </w:r>
    </w:p>
    <w:p w14:paraId="64BF549B" w14:textId="77777777" w:rsidR="006F08E5" w:rsidRPr="008215C7" w:rsidRDefault="006F08E5" w:rsidP="006F08E5">
      <w:pPr>
        <w:pStyle w:val="NoSpacing"/>
        <w:spacing w:line="360" w:lineRule="auto"/>
        <w:rPr>
          <w:rFonts w:eastAsia="Times New Roman" w:cs="Times New Roman"/>
          <w:color w:val="000000"/>
          <w:szCs w:val="24"/>
        </w:rPr>
      </w:pPr>
    </w:p>
    <w:p w14:paraId="1B1D9CB9" w14:textId="77777777" w:rsidR="006F08E5" w:rsidRPr="008215C7" w:rsidRDefault="006F08E5" w:rsidP="006F08E5">
      <w:pPr>
        <w:pStyle w:val="NoSpacing"/>
        <w:spacing w:line="360" w:lineRule="auto"/>
        <w:rPr>
          <w:rFonts w:eastAsia="Times New Roman" w:cs="Times New Roman"/>
          <w:i/>
          <w:szCs w:val="24"/>
        </w:rPr>
      </w:pPr>
      <w:proofErr w:type="spellStart"/>
      <w:r w:rsidRPr="008215C7">
        <w:rPr>
          <w:rFonts w:cs="Times New Roman"/>
          <w:szCs w:val="24"/>
        </w:rPr>
        <w:t>Dex</w:t>
      </w:r>
      <w:proofErr w:type="spellEnd"/>
      <w:r w:rsidRPr="008215C7">
        <w:rPr>
          <w:rFonts w:cs="Times New Roman"/>
          <w:szCs w:val="24"/>
        </w:rPr>
        <w:t>, S., &amp; Hollingworth, K. (2012</w:t>
      </w:r>
      <w:r w:rsidRPr="008215C7">
        <w:rPr>
          <w:rFonts w:cs="Times New Roman"/>
          <w:i/>
          <w:szCs w:val="24"/>
        </w:rPr>
        <w:t xml:space="preserve">). </w:t>
      </w:r>
      <w:r w:rsidRPr="008215C7">
        <w:rPr>
          <w:rFonts w:eastAsia="Times New Roman" w:cs="Times New Roman"/>
          <w:i/>
          <w:szCs w:val="24"/>
        </w:rPr>
        <w:t xml:space="preserve">Childhood Wellbeing Research Centre (CWRC) </w:t>
      </w:r>
    </w:p>
    <w:p w14:paraId="5A121396" w14:textId="77777777" w:rsidR="006F08E5" w:rsidRPr="008215C7" w:rsidRDefault="006F08E5" w:rsidP="006F08E5">
      <w:pPr>
        <w:pStyle w:val="NoSpacing"/>
        <w:spacing w:line="360" w:lineRule="auto"/>
        <w:ind w:left="720"/>
        <w:rPr>
          <w:rFonts w:eastAsia="Times New Roman" w:cs="Times New Roman"/>
          <w:szCs w:val="24"/>
        </w:rPr>
      </w:pPr>
      <w:r w:rsidRPr="008215C7">
        <w:rPr>
          <w:rFonts w:eastAsia="Times New Roman" w:cs="Times New Roman"/>
          <w:i/>
          <w:szCs w:val="24"/>
        </w:rPr>
        <w:t>Working Paper No. 16 Children’s and young people’s voices on their wellbeing.</w:t>
      </w:r>
      <w:r w:rsidRPr="008215C7">
        <w:rPr>
          <w:rFonts w:eastAsia="Times New Roman" w:cs="Times New Roman"/>
          <w:szCs w:val="24"/>
        </w:rPr>
        <w:t xml:space="preserve"> </w:t>
      </w:r>
      <w:hyperlink r:id="rId13" w:history="1">
        <w:r w:rsidRPr="008215C7">
          <w:rPr>
            <w:rStyle w:val="Hyperlink"/>
            <w:rFonts w:eastAsia="Times New Roman" w:cs="Times New Roman"/>
            <w:szCs w:val="24"/>
          </w:rPr>
          <w:t>https://assets.publishing.service.gov.uk/government/uploads/system/uploads/attachment_data/file/181515/CWRC-00108-2012.pdf</w:t>
        </w:r>
      </w:hyperlink>
    </w:p>
    <w:p w14:paraId="3930C471" w14:textId="77777777" w:rsidR="006F08E5" w:rsidRPr="008215C7" w:rsidRDefault="006F08E5" w:rsidP="006F08E5">
      <w:pPr>
        <w:pStyle w:val="NoSpacing"/>
        <w:spacing w:line="360" w:lineRule="auto"/>
        <w:rPr>
          <w:rFonts w:cs="Times New Roman"/>
          <w:szCs w:val="24"/>
        </w:rPr>
      </w:pPr>
    </w:p>
    <w:p w14:paraId="1EED05E2" w14:textId="77777777" w:rsidR="006F08E5" w:rsidRPr="008215C7" w:rsidRDefault="006F08E5" w:rsidP="006F08E5">
      <w:pPr>
        <w:pStyle w:val="NoSpacing"/>
        <w:spacing w:line="360" w:lineRule="auto"/>
        <w:rPr>
          <w:rFonts w:cs="Times New Roman"/>
          <w:szCs w:val="24"/>
        </w:rPr>
      </w:pPr>
      <w:proofErr w:type="spellStart"/>
      <w:r w:rsidRPr="008215C7">
        <w:rPr>
          <w:rFonts w:cs="Times New Roman"/>
          <w:szCs w:val="24"/>
        </w:rPr>
        <w:t>Flett</w:t>
      </w:r>
      <w:proofErr w:type="spellEnd"/>
      <w:r w:rsidRPr="008215C7">
        <w:rPr>
          <w:rFonts w:cs="Times New Roman"/>
          <w:szCs w:val="24"/>
        </w:rPr>
        <w:t xml:space="preserve">, G. L., Hewitt, P. L., Besser, A., Su, C., Vaillancourt, T., Boucher, D., Gale, O. (2016). </w:t>
      </w:r>
    </w:p>
    <w:p w14:paraId="060778FC" w14:textId="77777777" w:rsidR="006F08E5" w:rsidRPr="008215C7" w:rsidRDefault="006F08E5" w:rsidP="006F08E5">
      <w:pPr>
        <w:pStyle w:val="NoSpacing"/>
        <w:spacing w:line="360" w:lineRule="auto"/>
        <w:ind w:left="720"/>
        <w:rPr>
          <w:rFonts w:cs="Times New Roman"/>
          <w:szCs w:val="24"/>
        </w:rPr>
      </w:pPr>
      <w:r w:rsidRPr="008215C7">
        <w:rPr>
          <w:rFonts w:cs="Times New Roman"/>
          <w:szCs w:val="24"/>
        </w:rPr>
        <w:t xml:space="preserve">The Child–Adolescent Perfectionism Scale: Development, Psychometric Properties, and Associations With Stress, Distress, and Psychiatric Symptoms. </w:t>
      </w:r>
      <w:r w:rsidRPr="008215C7">
        <w:rPr>
          <w:rFonts w:cs="Times New Roman"/>
          <w:i/>
          <w:szCs w:val="24"/>
        </w:rPr>
        <w:t>Journal of Psychoeducational Assessment</w:t>
      </w:r>
      <w:r w:rsidRPr="008215C7">
        <w:rPr>
          <w:rFonts w:cs="Times New Roman"/>
          <w:szCs w:val="24"/>
        </w:rPr>
        <w:t>, 34(7), 634–652</w:t>
      </w:r>
    </w:p>
    <w:p w14:paraId="67B912C4" w14:textId="77777777" w:rsidR="006F08E5" w:rsidRPr="008215C7" w:rsidRDefault="006F08E5" w:rsidP="006F08E5">
      <w:pPr>
        <w:pStyle w:val="NoSpacing"/>
        <w:spacing w:line="360" w:lineRule="auto"/>
        <w:rPr>
          <w:rFonts w:cs="Times New Roman"/>
          <w:szCs w:val="24"/>
        </w:rPr>
      </w:pPr>
    </w:p>
    <w:p w14:paraId="4211E463" w14:textId="77777777" w:rsidR="006F08E5" w:rsidRPr="008215C7" w:rsidRDefault="006F08E5" w:rsidP="006F08E5">
      <w:pPr>
        <w:pStyle w:val="NoSpacing"/>
        <w:spacing w:line="360" w:lineRule="auto"/>
        <w:rPr>
          <w:rFonts w:eastAsia="Times New Roman" w:cs="Times New Roman"/>
          <w:color w:val="202020"/>
          <w:szCs w:val="24"/>
          <w:shd w:val="clear" w:color="auto" w:fill="FFFFFF"/>
        </w:rPr>
      </w:pPr>
      <w:r w:rsidRPr="008215C7">
        <w:rPr>
          <w:rFonts w:eastAsia="Times New Roman" w:cs="Times New Roman"/>
          <w:color w:val="202020"/>
          <w:szCs w:val="24"/>
          <w:shd w:val="clear" w:color="auto" w:fill="FFFFFF"/>
        </w:rPr>
        <w:t xml:space="preserve">Gittins, C., &amp; </w:t>
      </w:r>
      <w:proofErr w:type="spellStart"/>
      <w:r w:rsidRPr="008215C7">
        <w:rPr>
          <w:rFonts w:eastAsia="Times New Roman" w:cs="Times New Roman"/>
          <w:color w:val="202020"/>
          <w:szCs w:val="24"/>
          <w:shd w:val="clear" w:color="auto" w:fill="FFFFFF"/>
        </w:rPr>
        <w:t>Hunt,C</w:t>
      </w:r>
      <w:proofErr w:type="spellEnd"/>
      <w:r w:rsidRPr="008215C7">
        <w:rPr>
          <w:rFonts w:eastAsia="Times New Roman" w:cs="Times New Roman"/>
          <w:color w:val="202020"/>
          <w:szCs w:val="24"/>
          <w:shd w:val="clear" w:color="auto" w:fill="FFFFFF"/>
        </w:rPr>
        <w:t xml:space="preserve">. (2020) Self-criticism and self-esteem in early adolescence: Do they </w:t>
      </w:r>
    </w:p>
    <w:p w14:paraId="4373751E" w14:textId="77777777" w:rsidR="006F08E5" w:rsidRPr="008215C7" w:rsidRDefault="006F08E5" w:rsidP="006F08E5">
      <w:pPr>
        <w:pStyle w:val="NoSpacing"/>
        <w:spacing w:line="360" w:lineRule="auto"/>
        <w:ind w:left="720"/>
        <w:rPr>
          <w:rFonts w:eastAsia="Times New Roman" w:cs="Times New Roman"/>
          <w:color w:val="3E0577"/>
          <w:szCs w:val="24"/>
          <w:u w:val="single"/>
          <w:shd w:val="clear" w:color="auto" w:fill="FFFFFF"/>
        </w:rPr>
      </w:pPr>
      <w:r w:rsidRPr="008215C7">
        <w:rPr>
          <w:rFonts w:eastAsia="Times New Roman" w:cs="Times New Roman"/>
          <w:color w:val="202020"/>
          <w:szCs w:val="24"/>
          <w:shd w:val="clear" w:color="auto" w:fill="FFFFFF"/>
        </w:rPr>
        <w:t xml:space="preserve">predict depression?. </w:t>
      </w:r>
      <w:r w:rsidRPr="008215C7">
        <w:rPr>
          <w:rFonts w:eastAsia="Times New Roman" w:cs="Times New Roman"/>
          <w:i/>
          <w:color w:val="202020"/>
          <w:szCs w:val="24"/>
          <w:shd w:val="clear" w:color="auto" w:fill="FFFFFF"/>
        </w:rPr>
        <w:t>PLOS ONE</w:t>
      </w:r>
      <w:r w:rsidRPr="008215C7">
        <w:rPr>
          <w:rFonts w:eastAsia="Times New Roman" w:cs="Times New Roman"/>
          <w:color w:val="202020"/>
          <w:szCs w:val="24"/>
          <w:shd w:val="clear" w:color="auto" w:fill="FFFFFF"/>
        </w:rPr>
        <w:t xml:space="preserve">, 15(12), 1-18. </w:t>
      </w:r>
      <w:r w:rsidRPr="008215C7">
        <w:rPr>
          <w:rFonts w:eastAsia="Times New Roman" w:cs="Times New Roman"/>
          <w:color w:val="3E0577"/>
          <w:szCs w:val="24"/>
          <w:u w:val="single"/>
          <w:shd w:val="clear" w:color="auto" w:fill="FFFFFF"/>
        </w:rPr>
        <w:t xml:space="preserve"> </w:t>
      </w:r>
    </w:p>
    <w:p w14:paraId="3F60E0DB" w14:textId="77777777" w:rsidR="006F08E5" w:rsidRPr="008215C7" w:rsidRDefault="006F08E5" w:rsidP="006F08E5">
      <w:pPr>
        <w:pStyle w:val="NoSpacing"/>
        <w:spacing w:line="360" w:lineRule="auto"/>
        <w:rPr>
          <w:rFonts w:eastAsia="Times New Roman" w:cs="Times New Roman"/>
          <w:szCs w:val="24"/>
        </w:rPr>
      </w:pPr>
    </w:p>
    <w:p w14:paraId="029F0D0D" w14:textId="0B5B0143" w:rsidR="006F08E5" w:rsidRPr="008215C7" w:rsidRDefault="006F08E5" w:rsidP="006F08E5">
      <w:pPr>
        <w:pStyle w:val="NoSpacing"/>
        <w:spacing w:line="360" w:lineRule="auto"/>
        <w:rPr>
          <w:rFonts w:eastAsia="Times New Roman" w:cs="Times New Roman"/>
          <w:color w:val="212121"/>
          <w:szCs w:val="24"/>
          <w:shd w:val="clear" w:color="auto" w:fill="FFFFFF"/>
        </w:rPr>
      </w:pPr>
      <w:r w:rsidRPr="008215C7">
        <w:rPr>
          <w:rFonts w:eastAsia="Times New Roman" w:cs="Times New Roman"/>
          <w:color w:val="212121"/>
          <w:szCs w:val="24"/>
          <w:shd w:val="clear" w:color="auto" w:fill="FFFFFF"/>
        </w:rPr>
        <w:t xml:space="preserve">Gilbert, P., Clarke, M., </w:t>
      </w:r>
      <w:proofErr w:type="spellStart"/>
      <w:r w:rsidRPr="008215C7">
        <w:rPr>
          <w:rFonts w:eastAsia="Times New Roman" w:cs="Times New Roman"/>
          <w:color w:val="212121"/>
          <w:szCs w:val="24"/>
          <w:shd w:val="clear" w:color="auto" w:fill="FFFFFF"/>
        </w:rPr>
        <w:t>Hempel,S</w:t>
      </w:r>
      <w:proofErr w:type="spellEnd"/>
      <w:r w:rsidRPr="008215C7">
        <w:rPr>
          <w:rFonts w:eastAsia="Times New Roman" w:cs="Times New Roman"/>
          <w:color w:val="212121"/>
          <w:szCs w:val="24"/>
          <w:shd w:val="clear" w:color="auto" w:fill="FFFFFF"/>
        </w:rPr>
        <w:t>., Miles, N., &amp; Irons, C. (2004).</w:t>
      </w:r>
      <w:r w:rsidR="00716BBA">
        <w:rPr>
          <w:rFonts w:eastAsia="Times New Roman" w:cs="Times New Roman"/>
          <w:color w:val="212121"/>
          <w:szCs w:val="24"/>
          <w:shd w:val="clear" w:color="auto" w:fill="FFFFFF"/>
        </w:rPr>
        <w:t xml:space="preserve"> </w:t>
      </w:r>
      <w:r w:rsidRPr="008215C7">
        <w:rPr>
          <w:rFonts w:eastAsia="Times New Roman" w:cs="Times New Roman"/>
          <w:color w:val="212121"/>
          <w:szCs w:val="24"/>
          <w:shd w:val="clear" w:color="auto" w:fill="FFFFFF"/>
        </w:rPr>
        <w:t xml:space="preserve">Criticizing and reassuring </w:t>
      </w:r>
    </w:p>
    <w:p w14:paraId="2AC456E2" w14:textId="77777777" w:rsidR="006F08E5" w:rsidRPr="008215C7" w:rsidRDefault="006F08E5" w:rsidP="006F08E5">
      <w:pPr>
        <w:pStyle w:val="NoSpacing"/>
        <w:spacing w:line="360" w:lineRule="auto"/>
        <w:ind w:left="720"/>
        <w:rPr>
          <w:rFonts w:eastAsia="Times New Roman" w:cs="Times New Roman"/>
          <w:color w:val="212121"/>
          <w:szCs w:val="24"/>
          <w:shd w:val="clear" w:color="auto" w:fill="FFFFFF"/>
        </w:rPr>
      </w:pPr>
      <w:r w:rsidRPr="008215C7">
        <w:rPr>
          <w:rFonts w:eastAsia="Times New Roman" w:cs="Times New Roman"/>
          <w:color w:val="212121"/>
          <w:szCs w:val="24"/>
          <w:shd w:val="clear" w:color="auto" w:fill="FFFFFF"/>
        </w:rPr>
        <w:t xml:space="preserve">oneself: An exploration of forms, styles and reasons in female students. </w:t>
      </w:r>
      <w:r w:rsidRPr="008215C7">
        <w:rPr>
          <w:rFonts w:eastAsia="Times New Roman" w:cs="Times New Roman"/>
          <w:i/>
          <w:color w:val="212121"/>
          <w:szCs w:val="24"/>
          <w:shd w:val="clear" w:color="auto" w:fill="FFFFFF"/>
        </w:rPr>
        <w:t>Br J Clinical Psychology</w:t>
      </w:r>
      <w:r w:rsidRPr="008215C7">
        <w:rPr>
          <w:rFonts w:eastAsia="Times New Roman" w:cs="Times New Roman"/>
          <w:color w:val="212121"/>
          <w:szCs w:val="24"/>
          <w:shd w:val="clear" w:color="auto" w:fill="FFFFFF"/>
        </w:rPr>
        <w:t xml:space="preserve">, 43(1):31-50. </w:t>
      </w:r>
      <w:proofErr w:type="spellStart"/>
      <w:r w:rsidRPr="008215C7">
        <w:rPr>
          <w:rFonts w:eastAsia="Times New Roman" w:cs="Times New Roman"/>
          <w:color w:val="212121"/>
          <w:szCs w:val="24"/>
          <w:shd w:val="clear" w:color="auto" w:fill="FFFFFF"/>
        </w:rPr>
        <w:t>doi</w:t>
      </w:r>
      <w:proofErr w:type="spellEnd"/>
      <w:r w:rsidRPr="008215C7">
        <w:rPr>
          <w:rFonts w:eastAsia="Times New Roman" w:cs="Times New Roman"/>
          <w:color w:val="212121"/>
          <w:szCs w:val="24"/>
          <w:shd w:val="clear" w:color="auto" w:fill="FFFFFF"/>
        </w:rPr>
        <w:t>: 10.1348/014466504772812959.</w:t>
      </w:r>
    </w:p>
    <w:p w14:paraId="4945E78E" w14:textId="77777777" w:rsidR="006F08E5" w:rsidRPr="008215C7" w:rsidRDefault="006F08E5" w:rsidP="006F08E5">
      <w:pPr>
        <w:pStyle w:val="NoSpacing"/>
        <w:spacing w:line="360" w:lineRule="auto"/>
        <w:rPr>
          <w:rFonts w:eastAsia="Times New Roman" w:cs="Times New Roman"/>
          <w:szCs w:val="24"/>
        </w:rPr>
      </w:pPr>
      <w:r w:rsidRPr="008215C7">
        <w:rPr>
          <w:rFonts w:eastAsia="Times New Roman" w:cs="Times New Roman"/>
          <w:szCs w:val="24"/>
        </w:rPr>
        <w:tab/>
      </w:r>
    </w:p>
    <w:p w14:paraId="19D1200F" w14:textId="77777777" w:rsidR="006F08E5" w:rsidRPr="008215C7" w:rsidRDefault="006F08E5" w:rsidP="006F08E5">
      <w:pPr>
        <w:pStyle w:val="NoSpacing"/>
        <w:spacing w:line="360" w:lineRule="auto"/>
        <w:rPr>
          <w:rFonts w:cs="Times New Roman"/>
          <w:szCs w:val="24"/>
          <w:shd w:val="clear" w:color="auto" w:fill="FFFFFF"/>
        </w:rPr>
      </w:pPr>
      <w:r w:rsidRPr="008215C7">
        <w:rPr>
          <w:rFonts w:cs="Times New Roman"/>
          <w:szCs w:val="24"/>
          <w:shd w:val="clear" w:color="auto" w:fill="FFFFFF"/>
        </w:rPr>
        <w:t xml:space="preserve">Gilbert, P. &amp; Irons, C. (2005). Compassionate mind training, for shame and self-attacking, </w:t>
      </w:r>
    </w:p>
    <w:p w14:paraId="06C7A164" w14:textId="77777777" w:rsidR="006F08E5" w:rsidRPr="008215C7" w:rsidRDefault="006F08E5" w:rsidP="006F08E5">
      <w:pPr>
        <w:pStyle w:val="NoSpacing"/>
        <w:spacing w:line="360" w:lineRule="auto"/>
        <w:ind w:left="720"/>
        <w:rPr>
          <w:rFonts w:cs="Times New Roman"/>
          <w:szCs w:val="24"/>
          <w:shd w:val="clear" w:color="auto" w:fill="FFFFFF"/>
        </w:rPr>
      </w:pPr>
      <w:r w:rsidRPr="008215C7">
        <w:rPr>
          <w:rFonts w:cs="Times New Roman"/>
          <w:szCs w:val="24"/>
          <w:shd w:val="clear" w:color="auto" w:fill="FFFFFF"/>
        </w:rPr>
        <w:t xml:space="preserve">using cognitive, </w:t>
      </w:r>
      <w:proofErr w:type="spellStart"/>
      <w:r w:rsidRPr="008215C7">
        <w:rPr>
          <w:rFonts w:cs="Times New Roman"/>
          <w:szCs w:val="24"/>
          <w:shd w:val="clear" w:color="auto" w:fill="FFFFFF"/>
        </w:rPr>
        <w:t>behavioral</w:t>
      </w:r>
      <w:proofErr w:type="spellEnd"/>
      <w:r w:rsidRPr="008215C7">
        <w:rPr>
          <w:rFonts w:cs="Times New Roman"/>
          <w:szCs w:val="24"/>
          <w:shd w:val="clear" w:color="auto" w:fill="FFFFFF"/>
        </w:rPr>
        <w:t xml:space="preserve">, emotional and imagery interventions. In P. Gilbert (Ed.), </w:t>
      </w:r>
      <w:r w:rsidRPr="008215C7">
        <w:rPr>
          <w:rFonts w:cs="Times New Roman"/>
          <w:i/>
          <w:szCs w:val="24"/>
          <w:shd w:val="clear" w:color="auto" w:fill="FFFFFF"/>
        </w:rPr>
        <w:t>Compassion: Conceptualizations, research, and use in psychotherapy</w:t>
      </w:r>
      <w:r w:rsidRPr="008215C7">
        <w:rPr>
          <w:rFonts w:cs="Times New Roman"/>
          <w:szCs w:val="24"/>
          <w:shd w:val="clear" w:color="auto" w:fill="FFFFFF"/>
        </w:rPr>
        <w:t xml:space="preserve"> (pp. 263-325). Brunner-Routledge</w:t>
      </w:r>
    </w:p>
    <w:p w14:paraId="338726D0" w14:textId="77777777" w:rsidR="006F08E5" w:rsidRPr="008215C7" w:rsidRDefault="006F08E5" w:rsidP="006F08E5">
      <w:pPr>
        <w:pStyle w:val="NoSpacing"/>
        <w:spacing w:line="360" w:lineRule="auto"/>
        <w:rPr>
          <w:rFonts w:eastAsia="Times New Roman" w:cs="Times New Roman"/>
          <w:szCs w:val="24"/>
        </w:rPr>
      </w:pPr>
    </w:p>
    <w:p w14:paraId="62E8B6DA" w14:textId="77777777" w:rsidR="006F08E5" w:rsidRPr="008215C7" w:rsidRDefault="006F08E5" w:rsidP="006F08E5">
      <w:pPr>
        <w:pStyle w:val="NoSpacing"/>
        <w:spacing w:line="360" w:lineRule="auto"/>
        <w:rPr>
          <w:rFonts w:eastAsia="Times New Roman" w:cs="Times New Roman"/>
          <w:color w:val="333333"/>
          <w:szCs w:val="24"/>
          <w:shd w:val="clear" w:color="auto" w:fill="FFFFFF"/>
        </w:rPr>
      </w:pPr>
      <w:r w:rsidRPr="008215C7">
        <w:rPr>
          <w:rFonts w:eastAsia="Times New Roman" w:cs="Times New Roman"/>
          <w:color w:val="333333"/>
          <w:szCs w:val="24"/>
          <w:shd w:val="clear" w:color="auto" w:fill="FFFFFF"/>
        </w:rPr>
        <w:t xml:space="preserve">Gilbert, P., &amp; Procter, S. (2006). Compassionate Mind Training for People with High Shame </w:t>
      </w:r>
    </w:p>
    <w:p w14:paraId="14BBB95E" w14:textId="77777777" w:rsidR="006F08E5" w:rsidRPr="008215C7" w:rsidRDefault="006F08E5" w:rsidP="006F08E5">
      <w:pPr>
        <w:pStyle w:val="NoSpacing"/>
        <w:spacing w:line="360" w:lineRule="auto"/>
        <w:ind w:left="720"/>
        <w:rPr>
          <w:rFonts w:eastAsia="Times New Roman" w:cs="Times New Roman"/>
          <w:szCs w:val="24"/>
        </w:rPr>
      </w:pPr>
      <w:r w:rsidRPr="008215C7">
        <w:rPr>
          <w:rFonts w:eastAsia="Times New Roman" w:cs="Times New Roman"/>
          <w:color w:val="333333"/>
          <w:szCs w:val="24"/>
          <w:shd w:val="clear" w:color="auto" w:fill="FFFFFF"/>
        </w:rPr>
        <w:t>and Self-Criticism: Overview and Pilot Study of a Group Therapy Approach. </w:t>
      </w:r>
      <w:r w:rsidRPr="008215C7">
        <w:rPr>
          <w:rFonts w:eastAsia="Times New Roman" w:cs="Times New Roman"/>
          <w:i/>
          <w:iCs/>
          <w:color w:val="333333"/>
          <w:szCs w:val="24"/>
          <w:shd w:val="clear" w:color="auto" w:fill="FFFFFF"/>
        </w:rPr>
        <w:t>Clinical Psychology &amp; Psychotherapy, 13</w:t>
      </w:r>
      <w:r w:rsidRPr="008215C7">
        <w:rPr>
          <w:rFonts w:eastAsia="Times New Roman" w:cs="Times New Roman"/>
          <w:color w:val="333333"/>
          <w:szCs w:val="24"/>
          <w:shd w:val="clear" w:color="auto" w:fill="FFFFFF"/>
        </w:rPr>
        <w:t>(6), 353–379. </w:t>
      </w:r>
      <w:hyperlink r:id="rId14" w:tgtFrame="_blank" w:history="1">
        <w:r w:rsidRPr="008215C7">
          <w:rPr>
            <w:rFonts w:eastAsia="Times New Roman" w:cs="Times New Roman"/>
            <w:color w:val="2C72B7"/>
            <w:szCs w:val="24"/>
            <w:u w:val="single"/>
            <w:shd w:val="clear" w:color="auto" w:fill="FFFFFF"/>
          </w:rPr>
          <w:t>https://doi.org/10.1002/cpp.507</w:t>
        </w:r>
      </w:hyperlink>
    </w:p>
    <w:p w14:paraId="5333775B" w14:textId="77777777" w:rsidR="006F08E5" w:rsidRPr="008215C7" w:rsidRDefault="006F08E5" w:rsidP="006F08E5">
      <w:pPr>
        <w:pStyle w:val="NoSpacing"/>
        <w:spacing w:line="360" w:lineRule="auto"/>
        <w:rPr>
          <w:rFonts w:cs="Times New Roman"/>
          <w:i/>
          <w:iCs/>
          <w:szCs w:val="24"/>
          <w:lang w:val="en-US"/>
        </w:rPr>
      </w:pPr>
      <w:r w:rsidRPr="008215C7">
        <w:rPr>
          <w:rFonts w:cs="Times New Roman"/>
          <w:szCs w:val="24"/>
          <w:lang w:val="en-US"/>
        </w:rPr>
        <w:lastRenderedPageBreak/>
        <w:t xml:space="preserve">Harter, S. (1986). Processes underlying children self-concept. In J. </w:t>
      </w:r>
      <w:proofErr w:type="spellStart"/>
      <w:r w:rsidRPr="008215C7">
        <w:rPr>
          <w:rFonts w:cs="Times New Roman"/>
          <w:szCs w:val="24"/>
          <w:lang w:val="en-US"/>
        </w:rPr>
        <w:t>Suls</w:t>
      </w:r>
      <w:proofErr w:type="spellEnd"/>
      <w:r w:rsidRPr="008215C7">
        <w:rPr>
          <w:rFonts w:cs="Times New Roman"/>
          <w:szCs w:val="24"/>
          <w:lang w:val="en-US"/>
        </w:rPr>
        <w:t xml:space="preserve"> (Ed.), </w:t>
      </w:r>
      <w:r w:rsidRPr="008215C7">
        <w:rPr>
          <w:rFonts w:cs="Times New Roman"/>
          <w:i/>
          <w:iCs/>
          <w:szCs w:val="24"/>
          <w:lang w:val="en-US"/>
        </w:rPr>
        <w:t xml:space="preserve">Psychological </w:t>
      </w:r>
    </w:p>
    <w:p w14:paraId="7876CF33" w14:textId="77777777" w:rsidR="006F08E5" w:rsidRPr="008215C7" w:rsidRDefault="006F08E5" w:rsidP="006F08E5">
      <w:pPr>
        <w:pStyle w:val="NoSpacing"/>
        <w:spacing w:line="360" w:lineRule="auto"/>
        <w:ind w:firstLine="720"/>
        <w:rPr>
          <w:rFonts w:cs="Times New Roman"/>
          <w:szCs w:val="24"/>
          <w:lang w:val="en-US"/>
        </w:rPr>
      </w:pPr>
      <w:r w:rsidRPr="008215C7">
        <w:rPr>
          <w:rFonts w:cs="Times New Roman"/>
          <w:i/>
          <w:iCs/>
          <w:szCs w:val="24"/>
          <w:lang w:val="en-US"/>
        </w:rPr>
        <w:t xml:space="preserve">perspectives on the self </w:t>
      </w:r>
      <w:r w:rsidRPr="008215C7">
        <w:rPr>
          <w:rFonts w:cs="Times New Roman"/>
          <w:szCs w:val="24"/>
          <w:lang w:val="en-US"/>
        </w:rPr>
        <w:t>(Vol.4). Hillsdale, NJ, USA: Lawrence Erlbaum Associates.</w:t>
      </w:r>
    </w:p>
    <w:p w14:paraId="00F7C779" w14:textId="77777777" w:rsidR="006F08E5" w:rsidRPr="008215C7" w:rsidRDefault="006F08E5" w:rsidP="006F08E5">
      <w:pPr>
        <w:pStyle w:val="NoSpacing"/>
        <w:spacing w:line="360" w:lineRule="auto"/>
        <w:rPr>
          <w:rFonts w:eastAsia="Times New Roman" w:cs="Times New Roman"/>
          <w:color w:val="333333"/>
          <w:szCs w:val="24"/>
          <w:shd w:val="clear" w:color="auto" w:fill="FFFFFF"/>
        </w:rPr>
      </w:pPr>
    </w:p>
    <w:p w14:paraId="3CAC2ED2" w14:textId="1EEEE398" w:rsidR="006F08E5" w:rsidRPr="008215C7" w:rsidRDefault="006F08E5" w:rsidP="006F08E5">
      <w:pPr>
        <w:pStyle w:val="NoSpacing"/>
        <w:spacing w:line="360" w:lineRule="auto"/>
        <w:rPr>
          <w:rFonts w:eastAsia="Times New Roman" w:cs="Times New Roman"/>
          <w:color w:val="333333"/>
          <w:szCs w:val="24"/>
          <w:shd w:val="clear" w:color="auto" w:fill="FFFFFF"/>
        </w:rPr>
      </w:pPr>
      <w:r w:rsidRPr="008215C7">
        <w:rPr>
          <w:rFonts w:eastAsia="Times New Roman" w:cs="Times New Roman"/>
          <w:color w:val="333333"/>
          <w:szCs w:val="24"/>
          <w:shd w:val="clear" w:color="auto" w:fill="FFFFFF"/>
        </w:rPr>
        <w:t xml:space="preserve">Harter, S., &amp; Whitesell, N. (1989). Developmental changes in children's understanding of </w:t>
      </w:r>
    </w:p>
    <w:p w14:paraId="70479CD3" w14:textId="6B3C58EF" w:rsidR="006F08E5" w:rsidRDefault="006F08E5" w:rsidP="00A50BBA">
      <w:pPr>
        <w:pStyle w:val="NoSpacing"/>
        <w:spacing w:line="360" w:lineRule="auto"/>
        <w:ind w:left="720"/>
        <w:rPr>
          <w:rFonts w:eastAsia="Times New Roman" w:cs="Times New Roman"/>
          <w:szCs w:val="24"/>
        </w:rPr>
      </w:pPr>
      <w:r w:rsidRPr="008215C7">
        <w:rPr>
          <w:rFonts w:eastAsia="Times New Roman" w:cs="Times New Roman"/>
          <w:color w:val="333333"/>
          <w:szCs w:val="24"/>
          <w:shd w:val="clear" w:color="auto" w:fill="FFFFFF"/>
        </w:rPr>
        <w:t xml:space="preserve">single, multiple, and blended emotion concepts. In C. </w:t>
      </w:r>
      <w:proofErr w:type="spellStart"/>
      <w:r w:rsidRPr="008215C7">
        <w:rPr>
          <w:rFonts w:eastAsia="Times New Roman" w:cs="Times New Roman"/>
          <w:color w:val="333333"/>
          <w:szCs w:val="24"/>
          <w:shd w:val="clear" w:color="auto" w:fill="FFFFFF"/>
        </w:rPr>
        <w:t>Saarni</w:t>
      </w:r>
      <w:proofErr w:type="spellEnd"/>
      <w:r w:rsidRPr="008215C7">
        <w:rPr>
          <w:rFonts w:eastAsia="Times New Roman" w:cs="Times New Roman"/>
          <w:color w:val="333333"/>
          <w:szCs w:val="24"/>
          <w:shd w:val="clear" w:color="auto" w:fill="FFFFFF"/>
        </w:rPr>
        <w:t xml:space="preserve"> &amp; P. L. Harris (Eds.), </w:t>
      </w:r>
      <w:r w:rsidRPr="008215C7">
        <w:rPr>
          <w:rFonts w:eastAsia="Times New Roman" w:cs="Times New Roman"/>
          <w:i/>
          <w:iCs/>
          <w:color w:val="333333"/>
          <w:szCs w:val="24"/>
          <w:shd w:val="clear" w:color="auto" w:fill="FFFFFF"/>
        </w:rPr>
        <w:t>Children's understanding of emotion</w:t>
      </w:r>
      <w:r w:rsidRPr="008215C7">
        <w:rPr>
          <w:rFonts w:eastAsia="Times New Roman" w:cs="Times New Roman"/>
          <w:color w:val="333333"/>
          <w:szCs w:val="24"/>
          <w:shd w:val="clear" w:color="auto" w:fill="FFFFFF"/>
        </w:rPr>
        <w:t> (pp. 81–116). Cambridge University Press.</w:t>
      </w:r>
    </w:p>
    <w:p w14:paraId="052CCAAE" w14:textId="77777777" w:rsidR="00A50BBA" w:rsidRPr="008215C7" w:rsidRDefault="00A50BBA" w:rsidP="00A50BBA">
      <w:pPr>
        <w:pStyle w:val="NoSpacing"/>
        <w:spacing w:line="360" w:lineRule="auto"/>
        <w:ind w:left="720"/>
        <w:rPr>
          <w:rFonts w:eastAsia="Times New Roman" w:cs="Times New Roman"/>
          <w:szCs w:val="24"/>
        </w:rPr>
      </w:pPr>
    </w:p>
    <w:p w14:paraId="06583847" w14:textId="77777777" w:rsidR="006F08E5" w:rsidRPr="008215C7" w:rsidRDefault="006F08E5" w:rsidP="006F08E5">
      <w:pPr>
        <w:pStyle w:val="NoSpacing"/>
        <w:spacing w:line="360" w:lineRule="auto"/>
        <w:rPr>
          <w:rFonts w:cs="Times New Roman"/>
          <w:noProof/>
          <w:szCs w:val="24"/>
        </w:rPr>
      </w:pPr>
      <w:r w:rsidRPr="008215C7">
        <w:rPr>
          <w:rFonts w:cs="Times New Roman"/>
          <w:noProof/>
          <w:szCs w:val="24"/>
        </w:rPr>
        <w:t xml:space="preserve">Karr, J., Roberson, C., &amp; Tiura, M. (2019). Kind warriors: A qualitative study of a </w:t>
      </w:r>
    </w:p>
    <w:p w14:paraId="0173A562" w14:textId="14A00B99" w:rsidR="006F08E5" w:rsidRPr="008215C7" w:rsidRDefault="006F08E5" w:rsidP="006F08E5">
      <w:pPr>
        <w:pStyle w:val="NoSpacing"/>
        <w:spacing w:line="360" w:lineRule="auto"/>
        <w:ind w:left="720"/>
        <w:rPr>
          <w:rFonts w:cs="Times New Roman"/>
          <w:noProof/>
          <w:szCs w:val="24"/>
        </w:rPr>
      </w:pPr>
      <w:r w:rsidRPr="008215C7">
        <w:rPr>
          <w:rFonts w:cs="Times New Roman"/>
          <w:noProof/>
          <w:szCs w:val="24"/>
        </w:rPr>
        <w:t xml:space="preserve">compassion-based intervention for children. </w:t>
      </w:r>
      <w:r w:rsidRPr="008215C7">
        <w:rPr>
          <w:rFonts w:cs="Times New Roman"/>
          <w:i/>
          <w:iCs/>
          <w:noProof/>
          <w:szCs w:val="24"/>
        </w:rPr>
        <w:t>Counselling and Psychotherapy Research</w:t>
      </w:r>
      <w:r w:rsidRPr="008215C7">
        <w:rPr>
          <w:rFonts w:cs="Times New Roman"/>
          <w:noProof/>
          <w:szCs w:val="24"/>
        </w:rPr>
        <w:t xml:space="preserve">, </w:t>
      </w:r>
      <w:r w:rsidRPr="008215C7">
        <w:rPr>
          <w:rFonts w:cs="Times New Roman"/>
          <w:i/>
          <w:iCs/>
          <w:noProof/>
          <w:szCs w:val="24"/>
        </w:rPr>
        <w:t>20</w:t>
      </w:r>
      <w:r w:rsidRPr="008215C7">
        <w:rPr>
          <w:rFonts w:cs="Times New Roman"/>
          <w:noProof/>
          <w:szCs w:val="24"/>
        </w:rPr>
        <w:t xml:space="preserve">(1), 39–45. </w:t>
      </w:r>
      <w:hyperlink r:id="rId15" w:history="1">
        <w:r w:rsidR="00DD034C" w:rsidRPr="0016486E">
          <w:rPr>
            <w:rStyle w:val="Hyperlink"/>
            <w:rFonts w:cs="Times New Roman"/>
            <w:noProof/>
            <w:szCs w:val="24"/>
          </w:rPr>
          <w:t>https://doi.org/10.1002/capr.12266</w:t>
        </w:r>
      </w:hyperlink>
      <w:r w:rsidR="00DD034C">
        <w:rPr>
          <w:rFonts w:cs="Times New Roman"/>
          <w:noProof/>
          <w:szCs w:val="24"/>
        </w:rPr>
        <w:t xml:space="preserve">. </w:t>
      </w:r>
    </w:p>
    <w:p w14:paraId="7533E888" w14:textId="77777777" w:rsidR="006F08E5" w:rsidRPr="008215C7" w:rsidRDefault="006F08E5" w:rsidP="006F08E5">
      <w:pPr>
        <w:pStyle w:val="NoSpacing"/>
        <w:spacing w:line="360" w:lineRule="auto"/>
        <w:rPr>
          <w:rFonts w:eastAsia="Times New Roman" w:cs="Times New Roman"/>
          <w:szCs w:val="24"/>
        </w:rPr>
      </w:pPr>
    </w:p>
    <w:p w14:paraId="636CAD81" w14:textId="77777777" w:rsidR="006F08E5" w:rsidRPr="008215C7" w:rsidRDefault="006F08E5" w:rsidP="006F08E5">
      <w:pPr>
        <w:pStyle w:val="NoSpacing"/>
        <w:spacing w:line="360" w:lineRule="auto"/>
        <w:rPr>
          <w:rFonts w:eastAsia="Times New Roman" w:cs="Times New Roman"/>
          <w:color w:val="333333"/>
          <w:szCs w:val="24"/>
          <w:shd w:val="clear" w:color="auto" w:fill="FFFFFF"/>
        </w:rPr>
      </w:pPr>
      <w:proofErr w:type="spellStart"/>
      <w:r w:rsidRPr="008215C7">
        <w:rPr>
          <w:rFonts w:eastAsia="Times New Roman" w:cs="Times New Roman"/>
          <w:color w:val="333333"/>
          <w:szCs w:val="24"/>
          <w:shd w:val="clear" w:color="auto" w:fill="FFFFFF"/>
        </w:rPr>
        <w:t>Löw</w:t>
      </w:r>
      <w:proofErr w:type="spellEnd"/>
      <w:r w:rsidRPr="008215C7">
        <w:rPr>
          <w:rFonts w:eastAsia="Times New Roman" w:cs="Times New Roman"/>
          <w:color w:val="333333"/>
          <w:szCs w:val="24"/>
          <w:shd w:val="clear" w:color="auto" w:fill="FFFFFF"/>
        </w:rPr>
        <w:t xml:space="preserve">, C. A., </w:t>
      </w:r>
      <w:proofErr w:type="spellStart"/>
      <w:r w:rsidRPr="008215C7">
        <w:rPr>
          <w:rFonts w:eastAsia="Times New Roman" w:cs="Times New Roman"/>
          <w:color w:val="333333"/>
          <w:szCs w:val="24"/>
          <w:shd w:val="clear" w:color="auto" w:fill="FFFFFF"/>
        </w:rPr>
        <w:t>Schauenburg</w:t>
      </w:r>
      <w:proofErr w:type="spellEnd"/>
      <w:r w:rsidRPr="008215C7">
        <w:rPr>
          <w:rFonts w:eastAsia="Times New Roman" w:cs="Times New Roman"/>
          <w:color w:val="333333"/>
          <w:szCs w:val="24"/>
          <w:shd w:val="clear" w:color="auto" w:fill="FFFFFF"/>
        </w:rPr>
        <w:t xml:space="preserve">, H., &amp; Dinger, U. (2020). Self-criticism and psychotherapy </w:t>
      </w:r>
    </w:p>
    <w:p w14:paraId="5B4910B1" w14:textId="4D7060A7" w:rsidR="006F08E5" w:rsidRPr="008215C7" w:rsidRDefault="006F08E5" w:rsidP="006F08E5">
      <w:pPr>
        <w:pStyle w:val="NoSpacing"/>
        <w:spacing w:line="360" w:lineRule="auto"/>
        <w:ind w:left="720"/>
        <w:rPr>
          <w:rFonts w:eastAsia="Times New Roman" w:cs="Times New Roman"/>
          <w:szCs w:val="24"/>
        </w:rPr>
      </w:pPr>
      <w:r w:rsidRPr="008215C7">
        <w:rPr>
          <w:rFonts w:eastAsia="Times New Roman" w:cs="Times New Roman"/>
          <w:color w:val="333333"/>
          <w:szCs w:val="24"/>
          <w:shd w:val="clear" w:color="auto" w:fill="FFFFFF"/>
        </w:rPr>
        <w:t>outcome: A systematic review and meta-analysis. </w:t>
      </w:r>
      <w:r w:rsidRPr="008215C7">
        <w:rPr>
          <w:rFonts w:eastAsia="Times New Roman" w:cs="Times New Roman"/>
          <w:i/>
          <w:iCs/>
          <w:color w:val="333333"/>
          <w:szCs w:val="24"/>
          <w:shd w:val="clear" w:color="auto" w:fill="FFFFFF"/>
        </w:rPr>
        <w:t>Clinical Psychology Review</w:t>
      </w:r>
      <w:r w:rsidRPr="00DD034C">
        <w:rPr>
          <w:rFonts w:eastAsia="Times New Roman" w:cs="Times New Roman"/>
          <w:iCs/>
          <w:color w:val="333333"/>
          <w:szCs w:val="24"/>
          <w:shd w:val="clear" w:color="auto" w:fill="FFFFFF"/>
        </w:rPr>
        <w:t>, 75</w:t>
      </w:r>
      <w:r w:rsidR="00DD034C" w:rsidRPr="00DD034C">
        <w:rPr>
          <w:rFonts w:eastAsia="Times New Roman" w:cs="Times New Roman"/>
          <w:iCs/>
          <w:color w:val="333333"/>
          <w:szCs w:val="24"/>
          <w:shd w:val="clear" w:color="auto" w:fill="FFFFFF"/>
        </w:rPr>
        <w:t>(</w:t>
      </w:r>
      <w:r w:rsidRPr="00DD034C">
        <w:rPr>
          <w:rFonts w:eastAsia="Times New Roman" w:cs="Times New Roman"/>
          <w:color w:val="333333"/>
          <w:szCs w:val="24"/>
          <w:shd w:val="clear" w:color="auto" w:fill="FFFFFF"/>
        </w:rPr>
        <w:t>10</w:t>
      </w:r>
      <w:r w:rsidR="00DD034C">
        <w:rPr>
          <w:rFonts w:eastAsia="Times New Roman" w:cs="Times New Roman"/>
          <w:color w:val="333333"/>
          <w:szCs w:val="24"/>
          <w:shd w:val="clear" w:color="auto" w:fill="FFFFFF"/>
        </w:rPr>
        <w:t xml:space="preserve">) </w:t>
      </w:r>
      <w:r w:rsidRPr="008215C7">
        <w:rPr>
          <w:rFonts w:eastAsia="Times New Roman" w:cs="Times New Roman"/>
          <w:color w:val="333333"/>
          <w:szCs w:val="24"/>
          <w:shd w:val="clear" w:color="auto" w:fill="FFFFFF"/>
        </w:rPr>
        <w:t>1808. </w:t>
      </w:r>
      <w:hyperlink r:id="rId16" w:tgtFrame="_blank" w:history="1">
        <w:r w:rsidRPr="008215C7">
          <w:rPr>
            <w:rFonts w:eastAsia="Times New Roman" w:cs="Times New Roman"/>
            <w:color w:val="2C72B7"/>
            <w:szCs w:val="24"/>
            <w:u w:val="single"/>
            <w:shd w:val="clear" w:color="auto" w:fill="FFFFFF"/>
          </w:rPr>
          <w:t>https://doi.org/10.1016/j.cpr.2019.101808</w:t>
        </w:r>
      </w:hyperlink>
    </w:p>
    <w:p w14:paraId="1D12468C" w14:textId="77777777" w:rsidR="006F08E5" w:rsidRPr="008215C7" w:rsidRDefault="006F08E5" w:rsidP="006F08E5">
      <w:pPr>
        <w:pStyle w:val="NoSpacing"/>
        <w:spacing w:line="360" w:lineRule="auto"/>
        <w:rPr>
          <w:rFonts w:eastAsia="Times New Roman" w:cs="Times New Roman"/>
          <w:szCs w:val="24"/>
        </w:rPr>
      </w:pPr>
    </w:p>
    <w:p w14:paraId="61292014" w14:textId="77777777" w:rsidR="006F08E5" w:rsidRPr="008215C7" w:rsidRDefault="006F08E5" w:rsidP="006F08E5">
      <w:pPr>
        <w:pStyle w:val="NoSpacing"/>
        <w:spacing w:line="360" w:lineRule="auto"/>
        <w:rPr>
          <w:rFonts w:eastAsia="Times New Roman" w:cs="Times New Roman"/>
          <w:szCs w:val="24"/>
        </w:rPr>
      </w:pPr>
      <w:r w:rsidRPr="008215C7">
        <w:rPr>
          <w:rFonts w:eastAsia="Times New Roman" w:cs="Times New Roman"/>
          <w:szCs w:val="24"/>
        </w:rPr>
        <w:t xml:space="preserve">McIntyre, R., Smith, P., &amp; Rimes, K. A. (2018). The role of self-criticism in common mental </w:t>
      </w:r>
    </w:p>
    <w:p w14:paraId="01C09A74" w14:textId="6B38D4F6" w:rsidR="006F08E5" w:rsidRPr="008215C7" w:rsidRDefault="006F08E5" w:rsidP="006F08E5">
      <w:pPr>
        <w:pStyle w:val="NoSpacing"/>
        <w:spacing w:line="360" w:lineRule="auto"/>
        <w:ind w:left="720"/>
        <w:rPr>
          <w:rFonts w:eastAsia="Times New Roman" w:cs="Times New Roman"/>
          <w:szCs w:val="24"/>
        </w:rPr>
      </w:pPr>
      <w:r w:rsidRPr="008215C7">
        <w:rPr>
          <w:rFonts w:eastAsia="Times New Roman" w:cs="Times New Roman"/>
          <w:szCs w:val="24"/>
        </w:rPr>
        <w:t>health difficulties in students: a systematic review of prospective studies</w:t>
      </w:r>
      <w:r w:rsidRPr="008215C7">
        <w:rPr>
          <w:rFonts w:eastAsia="Times New Roman" w:cs="Times New Roman"/>
          <w:i/>
          <w:szCs w:val="24"/>
        </w:rPr>
        <w:t>. Mental Health &amp; Prevention,</w:t>
      </w:r>
      <w:r w:rsidRPr="008215C7">
        <w:rPr>
          <w:rFonts w:eastAsia="Times New Roman" w:cs="Times New Roman"/>
          <w:szCs w:val="24"/>
        </w:rPr>
        <w:t xml:space="preserve"> 10, 13-27. </w:t>
      </w:r>
      <w:hyperlink r:id="rId17" w:history="1">
        <w:r w:rsidRPr="008215C7">
          <w:rPr>
            <w:rStyle w:val="Hyperlink"/>
            <w:rFonts w:eastAsia="Times New Roman" w:cs="Times New Roman"/>
            <w:szCs w:val="24"/>
          </w:rPr>
          <w:t>https://doi.org/10.1016/j.mhp.2018.02.003</w:t>
        </w:r>
      </w:hyperlink>
      <w:r w:rsidR="00DD034C">
        <w:rPr>
          <w:rStyle w:val="Hyperlink"/>
          <w:rFonts w:eastAsia="Times New Roman" w:cs="Times New Roman"/>
          <w:szCs w:val="24"/>
        </w:rPr>
        <w:t>.</w:t>
      </w:r>
    </w:p>
    <w:p w14:paraId="54F1F8EE" w14:textId="77777777" w:rsidR="006F08E5" w:rsidRPr="008215C7" w:rsidRDefault="006F08E5" w:rsidP="006F08E5">
      <w:pPr>
        <w:pStyle w:val="NoSpacing"/>
        <w:spacing w:line="360" w:lineRule="auto"/>
        <w:rPr>
          <w:szCs w:val="24"/>
        </w:rPr>
      </w:pPr>
    </w:p>
    <w:p w14:paraId="61E7A36B" w14:textId="77777777" w:rsidR="006F08E5" w:rsidRDefault="006F08E5" w:rsidP="006F08E5">
      <w:pPr>
        <w:pStyle w:val="NoSpacing"/>
        <w:spacing w:line="360" w:lineRule="auto"/>
        <w:rPr>
          <w:szCs w:val="24"/>
        </w:rPr>
      </w:pPr>
      <w:r w:rsidRPr="008215C7">
        <w:rPr>
          <w:szCs w:val="24"/>
        </w:rPr>
        <w:t xml:space="preserve">Mackenzie, K.,&amp; Williams, C. (2018). Universal, school based interventions to promote </w:t>
      </w:r>
    </w:p>
    <w:p w14:paraId="0E75325D" w14:textId="002CBC55" w:rsidR="006F08E5" w:rsidRPr="00675FE3" w:rsidRDefault="006F08E5" w:rsidP="006F08E5">
      <w:pPr>
        <w:pStyle w:val="NoSpacing"/>
        <w:spacing w:line="360" w:lineRule="auto"/>
        <w:ind w:left="720"/>
        <w:rPr>
          <w:szCs w:val="24"/>
        </w:rPr>
      </w:pPr>
      <w:r w:rsidRPr="008215C7">
        <w:rPr>
          <w:szCs w:val="24"/>
        </w:rPr>
        <w:t xml:space="preserve">mental and emotional wellbeing: what is being done in the UK and does it work? A systematic review. </w:t>
      </w:r>
      <w:r w:rsidRPr="008215C7">
        <w:rPr>
          <w:i/>
          <w:szCs w:val="24"/>
        </w:rPr>
        <w:t>BMJ Open,</w:t>
      </w:r>
      <w:r w:rsidR="00DD034C">
        <w:rPr>
          <w:szCs w:val="24"/>
        </w:rPr>
        <w:t xml:space="preserve"> </w:t>
      </w:r>
      <w:r w:rsidRPr="008215C7">
        <w:rPr>
          <w:szCs w:val="24"/>
          <w:shd w:val="clear" w:color="auto" w:fill="FFFFFF"/>
        </w:rPr>
        <w:t>8(9):e022560</w:t>
      </w:r>
      <w:r w:rsidRPr="008215C7">
        <w:rPr>
          <w:rFonts w:cs="Times New Roman"/>
          <w:szCs w:val="24"/>
        </w:rPr>
        <w:t>.</w:t>
      </w:r>
      <w:r w:rsidRPr="008215C7">
        <w:rPr>
          <w:szCs w:val="24"/>
        </w:rPr>
        <w:t xml:space="preserve"> doi:10.1136/ bmjopen-2018-022560</w:t>
      </w:r>
      <w:r w:rsidRPr="008215C7">
        <w:rPr>
          <w:rFonts w:cs="Times New Roman"/>
          <w:szCs w:val="24"/>
        </w:rPr>
        <w:t xml:space="preserve">. </w:t>
      </w:r>
    </w:p>
    <w:p w14:paraId="4119E23E" w14:textId="77777777" w:rsidR="006F08E5" w:rsidRPr="008215C7" w:rsidRDefault="006F08E5" w:rsidP="006F08E5">
      <w:pPr>
        <w:pStyle w:val="NoSpacing"/>
        <w:spacing w:line="360" w:lineRule="auto"/>
        <w:rPr>
          <w:rFonts w:eastAsia="Times New Roman" w:cs="Times New Roman"/>
          <w:szCs w:val="24"/>
        </w:rPr>
      </w:pPr>
    </w:p>
    <w:p w14:paraId="190930CE" w14:textId="77777777" w:rsidR="006F08E5" w:rsidRPr="008215C7" w:rsidRDefault="006F08E5" w:rsidP="006F08E5">
      <w:pPr>
        <w:pStyle w:val="NoSpacing"/>
        <w:spacing w:line="360" w:lineRule="auto"/>
        <w:rPr>
          <w:rFonts w:cs="Times New Roman"/>
          <w:noProof/>
          <w:szCs w:val="24"/>
        </w:rPr>
      </w:pPr>
      <w:r w:rsidRPr="008215C7">
        <w:rPr>
          <w:rFonts w:cs="Times New Roman"/>
          <w:noProof/>
          <w:szCs w:val="24"/>
        </w:rPr>
        <w:t xml:space="preserve">Maratos, F.A., Montague, J., Ashra, H., Welford, M., Wood, W., Barnes, C., Gilbert, P. </w:t>
      </w:r>
    </w:p>
    <w:p w14:paraId="10A1FEDE" w14:textId="16BEA6BE" w:rsidR="006F08E5" w:rsidRPr="008215C7" w:rsidRDefault="006F08E5" w:rsidP="006F08E5">
      <w:pPr>
        <w:pStyle w:val="NoSpacing"/>
        <w:spacing w:line="360" w:lineRule="auto"/>
        <w:ind w:left="720"/>
        <w:rPr>
          <w:rFonts w:cs="Times New Roman"/>
          <w:szCs w:val="24"/>
        </w:rPr>
      </w:pPr>
      <w:r w:rsidRPr="008215C7">
        <w:rPr>
          <w:rFonts w:cs="Times New Roman"/>
          <w:noProof/>
          <w:szCs w:val="24"/>
        </w:rPr>
        <w:t xml:space="preserve">(2019). Evaluation of a Compassionate Mind Training Intervention with School Teachers and Support Staff. </w:t>
      </w:r>
      <w:r w:rsidRPr="008215C7">
        <w:rPr>
          <w:rFonts w:cs="Times New Roman"/>
          <w:i/>
          <w:iCs/>
          <w:noProof/>
          <w:szCs w:val="24"/>
        </w:rPr>
        <w:t>Mindfulness</w:t>
      </w:r>
      <w:r w:rsidRPr="008215C7">
        <w:rPr>
          <w:rFonts w:cs="Times New Roman"/>
          <w:noProof/>
          <w:szCs w:val="24"/>
        </w:rPr>
        <w:t xml:space="preserve">, </w:t>
      </w:r>
      <w:r w:rsidRPr="008215C7">
        <w:rPr>
          <w:rFonts w:cs="Times New Roman"/>
          <w:i/>
          <w:iCs/>
          <w:noProof/>
          <w:szCs w:val="24"/>
        </w:rPr>
        <w:t>10</w:t>
      </w:r>
      <w:r w:rsidR="00DD034C">
        <w:rPr>
          <w:rFonts w:cs="Times New Roman"/>
          <w:i/>
          <w:iCs/>
          <w:noProof/>
          <w:szCs w:val="24"/>
        </w:rPr>
        <w:t xml:space="preserve"> </w:t>
      </w:r>
      <w:r w:rsidRPr="008215C7">
        <w:rPr>
          <w:rFonts w:cs="Times New Roman"/>
          <w:noProof/>
          <w:szCs w:val="24"/>
        </w:rPr>
        <w:t>(11), 2245–225</w:t>
      </w:r>
      <w:r w:rsidR="00DD034C">
        <w:rPr>
          <w:rFonts w:cs="Times New Roman"/>
          <w:noProof/>
          <w:szCs w:val="24"/>
        </w:rPr>
        <w:t xml:space="preserve">. </w:t>
      </w:r>
    </w:p>
    <w:p w14:paraId="31BB4EAF" w14:textId="77777777" w:rsidR="006F08E5" w:rsidRPr="008215C7" w:rsidRDefault="006F08E5" w:rsidP="006F08E5">
      <w:pPr>
        <w:pStyle w:val="NoSpacing"/>
        <w:spacing w:line="360" w:lineRule="auto"/>
        <w:rPr>
          <w:rFonts w:cs="Times New Roman"/>
          <w:szCs w:val="24"/>
        </w:rPr>
      </w:pPr>
    </w:p>
    <w:p w14:paraId="79C666B6" w14:textId="77777777" w:rsidR="006F08E5" w:rsidRPr="00716BBA" w:rsidRDefault="006F08E5" w:rsidP="006F08E5">
      <w:pPr>
        <w:pStyle w:val="NoSpacing"/>
        <w:spacing w:line="360" w:lineRule="auto"/>
        <w:rPr>
          <w:rFonts w:cs="Times New Roman"/>
          <w:noProof/>
          <w:szCs w:val="24"/>
        </w:rPr>
      </w:pPr>
      <w:r w:rsidRPr="00716BBA">
        <w:rPr>
          <w:rFonts w:cs="Times New Roman"/>
          <w:noProof/>
          <w:szCs w:val="24"/>
        </w:rPr>
        <w:t xml:space="preserve">Maratos, F.A., Wood, W., Cahill., R., Hernandez, Y. &amp; Gilbert., P (2021). Investing in pupil </w:t>
      </w:r>
    </w:p>
    <w:p w14:paraId="4B5F5DD6" w14:textId="37ABDEE5" w:rsidR="006F08E5" w:rsidRPr="008215C7" w:rsidRDefault="006F08E5" w:rsidP="006F08E5">
      <w:pPr>
        <w:pStyle w:val="NoSpacing"/>
        <w:spacing w:line="360" w:lineRule="auto"/>
        <w:ind w:left="720"/>
        <w:rPr>
          <w:rFonts w:cs="Times New Roman"/>
          <w:noProof/>
          <w:szCs w:val="24"/>
        </w:rPr>
      </w:pPr>
      <w:r w:rsidRPr="00716BBA">
        <w:rPr>
          <w:rFonts w:cs="Times New Roman"/>
          <w:noProof/>
          <w:szCs w:val="24"/>
        </w:rPr>
        <w:t>wellbeing: A randomised control study of a Compassion-Based PSHE Pupil Curriculum</w:t>
      </w:r>
      <w:r w:rsidR="00716BBA">
        <w:rPr>
          <w:rFonts w:cs="Times New Roman"/>
          <w:noProof/>
          <w:szCs w:val="24"/>
        </w:rPr>
        <w:t xml:space="preserve">. </w:t>
      </w:r>
      <w:r w:rsidR="00DD034C">
        <w:rPr>
          <w:rFonts w:cs="Times New Roman"/>
          <w:noProof/>
          <w:szCs w:val="24"/>
        </w:rPr>
        <w:t>[Manuscript submited for publication]</w:t>
      </w:r>
    </w:p>
    <w:p w14:paraId="249FAF30" w14:textId="77777777" w:rsidR="006F08E5" w:rsidRPr="008215C7" w:rsidRDefault="006F08E5" w:rsidP="006F08E5">
      <w:pPr>
        <w:pStyle w:val="NoSpacing"/>
        <w:spacing w:line="360" w:lineRule="auto"/>
        <w:rPr>
          <w:rFonts w:eastAsia="Times New Roman" w:cs="Times New Roman"/>
          <w:szCs w:val="24"/>
        </w:rPr>
      </w:pPr>
    </w:p>
    <w:p w14:paraId="1D10931D" w14:textId="77777777" w:rsidR="006F08E5" w:rsidRPr="008215C7" w:rsidRDefault="006F08E5" w:rsidP="006F08E5">
      <w:pPr>
        <w:pStyle w:val="NoSpacing"/>
        <w:spacing w:line="360" w:lineRule="auto"/>
        <w:rPr>
          <w:rFonts w:cs="Times New Roman"/>
          <w:szCs w:val="24"/>
        </w:rPr>
      </w:pPr>
      <w:r w:rsidRPr="008215C7">
        <w:rPr>
          <w:rFonts w:cs="Times New Roman"/>
          <w:szCs w:val="24"/>
        </w:rPr>
        <w:t xml:space="preserve">NHS (2020). Mental Health of Children and Young people in England , 2020: Wave 1 follow </w:t>
      </w:r>
    </w:p>
    <w:p w14:paraId="1FE88EBD" w14:textId="77777777" w:rsidR="006F08E5" w:rsidRPr="008215C7" w:rsidRDefault="006F08E5" w:rsidP="006F08E5">
      <w:pPr>
        <w:pStyle w:val="NoSpacing"/>
        <w:spacing w:line="360" w:lineRule="auto"/>
        <w:ind w:left="720"/>
        <w:rPr>
          <w:rFonts w:cs="Times New Roman"/>
          <w:szCs w:val="24"/>
        </w:rPr>
      </w:pPr>
      <w:r w:rsidRPr="008215C7">
        <w:rPr>
          <w:rFonts w:cs="Times New Roman"/>
          <w:szCs w:val="24"/>
        </w:rPr>
        <w:lastRenderedPageBreak/>
        <w:t>up to the 2017  survey.</w:t>
      </w:r>
      <w:r w:rsidRPr="008215C7">
        <w:rPr>
          <w:rFonts w:cs="Times New Roman"/>
          <w:i/>
          <w:iCs/>
          <w:szCs w:val="24"/>
        </w:rPr>
        <w:t xml:space="preserve"> UK. Government statistical Service</w:t>
      </w:r>
      <w:r w:rsidRPr="008215C7">
        <w:rPr>
          <w:rFonts w:cs="Times New Roman"/>
          <w:szCs w:val="24"/>
        </w:rPr>
        <w:t xml:space="preserve">. </w:t>
      </w:r>
      <w:hyperlink r:id="rId18" w:history="1">
        <w:r w:rsidRPr="008215C7">
          <w:rPr>
            <w:rStyle w:val="Hyperlink"/>
            <w:rFonts w:cs="Times New Roman"/>
            <w:szCs w:val="24"/>
          </w:rPr>
          <w:t>https://digital.nhs.uk/data-and-information/publications/statistical/mental-health-of-children-and-young-people-in-england/2020-wave-1-follow-up</w:t>
        </w:r>
      </w:hyperlink>
      <w:r w:rsidRPr="008215C7">
        <w:rPr>
          <w:rFonts w:cs="Times New Roman"/>
          <w:szCs w:val="24"/>
        </w:rPr>
        <w:t>.</w:t>
      </w:r>
    </w:p>
    <w:p w14:paraId="71B7AFAC" w14:textId="77777777" w:rsidR="006F08E5" w:rsidRPr="008215C7" w:rsidRDefault="006F08E5" w:rsidP="006F08E5">
      <w:pPr>
        <w:pStyle w:val="NoSpacing"/>
        <w:spacing w:line="360" w:lineRule="auto"/>
        <w:rPr>
          <w:rFonts w:eastAsia="Times New Roman" w:cs="Times New Roman"/>
          <w:szCs w:val="24"/>
        </w:rPr>
      </w:pPr>
    </w:p>
    <w:p w14:paraId="2EDB562B" w14:textId="77777777" w:rsidR="006F08E5" w:rsidRPr="008215C7" w:rsidRDefault="006F08E5" w:rsidP="006F08E5">
      <w:pPr>
        <w:pStyle w:val="NoSpacing"/>
        <w:spacing w:line="360" w:lineRule="auto"/>
        <w:rPr>
          <w:rFonts w:cs="Times New Roman"/>
          <w:szCs w:val="24"/>
          <w:shd w:val="clear" w:color="auto" w:fill="FCFCFC"/>
        </w:rPr>
      </w:pPr>
      <w:r w:rsidRPr="008215C7">
        <w:rPr>
          <w:rFonts w:cs="Times New Roman"/>
          <w:szCs w:val="24"/>
          <w:shd w:val="clear" w:color="auto" w:fill="FCFCFC"/>
        </w:rPr>
        <w:t xml:space="preserve">Pollard, E., </w:t>
      </w:r>
      <w:r>
        <w:rPr>
          <w:rFonts w:cs="Times New Roman"/>
          <w:szCs w:val="24"/>
          <w:shd w:val="clear" w:color="auto" w:fill="FCFCFC"/>
        </w:rPr>
        <w:t xml:space="preserve">&amp; </w:t>
      </w:r>
      <w:r w:rsidRPr="008215C7">
        <w:rPr>
          <w:rFonts w:cs="Times New Roman"/>
          <w:szCs w:val="24"/>
          <w:shd w:val="clear" w:color="auto" w:fill="FCFCFC"/>
        </w:rPr>
        <w:t>Lee, P</w:t>
      </w:r>
      <w:r>
        <w:rPr>
          <w:rFonts w:cs="Times New Roman"/>
          <w:szCs w:val="24"/>
          <w:shd w:val="clear" w:color="auto" w:fill="FCFCFC"/>
        </w:rPr>
        <w:t>.</w:t>
      </w:r>
      <w:r w:rsidRPr="008215C7">
        <w:rPr>
          <w:rFonts w:cs="Times New Roman"/>
          <w:szCs w:val="24"/>
          <w:shd w:val="clear" w:color="auto" w:fill="FCFCFC"/>
        </w:rPr>
        <w:t xml:space="preserve"> (2003). Child Well-being: A Systematic Review of the </w:t>
      </w:r>
    </w:p>
    <w:p w14:paraId="2F856CB0" w14:textId="77777777" w:rsidR="006F08E5" w:rsidRPr="008215C7" w:rsidRDefault="006F08E5" w:rsidP="006F08E5">
      <w:pPr>
        <w:pStyle w:val="NoSpacing"/>
        <w:spacing w:line="360" w:lineRule="auto"/>
        <w:ind w:firstLine="720"/>
        <w:rPr>
          <w:rFonts w:cs="Times New Roman"/>
          <w:szCs w:val="24"/>
          <w:shd w:val="clear" w:color="auto" w:fill="FCFCFC"/>
        </w:rPr>
      </w:pPr>
      <w:r w:rsidRPr="008215C7">
        <w:rPr>
          <w:rFonts w:cs="Times New Roman"/>
          <w:szCs w:val="24"/>
          <w:shd w:val="clear" w:color="auto" w:fill="FCFCFC"/>
        </w:rPr>
        <w:t>Literature. </w:t>
      </w:r>
      <w:r w:rsidRPr="008215C7">
        <w:rPr>
          <w:rFonts w:cs="Times New Roman"/>
          <w:i/>
          <w:iCs/>
          <w:szCs w:val="24"/>
          <w:shd w:val="clear" w:color="auto" w:fill="FCFCFC"/>
        </w:rPr>
        <w:t>Social Indicators Research,</w:t>
      </w:r>
      <w:r w:rsidRPr="008215C7">
        <w:rPr>
          <w:rFonts w:cs="Times New Roman"/>
          <w:szCs w:val="24"/>
          <w:shd w:val="clear" w:color="auto" w:fill="FCFCFC"/>
        </w:rPr>
        <w:t> </w:t>
      </w:r>
      <w:r w:rsidRPr="008215C7">
        <w:rPr>
          <w:rFonts w:cs="Times New Roman"/>
          <w:bCs/>
          <w:szCs w:val="24"/>
          <w:shd w:val="clear" w:color="auto" w:fill="FCFCFC"/>
        </w:rPr>
        <w:t>61</w:t>
      </w:r>
      <w:r w:rsidRPr="008215C7">
        <w:rPr>
          <w:rFonts w:cs="Times New Roman"/>
          <w:b/>
          <w:bCs/>
          <w:szCs w:val="24"/>
          <w:shd w:val="clear" w:color="auto" w:fill="FCFCFC"/>
        </w:rPr>
        <w:t>, </w:t>
      </w:r>
      <w:r w:rsidRPr="008215C7">
        <w:rPr>
          <w:rFonts w:cs="Times New Roman"/>
          <w:szCs w:val="24"/>
          <w:shd w:val="clear" w:color="auto" w:fill="FCFCFC"/>
        </w:rPr>
        <w:t xml:space="preserve">59- 78. </w:t>
      </w:r>
    </w:p>
    <w:p w14:paraId="2CA77734" w14:textId="77777777" w:rsidR="006F08E5" w:rsidRPr="008215C7" w:rsidRDefault="006F08E5" w:rsidP="006F08E5">
      <w:pPr>
        <w:pStyle w:val="NoSpacing"/>
        <w:spacing w:line="360" w:lineRule="auto"/>
        <w:rPr>
          <w:rFonts w:eastAsia="Times New Roman" w:cs="Times New Roman"/>
          <w:szCs w:val="24"/>
        </w:rPr>
      </w:pPr>
    </w:p>
    <w:p w14:paraId="2F94C282" w14:textId="0A68320B" w:rsidR="006F08E5" w:rsidRPr="008215C7" w:rsidRDefault="006F08E5" w:rsidP="006F08E5">
      <w:pPr>
        <w:pStyle w:val="NoSpacing"/>
        <w:spacing w:line="360" w:lineRule="auto"/>
        <w:rPr>
          <w:rFonts w:eastAsia="Times New Roman" w:cs="Times New Roman"/>
          <w:szCs w:val="24"/>
        </w:rPr>
      </w:pPr>
      <w:r w:rsidRPr="008215C7">
        <w:rPr>
          <w:rFonts w:eastAsia="Times New Roman" w:cs="Times New Roman"/>
          <w:szCs w:val="24"/>
        </w:rPr>
        <w:t>Richardson, D.</w:t>
      </w:r>
      <w:r w:rsidR="00DD034C">
        <w:rPr>
          <w:rFonts w:eastAsia="Times New Roman" w:cs="Times New Roman"/>
          <w:szCs w:val="24"/>
        </w:rPr>
        <w:t xml:space="preserve">. &amp; </w:t>
      </w:r>
      <w:r w:rsidRPr="008215C7">
        <w:rPr>
          <w:rFonts w:eastAsia="Times New Roman" w:cs="Times New Roman"/>
          <w:szCs w:val="24"/>
        </w:rPr>
        <w:t>Ali</w:t>
      </w:r>
      <w:r w:rsidR="00DD034C">
        <w:rPr>
          <w:rFonts w:eastAsia="Times New Roman" w:cs="Times New Roman"/>
          <w:szCs w:val="24"/>
        </w:rPr>
        <w:t>, N.</w:t>
      </w:r>
      <w:r w:rsidRPr="008215C7">
        <w:rPr>
          <w:rFonts w:eastAsia="Times New Roman" w:cs="Times New Roman"/>
          <w:szCs w:val="24"/>
        </w:rPr>
        <w:t xml:space="preserve"> (2014). An Evaluation of International Surveys of Children, </w:t>
      </w:r>
    </w:p>
    <w:p w14:paraId="78F6CD0A" w14:textId="77777777" w:rsidR="006F08E5" w:rsidRPr="008215C7" w:rsidRDefault="006F08E5" w:rsidP="006F08E5">
      <w:pPr>
        <w:pStyle w:val="NoSpacing"/>
        <w:spacing w:line="360" w:lineRule="auto"/>
        <w:ind w:firstLine="720"/>
        <w:rPr>
          <w:rFonts w:eastAsia="Times New Roman" w:cs="Times New Roman"/>
          <w:szCs w:val="24"/>
        </w:rPr>
      </w:pPr>
      <w:r w:rsidRPr="008215C7">
        <w:rPr>
          <w:rFonts w:eastAsia="Times New Roman" w:cs="Times New Roman"/>
          <w:szCs w:val="24"/>
        </w:rPr>
        <w:t>OECD SEM Working Paper, No. 146.</w:t>
      </w:r>
    </w:p>
    <w:p w14:paraId="6D12E581" w14:textId="77777777" w:rsidR="006F08E5" w:rsidRPr="008215C7" w:rsidRDefault="006F08E5" w:rsidP="006F08E5">
      <w:pPr>
        <w:pStyle w:val="NoSpacing"/>
        <w:spacing w:line="360" w:lineRule="auto"/>
        <w:rPr>
          <w:rFonts w:cs="Times New Roman"/>
          <w:szCs w:val="24"/>
        </w:rPr>
      </w:pPr>
    </w:p>
    <w:p w14:paraId="08FB657A" w14:textId="07E7E8BB" w:rsidR="006F08E5" w:rsidRPr="008215C7" w:rsidRDefault="006F08E5" w:rsidP="006F08E5">
      <w:pPr>
        <w:pStyle w:val="NoSpacing"/>
        <w:spacing w:line="360" w:lineRule="auto"/>
        <w:rPr>
          <w:rFonts w:cs="Times New Roman"/>
          <w:szCs w:val="24"/>
          <w:shd w:val="clear" w:color="auto" w:fill="FFFFFF"/>
        </w:rPr>
      </w:pPr>
      <w:r w:rsidRPr="008215C7">
        <w:rPr>
          <w:rFonts w:cs="Times New Roman"/>
          <w:szCs w:val="24"/>
          <w:shd w:val="clear" w:color="auto" w:fill="FFFFFF"/>
        </w:rPr>
        <w:t>Rose, A</w:t>
      </w:r>
      <w:r w:rsidR="00DD034C">
        <w:rPr>
          <w:rFonts w:cs="Times New Roman"/>
          <w:szCs w:val="24"/>
          <w:shd w:val="clear" w:color="auto" w:fill="FFFFFF"/>
        </w:rPr>
        <w:t>.</w:t>
      </w:r>
      <w:r w:rsidRPr="008215C7">
        <w:rPr>
          <w:rFonts w:cs="Times New Roman"/>
          <w:szCs w:val="24"/>
          <w:shd w:val="clear" w:color="auto" w:fill="FFFFFF"/>
        </w:rPr>
        <w:t>, Rimes, K. (2018). Self</w:t>
      </w:r>
      <w:r w:rsidRPr="008215C7">
        <w:rPr>
          <w:rFonts w:ascii="Cambria Math" w:hAnsi="Cambria Math" w:cs="Cambria Math"/>
          <w:szCs w:val="24"/>
          <w:shd w:val="clear" w:color="auto" w:fill="FFFFFF"/>
        </w:rPr>
        <w:t>‐</w:t>
      </w:r>
      <w:r w:rsidRPr="008215C7">
        <w:rPr>
          <w:rFonts w:cs="Times New Roman"/>
          <w:szCs w:val="24"/>
          <w:shd w:val="clear" w:color="auto" w:fill="FFFFFF"/>
        </w:rPr>
        <w:t>criticism self</w:t>
      </w:r>
      <w:r w:rsidRPr="008215C7">
        <w:rPr>
          <w:rFonts w:ascii="Cambria Math" w:hAnsi="Cambria Math" w:cs="Cambria Math"/>
          <w:szCs w:val="24"/>
          <w:shd w:val="clear" w:color="auto" w:fill="FFFFFF"/>
        </w:rPr>
        <w:t>‐</w:t>
      </w:r>
      <w:r w:rsidRPr="008215C7">
        <w:rPr>
          <w:rFonts w:cs="Times New Roman"/>
          <w:szCs w:val="24"/>
          <w:shd w:val="clear" w:color="auto" w:fill="FFFFFF"/>
        </w:rPr>
        <w:t xml:space="preserve">report measures: Systematic review. </w:t>
      </w:r>
    </w:p>
    <w:p w14:paraId="2F70A41B" w14:textId="77777777" w:rsidR="006F08E5" w:rsidRPr="008215C7" w:rsidRDefault="006F08E5" w:rsidP="006F08E5">
      <w:pPr>
        <w:pStyle w:val="NoSpacing"/>
        <w:spacing w:line="360" w:lineRule="auto"/>
        <w:ind w:firstLine="720"/>
        <w:rPr>
          <w:rFonts w:cs="Times New Roman"/>
          <w:i/>
          <w:szCs w:val="24"/>
          <w:shd w:val="clear" w:color="auto" w:fill="FFFFFF"/>
        </w:rPr>
      </w:pPr>
      <w:r w:rsidRPr="008215C7">
        <w:rPr>
          <w:rFonts w:cs="Times New Roman"/>
          <w:i/>
          <w:szCs w:val="24"/>
          <w:shd w:val="clear" w:color="auto" w:fill="FFFFFF"/>
        </w:rPr>
        <w:t>Psychology. Psychotherapy Theory Research Practice,</w:t>
      </w:r>
      <w:r w:rsidRPr="008215C7">
        <w:rPr>
          <w:rFonts w:cs="Times New Roman"/>
          <w:szCs w:val="24"/>
          <w:shd w:val="clear" w:color="auto" w:fill="FFFFFF"/>
        </w:rPr>
        <w:t xml:space="preserve"> 91, 450-489. </w:t>
      </w:r>
    </w:p>
    <w:p w14:paraId="0F546EC9" w14:textId="77777777" w:rsidR="006F08E5" w:rsidRPr="008215C7" w:rsidRDefault="006F08E5" w:rsidP="006F08E5">
      <w:pPr>
        <w:pStyle w:val="NoSpacing"/>
        <w:spacing w:line="360" w:lineRule="auto"/>
        <w:rPr>
          <w:rFonts w:cs="Times New Roman"/>
          <w:szCs w:val="24"/>
          <w:shd w:val="clear" w:color="auto" w:fill="FFFFFF"/>
        </w:rPr>
      </w:pPr>
    </w:p>
    <w:p w14:paraId="352AD9BB" w14:textId="190A5ED3" w:rsidR="006F08E5" w:rsidRPr="008215C7" w:rsidRDefault="006F08E5" w:rsidP="006F08E5">
      <w:pPr>
        <w:pStyle w:val="NoSpacing"/>
        <w:spacing w:line="360" w:lineRule="auto"/>
        <w:rPr>
          <w:rFonts w:cs="Times New Roman"/>
          <w:szCs w:val="24"/>
          <w:shd w:val="clear" w:color="auto" w:fill="FFFFFF"/>
        </w:rPr>
      </w:pPr>
      <w:proofErr w:type="spellStart"/>
      <w:r w:rsidRPr="008215C7">
        <w:rPr>
          <w:rFonts w:cs="Times New Roman"/>
          <w:szCs w:val="24"/>
          <w:shd w:val="clear" w:color="auto" w:fill="FFFFFF"/>
        </w:rPr>
        <w:t>Schniering</w:t>
      </w:r>
      <w:proofErr w:type="spellEnd"/>
      <w:r w:rsidRPr="008215C7">
        <w:rPr>
          <w:rFonts w:cs="Times New Roman"/>
          <w:szCs w:val="24"/>
          <w:shd w:val="clear" w:color="auto" w:fill="FFFFFF"/>
        </w:rPr>
        <w:t xml:space="preserve">, C., &amp; </w:t>
      </w:r>
      <w:proofErr w:type="spellStart"/>
      <w:r w:rsidRPr="008215C7">
        <w:rPr>
          <w:rFonts w:cs="Times New Roman"/>
          <w:szCs w:val="24"/>
          <w:shd w:val="clear" w:color="auto" w:fill="FFFFFF"/>
        </w:rPr>
        <w:t>Rapee</w:t>
      </w:r>
      <w:proofErr w:type="spellEnd"/>
      <w:r w:rsidRPr="008215C7">
        <w:rPr>
          <w:rFonts w:cs="Times New Roman"/>
          <w:szCs w:val="24"/>
          <w:shd w:val="clear" w:color="auto" w:fill="FFFFFF"/>
        </w:rPr>
        <w:t xml:space="preserve">, R. (2002). Development and validation of a measure of </w:t>
      </w:r>
    </w:p>
    <w:p w14:paraId="47EFA410" w14:textId="77777777" w:rsidR="006F08E5" w:rsidRPr="008215C7" w:rsidRDefault="006F08E5" w:rsidP="006F08E5">
      <w:pPr>
        <w:pStyle w:val="NoSpacing"/>
        <w:spacing w:line="360" w:lineRule="auto"/>
        <w:ind w:left="720"/>
        <w:rPr>
          <w:rFonts w:cs="Times New Roman"/>
          <w:szCs w:val="24"/>
        </w:rPr>
      </w:pPr>
      <w:r w:rsidRPr="008215C7">
        <w:rPr>
          <w:rFonts w:cs="Times New Roman"/>
          <w:szCs w:val="24"/>
          <w:shd w:val="clear" w:color="auto" w:fill="FFFFFF"/>
        </w:rPr>
        <w:t>children's automatic thoughts: The Children's Automatic Thoughts Scale. </w:t>
      </w:r>
      <w:r w:rsidRPr="008215C7">
        <w:rPr>
          <w:rStyle w:val="Emphasis"/>
          <w:rFonts w:cs="Times New Roman"/>
          <w:szCs w:val="24"/>
          <w:shd w:val="clear" w:color="auto" w:fill="FFFFFF"/>
        </w:rPr>
        <w:t>Behaviour Research and Therapy, 40</w:t>
      </w:r>
      <w:r w:rsidRPr="008215C7">
        <w:rPr>
          <w:rFonts w:cs="Times New Roman"/>
          <w:szCs w:val="24"/>
          <w:shd w:val="clear" w:color="auto" w:fill="FFFFFF"/>
        </w:rPr>
        <w:t>(9), 1091–1109. </w:t>
      </w:r>
    </w:p>
    <w:p w14:paraId="4F75DE71" w14:textId="77777777" w:rsidR="006F08E5" w:rsidRPr="008215C7" w:rsidRDefault="006F08E5" w:rsidP="006F08E5">
      <w:pPr>
        <w:pStyle w:val="NoSpacing"/>
        <w:spacing w:line="360" w:lineRule="auto"/>
        <w:rPr>
          <w:rFonts w:cs="Times New Roman"/>
          <w:szCs w:val="24"/>
          <w:shd w:val="clear" w:color="auto" w:fill="FFFFFF"/>
        </w:rPr>
      </w:pPr>
    </w:p>
    <w:p w14:paraId="77E36CB7" w14:textId="77777777" w:rsidR="006F08E5" w:rsidRPr="008215C7" w:rsidRDefault="006F08E5" w:rsidP="006F08E5">
      <w:pPr>
        <w:pStyle w:val="NoSpacing"/>
        <w:spacing w:line="360" w:lineRule="auto"/>
        <w:rPr>
          <w:rFonts w:eastAsia="Times New Roman" w:cs="Times New Roman"/>
          <w:color w:val="212121"/>
          <w:szCs w:val="24"/>
          <w:shd w:val="clear" w:color="auto" w:fill="FFFFFF"/>
        </w:rPr>
      </w:pPr>
      <w:r w:rsidRPr="008215C7">
        <w:rPr>
          <w:rFonts w:eastAsia="Times New Roman" w:cs="Times New Roman"/>
          <w:color w:val="212121"/>
          <w:szCs w:val="24"/>
          <w:shd w:val="clear" w:color="auto" w:fill="FFFFFF"/>
        </w:rPr>
        <w:t xml:space="preserve">Shahar, G., Henrich, C., </w:t>
      </w:r>
      <w:proofErr w:type="spellStart"/>
      <w:r w:rsidRPr="008215C7">
        <w:rPr>
          <w:rFonts w:eastAsia="Times New Roman" w:cs="Times New Roman"/>
          <w:color w:val="212121"/>
          <w:szCs w:val="24"/>
          <w:shd w:val="clear" w:color="auto" w:fill="FFFFFF"/>
        </w:rPr>
        <w:t>Winokur</w:t>
      </w:r>
      <w:proofErr w:type="spellEnd"/>
      <w:r w:rsidRPr="008215C7">
        <w:rPr>
          <w:rFonts w:eastAsia="Times New Roman" w:cs="Times New Roman"/>
          <w:color w:val="212121"/>
          <w:szCs w:val="24"/>
          <w:shd w:val="clear" w:color="auto" w:fill="FFFFFF"/>
        </w:rPr>
        <w:t xml:space="preserve">, A., Blatt, S., </w:t>
      </w:r>
      <w:proofErr w:type="spellStart"/>
      <w:r w:rsidRPr="008215C7">
        <w:rPr>
          <w:rFonts w:eastAsia="Times New Roman" w:cs="Times New Roman"/>
          <w:color w:val="212121"/>
          <w:szCs w:val="24"/>
          <w:shd w:val="clear" w:color="auto" w:fill="FFFFFF"/>
        </w:rPr>
        <w:t>Kuperminc</w:t>
      </w:r>
      <w:proofErr w:type="spellEnd"/>
      <w:r w:rsidRPr="008215C7">
        <w:rPr>
          <w:rFonts w:eastAsia="Times New Roman" w:cs="Times New Roman"/>
          <w:color w:val="212121"/>
          <w:szCs w:val="24"/>
          <w:shd w:val="clear" w:color="auto" w:fill="FFFFFF"/>
        </w:rPr>
        <w:t xml:space="preserve">, G., &amp; Leadbeater, B. (2006). </w:t>
      </w:r>
    </w:p>
    <w:p w14:paraId="6ACE9640" w14:textId="77777777" w:rsidR="006F08E5" w:rsidRPr="008215C7" w:rsidRDefault="006F08E5" w:rsidP="006F08E5">
      <w:pPr>
        <w:pStyle w:val="NoSpacing"/>
        <w:spacing w:line="360" w:lineRule="auto"/>
        <w:ind w:left="720"/>
        <w:rPr>
          <w:rFonts w:eastAsia="Times New Roman" w:cs="Times New Roman"/>
          <w:szCs w:val="24"/>
        </w:rPr>
      </w:pPr>
      <w:r w:rsidRPr="008215C7">
        <w:rPr>
          <w:rFonts w:eastAsia="Times New Roman" w:cs="Times New Roman"/>
          <w:color w:val="212121"/>
          <w:szCs w:val="24"/>
          <w:shd w:val="clear" w:color="auto" w:fill="FFFFFF"/>
        </w:rPr>
        <w:t xml:space="preserve">Self-criticism and depressive symptomatology interact to predict middle school academic achievement. </w:t>
      </w:r>
      <w:r w:rsidRPr="008215C7">
        <w:rPr>
          <w:rFonts w:eastAsia="Times New Roman" w:cs="Times New Roman"/>
          <w:i/>
          <w:color w:val="212121"/>
          <w:szCs w:val="24"/>
          <w:shd w:val="clear" w:color="auto" w:fill="FFFFFF"/>
        </w:rPr>
        <w:t xml:space="preserve"> Clinical Psychology, </w:t>
      </w:r>
      <w:r w:rsidRPr="008215C7">
        <w:rPr>
          <w:rFonts w:eastAsia="Times New Roman" w:cs="Times New Roman"/>
          <w:color w:val="212121"/>
          <w:szCs w:val="24"/>
          <w:shd w:val="clear" w:color="auto" w:fill="FFFFFF"/>
        </w:rPr>
        <w:t xml:space="preserve">62(1):147-55. </w:t>
      </w:r>
      <w:proofErr w:type="spellStart"/>
      <w:r w:rsidRPr="008215C7">
        <w:rPr>
          <w:rFonts w:eastAsia="Times New Roman" w:cs="Times New Roman"/>
          <w:color w:val="212121"/>
          <w:szCs w:val="24"/>
          <w:shd w:val="clear" w:color="auto" w:fill="FFFFFF"/>
        </w:rPr>
        <w:t>doi</w:t>
      </w:r>
      <w:proofErr w:type="spellEnd"/>
      <w:r w:rsidRPr="008215C7">
        <w:rPr>
          <w:rFonts w:eastAsia="Times New Roman" w:cs="Times New Roman"/>
          <w:color w:val="212121"/>
          <w:szCs w:val="24"/>
          <w:shd w:val="clear" w:color="auto" w:fill="FFFFFF"/>
        </w:rPr>
        <w:t xml:space="preserve">: 10.1002/jclp.20210. </w:t>
      </w:r>
    </w:p>
    <w:p w14:paraId="1266F323" w14:textId="77777777" w:rsidR="006F08E5" w:rsidRPr="008215C7" w:rsidRDefault="006F08E5" w:rsidP="006F08E5">
      <w:pPr>
        <w:pStyle w:val="NoSpacing"/>
        <w:spacing w:line="360" w:lineRule="auto"/>
        <w:rPr>
          <w:rFonts w:cs="Times New Roman"/>
          <w:szCs w:val="24"/>
        </w:rPr>
      </w:pPr>
    </w:p>
    <w:p w14:paraId="128A501F" w14:textId="77777777" w:rsidR="006F08E5" w:rsidRPr="008215C7" w:rsidRDefault="006F08E5" w:rsidP="006F08E5">
      <w:pPr>
        <w:pStyle w:val="NoSpacing"/>
        <w:spacing w:line="360" w:lineRule="auto"/>
        <w:rPr>
          <w:rFonts w:eastAsia="Times New Roman" w:cs="Times New Roman"/>
          <w:color w:val="333333"/>
          <w:szCs w:val="24"/>
          <w:shd w:val="clear" w:color="auto" w:fill="FCFCFC"/>
        </w:rPr>
      </w:pPr>
      <w:r w:rsidRPr="008215C7">
        <w:rPr>
          <w:rFonts w:eastAsia="Times New Roman" w:cs="Times New Roman"/>
          <w:color w:val="333333"/>
          <w:szCs w:val="24"/>
          <w:shd w:val="clear" w:color="auto" w:fill="FCFCFC"/>
        </w:rPr>
        <w:t xml:space="preserve">Shahar, G., Blatt, S.J., &amp; </w:t>
      </w:r>
      <w:proofErr w:type="spellStart"/>
      <w:r w:rsidRPr="008215C7">
        <w:rPr>
          <w:rFonts w:eastAsia="Times New Roman" w:cs="Times New Roman"/>
          <w:color w:val="333333"/>
          <w:szCs w:val="24"/>
          <w:shd w:val="clear" w:color="auto" w:fill="FCFCFC"/>
        </w:rPr>
        <w:t>Zuroff</w:t>
      </w:r>
      <w:proofErr w:type="spellEnd"/>
      <w:r w:rsidRPr="008215C7">
        <w:rPr>
          <w:rFonts w:eastAsia="Times New Roman" w:cs="Times New Roman"/>
          <w:color w:val="333333"/>
          <w:szCs w:val="24"/>
          <w:shd w:val="clear" w:color="auto" w:fill="FCFCFC"/>
        </w:rPr>
        <w:t xml:space="preserve">, D. (2004). Reciprocal Relations Between Depressive </w:t>
      </w:r>
    </w:p>
    <w:p w14:paraId="5F3076E6" w14:textId="77777777" w:rsidR="006F08E5" w:rsidRPr="008215C7" w:rsidRDefault="006F08E5" w:rsidP="006F08E5">
      <w:pPr>
        <w:pStyle w:val="NoSpacing"/>
        <w:spacing w:line="360" w:lineRule="auto"/>
        <w:ind w:left="720"/>
        <w:rPr>
          <w:rFonts w:eastAsia="Times New Roman" w:cs="Times New Roman"/>
          <w:szCs w:val="24"/>
        </w:rPr>
      </w:pPr>
      <w:r w:rsidRPr="008215C7">
        <w:rPr>
          <w:rFonts w:eastAsia="Times New Roman" w:cs="Times New Roman"/>
          <w:color w:val="333333"/>
          <w:szCs w:val="24"/>
          <w:shd w:val="clear" w:color="auto" w:fill="FCFCFC"/>
        </w:rPr>
        <w:t>Symptoms and Self-Criticism (but Not Dependency) Among Early Adolescent Girls (but Not Boys). </w:t>
      </w:r>
      <w:r w:rsidRPr="008215C7">
        <w:rPr>
          <w:rFonts w:eastAsia="Times New Roman" w:cs="Times New Roman"/>
          <w:i/>
          <w:iCs/>
          <w:color w:val="333333"/>
          <w:szCs w:val="24"/>
          <w:shd w:val="clear" w:color="auto" w:fill="FCFCFC"/>
        </w:rPr>
        <w:t>Cognitive Therapy and Research</w:t>
      </w:r>
      <w:r w:rsidRPr="008215C7">
        <w:rPr>
          <w:rFonts w:eastAsia="Times New Roman" w:cs="Times New Roman"/>
          <w:color w:val="333333"/>
          <w:szCs w:val="24"/>
          <w:shd w:val="clear" w:color="auto" w:fill="FCFCFC"/>
        </w:rPr>
        <w:t> </w:t>
      </w:r>
      <w:r w:rsidRPr="008215C7">
        <w:rPr>
          <w:rFonts w:eastAsia="Times New Roman" w:cs="Times New Roman"/>
          <w:bCs/>
          <w:color w:val="333333"/>
          <w:szCs w:val="24"/>
          <w:shd w:val="clear" w:color="auto" w:fill="FCFCFC"/>
        </w:rPr>
        <w:t>28,</w:t>
      </w:r>
      <w:r w:rsidRPr="008215C7">
        <w:rPr>
          <w:rFonts w:eastAsia="Times New Roman" w:cs="Times New Roman"/>
          <w:b/>
          <w:bCs/>
          <w:color w:val="333333"/>
          <w:szCs w:val="24"/>
          <w:shd w:val="clear" w:color="auto" w:fill="FCFCFC"/>
        </w:rPr>
        <w:t> </w:t>
      </w:r>
      <w:r w:rsidRPr="008215C7">
        <w:rPr>
          <w:rFonts w:eastAsia="Times New Roman" w:cs="Times New Roman"/>
          <w:color w:val="333333"/>
          <w:szCs w:val="24"/>
          <w:shd w:val="clear" w:color="auto" w:fill="FCFCFC"/>
        </w:rPr>
        <w:t>85–103. https://doi.org/10.1023/B:COTR.0000016932.82038.d0</w:t>
      </w:r>
    </w:p>
    <w:p w14:paraId="63DCDCBD" w14:textId="77777777" w:rsidR="006F08E5" w:rsidRPr="008215C7" w:rsidRDefault="006F08E5" w:rsidP="006F08E5">
      <w:pPr>
        <w:pStyle w:val="NoSpacing"/>
        <w:spacing w:line="360" w:lineRule="auto"/>
        <w:rPr>
          <w:rFonts w:cs="Times New Roman"/>
          <w:szCs w:val="24"/>
        </w:rPr>
      </w:pPr>
    </w:p>
    <w:p w14:paraId="2B0D1D4C" w14:textId="77777777" w:rsidR="006F08E5" w:rsidRDefault="006F08E5" w:rsidP="006F08E5">
      <w:pPr>
        <w:pStyle w:val="NoSpacing"/>
        <w:spacing w:line="360" w:lineRule="auto"/>
        <w:rPr>
          <w:rFonts w:eastAsia="Times New Roman" w:cs="Times New Roman"/>
          <w:color w:val="212121"/>
          <w:szCs w:val="24"/>
          <w:shd w:val="clear" w:color="auto" w:fill="FFFFFF"/>
        </w:rPr>
      </w:pPr>
      <w:r w:rsidRPr="008215C7">
        <w:rPr>
          <w:rFonts w:eastAsia="Times New Roman" w:cs="Times New Roman"/>
          <w:color w:val="212121"/>
          <w:szCs w:val="24"/>
          <w:shd w:val="clear" w:color="auto" w:fill="FFFFFF"/>
        </w:rPr>
        <w:t>Smart ,L., Peters, J., &amp; Baer, R. (2016). Development and Validation of a Measure of Self-</w:t>
      </w:r>
    </w:p>
    <w:p w14:paraId="3129AFE5" w14:textId="77777777" w:rsidR="006F08E5" w:rsidRPr="00675FE3" w:rsidRDefault="006F08E5" w:rsidP="006F08E5">
      <w:pPr>
        <w:pStyle w:val="NoSpacing"/>
        <w:spacing w:line="360" w:lineRule="auto"/>
        <w:ind w:firstLine="720"/>
        <w:rPr>
          <w:rFonts w:eastAsia="Times New Roman" w:cs="Times New Roman"/>
          <w:color w:val="212121"/>
          <w:szCs w:val="24"/>
          <w:shd w:val="clear" w:color="auto" w:fill="FFFFFF"/>
        </w:rPr>
      </w:pPr>
      <w:r w:rsidRPr="008215C7">
        <w:rPr>
          <w:rFonts w:eastAsia="Times New Roman" w:cs="Times New Roman"/>
          <w:color w:val="212121"/>
          <w:szCs w:val="24"/>
          <w:shd w:val="clear" w:color="auto" w:fill="FFFFFF"/>
        </w:rPr>
        <w:t xml:space="preserve">Critical Rumination. </w:t>
      </w:r>
      <w:r w:rsidRPr="008215C7">
        <w:rPr>
          <w:rFonts w:eastAsia="Times New Roman" w:cs="Times New Roman"/>
          <w:i/>
          <w:color w:val="212121"/>
          <w:szCs w:val="24"/>
          <w:shd w:val="clear" w:color="auto" w:fill="FFFFFF"/>
        </w:rPr>
        <w:t xml:space="preserve">Assessment, </w:t>
      </w:r>
      <w:r w:rsidRPr="008215C7">
        <w:rPr>
          <w:rFonts w:eastAsia="Times New Roman" w:cs="Times New Roman"/>
          <w:color w:val="212121"/>
          <w:szCs w:val="24"/>
          <w:shd w:val="clear" w:color="auto" w:fill="FFFFFF"/>
        </w:rPr>
        <w:t xml:space="preserve">23(3):321-32. </w:t>
      </w:r>
      <w:proofErr w:type="spellStart"/>
      <w:r w:rsidRPr="008215C7">
        <w:rPr>
          <w:rFonts w:eastAsia="Times New Roman" w:cs="Times New Roman"/>
          <w:color w:val="212121"/>
          <w:szCs w:val="24"/>
          <w:shd w:val="clear" w:color="auto" w:fill="FFFFFF"/>
        </w:rPr>
        <w:t>doi</w:t>
      </w:r>
      <w:proofErr w:type="spellEnd"/>
      <w:r w:rsidRPr="008215C7">
        <w:rPr>
          <w:rFonts w:eastAsia="Times New Roman" w:cs="Times New Roman"/>
          <w:color w:val="212121"/>
          <w:szCs w:val="24"/>
          <w:shd w:val="clear" w:color="auto" w:fill="FFFFFF"/>
        </w:rPr>
        <w:t xml:space="preserve">: 10.1177/1073191115573300. </w:t>
      </w:r>
    </w:p>
    <w:p w14:paraId="274DC261" w14:textId="77777777" w:rsidR="006F08E5" w:rsidRPr="008215C7" w:rsidRDefault="006F08E5" w:rsidP="006F08E5">
      <w:pPr>
        <w:pStyle w:val="NoSpacing"/>
        <w:spacing w:line="360" w:lineRule="auto"/>
        <w:rPr>
          <w:rFonts w:cs="Times New Roman"/>
          <w:szCs w:val="24"/>
          <w:shd w:val="clear" w:color="auto" w:fill="FFFFFF"/>
        </w:rPr>
      </w:pPr>
    </w:p>
    <w:p w14:paraId="6D26C313" w14:textId="77777777" w:rsidR="006F08E5" w:rsidRPr="008215C7" w:rsidRDefault="006F08E5" w:rsidP="006F08E5">
      <w:pPr>
        <w:pStyle w:val="NoSpacing"/>
        <w:spacing w:line="360" w:lineRule="auto"/>
        <w:rPr>
          <w:rFonts w:eastAsia="Times New Roman" w:cs="Times New Roman"/>
          <w:color w:val="1C1D1E"/>
          <w:szCs w:val="24"/>
          <w:shd w:val="clear" w:color="auto" w:fill="FFFFFF"/>
        </w:rPr>
      </w:pPr>
      <w:proofErr w:type="spellStart"/>
      <w:r w:rsidRPr="008215C7">
        <w:rPr>
          <w:rFonts w:eastAsia="Times New Roman" w:cs="Times New Roman"/>
          <w:color w:val="1C1D1E"/>
          <w:szCs w:val="24"/>
          <w:shd w:val="clear" w:color="auto" w:fill="FFFFFF"/>
        </w:rPr>
        <w:t>Szagun</w:t>
      </w:r>
      <w:proofErr w:type="spellEnd"/>
      <w:r w:rsidRPr="008215C7">
        <w:rPr>
          <w:rFonts w:eastAsia="Times New Roman" w:cs="Times New Roman"/>
          <w:color w:val="1C1D1E"/>
          <w:szCs w:val="24"/>
          <w:shd w:val="clear" w:color="auto" w:fill="FFFFFF"/>
        </w:rPr>
        <w:t xml:space="preserve">, G. (1992), Children's Understanding of the Feeling Experience and Causes of </w:t>
      </w:r>
    </w:p>
    <w:p w14:paraId="0316A6D1" w14:textId="77777777" w:rsidR="006F08E5" w:rsidRPr="008215C7" w:rsidRDefault="006F08E5" w:rsidP="006F08E5">
      <w:pPr>
        <w:pStyle w:val="NoSpacing"/>
        <w:spacing w:line="360" w:lineRule="auto"/>
        <w:ind w:left="720"/>
        <w:rPr>
          <w:rFonts w:eastAsia="Times New Roman" w:cs="Times New Roman"/>
          <w:szCs w:val="24"/>
        </w:rPr>
      </w:pPr>
      <w:r w:rsidRPr="008215C7">
        <w:rPr>
          <w:rFonts w:eastAsia="Times New Roman" w:cs="Times New Roman"/>
          <w:color w:val="1C1D1E"/>
          <w:szCs w:val="24"/>
          <w:shd w:val="clear" w:color="auto" w:fill="FFFFFF"/>
        </w:rPr>
        <w:t xml:space="preserve">Sympathy. </w:t>
      </w:r>
      <w:r w:rsidRPr="008215C7">
        <w:rPr>
          <w:rFonts w:eastAsia="Times New Roman" w:cs="Times New Roman"/>
          <w:i/>
          <w:color w:val="1C1D1E"/>
          <w:szCs w:val="24"/>
          <w:shd w:val="clear" w:color="auto" w:fill="FFFFFF"/>
        </w:rPr>
        <w:t>Journal of Child Psychology and Psychiatry,</w:t>
      </w:r>
      <w:r w:rsidRPr="008215C7">
        <w:rPr>
          <w:rFonts w:eastAsia="Times New Roman" w:cs="Times New Roman"/>
          <w:color w:val="1C1D1E"/>
          <w:szCs w:val="24"/>
          <w:shd w:val="clear" w:color="auto" w:fill="FFFFFF"/>
        </w:rPr>
        <w:t xml:space="preserve"> 33: 1183-1191. </w:t>
      </w:r>
      <w:hyperlink r:id="rId19" w:history="1">
        <w:r w:rsidRPr="008215C7">
          <w:rPr>
            <w:rFonts w:eastAsia="Times New Roman" w:cs="Times New Roman"/>
            <w:color w:val="135182"/>
            <w:szCs w:val="24"/>
            <w:u w:val="single"/>
            <w:shd w:val="clear" w:color="auto" w:fill="FFFFFF"/>
          </w:rPr>
          <w:t>https://doi.org/10.1111/j.1469-7610.1992.tb00937.x</w:t>
        </w:r>
      </w:hyperlink>
    </w:p>
    <w:p w14:paraId="170A5D98" w14:textId="77777777" w:rsidR="006F08E5" w:rsidRPr="008215C7" w:rsidRDefault="006F08E5" w:rsidP="006F08E5">
      <w:pPr>
        <w:pStyle w:val="NoSpacing"/>
        <w:spacing w:line="360" w:lineRule="auto"/>
        <w:rPr>
          <w:rFonts w:cs="Times New Roman"/>
          <w:szCs w:val="24"/>
          <w:shd w:val="clear" w:color="auto" w:fill="FFFFFF"/>
        </w:rPr>
      </w:pPr>
    </w:p>
    <w:p w14:paraId="03B55682" w14:textId="77777777" w:rsidR="006F08E5" w:rsidRPr="008215C7" w:rsidRDefault="006F08E5" w:rsidP="006F08E5">
      <w:pPr>
        <w:pStyle w:val="NoSpacing"/>
        <w:spacing w:line="360" w:lineRule="auto"/>
        <w:rPr>
          <w:rFonts w:eastAsia="Times New Roman" w:cs="Times New Roman"/>
          <w:color w:val="333333"/>
          <w:szCs w:val="24"/>
        </w:rPr>
      </w:pPr>
      <w:r w:rsidRPr="008215C7">
        <w:rPr>
          <w:rFonts w:eastAsia="Times New Roman" w:cs="Times New Roman"/>
          <w:color w:val="333333"/>
          <w:szCs w:val="24"/>
        </w:rPr>
        <w:t xml:space="preserve">Tanti, C., Stukas, A. A., Halloran, M. J., &amp; </w:t>
      </w:r>
      <w:proofErr w:type="spellStart"/>
      <w:r w:rsidRPr="008215C7">
        <w:rPr>
          <w:rFonts w:eastAsia="Times New Roman" w:cs="Times New Roman"/>
          <w:color w:val="333333"/>
          <w:szCs w:val="24"/>
        </w:rPr>
        <w:t>Foddy</w:t>
      </w:r>
      <w:proofErr w:type="spellEnd"/>
      <w:r w:rsidRPr="008215C7">
        <w:rPr>
          <w:rFonts w:eastAsia="Times New Roman" w:cs="Times New Roman"/>
          <w:color w:val="333333"/>
          <w:szCs w:val="24"/>
        </w:rPr>
        <w:t xml:space="preserve">, M. (2008). Tripartite self-concept change: </w:t>
      </w:r>
    </w:p>
    <w:p w14:paraId="5EC46BE0" w14:textId="77777777" w:rsidR="006F08E5" w:rsidRPr="008215C7" w:rsidRDefault="006F08E5" w:rsidP="006F08E5">
      <w:pPr>
        <w:pStyle w:val="NoSpacing"/>
        <w:spacing w:line="360" w:lineRule="auto"/>
        <w:ind w:left="720"/>
        <w:rPr>
          <w:rFonts w:eastAsia="Times New Roman" w:cs="Times New Roman"/>
          <w:color w:val="333333"/>
          <w:szCs w:val="24"/>
        </w:rPr>
      </w:pPr>
      <w:r w:rsidRPr="008215C7">
        <w:rPr>
          <w:rFonts w:eastAsia="Times New Roman" w:cs="Times New Roman"/>
          <w:color w:val="333333"/>
          <w:szCs w:val="24"/>
        </w:rPr>
        <w:lastRenderedPageBreak/>
        <w:t>Shifts in the individual, relational, and collective self in adolescence. </w:t>
      </w:r>
      <w:r w:rsidRPr="008215C7">
        <w:rPr>
          <w:rFonts w:eastAsia="Times New Roman" w:cs="Times New Roman"/>
          <w:i/>
          <w:iCs/>
          <w:color w:val="333333"/>
          <w:szCs w:val="24"/>
        </w:rPr>
        <w:t>Self and Identity, 7</w:t>
      </w:r>
      <w:r w:rsidRPr="008215C7">
        <w:rPr>
          <w:rFonts w:eastAsia="Times New Roman" w:cs="Times New Roman"/>
          <w:color w:val="333333"/>
          <w:szCs w:val="24"/>
        </w:rPr>
        <w:t>(4), 360–379. </w:t>
      </w:r>
      <w:hyperlink r:id="rId20" w:tgtFrame="_blank" w:history="1">
        <w:r w:rsidRPr="008215C7">
          <w:rPr>
            <w:rFonts w:eastAsia="Times New Roman" w:cs="Times New Roman"/>
            <w:color w:val="2C72B7"/>
            <w:szCs w:val="24"/>
            <w:u w:val="single"/>
          </w:rPr>
          <w:t>https://doi.org/10.1080/15298860701665081</w:t>
        </w:r>
      </w:hyperlink>
    </w:p>
    <w:p w14:paraId="306B687C" w14:textId="77777777" w:rsidR="006F08E5" w:rsidRPr="008215C7" w:rsidRDefault="006F08E5" w:rsidP="006F08E5">
      <w:pPr>
        <w:pStyle w:val="NoSpacing"/>
        <w:spacing w:line="360" w:lineRule="auto"/>
        <w:rPr>
          <w:rFonts w:cs="Times New Roman"/>
          <w:szCs w:val="24"/>
          <w:shd w:val="clear" w:color="auto" w:fill="FFFFFF"/>
        </w:rPr>
      </w:pPr>
    </w:p>
    <w:p w14:paraId="23943D68" w14:textId="77777777" w:rsidR="006F08E5" w:rsidRPr="008215C7" w:rsidRDefault="006F08E5" w:rsidP="006F08E5">
      <w:pPr>
        <w:pStyle w:val="NoSpacing"/>
        <w:spacing w:line="360" w:lineRule="auto"/>
        <w:rPr>
          <w:rFonts w:eastAsia="Times New Roman" w:cs="Times New Roman"/>
          <w:color w:val="333333"/>
          <w:szCs w:val="24"/>
          <w:shd w:val="clear" w:color="auto" w:fill="FFFFFF"/>
        </w:rPr>
      </w:pPr>
      <w:r w:rsidRPr="008215C7">
        <w:rPr>
          <w:rFonts w:eastAsia="Times New Roman" w:cs="Times New Roman"/>
          <w:color w:val="333333"/>
          <w:szCs w:val="24"/>
          <w:shd w:val="clear" w:color="auto" w:fill="FFFFFF"/>
        </w:rPr>
        <w:t xml:space="preserve">Thompson, R. A., &amp; Lagattuta, K. H. (2006). Feeling and Understanding: Early Emotional </w:t>
      </w:r>
    </w:p>
    <w:p w14:paraId="090488E4" w14:textId="77777777" w:rsidR="006F08E5" w:rsidRPr="008215C7" w:rsidRDefault="006F08E5" w:rsidP="006F08E5">
      <w:pPr>
        <w:pStyle w:val="NoSpacing"/>
        <w:spacing w:line="360" w:lineRule="auto"/>
        <w:ind w:left="720"/>
        <w:rPr>
          <w:rFonts w:eastAsia="Times New Roman" w:cs="Times New Roman"/>
          <w:szCs w:val="24"/>
        </w:rPr>
      </w:pPr>
      <w:r w:rsidRPr="008215C7">
        <w:rPr>
          <w:rFonts w:eastAsia="Times New Roman" w:cs="Times New Roman"/>
          <w:color w:val="333333"/>
          <w:szCs w:val="24"/>
          <w:shd w:val="clear" w:color="auto" w:fill="FFFFFF"/>
        </w:rPr>
        <w:t>Development. In K. McCartney &amp; D. Phillips (Eds.), </w:t>
      </w:r>
      <w:r w:rsidRPr="008215C7">
        <w:rPr>
          <w:rFonts w:eastAsia="Times New Roman" w:cs="Times New Roman"/>
          <w:i/>
          <w:iCs/>
          <w:color w:val="333333"/>
          <w:szCs w:val="24"/>
          <w:shd w:val="clear" w:color="auto" w:fill="FFFFFF"/>
        </w:rPr>
        <w:t>Blackwell handbook of early childhood development</w:t>
      </w:r>
      <w:r w:rsidRPr="008215C7">
        <w:rPr>
          <w:rFonts w:eastAsia="Times New Roman" w:cs="Times New Roman"/>
          <w:color w:val="333333"/>
          <w:szCs w:val="24"/>
          <w:shd w:val="clear" w:color="auto" w:fill="FFFFFF"/>
        </w:rPr>
        <w:t> (pp. 317–337). Blackwell Publishing. </w:t>
      </w:r>
      <w:hyperlink r:id="rId21" w:tgtFrame="_blank" w:history="1">
        <w:r w:rsidRPr="008215C7">
          <w:rPr>
            <w:rFonts w:eastAsia="Times New Roman" w:cs="Times New Roman"/>
            <w:color w:val="2C72B7"/>
            <w:szCs w:val="24"/>
            <w:u w:val="single"/>
            <w:shd w:val="clear" w:color="auto" w:fill="FFFFFF"/>
          </w:rPr>
          <w:t>https://doi.org/10.1002/9780470757703.ch16</w:t>
        </w:r>
      </w:hyperlink>
    </w:p>
    <w:p w14:paraId="0E043898" w14:textId="77777777" w:rsidR="006F08E5" w:rsidRPr="008215C7" w:rsidRDefault="006F08E5" w:rsidP="006F08E5">
      <w:pPr>
        <w:pStyle w:val="NoSpacing"/>
        <w:spacing w:line="360" w:lineRule="auto"/>
        <w:rPr>
          <w:rFonts w:cs="Times New Roman"/>
          <w:szCs w:val="24"/>
          <w:shd w:val="clear" w:color="auto" w:fill="FFFFFF"/>
        </w:rPr>
      </w:pPr>
    </w:p>
    <w:p w14:paraId="52FBE7AC" w14:textId="77777777" w:rsidR="006F08E5" w:rsidRPr="008215C7" w:rsidRDefault="006F08E5" w:rsidP="006F08E5">
      <w:pPr>
        <w:pStyle w:val="NoSpacing"/>
        <w:spacing w:line="360" w:lineRule="auto"/>
        <w:rPr>
          <w:rFonts w:cs="Times New Roman"/>
          <w:szCs w:val="24"/>
        </w:rPr>
      </w:pPr>
      <w:r w:rsidRPr="008215C7">
        <w:rPr>
          <w:rFonts w:cs="Times New Roman"/>
          <w:szCs w:val="24"/>
        </w:rPr>
        <w:t xml:space="preserve">UK Parliament (2020). </w:t>
      </w:r>
      <w:r w:rsidRPr="008215C7">
        <w:rPr>
          <w:rFonts w:cs="Times New Roman"/>
          <w:i/>
          <w:szCs w:val="24"/>
        </w:rPr>
        <w:t>Child and Adolescent mental health during COVID-19.</w:t>
      </w:r>
      <w:r w:rsidRPr="008215C7">
        <w:rPr>
          <w:rFonts w:cs="Times New Roman"/>
          <w:szCs w:val="24"/>
        </w:rPr>
        <w:t xml:space="preserve"> </w:t>
      </w:r>
    </w:p>
    <w:p w14:paraId="24F3A420" w14:textId="77777777" w:rsidR="006F08E5" w:rsidRPr="008215C7" w:rsidRDefault="006F08E5" w:rsidP="006F08E5">
      <w:pPr>
        <w:pStyle w:val="NoSpacing"/>
        <w:spacing w:line="360" w:lineRule="auto"/>
        <w:ind w:firstLine="720"/>
        <w:rPr>
          <w:rFonts w:cs="Times New Roman"/>
          <w:szCs w:val="24"/>
        </w:rPr>
      </w:pPr>
      <w:r w:rsidRPr="008215C7">
        <w:rPr>
          <w:rFonts w:cs="Times New Roman"/>
          <w:szCs w:val="24"/>
        </w:rPr>
        <w:t>https://post.parliament.uk/child-and-adolescent-mental-health-during-covid-19/</w:t>
      </w:r>
    </w:p>
    <w:p w14:paraId="31EC3605" w14:textId="77777777" w:rsidR="006F08E5" w:rsidRPr="008215C7" w:rsidRDefault="006F08E5" w:rsidP="006F08E5">
      <w:pPr>
        <w:pStyle w:val="NoSpacing"/>
        <w:spacing w:line="360" w:lineRule="auto"/>
        <w:rPr>
          <w:rFonts w:cs="Times New Roman"/>
          <w:noProof/>
          <w:szCs w:val="24"/>
        </w:rPr>
      </w:pPr>
    </w:p>
    <w:p w14:paraId="4DE121DA" w14:textId="77777777" w:rsidR="006F08E5" w:rsidRPr="008215C7" w:rsidRDefault="006F08E5" w:rsidP="006F08E5">
      <w:pPr>
        <w:pStyle w:val="NoSpacing"/>
        <w:spacing w:line="360" w:lineRule="auto"/>
        <w:rPr>
          <w:rFonts w:cs="Times New Roman"/>
          <w:noProof/>
          <w:szCs w:val="24"/>
        </w:rPr>
      </w:pPr>
      <w:r w:rsidRPr="008215C7">
        <w:rPr>
          <w:rFonts w:cs="Times New Roman"/>
          <w:noProof/>
          <w:szCs w:val="24"/>
        </w:rPr>
        <w:t xml:space="preserve">Welford, M., &amp; Langmead, K. (2015). Compassion-based initiatives in educational settings. </w:t>
      </w:r>
    </w:p>
    <w:p w14:paraId="50DC7F56" w14:textId="77777777" w:rsidR="006F08E5" w:rsidRPr="008215C7" w:rsidRDefault="006F08E5" w:rsidP="006F08E5">
      <w:pPr>
        <w:pStyle w:val="NoSpacing"/>
        <w:spacing w:line="360" w:lineRule="auto"/>
        <w:ind w:firstLine="720"/>
        <w:rPr>
          <w:rFonts w:cs="Times New Roman"/>
          <w:noProof/>
          <w:szCs w:val="24"/>
        </w:rPr>
      </w:pPr>
      <w:r w:rsidRPr="008215C7">
        <w:rPr>
          <w:rFonts w:cs="Times New Roman"/>
          <w:i/>
          <w:iCs/>
          <w:noProof/>
          <w:szCs w:val="24"/>
        </w:rPr>
        <w:t>Educational and Child Psychology</w:t>
      </w:r>
      <w:r w:rsidRPr="008215C7">
        <w:rPr>
          <w:rFonts w:cs="Times New Roman"/>
          <w:noProof/>
          <w:szCs w:val="24"/>
        </w:rPr>
        <w:t xml:space="preserve">, </w:t>
      </w:r>
      <w:r w:rsidRPr="008215C7">
        <w:rPr>
          <w:rFonts w:cs="Times New Roman"/>
          <w:i/>
          <w:iCs/>
          <w:noProof/>
          <w:szCs w:val="24"/>
        </w:rPr>
        <w:t>32</w:t>
      </w:r>
      <w:r w:rsidRPr="008215C7">
        <w:rPr>
          <w:rFonts w:cs="Times New Roman"/>
          <w:noProof/>
          <w:szCs w:val="24"/>
        </w:rPr>
        <w:t xml:space="preserve">(1), 71–80. </w:t>
      </w:r>
    </w:p>
    <w:p w14:paraId="0BADCDC4" w14:textId="77777777" w:rsidR="006F08E5" w:rsidRDefault="006F08E5" w:rsidP="006F08E5">
      <w:pPr>
        <w:pStyle w:val="NoSpacing"/>
        <w:spacing w:line="360" w:lineRule="auto"/>
        <w:rPr>
          <w:rFonts w:cs="Times New Roman"/>
          <w:szCs w:val="24"/>
        </w:rPr>
      </w:pPr>
    </w:p>
    <w:p w14:paraId="25BB8AB5" w14:textId="77777777" w:rsidR="006F08E5" w:rsidRPr="008215C7" w:rsidRDefault="006F08E5" w:rsidP="006F08E5">
      <w:pPr>
        <w:pStyle w:val="NoSpacing"/>
        <w:spacing w:line="360" w:lineRule="auto"/>
        <w:rPr>
          <w:rFonts w:cs="Times New Roman"/>
          <w:szCs w:val="24"/>
        </w:rPr>
      </w:pPr>
      <w:r w:rsidRPr="008215C7">
        <w:rPr>
          <w:rFonts w:cs="Times New Roman"/>
          <w:szCs w:val="24"/>
        </w:rPr>
        <w:t xml:space="preserve">Young minds (2020). </w:t>
      </w:r>
      <w:r w:rsidRPr="008215C7">
        <w:rPr>
          <w:rFonts w:eastAsia="Times New Roman" w:cs="Times New Roman"/>
          <w:szCs w:val="24"/>
        </w:rPr>
        <w:t>Coronavirus: Impact on young people with mental health needs. UK</w:t>
      </w:r>
      <w:r>
        <w:rPr>
          <w:rFonts w:eastAsia="Times New Roman" w:cs="Times New Roman"/>
          <w:szCs w:val="24"/>
        </w:rPr>
        <w:t>.</w:t>
      </w:r>
      <w:r w:rsidRPr="00675FE3">
        <w:rPr>
          <w:rFonts w:cs="Times New Roman"/>
          <w:szCs w:val="24"/>
        </w:rPr>
        <w:t xml:space="preserve"> </w:t>
      </w:r>
    </w:p>
    <w:p w14:paraId="26C50591" w14:textId="77777777" w:rsidR="006F08E5" w:rsidRPr="00675FE3" w:rsidRDefault="001E50CC" w:rsidP="006F08E5">
      <w:pPr>
        <w:pStyle w:val="NoSpacing"/>
        <w:spacing w:line="360" w:lineRule="auto"/>
        <w:ind w:left="720"/>
        <w:rPr>
          <w:rFonts w:cs="Times New Roman"/>
          <w:szCs w:val="24"/>
        </w:rPr>
      </w:pPr>
      <w:hyperlink r:id="rId22" w:history="1">
        <w:r w:rsidR="006F08E5" w:rsidRPr="008215C7">
          <w:rPr>
            <w:rStyle w:val="Hyperlink"/>
            <w:rFonts w:cs="Times New Roman"/>
            <w:szCs w:val="24"/>
          </w:rPr>
          <w:t>https://www.youngminds.org.uk/about-us/reports-and-impact/coronavirus-impact-on-young-people-with-mental-health-needs/</w:t>
        </w:r>
      </w:hyperlink>
    </w:p>
    <w:p w14:paraId="6F734DE9" w14:textId="77777777" w:rsidR="006F08E5" w:rsidRPr="008215C7" w:rsidRDefault="006F08E5" w:rsidP="006F08E5">
      <w:pPr>
        <w:pStyle w:val="NoSpacing"/>
        <w:spacing w:line="360" w:lineRule="auto"/>
        <w:rPr>
          <w:rFonts w:cs="Times New Roman"/>
          <w:szCs w:val="24"/>
          <w:shd w:val="clear" w:color="auto" w:fill="FFFFFF"/>
        </w:rPr>
      </w:pPr>
    </w:p>
    <w:p w14:paraId="3580D35D" w14:textId="77777777" w:rsidR="006F08E5" w:rsidRPr="008215C7" w:rsidRDefault="006F08E5" w:rsidP="006F08E5">
      <w:pPr>
        <w:pStyle w:val="NoSpacing"/>
        <w:spacing w:line="360" w:lineRule="auto"/>
        <w:rPr>
          <w:rFonts w:cs="Times New Roman"/>
          <w:szCs w:val="24"/>
        </w:rPr>
      </w:pPr>
      <w:proofErr w:type="spellStart"/>
      <w:r w:rsidRPr="008215C7">
        <w:rPr>
          <w:rFonts w:cs="Times New Roman"/>
          <w:szCs w:val="24"/>
        </w:rPr>
        <w:t>Žukauskienė</w:t>
      </w:r>
      <w:proofErr w:type="spellEnd"/>
      <w:r w:rsidRPr="008215C7">
        <w:rPr>
          <w:rFonts w:cs="Times New Roman"/>
          <w:szCs w:val="24"/>
        </w:rPr>
        <w:t xml:space="preserve">, R., </w:t>
      </w:r>
      <w:proofErr w:type="spellStart"/>
      <w:r w:rsidRPr="008215C7">
        <w:rPr>
          <w:rFonts w:cs="Times New Roman"/>
          <w:szCs w:val="24"/>
        </w:rPr>
        <w:t>Kaniušonytė</w:t>
      </w:r>
      <w:proofErr w:type="spellEnd"/>
      <w:r w:rsidRPr="008215C7">
        <w:rPr>
          <w:rFonts w:cs="Times New Roman"/>
          <w:szCs w:val="24"/>
        </w:rPr>
        <w:t>, G.,</w:t>
      </w:r>
      <w:proofErr w:type="spellStart"/>
      <w:r w:rsidRPr="008215C7">
        <w:rPr>
          <w:rFonts w:cs="Times New Roman"/>
          <w:szCs w:val="24"/>
        </w:rPr>
        <w:t>Truskauskaitė-Kunevičienė</w:t>
      </w:r>
      <w:proofErr w:type="spellEnd"/>
      <w:r w:rsidRPr="008215C7">
        <w:rPr>
          <w:rFonts w:cs="Times New Roman"/>
          <w:szCs w:val="24"/>
        </w:rPr>
        <w:t xml:space="preserve">, I. &amp; </w:t>
      </w:r>
      <w:proofErr w:type="spellStart"/>
      <w:r w:rsidRPr="008215C7">
        <w:rPr>
          <w:rFonts w:cs="Times New Roman"/>
          <w:szCs w:val="24"/>
        </w:rPr>
        <w:t>Malinauskienė</w:t>
      </w:r>
      <w:proofErr w:type="spellEnd"/>
      <w:r w:rsidRPr="008215C7">
        <w:rPr>
          <w:rFonts w:cs="Times New Roman"/>
          <w:szCs w:val="24"/>
        </w:rPr>
        <w:t xml:space="preserve">, O. </w:t>
      </w:r>
    </w:p>
    <w:p w14:paraId="2A396A08" w14:textId="77777777" w:rsidR="006F08E5" w:rsidRPr="008215C7" w:rsidRDefault="006F08E5" w:rsidP="006F08E5">
      <w:pPr>
        <w:pStyle w:val="NoSpacing"/>
        <w:spacing w:line="360" w:lineRule="auto"/>
        <w:ind w:left="720"/>
        <w:rPr>
          <w:rFonts w:cs="Times New Roman"/>
          <w:szCs w:val="24"/>
        </w:rPr>
      </w:pPr>
      <w:r w:rsidRPr="008215C7">
        <w:rPr>
          <w:rFonts w:cs="Times New Roman"/>
          <w:szCs w:val="24"/>
        </w:rPr>
        <w:t xml:space="preserve">(2015). Systematic Review of the Measurement Properties of Questionnaires for the Measurement of the Well-Being of Children and Adolescents. </w:t>
      </w:r>
      <w:r w:rsidRPr="008215C7">
        <w:rPr>
          <w:rFonts w:cs="Times New Roman"/>
          <w:i/>
          <w:szCs w:val="24"/>
        </w:rPr>
        <w:t>Social Inquiry into Well-being</w:t>
      </w:r>
      <w:r w:rsidRPr="008215C7">
        <w:rPr>
          <w:rFonts w:cs="Times New Roman"/>
          <w:szCs w:val="24"/>
        </w:rPr>
        <w:t>. 1 (1), 40-75.</w:t>
      </w:r>
    </w:p>
    <w:p w14:paraId="77A5872D" w14:textId="77777777" w:rsidR="006F08E5" w:rsidRPr="008215C7" w:rsidRDefault="006F08E5" w:rsidP="006F08E5">
      <w:pPr>
        <w:pStyle w:val="NoSpacing"/>
        <w:spacing w:line="360" w:lineRule="auto"/>
        <w:rPr>
          <w:rFonts w:cs="Times New Roman"/>
          <w:szCs w:val="24"/>
        </w:rPr>
      </w:pPr>
    </w:p>
    <w:p w14:paraId="243FB41F" w14:textId="77777777" w:rsidR="006F08E5" w:rsidRPr="008215C7" w:rsidRDefault="006F08E5" w:rsidP="006F08E5">
      <w:pPr>
        <w:pStyle w:val="NoSpacing"/>
        <w:spacing w:line="360" w:lineRule="auto"/>
        <w:rPr>
          <w:rFonts w:eastAsia="Times New Roman" w:cs="Times New Roman"/>
          <w:color w:val="333333"/>
          <w:szCs w:val="24"/>
          <w:shd w:val="clear" w:color="auto" w:fill="FFFFFF"/>
        </w:rPr>
      </w:pPr>
      <w:proofErr w:type="spellStart"/>
      <w:r w:rsidRPr="008215C7">
        <w:rPr>
          <w:rFonts w:eastAsia="Times New Roman" w:cs="Times New Roman"/>
          <w:color w:val="333333"/>
          <w:szCs w:val="24"/>
          <w:shd w:val="clear" w:color="auto" w:fill="FFFFFF"/>
        </w:rPr>
        <w:t>Zuroff</w:t>
      </w:r>
      <w:proofErr w:type="spellEnd"/>
      <w:r w:rsidRPr="008215C7">
        <w:rPr>
          <w:rFonts w:eastAsia="Times New Roman" w:cs="Times New Roman"/>
          <w:color w:val="333333"/>
          <w:szCs w:val="24"/>
          <w:shd w:val="clear" w:color="auto" w:fill="FFFFFF"/>
        </w:rPr>
        <w:t xml:space="preserve">, D. C., </w:t>
      </w:r>
      <w:proofErr w:type="spellStart"/>
      <w:r w:rsidRPr="008215C7">
        <w:rPr>
          <w:rFonts w:eastAsia="Times New Roman" w:cs="Times New Roman"/>
          <w:color w:val="333333"/>
          <w:szCs w:val="24"/>
          <w:shd w:val="clear" w:color="auto" w:fill="FFFFFF"/>
        </w:rPr>
        <w:t>Koestner</w:t>
      </w:r>
      <w:proofErr w:type="spellEnd"/>
      <w:r w:rsidRPr="008215C7">
        <w:rPr>
          <w:rFonts w:eastAsia="Times New Roman" w:cs="Times New Roman"/>
          <w:color w:val="333333"/>
          <w:szCs w:val="24"/>
          <w:shd w:val="clear" w:color="auto" w:fill="FFFFFF"/>
        </w:rPr>
        <w:t xml:space="preserve">, R., &amp; Powers, T. A. (1994). Self-criticism at age 12: A longitudinal </w:t>
      </w:r>
    </w:p>
    <w:p w14:paraId="3AEDDCF5" w14:textId="77777777" w:rsidR="006F08E5" w:rsidRPr="008215C7" w:rsidRDefault="006F08E5" w:rsidP="006F08E5">
      <w:pPr>
        <w:pStyle w:val="NoSpacing"/>
        <w:spacing w:line="360" w:lineRule="auto"/>
        <w:ind w:left="720"/>
        <w:rPr>
          <w:rFonts w:eastAsia="Times New Roman" w:cs="Times New Roman"/>
          <w:szCs w:val="24"/>
        </w:rPr>
      </w:pPr>
      <w:r w:rsidRPr="008215C7">
        <w:rPr>
          <w:rFonts w:eastAsia="Times New Roman" w:cs="Times New Roman"/>
          <w:color w:val="333333"/>
          <w:szCs w:val="24"/>
          <w:shd w:val="clear" w:color="auto" w:fill="FFFFFF"/>
        </w:rPr>
        <w:t>study of adjustment. </w:t>
      </w:r>
      <w:r w:rsidRPr="008215C7">
        <w:rPr>
          <w:rFonts w:eastAsia="Times New Roman" w:cs="Times New Roman"/>
          <w:i/>
          <w:iCs/>
          <w:color w:val="333333"/>
          <w:szCs w:val="24"/>
          <w:shd w:val="clear" w:color="auto" w:fill="FFFFFF"/>
        </w:rPr>
        <w:t>Cognitive Therapy and Research, 18</w:t>
      </w:r>
      <w:r w:rsidRPr="008215C7">
        <w:rPr>
          <w:rFonts w:eastAsia="Times New Roman" w:cs="Times New Roman"/>
          <w:color w:val="333333"/>
          <w:szCs w:val="24"/>
          <w:shd w:val="clear" w:color="auto" w:fill="FFFFFF"/>
        </w:rPr>
        <w:t>(4), 367–385. </w:t>
      </w:r>
      <w:hyperlink r:id="rId23" w:tgtFrame="_blank" w:history="1">
        <w:r w:rsidRPr="008215C7">
          <w:rPr>
            <w:rFonts w:eastAsia="Times New Roman" w:cs="Times New Roman"/>
            <w:color w:val="2C72B7"/>
            <w:szCs w:val="24"/>
            <w:u w:val="single"/>
            <w:shd w:val="clear" w:color="auto" w:fill="FFFFFF"/>
          </w:rPr>
          <w:t>https://doi.org/10.1007/BF02357511</w:t>
        </w:r>
      </w:hyperlink>
    </w:p>
    <w:p w14:paraId="524278B9" w14:textId="77777777" w:rsidR="006F08E5" w:rsidRPr="008215C7" w:rsidRDefault="006F08E5" w:rsidP="006F08E5">
      <w:pPr>
        <w:pStyle w:val="NoSpacing"/>
        <w:spacing w:line="360" w:lineRule="auto"/>
        <w:rPr>
          <w:rFonts w:cs="Times New Roman"/>
          <w:szCs w:val="24"/>
        </w:rPr>
      </w:pPr>
    </w:p>
    <w:p w14:paraId="5B1E2341" w14:textId="77777777" w:rsidR="006F08E5" w:rsidRPr="008215C7" w:rsidRDefault="006F08E5" w:rsidP="006F08E5">
      <w:pPr>
        <w:pStyle w:val="NoSpacing"/>
        <w:spacing w:line="360" w:lineRule="auto"/>
        <w:rPr>
          <w:rFonts w:cs="Times New Roman"/>
          <w:szCs w:val="24"/>
        </w:rPr>
      </w:pPr>
      <w:proofErr w:type="spellStart"/>
      <w:r w:rsidRPr="008215C7">
        <w:rPr>
          <w:rFonts w:cs="Times New Roman"/>
          <w:szCs w:val="24"/>
        </w:rPr>
        <w:t>Zuroff</w:t>
      </w:r>
      <w:proofErr w:type="spellEnd"/>
      <w:r w:rsidRPr="008215C7">
        <w:rPr>
          <w:rFonts w:cs="Times New Roman"/>
          <w:szCs w:val="24"/>
        </w:rPr>
        <w:t xml:space="preserve">, D.C., </w:t>
      </w:r>
      <w:proofErr w:type="spellStart"/>
      <w:r w:rsidRPr="008215C7">
        <w:rPr>
          <w:rFonts w:cs="Times New Roman"/>
          <w:szCs w:val="24"/>
        </w:rPr>
        <w:t>Santor</w:t>
      </w:r>
      <w:proofErr w:type="spellEnd"/>
      <w:r w:rsidRPr="008215C7">
        <w:rPr>
          <w:rFonts w:cs="Times New Roman"/>
          <w:szCs w:val="24"/>
        </w:rPr>
        <w:t>, D.,&amp;</w:t>
      </w:r>
      <w:proofErr w:type="spellStart"/>
      <w:r w:rsidRPr="008215C7">
        <w:rPr>
          <w:rFonts w:cs="Times New Roman"/>
          <w:szCs w:val="24"/>
        </w:rPr>
        <w:t>Mongrain</w:t>
      </w:r>
      <w:proofErr w:type="spellEnd"/>
      <w:r w:rsidRPr="008215C7">
        <w:rPr>
          <w:rFonts w:cs="Times New Roman"/>
          <w:szCs w:val="24"/>
        </w:rPr>
        <w:t xml:space="preserve">, M. (2005). Dependency, self-criticism, and  </w:t>
      </w:r>
    </w:p>
    <w:p w14:paraId="2E3B4A7C" w14:textId="77777777" w:rsidR="006F08E5" w:rsidRPr="008215C7" w:rsidRDefault="006F08E5" w:rsidP="006F08E5">
      <w:pPr>
        <w:pStyle w:val="NoSpacing"/>
        <w:spacing w:line="360" w:lineRule="auto"/>
        <w:ind w:left="720"/>
        <w:rPr>
          <w:rFonts w:cs="Times New Roman"/>
          <w:szCs w:val="24"/>
        </w:rPr>
      </w:pPr>
      <w:r w:rsidRPr="008215C7">
        <w:rPr>
          <w:rFonts w:cs="Times New Roman"/>
          <w:szCs w:val="24"/>
        </w:rPr>
        <w:t xml:space="preserve">maladjustment. In J.S. Auerbach, K. N. Levy, &amp; C. E. Schaffer (Eds.), </w:t>
      </w:r>
      <w:r w:rsidRPr="008215C7">
        <w:rPr>
          <w:rFonts w:cs="Times New Roman"/>
          <w:i/>
          <w:iCs/>
          <w:szCs w:val="24"/>
        </w:rPr>
        <w:t>Relatedness, self-definition and mental representation. Essays in Honour of Sidney J. Blatt</w:t>
      </w:r>
      <w:r w:rsidRPr="008215C7">
        <w:rPr>
          <w:rFonts w:cs="Times New Roman"/>
          <w:szCs w:val="24"/>
        </w:rPr>
        <w:t xml:space="preserve"> (pp. 75–90). London, UK and New York, NY: Psychology Press.</w:t>
      </w:r>
    </w:p>
    <w:p w14:paraId="6F322C0D" w14:textId="77777777" w:rsidR="00FF053A" w:rsidRPr="00267210" w:rsidRDefault="00FF053A" w:rsidP="00FF053A">
      <w:pPr>
        <w:pStyle w:val="NoSpacing"/>
        <w:spacing w:line="360" w:lineRule="auto"/>
        <w:rPr>
          <w:rFonts w:cs="Times New Roman"/>
          <w:sz w:val="20"/>
          <w:szCs w:val="20"/>
        </w:rPr>
      </w:pPr>
    </w:p>
    <w:p w14:paraId="72D0DBBE" w14:textId="77777777" w:rsidR="00FF053A" w:rsidRPr="00267210" w:rsidRDefault="00FF053A" w:rsidP="00FF053A">
      <w:pPr>
        <w:pStyle w:val="NoSpacing"/>
        <w:spacing w:line="360" w:lineRule="auto"/>
        <w:rPr>
          <w:rFonts w:cs="Times New Roman"/>
          <w:sz w:val="20"/>
          <w:szCs w:val="20"/>
        </w:rPr>
      </w:pPr>
    </w:p>
    <w:p w14:paraId="518AECF3" w14:textId="77777777" w:rsidR="00FF053A" w:rsidRPr="00267210" w:rsidRDefault="00FF053A" w:rsidP="00FF053A">
      <w:pPr>
        <w:pStyle w:val="NoSpacing"/>
        <w:spacing w:line="360" w:lineRule="auto"/>
        <w:rPr>
          <w:rFonts w:cs="Times New Roman"/>
          <w:sz w:val="20"/>
          <w:szCs w:val="20"/>
        </w:rPr>
      </w:pPr>
    </w:p>
    <w:p w14:paraId="59B119E4" w14:textId="77777777" w:rsidR="00FF053A" w:rsidRPr="00267210" w:rsidRDefault="00FF053A" w:rsidP="00FF053A">
      <w:pPr>
        <w:pStyle w:val="NoSpacing"/>
        <w:spacing w:line="360" w:lineRule="auto"/>
        <w:rPr>
          <w:rFonts w:cs="Times New Roman"/>
          <w:sz w:val="20"/>
          <w:szCs w:val="20"/>
        </w:rPr>
      </w:pPr>
    </w:p>
    <w:p w14:paraId="7A3B2414" w14:textId="77777777" w:rsidR="00FF053A" w:rsidRPr="00267210" w:rsidRDefault="00FF053A" w:rsidP="00FF053A">
      <w:pPr>
        <w:pStyle w:val="NoSpacing"/>
        <w:spacing w:line="360" w:lineRule="auto"/>
        <w:rPr>
          <w:rFonts w:cs="Times New Roman"/>
          <w:sz w:val="20"/>
          <w:szCs w:val="20"/>
        </w:rPr>
      </w:pPr>
    </w:p>
    <w:p w14:paraId="4210B875" w14:textId="16814A88" w:rsidR="00CC7061" w:rsidRDefault="00CC7061">
      <w:pPr>
        <w:rPr>
          <w:rFonts w:ascii="Times New Roman" w:hAnsi="Times New Roman" w:cs="Times New Roman"/>
        </w:rPr>
      </w:pPr>
    </w:p>
    <w:p w14:paraId="7914F7B4" w14:textId="346FAC5A" w:rsidR="00CC7061" w:rsidRDefault="00CC7061">
      <w:pPr>
        <w:rPr>
          <w:rFonts w:ascii="Times New Roman" w:hAnsi="Times New Roman" w:cs="Times New Roman"/>
        </w:rPr>
      </w:pPr>
    </w:p>
    <w:p w14:paraId="3B33CB31" w14:textId="4D06F01D" w:rsidR="00CC7061" w:rsidRDefault="00CC7061">
      <w:pPr>
        <w:rPr>
          <w:rFonts w:ascii="Times New Roman" w:hAnsi="Times New Roman" w:cs="Times New Roman"/>
        </w:rPr>
      </w:pPr>
    </w:p>
    <w:p w14:paraId="1E367628" w14:textId="2A5FAC68" w:rsidR="00CC7061" w:rsidRDefault="00CC7061">
      <w:pPr>
        <w:rPr>
          <w:rFonts w:ascii="Times New Roman" w:hAnsi="Times New Roman" w:cs="Times New Roman"/>
        </w:rPr>
      </w:pPr>
    </w:p>
    <w:p w14:paraId="3365DD63" w14:textId="65EADD01" w:rsidR="00CC7061" w:rsidRDefault="00CC7061">
      <w:pPr>
        <w:rPr>
          <w:rFonts w:ascii="Times New Roman" w:hAnsi="Times New Roman" w:cs="Times New Roman"/>
        </w:rPr>
      </w:pPr>
    </w:p>
    <w:p w14:paraId="7E2D587C" w14:textId="2CA8872E" w:rsidR="00CC7061" w:rsidRDefault="00CC7061">
      <w:pPr>
        <w:rPr>
          <w:rFonts w:ascii="Times New Roman" w:hAnsi="Times New Roman" w:cs="Times New Roman"/>
        </w:rPr>
      </w:pPr>
    </w:p>
    <w:p w14:paraId="5856CC8C" w14:textId="14F1F2B9" w:rsidR="00CC7061" w:rsidRDefault="00CC7061">
      <w:pPr>
        <w:rPr>
          <w:rFonts w:ascii="Times New Roman" w:hAnsi="Times New Roman" w:cs="Times New Roman"/>
        </w:rPr>
      </w:pPr>
    </w:p>
    <w:p w14:paraId="20F97136" w14:textId="1C78DB78" w:rsidR="00CC7061" w:rsidRDefault="00CC7061">
      <w:pPr>
        <w:rPr>
          <w:rFonts w:ascii="Times New Roman" w:hAnsi="Times New Roman" w:cs="Times New Roman"/>
        </w:rPr>
      </w:pPr>
    </w:p>
    <w:p w14:paraId="63883C92" w14:textId="7C888CCB" w:rsidR="00CC7061" w:rsidRDefault="00CC7061">
      <w:pPr>
        <w:rPr>
          <w:rFonts w:ascii="Times New Roman" w:hAnsi="Times New Roman" w:cs="Times New Roman"/>
        </w:rPr>
      </w:pPr>
    </w:p>
    <w:p w14:paraId="1D8E4D32" w14:textId="77343DF8" w:rsidR="00CC7061" w:rsidRDefault="00CC7061">
      <w:pPr>
        <w:rPr>
          <w:rFonts w:ascii="Times New Roman" w:hAnsi="Times New Roman" w:cs="Times New Roman"/>
        </w:rPr>
      </w:pPr>
    </w:p>
    <w:p w14:paraId="2A3A45E3" w14:textId="1897D36F" w:rsidR="00CC7061" w:rsidRDefault="00CC7061">
      <w:pPr>
        <w:rPr>
          <w:rFonts w:ascii="Times New Roman" w:hAnsi="Times New Roman" w:cs="Times New Roman"/>
        </w:rPr>
      </w:pPr>
    </w:p>
    <w:p w14:paraId="1397051F" w14:textId="23AC27CB" w:rsidR="00CC7061" w:rsidRDefault="00CC7061">
      <w:pPr>
        <w:rPr>
          <w:rFonts w:ascii="Times New Roman" w:hAnsi="Times New Roman" w:cs="Times New Roman"/>
        </w:rPr>
      </w:pPr>
    </w:p>
    <w:p w14:paraId="1E7F4CB2" w14:textId="14AE1A1D" w:rsidR="00CC7061" w:rsidRDefault="00CC7061">
      <w:pPr>
        <w:rPr>
          <w:rFonts w:ascii="Times New Roman" w:hAnsi="Times New Roman" w:cs="Times New Roman"/>
        </w:rPr>
      </w:pPr>
    </w:p>
    <w:p w14:paraId="762C8F04" w14:textId="26778D68" w:rsidR="00CC7061" w:rsidRDefault="00CC7061">
      <w:pPr>
        <w:rPr>
          <w:rFonts w:ascii="Times New Roman" w:hAnsi="Times New Roman" w:cs="Times New Roman"/>
        </w:rPr>
      </w:pPr>
    </w:p>
    <w:p w14:paraId="5378997C" w14:textId="54A5078E" w:rsidR="00CC7061" w:rsidRDefault="00CC7061">
      <w:pPr>
        <w:rPr>
          <w:rFonts w:ascii="Times New Roman" w:hAnsi="Times New Roman" w:cs="Times New Roman"/>
        </w:rPr>
      </w:pPr>
    </w:p>
    <w:p w14:paraId="5A1FC6CC" w14:textId="101A75C0" w:rsidR="00CC7061" w:rsidRDefault="00CC7061">
      <w:pPr>
        <w:rPr>
          <w:rFonts w:ascii="Times New Roman" w:hAnsi="Times New Roman" w:cs="Times New Roman"/>
        </w:rPr>
      </w:pPr>
    </w:p>
    <w:p w14:paraId="622400F8" w14:textId="1A46091B" w:rsidR="00CC7061" w:rsidRDefault="00CC7061">
      <w:pPr>
        <w:rPr>
          <w:rFonts w:ascii="Times New Roman" w:hAnsi="Times New Roman" w:cs="Times New Roman"/>
        </w:rPr>
      </w:pPr>
    </w:p>
    <w:p w14:paraId="0BD81093" w14:textId="7B00A0FB" w:rsidR="00CC7061" w:rsidRDefault="00CC7061">
      <w:pPr>
        <w:rPr>
          <w:rFonts w:ascii="Times New Roman" w:hAnsi="Times New Roman" w:cs="Times New Roman"/>
        </w:rPr>
      </w:pPr>
    </w:p>
    <w:p w14:paraId="622CA542" w14:textId="65CCBA5A" w:rsidR="00CC7061" w:rsidRDefault="00CC7061">
      <w:pPr>
        <w:rPr>
          <w:rFonts w:ascii="Times New Roman" w:hAnsi="Times New Roman" w:cs="Times New Roman"/>
        </w:rPr>
      </w:pPr>
    </w:p>
    <w:p w14:paraId="7A1605AE" w14:textId="39E4CF22" w:rsidR="00CC7061" w:rsidRDefault="00CC7061">
      <w:pPr>
        <w:rPr>
          <w:rFonts w:ascii="Times New Roman" w:hAnsi="Times New Roman" w:cs="Times New Roman"/>
        </w:rPr>
      </w:pPr>
    </w:p>
    <w:p w14:paraId="19EB2CFC" w14:textId="6E298D05" w:rsidR="00CC7061" w:rsidRDefault="00CC7061">
      <w:pPr>
        <w:rPr>
          <w:rFonts w:ascii="Times New Roman" w:hAnsi="Times New Roman" w:cs="Times New Roman"/>
        </w:rPr>
      </w:pPr>
    </w:p>
    <w:p w14:paraId="4B13F1FA" w14:textId="5736D2B8" w:rsidR="00CC7061" w:rsidRDefault="00CC7061">
      <w:pPr>
        <w:rPr>
          <w:rFonts w:ascii="Times New Roman" w:hAnsi="Times New Roman" w:cs="Times New Roman"/>
        </w:rPr>
      </w:pPr>
    </w:p>
    <w:p w14:paraId="6D3EC0F2" w14:textId="1B7CF788" w:rsidR="00CC7061" w:rsidRDefault="00CC7061">
      <w:pPr>
        <w:rPr>
          <w:rFonts w:ascii="Times New Roman" w:hAnsi="Times New Roman" w:cs="Times New Roman"/>
        </w:rPr>
      </w:pPr>
    </w:p>
    <w:p w14:paraId="2430DA60" w14:textId="013650AC" w:rsidR="00CC7061" w:rsidRDefault="00CC7061">
      <w:pPr>
        <w:rPr>
          <w:rFonts w:ascii="Times New Roman" w:hAnsi="Times New Roman" w:cs="Times New Roman"/>
        </w:rPr>
      </w:pPr>
    </w:p>
    <w:p w14:paraId="1BC18804" w14:textId="6A8BB767" w:rsidR="00CC7061" w:rsidRDefault="00CC7061">
      <w:pPr>
        <w:rPr>
          <w:rFonts w:ascii="Times New Roman" w:hAnsi="Times New Roman" w:cs="Times New Roman"/>
        </w:rPr>
      </w:pPr>
    </w:p>
    <w:p w14:paraId="0D07C75F" w14:textId="7E783451" w:rsidR="00CC7061" w:rsidRDefault="00CC7061">
      <w:pPr>
        <w:rPr>
          <w:rFonts w:ascii="Times New Roman" w:hAnsi="Times New Roman" w:cs="Times New Roman"/>
        </w:rPr>
      </w:pPr>
    </w:p>
    <w:p w14:paraId="647BF917" w14:textId="030FD654" w:rsidR="00CC7061" w:rsidRDefault="00CC7061">
      <w:pPr>
        <w:rPr>
          <w:rFonts w:ascii="Times New Roman" w:hAnsi="Times New Roman" w:cs="Times New Roman"/>
        </w:rPr>
      </w:pPr>
    </w:p>
    <w:p w14:paraId="119E085F" w14:textId="76B3CC4C" w:rsidR="00CC7061" w:rsidRDefault="00CC7061">
      <w:pPr>
        <w:rPr>
          <w:rFonts w:ascii="Times New Roman" w:hAnsi="Times New Roman" w:cs="Times New Roman"/>
        </w:rPr>
      </w:pPr>
    </w:p>
    <w:p w14:paraId="6AB181C2" w14:textId="36CBDCF3" w:rsidR="00CC7061" w:rsidRDefault="00CC7061">
      <w:pPr>
        <w:rPr>
          <w:rFonts w:ascii="Times New Roman" w:hAnsi="Times New Roman" w:cs="Times New Roman"/>
        </w:rPr>
      </w:pPr>
    </w:p>
    <w:p w14:paraId="45E81837" w14:textId="73F5C9D3" w:rsidR="00CC7061" w:rsidRDefault="00CC7061">
      <w:pPr>
        <w:rPr>
          <w:rFonts w:ascii="Times New Roman" w:hAnsi="Times New Roman" w:cs="Times New Roman"/>
        </w:rPr>
      </w:pPr>
    </w:p>
    <w:p w14:paraId="374C874F" w14:textId="01E6C396" w:rsidR="00CC7061" w:rsidRDefault="00CC7061">
      <w:pPr>
        <w:rPr>
          <w:rFonts w:ascii="Times New Roman" w:hAnsi="Times New Roman" w:cs="Times New Roman"/>
        </w:rPr>
      </w:pPr>
    </w:p>
    <w:p w14:paraId="0CEA03C6" w14:textId="089F71D7" w:rsidR="00B0006E" w:rsidRDefault="00B0006E">
      <w:pPr>
        <w:rPr>
          <w:rFonts w:ascii="Times New Roman" w:hAnsi="Times New Roman" w:cs="Times New Roman"/>
        </w:rPr>
      </w:pPr>
    </w:p>
    <w:p w14:paraId="67DF0455" w14:textId="71B62D83" w:rsidR="00B0006E" w:rsidRDefault="00B0006E">
      <w:pPr>
        <w:rPr>
          <w:rFonts w:ascii="Times New Roman" w:hAnsi="Times New Roman" w:cs="Times New Roman"/>
        </w:rPr>
      </w:pPr>
    </w:p>
    <w:p w14:paraId="74FCDE77" w14:textId="23EF8061" w:rsidR="00B0006E" w:rsidRDefault="00B0006E">
      <w:pPr>
        <w:rPr>
          <w:rFonts w:ascii="Times New Roman" w:hAnsi="Times New Roman" w:cs="Times New Roman"/>
        </w:rPr>
      </w:pPr>
    </w:p>
    <w:p w14:paraId="361CDA89" w14:textId="0BF896AF" w:rsidR="00B0006E" w:rsidRDefault="00B0006E">
      <w:pPr>
        <w:rPr>
          <w:rFonts w:ascii="Times New Roman" w:hAnsi="Times New Roman" w:cs="Times New Roman"/>
        </w:rPr>
      </w:pPr>
    </w:p>
    <w:p w14:paraId="5AB9740A" w14:textId="17A593E1" w:rsidR="00B0006E" w:rsidRDefault="00B0006E">
      <w:pPr>
        <w:rPr>
          <w:rFonts w:ascii="Times New Roman" w:hAnsi="Times New Roman" w:cs="Times New Roman"/>
        </w:rPr>
      </w:pPr>
    </w:p>
    <w:p w14:paraId="4626D5F6" w14:textId="5AEB132F" w:rsidR="00B0006E" w:rsidRDefault="00B0006E">
      <w:pPr>
        <w:rPr>
          <w:rFonts w:ascii="Times New Roman" w:hAnsi="Times New Roman" w:cs="Times New Roman"/>
        </w:rPr>
      </w:pPr>
    </w:p>
    <w:p w14:paraId="074BE398" w14:textId="0566F8D1" w:rsidR="00B0006E" w:rsidRDefault="00B0006E">
      <w:pPr>
        <w:rPr>
          <w:rFonts w:ascii="Times New Roman" w:hAnsi="Times New Roman" w:cs="Times New Roman"/>
        </w:rPr>
      </w:pPr>
    </w:p>
    <w:p w14:paraId="5A641F0C" w14:textId="4E08073E" w:rsidR="00B0006E" w:rsidRDefault="00B0006E">
      <w:pPr>
        <w:rPr>
          <w:rFonts w:ascii="Times New Roman" w:hAnsi="Times New Roman" w:cs="Times New Roman"/>
        </w:rPr>
      </w:pPr>
    </w:p>
    <w:p w14:paraId="250AC757" w14:textId="298E2B13" w:rsidR="00B0006E" w:rsidRDefault="00B0006E">
      <w:pPr>
        <w:rPr>
          <w:rFonts w:ascii="Times New Roman" w:hAnsi="Times New Roman" w:cs="Times New Roman"/>
        </w:rPr>
      </w:pPr>
    </w:p>
    <w:p w14:paraId="4E1742E8" w14:textId="6D6E914D" w:rsidR="00B0006E" w:rsidRDefault="00B0006E">
      <w:pPr>
        <w:rPr>
          <w:rFonts w:ascii="Times New Roman" w:hAnsi="Times New Roman" w:cs="Times New Roman"/>
        </w:rPr>
      </w:pPr>
    </w:p>
    <w:p w14:paraId="45C91AB4" w14:textId="4F123C3D" w:rsidR="00B0006E" w:rsidRDefault="00B0006E">
      <w:pPr>
        <w:rPr>
          <w:rFonts w:ascii="Times New Roman" w:hAnsi="Times New Roman" w:cs="Times New Roman"/>
        </w:rPr>
      </w:pPr>
    </w:p>
    <w:p w14:paraId="099DC9A1" w14:textId="054CD453" w:rsidR="00B0006E" w:rsidRDefault="00B0006E">
      <w:pPr>
        <w:rPr>
          <w:rFonts w:ascii="Times New Roman" w:hAnsi="Times New Roman" w:cs="Times New Roman"/>
        </w:rPr>
      </w:pPr>
    </w:p>
    <w:p w14:paraId="6F7A156B" w14:textId="77777777" w:rsidR="00B0006E" w:rsidRDefault="00B0006E">
      <w:pPr>
        <w:rPr>
          <w:rFonts w:ascii="Times New Roman" w:hAnsi="Times New Roman" w:cs="Times New Roman"/>
        </w:rPr>
      </w:pPr>
    </w:p>
    <w:p w14:paraId="3E990A39" w14:textId="1029FD68" w:rsidR="00CC7061" w:rsidRDefault="00CC7061">
      <w:pPr>
        <w:rPr>
          <w:rFonts w:ascii="Times New Roman" w:hAnsi="Times New Roman" w:cs="Times New Roman"/>
        </w:rPr>
      </w:pPr>
    </w:p>
    <w:p w14:paraId="154803EE" w14:textId="77777777" w:rsidR="00B0006E" w:rsidRPr="00260ACB" w:rsidRDefault="00B0006E">
      <w:pPr>
        <w:rPr>
          <w:rFonts w:ascii="Times New Roman" w:hAnsi="Times New Roman" w:cs="Times New Roman"/>
        </w:rPr>
      </w:pPr>
    </w:p>
    <w:sectPr w:rsidR="00B0006E" w:rsidRPr="00260ACB" w:rsidSect="00C24B85">
      <w:footerReference w:type="default" r:id="rId24"/>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0EE1D" w16cex:dateUtc="2021-08-25T15:28:00Z"/>
  <w16cex:commentExtensible w16cex:durableId="24C0CADA" w16cex:dateUtc="2021-08-13T09:41:00Z"/>
  <w16cex:commentExtensible w16cex:durableId="24D0F192" w16cex:dateUtc="2021-08-25T15:42:00Z"/>
  <w16cex:commentExtensible w16cex:durableId="24D8D760" w16cex:dateUtc="2021-08-31T15:29:00Z"/>
  <w16cex:commentExtensible w16cex:durableId="24C0DC62" w16cex:dateUtc="2021-08-13T10:56:00Z"/>
  <w16cex:commentExtensible w16cex:durableId="24D0F2A6" w16cex:dateUtc="2021-08-25T15:47:00Z"/>
  <w16cex:commentExtensible w16cex:durableId="24D8DAF6" w16cex:dateUtc="2021-08-31T15: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C229B" w14:textId="77777777" w:rsidR="001E50CC" w:rsidRDefault="001E50CC" w:rsidP="00E6697A">
      <w:r>
        <w:separator/>
      </w:r>
    </w:p>
  </w:endnote>
  <w:endnote w:type="continuationSeparator" w:id="0">
    <w:p w14:paraId="56BAB387" w14:textId="77777777" w:rsidR="001E50CC" w:rsidRDefault="001E50CC" w:rsidP="00E6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81CF" w14:textId="5C9F3A49" w:rsidR="000B7493" w:rsidRDefault="000B7493">
    <w:pPr>
      <w:pStyle w:val="Footer"/>
    </w:pPr>
    <w:r>
      <w:rPr>
        <w:noProof/>
      </w:rPr>
      <mc:AlternateContent>
        <mc:Choice Requires="wps">
          <w:drawing>
            <wp:anchor distT="0" distB="0" distL="114300" distR="114300" simplePos="0" relativeHeight="251659264" behindDoc="0" locked="0" layoutInCell="0" allowOverlap="1" wp14:anchorId="638BFBAD" wp14:editId="1BE44BE7">
              <wp:simplePos x="0" y="0"/>
              <wp:positionH relativeFrom="page">
                <wp:posOffset>0</wp:posOffset>
              </wp:positionH>
              <wp:positionV relativeFrom="page">
                <wp:posOffset>10236200</wp:posOffset>
              </wp:positionV>
              <wp:extent cx="7556500" cy="266700"/>
              <wp:effectExtent l="0" t="0" r="0" b="0"/>
              <wp:wrapNone/>
              <wp:docPr id="1" name="MSIPCMe0c44ceeb98c0289d5830f3c" descr="{&quot;HashCode&quot;:-1329982996,&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4BE20C" w14:textId="7B40ED59" w:rsidR="000B7493" w:rsidRPr="0052768E" w:rsidRDefault="0052768E" w:rsidP="0052768E">
                          <w:pPr>
                            <w:rPr>
                              <w:rFonts w:ascii="Calibri" w:hAnsi="Calibri" w:cs="Calibri"/>
                              <w:color w:val="000000"/>
                            </w:rPr>
                          </w:pPr>
                          <w:r w:rsidRPr="0052768E">
                            <w:rPr>
                              <w:rFonts w:ascii="Calibri" w:hAnsi="Calibri" w:cs="Calibri"/>
                              <w:color w:val="000000"/>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8BFBAD" id="_x0000_t202" coordsize="21600,21600" o:spt="202" path="m,l,21600r21600,l21600,xe">
              <v:stroke joinstyle="miter"/>
              <v:path gradientshapeok="t" o:connecttype="rect"/>
            </v:shapetype>
            <v:shape id="MSIPCMe0c44ceeb98c0289d5830f3c" o:spid="_x0000_s1026" type="#_x0000_t202" alt="{&quot;HashCode&quot;:-1329982996,&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" o:allowincell="f" filled="f" stroked="f" strokeweight=".5pt">
              <v:textbox inset="20pt,0,,0">
                <w:txbxContent>
                  <w:p w14:paraId="574BE20C" w14:textId="7B40ED59" w:rsidR="000B7493" w:rsidRPr="0052768E" w:rsidRDefault="0052768E" w:rsidP="0052768E">
                    <w:pPr>
                      <w:rPr>
                        <w:rFonts w:ascii="Calibri" w:hAnsi="Calibri" w:cs="Calibri"/>
                        <w:color w:val="000000"/>
                      </w:rPr>
                    </w:pPr>
                    <w:r w:rsidRPr="0052768E">
                      <w:rPr>
                        <w:rFonts w:ascii="Calibri" w:hAnsi="Calibri" w:cs="Calibri"/>
                        <w:color w:val="000000"/>
                      </w:rPr>
                      <w:t>Sensitivity: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18734" w14:textId="77777777" w:rsidR="001E50CC" w:rsidRDefault="001E50CC" w:rsidP="00E6697A">
      <w:r>
        <w:separator/>
      </w:r>
    </w:p>
  </w:footnote>
  <w:footnote w:type="continuationSeparator" w:id="0">
    <w:p w14:paraId="66E63B38" w14:textId="77777777" w:rsidR="001E50CC" w:rsidRDefault="001E50CC" w:rsidP="00E66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6252C"/>
    <w:multiLevelType w:val="multilevel"/>
    <w:tmpl w:val="8C200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3F"/>
    <w:rsid w:val="0000494F"/>
    <w:rsid w:val="000230D9"/>
    <w:rsid w:val="00033B5D"/>
    <w:rsid w:val="000361C8"/>
    <w:rsid w:val="000670DC"/>
    <w:rsid w:val="00092363"/>
    <w:rsid w:val="000A4AFC"/>
    <w:rsid w:val="000B183F"/>
    <w:rsid w:val="000B7493"/>
    <w:rsid w:val="000C23BE"/>
    <w:rsid w:val="000D097C"/>
    <w:rsid w:val="000D40B5"/>
    <w:rsid w:val="000F3AA7"/>
    <w:rsid w:val="0011388F"/>
    <w:rsid w:val="00127E4A"/>
    <w:rsid w:val="00133058"/>
    <w:rsid w:val="00147CD1"/>
    <w:rsid w:val="001630C2"/>
    <w:rsid w:val="00181BDF"/>
    <w:rsid w:val="00192928"/>
    <w:rsid w:val="00192D60"/>
    <w:rsid w:val="001B1D17"/>
    <w:rsid w:val="001C241F"/>
    <w:rsid w:val="001D502A"/>
    <w:rsid w:val="001E50CC"/>
    <w:rsid w:val="00224CAA"/>
    <w:rsid w:val="00253C3D"/>
    <w:rsid w:val="00260ACB"/>
    <w:rsid w:val="00264365"/>
    <w:rsid w:val="002661DD"/>
    <w:rsid w:val="00266604"/>
    <w:rsid w:val="0028263A"/>
    <w:rsid w:val="002A40F3"/>
    <w:rsid w:val="002B1D61"/>
    <w:rsid w:val="002E2B42"/>
    <w:rsid w:val="002F26F6"/>
    <w:rsid w:val="002F70B4"/>
    <w:rsid w:val="002F7C6D"/>
    <w:rsid w:val="00303B49"/>
    <w:rsid w:val="00321642"/>
    <w:rsid w:val="00331D13"/>
    <w:rsid w:val="0033634B"/>
    <w:rsid w:val="00336481"/>
    <w:rsid w:val="003559F5"/>
    <w:rsid w:val="00360E0E"/>
    <w:rsid w:val="00390418"/>
    <w:rsid w:val="003A7BF0"/>
    <w:rsid w:val="003C28F0"/>
    <w:rsid w:val="003F2BC1"/>
    <w:rsid w:val="003F5EBE"/>
    <w:rsid w:val="003F6F36"/>
    <w:rsid w:val="004159B0"/>
    <w:rsid w:val="00417714"/>
    <w:rsid w:val="00431525"/>
    <w:rsid w:val="0046004E"/>
    <w:rsid w:val="004772F2"/>
    <w:rsid w:val="00486647"/>
    <w:rsid w:val="00492828"/>
    <w:rsid w:val="004E4832"/>
    <w:rsid w:val="004E4903"/>
    <w:rsid w:val="004E4F9B"/>
    <w:rsid w:val="004E6AD8"/>
    <w:rsid w:val="004F09BF"/>
    <w:rsid w:val="00507B4C"/>
    <w:rsid w:val="00520D72"/>
    <w:rsid w:val="0052768E"/>
    <w:rsid w:val="00532995"/>
    <w:rsid w:val="00535B5A"/>
    <w:rsid w:val="00537238"/>
    <w:rsid w:val="005424BE"/>
    <w:rsid w:val="00542616"/>
    <w:rsid w:val="005616B2"/>
    <w:rsid w:val="00573D01"/>
    <w:rsid w:val="005742DA"/>
    <w:rsid w:val="00574807"/>
    <w:rsid w:val="00577AF5"/>
    <w:rsid w:val="00585370"/>
    <w:rsid w:val="00586A2F"/>
    <w:rsid w:val="00590ED1"/>
    <w:rsid w:val="00593EE1"/>
    <w:rsid w:val="005B1F37"/>
    <w:rsid w:val="005B5BBC"/>
    <w:rsid w:val="005B7442"/>
    <w:rsid w:val="005C2A15"/>
    <w:rsid w:val="005C4B33"/>
    <w:rsid w:val="005C553E"/>
    <w:rsid w:val="005D0A11"/>
    <w:rsid w:val="006079D8"/>
    <w:rsid w:val="006120F0"/>
    <w:rsid w:val="00615B9D"/>
    <w:rsid w:val="00641249"/>
    <w:rsid w:val="00641A87"/>
    <w:rsid w:val="006541E3"/>
    <w:rsid w:val="00671102"/>
    <w:rsid w:val="006A1EFC"/>
    <w:rsid w:val="006A5CFF"/>
    <w:rsid w:val="006B347D"/>
    <w:rsid w:val="006C0D6A"/>
    <w:rsid w:val="006C231B"/>
    <w:rsid w:val="006C6280"/>
    <w:rsid w:val="006E53A4"/>
    <w:rsid w:val="006F08E5"/>
    <w:rsid w:val="00703BE0"/>
    <w:rsid w:val="00716BBA"/>
    <w:rsid w:val="007239A6"/>
    <w:rsid w:val="007572F9"/>
    <w:rsid w:val="0076791A"/>
    <w:rsid w:val="00771B97"/>
    <w:rsid w:val="00777F80"/>
    <w:rsid w:val="007833C3"/>
    <w:rsid w:val="00787882"/>
    <w:rsid w:val="0079089F"/>
    <w:rsid w:val="00795A74"/>
    <w:rsid w:val="007B2452"/>
    <w:rsid w:val="007C02B4"/>
    <w:rsid w:val="007D2657"/>
    <w:rsid w:val="007D7D2F"/>
    <w:rsid w:val="007E2994"/>
    <w:rsid w:val="007E6D9B"/>
    <w:rsid w:val="007E7AA9"/>
    <w:rsid w:val="007F37EE"/>
    <w:rsid w:val="008071F3"/>
    <w:rsid w:val="008215C7"/>
    <w:rsid w:val="00841D14"/>
    <w:rsid w:val="008666C7"/>
    <w:rsid w:val="00875545"/>
    <w:rsid w:val="008938F7"/>
    <w:rsid w:val="008A14C4"/>
    <w:rsid w:val="008A563D"/>
    <w:rsid w:val="008B72A6"/>
    <w:rsid w:val="008C670E"/>
    <w:rsid w:val="008C7C3B"/>
    <w:rsid w:val="008D2CAB"/>
    <w:rsid w:val="008F1C8D"/>
    <w:rsid w:val="00914C57"/>
    <w:rsid w:val="00921836"/>
    <w:rsid w:val="00936103"/>
    <w:rsid w:val="00971BF2"/>
    <w:rsid w:val="0097784E"/>
    <w:rsid w:val="00986068"/>
    <w:rsid w:val="0099026D"/>
    <w:rsid w:val="00992BEF"/>
    <w:rsid w:val="009B567B"/>
    <w:rsid w:val="009C0EA4"/>
    <w:rsid w:val="009C1160"/>
    <w:rsid w:val="009D6964"/>
    <w:rsid w:val="009F062A"/>
    <w:rsid w:val="009F5C53"/>
    <w:rsid w:val="009F7EA2"/>
    <w:rsid w:val="00A0192C"/>
    <w:rsid w:val="00A17EF9"/>
    <w:rsid w:val="00A20D71"/>
    <w:rsid w:val="00A44F2F"/>
    <w:rsid w:val="00A50BBA"/>
    <w:rsid w:val="00A50F36"/>
    <w:rsid w:val="00A6630E"/>
    <w:rsid w:val="00A762AC"/>
    <w:rsid w:val="00AB5105"/>
    <w:rsid w:val="00AB6B9D"/>
    <w:rsid w:val="00AE238F"/>
    <w:rsid w:val="00B0006E"/>
    <w:rsid w:val="00B07D16"/>
    <w:rsid w:val="00B226F3"/>
    <w:rsid w:val="00B2316B"/>
    <w:rsid w:val="00B40BDD"/>
    <w:rsid w:val="00B40FE0"/>
    <w:rsid w:val="00B45ED1"/>
    <w:rsid w:val="00B478EC"/>
    <w:rsid w:val="00B5403F"/>
    <w:rsid w:val="00B94B2B"/>
    <w:rsid w:val="00BC225F"/>
    <w:rsid w:val="00BC7693"/>
    <w:rsid w:val="00BD45A1"/>
    <w:rsid w:val="00BD596E"/>
    <w:rsid w:val="00BE1156"/>
    <w:rsid w:val="00C00FB9"/>
    <w:rsid w:val="00C05DEF"/>
    <w:rsid w:val="00C12334"/>
    <w:rsid w:val="00C14E0C"/>
    <w:rsid w:val="00C24B85"/>
    <w:rsid w:val="00C2658F"/>
    <w:rsid w:val="00C317B8"/>
    <w:rsid w:val="00C35E3B"/>
    <w:rsid w:val="00C36E89"/>
    <w:rsid w:val="00C41C61"/>
    <w:rsid w:val="00C54B88"/>
    <w:rsid w:val="00C779BA"/>
    <w:rsid w:val="00C972C0"/>
    <w:rsid w:val="00CC7061"/>
    <w:rsid w:val="00CD418B"/>
    <w:rsid w:val="00CE0777"/>
    <w:rsid w:val="00CF53D3"/>
    <w:rsid w:val="00D21580"/>
    <w:rsid w:val="00D34E23"/>
    <w:rsid w:val="00D3575C"/>
    <w:rsid w:val="00D37723"/>
    <w:rsid w:val="00D5129E"/>
    <w:rsid w:val="00D67202"/>
    <w:rsid w:val="00D72AB9"/>
    <w:rsid w:val="00D80290"/>
    <w:rsid w:val="00D80720"/>
    <w:rsid w:val="00D836B7"/>
    <w:rsid w:val="00DA42C4"/>
    <w:rsid w:val="00DC3599"/>
    <w:rsid w:val="00DC384F"/>
    <w:rsid w:val="00DD034C"/>
    <w:rsid w:val="00DE0CD5"/>
    <w:rsid w:val="00E13E66"/>
    <w:rsid w:val="00E46C8A"/>
    <w:rsid w:val="00E53754"/>
    <w:rsid w:val="00E6697A"/>
    <w:rsid w:val="00E86905"/>
    <w:rsid w:val="00E907EB"/>
    <w:rsid w:val="00E90D5A"/>
    <w:rsid w:val="00E94296"/>
    <w:rsid w:val="00EB554A"/>
    <w:rsid w:val="00EC10E5"/>
    <w:rsid w:val="00EC147F"/>
    <w:rsid w:val="00ED6A83"/>
    <w:rsid w:val="00EE7841"/>
    <w:rsid w:val="00F31595"/>
    <w:rsid w:val="00F44EA2"/>
    <w:rsid w:val="00F85861"/>
    <w:rsid w:val="00F92F4A"/>
    <w:rsid w:val="00FA0F37"/>
    <w:rsid w:val="00FC3242"/>
    <w:rsid w:val="00FC4A91"/>
    <w:rsid w:val="00FF053A"/>
    <w:rsid w:val="00FF7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34EE5"/>
  <w15:chartTrackingRefBased/>
  <w15:docId w15:val="{4D7A285F-0759-CB4D-BA2D-5022DFDE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03F"/>
  </w:style>
  <w:style w:type="paragraph" w:styleId="Heading1">
    <w:name w:val="heading 1"/>
    <w:basedOn w:val="Normal"/>
    <w:link w:val="Heading1Char"/>
    <w:uiPriority w:val="9"/>
    <w:qFormat/>
    <w:rsid w:val="00B5403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586A2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03F"/>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6697A"/>
    <w:pPr>
      <w:tabs>
        <w:tab w:val="center" w:pos="4680"/>
        <w:tab w:val="right" w:pos="9360"/>
      </w:tabs>
    </w:pPr>
  </w:style>
  <w:style w:type="character" w:customStyle="1" w:styleId="HeaderChar">
    <w:name w:val="Header Char"/>
    <w:basedOn w:val="DefaultParagraphFont"/>
    <w:link w:val="Header"/>
    <w:uiPriority w:val="99"/>
    <w:rsid w:val="00E6697A"/>
  </w:style>
  <w:style w:type="paragraph" w:styleId="Footer">
    <w:name w:val="footer"/>
    <w:basedOn w:val="Normal"/>
    <w:link w:val="FooterChar"/>
    <w:uiPriority w:val="99"/>
    <w:unhideWhenUsed/>
    <w:rsid w:val="00E6697A"/>
    <w:pPr>
      <w:tabs>
        <w:tab w:val="center" w:pos="4680"/>
        <w:tab w:val="right" w:pos="9360"/>
      </w:tabs>
    </w:pPr>
  </w:style>
  <w:style w:type="character" w:customStyle="1" w:styleId="FooterChar">
    <w:name w:val="Footer Char"/>
    <w:basedOn w:val="DefaultParagraphFont"/>
    <w:link w:val="Footer"/>
    <w:uiPriority w:val="99"/>
    <w:rsid w:val="00E6697A"/>
  </w:style>
  <w:style w:type="character" w:styleId="Hyperlink">
    <w:name w:val="Hyperlink"/>
    <w:basedOn w:val="DefaultParagraphFont"/>
    <w:uiPriority w:val="99"/>
    <w:unhideWhenUsed/>
    <w:rsid w:val="00DE0CD5"/>
    <w:rPr>
      <w:color w:val="0563C1" w:themeColor="hyperlink"/>
      <w:u w:val="single"/>
    </w:rPr>
  </w:style>
  <w:style w:type="paragraph" w:styleId="CommentText">
    <w:name w:val="annotation text"/>
    <w:basedOn w:val="Normal"/>
    <w:link w:val="CommentTextChar"/>
    <w:uiPriority w:val="99"/>
    <w:unhideWhenUsed/>
    <w:rsid w:val="00DE0CD5"/>
  </w:style>
  <w:style w:type="character" w:customStyle="1" w:styleId="CommentTextChar">
    <w:name w:val="Comment Text Char"/>
    <w:basedOn w:val="DefaultParagraphFont"/>
    <w:link w:val="CommentText"/>
    <w:uiPriority w:val="99"/>
    <w:rsid w:val="00DE0CD5"/>
  </w:style>
  <w:style w:type="paragraph" w:styleId="NoSpacing">
    <w:name w:val="No Spacing"/>
    <w:uiPriority w:val="1"/>
    <w:qFormat/>
    <w:rsid w:val="00771B97"/>
    <w:rPr>
      <w:rFonts w:ascii="Times New Roman" w:hAnsi="Times New Roman"/>
      <w:szCs w:val="22"/>
    </w:rPr>
  </w:style>
  <w:style w:type="character" w:customStyle="1" w:styleId="Heading4Char">
    <w:name w:val="Heading 4 Char"/>
    <w:basedOn w:val="DefaultParagraphFont"/>
    <w:link w:val="Heading4"/>
    <w:uiPriority w:val="9"/>
    <w:semiHidden/>
    <w:rsid w:val="00586A2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586A2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34E23"/>
    <w:rPr>
      <w:sz w:val="16"/>
      <w:szCs w:val="16"/>
    </w:rPr>
  </w:style>
  <w:style w:type="paragraph" w:styleId="CommentSubject">
    <w:name w:val="annotation subject"/>
    <w:basedOn w:val="CommentText"/>
    <w:next w:val="CommentText"/>
    <w:link w:val="CommentSubjectChar"/>
    <w:uiPriority w:val="99"/>
    <w:semiHidden/>
    <w:unhideWhenUsed/>
    <w:rsid w:val="00D34E23"/>
    <w:rPr>
      <w:b/>
      <w:bCs/>
      <w:sz w:val="20"/>
      <w:szCs w:val="20"/>
    </w:rPr>
  </w:style>
  <w:style w:type="character" w:customStyle="1" w:styleId="CommentSubjectChar">
    <w:name w:val="Comment Subject Char"/>
    <w:basedOn w:val="CommentTextChar"/>
    <w:link w:val="CommentSubject"/>
    <w:uiPriority w:val="99"/>
    <w:semiHidden/>
    <w:rsid w:val="00D34E23"/>
    <w:rPr>
      <w:b/>
      <w:bCs/>
      <w:sz w:val="20"/>
      <w:szCs w:val="20"/>
    </w:rPr>
  </w:style>
  <w:style w:type="paragraph" w:styleId="Revision">
    <w:name w:val="Revision"/>
    <w:hidden/>
    <w:uiPriority w:val="99"/>
    <w:semiHidden/>
    <w:rsid w:val="00703BE0"/>
  </w:style>
  <w:style w:type="paragraph" w:styleId="BalloonText">
    <w:name w:val="Balloon Text"/>
    <w:basedOn w:val="Normal"/>
    <w:link w:val="BalloonTextChar"/>
    <w:uiPriority w:val="99"/>
    <w:semiHidden/>
    <w:unhideWhenUsed/>
    <w:rsid w:val="003C28F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C28F0"/>
    <w:rPr>
      <w:rFonts w:ascii="Times New Roman" w:hAnsi="Times New Roman"/>
      <w:sz w:val="18"/>
      <w:szCs w:val="18"/>
    </w:rPr>
  </w:style>
  <w:style w:type="paragraph" w:customStyle="1" w:styleId="c-article-author-listitem">
    <w:name w:val="c-article-author-list__item"/>
    <w:basedOn w:val="Normal"/>
    <w:rsid w:val="00FC324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D0A11"/>
    <w:rPr>
      <w:i/>
      <w:iCs/>
    </w:rPr>
  </w:style>
  <w:style w:type="character" w:styleId="UnresolvedMention">
    <w:name w:val="Unresolved Mention"/>
    <w:basedOn w:val="DefaultParagraphFont"/>
    <w:uiPriority w:val="99"/>
    <w:semiHidden/>
    <w:unhideWhenUsed/>
    <w:rsid w:val="00DD034C"/>
    <w:rPr>
      <w:color w:val="605E5C"/>
      <w:shd w:val="clear" w:color="auto" w:fill="E1DFDD"/>
    </w:rPr>
  </w:style>
  <w:style w:type="character" w:styleId="FollowedHyperlink">
    <w:name w:val="FollowedHyperlink"/>
    <w:basedOn w:val="DefaultParagraphFont"/>
    <w:uiPriority w:val="99"/>
    <w:semiHidden/>
    <w:unhideWhenUsed/>
    <w:rsid w:val="002F7C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975">
      <w:bodyDiv w:val="1"/>
      <w:marLeft w:val="0"/>
      <w:marRight w:val="0"/>
      <w:marTop w:val="0"/>
      <w:marBottom w:val="0"/>
      <w:divBdr>
        <w:top w:val="none" w:sz="0" w:space="0" w:color="auto"/>
        <w:left w:val="none" w:sz="0" w:space="0" w:color="auto"/>
        <w:bottom w:val="none" w:sz="0" w:space="0" w:color="auto"/>
        <w:right w:val="none" w:sz="0" w:space="0" w:color="auto"/>
      </w:divBdr>
    </w:div>
    <w:div w:id="31227846">
      <w:bodyDiv w:val="1"/>
      <w:marLeft w:val="0"/>
      <w:marRight w:val="0"/>
      <w:marTop w:val="0"/>
      <w:marBottom w:val="0"/>
      <w:divBdr>
        <w:top w:val="none" w:sz="0" w:space="0" w:color="auto"/>
        <w:left w:val="none" w:sz="0" w:space="0" w:color="auto"/>
        <w:bottom w:val="none" w:sz="0" w:space="0" w:color="auto"/>
        <w:right w:val="none" w:sz="0" w:space="0" w:color="auto"/>
      </w:divBdr>
    </w:div>
    <w:div w:id="42218336">
      <w:bodyDiv w:val="1"/>
      <w:marLeft w:val="0"/>
      <w:marRight w:val="0"/>
      <w:marTop w:val="0"/>
      <w:marBottom w:val="0"/>
      <w:divBdr>
        <w:top w:val="none" w:sz="0" w:space="0" w:color="auto"/>
        <w:left w:val="none" w:sz="0" w:space="0" w:color="auto"/>
        <w:bottom w:val="none" w:sz="0" w:space="0" w:color="auto"/>
        <w:right w:val="none" w:sz="0" w:space="0" w:color="auto"/>
      </w:divBdr>
    </w:div>
    <w:div w:id="71391092">
      <w:bodyDiv w:val="1"/>
      <w:marLeft w:val="0"/>
      <w:marRight w:val="0"/>
      <w:marTop w:val="0"/>
      <w:marBottom w:val="0"/>
      <w:divBdr>
        <w:top w:val="none" w:sz="0" w:space="0" w:color="auto"/>
        <w:left w:val="none" w:sz="0" w:space="0" w:color="auto"/>
        <w:bottom w:val="none" w:sz="0" w:space="0" w:color="auto"/>
        <w:right w:val="none" w:sz="0" w:space="0" w:color="auto"/>
      </w:divBdr>
    </w:div>
    <w:div w:id="87701768">
      <w:bodyDiv w:val="1"/>
      <w:marLeft w:val="0"/>
      <w:marRight w:val="0"/>
      <w:marTop w:val="0"/>
      <w:marBottom w:val="0"/>
      <w:divBdr>
        <w:top w:val="none" w:sz="0" w:space="0" w:color="auto"/>
        <w:left w:val="none" w:sz="0" w:space="0" w:color="auto"/>
        <w:bottom w:val="none" w:sz="0" w:space="0" w:color="auto"/>
        <w:right w:val="none" w:sz="0" w:space="0" w:color="auto"/>
      </w:divBdr>
    </w:div>
    <w:div w:id="313073297">
      <w:bodyDiv w:val="1"/>
      <w:marLeft w:val="0"/>
      <w:marRight w:val="0"/>
      <w:marTop w:val="0"/>
      <w:marBottom w:val="0"/>
      <w:divBdr>
        <w:top w:val="none" w:sz="0" w:space="0" w:color="auto"/>
        <w:left w:val="none" w:sz="0" w:space="0" w:color="auto"/>
        <w:bottom w:val="none" w:sz="0" w:space="0" w:color="auto"/>
        <w:right w:val="none" w:sz="0" w:space="0" w:color="auto"/>
      </w:divBdr>
    </w:div>
    <w:div w:id="419986912">
      <w:bodyDiv w:val="1"/>
      <w:marLeft w:val="0"/>
      <w:marRight w:val="0"/>
      <w:marTop w:val="0"/>
      <w:marBottom w:val="0"/>
      <w:divBdr>
        <w:top w:val="none" w:sz="0" w:space="0" w:color="auto"/>
        <w:left w:val="none" w:sz="0" w:space="0" w:color="auto"/>
        <w:bottom w:val="none" w:sz="0" w:space="0" w:color="auto"/>
        <w:right w:val="none" w:sz="0" w:space="0" w:color="auto"/>
      </w:divBdr>
    </w:div>
    <w:div w:id="436020038">
      <w:bodyDiv w:val="1"/>
      <w:marLeft w:val="0"/>
      <w:marRight w:val="0"/>
      <w:marTop w:val="0"/>
      <w:marBottom w:val="0"/>
      <w:divBdr>
        <w:top w:val="none" w:sz="0" w:space="0" w:color="auto"/>
        <w:left w:val="none" w:sz="0" w:space="0" w:color="auto"/>
        <w:bottom w:val="none" w:sz="0" w:space="0" w:color="auto"/>
        <w:right w:val="none" w:sz="0" w:space="0" w:color="auto"/>
      </w:divBdr>
    </w:div>
    <w:div w:id="508176872">
      <w:bodyDiv w:val="1"/>
      <w:marLeft w:val="0"/>
      <w:marRight w:val="0"/>
      <w:marTop w:val="0"/>
      <w:marBottom w:val="0"/>
      <w:divBdr>
        <w:top w:val="none" w:sz="0" w:space="0" w:color="auto"/>
        <w:left w:val="none" w:sz="0" w:space="0" w:color="auto"/>
        <w:bottom w:val="none" w:sz="0" w:space="0" w:color="auto"/>
        <w:right w:val="none" w:sz="0" w:space="0" w:color="auto"/>
      </w:divBdr>
    </w:div>
    <w:div w:id="542791840">
      <w:bodyDiv w:val="1"/>
      <w:marLeft w:val="0"/>
      <w:marRight w:val="0"/>
      <w:marTop w:val="0"/>
      <w:marBottom w:val="0"/>
      <w:divBdr>
        <w:top w:val="none" w:sz="0" w:space="0" w:color="auto"/>
        <w:left w:val="none" w:sz="0" w:space="0" w:color="auto"/>
        <w:bottom w:val="none" w:sz="0" w:space="0" w:color="auto"/>
        <w:right w:val="none" w:sz="0" w:space="0" w:color="auto"/>
      </w:divBdr>
    </w:div>
    <w:div w:id="568853384">
      <w:bodyDiv w:val="1"/>
      <w:marLeft w:val="0"/>
      <w:marRight w:val="0"/>
      <w:marTop w:val="0"/>
      <w:marBottom w:val="0"/>
      <w:divBdr>
        <w:top w:val="none" w:sz="0" w:space="0" w:color="auto"/>
        <w:left w:val="none" w:sz="0" w:space="0" w:color="auto"/>
        <w:bottom w:val="none" w:sz="0" w:space="0" w:color="auto"/>
        <w:right w:val="none" w:sz="0" w:space="0" w:color="auto"/>
      </w:divBdr>
    </w:div>
    <w:div w:id="587158539">
      <w:bodyDiv w:val="1"/>
      <w:marLeft w:val="0"/>
      <w:marRight w:val="0"/>
      <w:marTop w:val="0"/>
      <w:marBottom w:val="0"/>
      <w:divBdr>
        <w:top w:val="none" w:sz="0" w:space="0" w:color="auto"/>
        <w:left w:val="none" w:sz="0" w:space="0" w:color="auto"/>
        <w:bottom w:val="none" w:sz="0" w:space="0" w:color="auto"/>
        <w:right w:val="none" w:sz="0" w:space="0" w:color="auto"/>
      </w:divBdr>
    </w:div>
    <w:div w:id="617415749">
      <w:bodyDiv w:val="1"/>
      <w:marLeft w:val="0"/>
      <w:marRight w:val="0"/>
      <w:marTop w:val="0"/>
      <w:marBottom w:val="0"/>
      <w:divBdr>
        <w:top w:val="none" w:sz="0" w:space="0" w:color="auto"/>
        <w:left w:val="none" w:sz="0" w:space="0" w:color="auto"/>
        <w:bottom w:val="none" w:sz="0" w:space="0" w:color="auto"/>
        <w:right w:val="none" w:sz="0" w:space="0" w:color="auto"/>
      </w:divBdr>
    </w:div>
    <w:div w:id="625280087">
      <w:bodyDiv w:val="1"/>
      <w:marLeft w:val="0"/>
      <w:marRight w:val="0"/>
      <w:marTop w:val="0"/>
      <w:marBottom w:val="0"/>
      <w:divBdr>
        <w:top w:val="none" w:sz="0" w:space="0" w:color="auto"/>
        <w:left w:val="none" w:sz="0" w:space="0" w:color="auto"/>
        <w:bottom w:val="none" w:sz="0" w:space="0" w:color="auto"/>
        <w:right w:val="none" w:sz="0" w:space="0" w:color="auto"/>
      </w:divBdr>
    </w:div>
    <w:div w:id="740059595">
      <w:bodyDiv w:val="1"/>
      <w:marLeft w:val="0"/>
      <w:marRight w:val="0"/>
      <w:marTop w:val="0"/>
      <w:marBottom w:val="0"/>
      <w:divBdr>
        <w:top w:val="none" w:sz="0" w:space="0" w:color="auto"/>
        <w:left w:val="none" w:sz="0" w:space="0" w:color="auto"/>
        <w:bottom w:val="none" w:sz="0" w:space="0" w:color="auto"/>
        <w:right w:val="none" w:sz="0" w:space="0" w:color="auto"/>
      </w:divBdr>
    </w:div>
    <w:div w:id="854880721">
      <w:bodyDiv w:val="1"/>
      <w:marLeft w:val="0"/>
      <w:marRight w:val="0"/>
      <w:marTop w:val="0"/>
      <w:marBottom w:val="0"/>
      <w:divBdr>
        <w:top w:val="none" w:sz="0" w:space="0" w:color="auto"/>
        <w:left w:val="none" w:sz="0" w:space="0" w:color="auto"/>
        <w:bottom w:val="none" w:sz="0" w:space="0" w:color="auto"/>
        <w:right w:val="none" w:sz="0" w:space="0" w:color="auto"/>
      </w:divBdr>
    </w:div>
    <w:div w:id="907807840">
      <w:bodyDiv w:val="1"/>
      <w:marLeft w:val="0"/>
      <w:marRight w:val="0"/>
      <w:marTop w:val="0"/>
      <w:marBottom w:val="0"/>
      <w:divBdr>
        <w:top w:val="none" w:sz="0" w:space="0" w:color="auto"/>
        <w:left w:val="none" w:sz="0" w:space="0" w:color="auto"/>
        <w:bottom w:val="none" w:sz="0" w:space="0" w:color="auto"/>
        <w:right w:val="none" w:sz="0" w:space="0" w:color="auto"/>
      </w:divBdr>
    </w:div>
    <w:div w:id="971862270">
      <w:bodyDiv w:val="1"/>
      <w:marLeft w:val="0"/>
      <w:marRight w:val="0"/>
      <w:marTop w:val="0"/>
      <w:marBottom w:val="0"/>
      <w:divBdr>
        <w:top w:val="none" w:sz="0" w:space="0" w:color="auto"/>
        <w:left w:val="none" w:sz="0" w:space="0" w:color="auto"/>
        <w:bottom w:val="none" w:sz="0" w:space="0" w:color="auto"/>
        <w:right w:val="none" w:sz="0" w:space="0" w:color="auto"/>
      </w:divBdr>
    </w:div>
    <w:div w:id="1003362011">
      <w:bodyDiv w:val="1"/>
      <w:marLeft w:val="0"/>
      <w:marRight w:val="0"/>
      <w:marTop w:val="0"/>
      <w:marBottom w:val="0"/>
      <w:divBdr>
        <w:top w:val="none" w:sz="0" w:space="0" w:color="auto"/>
        <w:left w:val="none" w:sz="0" w:space="0" w:color="auto"/>
        <w:bottom w:val="none" w:sz="0" w:space="0" w:color="auto"/>
        <w:right w:val="none" w:sz="0" w:space="0" w:color="auto"/>
      </w:divBdr>
    </w:div>
    <w:div w:id="1008212021">
      <w:bodyDiv w:val="1"/>
      <w:marLeft w:val="0"/>
      <w:marRight w:val="0"/>
      <w:marTop w:val="0"/>
      <w:marBottom w:val="0"/>
      <w:divBdr>
        <w:top w:val="none" w:sz="0" w:space="0" w:color="auto"/>
        <w:left w:val="none" w:sz="0" w:space="0" w:color="auto"/>
        <w:bottom w:val="none" w:sz="0" w:space="0" w:color="auto"/>
        <w:right w:val="none" w:sz="0" w:space="0" w:color="auto"/>
      </w:divBdr>
    </w:div>
    <w:div w:id="1031305075">
      <w:bodyDiv w:val="1"/>
      <w:marLeft w:val="0"/>
      <w:marRight w:val="0"/>
      <w:marTop w:val="0"/>
      <w:marBottom w:val="0"/>
      <w:divBdr>
        <w:top w:val="none" w:sz="0" w:space="0" w:color="auto"/>
        <w:left w:val="none" w:sz="0" w:space="0" w:color="auto"/>
        <w:bottom w:val="none" w:sz="0" w:space="0" w:color="auto"/>
        <w:right w:val="none" w:sz="0" w:space="0" w:color="auto"/>
      </w:divBdr>
    </w:div>
    <w:div w:id="1041856310">
      <w:bodyDiv w:val="1"/>
      <w:marLeft w:val="0"/>
      <w:marRight w:val="0"/>
      <w:marTop w:val="0"/>
      <w:marBottom w:val="0"/>
      <w:divBdr>
        <w:top w:val="none" w:sz="0" w:space="0" w:color="auto"/>
        <w:left w:val="none" w:sz="0" w:space="0" w:color="auto"/>
        <w:bottom w:val="none" w:sz="0" w:space="0" w:color="auto"/>
        <w:right w:val="none" w:sz="0" w:space="0" w:color="auto"/>
      </w:divBdr>
    </w:div>
    <w:div w:id="1092966880">
      <w:bodyDiv w:val="1"/>
      <w:marLeft w:val="0"/>
      <w:marRight w:val="0"/>
      <w:marTop w:val="0"/>
      <w:marBottom w:val="0"/>
      <w:divBdr>
        <w:top w:val="none" w:sz="0" w:space="0" w:color="auto"/>
        <w:left w:val="none" w:sz="0" w:space="0" w:color="auto"/>
        <w:bottom w:val="none" w:sz="0" w:space="0" w:color="auto"/>
        <w:right w:val="none" w:sz="0" w:space="0" w:color="auto"/>
      </w:divBdr>
    </w:div>
    <w:div w:id="1202551319">
      <w:bodyDiv w:val="1"/>
      <w:marLeft w:val="0"/>
      <w:marRight w:val="0"/>
      <w:marTop w:val="0"/>
      <w:marBottom w:val="0"/>
      <w:divBdr>
        <w:top w:val="none" w:sz="0" w:space="0" w:color="auto"/>
        <w:left w:val="none" w:sz="0" w:space="0" w:color="auto"/>
        <w:bottom w:val="none" w:sz="0" w:space="0" w:color="auto"/>
        <w:right w:val="none" w:sz="0" w:space="0" w:color="auto"/>
      </w:divBdr>
    </w:div>
    <w:div w:id="1251427811">
      <w:bodyDiv w:val="1"/>
      <w:marLeft w:val="0"/>
      <w:marRight w:val="0"/>
      <w:marTop w:val="0"/>
      <w:marBottom w:val="0"/>
      <w:divBdr>
        <w:top w:val="none" w:sz="0" w:space="0" w:color="auto"/>
        <w:left w:val="none" w:sz="0" w:space="0" w:color="auto"/>
        <w:bottom w:val="none" w:sz="0" w:space="0" w:color="auto"/>
        <w:right w:val="none" w:sz="0" w:space="0" w:color="auto"/>
      </w:divBdr>
    </w:div>
    <w:div w:id="1265764927">
      <w:bodyDiv w:val="1"/>
      <w:marLeft w:val="0"/>
      <w:marRight w:val="0"/>
      <w:marTop w:val="0"/>
      <w:marBottom w:val="0"/>
      <w:divBdr>
        <w:top w:val="none" w:sz="0" w:space="0" w:color="auto"/>
        <w:left w:val="none" w:sz="0" w:space="0" w:color="auto"/>
        <w:bottom w:val="none" w:sz="0" w:space="0" w:color="auto"/>
        <w:right w:val="none" w:sz="0" w:space="0" w:color="auto"/>
      </w:divBdr>
    </w:div>
    <w:div w:id="1388407997">
      <w:bodyDiv w:val="1"/>
      <w:marLeft w:val="0"/>
      <w:marRight w:val="0"/>
      <w:marTop w:val="0"/>
      <w:marBottom w:val="0"/>
      <w:divBdr>
        <w:top w:val="none" w:sz="0" w:space="0" w:color="auto"/>
        <w:left w:val="none" w:sz="0" w:space="0" w:color="auto"/>
        <w:bottom w:val="none" w:sz="0" w:space="0" w:color="auto"/>
        <w:right w:val="none" w:sz="0" w:space="0" w:color="auto"/>
      </w:divBdr>
    </w:div>
    <w:div w:id="1573537813">
      <w:bodyDiv w:val="1"/>
      <w:marLeft w:val="0"/>
      <w:marRight w:val="0"/>
      <w:marTop w:val="0"/>
      <w:marBottom w:val="0"/>
      <w:divBdr>
        <w:top w:val="none" w:sz="0" w:space="0" w:color="auto"/>
        <w:left w:val="none" w:sz="0" w:space="0" w:color="auto"/>
        <w:bottom w:val="none" w:sz="0" w:space="0" w:color="auto"/>
        <w:right w:val="none" w:sz="0" w:space="0" w:color="auto"/>
      </w:divBdr>
    </w:div>
    <w:div w:id="1673407889">
      <w:bodyDiv w:val="1"/>
      <w:marLeft w:val="0"/>
      <w:marRight w:val="0"/>
      <w:marTop w:val="0"/>
      <w:marBottom w:val="0"/>
      <w:divBdr>
        <w:top w:val="none" w:sz="0" w:space="0" w:color="auto"/>
        <w:left w:val="none" w:sz="0" w:space="0" w:color="auto"/>
        <w:bottom w:val="none" w:sz="0" w:space="0" w:color="auto"/>
        <w:right w:val="none" w:sz="0" w:space="0" w:color="auto"/>
      </w:divBdr>
    </w:div>
    <w:div w:id="1806775314">
      <w:bodyDiv w:val="1"/>
      <w:marLeft w:val="0"/>
      <w:marRight w:val="0"/>
      <w:marTop w:val="0"/>
      <w:marBottom w:val="0"/>
      <w:divBdr>
        <w:top w:val="none" w:sz="0" w:space="0" w:color="auto"/>
        <w:left w:val="none" w:sz="0" w:space="0" w:color="auto"/>
        <w:bottom w:val="none" w:sz="0" w:space="0" w:color="auto"/>
        <w:right w:val="none" w:sz="0" w:space="0" w:color="auto"/>
      </w:divBdr>
    </w:div>
    <w:div w:id="1931891122">
      <w:bodyDiv w:val="1"/>
      <w:marLeft w:val="0"/>
      <w:marRight w:val="0"/>
      <w:marTop w:val="0"/>
      <w:marBottom w:val="0"/>
      <w:divBdr>
        <w:top w:val="none" w:sz="0" w:space="0" w:color="auto"/>
        <w:left w:val="none" w:sz="0" w:space="0" w:color="auto"/>
        <w:bottom w:val="none" w:sz="0" w:space="0" w:color="auto"/>
        <w:right w:val="none" w:sz="0" w:space="0" w:color="auto"/>
      </w:divBdr>
    </w:div>
    <w:div w:id="1942519568">
      <w:bodyDiv w:val="1"/>
      <w:marLeft w:val="0"/>
      <w:marRight w:val="0"/>
      <w:marTop w:val="0"/>
      <w:marBottom w:val="0"/>
      <w:divBdr>
        <w:top w:val="none" w:sz="0" w:space="0" w:color="auto"/>
        <w:left w:val="none" w:sz="0" w:space="0" w:color="auto"/>
        <w:bottom w:val="none" w:sz="0" w:space="0" w:color="auto"/>
        <w:right w:val="none" w:sz="0" w:space="0" w:color="auto"/>
      </w:divBdr>
    </w:div>
    <w:div w:id="2004970408">
      <w:bodyDiv w:val="1"/>
      <w:marLeft w:val="0"/>
      <w:marRight w:val="0"/>
      <w:marTop w:val="0"/>
      <w:marBottom w:val="0"/>
      <w:divBdr>
        <w:top w:val="none" w:sz="0" w:space="0" w:color="auto"/>
        <w:left w:val="none" w:sz="0" w:space="0" w:color="auto"/>
        <w:bottom w:val="none" w:sz="0" w:space="0" w:color="auto"/>
        <w:right w:val="none" w:sz="0" w:space="0" w:color="auto"/>
      </w:divBdr>
    </w:div>
    <w:div w:id="2035688104">
      <w:bodyDiv w:val="1"/>
      <w:marLeft w:val="0"/>
      <w:marRight w:val="0"/>
      <w:marTop w:val="0"/>
      <w:marBottom w:val="0"/>
      <w:divBdr>
        <w:top w:val="none" w:sz="0" w:space="0" w:color="auto"/>
        <w:left w:val="none" w:sz="0" w:space="0" w:color="auto"/>
        <w:bottom w:val="none" w:sz="0" w:space="0" w:color="auto"/>
        <w:right w:val="none" w:sz="0" w:space="0" w:color="auto"/>
      </w:divBdr>
    </w:div>
    <w:div w:id="2073696951">
      <w:bodyDiv w:val="1"/>
      <w:marLeft w:val="0"/>
      <w:marRight w:val="0"/>
      <w:marTop w:val="0"/>
      <w:marBottom w:val="0"/>
      <w:divBdr>
        <w:top w:val="none" w:sz="0" w:space="0" w:color="auto"/>
        <w:left w:val="none" w:sz="0" w:space="0" w:color="auto"/>
        <w:bottom w:val="none" w:sz="0" w:space="0" w:color="auto"/>
        <w:right w:val="none" w:sz="0" w:space="0" w:color="auto"/>
      </w:divBdr>
    </w:div>
    <w:div w:id="2092238735">
      <w:bodyDiv w:val="1"/>
      <w:marLeft w:val="0"/>
      <w:marRight w:val="0"/>
      <w:marTop w:val="0"/>
      <w:marBottom w:val="0"/>
      <w:divBdr>
        <w:top w:val="none" w:sz="0" w:space="0" w:color="auto"/>
        <w:left w:val="none" w:sz="0" w:space="0" w:color="auto"/>
        <w:bottom w:val="none" w:sz="0" w:space="0" w:color="auto"/>
        <w:right w:val="none" w:sz="0" w:space="0" w:color="auto"/>
      </w:divBdr>
    </w:div>
    <w:div w:id="209554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iologists.com/Uploads/Articles/25_637764340412247285.pdf" TargetMode="External"/><Relationship Id="rId13" Type="http://schemas.openxmlformats.org/officeDocument/2006/relationships/hyperlink" Target="https://assets.publishing.service.gov.uk/government/uploads/system/uploads/attachment_data/file/181515/CWRC-00108-2012.pdf" TargetMode="External"/><Relationship Id="rId18" Type="http://schemas.openxmlformats.org/officeDocument/2006/relationships/hyperlink" Target="https://digital.nhs.uk/data-and-information/publications/statistical/mental-health-of-children-and-young-people-in-england/2020-wave-1-follow-u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sycnet.apa.org/doi/10.1002/9780470757703.ch16" TargetMode="External"/><Relationship Id="rId7" Type="http://schemas.openxmlformats.org/officeDocument/2006/relationships/hyperlink" Target="https://probiologists.com/Article/Negative-self-referential-emotions-and-mental-health-in-youth:-The-importance-of-self-criticism" TargetMode="External"/><Relationship Id="rId12" Type="http://schemas.openxmlformats.org/officeDocument/2006/relationships/hyperlink" Target="https://www.aka.fi/globalassets/awanhat/documents/tiedostot/lapset/presentations-of-the-annual-seminar-10-12-may-2011/surveying-children-and-adolescents_de-leeuw.pdf" TargetMode="External"/><Relationship Id="rId17" Type="http://schemas.openxmlformats.org/officeDocument/2006/relationships/hyperlink" Target="https://doi.org/10.1016/j.mhp.2018.02.0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ycnet.apa.org/doi/10.1016/j.cpr.2019.101808" TargetMode="External"/><Relationship Id="rId20" Type="http://schemas.openxmlformats.org/officeDocument/2006/relationships/hyperlink" Target="https://psycnet.apa.org/doi/10.1080/152988607016650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sycnet.apa.org/doi/10.1207/s15327752jpa5901_8"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02/capr.12266" TargetMode="External"/><Relationship Id="rId23" Type="http://schemas.openxmlformats.org/officeDocument/2006/relationships/hyperlink" Target="https://psycnet.apa.org/doi/10.1007/BF02357511" TargetMode="External"/><Relationship Id="rId10" Type="http://schemas.openxmlformats.org/officeDocument/2006/relationships/hyperlink" Target="http://dx.doi.org/10.1037//" TargetMode="External"/><Relationship Id="rId19" Type="http://schemas.openxmlformats.org/officeDocument/2006/relationships/hyperlink" Target="https://doi.org/10.1111/j.1469-7610.1992.tb00937.x" TargetMode="External"/><Relationship Id="rId4" Type="http://schemas.openxmlformats.org/officeDocument/2006/relationships/webSettings" Target="webSettings.xml"/><Relationship Id="rId9" Type="http://schemas.openxmlformats.org/officeDocument/2006/relationships/hyperlink" Target="https://orcid.org/0000-0001-5738-6491" TargetMode="External"/><Relationship Id="rId14" Type="http://schemas.openxmlformats.org/officeDocument/2006/relationships/hyperlink" Target="https://psycnet.apa.org/doi/10.1002/cpp.507" TargetMode="External"/><Relationship Id="rId22" Type="http://schemas.openxmlformats.org/officeDocument/2006/relationships/hyperlink" Target="https://www.youngminds.org.uk/about-us/reports-and-impact/coronavirus-impact-on-young-people-with-mental-health-needs/" TargetMode="Externa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6688</Words>
  <Characters>38123</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Hajra Aziz</dc:creator>
  <cp:keywords/>
  <dc:description/>
  <cp:lastModifiedBy>Hajra Aziz</cp:lastModifiedBy>
  <cp:revision>2</cp:revision>
  <dcterms:created xsi:type="dcterms:W3CDTF">2022-04-28T03:39:00Z</dcterms:created>
  <dcterms:modified xsi:type="dcterms:W3CDTF">2022-04-28T03:39:00Z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ce011e-d309-437c-a722-c4244916837d_Enabled">
    <vt:lpwstr>True</vt:lpwstr>
  </property>
  <property fmtid="{D5CDD505-2E9C-101B-9397-08002B2CF9AE}" pid="3" name="MSIP_Label_bcce011e-d309-437c-a722-c4244916837d_SiteId">
    <vt:lpwstr>98f1bb3a-5efa-4782-88ba-bd897db60e62</vt:lpwstr>
  </property>
  <property fmtid="{D5CDD505-2E9C-101B-9397-08002B2CF9AE}" pid="4" name="MSIP_Label_bcce011e-d309-437c-a722-c4244916837d_Owner">
    <vt:lpwstr>781114@derby.ac.uk</vt:lpwstr>
  </property>
  <property fmtid="{D5CDD505-2E9C-101B-9397-08002B2CF9AE}" pid="5" name="MSIP_Label_bcce011e-d309-437c-a722-c4244916837d_SetDate">
    <vt:lpwstr>2021-08-25T15:48:13.7741200Z</vt:lpwstr>
  </property>
  <property fmtid="{D5CDD505-2E9C-101B-9397-08002B2CF9AE}" pid="6" name="MSIP_Label_bcce011e-d309-437c-a722-c4244916837d_Name">
    <vt:lpwstr>Confidential</vt:lpwstr>
  </property>
  <property fmtid="{D5CDD505-2E9C-101B-9397-08002B2CF9AE}" pid="7" name="MSIP_Label_bcce011e-d309-437c-a722-c4244916837d_Application">
    <vt:lpwstr>Microsoft Azure Information Protection</vt:lpwstr>
  </property>
  <property fmtid="{D5CDD505-2E9C-101B-9397-08002B2CF9AE}" pid="8" name="MSIP_Label_bcce011e-d309-437c-a722-c4244916837d_Extended_MSFT_Method">
    <vt:lpwstr>Manual</vt:lpwstr>
  </property>
  <property fmtid="{D5CDD505-2E9C-101B-9397-08002B2CF9AE}" pid="9" name="Sensitivity">
    <vt:lpwstr>Confidential</vt:lpwstr>
  </property>
</Properties>
</file>