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59872" w14:textId="4057B5E7" w:rsidR="00B0248F" w:rsidRDefault="00B0248F" w:rsidP="00DD7837">
      <w:pPr>
        <w:spacing w:line="480" w:lineRule="auto"/>
        <w:jc w:val="center"/>
        <w:rPr>
          <w:rFonts w:ascii="Times New Roman" w:hAnsi="Times New Roman"/>
          <w:sz w:val="24"/>
          <w:szCs w:val="24"/>
          <w:lang w:val="en-US"/>
        </w:rPr>
      </w:pPr>
      <w:r w:rsidRPr="00DD7837">
        <w:rPr>
          <w:rFonts w:ascii="Times New Roman" w:hAnsi="Times New Roman"/>
          <w:sz w:val="24"/>
          <w:szCs w:val="24"/>
          <w:lang w:val="en-US"/>
        </w:rPr>
        <w:t>The Polycystic Ovary Syndrome Quality of Life (</w:t>
      </w:r>
      <w:r w:rsidR="006B5D53" w:rsidRPr="00DD7837">
        <w:rPr>
          <w:rFonts w:ascii="Times New Roman" w:hAnsi="Times New Roman"/>
          <w:sz w:val="24"/>
          <w:szCs w:val="24"/>
          <w:lang w:val="en-US"/>
        </w:rPr>
        <w:t>PCOSQOL</w:t>
      </w:r>
      <w:r w:rsidRPr="00DD7837">
        <w:rPr>
          <w:rFonts w:ascii="Times New Roman" w:hAnsi="Times New Roman"/>
          <w:sz w:val="24"/>
          <w:szCs w:val="24"/>
          <w:lang w:val="en-US"/>
        </w:rPr>
        <w:t xml:space="preserve">) Scale: development and </w:t>
      </w:r>
      <w:r w:rsidR="00667B9E" w:rsidRPr="00DD7837">
        <w:rPr>
          <w:rFonts w:ascii="Times New Roman" w:hAnsi="Times New Roman"/>
          <w:sz w:val="24"/>
          <w:szCs w:val="24"/>
          <w:lang w:val="en-US"/>
        </w:rPr>
        <w:t xml:space="preserve">preliminary </w:t>
      </w:r>
      <w:r w:rsidRPr="00DD7837">
        <w:rPr>
          <w:rFonts w:ascii="Times New Roman" w:hAnsi="Times New Roman"/>
          <w:sz w:val="24"/>
          <w:szCs w:val="24"/>
          <w:lang w:val="en-US"/>
        </w:rPr>
        <w:t>validation.</w:t>
      </w:r>
    </w:p>
    <w:p w14:paraId="548DA270" w14:textId="77777777" w:rsidR="00AC34D2" w:rsidRPr="00DD7837" w:rsidRDefault="00AC34D2" w:rsidP="00AC34D2">
      <w:pPr>
        <w:spacing w:line="480" w:lineRule="auto"/>
        <w:rPr>
          <w:rFonts w:ascii="Times New Roman" w:hAnsi="Times New Roman"/>
          <w:b/>
          <w:sz w:val="24"/>
          <w:szCs w:val="24"/>
          <w:lang w:val="en-US"/>
        </w:rPr>
      </w:pPr>
      <w:r w:rsidRPr="00DD7837">
        <w:rPr>
          <w:rFonts w:ascii="Times New Roman" w:hAnsi="Times New Roman"/>
          <w:b/>
          <w:sz w:val="24"/>
          <w:szCs w:val="24"/>
          <w:lang w:val="en-US"/>
        </w:rPr>
        <w:t>Abstract</w:t>
      </w:r>
    </w:p>
    <w:p w14:paraId="4F98E261" w14:textId="2FE6D460" w:rsidR="00AC34D2" w:rsidRDefault="00AC34D2" w:rsidP="00AC34D2">
      <w:pPr>
        <w:spacing w:line="480" w:lineRule="auto"/>
        <w:rPr>
          <w:rFonts w:ascii="Times New Roman" w:hAnsi="Times New Roman"/>
          <w:color w:val="FF0000"/>
          <w:sz w:val="24"/>
          <w:szCs w:val="24"/>
          <w:lang w:val="en-US"/>
        </w:rPr>
      </w:pPr>
      <w:r w:rsidRPr="00DD7837">
        <w:rPr>
          <w:rFonts w:ascii="Times New Roman" w:hAnsi="Times New Roman"/>
          <w:sz w:val="24"/>
          <w:szCs w:val="24"/>
        </w:rPr>
        <w:t xml:space="preserve">Polycystic Ovary Syndrome (PCOS) </w:t>
      </w:r>
      <w:r w:rsidRPr="00DD7837">
        <w:rPr>
          <w:rFonts w:ascii="Times New Roman" w:hAnsi="Times New Roman"/>
          <w:sz w:val="24"/>
          <w:szCs w:val="24"/>
          <w:lang w:eastAsia="en-GB"/>
        </w:rPr>
        <w:t xml:space="preserve">is an endocrine disorder amongst women which can negatively impact quality of life (QoL). Research proposes a more sensitive PCOS QoL measure is needed. This study aims </w:t>
      </w:r>
      <w:r w:rsidRPr="00DD7837">
        <w:rPr>
          <w:rFonts w:ascii="Times New Roman" w:eastAsia="Times New Roman" w:hAnsi="Times New Roman"/>
          <w:sz w:val="24"/>
          <w:szCs w:val="24"/>
          <w:lang w:val="en-US" w:eastAsia="en-GB"/>
        </w:rPr>
        <w:t>to develop and initially validate a QoL scale for women with PCOS in the UK</w:t>
      </w:r>
      <w:r w:rsidRPr="00DD7837">
        <w:rPr>
          <w:rFonts w:ascii="Times New Roman" w:hAnsi="Times New Roman"/>
          <w:sz w:val="24"/>
          <w:szCs w:val="24"/>
          <w:lang w:val="en-US"/>
        </w:rPr>
        <w:t xml:space="preserve">. </w:t>
      </w:r>
      <w:r w:rsidRPr="00DD7837">
        <w:rPr>
          <w:rFonts w:ascii="Times New Roman" w:hAnsi="Times New Roman"/>
          <w:sz w:val="24"/>
          <w:szCs w:val="24"/>
        </w:rPr>
        <w:t>Women with PCOS (n=714) took part in the development and initial validation of the 35-item PCOSQOL (α=.95).</w:t>
      </w:r>
      <w:r w:rsidRPr="00DD7837">
        <w:rPr>
          <w:rFonts w:ascii="Times New Roman" w:hAnsi="Times New Roman"/>
          <w:sz w:val="24"/>
          <w:szCs w:val="24"/>
          <w:lang w:val="en-US"/>
        </w:rPr>
        <w:t xml:space="preserve"> </w:t>
      </w:r>
      <w:r w:rsidRPr="00DD7837">
        <w:rPr>
          <w:rFonts w:ascii="Times New Roman" w:hAnsi="Times New Roman"/>
          <w:sz w:val="24"/>
          <w:szCs w:val="24"/>
        </w:rPr>
        <w:t xml:space="preserve">Subscales include: Impact of PCOS (ɑ=.95), Infertility (ɑ=.95), Hirsutism (ɑ=.97) and Mood (ɑ=.89). </w:t>
      </w:r>
      <w:r w:rsidRPr="00DD7837">
        <w:rPr>
          <w:rFonts w:ascii="Times New Roman" w:hAnsi="Times New Roman"/>
          <w:sz w:val="24"/>
          <w:szCs w:val="24"/>
          <w:lang w:val="en-US"/>
        </w:rPr>
        <w:t xml:space="preserve">The PCOSQOL represents aspects of QoL important to women with PCOS and may be more sensitive for use in clinical and research settings. </w:t>
      </w:r>
    </w:p>
    <w:p w14:paraId="456E3925" w14:textId="77777777" w:rsidR="00AC34D2" w:rsidRPr="00AC34D2" w:rsidRDefault="00AC34D2" w:rsidP="00AC34D2">
      <w:pPr>
        <w:spacing w:line="480" w:lineRule="auto"/>
        <w:rPr>
          <w:rFonts w:ascii="Times New Roman" w:hAnsi="Times New Roman"/>
          <w:color w:val="FF0000"/>
          <w:sz w:val="24"/>
          <w:szCs w:val="24"/>
          <w:lang w:val="en-US"/>
        </w:rPr>
      </w:pPr>
    </w:p>
    <w:p w14:paraId="3010EC2C" w14:textId="41F18940" w:rsidR="004F6630" w:rsidRPr="003C77FC" w:rsidRDefault="004F6630" w:rsidP="00DD7837">
      <w:pPr>
        <w:spacing w:line="480" w:lineRule="auto"/>
        <w:rPr>
          <w:rFonts w:ascii="Times New Roman" w:hAnsi="Times New Roman"/>
          <w:b/>
          <w:sz w:val="24"/>
          <w:szCs w:val="24"/>
        </w:rPr>
      </w:pPr>
      <w:r w:rsidRPr="00DD7837">
        <w:rPr>
          <w:rFonts w:ascii="Times New Roman" w:hAnsi="Times New Roman"/>
          <w:b/>
          <w:sz w:val="24"/>
          <w:szCs w:val="24"/>
        </w:rPr>
        <w:t>Introduction</w:t>
      </w:r>
    </w:p>
    <w:p w14:paraId="6A44B341" w14:textId="1A9E320A" w:rsidR="00BF24AD" w:rsidRPr="00DD7837" w:rsidRDefault="004F6630" w:rsidP="00DD7837">
      <w:pPr>
        <w:tabs>
          <w:tab w:val="left" w:pos="3765"/>
          <w:tab w:val="center" w:pos="4513"/>
        </w:tabs>
        <w:spacing w:after="0" w:line="480" w:lineRule="auto"/>
        <w:rPr>
          <w:rFonts w:ascii="Times New Roman" w:hAnsi="Times New Roman"/>
          <w:sz w:val="24"/>
          <w:szCs w:val="24"/>
          <w:lang w:eastAsia="en-GB"/>
        </w:rPr>
      </w:pPr>
      <w:r w:rsidRPr="00DD7837">
        <w:rPr>
          <w:rFonts w:ascii="Times New Roman" w:hAnsi="Times New Roman"/>
          <w:sz w:val="24"/>
          <w:szCs w:val="24"/>
        </w:rPr>
        <w:t>Polycystic ovary syndrome (PCOS)</w:t>
      </w:r>
      <w:r w:rsidR="004A4A3B" w:rsidRPr="00DD7837">
        <w:rPr>
          <w:rFonts w:ascii="Times New Roman" w:hAnsi="Times New Roman"/>
          <w:sz w:val="24"/>
          <w:szCs w:val="24"/>
        </w:rPr>
        <w:t>,</w:t>
      </w:r>
      <w:r w:rsidRPr="00DD7837">
        <w:rPr>
          <w:rFonts w:ascii="Times New Roman" w:hAnsi="Times New Roman"/>
          <w:sz w:val="24"/>
          <w:szCs w:val="24"/>
        </w:rPr>
        <w:t xml:space="preserve"> </w:t>
      </w:r>
      <w:r w:rsidR="004A4A3B" w:rsidRPr="00DD7837">
        <w:rPr>
          <w:rFonts w:ascii="Times New Roman" w:hAnsi="Times New Roman"/>
          <w:sz w:val="24"/>
          <w:szCs w:val="24"/>
        </w:rPr>
        <w:t xml:space="preserve">or </w:t>
      </w:r>
      <w:r w:rsidR="004A4A3B" w:rsidRPr="00DD7837">
        <w:rPr>
          <w:rFonts w:ascii="Times New Roman" w:hAnsi="Times New Roman"/>
          <w:sz w:val="24"/>
          <w:szCs w:val="24"/>
          <w:lang w:eastAsia="en-GB"/>
        </w:rPr>
        <w:t>Polycystic Ovarian Syndrome,</w:t>
      </w:r>
      <w:r w:rsidR="004A4A3B" w:rsidRPr="00DD7837">
        <w:rPr>
          <w:rFonts w:ascii="Times New Roman" w:hAnsi="Times New Roman"/>
          <w:sz w:val="24"/>
          <w:szCs w:val="24"/>
        </w:rPr>
        <w:t xml:space="preserve"> </w:t>
      </w:r>
      <w:r w:rsidRPr="00DD7837">
        <w:rPr>
          <w:rFonts w:ascii="Times New Roman" w:hAnsi="Times New Roman"/>
          <w:sz w:val="24"/>
          <w:szCs w:val="24"/>
        </w:rPr>
        <w:t xml:space="preserve">is the most common endocrine disorder </w:t>
      </w:r>
      <w:r w:rsidRPr="00DD7837">
        <w:rPr>
          <w:rFonts w:ascii="Times New Roman" w:hAnsi="Times New Roman"/>
          <w:sz w:val="24"/>
          <w:szCs w:val="24"/>
          <w:lang w:eastAsia="en-GB"/>
        </w:rPr>
        <w:t xml:space="preserve">amongst women of reproductive age </w:t>
      </w:r>
      <w:r w:rsidR="00743DBD" w:rsidRPr="00DD7837">
        <w:rPr>
          <w:rFonts w:ascii="Times New Roman" w:hAnsi="Times New Roman"/>
          <w:sz w:val="24"/>
          <w:szCs w:val="24"/>
          <w:lang w:eastAsia="en-GB"/>
        </w:rPr>
        <w:t>(Franks, 1995)</w:t>
      </w:r>
      <w:r w:rsidRPr="00DD7837">
        <w:rPr>
          <w:rFonts w:ascii="Times New Roman" w:hAnsi="Times New Roman"/>
          <w:sz w:val="24"/>
          <w:szCs w:val="24"/>
          <w:lang w:eastAsia="en-GB"/>
        </w:rPr>
        <w:t xml:space="preserve"> affecti</w:t>
      </w:r>
      <w:r w:rsidR="001B75CB" w:rsidRPr="00DD7837">
        <w:rPr>
          <w:rFonts w:ascii="Times New Roman" w:hAnsi="Times New Roman"/>
          <w:sz w:val="24"/>
          <w:szCs w:val="24"/>
          <w:lang w:eastAsia="en-GB"/>
        </w:rPr>
        <w:t>ng approximately 6.5% of women (</w:t>
      </w:r>
      <w:r w:rsidR="00743DBD" w:rsidRPr="00DD7837">
        <w:rPr>
          <w:rFonts w:ascii="Times New Roman" w:hAnsi="Times New Roman"/>
          <w:sz w:val="24"/>
          <w:szCs w:val="24"/>
          <w:lang w:eastAsia="en-GB"/>
        </w:rPr>
        <w:t>Asucion et al., 2000; Azziz et al., 2004)</w:t>
      </w:r>
      <w:r w:rsidRPr="00DD7837">
        <w:rPr>
          <w:rFonts w:ascii="Times New Roman" w:hAnsi="Times New Roman"/>
          <w:sz w:val="24"/>
          <w:szCs w:val="24"/>
          <w:lang w:eastAsia="en-GB"/>
        </w:rPr>
        <w:t>.</w:t>
      </w:r>
      <w:r w:rsidR="004A4A3B" w:rsidRPr="00DD7837">
        <w:rPr>
          <w:rFonts w:ascii="Times New Roman" w:hAnsi="Times New Roman"/>
          <w:sz w:val="24"/>
          <w:szCs w:val="24"/>
          <w:lang w:eastAsia="en-GB"/>
        </w:rPr>
        <w:t xml:space="preserve"> It is the most prevalent cause of anovulatory infertility (Gorry et al., 2006). </w:t>
      </w:r>
      <w:r w:rsidR="000302C0" w:rsidRPr="00DD7837">
        <w:rPr>
          <w:rFonts w:ascii="Times New Roman" w:hAnsi="Times New Roman"/>
          <w:sz w:val="24"/>
          <w:szCs w:val="24"/>
          <w:lang w:eastAsia="en-GB"/>
        </w:rPr>
        <w:t>Other s</w:t>
      </w:r>
      <w:r w:rsidRPr="00DD7837">
        <w:rPr>
          <w:rFonts w:ascii="Times New Roman" w:hAnsi="Times New Roman"/>
          <w:sz w:val="24"/>
          <w:szCs w:val="24"/>
          <w:lang w:eastAsia="en-GB"/>
        </w:rPr>
        <w:t xml:space="preserve">ymptoms include hirsutism (the growth of excess hair), insulin resistance, obesity </w:t>
      </w:r>
      <w:r w:rsidR="001D713F" w:rsidRPr="00DD7837">
        <w:rPr>
          <w:rFonts w:ascii="Times New Roman" w:hAnsi="Times New Roman"/>
          <w:sz w:val="24"/>
          <w:szCs w:val="24"/>
          <w:lang w:eastAsia="en-GB"/>
        </w:rPr>
        <w:t>(Goudas and</w:t>
      </w:r>
      <w:r w:rsidR="00743DBD" w:rsidRPr="00DD7837">
        <w:rPr>
          <w:rFonts w:ascii="Times New Roman" w:hAnsi="Times New Roman"/>
          <w:sz w:val="24"/>
          <w:szCs w:val="24"/>
          <w:lang w:eastAsia="en-GB"/>
        </w:rPr>
        <w:t xml:space="preserve"> Dumesic, 1997)</w:t>
      </w:r>
      <w:r w:rsidRPr="00DD7837">
        <w:rPr>
          <w:rFonts w:ascii="Times New Roman" w:hAnsi="Times New Roman"/>
          <w:sz w:val="24"/>
          <w:szCs w:val="24"/>
          <w:lang w:eastAsia="en-GB"/>
        </w:rPr>
        <w:t xml:space="preserve">, acne </w:t>
      </w:r>
      <w:r w:rsidR="00743DBD" w:rsidRPr="00DD7837">
        <w:rPr>
          <w:rFonts w:ascii="Times New Roman" w:hAnsi="Times New Roman"/>
          <w:sz w:val="24"/>
          <w:szCs w:val="24"/>
          <w:lang w:eastAsia="en-GB"/>
        </w:rPr>
        <w:t>(Coffey et al., 2006)</w:t>
      </w:r>
      <w:r w:rsidR="000302C0" w:rsidRPr="00DD7837">
        <w:rPr>
          <w:rFonts w:ascii="Times New Roman" w:hAnsi="Times New Roman"/>
          <w:sz w:val="24"/>
          <w:szCs w:val="24"/>
          <w:lang w:eastAsia="en-GB"/>
        </w:rPr>
        <w:t xml:space="preserve"> and</w:t>
      </w:r>
      <w:r w:rsidRPr="00DD7837">
        <w:rPr>
          <w:rFonts w:ascii="Times New Roman" w:hAnsi="Times New Roman"/>
          <w:sz w:val="24"/>
          <w:szCs w:val="24"/>
          <w:lang w:eastAsia="en-GB"/>
        </w:rPr>
        <w:t xml:space="preserve"> hair loss </w:t>
      </w:r>
      <w:r w:rsidR="00743DBD" w:rsidRPr="00DD7837">
        <w:rPr>
          <w:rFonts w:ascii="Times New Roman" w:hAnsi="Times New Roman"/>
          <w:sz w:val="24"/>
          <w:szCs w:val="24"/>
          <w:lang w:eastAsia="en-GB"/>
        </w:rPr>
        <w:t>(Elsenbruch et al., 2003)</w:t>
      </w:r>
      <w:r w:rsidRPr="00DD7837">
        <w:rPr>
          <w:rFonts w:ascii="Times New Roman" w:hAnsi="Times New Roman"/>
          <w:sz w:val="24"/>
          <w:szCs w:val="24"/>
          <w:lang w:eastAsia="en-GB"/>
        </w:rPr>
        <w:t xml:space="preserve">. </w:t>
      </w:r>
      <w:r w:rsidR="00B87E58" w:rsidRPr="00DD7837">
        <w:rPr>
          <w:rFonts w:ascii="Times New Roman" w:hAnsi="Times New Roman"/>
          <w:sz w:val="24"/>
          <w:szCs w:val="24"/>
          <w:lang w:eastAsia="en-GB"/>
        </w:rPr>
        <w:t xml:space="preserve">Women with PCOS are </w:t>
      </w:r>
      <w:r w:rsidR="00BF24AD" w:rsidRPr="00DD7837">
        <w:rPr>
          <w:rFonts w:ascii="Times New Roman" w:hAnsi="Times New Roman"/>
          <w:sz w:val="24"/>
          <w:szCs w:val="24"/>
          <w:lang w:eastAsia="en-GB"/>
        </w:rPr>
        <w:t xml:space="preserve">also more </w:t>
      </w:r>
      <w:r w:rsidR="00B87E58" w:rsidRPr="00DD7837">
        <w:rPr>
          <w:rFonts w:ascii="Times New Roman" w:hAnsi="Times New Roman"/>
          <w:sz w:val="24"/>
          <w:szCs w:val="24"/>
          <w:lang w:eastAsia="en-GB"/>
        </w:rPr>
        <w:t>likely to experience depression and anxiety (</w:t>
      </w:r>
      <w:r w:rsidR="00BF24AD" w:rsidRPr="00DD7837">
        <w:rPr>
          <w:rFonts w:ascii="Times New Roman" w:hAnsi="Times New Roman"/>
          <w:sz w:val="24"/>
          <w:szCs w:val="24"/>
          <w:lang w:eastAsia="en-GB"/>
        </w:rPr>
        <w:t>Himelein and Thatcher, 2006</w:t>
      </w:r>
      <w:r w:rsidR="002F5DF3">
        <w:rPr>
          <w:rFonts w:ascii="Times New Roman" w:hAnsi="Times New Roman"/>
          <w:sz w:val="24"/>
          <w:szCs w:val="24"/>
          <w:lang w:eastAsia="en-GB"/>
        </w:rPr>
        <w:t xml:space="preserve">) at increased levels </w:t>
      </w:r>
      <w:r w:rsidR="002F5DF3" w:rsidRPr="002F5DF3">
        <w:rPr>
          <w:rFonts w:ascii="Times New Roman" w:hAnsi="Times New Roman"/>
          <w:sz w:val="24"/>
          <w:szCs w:val="24"/>
          <w:highlight w:val="yellow"/>
          <w:lang w:eastAsia="en-GB"/>
        </w:rPr>
        <w:t>compared</w:t>
      </w:r>
      <w:r w:rsidR="00B87E58" w:rsidRPr="00DD7837">
        <w:rPr>
          <w:rFonts w:ascii="Times New Roman" w:hAnsi="Times New Roman"/>
          <w:sz w:val="24"/>
          <w:szCs w:val="24"/>
          <w:lang w:eastAsia="en-GB"/>
        </w:rPr>
        <w:t xml:space="preserve"> women without </w:t>
      </w:r>
      <w:r w:rsidR="001D713F" w:rsidRPr="00DD7837">
        <w:rPr>
          <w:rFonts w:ascii="Times New Roman" w:hAnsi="Times New Roman"/>
          <w:sz w:val="24"/>
          <w:szCs w:val="24"/>
          <w:lang w:eastAsia="en-GB"/>
        </w:rPr>
        <w:t>PCOS (Deeks</w:t>
      </w:r>
      <w:r w:rsidR="005A2FA3" w:rsidRPr="00DD7837">
        <w:rPr>
          <w:rFonts w:ascii="Times New Roman" w:hAnsi="Times New Roman"/>
          <w:sz w:val="24"/>
          <w:szCs w:val="24"/>
          <w:lang w:eastAsia="en-GB"/>
        </w:rPr>
        <w:t xml:space="preserve"> et al.</w:t>
      </w:r>
      <w:r w:rsidR="00B87E58" w:rsidRPr="00DD7837">
        <w:rPr>
          <w:rFonts w:ascii="Times New Roman" w:hAnsi="Times New Roman"/>
          <w:sz w:val="24"/>
          <w:szCs w:val="24"/>
          <w:lang w:eastAsia="en-GB"/>
        </w:rPr>
        <w:t xml:space="preserve">, 2011). </w:t>
      </w:r>
    </w:p>
    <w:p w14:paraId="0521B3CB" w14:textId="77777777" w:rsidR="00BF24AD" w:rsidRPr="00DD7837" w:rsidRDefault="00BF24AD" w:rsidP="00DD7837">
      <w:pPr>
        <w:tabs>
          <w:tab w:val="left" w:pos="3765"/>
          <w:tab w:val="center" w:pos="4513"/>
        </w:tabs>
        <w:spacing w:after="0" w:line="480" w:lineRule="auto"/>
        <w:rPr>
          <w:rFonts w:ascii="Times New Roman" w:hAnsi="Times New Roman"/>
          <w:sz w:val="24"/>
          <w:szCs w:val="24"/>
          <w:lang w:eastAsia="en-GB"/>
        </w:rPr>
      </w:pPr>
    </w:p>
    <w:p w14:paraId="1F7D65A2" w14:textId="1CD8F83E" w:rsidR="00B87E58" w:rsidRPr="00DD7837" w:rsidRDefault="00F63CE2" w:rsidP="00DD7837">
      <w:pPr>
        <w:tabs>
          <w:tab w:val="left" w:pos="3765"/>
          <w:tab w:val="center" w:pos="4513"/>
        </w:tabs>
        <w:spacing w:after="0" w:line="480" w:lineRule="auto"/>
        <w:rPr>
          <w:rFonts w:ascii="Times New Roman" w:hAnsi="Times New Roman"/>
          <w:sz w:val="24"/>
          <w:szCs w:val="24"/>
          <w:lang w:eastAsia="en-GB"/>
        </w:rPr>
      </w:pPr>
      <w:r w:rsidRPr="00DD7837">
        <w:rPr>
          <w:rFonts w:ascii="Times New Roman" w:hAnsi="Times New Roman"/>
          <w:sz w:val="24"/>
          <w:szCs w:val="24"/>
          <w:lang w:eastAsia="en-GB"/>
        </w:rPr>
        <w:lastRenderedPageBreak/>
        <w:t xml:space="preserve">PCOS </w:t>
      </w:r>
      <w:r w:rsidR="003458BC" w:rsidRPr="00DD7837">
        <w:rPr>
          <w:rFonts w:ascii="Times New Roman" w:hAnsi="Times New Roman"/>
          <w:sz w:val="24"/>
          <w:szCs w:val="24"/>
          <w:lang w:eastAsia="en-GB"/>
        </w:rPr>
        <w:t>negatively impact</w:t>
      </w:r>
      <w:r w:rsidRPr="00DD7837">
        <w:rPr>
          <w:rFonts w:ascii="Times New Roman" w:hAnsi="Times New Roman"/>
          <w:sz w:val="24"/>
          <w:szCs w:val="24"/>
          <w:lang w:eastAsia="en-GB"/>
        </w:rPr>
        <w:t>s</w:t>
      </w:r>
      <w:r w:rsidR="003458BC" w:rsidRPr="00DD7837">
        <w:rPr>
          <w:rFonts w:ascii="Times New Roman" w:hAnsi="Times New Roman"/>
          <w:sz w:val="24"/>
          <w:szCs w:val="24"/>
          <w:lang w:eastAsia="en-GB"/>
        </w:rPr>
        <w:t xml:space="preserve"> quality of life (QoL)</w:t>
      </w:r>
      <w:r w:rsidR="000302C0" w:rsidRPr="00DD7837">
        <w:rPr>
          <w:rFonts w:ascii="Times New Roman" w:hAnsi="Times New Roman"/>
          <w:sz w:val="24"/>
          <w:szCs w:val="24"/>
          <w:lang w:eastAsia="en-GB"/>
        </w:rPr>
        <w:t xml:space="preserve"> </w:t>
      </w:r>
      <w:r w:rsidR="00693194" w:rsidRPr="00DD7837">
        <w:rPr>
          <w:rFonts w:ascii="Times New Roman" w:hAnsi="Times New Roman"/>
          <w:sz w:val="24"/>
          <w:szCs w:val="24"/>
          <w:lang w:eastAsia="en-GB"/>
        </w:rPr>
        <w:t>(Brady</w:t>
      </w:r>
      <w:r w:rsidR="00183C11" w:rsidRPr="00DD7837">
        <w:rPr>
          <w:rFonts w:ascii="Times New Roman" w:hAnsi="Times New Roman"/>
          <w:sz w:val="24"/>
          <w:szCs w:val="24"/>
          <w:lang w:eastAsia="en-GB"/>
        </w:rPr>
        <w:t xml:space="preserve"> et al.</w:t>
      </w:r>
      <w:r w:rsidR="00693194" w:rsidRPr="00DD7837">
        <w:rPr>
          <w:rFonts w:ascii="Times New Roman" w:hAnsi="Times New Roman"/>
          <w:sz w:val="24"/>
          <w:szCs w:val="24"/>
          <w:lang w:eastAsia="en-GB"/>
        </w:rPr>
        <w:t>,</w:t>
      </w:r>
      <w:r w:rsidRPr="00DD7837">
        <w:rPr>
          <w:rFonts w:ascii="Times New Roman" w:hAnsi="Times New Roman"/>
          <w:sz w:val="24"/>
          <w:szCs w:val="24"/>
          <w:lang w:eastAsia="en-GB"/>
        </w:rPr>
        <w:t xml:space="preserve"> 2009; Coffey and Mason, 2003). </w:t>
      </w:r>
      <w:r w:rsidR="000302C0" w:rsidRPr="00DD7837">
        <w:rPr>
          <w:rFonts w:ascii="Times New Roman" w:hAnsi="Times New Roman"/>
          <w:sz w:val="24"/>
          <w:szCs w:val="24"/>
          <w:lang w:eastAsia="en-GB"/>
        </w:rPr>
        <w:t>Yet McCook</w:t>
      </w:r>
      <w:r w:rsidR="00183C11" w:rsidRPr="00DD7837">
        <w:rPr>
          <w:rFonts w:ascii="Times New Roman" w:hAnsi="Times New Roman"/>
          <w:sz w:val="24"/>
          <w:szCs w:val="24"/>
          <w:lang w:eastAsia="en-GB"/>
        </w:rPr>
        <w:t xml:space="preserve"> et al.</w:t>
      </w:r>
      <w:r w:rsidR="00CB479B">
        <w:rPr>
          <w:rFonts w:ascii="Times New Roman" w:hAnsi="Times New Roman"/>
          <w:sz w:val="24"/>
          <w:szCs w:val="24"/>
          <w:lang w:eastAsia="en-GB"/>
        </w:rPr>
        <w:t xml:space="preserve"> </w:t>
      </w:r>
      <w:r w:rsidR="000302C0" w:rsidRPr="00DD7837">
        <w:rPr>
          <w:rFonts w:ascii="Times New Roman" w:hAnsi="Times New Roman"/>
          <w:sz w:val="24"/>
          <w:szCs w:val="24"/>
          <w:lang w:eastAsia="en-GB"/>
        </w:rPr>
        <w:t xml:space="preserve">(2005) suggest that the psychological implications of PCOS are underestimated and have been largely ignored.  </w:t>
      </w:r>
      <w:r w:rsidR="003458BC" w:rsidRPr="00DD7837">
        <w:rPr>
          <w:rFonts w:ascii="Times New Roman" w:hAnsi="Times New Roman"/>
          <w:sz w:val="24"/>
          <w:szCs w:val="24"/>
          <w:lang w:eastAsia="en-GB"/>
        </w:rPr>
        <w:t>Whilst PCOS has a negative impact on QoL, the manifestation of this impact varies across the globe</w:t>
      </w:r>
      <w:r w:rsidR="00B87E58" w:rsidRPr="00DD7837">
        <w:rPr>
          <w:rFonts w:ascii="Times New Roman" w:hAnsi="Times New Roman"/>
          <w:sz w:val="24"/>
          <w:szCs w:val="24"/>
          <w:lang w:eastAsia="en-GB"/>
        </w:rPr>
        <w:t>. In Turk</w:t>
      </w:r>
      <w:r w:rsidR="00E61DF6" w:rsidRPr="00DD7837">
        <w:rPr>
          <w:rFonts w:ascii="Times New Roman" w:hAnsi="Times New Roman"/>
          <w:sz w:val="24"/>
          <w:szCs w:val="24"/>
          <w:lang w:eastAsia="en-GB"/>
        </w:rPr>
        <w:t>ish women with PCOS</w:t>
      </w:r>
      <w:r w:rsidR="00B87E58" w:rsidRPr="00DD7837">
        <w:rPr>
          <w:rFonts w:ascii="Times New Roman" w:hAnsi="Times New Roman"/>
          <w:sz w:val="24"/>
          <w:szCs w:val="24"/>
          <w:lang w:eastAsia="en-GB"/>
        </w:rPr>
        <w:t xml:space="preserve">, Acmaz et al. (2013) found that an irregular menstural cycle and hirsutism had the largest impact on </w:t>
      </w:r>
      <w:r w:rsidR="00E61DF6" w:rsidRPr="00DD7837">
        <w:rPr>
          <w:rFonts w:ascii="Times New Roman" w:hAnsi="Times New Roman"/>
          <w:sz w:val="24"/>
          <w:szCs w:val="24"/>
          <w:lang w:eastAsia="en-GB"/>
        </w:rPr>
        <w:t>QoL</w:t>
      </w:r>
      <w:r w:rsidR="00B87E58" w:rsidRPr="00DD7837">
        <w:rPr>
          <w:rFonts w:ascii="Times New Roman" w:hAnsi="Times New Roman"/>
          <w:sz w:val="24"/>
          <w:szCs w:val="24"/>
          <w:lang w:eastAsia="en-GB"/>
        </w:rPr>
        <w:t xml:space="preserve">. In Iran, menstrual irregularities and infertility were the most common </w:t>
      </w:r>
      <w:r w:rsidR="003458BC" w:rsidRPr="00DD7837">
        <w:rPr>
          <w:rFonts w:ascii="Times New Roman" w:hAnsi="Times New Roman"/>
          <w:sz w:val="24"/>
          <w:szCs w:val="24"/>
          <w:lang w:eastAsia="en-GB"/>
        </w:rPr>
        <w:t xml:space="preserve">QoL </w:t>
      </w:r>
      <w:r w:rsidR="00B87E58" w:rsidRPr="00DD7837">
        <w:rPr>
          <w:rFonts w:ascii="Times New Roman" w:hAnsi="Times New Roman"/>
          <w:sz w:val="24"/>
          <w:szCs w:val="24"/>
          <w:lang w:eastAsia="en-GB"/>
        </w:rPr>
        <w:t>concern (Bazarganipour et al., 2013) followed by hirsutism, weight, emotion concerns and acn</w:t>
      </w:r>
      <w:r w:rsidRPr="00DD7837">
        <w:rPr>
          <w:rFonts w:ascii="Times New Roman" w:hAnsi="Times New Roman"/>
          <w:sz w:val="24"/>
          <w:szCs w:val="24"/>
          <w:lang w:eastAsia="en-GB"/>
        </w:rPr>
        <w:t xml:space="preserve">e. </w:t>
      </w:r>
      <w:r w:rsidR="00E61DF6" w:rsidRPr="00DD7837">
        <w:rPr>
          <w:rFonts w:ascii="Times New Roman" w:hAnsi="Times New Roman"/>
          <w:sz w:val="24"/>
          <w:szCs w:val="24"/>
          <w:lang w:eastAsia="en-GB"/>
        </w:rPr>
        <w:t xml:space="preserve">For </w:t>
      </w:r>
      <w:r w:rsidR="00B87E58" w:rsidRPr="00DD7837">
        <w:rPr>
          <w:rFonts w:ascii="Times New Roman" w:hAnsi="Times New Roman"/>
          <w:sz w:val="24"/>
          <w:szCs w:val="24"/>
          <w:lang w:eastAsia="en-GB"/>
        </w:rPr>
        <w:t>Brazil</w:t>
      </w:r>
      <w:r w:rsidR="00E61DF6" w:rsidRPr="00DD7837">
        <w:rPr>
          <w:rFonts w:ascii="Times New Roman" w:hAnsi="Times New Roman"/>
          <w:sz w:val="24"/>
          <w:szCs w:val="24"/>
          <w:lang w:eastAsia="en-GB"/>
        </w:rPr>
        <w:t>ian women with PCOS,</w:t>
      </w:r>
      <w:r w:rsidR="00B87E58" w:rsidRPr="00DD7837">
        <w:rPr>
          <w:rFonts w:ascii="Times New Roman" w:hAnsi="Times New Roman"/>
          <w:sz w:val="24"/>
          <w:szCs w:val="24"/>
          <w:lang w:eastAsia="en-GB"/>
        </w:rPr>
        <w:t xml:space="preserve"> body weigh</w:t>
      </w:r>
      <w:r w:rsidR="0063441C" w:rsidRPr="00DD7837">
        <w:rPr>
          <w:rFonts w:ascii="Times New Roman" w:hAnsi="Times New Roman"/>
          <w:sz w:val="24"/>
          <w:szCs w:val="24"/>
          <w:lang w:eastAsia="en-GB"/>
        </w:rPr>
        <w:t>t</w:t>
      </w:r>
      <w:r w:rsidR="00B87E58" w:rsidRPr="00DD7837">
        <w:rPr>
          <w:rFonts w:ascii="Times New Roman" w:hAnsi="Times New Roman"/>
          <w:sz w:val="24"/>
          <w:szCs w:val="24"/>
          <w:lang w:eastAsia="en-GB"/>
        </w:rPr>
        <w:t xml:space="preserve"> </w:t>
      </w:r>
      <w:r w:rsidR="003458BC" w:rsidRPr="00DD7837">
        <w:rPr>
          <w:rFonts w:ascii="Times New Roman" w:hAnsi="Times New Roman"/>
          <w:sz w:val="24"/>
          <w:szCs w:val="24"/>
          <w:lang w:eastAsia="en-GB"/>
        </w:rPr>
        <w:t>and infertility had the largest negative impact on QoL</w:t>
      </w:r>
      <w:r w:rsidR="00B87E58" w:rsidRPr="00DD7837">
        <w:rPr>
          <w:rFonts w:ascii="Times New Roman" w:hAnsi="Times New Roman"/>
          <w:sz w:val="24"/>
          <w:szCs w:val="24"/>
          <w:lang w:eastAsia="en-GB"/>
        </w:rPr>
        <w:t xml:space="preserve"> </w:t>
      </w:r>
      <w:r w:rsidR="003458BC" w:rsidRPr="00DD7837">
        <w:rPr>
          <w:rFonts w:ascii="Times New Roman" w:hAnsi="Times New Roman"/>
          <w:sz w:val="24"/>
          <w:szCs w:val="24"/>
          <w:lang w:eastAsia="en-GB"/>
        </w:rPr>
        <w:t xml:space="preserve">(Benetti-Pinto </w:t>
      </w:r>
      <w:r w:rsidR="005A2FA3" w:rsidRPr="00DD7837">
        <w:rPr>
          <w:rFonts w:ascii="Times New Roman" w:hAnsi="Times New Roman"/>
          <w:sz w:val="24"/>
          <w:szCs w:val="24"/>
          <w:lang w:eastAsia="en-GB"/>
        </w:rPr>
        <w:t>et al.</w:t>
      </w:r>
      <w:r w:rsidR="003458BC" w:rsidRPr="00DD7837">
        <w:rPr>
          <w:rFonts w:ascii="Times New Roman" w:hAnsi="Times New Roman"/>
          <w:sz w:val="24"/>
          <w:szCs w:val="24"/>
          <w:lang w:eastAsia="en-GB"/>
        </w:rPr>
        <w:t>, 2015)</w:t>
      </w:r>
      <w:r w:rsidR="0063441C" w:rsidRPr="00DD7837">
        <w:rPr>
          <w:rFonts w:ascii="Times New Roman" w:hAnsi="Times New Roman"/>
          <w:sz w:val="24"/>
          <w:szCs w:val="24"/>
          <w:lang w:eastAsia="en-GB"/>
        </w:rPr>
        <w:t xml:space="preserve">. </w:t>
      </w:r>
      <w:r w:rsidR="00E61DF6" w:rsidRPr="00DD7837">
        <w:rPr>
          <w:rFonts w:ascii="Times New Roman" w:hAnsi="Times New Roman"/>
          <w:sz w:val="24"/>
          <w:szCs w:val="24"/>
          <w:lang w:eastAsia="en-GB"/>
        </w:rPr>
        <w:t>T</w:t>
      </w:r>
      <w:r w:rsidR="009C1771" w:rsidRPr="00DD7837">
        <w:rPr>
          <w:rFonts w:ascii="Times New Roman" w:hAnsi="Times New Roman"/>
          <w:sz w:val="24"/>
          <w:szCs w:val="24"/>
          <w:lang w:eastAsia="en-GB"/>
        </w:rPr>
        <w:t xml:space="preserve">his research demonstrates the </w:t>
      </w:r>
      <w:r w:rsidR="003458BC" w:rsidRPr="00DD7837">
        <w:rPr>
          <w:rFonts w:ascii="Times New Roman" w:hAnsi="Times New Roman"/>
          <w:sz w:val="24"/>
          <w:szCs w:val="24"/>
          <w:lang w:eastAsia="en-GB"/>
        </w:rPr>
        <w:t xml:space="preserve">negative impact of </w:t>
      </w:r>
      <w:r w:rsidR="0063441C" w:rsidRPr="00DD7837">
        <w:rPr>
          <w:rFonts w:ascii="Times New Roman" w:hAnsi="Times New Roman"/>
          <w:sz w:val="24"/>
          <w:szCs w:val="24"/>
          <w:lang w:eastAsia="en-GB"/>
        </w:rPr>
        <w:t>PCOS</w:t>
      </w:r>
      <w:r w:rsidR="009C1771" w:rsidRPr="00DD7837">
        <w:rPr>
          <w:rFonts w:ascii="Times New Roman" w:hAnsi="Times New Roman"/>
          <w:sz w:val="24"/>
          <w:szCs w:val="24"/>
          <w:lang w:eastAsia="en-GB"/>
        </w:rPr>
        <w:t xml:space="preserve"> on QoL, how this condition impacts QoL and how the condition</w:t>
      </w:r>
      <w:r w:rsidR="003458BC" w:rsidRPr="00DD7837">
        <w:rPr>
          <w:rFonts w:ascii="Times New Roman" w:hAnsi="Times New Roman"/>
          <w:sz w:val="24"/>
          <w:szCs w:val="24"/>
          <w:lang w:eastAsia="en-GB"/>
        </w:rPr>
        <w:t xml:space="preserve"> manifests</w:t>
      </w:r>
      <w:r w:rsidRPr="00DD7837">
        <w:rPr>
          <w:rFonts w:ascii="Times New Roman" w:hAnsi="Times New Roman"/>
          <w:sz w:val="24"/>
          <w:szCs w:val="24"/>
          <w:lang w:eastAsia="en-GB"/>
        </w:rPr>
        <w:t xml:space="preserve"> </w:t>
      </w:r>
      <w:r w:rsidR="0063441C" w:rsidRPr="00DD7837">
        <w:rPr>
          <w:rFonts w:ascii="Times New Roman" w:hAnsi="Times New Roman"/>
          <w:sz w:val="24"/>
          <w:szCs w:val="24"/>
          <w:lang w:eastAsia="en-GB"/>
        </w:rPr>
        <w:t>differ</w:t>
      </w:r>
      <w:r w:rsidR="00E61DF6" w:rsidRPr="00DD7837">
        <w:rPr>
          <w:rFonts w:ascii="Times New Roman" w:hAnsi="Times New Roman"/>
          <w:sz w:val="24"/>
          <w:szCs w:val="24"/>
          <w:lang w:eastAsia="en-GB"/>
        </w:rPr>
        <w:t>ently</w:t>
      </w:r>
      <w:r w:rsidR="009C1771" w:rsidRPr="00DD7837">
        <w:rPr>
          <w:rFonts w:ascii="Times New Roman" w:hAnsi="Times New Roman"/>
          <w:sz w:val="24"/>
          <w:szCs w:val="24"/>
          <w:lang w:eastAsia="en-GB"/>
        </w:rPr>
        <w:t xml:space="preserve"> across the globe</w:t>
      </w:r>
      <w:r w:rsidR="0063441C" w:rsidRPr="00DD7837">
        <w:rPr>
          <w:rFonts w:ascii="Times New Roman" w:hAnsi="Times New Roman"/>
          <w:sz w:val="24"/>
          <w:szCs w:val="24"/>
          <w:lang w:eastAsia="en-GB"/>
        </w:rPr>
        <w:t xml:space="preserve">. A </w:t>
      </w:r>
      <w:r w:rsidR="003458BC" w:rsidRPr="00DD7837">
        <w:rPr>
          <w:rFonts w:ascii="Times New Roman" w:hAnsi="Times New Roman"/>
          <w:sz w:val="24"/>
          <w:szCs w:val="24"/>
          <w:lang w:eastAsia="en-GB"/>
        </w:rPr>
        <w:t xml:space="preserve">disease-specific </w:t>
      </w:r>
      <w:r w:rsidR="0063441C" w:rsidRPr="00DD7837">
        <w:rPr>
          <w:rFonts w:ascii="Times New Roman" w:hAnsi="Times New Roman"/>
          <w:sz w:val="24"/>
          <w:szCs w:val="24"/>
          <w:lang w:eastAsia="en-GB"/>
        </w:rPr>
        <w:t>scale</w:t>
      </w:r>
      <w:r w:rsidR="009C1771" w:rsidRPr="00DD7837">
        <w:rPr>
          <w:rFonts w:ascii="Times New Roman" w:hAnsi="Times New Roman"/>
          <w:sz w:val="24"/>
          <w:szCs w:val="24"/>
          <w:lang w:eastAsia="en-GB"/>
        </w:rPr>
        <w:t>, therefore,</w:t>
      </w:r>
      <w:r w:rsidR="0063441C" w:rsidRPr="00DD7837">
        <w:rPr>
          <w:rFonts w:ascii="Times New Roman" w:hAnsi="Times New Roman"/>
          <w:sz w:val="24"/>
          <w:szCs w:val="24"/>
          <w:lang w:eastAsia="en-GB"/>
        </w:rPr>
        <w:t xml:space="preserve"> which measures QoL </w:t>
      </w:r>
      <w:r w:rsidR="003458BC" w:rsidRPr="00DD7837">
        <w:rPr>
          <w:rFonts w:ascii="Times New Roman" w:hAnsi="Times New Roman"/>
          <w:sz w:val="24"/>
          <w:szCs w:val="24"/>
          <w:lang w:eastAsia="en-GB"/>
        </w:rPr>
        <w:t xml:space="preserve">concerns </w:t>
      </w:r>
      <w:r w:rsidR="0063441C" w:rsidRPr="00DD7837">
        <w:rPr>
          <w:rFonts w:ascii="Times New Roman" w:hAnsi="Times New Roman"/>
          <w:sz w:val="24"/>
          <w:szCs w:val="24"/>
          <w:lang w:eastAsia="en-GB"/>
        </w:rPr>
        <w:t>as defined by women with PCOS</w:t>
      </w:r>
      <w:r w:rsidR="008F4C42" w:rsidRPr="00DD7837">
        <w:rPr>
          <w:rFonts w:ascii="Times New Roman" w:hAnsi="Times New Roman"/>
          <w:sz w:val="24"/>
          <w:szCs w:val="24"/>
          <w:lang w:eastAsia="en-GB"/>
        </w:rPr>
        <w:t xml:space="preserve"> in the UK </w:t>
      </w:r>
      <w:r w:rsidR="003458BC" w:rsidRPr="00DD7837">
        <w:rPr>
          <w:rFonts w:ascii="Times New Roman" w:hAnsi="Times New Roman"/>
          <w:sz w:val="24"/>
          <w:szCs w:val="24"/>
          <w:lang w:eastAsia="en-GB"/>
        </w:rPr>
        <w:t>is needed</w:t>
      </w:r>
      <w:r w:rsidR="009C1771" w:rsidRPr="00DD7837">
        <w:rPr>
          <w:rFonts w:ascii="Times New Roman" w:hAnsi="Times New Roman"/>
          <w:sz w:val="24"/>
          <w:szCs w:val="24"/>
          <w:lang w:eastAsia="en-GB"/>
        </w:rPr>
        <w:t xml:space="preserve"> </w:t>
      </w:r>
      <w:r w:rsidR="003458BC" w:rsidRPr="00DD7837">
        <w:rPr>
          <w:rFonts w:ascii="Times New Roman" w:hAnsi="Times New Roman"/>
          <w:sz w:val="24"/>
          <w:szCs w:val="24"/>
          <w:lang w:eastAsia="en-GB"/>
        </w:rPr>
        <w:t xml:space="preserve">to reflect those </w:t>
      </w:r>
      <w:r w:rsidR="008F4C42" w:rsidRPr="00DD7837">
        <w:rPr>
          <w:rFonts w:ascii="Times New Roman" w:hAnsi="Times New Roman"/>
          <w:sz w:val="24"/>
          <w:szCs w:val="24"/>
          <w:lang w:eastAsia="en-GB"/>
        </w:rPr>
        <w:t>domains</w:t>
      </w:r>
      <w:r w:rsidR="003458BC" w:rsidRPr="00DD7837">
        <w:rPr>
          <w:rFonts w:ascii="Times New Roman" w:hAnsi="Times New Roman"/>
          <w:sz w:val="24"/>
          <w:szCs w:val="24"/>
          <w:lang w:eastAsia="en-GB"/>
        </w:rPr>
        <w:t xml:space="preserve"> of QoL which are</w:t>
      </w:r>
      <w:r w:rsidR="008F4C42" w:rsidRPr="00DD7837">
        <w:rPr>
          <w:rFonts w:ascii="Times New Roman" w:hAnsi="Times New Roman"/>
          <w:sz w:val="24"/>
          <w:szCs w:val="24"/>
          <w:lang w:eastAsia="en-GB"/>
        </w:rPr>
        <w:t xml:space="preserve"> </w:t>
      </w:r>
      <w:r w:rsidR="003458BC" w:rsidRPr="00DD7837">
        <w:rPr>
          <w:rFonts w:ascii="Times New Roman" w:hAnsi="Times New Roman"/>
          <w:sz w:val="24"/>
          <w:szCs w:val="24"/>
          <w:lang w:eastAsia="en-GB"/>
        </w:rPr>
        <w:t>important to this population.</w:t>
      </w:r>
    </w:p>
    <w:p w14:paraId="6ACF2CBD" w14:textId="62536888" w:rsidR="0063441C" w:rsidRPr="00DD7837" w:rsidRDefault="0063441C" w:rsidP="00DD7837">
      <w:pPr>
        <w:tabs>
          <w:tab w:val="left" w:pos="3765"/>
          <w:tab w:val="center" w:pos="4513"/>
        </w:tabs>
        <w:spacing w:after="0" w:line="480" w:lineRule="auto"/>
        <w:rPr>
          <w:rFonts w:ascii="Times New Roman" w:hAnsi="Times New Roman"/>
          <w:sz w:val="24"/>
          <w:szCs w:val="24"/>
          <w:lang w:eastAsia="en-GB"/>
        </w:rPr>
      </w:pPr>
    </w:p>
    <w:p w14:paraId="1A367734" w14:textId="1489B1C7" w:rsidR="00DA0415" w:rsidRPr="00DD7837" w:rsidRDefault="008F4C42" w:rsidP="00DD7837">
      <w:pPr>
        <w:tabs>
          <w:tab w:val="left" w:pos="3765"/>
          <w:tab w:val="center" w:pos="4513"/>
        </w:tabs>
        <w:spacing w:after="0" w:line="480" w:lineRule="auto"/>
        <w:rPr>
          <w:rFonts w:ascii="Times New Roman" w:hAnsi="Times New Roman"/>
          <w:sz w:val="24"/>
          <w:szCs w:val="24"/>
        </w:rPr>
      </w:pPr>
      <w:r w:rsidRPr="00DD7837">
        <w:rPr>
          <w:rFonts w:ascii="Times New Roman" w:hAnsi="Times New Roman"/>
          <w:sz w:val="24"/>
          <w:szCs w:val="24"/>
        </w:rPr>
        <w:t xml:space="preserve">At present, </w:t>
      </w:r>
      <w:r w:rsidR="003458BC" w:rsidRPr="00DD7837">
        <w:rPr>
          <w:rFonts w:ascii="Times New Roman" w:hAnsi="Times New Roman"/>
          <w:sz w:val="24"/>
          <w:szCs w:val="24"/>
        </w:rPr>
        <w:t xml:space="preserve">the </w:t>
      </w:r>
      <w:r w:rsidR="00303648" w:rsidRPr="00DD7837">
        <w:rPr>
          <w:rFonts w:ascii="Times New Roman" w:hAnsi="Times New Roman"/>
          <w:sz w:val="24"/>
          <w:szCs w:val="24"/>
        </w:rPr>
        <w:t>PCOS</w:t>
      </w:r>
      <w:r w:rsidR="003458BC" w:rsidRPr="00DD7837">
        <w:rPr>
          <w:rFonts w:ascii="Times New Roman" w:hAnsi="Times New Roman"/>
          <w:sz w:val="24"/>
          <w:szCs w:val="24"/>
        </w:rPr>
        <w:t xml:space="preserve">Q, a 26-item questionnaire, </w:t>
      </w:r>
      <w:r w:rsidRPr="00DD7837">
        <w:rPr>
          <w:rFonts w:ascii="Times New Roman" w:hAnsi="Times New Roman"/>
          <w:sz w:val="24"/>
          <w:szCs w:val="24"/>
        </w:rPr>
        <w:t xml:space="preserve">developed </w:t>
      </w:r>
      <w:r w:rsidR="00303648" w:rsidRPr="00DD7837">
        <w:rPr>
          <w:rFonts w:ascii="Times New Roman" w:hAnsi="Times New Roman"/>
          <w:sz w:val="24"/>
          <w:szCs w:val="24"/>
        </w:rPr>
        <w:t>in the USA</w:t>
      </w:r>
      <w:r w:rsidRPr="00DD7837">
        <w:rPr>
          <w:rFonts w:ascii="Times New Roman" w:hAnsi="Times New Roman"/>
          <w:sz w:val="24"/>
          <w:szCs w:val="24"/>
        </w:rPr>
        <w:t xml:space="preserve"> (Cronin et al., 1998) is the most popular </w:t>
      </w:r>
      <w:r w:rsidR="003458BC" w:rsidRPr="00DD7837">
        <w:rPr>
          <w:rFonts w:ascii="Times New Roman" w:hAnsi="Times New Roman"/>
          <w:sz w:val="24"/>
          <w:szCs w:val="24"/>
        </w:rPr>
        <w:t xml:space="preserve">QoL </w:t>
      </w:r>
      <w:r w:rsidRPr="00DD7837">
        <w:rPr>
          <w:rFonts w:ascii="Times New Roman" w:hAnsi="Times New Roman"/>
          <w:sz w:val="24"/>
          <w:szCs w:val="24"/>
        </w:rPr>
        <w:t>measure</w:t>
      </w:r>
      <w:r w:rsidR="00DA0415" w:rsidRPr="00DD7837">
        <w:rPr>
          <w:rFonts w:ascii="Times New Roman" w:hAnsi="Times New Roman"/>
          <w:sz w:val="24"/>
          <w:szCs w:val="24"/>
        </w:rPr>
        <w:t xml:space="preserve"> used in research involving </w:t>
      </w:r>
      <w:r w:rsidRPr="00DD7837">
        <w:rPr>
          <w:rFonts w:ascii="Times New Roman" w:hAnsi="Times New Roman"/>
          <w:sz w:val="24"/>
          <w:szCs w:val="24"/>
        </w:rPr>
        <w:t xml:space="preserve">women with PCOS. </w:t>
      </w:r>
      <w:r w:rsidR="00E62FE6" w:rsidRPr="00DD7837">
        <w:rPr>
          <w:rFonts w:ascii="Times New Roman" w:hAnsi="Times New Roman"/>
          <w:sz w:val="24"/>
          <w:szCs w:val="24"/>
        </w:rPr>
        <w:t xml:space="preserve">McGee (2004) suggests that disease-specific measures should focus on the most important aspects of QoL for individuals with the condition. </w:t>
      </w:r>
      <w:r w:rsidR="00303648" w:rsidRPr="00DD7837">
        <w:rPr>
          <w:rFonts w:ascii="Times New Roman" w:hAnsi="Times New Roman"/>
          <w:sz w:val="24"/>
          <w:szCs w:val="24"/>
        </w:rPr>
        <w:t xml:space="preserve">However, as the PCOSQ pertains mostly to physical symptoms, it overlooks many of the aspects of QoL raised by women with PCOS in </w:t>
      </w:r>
      <w:r w:rsidR="00DA0415" w:rsidRPr="00DD7837">
        <w:rPr>
          <w:rFonts w:ascii="Times New Roman" w:hAnsi="Times New Roman"/>
          <w:sz w:val="24"/>
          <w:szCs w:val="24"/>
        </w:rPr>
        <w:t xml:space="preserve">the </w:t>
      </w:r>
      <w:r w:rsidR="00303648" w:rsidRPr="00DD7837">
        <w:rPr>
          <w:rFonts w:ascii="Times New Roman" w:hAnsi="Times New Roman"/>
          <w:sz w:val="24"/>
          <w:szCs w:val="24"/>
        </w:rPr>
        <w:t xml:space="preserve">qualitative </w:t>
      </w:r>
      <w:r w:rsidR="00DA0415" w:rsidRPr="00DD7837">
        <w:rPr>
          <w:rFonts w:ascii="Times New Roman" w:hAnsi="Times New Roman"/>
          <w:sz w:val="24"/>
          <w:szCs w:val="24"/>
        </w:rPr>
        <w:t xml:space="preserve">literature </w:t>
      </w:r>
      <w:r w:rsidR="00303648" w:rsidRPr="00DD7837">
        <w:rPr>
          <w:rFonts w:ascii="Times New Roman" w:hAnsi="Times New Roman"/>
          <w:sz w:val="24"/>
          <w:szCs w:val="24"/>
        </w:rPr>
        <w:t>(</w:t>
      </w:r>
      <w:r w:rsidR="001D713F" w:rsidRPr="00DD7837">
        <w:rPr>
          <w:rFonts w:ascii="Times New Roman" w:hAnsi="Times New Roman"/>
          <w:sz w:val="24"/>
          <w:szCs w:val="24"/>
        </w:rPr>
        <w:t>Kitzinger and</w:t>
      </w:r>
      <w:r w:rsidRPr="00DD7837">
        <w:rPr>
          <w:rFonts w:ascii="Times New Roman" w:hAnsi="Times New Roman"/>
          <w:sz w:val="24"/>
          <w:szCs w:val="24"/>
        </w:rPr>
        <w:t xml:space="preserve"> Willmott, 2002; </w:t>
      </w:r>
      <w:r w:rsidR="00303648" w:rsidRPr="00DD7837">
        <w:rPr>
          <w:rFonts w:ascii="Times New Roman" w:hAnsi="Times New Roman"/>
          <w:sz w:val="24"/>
          <w:szCs w:val="24"/>
        </w:rPr>
        <w:t>Williams et al., 2014; 2015). In</w:t>
      </w:r>
      <w:r w:rsidR="00DA0415" w:rsidRPr="00DD7837">
        <w:rPr>
          <w:rFonts w:ascii="Times New Roman" w:hAnsi="Times New Roman"/>
          <w:sz w:val="24"/>
          <w:szCs w:val="24"/>
        </w:rPr>
        <w:t>deed, the</w:t>
      </w:r>
      <w:r w:rsidR="00303648" w:rsidRPr="00DD7837">
        <w:rPr>
          <w:rFonts w:ascii="Times New Roman" w:hAnsi="Times New Roman"/>
          <w:sz w:val="24"/>
          <w:szCs w:val="24"/>
        </w:rPr>
        <w:t xml:space="preserve"> 2012 Amsterdam ESHRE/ASRM workshop argued that QoL research in women with PCOS has been hampered by the existence of only one validated</w:t>
      </w:r>
      <w:r w:rsidR="00DA0415" w:rsidRPr="00DD7837">
        <w:rPr>
          <w:rFonts w:ascii="Times New Roman" w:hAnsi="Times New Roman"/>
          <w:sz w:val="24"/>
          <w:szCs w:val="24"/>
        </w:rPr>
        <w:t xml:space="preserve"> disease-specific questionnaire</w:t>
      </w:r>
      <w:r w:rsidR="00303648" w:rsidRPr="00DD7837">
        <w:rPr>
          <w:rFonts w:ascii="Times New Roman" w:hAnsi="Times New Roman"/>
          <w:sz w:val="24"/>
          <w:szCs w:val="24"/>
        </w:rPr>
        <w:t xml:space="preserve">. </w:t>
      </w:r>
      <w:r w:rsidR="00691BFD" w:rsidRPr="00DD7837">
        <w:rPr>
          <w:rFonts w:ascii="Times New Roman" w:hAnsi="Times New Roman"/>
          <w:sz w:val="24"/>
          <w:szCs w:val="24"/>
        </w:rPr>
        <w:t xml:space="preserve">More recently, Barry et al. (2017) suggested that a more sensitive measure of QoL for women with PCOS may be needed </w:t>
      </w:r>
      <w:r w:rsidR="00691BFD" w:rsidRPr="00DD7837">
        <w:rPr>
          <w:rFonts w:ascii="Times New Roman" w:hAnsi="Times New Roman"/>
          <w:sz w:val="24"/>
          <w:szCs w:val="24"/>
        </w:rPr>
        <w:lastRenderedPageBreak/>
        <w:t xml:space="preserve">for QoL research in this condition. </w:t>
      </w:r>
      <w:r w:rsidR="00DA0415" w:rsidRPr="00DD7837">
        <w:rPr>
          <w:rFonts w:ascii="Times New Roman" w:hAnsi="Times New Roman"/>
          <w:sz w:val="24"/>
          <w:szCs w:val="24"/>
        </w:rPr>
        <w:t>This suggests that research in the area of PCOS could benefit from the availability of a more sensitive PCOS QoL scale.</w:t>
      </w:r>
    </w:p>
    <w:p w14:paraId="45EEF91F" w14:textId="77777777" w:rsidR="00DA0415" w:rsidRPr="00DD7837" w:rsidRDefault="00DA0415" w:rsidP="00DD7837">
      <w:pPr>
        <w:tabs>
          <w:tab w:val="left" w:pos="3765"/>
          <w:tab w:val="center" w:pos="4513"/>
        </w:tabs>
        <w:spacing w:after="0" w:line="480" w:lineRule="auto"/>
        <w:rPr>
          <w:rFonts w:ascii="Times New Roman" w:hAnsi="Times New Roman"/>
          <w:sz w:val="24"/>
          <w:szCs w:val="24"/>
        </w:rPr>
      </w:pPr>
    </w:p>
    <w:p w14:paraId="3AE9937A" w14:textId="79D0D85A" w:rsidR="008A79EC" w:rsidRPr="00DD7837" w:rsidRDefault="008A79EC" w:rsidP="00DD7837">
      <w:pPr>
        <w:tabs>
          <w:tab w:val="left" w:pos="3765"/>
          <w:tab w:val="center" w:pos="4513"/>
        </w:tabs>
        <w:spacing w:after="0" w:line="480" w:lineRule="auto"/>
        <w:rPr>
          <w:rFonts w:ascii="Times New Roman" w:hAnsi="Times New Roman"/>
          <w:sz w:val="24"/>
          <w:szCs w:val="24"/>
        </w:rPr>
      </w:pPr>
      <w:r w:rsidRPr="00DD7837">
        <w:rPr>
          <w:rFonts w:ascii="Times New Roman" w:hAnsi="Times New Roman"/>
          <w:sz w:val="24"/>
          <w:szCs w:val="24"/>
        </w:rPr>
        <w:t xml:space="preserve">Recent qualitative literature </w:t>
      </w:r>
      <w:r w:rsidR="006F22DE" w:rsidRPr="00DD7837">
        <w:rPr>
          <w:rFonts w:ascii="Times New Roman" w:hAnsi="Times New Roman"/>
          <w:sz w:val="24"/>
          <w:szCs w:val="24"/>
        </w:rPr>
        <w:t xml:space="preserve">also </w:t>
      </w:r>
      <w:r w:rsidRPr="00DD7837">
        <w:rPr>
          <w:rFonts w:ascii="Times New Roman" w:hAnsi="Times New Roman"/>
          <w:sz w:val="24"/>
          <w:szCs w:val="24"/>
        </w:rPr>
        <w:t>supports the notion that the PCOSQ does not reflect QoL, as defined by the WHO (1994) and women with the condition (S</w:t>
      </w:r>
      <w:r w:rsidR="00183C11" w:rsidRPr="00DD7837">
        <w:rPr>
          <w:rFonts w:ascii="Times New Roman" w:hAnsi="Times New Roman"/>
          <w:sz w:val="24"/>
          <w:szCs w:val="24"/>
        </w:rPr>
        <w:t>ny</w:t>
      </w:r>
      <w:r w:rsidRPr="00DD7837">
        <w:rPr>
          <w:rFonts w:ascii="Times New Roman" w:hAnsi="Times New Roman"/>
          <w:sz w:val="24"/>
          <w:szCs w:val="24"/>
        </w:rPr>
        <w:t>der, 2006; Williams et al., 2014, 2015). The WHOQOL group (1994) propose</w:t>
      </w:r>
      <w:r w:rsidR="002F5DF3" w:rsidRPr="002F5DF3">
        <w:rPr>
          <w:rFonts w:ascii="Times New Roman" w:hAnsi="Times New Roman"/>
          <w:sz w:val="24"/>
          <w:szCs w:val="24"/>
          <w:highlight w:val="yellow"/>
        </w:rPr>
        <w:t>s</w:t>
      </w:r>
      <w:r w:rsidRPr="00DD7837">
        <w:rPr>
          <w:rFonts w:ascii="Times New Roman" w:hAnsi="Times New Roman"/>
          <w:sz w:val="24"/>
          <w:szCs w:val="24"/>
        </w:rPr>
        <w:t xml:space="preserve"> that there are six domains of</w:t>
      </w:r>
      <w:r w:rsidR="00B6499E">
        <w:rPr>
          <w:rFonts w:ascii="Times New Roman" w:hAnsi="Times New Roman"/>
          <w:sz w:val="24"/>
          <w:szCs w:val="24"/>
        </w:rPr>
        <w:t xml:space="preserve"> QoL</w:t>
      </w:r>
      <w:r w:rsidRPr="00DD7837">
        <w:rPr>
          <w:rFonts w:ascii="Times New Roman" w:hAnsi="Times New Roman"/>
          <w:sz w:val="24"/>
          <w:szCs w:val="24"/>
        </w:rPr>
        <w:t xml:space="preserve">: physical health, psychological health, level of independence, social relationships, and environment and spirituality/religion/personal beliefs. The PCOSQ includes five subscales: emotions, body hair, infertility, weight and menstrual problems: as four of these subscales focus on physical aspects of the condition it suggests that the PCOSQ is concerned more with the physical impact of PCOS than psychological, social or environmental aspects (WHOQOL Group, 1994). </w:t>
      </w:r>
      <w:r w:rsidR="00691BFD" w:rsidRPr="00DD7837">
        <w:rPr>
          <w:rFonts w:ascii="Times New Roman" w:hAnsi="Times New Roman"/>
          <w:sz w:val="24"/>
          <w:szCs w:val="24"/>
        </w:rPr>
        <w:t xml:space="preserve">Indeed, Malik-Aslam et al. (2010) suggests that QoL measures should represent those areas of importance to women with the condition. </w:t>
      </w:r>
      <w:r w:rsidR="006F22DE" w:rsidRPr="00DD7837">
        <w:rPr>
          <w:rFonts w:ascii="Times New Roman" w:hAnsi="Times New Roman"/>
          <w:sz w:val="24"/>
          <w:szCs w:val="24"/>
        </w:rPr>
        <w:t>We contend that a</w:t>
      </w:r>
      <w:r w:rsidRPr="00DD7837">
        <w:rPr>
          <w:rFonts w:ascii="Times New Roman" w:hAnsi="Times New Roman"/>
          <w:sz w:val="24"/>
          <w:szCs w:val="24"/>
        </w:rPr>
        <w:t xml:space="preserve"> QoL measure which represents those domains of Qo</w:t>
      </w:r>
      <w:r w:rsidR="006F22DE" w:rsidRPr="00DD7837">
        <w:rPr>
          <w:rFonts w:ascii="Times New Roman" w:hAnsi="Times New Roman"/>
          <w:sz w:val="24"/>
          <w:szCs w:val="24"/>
        </w:rPr>
        <w:t xml:space="preserve">L that </w:t>
      </w:r>
      <w:r w:rsidRPr="00DD7837">
        <w:rPr>
          <w:rFonts w:ascii="Times New Roman" w:hAnsi="Times New Roman"/>
          <w:sz w:val="24"/>
          <w:szCs w:val="24"/>
        </w:rPr>
        <w:t>women with the condition consider important, and which are reflective of th</w:t>
      </w:r>
      <w:r w:rsidR="00E62FE6" w:rsidRPr="00DD7837">
        <w:rPr>
          <w:rFonts w:ascii="Times New Roman" w:hAnsi="Times New Roman"/>
          <w:sz w:val="24"/>
          <w:szCs w:val="24"/>
        </w:rPr>
        <w:t xml:space="preserve">e domains proposed by the WHO should be developed to address these concerns. </w:t>
      </w:r>
      <w:r w:rsidRPr="00DD7837">
        <w:rPr>
          <w:rFonts w:ascii="Times New Roman" w:hAnsi="Times New Roman"/>
          <w:sz w:val="24"/>
          <w:szCs w:val="24"/>
        </w:rPr>
        <w:t xml:space="preserve"> </w:t>
      </w:r>
    </w:p>
    <w:p w14:paraId="2DCB7BF9" w14:textId="77777777" w:rsidR="008A79EC" w:rsidRPr="00DD7837" w:rsidRDefault="008A79EC" w:rsidP="00DD7837">
      <w:pPr>
        <w:tabs>
          <w:tab w:val="left" w:pos="3765"/>
          <w:tab w:val="center" w:pos="4513"/>
        </w:tabs>
        <w:spacing w:after="0" w:line="480" w:lineRule="auto"/>
        <w:rPr>
          <w:rFonts w:ascii="Times New Roman" w:hAnsi="Times New Roman"/>
          <w:sz w:val="24"/>
          <w:szCs w:val="24"/>
        </w:rPr>
      </w:pPr>
    </w:p>
    <w:p w14:paraId="281DA7EA" w14:textId="5FE6FF05" w:rsidR="004F6630" w:rsidRPr="00DD7837" w:rsidRDefault="00DA0415" w:rsidP="00DD7837">
      <w:pPr>
        <w:tabs>
          <w:tab w:val="left" w:pos="3765"/>
          <w:tab w:val="center" w:pos="4513"/>
        </w:tabs>
        <w:spacing w:after="0" w:line="480" w:lineRule="auto"/>
        <w:rPr>
          <w:rFonts w:ascii="Times New Roman" w:hAnsi="Times New Roman"/>
          <w:sz w:val="24"/>
          <w:szCs w:val="24"/>
        </w:rPr>
      </w:pPr>
      <w:r w:rsidRPr="00DD7837">
        <w:rPr>
          <w:rFonts w:ascii="Times New Roman" w:hAnsi="Times New Roman"/>
          <w:sz w:val="24"/>
          <w:szCs w:val="24"/>
        </w:rPr>
        <w:t xml:space="preserve">Whilst the PCOSQ has demonstrated some validity (Guyatt et al., 2004; Jones et al., 2004), due to a limited population used during development and validation, the utility of the scale is </w:t>
      </w:r>
      <w:r w:rsidR="006F22DE" w:rsidRPr="00DD7837">
        <w:rPr>
          <w:rFonts w:ascii="Times New Roman" w:hAnsi="Times New Roman"/>
          <w:sz w:val="24"/>
          <w:szCs w:val="24"/>
        </w:rPr>
        <w:t xml:space="preserve">potentially </w:t>
      </w:r>
      <w:r w:rsidRPr="00DD7837">
        <w:rPr>
          <w:rFonts w:ascii="Times New Roman" w:hAnsi="Times New Roman"/>
          <w:sz w:val="24"/>
          <w:szCs w:val="24"/>
        </w:rPr>
        <w:t>limited. Specifically, t</w:t>
      </w:r>
      <w:r w:rsidR="00303648" w:rsidRPr="00DD7837">
        <w:rPr>
          <w:rFonts w:ascii="Times New Roman" w:hAnsi="Times New Roman"/>
          <w:sz w:val="24"/>
          <w:szCs w:val="24"/>
        </w:rPr>
        <w:t xml:space="preserve">he PCOSQ was developed using patients who </w:t>
      </w:r>
      <w:r w:rsidRPr="00DD7837">
        <w:rPr>
          <w:rFonts w:ascii="Times New Roman" w:hAnsi="Times New Roman"/>
          <w:sz w:val="24"/>
          <w:szCs w:val="24"/>
        </w:rPr>
        <w:t xml:space="preserve">represented only two phenotypes of PCOS, excluding </w:t>
      </w:r>
      <w:r w:rsidR="00303648" w:rsidRPr="00DD7837">
        <w:rPr>
          <w:rFonts w:ascii="Times New Roman" w:hAnsi="Times New Roman"/>
          <w:sz w:val="24"/>
          <w:szCs w:val="24"/>
        </w:rPr>
        <w:t>two</w:t>
      </w:r>
      <w:r w:rsidRPr="00DD7837">
        <w:rPr>
          <w:rFonts w:ascii="Times New Roman" w:hAnsi="Times New Roman"/>
          <w:sz w:val="24"/>
          <w:szCs w:val="24"/>
        </w:rPr>
        <w:t xml:space="preserve"> other</w:t>
      </w:r>
      <w:r w:rsidR="00303648" w:rsidRPr="00DD7837">
        <w:rPr>
          <w:rFonts w:ascii="Times New Roman" w:hAnsi="Times New Roman"/>
          <w:sz w:val="24"/>
          <w:szCs w:val="24"/>
        </w:rPr>
        <w:t xml:space="preserve"> phenotypes of PCOS recognised by the</w:t>
      </w:r>
      <w:r w:rsidR="004A5706" w:rsidRPr="00DD7837">
        <w:rPr>
          <w:rFonts w:ascii="Times New Roman" w:hAnsi="Times New Roman"/>
          <w:sz w:val="24"/>
          <w:szCs w:val="24"/>
        </w:rPr>
        <w:t xml:space="preserve"> current recommended (NIH, 2012) diagnostic criteria in the UK (Rotterdam, 2004)</w:t>
      </w:r>
      <w:r w:rsidR="00303648" w:rsidRPr="00DD7837">
        <w:rPr>
          <w:rFonts w:ascii="Times New Roman" w:hAnsi="Times New Roman"/>
          <w:sz w:val="24"/>
          <w:szCs w:val="24"/>
        </w:rPr>
        <w:t>. Specifically, women who present with polycystic ovaries combined with either oligo or anovulation, or indeed, clinical or biochemical signs of hyperand</w:t>
      </w:r>
      <w:r w:rsidR="004A5706" w:rsidRPr="00DD7837">
        <w:rPr>
          <w:rFonts w:ascii="Times New Roman" w:hAnsi="Times New Roman"/>
          <w:sz w:val="24"/>
          <w:szCs w:val="24"/>
        </w:rPr>
        <w:t>rogenism (Rotterdam, 2004) were</w:t>
      </w:r>
      <w:r w:rsidR="00303648" w:rsidRPr="00DD7837">
        <w:rPr>
          <w:rFonts w:ascii="Times New Roman" w:hAnsi="Times New Roman"/>
          <w:sz w:val="24"/>
          <w:szCs w:val="24"/>
        </w:rPr>
        <w:t xml:space="preserve"> excluded</w:t>
      </w:r>
      <w:r w:rsidR="004A4A3B" w:rsidRPr="00DD7837">
        <w:rPr>
          <w:rFonts w:ascii="Times New Roman" w:hAnsi="Times New Roman"/>
          <w:sz w:val="24"/>
          <w:szCs w:val="24"/>
        </w:rPr>
        <w:t xml:space="preserve"> in its </w:t>
      </w:r>
      <w:r w:rsidR="004A4A3B" w:rsidRPr="00DD7837">
        <w:rPr>
          <w:rFonts w:ascii="Times New Roman" w:hAnsi="Times New Roman"/>
          <w:sz w:val="24"/>
          <w:szCs w:val="24"/>
        </w:rPr>
        <w:lastRenderedPageBreak/>
        <w:t xml:space="preserve">development </w:t>
      </w:r>
      <w:r w:rsidR="004A5706" w:rsidRPr="00DD7837">
        <w:rPr>
          <w:rFonts w:ascii="Times New Roman" w:hAnsi="Times New Roman"/>
          <w:sz w:val="24"/>
          <w:szCs w:val="24"/>
        </w:rPr>
        <w:t>and late</w:t>
      </w:r>
      <w:r w:rsidRPr="00DD7837">
        <w:rPr>
          <w:rFonts w:ascii="Times New Roman" w:hAnsi="Times New Roman"/>
          <w:sz w:val="24"/>
          <w:szCs w:val="24"/>
        </w:rPr>
        <w:t>r</w:t>
      </w:r>
      <w:r w:rsidR="004A5706" w:rsidRPr="00DD7837">
        <w:rPr>
          <w:rFonts w:ascii="Times New Roman" w:hAnsi="Times New Roman"/>
          <w:sz w:val="24"/>
          <w:szCs w:val="24"/>
        </w:rPr>
        <w:t xml:space="preserve"> validations (Guyatt et</w:t>
      </w:r>
      <w:r w:rsidRPr="00DD7837">
        <w:rPr>
          <w:rFonts w:ascii="Times New Roman" w:hAnsi="Times New Roman"/>
          <w:sz w:val="24"/>
          <w:szCs w:val="24"/>
        </w:rPr>
        <w:t xml:space="preserve"> al., 2004; Jones et al., 2004). The</w:t>
      </w:r>
      <w:r w:rsidR="00303648" w:rsidRPr="00DD7837">
        <w:rPr>
          <w:rFonts w:ascii="Times New Roman" w:hAnsi="Times New Roman"/>
          <w:sz w:val="24"/>
          <w:szCs w:val="24"/>
        </w:rPr>
        <w:t xml:space="preserve"> perspectives</w:t>
      </w:r>
      <w:r w:rsidRPr="00DD7837">
        <w:rPr>
          <w:rFonts w:ascii="Times New Roman" w:hAnsi="Times New Roman"/>
          <w:sz w:val="24"/>
          <w:szCs w:val="24"/>
        </w:rPr>
        <w:t xml:space="preserve"> of these women with different symptom profiles</w:t>
      </w:r>
      <w:r w:rsidR="00303648" w:rsidRPr="00DD7837">
        <w:rPr>
          <w:rFonts w:ascii="Times New Roman" w:hAnsi="Times New Roman"/>
          <w:sz w:val="24"/>
          <w:szCs w:val="24"/>
        </w:rPr>
        <w:t xml:space="preserve">, therefore, would not have been </w:t>
      </w:r>
      <w:r w:rsidR="004A4A3B" w:rsidRPr="00DD7837">
        <w:rPr>
          <w:rFonts w:ascii="Times New Roman" w:hAnsi="Times New Roman"/>
          <w:sz w:val="24"/>
          <w:szCs w:val="24"/>
        </w:rPr>
        <w:t>considered</w:t>
      </w:r>
      <w:r w:rsidR="00303648" w:rsidRPr="00DD7837">
        <w:rPr>
          <w:rFonts w:ascii="Times New Roman" w:hAnsi="Times New Roman"/>
          <w:sz w:val="24"/>
          <w:szCs w:val="24"/>
        </w:rPr>
        <w:t xml:space="preserve"> when developing items for the scale</w:t>
      </w:r>
      <w:r w:rsidRPr="00DD7837">
        <w:rPr>
          <w:rFonts w:ascii="Times New Roman" w:hAnsi="Times New Roman"/>
          <w:sz w:val="24"/>
          <w:szCs w:val="24"/>
        </w:rPr>
        <w:t xml:space="preserve">. This </w:t>
      </w:r>
      <w:r w:rsidR="009C1771" w:rsidRPr="00DD7837">
        <w:rPr>
          <w:rFonts w:ascii="Times New Roman" w:hAnsi="Times New Roman"/>
          <w:sz w:val="24"/>
          <w:szCs w:val="24"/>
        </w:rPr>
        <w:t xml:space="preserve">further </w:t>
      </w:r>
      <w:r w:rsidRPr="00DD7837">
        <w:rPr>
          <w:rFonts w:ascii="Times New Roman" w:hAnsi="Times New Roman"/>
          <w:sz w:val="24"/>
          <w:szCs w:val="24"/>
        </w:rPr>
        <w:t>suggests that aspects of PCOS which</w:t>
      </w:r>
      <w:r w:rsidR="009C1771" w:rsidRPr="00DD7837">
        <w:rPr>
          <w:rFonts w:ascii="Times New Roman" w:hAnsi="Times New Roman"/>
          <w:sz w:val="24"/>
          <w:szCs w:val="24"/>
        </w:rPr>
        <w:t xml:space="preserve"> impact QoL and</w:t>
      </w:r>
      <w:r w:rsidRPr="00DD7837">
        <w:rPr>
          <w:rFonts w:ascii="Times New Roman" w:hAnsi="Times New Roman"/>
          <w:sz w:val="24"/>
          <w:szCs w:val="24"/>
        </w:rPr>
        <w:t xml:space="preserve"> are important to women with the condition may have been excluded from the development of the </w:t>
      </w:r>
      <w:r w:rsidRPr="002F5DF3">
        <w:rPr>
          <w:rFonts w:ascii="Times New Roman" w:hAnsi="Times New Roman"/>
          <w:sz w:val="24"/>
          <w:szCs w:val="24"/>
          <w:highlight w:val="yellow"/>
        </w:rPr>
        <w:t>sca</w:t>
      </w:r>
      <w:r w:rsidR="002F5DF3" w:rsidRPr="002F5DF3">
        <w:rPr>
          <w:rFonts w:ascii="Times New Roman" w:hAnsi="Times New Roman"/>
          <w:sz w:val="24"/>
          <w:szCs w:val="24"/>
          <w:highlight w:val="yellow"/>
        </w:rPr>
        <w:t>le. This is</w:t>
      </w:r>
      <w:r w:rsidRPr="00DD7837">
        <w:rPr>
          <w:rFonts w:ascii="Times New Roman" w:hAnsi="Times New Roman"/>
          <w:sz w:val="24"/>
          <w:szCs w:val="24"/>
        </w:rPr>
        <w:t xml:space="preserve"> a possible reason for the later critique of the PCOSQ as a measure of symptom-bother which </w:t>
      </w:r>
      <w:r w:rsidR="00C665A2" w:rsidRPr="00DD7837">
        <w:rPr>
          <w:rFonts w:ascii="Times New Roman" w:hAnsi="Times New Roman"/>
          <w:sz w:val="24"/>
          <w:szCs w:val="24"/>
        </w:rPr>
        <w:t xml:space="preserve">may exclude </w:t>
      </w:r>
      <w:r w:rsidRPr="00DD7837">
        <w:rPr>
          <w:rFonts w:ascii="Times New Roman" w:hAnsi="Times New Roman"/>
          <w:sz w:val="24"/>
          <w:szCs w:val="24"/>
        </w:rPr>
        <w:t xml:space="preserve">important issues for women with PCOS that can impact on QoL (Malik-Aslam et al., 2010). </w:t>
      </w:r>
      <w:r w:rsidR="009C1771" w:rsidRPr="00DD7837">
        <w:rPr>
          <w:rFonts w:ascii="Times New Roman" w:hAnsi="Times New Roman"/>
          <w:sz w:val="24"/>
          <w:szCs w:val="24"/>
        </w:rPr>
        <w:t xml:space="preserve">A PCOS QoL scale developed to represent all phenotypes of PCOS </w:t>
      </w:r>
      <w:r w:rsidR="009C43F4" w:rsidRPr="00DD7837">
        <w:rPr>
          <w:rFonts w:ascii="Times New Roman" w:hAnsi="Times New Roman"/>
          <w:sz w:val="24"/>
          <w:szCs w:val="24"/>
        </w:rPr>
        <w:t xml:space="preserve">in </w:t>
      </w:r>
      <w:r w:rsidR="009C1771" w:rsidRPr="00DD7837">
        <w:rPr>
          <w:rFonts w:ascii="Times New Roman" w:hAnsi="Times New Roman"/>
          <w:sz w:val="24"/>
          <w:szCs w:val="24"/>
        </w:rPr>
        <w:t xml:space="preserve">a UK population could help to overcome </w:t>
      </w:r>
      <w:r w:rsidR="008A79EC" w:rsidRPr="00DD7837">
        <w:rPr>
          <w:rFonts w:ascii="Times New Roman" w:hAnsi="Times New Roman"/>
          <w:sz w:val="24"/>
          <w:szCs w:val="24"/>
        </w:rPr>
        <w:t>the concerns raised by the ESHRE/ASRM (2012) with regards to the limitations of only one PCOS QoL measure</w:t>
      </w:r>
      <w:r w:rsidR="00187943" w:rsidRPr="00DD7837">
        <w:rPr>
          <w:rFonts w:ascii="Times New Roman" w:hAnsi="Times New Roman"/>
          <w:sz w:val="24"/>
          <w:szCs w:val="24"/>
        </w:rPr>
        <w:t xml:space="preserve">. </w:t>
      </w:r>
      <w:r w:rsidR="00193212" w:rsidRPr="00DD7837">
        <w:rPr>
          <w:rFonts w:ascii="Times New Roman" w:hAnsi="Times New Roman"/>
          <w:sz w:val="24"/>
          <w:szCs w:val="24"/>
        </w:rPr>
        <w:t xml:space="preserve">This </w:t>
      </w:r>
      <w:r w:rsidR="00187943" w:rsidRPr="00DD7837">
        <w:rPr>
          <w:rFonts w:ascii="Times New Roman" w:hAnsi="Times New Roman"/>
          <w:sz w:val="24"/>
          <w:szCs w:val="24"/>
        </w:rPr>
        <w:t xml:space="preserve">paper, </w:t>
      </w:r>
      <w:r w:rsidR="00193212" w:rsidRPr="00DD7837">
        <w:rPr>
          <w:rFonts w:ascii="Times New Roman" w:hAnsi="Times New Roman"/>
          <w:sz w:val="24"/>
          <w:szCs w:val="24"/>
        </w:rPr>
        <w:t>therefore</w:t>
      </w:r>
      <w:r w:rsidR="00AA728A" w:rsidRPr="00DD7837">
        <w:rPr>
          <w:rFonts w:ascii="Times New Roman" w:hAnsi="Times New Roman"/>
          <w:sz w:val="24"/>
          <w:szCs w:val="24"/>
        </w:rPr>
        <w:t>,</w:t>
      </w:r>
      <w:r w:rsidR="00193212" w:rsidRPr="00DD7837">
        <w:rPr>
          <w:rFonts w:ascii="Times New Roman" w:hAnsi="Times New Roman"/>
          <w:sz w:val="24"/>
          <w:szCs w:val="24"/>
        </w:rPr>
        <w:t xml:space="preserve"> </w:t>
      </w:r>
      <w:r w:rsidR="00187943" w:rsidRPr="00DD7837">
        <w:rPr>
          <w:rFonts w:ascii="Times New Roman" w:hAnsi="Times New Roman"/>
          <w:sz w:val="24"/>
          <w:szCs w:val="24"/>
        </w:rPr>
        <w:t xml:space="preserve">details the </w:t>
      </w:r>
      <w:r w:rsidR="00193212" w:rsidRPr="00DD7837">
        <w:rPr>
          <w:rFonts w:ascii="Times New Roman" w:hAnsi="Times New Roman"/>
          <w:sz w:val="24"/>
          <w:szCs w:val="24"/>
        </w:rPr>
        <w:t>develop</w:t>
      </w:r>
      <w:r w:rsidR="00187943" w:rsidRPr="00DD7837">
        <w:rPr>
          <w:rFonts w:ascii="Times New Roman" w:hAnsi="Times New Roman"/>
          <w:sz w:val="24"/>
          <w:szCs w:val="24"/>
        </w:rPr>
        <w:t>ment and initial validity testing of the PCOSQOL,</w:t>
      </w:r>
      <w:r w:rsidR="00193212" w:rsidRPr="00DD7837">
        <w:rPr>
          <w:rFonts w:ascii="Times New Roman" w:hAnsi="Times New Roman"/>
          <w:sz w:val="24"/>
          <w:szCs w:val="24"/>
        </w:rPr>
        <w:t xml:space="preserve"> a </w:t>
      </w:r>
      <w:r w:rsidR="001F57D6" w:rsidRPr="00DD7837">
        <w:rPr>
          <w:rFonts w:ascii="Times New Roman" w:hAnsi="Times New Roman"/>
          <w:sz w:val="24"/>
          <w:szCs w:val="24"/>
        </w:rPr>
        <w:t xml:space="preserve">PCOS specific </w:t>
      </w:r>
      <w:r w:rsidR="00097D2D" w:rsidRPr="00DD7837">
        <w:rPr>
          <w:rFonts w:ascii="Times New Roman" w:hAnsi="Times New Roman"/>
          <w:sz w:val="24"/>
          <w:szCs w:val="24"/>
        </w:rPr>
        <w:t xml:space="preserve">QoL </w:t>
      </w:r>
      <w:r w:rsidR="001F57D6" w:rsidRPr="00DD7837">
        <w:rPr>
          <w:rFonts w:ascii="Times New Roman" w:hAnsi="Times New Roman"/>
          <w:sz w:val="24"/>
          <w:szCs w:val="24"/>
        </w:rPr>
        <w:t xml:space="preserve">measure which encompasses areas of </w:t>
      </w:r>
      <w:r w:rsidR="00E62FE6" w:rsidRPr="00DD7837">
        <w:rPr>
          <w:rFonts w:ascii="Times New Roman" w:hAnsi="Times New Roman"/>
          <w:sz w:val="24"/>
          <w:szCs w:val="24"/>
        </w:rPr>
        <w:t xml:space="preserve">QoL defined as important by </w:t>
      </w:r>
      <w:r w:rsidR="001F57D6" w:rsidRPr="00DD7837">
        <w:rPr>
          <w:rFonts w:ascii="Times New Roman" w:hAnsi="Times New Roman"/>
          <w:sz w:val="24"/>
          <w:szCs w:val="24"/>
        </w:rPr>
        <w:t>women with</w:t>
      </w:r>
      <w:r w:rsidR="00193212" w:rsidRPr="00DD7837">
        <w:rPr>
          <w:rFonts w:ascii="Times New Roman" w:hAnsi="Times New Roman"/>
          <w:sz w:val="24"/>
          <w:szCs w:val="24"/>
        </w:rPr>
        <w:t xml:space="preserve"> the condition</w:t>
      </w:r>
      <w:r w:rsidR="001F57D6" w:rsidRPr="00DD7837">
        <w:rPr>
          <w:rFonts w:ascii="Times New Roman" w:hAnsi="Times New Roman"/>
          <w:sz w:val="24"/>
          <w:szCs w:val="24"/>
        </w:rPr>
        <w:t xml:space="preserve">. </w:t>
      </w:r>
    </w:p>
    <w:p w14:paraId="1ED8A4D2" w14:textId="77777777" w:rsidR="00097D2D" w:rsidRPr="00DD7837" w:rsidRDefault="00097D2D" w:rsidP="00DD7837">
      <w:pPr>
        <w:tabs>
          <w:tab w:val="left" w:pos="5334"/>
        </w:tabs>
        <w:spacing w:after="0" w:line="480" w:lineRule="auto"/>
        <w:rPr>
          <w:rFonts w:ascii="Times New Roman" w:hAnsi="Times New Roman"/>
          <w:color w:val="FF0000"/>
          <w:sz w:val="24"/>
          <w:szCs w:val="24"/>
        </w:rPr>
      </w:pPr>
    </w:p>
    <w:p w14:paraId="4BD862A7" w14:textId="50C3B620" w:rsidR="00667B9E" w:rsidRPr="00DD7837" w:rsidRDefault="004F6630" w:rsidP="00DD7837">
      <w:pPr>
        <w:spacing w:after="0" w:line="480" w:lineRule="auto"/>
        <w:rPr>
          <w:rFonts w:ascii="Times New Roman" w:hAnsi="Times New Roman"/>
          <w:b/>
          <w:sz w:val="24"/>
          <w:szCs w:val="24"/>
        </w:rPr>
      </w:pPr>
      <w:r w:rsidRPr="00DD7837">
        <w:rPr>
          <w:rFonts w:ascii="Times New Roman" w:hAnsi="Times New Roman"/>
          <w:b/>
          <w:sz w:val="24"/>
          <w:szCs w:val="24"/>
        </w:rPr>
        <w:t xml:space="preserve">Methods </w:t>
      </w:r>
    </w:p>
    <w:p w14:paraId="4561DBBA" w14:textId="14ECD16A" w:rsidR="005449F3" w:rsidRPr="00DD7837" w:rsidRDefault="005449F3" w:rsidP="00DD7837">
      <w:pPr>
        <w:spacing w:after="0" w:line="480" w:lineRule="auto"/>
        <w:rPr>
          <w:rFonts w:ascii="Times New Roman" w:hAnsi="Times New Roman"/>
          <w:sz w:val="24"/>
          <w:szCs w:val="24"/>
          <w:u w:val="single"/>
        </w:rPr>
      </w:pPr>
      <w:r w:rsidRPr="00DD7837">
        <w:rPr>
          <w:rFonts w:ascii="Times New Roman" w:hAnsi="Times New Roman"/>
          <w:sz w:val="24"/>
          <w:szCs w:val="24"/>
          <w:u w:val="single"/>
        </w:rPr>
        <w:t>Participants</w:t>
      </w:r>
      <w:r w:rsidR="00C97281" w:rsidRPr="00DD7837">
        <w:rPr>
          <w:rFonts w:ascii="Times New Roman" w:hAnsi="Times New Roman"/>
          <w:sz w:val="24"/>
          <w:szCs w:val="24"/>
          <w:u w:val="single"/>
        </w:rPr>
        <w:t xml:space="preserve"> and Procedure</w:t>
      </w:r>
    </w:p>
    <w:p w14:paraId="2670F71A" w14:textId="3C8D9D41" w:rsidR="005449F3" w:rsidRPr="00DD7837" w:rsidRDefault="00C97281" w:rsidP="00DD7837">
      <w:pPr>
        <w:spacing w:after="0" w:line="480" w:lineRule="auto"/>
        <w:rPr>
          <w:rFonts w:ascii="Times New Roman" w:hAnsi="Times New Roman"/>
          <w:sz w:val="24"/>
          <w:szCs w:val="24"/>
          <w:lang w:eastAsia="en-GB"/>
        </w:rPr>
      </w:pPr>
      <w:bookmarkStart w:id="0" w:name="_Hlk496027599"/>
      <w:r w:rsidRPr="00DD7837">
        <w:rPr>
          <w:rFonts w:ascii="Times New Roman" w:hAnsi="Times New Roman"/>
          <w:sz w:val="24"/>
          <w:szCs w:val="24"/>
        </w:rPr>
        <w:t>According to scale development guidel</w:t>
      </w:r>
      <w:r w:rsidR="001D713F" w:rsidRPr="00DD7837">
        <w:rPr>
          <w:rFonts w:ascii="Times New Roman" w:hAnsi="Times New Roman"/>
          <w:sz w:val="24"/>
          <w:szCs w:val="24"/>
        </w:rPr>
        <w:t>ines (DeVellis, 2012; Streiner and</w:t>
      </w:r>
      <w:r w:rsidRPr="00DD7837">
        <w:rPr>
          <w:rFonts w:ascii="Times New Roman" w:hAnsi="Times New Roman"/>
          <w:sz w:val="24"/>
          <w:szCs w:val="24"/>
        </w:rPr>
        <w:t xml:space="preserve"> Norman, 2008) t</w:t>
      </w:r>
      <w:r w:rsidR="005449F3" w:rsidRPr="00DD7837">
        <w:rPr>
          <w:rFonts w:ascii="Times New Roman" w:hAnsi="Times New Roman"/>
          <w:sz w:val="24"/>
          <w:szCs w:val="24"/>
        </w:rPr>
        <w:t xml:space="preserve">his scale development took place over four phases, </w:t>
      </w:r>
      <w:r w:rsidR="00B01E6A" w:rsidRPr="00DD7837">
        <w:rPr>
          <w:rFonts w:ascii="Times New Roman" w:hAnsi="Times New Roman"/>
          <w:sz w:val="24"/>
          <w:szCs w:val="24"/>
        </w:rPr>
        <w:t xml:space="preserve">each </w:t>
      </w:r>
      <w:r w:rsidR="005449F3" w:rsidRPr="00DD7837">
        <w:rPr>
          <w:rFonts w:ascii="Times New Roman" w:hAnsi="Times New Roman"/>
          <w:sz w:val="24"/>
          <w:szCs w:val="24"/>
        </w:rPr>
        <w:t>using distinct participant samples:</w:t>
      </w:r>
      <w:r w:rsidR="00D15728" w:rsidRPr="00DD7837">
        <w:rPr>
          <w:rFonts w:ascii="Times New Roman" w:hAnsi="Times New Roman"/>
          <w:sz w:val="24"/>
          <w:szCs w:val="24"/>
        </w:rPr>
        <w:t xml:space="preserve"> phase I -</w:t>
      </w:r>
      <w:r w:rsidR="005449F3" w:rsidRPr="00DD7837">
        <w:rPr>
          <w:rFonts w:ascii="Times New Roman" w:hAnsi="Times New Roman"/>
          <w:sz w:val="24"/>
          <w:szCs w:val="24"/>
        </w:rPr>
        <w:t xml:space="preserve"> item generation (n=18 participants), </w:t>
      </w:r>
      <w:r w:rsidR="00D15728" w:rsidRPr="00DD7837">
        <w:rPr>
          <w:rFonts w:ascii="Times New Roman" w:hAnsi="Times New Roman"/>
          <w:sz w:val="24"/>
          <w:szCs w:val="24"/>
        </w:rPr>
        <w:t xml:space="preserve">phase II - </w:t>
      </w:r>
      <w:r w:rsidR="005449F3" w:rsidRPr="00DD7837">
        <w:rPr>
          <w:rFonts w:ascii="Times New Roman" w:hAnsi="Times New Roman"/>
          <w:sz w:val="24"/>
          <w:szCs w:val="24"/>
        </w:rPr>
        <w:t xml:space="preserve">scale reduction and reliability (n=298), </w:t>
      </w:r>
      <w:r w:rsidR="00D15728" w:rsidRPr="00DD7837">
        <w:rPr>
          <w:rFonts w:ascii="Times New Roman" w:hAnsi="Times New Roman"/>
          <w:sz w:val="24"/>
          <w:szCs w:val="24"/>
        </w:rPr>
        <w:t xml:space="preserve">phase III - </w:t>
      </w:r>
      <w:r w:rsidR="005449F3" w:rsidRPr="00DD7837">
        <w:rPr>
          <w:rFonts w:ascii="Times New Roman" w:hAnsi="Times New Roman"/>
          <w:sz w:val="24"/>
          <w:szCs w:val="24"/>
        </w:rPr>
        <w:t xml:space="preserve">scale validity and re-test reliability (n=308) and </w:t>
      </w:r>
      <w:r w:rsidR="00D15728" w:rsidRPr="00DD7837">
        <w:rPr>
          <w:rFonts w:ascii="Times New Roman" w:hAnsi="Times New Roman"/>
          <w:sz w:val="24"/>
          <w:szCs w:val="24"/>
        </w:rPr>
        <w:t xml:space="preserve">phase IV - </w:t>
      </w:r>
      <w:r w:rsidR="00E668DF" w:rsidRPr="00DD7837">
        <w:rPr>
          <w:rFonts w:ascii="Times New Roman" w:hAnsi="Times New Roman"/>
          <w:sz w:val="24"/>
          <w:szCs w:val="24"/>
        </w:rPr>
        <w:t xml:space="preserve">further validation (n=108). </w:t>
      </w:r>
      <w:bookmarkEnd w:id="0"/>
      <w:r w:rsidR="005449F3" w:rsidRPr="00DD7837">
        <w:rPr>
          <w:rFonts w:ascii="Times New Roman" w:hAnsi="Times New Roman"/>
          <w:sz w:val="24"/>
          <w:szCs w:val="24"/>
        </w:rPr>
        <w:t xml:space="preserve">Participants </w:t>
      </w:r>
      <w:r w:rsidR="005449F3" w:rsidRPr="00DD7837">
        <w:rPr>
          <w:rFonts w:ascii="Times New Roman" w:hAnsi="Times New Roman"/>
          <w:sz w:val="24"/>
          <w:szCs w:val="24"/>
          <w:lang w:eastAsia="en-GB"/>
        </w:rPr>
        <w:t xml:space="preserve">18 years old and over, </w:t>
      </w:r>
      <w:r w:rsidR="00732A7C" w:rsidRPr="00DD7837">
        <w:rPr>
          <w:rFonts w:ascii="Times New Roman" w:hAnsi="Times New Roman"/>
          <w:sz w:val="24"/>
          <w:szCs w:val="24"/>
          <w:lang w:eastAsia="en-GB"/>
        </w:rPr>
        <w:t xml:space="preserve">who </w:t>
      </w:r>
      <w:r w:rsidR="005449F3" w:rsidRPr="00DD7837">
        <w:rPr>
          <w:rFonts w:ascii="Times New Roman" w:hAnsi="Times New Roman"/>
          <w:sz w:val="24"/>
          <w:szCs w:val="24"/>
          <w:lang w:eastAsia="en-GB"/>
        </w:rPr>
        <w:t xml:space="preserve">lived in the UK, had English as a first language and </w:t>
      </w:r>
      <w:r w:rsidR="00753731" w:rsidRPr="00DD7837">
        <w:rPr>
          <w:rFonts w:ascii="Times New Roman" w:hAnsi="Times New Roman"/>
          <w:sz w:val="24"/>
          <w:szCs w:val="24"/>
          <w:lang w:eastAsia="en-GB"/>
        </w:rPr>
        <w:t>experienced</w:t>
      </w:r>
      <w:r w:rsidR="005449F3" w:rsidRPr="00DD7837">
        <w:rPr>
          <w:rFonts w:ascii="Times New Roman" w:hAnsi="Times New Roman"/>
          <w:sz w:val="24"/>
          <w:szCs w:val="24"/>
          <w:lang w:eastAsia="en-GB"/>
        </w:rPr>
        <w:t xml:space="preserve"> the symptoms of PCOS</w:t>
      </w:r>
      <w:r w:rsidR="00732A7C" w:rsidRPr="00DD7837">
        <w:rPr>
          <w:rFonts w:ascii="Times New Roman" w:hAnsi="Times New Roman"/>
          <w:sz w:val="24"/>
          <w:szCs w:val="24"/>
          <w:lang w:eastAsia="en-GB"/>
        </w:rPr>
        <w:t xml:space="preserve"> were recruited through UK PCOS groups on Facebook. </w:t>
      </w:r>
      <w:r w:rsidR="005449F3" w:rsidRPr="00DD7837">
        <w:rPr>
          <w:rFonts w:ascii="Times New Roman" w:hAnsi="Times New Roman"/>
          <w:sz w:val="24"/>
          <w:szCs w:val="24"/>
          <w:lang w:eastAsia="en-GB"/>
        </w:rPr>
        <w:t xml:space="preserve">Participants were not excluded if they </w:t>
      </w:r>
      <w:r w:rsidR="00753731" w:rsidRPr="00DD7837">
        <w:rPr>
          <w:rFonts w:ascii="Times New Roman" w:hAnsi="Times New Roman"/>
          <w:sz w:val="24"/>
          <w:szCs w:val="24"/>
          <w:lang w:eastAsia="en-GB"/>
        </w:rPr>
        <w:t>experienced</w:t>
      </w:r>
      <w:r w:rsidR="00732A7C" w:rsidRPr="00DD7837">
        <w:rPr>
          <w:rFonts w:ascii="Times New Roman" w:hAnsi="Times New Roman"/>
          <w:sz w:val="24"/>
          <w:szCs w:val="24"/>
          <w:lang w:eastAsia="en-GB"/>
        </w:rPr>
        <w:t xml:space="preserve"> co-morbid conditions</w:t>
      </w:r>
      <w:r w:rsidR="00753731" w:rsidRPr="00DD7837">
        <w:rPr>
          <w:rFonts w:ascii="Times New Roman" w:hAnsi="Times New Roman"/>
          <w:sz w:val="24"/>
          <w:szCs w:val="24"/>
          <w:lang w:eastAsia="en-GB"/>
        </w:rPr>
        <w:t xml:space="preserve">. </w:t>
      </w:r>
      <w:r w:rsidR="00E668DF" w:rsidRPr="00DD7837">
        <w:rPr>
          <w:rFonts w:ascii="Times New Roman" w:hAnsi="Times New Roman"/>
          <w:sz w:val="24"/>
          <w:szCs w:val="24"/>
          <w:lang w:eastAsia="en-GB"/>
        </w:rPr>
        <w:t>In phase II a</w:t>
      </w:r>
      <w:r w:rsidR="005449F3" w:rsidRPr="00DD7837">
        <w:rPr>
          <w:rFonts w:ascii="Times New Roman" w:hAnsi="Times New Roman"/>
          <w:sz w:val="24"/>
          <w:szCs w:val="24"/>
          <w:lang w:eastAsia="en-GB"/>
        </w:rPr>
        <w:t xml:space="preserve"> total of 298 participants, aged 18 to 51 (</w:t>
      </w:r>
      <w:r w:rsidR="005449F3" w:rsidRPr="00DD7837">
        <w:rPr>
          <w:rFonts w:ascii="Times New Roman" w:hAnsi="Times New Roman"/>
          <w:i/>
          <w:sz w:val="24"/>
          <w:szCs w:val="24"/>
          <w:lang w:eastAsia="en-GB"/>
        </w:rPr>
        <w:t>M</w:t>
      </w:r>
      <w:r w:rsidR="005449F3" w:rsidRPr="00DD7837">
        <w:rPr>
          <w:rFonts w:ascii="Times New Roman" w:hAnsi="Times New Roman"/>
          <w:sz w:val="24"/>
          <w:szCs w:val="24"/>
          <w:lang w:eastAsia="en-GB"/>
        </w:rPr>
        <w:t xml:space="preserve">age=29.54; </w:t>
      </w:r>
      <w:r w:rsidR="005449F3" w:rsidRPr="00DD7837">
        <w:rPr>
          <w:rFonts w:ascii="Times New Roman" w:hAnsi="Times New Roman"/>
          <w:i/>
          <w:sz w:val="24"/>
          <w:szCs w:val="24"/>
          <w:lang w:eastAsia="en-GB"/>
        </w:rPr>
        <w:t>SD</w:t>
      </w:r>
      <w:r w:rsidR="005449F3" w:rsidRPr="00DD7837">
        <w:rPr>
          <w:rFonts w:ascii="Times New Roman" w:hAnsi="Times New Roman"/>
          <w:sz w:val="24"/>
          <w:szCs w:val="24"/>
          <w:lang w:eastAsia="en-GB"/>
        </w:rPr>
        <w:t>=6.26) years, complet</w:t>
      </w:r>
      <w:r w:rsidR="00E668DF" w:rsidRPr="00DD7837">
        <w:rPr>
          <w:rFonts w:ascii="Times New Roman" w:hAnsi="Times New Roman"/>
          <w:sz w:val="24"/>
          <w:szCs w:val="24"/>
          <w:lang w:eastAsia="en-GB"/>
        </w:rPr>
        <w:t xml:space="preserve">ed the prototype </w:t>
      </w:r>
      <w:r w:rsidR="006B5D53" w:rsidRPr="00DD7837">
        <w:rPr>
          <w:rFonts w:ascii="Times New Roman" w:hAnsi="Times New Roman"/>
          <w:sz w:val="24"/>
          <w:szCs w:val="24"/>
          <w:lang w:eastAsia="en-GB"/>
        </w:rPr>
        <w:t>PCOSQOL</w:t>
      </w:r>
      <w:r w:rsidR="00E668DF" w:rsidRPr="00DD7837">
        <w:rPr>
          <w:rFonts w:ascii="Times New Roman" w:hAnsi="Times New Roman"/>
          <w:sz w:val="24"/>
          <w:szCs w:val="24"/>
          <w:lang w:eastAsia="en-GB"/>
        </w:rPr>
        <w:t xml:space="preserve"> scale. </w:t>
      </w:r>
      <w:r w:rsidR="00D15728" w:rsidRPr="00DD7837">
        <w:rPr>
          <w:rFonts w:ascii="Times New Roman" w:hAnsi="Times New Roman"/>
          <w:sz w:val="24"/>
          <w:szCs w:val="24"/>
          <w:lang w:eastAsia="en-GB"/>
        </w:rPr>
        <w:t>To assess the construct and discriminative validity, and relia</w:t>
      </w:r>
      <w:r w:rsidR="00732A7C" w:rsidRPr="00DD7837">
        <w:rPr>
          <w:rFonts w:ascii="Times New Roman" w:hAnsi="Times New Roman"/>
          <w:sz w:val="24"/>
          <w:szCs w:val="24"/>
          <w:lang w:eastAsia="en-GB"/>
        </w:rPr>
        <w:t xml:space="preserve">bility of the </w:t>
      </w:r>
      <w:r w:rsidR="00732A7C" w:rsidRPr="00DD7837">
        <w:rPr>
          <w:rFonts w:ascii="Times New Roman" w:hAnsi="Times New Roman"/>
          <w:sz w:val="24"/>
          <w:szCs w:val="24"/>
          <w:lang w:eastAsia="en-GB"/>
        </w:rPr>
        <w:lastRenderedPageBreak/>
        <w:t>reduced item PCOS</w:t>
      </w:r>
      <w:r w:rsidR="00D15728" w:rsidRPr="00DD7837">
        <w:rPr>
          <w:rFonts w:ascii="Times New Roman" w:hAnsi="Times New Roman"/>
          <w:sz w:val="24"/>
          <w:szCs w:val="24"/>
          <w:lang w:eastAsia="en-GB"/>
        </w:rPr>
        <w:t xml:space="preserve">QOL, </w:t>
      </w:r>
      <w:r w:rsidR="00E668DF" w:rsidRPr="00DD7837">
        <w:rPr>
          <w:rFonts w:ascii="Times New Roman" w:hAnsi="Times New Roman"/>
          <w:sz w:val="24"/>
          <w:szCs w:val="24"/>
          <w:lang w:eastAsia="en-GB"/>
        </w:rPr>
        <w:t xml:space="preserve">in phase III </w:t>
      </w:r>
      <w:r w:rsidR="00D15728" w:rsidRPr="00DD7837">
        <w:rPr>
          <w:rFonts w:ascii="Times New Roman" w:hAnsi="Times New Roman"/>
          <w:sz w:val="24"/>
          <w:szCs w:val="24"/>
          <w:lang w:eastAsia="en-GB"/>
        </w:rPr>
        <w:t xml:space="preserve">a second large sample (n=308; </w:t>
      </w:r>
      <w:r w:rsidR="00D15728" w:rsidRPr="00DD7837">
        <w:rPr>
          <w:rFonts w:ascii="Times New Roman" w:hAnsi="Times New Roman"/>
          <w:i/>
          <w:sz w:val="24"/>
          <w:szCs w:val="24"/>
          <w:lang w:eastAsia="en-GB"/>
        </w:rPr>
        <w:t>M</w:t>
      </w:r>
      <w:r w:rsidR="00D15728" w:rsidRPr="00DD7837">
        <w:rPr>
          <w:rFonts w:ascii="Times New Roman" w:hAnsi="Times New Roman"/>
          <w:sz w:val="24"/>
          <w:szCs w:val="24"/>
          <w:lang w:eastAsia="en-GB"/>
        </w:rPr>
        <w:t xml:space="preserve">age= 29.88; </w:t>
      </w:r>
      <w:r w:rsidR="00D15728" w:rsidRPr="00DD7837">
        <w:rPr>
          <w:rFonts w:ascii="Times New Roman" w:hAnsi="Times New Roman"/>
          <w:i/>
          <w:sz w:val="24"/>
          <w:szCs w:val="24"/>
          <w:lang w:eastAsia="en-GB"/>
        </w:rPr>
        <w:t>SD</w:t>
      </w:r>
      <w:r w:rsidR="00D15728" w:rsidRPr="00DD7837">
        <w:rPr>
          <w:rFonts w:ascii="Times New Roman" w:hAnsi="Times New Roman"/>
          <w:sz w:val="24"/>
          <w:szCs w:val="24"/>
          <w:lang w:eastAsia="en-GB"/>
        </w:rPr>
        <w:t>=6.90)</w:t>
      </w:r>
      <w:r w:rsidR="00E668DF" w:rsidRPr="00DD7837">
        <w:rPr>
          <w:rFonts w:ascii="Times New Roman" w:hAnsi="Times New Roman"/>
          <w:sz w:val="24"/>
          <w:szCs w:val="24"/>
          <w:lang w:eastAsia="en-GB"/>
        </w:rPr>
        <w:t xml:space="preserve"> of participants was recruited. Ninety of these </w:t>
      </w:r>
      <w:r w:rsidR="00D15728" w:rsidRPr="00DD7837">
        <w:rPr>
          <w:rFonts w:ascii="Times New Roman" w:hAnsi="Times New Roman"/>
          <w:sz w:val="24"/>
          <w:szCs w:val="24"/>
          <w:lang w:eastAsia="en-GB"/>
        </w:rPr>
        <w:t>participants completed the</w:t>
      </w:r>
      <w:r w:rsidR="00732A7C" w:rsidRPr="00DD7837">
        <w:rPr>
          <w:rFonts w:ascii="Times New Roman" w:hAnsi="Times New Roman"/>
          <w:sz w:val="24"/>
          <w:szCs w:val="24"/>
          <w:lang w:eastAsia="en-GB"/>
        </w:rPr>
        <w:t xml:space="preserve"> test</w:t>
      </w:r>
      <w:r w:rsidR="00D15728" w:rsidRPr="00DD7837">
        <w:rPr>
          <w:rFonts w:ascii="Times New Roman" w:hAnsi="Times New Roman"/>
          <w:sz w:val="24"/>
          <w:szCs w:val="24"/>
          <w:lang w:eastAsia="en-GB"/>
        </w:rPr>
        <w:t xml:space="preserve"> re-test of the </w:t>
      </w:r>
      <w:r w:rsidR="006B5D53" w:rsidRPr="00DD7837">
        <w:rPr>
          <w:rFonts w:ascii="Times New Roman" w:hAnsi="Times New Roman"/>
          <w:sz w:val="24"/>
          <w:szCs w:val="24"/>
          <w:lang w:eastAsia="en-GB"/>
        </w:rPr>
        <w:t>PCOSQOL</w:t>
      </w:r>
      <w:r w:rsidR="00D15728" w:rsidRPr="00DD7837">
        <w:rPr>
          <w:rFonts w:ascii="Times New Roman" w:hAnsi="Times New Roman"/>
          <w:sz w:val="24"/>
          <w:szCs w:val="24"/>
          <w:lang w:eastAsia="en-GB"/>
        </w:rPr>
        <w:t xml:space="preserve">. </w:t>
      </w:r>
      <w:r w:rsidR="00E668DF" w:rsidRPr="00DD7837">
        <w:rPr>
          <w:rFonts w:ascii="Times New Roman" w:hAnsi="Times New Roman"/>
          <w:sz w:val="24"/>
          <w:szCs w:val="24"/>
          <w:lang w:eastAsia="en-GB"/>
        </w:rPr>
        <w:t xml:space="preserve">To further validate the </w:t>
      </w:r>
      <w:r w:rsidR="006B5D53" w:rsidRPr="00DD7837">
        <w:rPr>
          <w:rFonts w:ascii="Times New Roman" w:hAnsi="Times New Roman"/>
          <w:sz w:val="24"/>
          <w:szCs w:val="24"/>
          <w:lang w:eastAsia="en-GB"/>
        </w:rPr>
        <w:t>PCOSQOL</w:t>
      </w:r>
      <w:r w:rsidR="00E668DF" w:rsidRPr="00DD7837">
        <w:rPr>
          <w:rFonts w:ascii="Times New Roman" w:hAnsi="Times New Roman"/>
          <w:sz w:val="24"/>
          <w:szCs w:val="24"/>
          <w:lang w:eastAsia="en-GB"/>
        </w:rPr>
        <w:t xml:space="preserve">, in </w:t>
      </w:r>
      <w:r w:rsidR="005F3193" w:rsidRPr="00DD7837">
        <w:rPr>
          <w:rFonts w:ascii="Times New Roman" w:hAnsi="Times New Roman"/>
          <w:sz w:val="24"/>
          <w:szCs w:val="24"/>
          <w:lang w:eastAsia="en-GB"/>
        </w:rPr>
        <w:t>ph</w:t>
      </w:r>
      <w:r w:rsidR="00E668DF" w:rsidRPr="00DD7837">
        <w:rPr>
          <w:rFonts w:ascii="Times New Roman" w:hAnsi="Times New Roman"/>
          <w:sz w:val="24"/>
          <w:szCs w:val="24"/>
          <w:lang w:eastAsia="en-GB"/>
        </w:rPr>
        <w:t xml:space="preserve">ase IV a third sample of </w:t>
      </w:r>
      <w:r w:rsidR="005F3193" w:rsidRPr="00DD7837">
        <w:rPr>
          <w:rFonts w:ascii="Times New Roman" w:hAnsi="Times New Roman"/>
          <w:sz w:val="24"/>
          <w:szCs w:val="24"/>
          <w:lang w:eastAsia="en-GB"/>
        </w:rPr>
        <w:t>participants</w:t>
      </w:r>
      <w:r w:rsidR="00E668DF" w:rsidRPr="00DD7837">
        <w:rPr>
          <w:rFonts w:ascii="Times New Roman" w:hAnsi="Times New Roman"/>
          <w:sz w:val="24"/>
          <w:szCs w:val="24"/>
          <w:lang w:eastAsia="en-GB"/>
        </w:rPr>
        <w:t xml:space="preserve"> was recruited,</w:t>
      </w:r>
      <w:r w:rsidR="005F3193" w:rsidRPr="00DD7837">
        <w:rPr>
          <w:rFonts w:ascii="Times New Roman" w:hAnsi="Times New Roman"/>
          <w:sz w:val="24"/>
          <w:szCs w:val="24"/>
          <w:lang w:eastAsia="en-GB"/>
        </w:rPr>
        <w:t xml:space="preserve"> age ranged from 19 to 49 years (</w:t>
      </w:r>
      <w:r w:rsidR="005F3193" w:rsidRPr="00DD7837">
        <w:rPr>
          <w:rFonts w:ascii="Times New Roman" w:hAnsi="Times New Roman"/>
          <w:i/>
          <w:sz w:val="24"/>
          <w:szCs w:val="24"/>
          <w:lang w:eastAsia="en-GB"/>
        </w:rPr>
        <w:t>M</w:t>
      </w:r>
      <w:r w:rsidR="005F3193" w:rsidRPr="00DD7837">
        <w:rPr>
          <w:rFonts w:ascii="Times New Roman" w:hAnsi="Times New Roman"/>
          <w:sz w:val="24"/>
          <w:szCs w:val="24"/>
          <w:lang w:eastAsia="en-GB"/>
        </w:rPr>
        <w:t xml:space="preserve">age=30.52; </w:t>
      </w:r>
      <w:r w:rsidR="005F3193" w:rsidRPr="00DD7837">
        <w:rPr>
          <w:rFonts w:ascii="Times New Roman" w:hAnsi="Times New Roman"/>
          <w:i/>
          <w:sz w:val="24"/>
          <w:szCs w:val="24"/>
          <w:lang w:eastAsia="en-GB"/>
        </w:rPr>
        <w:t>SD</w:t>
      </w:r>
      <w:r w:rsidR="005F3193" w:rsidRPr="00DD7837">
        <w:rPr>
          <w:rFonts w:ascii="Times New Roman" w:hAnsi="Times New Roman"/>
          <w:sz w:val="24"/>
          <w:szCs w:val="24"/>
          <w:lang w:eastAsia="en-GB"/>
        </w:rPr>
        <w:t xml:space="preserve">=6.51). </w:t>
      </w:r>
      <w:r w:rsidR="00753731" w:rsidRPr="00DD7837">
        <w:rPr>
          <w:rFonts w:ascii="Times New Roman" w:hAnsi="Times New Roman"/>
          <w:sz w:val="24"/>
          <w:szCs w:val="24"/>
          <w:lang w:eastAsia="en-GB"/>
        </w:rPr>
        <w:t>Participant characteristics</w:t>
      </w:r>
      <w:r w:rsidR="00E668DF" w:rsidRPr="00DD7837">
        <w:rPr>
          <w:rFonts w:ascii="Times New Roman" w:hAnsi="Times New Roman"/>
          <w:sz w:val="24"/>
          <w:szCs w:val="24"/>
          <w:lang w:eastAsia="en-GB"/>
        </w:rPr>
        <w:t xml:space="preserve"> from phase II to IV </w:t>
      </w:r>
      <w:r w:rsidR="00753731" w:rsidRPr="00DD7837">
        <w:rPr>
          <w:rFonts w:ascii="Times New Roman" w:hAnsi="Times New Roman"/>
          <w:sz w:val="24"/>
          <w:szCs w:val="24"/>
          <w:lang w:eastAsia="en-GB"/>
        </w:rPr>
        <w:t>of development can be found in Table I.</w:t>
      </w:r>
      <w:r w:rsidR="005F3193" w:rsidRPr="00DD7837">
        <w:rPr>
          <w:rFonts w:ascii="Times New Roman" w:hAnsi="Times New Roman"/>
          <w:sz w:val="24"/>
          <w:szCs w:val="24"/>
          <w:lang w:eastAsia="en-GB"/>
        </w:rPr>
        <w:t xml:space="preserve"> </w:t>
      </w:r>
    </w:p>
    <w:p w14:paraId="24F35DC7" w14:textId="77777777" w:rsidR="00C97281" w:rsidRPr="00DD7837" w:rsidRDefault="00C97281" w:rsidP="00DD7837">
      <w:pPr>
        <w:spacing w:after="0" w:line="480" w:lineRule="auto"/>
        <w:rPr>
          <w:rFonts w:ascii="Times New Roman" w:hAnsi="Times New Roman"/>
          <w:sz w:val="24"/>
          <w:szCs w:val="24"/>
          <w:lang w:eastAsia="en-GB"/>
        </w:rPr>
      </w:pPr>
    </w:p>
    <w:p w14:paraId="4DE97C3E" w14:textId="77777777" w:rsidR="00753731" w:rsidRPr="00DD7837" w:rsidRDefault="00753731" w:rsidP="00DD7837">
      <w:pPr>
        <w:tabs>
          <w:tab w:val="left" w:pos="5334"/>
        </w:tabs>
        <w:spacing w:after="0" w:line="480" w:lineRule="auto"/>
        <w:rPr>
          <w:rFonts w:ascii="Times New Roman" w:hAnsi="Times New Roman"/>
          <w:sz w:val="24"/>
          <w:szCs w:val="24"/>
          <w:lang w:eastAsia="en-GB"/>
        </w:rPr>
      </w:pPr>
    </w:p>
    <w:p w14:paraId="09A993CA" w14:textId="499756CB" w:rsidR="00753731" w:rsidRPr="00DD7837" w:rsidRDefault="00753731" w:rsidP="00DD7837">
      <w:pPr>
        <w:tabs>
          <w:tab w:val="left" w:pos="5334"/>
        </w:tabs>
        <w:spacing w:after="0" w:line="480" w:lineRule="auto"/>
        <w:jc w:val="center"/>
        <w:rPr>
          <w:rFonts w:ascii="Times New Roman" w:hAnsi="Times New Roman"/>
          <w:b/>
          <w:sz w:val="24"/>
          <w:szCs w:val="24"/>
        </w:rPr>
      </w:pPr>
      <w:r w:rsidRPr="00DD7837">
        <w:rPr>
          <w:rFonts w:ascii="Times New Roman" w:hAnsi="Times New Roman"/>
          <w:b/>
          <w:sz w:val="24"/>
          <w:szCs w:val="24"/>
          <w:lang w:eastAsia="en-GB"/>
        </w:rPr>
        <w:t>INSERT TABLE I HERE</w:t>
      </w:r>
    </w:p>
    <w:p w14:paraId="4B067D10" w14:textId="77777777" w:rsidR="005449F3" w:rsidRPr="00DD7837" w:rsidRDefault="005449F3" w:rsidP="00DD7837">
      <w:pPr>
        <w:spacing w:after="0" w:line="480" w:lineRule="auto"/>
        <w:rPr>
          <w:rFonts w:ascii="Times New Roman" w:hAnsi="Times New Roman"/>
          <w:sz w:val="24"/>
          <w:szCs w:val="24"/>
        </w:rPr>
      </w:pPr>
    </w:p>
    <w:p w14:paraId="7192132D" w14:textId="51627D3A" w:rsidR="00DD21C8" w:rsidRPr="00DD7837" w:rsidRDefault="00DD21C8" w:rsidP="00DD7837">
      <w:pPr>
        <w:spacing w:after="0" w:line="480" w:lineRule="auto"/>
        <w:rPr>
          <w:rFonts w:ascii="Times New Roman" w:hAnsi="Times New Roman"/>
          <w:sz w:val="24"/>
          <w:szCs w:val="24"/>
          <w:u w:val="single"/>
        </w:rPr>
      </w:pPr>
      <w:r w:rsidRPr="00DD7837">
        <w:rPr>
          <w:rFonts w:ascii="Times New Roman" w:hAnsi="Times New Roman"/>
          <w:sz w:val="24"/>
          <w:szCs w:val="24"/>
          <w:u w:val="single"/>
        </w:rPr>
        <w:t>Materials</w:t>
      </w:r>
    </w:p>
    <w:p w14:paraId="2C43445A" w14:textId="5C853214" w:rsidR="00C97281" w:rsidRPr="00DD7837" w:rsidRDefault="00C97281" w:rsidP="00DD7837">
      <w:pPr>
        <w:spacing w:after="0" w:line="480" w:lineRule="auto"/>
        <w:rPr>
          <w:rFonts w:ascii="Times New Roman" w:hAnsi="Times New Roman"/>
          <w:sz w:val="24"/>
          <w:szCs w:val="24"/>
        </w:rPr>
      </w:pPr>
      <w:r w:rsidRPr="00DD7837">
        <w:rPr>
          <w:rFonts w:ascii="Times New Roman" w:hAnsi="Times New Roman"/>
          <w:sz w:val="24"/>
          <w:szCs w:val="24"/>
          <w:lang w:eastAsia="en-GB"/>
        </w:rPr>
        <w:t xml:space="preserve">All materials, </w:t>
      </w:r>
      <w:r w:rsidR="000372DA" w:rsidRPr="00DD7837">
        <w:rPr>
          <w:rFonts w:ascii="Times New Roman" w:hAnsi="Times New Roman"/>
          <w:sz w:val="24"/>
          <w:szCs w:val="24"/>
          <w:lang w:eastAsia="en-GB"/>
        </w:rPr>
        <w:t xml:space="preserve">including the information sheet, </w:t>
      </w:r>
      <w:r w:rsidRPr="00DD7837">
        <w:rPr>
          <w:rFonts w:ascii="Times New Roman" w:hAnsi="Times New Roman"/>
          <w:sz w:val="24"/>
          <w:szCs w:val="24"/>
          <w:lang w:eastAsia="en-GB"/>
        </w:rPr>
        <w:t>consent form</w:t>
      </w:r>
      <w:r w:rsidR="000372DA" w:rsidRPr="00DD7837">
        <w:rPr>
          <w:rFonts w:ascii="Times New Roman" w:hAnsi="Times New Roman"/>
          <w:sz w:val="24"/>
          <w:szCs w:val="24"/>
          <w:lang w:eastAsia="en-GB"/>
        </w:rPr>
        <w:t>, participant questionnaire and debrief</w:t>
      </w:r>
      <w:r w:rsidRPr="00DD7837">
        <w:rPr>
          <w:rFonts w:ascii="Times New Roman" w:hAnsi="Times New Roman"/>
          <w:sz w:val="24"/>
          <w:szCs w:val="24"/>
          <w:lang w:eastAsia="en-GB"/>
        </w:rPr>
        <w:t xml:space="preserve"> were held and completed online using Limesurvey</w:t>
      </w:r>
      <w:r w:rsidR="000372DA" w:rsidRPr="00DD7837">
        <w:rPr>
          <w:rFonts w:ascii="Times New Roman" w:hAnsi="Times New Roman"/>
          <w:sz w:val="24"/>
          <w:szCs w:val="24"/>
          <w:lang w:eastAsia="en-GB"/>
        </w:rPr>
        <w:t xml:space="preserve"> (www.limesurvey.org)</w:t>
      </w:r>
      <w:r w:rsidRPr="00DD7837">
        <w:rPr>
          <w:rFonts w:ascii="Times New Roman" w:hAnsi="Times New Roman"/>
          <w:sz w:val="24"/>
          <w:szCs w:val="24"/>
          <w:lang w:eastAsia="en-GB"/>
        </w:rPr>
        <w:t xml:space="preserve">. </w:t>
      </w:r>
    </w:p>
    <w:p w14:paraId="4089CDA9" w14:textId="77777777" w:rsidR="006B5D53" w:rsidRPr="00DD7837" w:rsidRDefault="006B5D53" w:rsidP="00DD7837">
      <w:pPr>
        <w:spacing w:after="0" w:line="480" w:lineRule="auto"/>
        <w:rPr>
          <w:rFonts w:ascii="Times New Roman" w:hAnsi="Times New Roman"/>
          <w:sz w:val="24"/>
          <w:szCs w:val="24"/>
          <w:u w:val="single"/>
        </w:rPr>
      </w:pPr>
    </w:p>
    <w:p w14:paraId="00FA2C91" w14:textId="790A55EE" w:rsidR="0026051B" w:rsidRPr="00DD7837" w:rsidRDefault="00DD21C8" w:rsidP="00DD7837">
      <w:pPr>
        <w:spacing w:after="0" w:line="480" w:lineRule="auto"/>
        <w:rPr>
          <w:rFonts w:ascii="Times New Roman" w:hAnsi="Times New Roman"/>
          <w:sz w:val="24"/>
          <w:szCs w:val="24"/>
        </w:rPr>
      </w:pPr>
      <w:r w:rsidRPr="00DD7837">
        <w:rPr>
          <w:rFonts w:ascii="Times New Roman" w:hAnsi="Times New Roman"/>
          <w:b/>
          <w:sz w:val="24"/>
          <w:szCs w:val="24"/>
          <w:lang w:eastAsia="en-GB"/>
        </w:rPr>
        <w:t>Hospital Anxiety and D</w:t>
      </w:r>
      <w:r w:rsidR="001D713F" w:rsidRPr="00DD7837">
        <w:rPr>
          <w:rFonts w:ascii="Times New Roman" w:hAnsi="Times New Roman"/>
          <w:b/>
          <w:sz w:val="24"/>
          <w:szCs w:val="24"/>
          <w:lang w:eastAsia="en-GB"/>
        </w:rPr>
        <w:t>epression Scale</w:t>
      </w:r>
      <w:r w:rsidR="001D713F" w:rsidRPr="00DD7837">
        <w:rPr>
          <w:rFonts w:ascii="Times New Roman" w:hAnsi="Times New Roman"/>
          <w:sz w:val="24"/>
          <w:szCs w:val="24"/>
          <w:lang w:eastAsia="en-GB"/>
        </w:rPr>
        <w:t xml:space="preserve"> (HADS; Zigmond and</w:t>
      </w:r>
      <w:r w:rsidRPr="00DD7837">
        <w:rPr>
          <w:rFonts w:ascii="Times New Roman" w:hAnsi="Times New Roman"/>
          <w:sz w:val="24"/>
          <w:szCs w:val="24"/>
          <w:lang w:eastAsia="en-GB"/>
        </w:rPr>
        <w:t xml:space="preserve"> Snaith, 1983)</w:t>
      </w:r>
      <w:r w:rsidR="00557DBF" w:rsidRPr="00DD7837">
        <w:rPr>
          <w:rFonts w:ascii="Times New Roman" w:hAnsi="Times New Roman"/>
          <w:sz w:val="24"/>
          <w:szCs w:val="24"/>
          <w:lang w:eastAsia="en-GB"/>
        </w:rPr>
        <w:t xml:space="preserve"> </w:t>
      </w:r>
      <w:r w:rsidRPr="00DD7837">
        <w:rPr>
          <w:rFonts w:ascii="Times New Roman" w:hAnsi="Times New Roman"/>
          <w:sz w:val="24"/>
          <w:szCs w:val="24"/>
        </w:rPr>
        <w:t>is a 14-item scale with seven items for each subscale (Depression/Anxiety) and each item is scored from zero to three. Items include ‘I get sudden feelings of panic’ and ‘I feel cheerful’. The subscales for HADS have demonstrated good internal consistency, with Cronbach’s alpha of 0.80 for the anxiety subscale and 0.76 for the depression subscale (Mykletun et al., 2001).</w:t>
      </w:r>
      <w:r w:rsidR="0026051B" w:rsidRPr="00DD7837">
        <w:rPr>
          <w:rFonts w:ascii="Times New Roman" w:hAnsi="Times New Roman"/>
          <w:sz w:val="24"/>
          <w:szCs w:val="24"/>
        </w:rPr>
        <w:t xml:space="preserve"> Within this sample (Phase III), the subscales for HADS demonstrated similar internal consistency with Cronbach’s alpha</w:t>
      </w:r>
      <w:r w:rsidR="009C43F4" w:rsidRPr="00DD7837">
        <w:rPr>
          <w:rFonts w:ascii="Times New Roman" w:hAnsi="Times New Roman"/>
          <w:sz w:val="24"/>
          <w:szCs w:val="24"/>
        </w:rPr>
        <w:t>s</w:t>
      </w:r>
      <w:r w:rsidR="0026051B" w:rsidRPr="00DD7837">
        <w:rPr>
          <w:rFonts w:ascii="Times New Roman" w:hAnsi="Times New Roman"/>
          <w:sz w:val="24"/>
          <w:szCs w:val="24"/>
        </w:rPr>
        <w:t xml:space="preserve"> of 0.72 for the anxiety subscale and 0.78 for the depression subscale. </w:t>
      </w:r>
    </w:p>
    <w:p w14:paraId="7316ACA6" w14:textId="4702B484" w:rsidR="00DD21C8" w:rsidRPr="00DD7837" w:rsidRDefault="00DD21C8" w:rsidP="00DD7837">
      <w:pPr>
        <w:spacing w:after="0" w:line="480" w:lineRule="auto"/>
        <w:rPr>
          <w:rFonts w:ascii="Times New Roman" w:hAnsi="Times New Roman"/>
          <w:sz w:val="24"/>
          <w:szCs w:val="24"/>
        </w:rPr>
      </w:pPr>
    </w:p>
    <w:p w14:paraId="0DED73EF" w14:textId="4B499AC8" w:rsidR="00DD21C8" w:rsidRPr="00DD7837" w:rsidRDefault="00DD21C8" w:rsidP="00DD7837">
      <w:pPr>
        <w:spacing w:after="0" w:line="480" w:lineRule="auto"/>
        <w:rPr>
          <w:rFonts w:ascii="Times New Roman" w:hAnsi="Times New Roman"/>
          <w:sz w:val="24"/>
          <w:szCs w:val="24"/>
          <w:lang w:eastAsia="en-GB"/>
        </w:rPr>
      </w:pPr>
      <w:r w:rsidRPr="00DD7837">
        <w:rPr>
          <w:rFonts w:ascii="Times New Roman" w:hAnsi="Times New Roman"/>
          <w:b/>
          <w:sz w:val="24"/>
          <w:szCs w:val="24"/>
          <w:lang w:eastAsia="en-GB"/>
        </w:rPr>
        <w:t>WHOQOL-BREF</w:t>
      </w:r>
      <w:r w:rsidRPr="00DD7837">
        <w:rPr>
          <w:rFonts w:ascii="Times New Roman" w:hAnsi="Times New Roman"/>
          <w:sz w:val="24"/>
          <w:szCs w:val="24"/>
          <w:lang w:eastAsia="en-GB"/>
        </w:rPr>
        <w:t xml:space="preserve"> (WHOQOL Group, 1998) has 22 items and uses a 5-point Likert scale. It contains four subscales, including: Physical Health, Psychological, Environment and Social </w:t>
      </w:r>
      <w:r w:rsidRPr="00DD7837">
        <w:rPr>
          <w:rFonts w:ascii="Times New Roman" w:hAnsi="Times New Roman"/>
          <w:sz w:val="24"/>
          <w:szCs w:val="24"/>
          <w:lang w:eastAsia="en-GB"/>
        </w:rPr>
        <w:lastRenderedPageBreak/>
        <w:t>Relationships. Questions include issues regarding negative feelings, ability to perform daily activities, capacity to work and personal relationships. Cronbach’s alpha</w:t>
      </w:r>
      <w:r w:rsidR="009C43F4" w:rsidRPr="00DD7837">
        <w:rPr>
          <w:rFonts w:ascii="Times New Roman" w:hAnsi="Times New Roman"/>
          <w:sz w:val="24"/>
          <w:szCs w:val="24"/>
          <w:lang w:eastAsia="en-GB"/>
        </w:rPr>
        <w:t>s</w:t>
      </w:r>
      <w:r w:rsidRPr="00DD7837">
        <w:rPr>
          <w:rFonts w:ascii="Times New Roman" w:hAnsi="Times New Roman"/>
          <w:sz w:val="24"/>
          <w:szCs w:val="24"/>
          <w:lang w:eastAsia="en-GB"/>
        </w:rPr>
        <w:t xml:space="preserve"> for the scale has been found to be good for three domains; Physical (α=0.82), Psychological (α=0.81) and Environment (α=0.80) but marginal (α=0.68) for Social Relationships [49]. </w:t>
      </w:r>
      <w:r w:rsidR="000B5F9E" w:rsidRPr="00DD7837">
        <w:rPr>
          <w:rFonts w:ascii="Times New Roman" w:hAnsi="Times New Roman"/>
          <w:sz w:val="24"/>
          <w:szCs w:val="24"/>
          <w:lang w:eastAsia="en-GB"/>
        </w:rPr>
        <w:t>Cronbach’s alpha</w:t>
      </w:r>
      <w:r w:rsidR="009C43F4" w:rsidRPr="00DD7837">
        <w:rPr>
          <w:rFonts w:ascii="Times New Roman" w:hAnsi="Times New Roman"/>
          <w:sz w:val="24"/>
          <w:szCs w:val="24"/>
          <w:lang w:eastAsia="en-GB"/>
        </w:rPr>
        <w:t>s</w:t>
      </w:r>
      <w:r w:rsidR="000B5F9E" w:rsidRPr="00DD7837">
        <w:rPr>
          <w:rFonts w:ascii="Times New Roman" w:hAnsi="Times New Roman"/>
          <w:sz w:val="24"/>
          <w:szCs w:val="24"/>
          <w:lang w:eastAsia="en-GB"/>
        </w:rPr>
        <w:t xml:space="preserve"> for this sample (Phase IV) on the WHOQOL-BREF domains were similar: Physical (α=0.86); Psychological (α=0.85); Environment (α=0.78); and Social Relationships (α=.70).</w:t>
      </w:r>
    </w:p>
    <w:p w14:paraId="698551BE" w14:textId="77777777" w:rsidR="00DD21C8" w:rsidRPr="00DD7837" w:rsidRDefault="00DD21C8" w:rsidP="00DD7837">
      <w:pPr>
        <w:spacing w:after="0" w:line="480" w:lineRule="auto"/>
        <w:rPr>
          <w:rFonts w:ascii="Times New Roman" w:hAnsi="Times New Roman"/>
          <w:sz w:val="24"/>
          <w:szCs w:val="24"/>
          <w:lang w:eastAsia="en-GB"/>
        </w:rPr>
      </w:pPr>
    </w:p>
    <w:p w14:paraId="56A19039" w14:textId="77327D6B" w:rsidR="00DD21C8" w:rsidRPr="00DD7837" w:rsidRDefault="00DD21C8" w:rsidP="00DD7837">
      <w:pPr>
        <w:spacing w:after="0" w:line="480" w:lineRule="auto"/>
        <w:rPr>
          <w:rFonts w:ascii="Times New Roman" w:hAnsi="Times New Roman"/>
          <w:sz w:val="24"/>
          <w:szCs w:val="24"/>
          <w:lang w:eastAsia="en-GB"/>
        </w:rPr>
      </w:pPr>
      <w:r w:rsidRPr="00DD7837">
        <w:rPr>
          <w:rFonts w:ascii="Times New Roman" w:hAnsi="Times New Roman"/>
          <w:b/>
          <w:sz w:val="24"/>
          <w:szCs w:val="24"/>
          <w:lang w:eastAsia="en-GB"/>
        </w:rPr>
        <w:t>PCOSQ</w:t>
      </w:r>
      <w:r w:rsidRPr="00DD7837">
        <w:rPr>
          <w:rFonts w:ascii="Times New Roman" w:hAnsi="Times New Roman"/>
          <w:sz w:val="24"/>
          <w:szCs w:val="24"/>
          <w:lang w:eastAsia="en-GB"/>
        </w:rPr>
        <w:t xml:space="preserve"> (Cronin et al., 1998) is a disease-specific </w:t>
      </w:r>
      <w:r w:rsidR="00B6499E">
        <w:rPr>
          <w:rFonts w:ascii="Times New Roman" w:hAnsi="Times New Roman"/>
          <w:sz w:val="24"/>
          <w:szCs w:val="24"/>
          <w:lang w:eastAsia="en-GB"/>
        </w:rPr>
        <w:t xml:space="preserve">QoL </w:t>
      </w:r>
      <w:r w:rsidRPr="00DD7837">
        <w:rPr>
          <w:rFonts w:ascii="Times New Roman" w:hAnsi="Times New Roman"/>
          <w:sz w:val="24"/>
          <w:szCs w:val="24"/>
          <w:lang w:eastAsia="en-GB"/>
        </w:rPr>
        <w:t xml:space="preserve">measure for women with PCOS. It has 26 items and uses a 7-point Likert scale. Questions focus on issues concerning growth of visible hair, infertility problems and feelings of depression. The PCOSQ has five domains: Emotions (eight items), Body Hair (five items), Weight (five items), Infertility problems (four items) and </w:t>
      </w:r>
      <w:r w:rsidR="000372DA" w:rsidRPr="00DD7837">
        <w:rPr>
          <w:rFonts w:ascii="Times New Roman" w:hAnsi="Times New Roman"/>
          <w:sz w:val="24"/>
          <w:szCs w:val="24"/>
          <w:lang w:eastAsia="en-GB"/>
        </w:rPr>
        <w:t>Menstrual</w:t>
      </w:r>
      <w:r w:rsidRPr="00DD7837">
        <w:rPr>
          <w:rFonts w:ascii="Times New Roman" w:hAnsi="Times New Roman"/>
          <w:sz w:val="24"/>
          <w:szCs w:val="24"/>
          <w:lang w:eastAsia="en-GB"/>
        </w:rPr>
        <w:t xml:space="preserve"> problems (four items). Cronbach’s alpha w</w:t>
      </w:r>
      <w:r w:rsidR="00EA7358" w:rsidRPr="00DD7837">
        <w:rPr>
          <w:rFonts w:ascii="Times New Roman" w:hAnsi="Times New Roman"/>
          <w:sz w:val="24"/>
          <w:szCs w:val="24"/>
          <w:lang w:eastAsia="en-GB"/>
        </w:rPr>
        <w:t>ere</w:t>
      </w:r>
      <w:r w:rsidRPr="00DD7837">
        <w:rPr>
          <w:rFonts w:ascii="Times New Roman" w:hAnsi="Times New Roman"/>
          <w:sz w:val="24"/>
          <w:szCs w:val="24"/>
          <w:lang w:eastAsia="en-GB"/>
        </w:rPr>
        <w:t xml:space="preserve"> above 0.7 when the PCOSQ was validated</w:t>
      </w:r>
      <w:r w:rsidR="00DF39DB" w:rsidRPr="00DD7837">
        <w:rPr>
          <w:rFonts w:ascii="Times New Roman" w:hAnsi="Times New Roman"/>
          <w:sz w:val="24"/>
          <w:szCs w:val="24"/>
          <w:lang w:eastAsia="en-GB"/>
        </w:rPr>
        <w:t xml:space="preserve"> (Jones et al., 2004).</w:t>
      </w:r>
    </w:p>
    <w:p w14:paraId="07034B15" w14:textId="77777777" w:rsidR="00C97281" w:rsidRPr="00DD7837" w:rsidRDefault="00C97281" w:rsidP="00DD7837">
      <w:pPr>
        <w:spacing w:after="0" w:line="480" w:lineRule="auto"/>
        <w:rPr>
          <w:rFonts w:ascii="Times New Roman" w:hAnsi="Times New Roman"/>
          <w:sz w:val="24"/>
          <w:szCs w:val="24"/>
          <w:lang w:eastAsia="en-GB"/>
        </w:rPr>
      </w:pPr>
    </w:p>
    <w:p w14:paraId="53EB8DE8" w14:textId="6D902075" w:rsidR="004F6630" w:rsidRPr="00DD7837" w:rsidRDefault="00753731" w:rsidP="00DD7837">
      <w:pPr>
        <w:spacing w:after="0" w:line="480" w:lineRule="auto"/>
        <w:rPr>
          <w:rFonts w:ascii="Times New Roman" w:hAnsi="Times New Roman"/>
          <w:sz w:val="24"/>
          <w:szCs w:val="24"/>
          <w:u w:val="single"/>
        </w:rPr>
      </w:pPr>
      <w:r w:rsidRPr="00DD7837">
        <w:rPr>
          <w:rFonts w:ascii="Times New Roman" w:hAnsi="Times New Roman"/>
          <w:sz w:val="24"/>
          <w:szCs w:val="24"/>
          <w:u w:val="single"/>
        </w:rPr>
        <w:t>Ethical Approval</w:t>
      </w:r>
    </w:p>
    <w:p w14:paraId="195EC834" w14:textId="1B463C8F" w:rsidR="00C97281" w:rsidRPr="00DD7837" w:rsidRDefault="004F6630" w:rsidP="00DD7837">
      <w:pPr>
        <w:spacing w:after="0" w:line="480" w:lineRule="auto"/>
        <w:rPr>
          <w:rFonts w:ascii="Times New Roman" w:hAnsi="Times New Roman"/>
          <w:sz w:val="24"/>
          <w:szCs w:val="24"/>
        </w:rPr>
      </w:pPr>
      <w:r w:rsidRPr="00DD7837">
        <w:rPr>
          <w:rFonts w:ascii="Times New Roman" w:hAnsi="Times New Roman"/>
          <w:sz w:val="24"/>
          <w:szCs w:val="24"/>
          <w:lang w:eastAsia="en-GB"/>
        </w:rPr>
        <w:t xml:space="preserve">Ethical approval was obtained from the Psychology Research Ethics Committee at </w:t>
      </w:r>
      <w:r w:rsidR="002F41B8">
        <w:rPr>
          <w:rFonts w:ascii="Times New Roman" w:hAnsi="Times New Roman"/>
          <w:sz w:val="24"/>
          <w:szCs w:val="24"/>
          <w:lang w:eastAsia="en-GB"/>
        </w:rPr>
        <w:t>the University of XXXX (06012-XX</w:t>
      </w:r>
      <w:r w:rsidRPr="00DD7837">
        <w:rPr>
          <w:rFonts w:ascii="Times New Roman" w:hAnsi="Times New Roman"/>
          <w:sz w:val="24"/>
          <w:szCs w:val="24"/>
          <w:lang w:eastAsia="en-GB"/>
        </w:rPr>
        <w:t>) and all participants gave</w:t>
      </w:r>
      <w:r w:rsidR="003D5741">
        <w:rPr>
          <w:rFonts w:ascii="Times New Roman" w:hAnsi="Times New Roman"/>
          <w:sz w:val="24"/>
          <w:szCs w:val="24"/>
          <w:lang w:eastAsia="en-GB"/>
        </w:rPr>
        <w:t xml:space="preserve"> written</w:t>
      </w:r>
      <w:r w:rsidRPr="00DD7837">
        <w:rPr>
          <w:rFonts w:ascii="Times New Roman" w:hAnsi="Times New Roman"/>
          <w:sz w:val="24"/>
          <w:szCs w:val="24"/>
          <w:lang w:eastAsia="en-GB"/>
        </w:rPr>
        <w:t xml:space="preserve"> </w:t>
      </w:r>
      <w:r w:rsidR="00753731" w:rsidRPr="00DD7837">
        <w:rPr>
          <w:rFonts w:ascii="Times New Roman" w:hAnsi="Times New Roman"/>
          <w:sz w:val="24"/>
          <w:szCs w:val="24"/>
          <w:lang w:eastAsia="en-GB"/>
        </w:rPr>
        <w:t xml:space="preserve">informed </w:t>
      </w:r>
      <w:r w:rsidRPr="00DD7837">
        <w:rPr>
          <w:rFonts w:ascii="Times New Roman" w:hAnsi="Times New Roman"/>
          <w:sz w:val="24"/>
          <w:szCs w:val="24"/>
          <w:lang w:eastAsia="en-GB"/>
        </w:rPr>
        <w:t xml:space="preserve">consent </w:t>
      </w:r>
      <w:r w:rsidR="009C43F4" w:rsidRPr="00DD7837">
        <w:rPr>
          <w:rFonts w:ascii="Times New Roman" w:hAnsi="Times New Roman"/>
          <w:sz w:val="24"/>
          <w:szCs w:val="24"/>
          <w:lang w:eastAsia="en-GB"/>
        </w:rPr>
        <w:t xml:space="preserve">before </w:t>
      </w:r>
      <w:r w:rsidRPr="00DD7837">
        <w:rPr>
          <w:rFonts w:ascii="Times New Roman" w:hAnsi="Times New Roman"/>
          <w:sz w:val="24"/>
          <w:szCs w:val="24"/>
          <w:lang w:eastAsia="en-GB"/>
        </w:rPr>
        <w:t>part</w:t>
      </w:r>
      <w:r w:rsidR="009C43F4" w:rsidRPr="00DD7837">
        <w:rPr>
          <w:rFonts w:ascii="Times New Roman" w:hAnsi="Times New Roman"/>
          <w:sz w:val="24"/>
          <w:szCs w:val="24"/>
          <w:lang w:eastAsia="en-GB"/>
        </w:rPr>
        <w:t>icipating</w:t>
      </w:r>
      <w:r w:rsidRPr="00DD7837">
        <w:rPr>
          <w:rFonts w:ascii="Times New Roman" w:hAnsi="Times New Roman"/>
          <w:sz w:val="24"/>
          <w:szCs w:val="24"/>
          <w:lang w:eastAsia="en-GB"/>
        </w:rPr>
        <w:t xml:space="preserve">. </w:t>
      </w:r>
      <w:r w:rsidR="00C97281" w:rsidRPr="00DD7837">
        <w:rPr>
          <w:rFonts w:ascii="Times New Roman" w:hAnsi="Times New Roman"/>
          <w:sz w:val="24"/>
          <w:szCs w:val="24"/>
          <w:lang w:eastAsia="en-GB"/>
        </w:rPr>
        <w:t xml:space="preserve">All data was anonymous however participants in phase III were asked to provide their email address if they were happy to complete the test-retest three weeks later in order to check consistency of the </w:t>
      </w:r>
      <w:r w:rsidR="006B5D53" w:rsidRPr="00DD7837">
        <w:rPr>
          <w:rFonts w:ascii="Times New Roman" w:hAnsi="Times New Roman"/>
          <w:sz w:val="24"/>
          <w:szCs w:val="24"/>
          <w:lang w:eastAsia="en-GB"/>
        </w:rPr>
        <w:t>PCOSQOL</w:t>
      </w:r>
      <w:r w:rsidR="00C97281" w:rsidRPr="00DD7837">
        <w:rPr>
          <w:rFonts w:ascii="Times New Roman" w:hAnsi="Times New Roman"/>
          <w:sz w:val="24"/>
          <w:szCs w:val="24"/>
          <w:lang w:eastAsia="en-GB"/>
        </w:rPr>
        <w:t xml:space="preserve"> over time.</w:t>
      </w:r>
      <w:r w:rsidR="00C97281" w:rsidRPr="00DD7837">
        <w:rPr>
          <w:rFonts w:ascii="Times New Roman" w:hAnsi="Times New Roman"/>
          <w:sz w:val="24"/>
          <w:szCs w:val="24"/>
        </w:rPr>
        <w:t xml:space="preserve"> </w:t>
      </w:r>
    </w:p>
    <w:p w14:paraId="0BE5060A" w14:textId="1FAA08E6" w:rsidR="004F6630" w:rsidRPr="00DD7837" w:rsidRDefault="004F6630" w:rsidP="00DD7837">
      <w:pPr>
        <w:spacing w:after="0" w:line="480" w:lineRule="auto"/>
        <w:rPr>
          <w:rFonts w:ascii="Times New Roman" w:hAnsi="Times New Roman"/>
          <w:sz w:val="24"/>
          <w:szCs w:val="24"/>
          <w:lang w:eastAsia="en-GB"/>
        </w:rPr>
      </w:pPr>
    </w:p>
    <w:p w14:paraId="6C256527" w14:textId="77777777" w:rsidR="004F6630" w:rsidRPr="00DD7837" w:rsidRDefault="004F6630" w:rsidP="00DD7837">
      <w:pPr>
        <w:spacing w:after="0" w:line="480" w:lineRule="auto"/>
        <w:rPr>
          <w:rFonts w:ascii="Times New Roman" w:hAnsi="Times New Roman"/>
          <w:sz w:val="24"/>
          <w:szCs w:val="24"/>
          <w:u w:val="single"/>
          <w:lang w:eastAsia="en-GB"/>
        </w:rPr>
      </w:pPr>
      <w:r w:rsidRPr="00DD7837">
        <w:rPr>
          <w:rFonts w:ascii="Times New Roman" w:hAnsi="Times New Roman"/>
          <w:sz w:val="24"/>
          <w:szCs w:val="24"/>
          <w:u w:val="single"/>
          <w:lang w:eastAsia="en-GB"/>
        </w:rPr>
        <w:t>Statistical Analysis</w:t>
      </w:r>
    </w:p>
    <w:p w14:paraId="71A679DB" w14:textId="41CE3FA2" w:rsidR="004F6630" w:rsidRPr="00DD7837" w:rsidRDefault="00DC26B7" w:rsidP="00DD7837">
      <w:pPr>
        <w:spacing w:after="0" w:line="480" w:lineRule="auto"/>
        <w:rPr>
          <w:rFonts w:ascii="Times New Roman" w:hAnsi="Times New Roman"/>
          <w:sz w:val="24"/>
          <w:szCs w:val="24"/>
          <w:lang w:eastAsia="en-GB"/>
        </w:rPr>
      </w:pPr>
      <w:r w:rsidRPr="00DD7837">
        <w:rPr>
          <w:rFonts w:ascii="Times New Roman" w:hAnsi="Times New Roman"/>
          <w:sz w:val="24"/>
          <w:szCs w:val="24"/>
          <w:lang w:eastAsia="en-GB"/>
        </w:rPr>
        <w:lastRenderedPageBreak/>
        <w:t xml:space="preserve">Data analyses were conducted using SPSS (v22). </w:t>
      </w:r>
      <w:r w:rsidR="00753731" w:rsidRPr="00DD7837">
        <w:rPr>
          <w:rFonts w:ascii="Times New Roman" w:hAnsi="Times New Roman"/>
          <w:sz w:val="24"/>
          <w:szCs w:val="24"/>
          <w:lang w:eastAsia="en-GB"/>
        </w:rPr>
        <w:t>T</w:t>
      </w:r>
      <w:r w:rsidR="004F6630" w:rsidRPr="00DD7837">
        <w:rPr>
          <w:rFonts w:ascii="Times New Roman" w:hAnsi="Times New Roman"/>
          <w:sz w:val="24"/>
          <w:szCs w:val="24"/>
          <w:lang w:eastAsia="en-GB"/>
        </w:rPr>
        <w:t>he factor structure was tested using exploratory factor analysis</w:t>
      </w:r>
      <w:r w:rsidR="00D15728" w:rsidRPr="00DD7837">
        <w:rPr>
          <w:rFonts w:ascii="Times New Roman" w:hAnsi="Times New Roman"/>
          <w:sz w:val="24"/>
          <w:szCs w:val="24"/>
          <w:lang w:eastAsia="en-GB"/>
        </w:rPr>
        <w:t xml:space="preserve"> (EFA)</w:t>
      </w:r>
      <w:r w:rsidR="004F6630" w:rsidRPr="00DD7837">
        <w:rPr>
          <w:rFonts w:ascii="Times New Roman" w:hAnsi="Times New Roman"/>
          <w:sz w:val="24"/>
          <w:szCs w:val="24"/>
          <w:lang w:eastAsia="en-GB"/>
        </w:rPr>
        <w:t>.</w:t>
      </w:r>
      <w:r w:rsidR="00753731" w:rsidRPr="00DD7837">
        <w:rPr>
          <w:rFonts w:ascii="Times New Roman" w:hAnsi="Times New Roman"/>
          <w:sz w:val="24"/>
          <w:szCs w:val="24"/>
          <w:lang w:eastAsia="en-GB"/>
        </w:rPr>
        <w:t xml:space="preserve"> </w:t>
      </w:r>
      <w:r w:rsidR="00753731" w:rsidRPr="00DD7837">
        <w:rPr>
          <w:rFonts w:ascii="Times New Roman" w:hAnsi="Times New Roman"/>
          <w:sz w:val="24"/>
          <w:szCs w:val="24"/>
        </w:rPr>
        <w:t xml:space="preserve">Principal axis factoring was employed using a direct oblimin rotation. </w:t>
      </w:r>
      <w:r w:rsidR="00753731" w:rsidRPr="00DD7837">
        <w:rPr>
          <w:rFonts w:ascii="Times New Roman" w:hAnsi="Times New Roman"/>
          <w:sz w:val="24"/>
          <w:szCs w:val="24"/>
          <w:lang w:eastAsia="en-GB"/>
        </w:rPr>
        <w:t>T</w:t>
      </w:r>
      <w:r w:rsidR="004F6630" w:rsidRPr="00DD7837">
        <w:rPr>
          <w:rFonts w:ascii="Times New Roman" w:hAnsi="Times New Roman"/>
          <w:sz w:val="24"/>
          <w:szCs w:val="24"/>
          <w:lang w:eastAsia="en-GB"/>
        </w:rPr>
        <w:t>he internal consistency of the scale was assessed using Cronbach’s alpha. Due to</w:t>
      </w:r>
      <w:r w:rsidR="00DE2EA8" w:rsidRPr="00DD7837">
        <w:rPr>
          <w:rFonts w:ascii="Times New Roman" w:hAnsi="Times New Roman"/>
          <w:sz w:val="24"/>
          <w:szCs w:val="24"/>
          <w:lang w:eastAsia="en-GB"/>
        </w:rPr>
        <w:t xml:space="preserve"> aspects of </w:t>
      </w:r>
      <w:r w:rsidR="004F6630" w:rsidRPr="00DD7837">
        <w:rPr>
          <w:rFonts w:ascii="Times New Roman" w:hAnsi="Times New Roman"/>
          <w:sz w:val="24"/>
          <w:szCs w:val="24"/>
          <w:lang w:eastAsia="en-GB"/>
        </w:rPr>
        <w:t xml:space="preserve">the data violating assumptions for parametric tests, Spearman’s correlations were conducted between scale scores to assess construct validity. </w:t>
      </w:r>
      <w:r w:rsidR="00DE2EA8" w:rsidRPr="00DD7837">
        <w:rPr>
          <w:rFonts w:ascii="Times New Roman" w:hAnsi="Times New Roman"/>
          <w:sz w:val="24"/>
          <w:szCs w:val="24"/>
          <w:lang w:eastAsia="en-GB"/>
        </w:rPr>
        <w:t>Independent t-tests, however, w</w:t>
      </w:r>
      <w:r w:rsidR="004F6630" w:rsidRPr="00DD7837">
        <w:rPr>
          <w:rFonts w:ascii="Times New Roman" w:hAnsi="Times New Roman"/>
          <w:sz w:val="24"/>
          <w:szCs w:val="24"/>
          <w:lang w:eastAsia="en-GB"/>
        </w:rPr>
        <w:t>ere performed to assess the disc</w:t>
      </w:r>
      <w:r w:rsidR="009B79F9" w:rsidRPr="00DD7837">
        <w:rPr>
          <w:rFonts w:ascii="Times New Roman" w:hAnsi="Times New Roman"/>
          <w:sz w:val="24"/>
          <w:szCs w:val="24"/>
          <w:lang w:eastAsia="en-GB"/>
        </w:rPr>
        <w:t xml:space="preserve">riminative validity of the </w:t>
      </w:r>
      <w:r w:rsidR="006B5D53" w:rsidRPr="00DD7837">
        <w:rPr>
          <w:rFonts w:ascii="Times New Roman" w:hAnsi="Times New Roman"/>
          <w:sz w:val="24"/>
          <w:szCs w:val="24"/>
          <w:lang w:eastAsia="en-GB"/>
        </w:rPr>
        <w:t>PCOSQOL</w:t>
      </w:r>
      <w:r w:rsidR="004F6630" w:rsidRPr="00DD7837">
        <w:rPr>
          <w:rFonts w:ascii="Times New Roman" w:hAnsi="Times New Roman"/>
          <w:sz w:val="24"/>
          <w:szCs w:val="24"/>
          <w:lang w:eastAsia="en-GB"/>
        </w:rPr>
        <w:t xml:space="preserve"> by comparing demographic data and condition characteristics. </w:t>
      </w:r>
    </w:p>
    <w:p w14:paraId="32F2EC2C" w14:textId="77777777" w:rsidR="004F6630" w:rsidRPr="00DD7837" w:rsidRDefault="004F6630" w:rsidP="00DD7837">
      <w:pPr>
        <w:spacing w:after="0" w:line="480" w:lineRule="auto"/>
        <w:rPr>
          <w:rFonts w:ascii="Times New Roman" w:hAnsi="Times New Roman"/>
          <w:b/>
          <w:sz w:val="24"/>
          <w:szCs w:val="24"/>
        </w:rPr>
      </w:pPr>
    </w:p>
    <w:p w14:paraId="33296A9B" w14:textId="29AED41A" w:rsidR="00667B9E" w:rsidRPr="00DD7837" w:rsidRDefault="00753731" w:rsidP="00DD7837">
      <w:pPr>
        <w:spacing w:after="0" w:line="480" w:lineRule="auto"/>
        <w:rPr>
          <w:rFonts w:ascii="Times New Roman" w:hAnsi="Times New Roman"/>
          <w:b/>
          <w:sz w:val="24"/>
          <w:szCs w:val="24"/>
          <w:lang w:eastAsia="en-GB"/>
        </w:rPr>
      </w:pPr>
      <w:r w:rsidRPr="00DD7837">
        <w:rPr>
          <w:rFonts w:ascii="Times New Roman" w:hAnsi="Times New Roman"/>
          <w:b/>
          <w:sz w:val="24"/>
          <w:szCs w:val="24"/>
          <w:lang w:eastAsia="en-GB"/>
        </w:rPr>
        <w:t>Results</w:t>
      </w:r>
    </w:p>
    <w:p w14:paraId="330BBEDD" w14:textId="0A981FEA" w:rsidR="001A39E1" w:rsidRPr="00DD7837" w:rsidRDefault="001A39E1" w:rsidP="00DD7837">
      <w:pPr>
        <w:spacing w:after="0" w:line="480" w:lineRule="auto"/>
        <w:rPr>
          <w:rFonts w:ascii="Times New Roman" w:hAnsi="Times New Roman"/>
          <w:b/>
          <w:sz w:val="24"/>
          <w:szCs w:val="24"/>
          <w:lang w:eastAsia="en-GB"/>
        </w:rPr>
      </w:pPr>
      <w:r w:rsidRPr="00DD7837">
        <w:rPr>
          <w:rFonts w:ascii="Times New Roman" w:hAnsi="Times New Roman"/>
          <w:b/>
          <w:sz w:val="24"/>
          <w:szCs w:val="24"/>
          <w:lang w:eastAsia="en-GB"/>
        </w:rPr>
        <w:t>Phase I: Item Generation</w:t>
      </w:r>
    </w:p>
    <w:p w14:paraId="4D006AAF" w14:textId="0C308998" w:rsidR="000372DA" w:rsidRPr="00BC4612" w:rsidRDefault="001A39E1" w:rsidP="00DD7837">
      <w:pPr>
        <w:spacing w:after="0" w:line="480" w:lineRule="auto"/>
        <w:rPr>
          <w:rFonts w:ascii="Times New Roman" w:hAnsi="Times New Roman"/>
          <w:sz w:val="24"/>
          <w:szCs w:val="24"/>
          <w:lang w:eastAsia="en-GB"/>
        </w:rPr>
      </w:pPr>
      <w:r w:rsidRPr="00DD7837">
        <w:rPr>
          <w:rFonts w:ascii="Times New Roman" w:hAnsi="Times New Roman"/>
          <w:sz w:val="24"/>
          <w:szCs w:val="24"/>
        </w:rPr>
        <w:t>Scale items were developed from qualitative research exploring QoL in women with PCOS (see</w:t>
      </w:r>
      <w:r w:rsidR="00D536A7">
        <w:rPr>
          <w:rFonts w:ascii="Times New Roman" w:hAnsi="Times New Roman"/>
          <w:sz w:val="24"/>
          <w:szCs w:val="24"/>
        </w:rPr>
        <w:t xml:space="preserve"> XXXX</w:t>
      </w:r>
      <w:r w:rsidRPr="00DD7837">
        <w:rPr>
          <w:rFonts w:ascii="Times New Roman" w:hAnsi="Times New Roman"/>
          <w:sz w:val="24"/>
          <w:szCs w:val="24"/>
        </w:rPr>
        <w:t>) and a comprehensive review</w:t>
      </w:r>
      <w:r w:rsidR="000372DA" w:rsidRPr="00DD7837">
        <w:rPr>
          <w:rFonts w:ascii="Times New Roman" w:hAnsi="Times New Roman"/>
          <w:sz w:val="24"/>
          <w:szCs w:val="24"/>
        </w:rPr>
        <w:t xml:space="preserve"> of </w:t>
      </w:r>
      <w:r w:rsidR="006B3215">
        <w:rPr>
          <w:rFonts w:ascii="Times New Roman" w:hAnsi="Times New Roman"/>
          <w:sz w:val="24"/>
          <w:szCs w:val="24"/>
        </w:rPr>
        <w:t xml:space="preserve">the </w:t>
      </w:r>
      <w:r w:rsidR="000372DA" w:rsidRPr="00DD7837">
        <w:rPr>
          <w:rFonts w:ascii="Times New Roman" w:hAnsi="Times New Roman"/>
          <w:sz w:val="24"/>
          <w:szCs w:val="24"/>
        </w:rPr>
        <w:t>literature</w:t>
      </w:r>
      <w:r w:rsidRPr="00DD7837">
        <w:rPr>
          <w:rFonts w:ascii="Times New Roman" w:hAnsi="Times New Roman"/>
          <w:sz w:val="24"/>
          <w:szCs w:val="24"/>
        </w:rPr>
        <w:t xml:space="preserve">. </w:t>
      </w:r>
      <w:r w:rsidR="006B3215">
        <w:rPr>
          <w:rFonts w:ascii="Times New Roman" w:hAnsi="Times New Roman"/>
          <w:sz w:val="24"/>
          <w:szCs w:val="24"/>
        </w:rPr>
        <w:t>I</w:t>
      </w:r>
      <w:r w:rsidRPr="00DD7837">
        <w:rPr>
          <w:rFonts w:ascii="Times New Roman" w:hAnsi="Times New Roman"/>
          <w:sz w:val="24"/>
          <w:szCs w:val="24"/>
        </w:rPr>
        <w:t>tems were reviewed by an expert panel (n=5) of PCOS healthcare professionals and psychologists specialising in disease-specific scale development (DeVellis, 2012).</w:t>
      </w:r>
      <w:r w:rsidR="000372DA" w:rsidRPr="00DD7837">
        <w:rPr>
          <w:rFonts w:ascii="Times New Roman" w:hAnsi="Times New Roman"/>
          <w:sz w:val="24"/>
          <w:szCs w:val="24"/>
        </w:rPr>
        <w:t xml:space="preserve"> </w:t>
      </w:r>
      <w:r w:rsidR="000372DA" w:rsidRPr="00DD7837">
        <w:rPr>
          <w:rFonts w:ascii="Times New Roman" w:hAnsi="Times New Roman"/>
          <w:sz w:val="24"/>
          <w:szCs w:val="24"/>
          <w:lang w:eastAsia="en-GB"/>
        </w:rPr>
        <w:t xml:space="preserve">This resulted in the prototype </w:t>
      </w:r>
      <w:r w:rsidR="000372DA" w:rsidRPr="00DD7837">
        <w:rPr>
          <w:rFonts w:ascii="Times New Roman" w:hAnsi="Times New Roman"/>
          <w:sz w:val="24"/>
          <w:szCs w:val="24"/>
        </w:rPr>
        <w:t>P</w:t>
      </w:r>
      <w:r w:rsidR="006B3215">
        <w:rPr>
          <w:rFonts w:ascii="Times New Roman" w:hAnsi="Times New Roman"/>
          <w:sz w:val="24"/>
          <w:szCs w:val="24"/>
        </w:rPr>
        <w:t>COS</w:t>
      </w:r>
      <w:r w:rsidR="000372DA" w:rsidRPr="00DD7837">
        <w:rPr>
          <w:rFonts w:ascii="Times New Roman" w:hAnsi="Times New Roman"/>
          <w:sz w:val="24"/>
          <w:szCs w:val="24"/>
        </w:rPr>
        <w:t xml:space="preserve"> </w:t>
      </w:r>
      <w:r w:rsidR="006B3215">
        <w:rPr>
          <w:rFonts w:ascii="Times New Roman" w:hAnsi="Times New Roman"/>
          <w:sz w:val="24"/>
          <w:szCs w:val="24"/>
        </w:rPr>
        <w:t xml:space="preserve">QoL </w:t>
      </w:r>
      <w:r w:rsidR="000372DA" w:rsidRPr="00DD7837">
        <w:rPr>
          <w:rFonts w:ascii="Times New Roman" w:hAnsi="Times New Roman"/>
          <w:sz w:val="24"/>
          <w:szCs w:val="24"/>
        </w:rPr>
        <w:t>(PCOSQOL) scale</w:t>
      </w:r>
      <w:r w:rsidR="000372DA" w:rsidRPr="00DD7837">
        <w:rPr>
          <w:rFonts w:ascii="Times New Roman" w:hAnsi="Times New Roman"/>
          <w:sz w:val="24"/>
          <w:szCs w:val="24"/>
          <w:lang w:eastAsia="en-GB"/>
        </w:rPr>
        <w:t xml:space="preserve"> which </w:t>
      </w:r>
      <w:r w:rsidR="000372DA" w:rsidRPr="00DD7837">
        <w:rPr>
          <w:rFonts w:ascii="Times New Roman" w:hAnsi="Times New Roman"/>
          <w:sz w:val="24"/>
          <w:szCs w:val="24"/>
        </w:rPr>
        <w:t>consisted of 62-items using a 7-point Likert scale ranging from ‘Does Not Apply’ (7) to ‘Usually’ (1).  As such, lower scores represent a decreased</w:t>
      </w:r>
      <w:r w:rsidR="00B6499E">
        <w:rPr>
          <w:rFonts w:ascii="Times New Roman" w:hAnsi="Times New Roman"/>
          <w:sz w:val="24"/>
          <w:szCs w:val="24"/>
        </w:rPr>
        <w:t xml:space="preserve"> QoL</w:t>
      </w:r>
      <w:r w:rsidR="000372DA" w:rsidRPr="00DD7837">
        <w:rPr>
          <w:rFonts w:ascii="Times New Roman" w:hAnsi="Times New Roman"/>
          <w:sz w:val="24"/>
          <w:szCs w:val="24"/>
        </w:rPr>
        <w:t xml:space="preserve">. Example items included: ‘Felt under pressure to have a child’ and ‘Felt depressed about how PCOS has impacted your life’. </w:t>
      </w:r>
    </w:p>
    <w:p w14:paraId="009EF73F" w14:textId="77777777" w:rsidR="001A39E1" w:rsidRPr="00DD7837" w:rsidRDefault="001A39E1" w:rsidP="00DD7837">
      <w:pPr>
        <w:spacing w:after="0" w:line="480" w:lineRule="auto"/>
        <w:rPr>
          <w:rFonts w:ascii="Times New Roman" w:hAnsi="Times New Roman"/>
          <w:b/>
          <w:sz w:val="24"/>
          <w:szCs w:val="24"/>
          <w:lang w:eastAsia="en-GB"/>
        </w:rPr>
      </w:pPr>
    </w:p>
    <w:p w14:paraId="5F4C35C7" w14:textId="14A7B387" w:rsidR="004F6630" w:rsidRPr="00DD7837" w:rsidRDefault="00B05151" w:rsidP="00DD7837">
      <w:pPr>
        <w:spacing w:after="0" w:line="480" w:lineRule="auto"/>
        <w:rPr>
          <w:rFonts w:ascii="Times New Roman" w:hAnsi="Times New Roman"/>
          <w:b/>
          <w:sz w:val="24"/>
          <w:szCs w:val="24"/>
          <w:lang w:eastAsia="en-GB"/>
        </w:rPr>
      </w:pPr>
      <w:r w:rsidRPr="00DD7837">
        <w:rPr>
          <w:rFonts w:ascii="Times New Roman" w:hAnsi="Times New Roman"/>
          <w:b/>
          <w:sz w:val="24"/>
          <w:szCs w:val="24"/>
          <w:lang w:eastAsia="en-GB"/>
        </w:rPr>
        <w:t>Phase II: Scale</w:t>
      </w:r>
      <w:r w:rsidR="004F6630" w:rsidRPr="00DD7837">
        <w:rPr>
          <w:rFonts w:ascii="Times New Roman" w:hAnsi="Times New Roman"/>
          <w:b/>
          <w:sz w:val="24"/>
          <w:szCs w:val="24"/>
          <w:lang w:eastAsia="en-GB"/>
        </w:rPr>
        <w:t xml:space="preserve"> Reduction</w:t>
      </w:r>
      <w:r w:rsidRPr="00DD7837">
        <w:rPr>
          <w:rFonts w:ascii="Times New Roman" w:hAnsi="Times New Roman"/>
          <w:b/>
          <w:sz w:val="24"/>
          <w:szCs w:val="24"/>
          <w:lang w:eastAsia="en-GB"/>
        </w:rPr>
        <w:t xml:space="preserve"> and Reliability</w:t>
      </w:r>
    </w:p>
    <w:p w14:paraId="09B80364" w14:textId="64A693D5" w:rsidR="004F6630" w:rsidRPr="00DD7837" w:rsidRDefault="004F6630" w:rsidP="00DD7837">
      <w:pPr>
        <w:tabs>
          <w:tab w:val="left" w:pos="5334"/>
        </w:tabs>
        <w:spacing w:after="0" w:line="480" w:lineRule="auto"/>
        <w:rPr>
          <w:rFonts w:ascii="Times New Roman" w:hAnsi="Times New Roman"/>
          <w:i/>
          <w:sz w:val="24"/>
          <w:szCs w:val="24"/>
        </w:rPr>
      </w:pPr>
      <w:r w:rsidRPr="00DD7837">
        <w:rPr>
          <w:rFonts w:ascii="Times New Roman" w:hAnsi="Times New Roman"/>
          <w:i/>
          <w:sz w:val="24"/>
          <w:szCs w:val="24"/>
        </w:rPr>
        <w:t>Item Analysis</w:t>
      </w:r>
      <w:r w:rsidR="00B05151" w:rsidRPr="00DD7837">
        <w:rPr>
          <w:rFonts w:ascii="Times New Roman" w:hAnsi="Times New Roman"/>
          <w:i/>
          <w:sz w:val="24"/>
          <w:szCs w:val="24"/>
        </w:rPr>
        <w:t xml:space="preserve"> and Reduction</w:t>
      </w:r>
    </w:p>
    <w:p w14:paraId="7366BC9C" w14:textId="391AA6BF" w:rsidR="004F6630" w:rsidRPr="00DD7837" w:rsidRDefault="004F6630" w:rsidP="00DD7837">
      <w:pPr>
        <w:spacing w:after="0" w:line="480" w:lineRule="auto"/>
        <w:rPr>
          <w:rFonts w:ascii="Times New Roman" w:hAnsi="Times New Roman"/>
          <w:sz w:val="24"/>
          <w:szCs w:val="24"/>
        </w:rPr>
      </w:pPr>
      <w:r w:rsidRPr="00DD7837">
        <w:rPr>
          <w:rFonts w:ascii="Times New Roman" w:hAnsi="Times New Roman"/>
          <w:sz w:val="24"/>
          <w:szCs w:val="24"/>
        </w:rPr>
        <w:t xml:space="preserve">Items in the prototype scale were analysed for frequency, means and correlations. Analysis of items’ means </w:t>
      </w:r>
      <w:r w:rsidR="000372DA" w:rsidRPr="00DD7837">
        <w:rPr>
          <w:rFonts w:ascii="Times New Roman" w:hAnsi="Times New Roman"/>
          <w:sz w:val="24"/>
          <w:szCs w:val="24"/>
        </w:rPr>
        <w:t xml:space="preserve">(DeVellis, 2012) </w:t>
      </w:r>
      <w:r w:rsidRPr="00DD7837">
        <w:rPr>
          <w:rFonts w:ascii="Times New Roman" w:hAnsi="Times New Roman"/>
          <w:sz w:val="24"/>
          <w:szCs w:val="24"/>
        </w:rPr>
        <w:t>resulted in the removal of five items with item m</w:t>
      </w:r>
      <w:r w:rsidR="00DF39DB" w:rsidRPr="00DD7837">
        <w:rPr>
          <w:rFonts w:ascii="Times New Roman" w:hAnsi="Times New Roman"/>
          <w:sz w:val="24"/>
          <w:szCs w:val="24"/>
        </w:rPr>
        <w:t>eans below 2 (1.78 to 1.92)</w:t>
      </w:r>
      <w:r w:rsidRPr="00DD7837">
        <w:rPr>
          <w:rFonts w:ascii="Times New Roman" w:hAnsi="Times New Roman"/>
          <w:sz w:val="24"/>
          <w:szCs w:val="24"/>
        </w:rPr>
        <w:t>. Two of the</w:t>
      </w:r>
      <w:r w:rsidR="000372DA" w:rsidRPr="00DD7837">
        <w:rPr>
          <w:rFonts w:ascii="Times New Roman" w:hAnsi="Times New Roman"/>
          <w:sz w:val="24"/>
          <w:szCs w:val="24"/>
        </w:rPr>
        <w:t>se</w:t>
      </w:r>
      <w:r w:rsidRPr="00DD7837">
        <w:rPr>
          <w:rFonts w:ascii="Times New Roman" w:hAnsi="Times New Roman"/>
          <w:sz w:val="24"/>
          <w:szCs w:val="24"/>
        </w:rPr>
        <w:t xml:space="preserve"> removed items related to weight, ‘Felt under pressure to lose weight’ </w:t>
      </w:r>
      <w:r w:rsidRPr="00DD7837">
        <w:rPr>
          <w:rFonts w:ascii="Times New Roman" w:hAnsi="Times New Roman"/>
          <w:sz w:val="24"/>
          <w:szCs w:val="24"/>
        </w:rPr>
        <w:lastRenderedPageBreak/>
        <w:t>and ‘Had negativ</w:t>
      </w:r>
      <w:r w:rsidR="00D15728" w:rsidRPr="00DD7837">
        <w:rPr>
          <w:rFonts w:ascii="Times New Roman" w:hAnsi="Times New Roman"/>
          <w:sz w:val="24"/>
          <w:szCs w:val="24"/>
        </w:rPr>
        <w:t xml:space="preserve">e thoughts about your weight’. </w:t>
      </w:r>
      <w:r w:rsidRPr="00DD7837">
        <w:rPr>
          <w:rFonts w:ascii="Times New Roman" w:hAnsi="Times New Roman"/>
          <w:sz w:val="24"/>
          <w:szCs w:val="24"/>
        </w:rPr>
        <w:t xml:space="preserve">One item related to the symptom of acne, ‘Felt depressed because of the spots on your face’ was also removed.  All items significantly correlated with at least one other item; significant correlations ranged from 0.14 to 0.79. </w:t>
      </w:r>
      <w:r w:rsidR="00390217" w:rsidRPr="00DD7837">
        <w:rPr>
          <w:rFonts w:ascii="Times New Roman" w:hAnsi="Times New Roman"/>
          <w:sz w:val="24"/>
          <w:szCs w:val="24"/>
        </w:rPr>
        <w:t>This resulted in 57 items being retained.</w:t>
      </w:r>
      <w:r w:rsidRPr="00DD7837">
        <w:rPr>
          <w:rFonts w:ascii="Times New Roman" w:hAnsi="Times New Roman"/>
          <w:sz w:val="24"/>
          <w:szCs w:val="24"/>
        </w:rPr>
        <w:t xml:space="preserve"> </w:t>
      </w:r>
    </w:p>
    <w:p w14:paraId="58CDAE4D" w14:textId="77777777" w:rsidR="00D15728" w:rsidRPr="00DD7837" w:rsidRDefault="00D15728" w:rsidP="00DD7837">
      <w:pPr>
        <w:spacing w:after="0" w:line="480" w:lineRule="auto"/>
        <w:rPr>
          <w:rFonts w:ascii="Times New Roman" w:hAnsi="Times New Roman"/>
          <w:sz w:val="24"/>
          <w:szCs w:val="24"/>
        </w:rPr>
      </w:pPr>
    </w:p>
    <w:p w14:paraId="15DC3FE8" w14:textId="2F32B03D" w:rsidR="004F6630" w:rsidRPr="00DD7837" w:rsidRDefault="00D15728" w:rsidP="00DD7837">
      <w:pPr>
        <w:spacing w:after="0" w:line="480" w:lineRule="auto"/>
        <w:rPr>
          <w:rFonts w:ascii="Times New Roman" w:hAnsi="Times New Roman"/>
          <w:i/>
          <w:sz w:val="24"/>
          <w:szCs w:val="24"/>
          <w:lang w:eastAsia="en-GB"/>
        </w:rPr>
      </w:pPr>
      <w:r w:rsidRPr="00DD7837">
        <w:rPr>
          <w:rFonts w:ascii="Times New Roman" w:hAnsi="Times New Roman"/>
          <w:i/>
          <w:sz w:val="24"/>
          <w:szCs w:val="24"/>
          <w:lang w:eastAsia="en-GB"/>
        </w:rPr>
        <w:t>E</w:t>
      </w:r>
      <w:r w:rsidR="00B05151" w:rsidRPr="00DD7837">
        <w:rPr>
          <w:rFonts w:ascii="Times New Roman" w:hAnsi="Times New Roman"/>
          <w:i/>
          <w:sz w:val="24"/>
          <w:szCs w:val="24"/>
          <w:lang w:eastAsia="en-GB"/>
        </w:rPr>
        <w:t xml:space="preserve">xploratory </w:t>
      </w:r>
      <w:r w:rsidRPr="00DD7837">
        <w:rPr>
          <w:rFonts w:ascii="Times New Roman" w:hAnsi="Times New Roman"/>
          <w:i/>
          <w:sz w:val="24"/>
          <w:szCs w:val="24"/>
          <w:lang w:eastAsia="en-GB"/>
        </w:rPr>
        <w:t>F</w:t>
      </w:r>
      <w:r w:rsidR="00B05151" w:rsidRPr="00DD7837">
        <w:rPr>
          <w:rFonts w:ascii="Times New Roman" w:hAnsi="Times New Roman"/>
          <w:i/>
          <w:sz w:val="24"/>
          <w:szCs w:val="24"/>
          <w:lang w:eastAsia="en-GB"/>
        </w:rPr>
        <w:t xml:space="preserve">actor </w:t>
      </w:r>
      <w:r w:rsidRPr="00DD7837">
        <w:rPr>
          <w:rFonts w:ascii="Times New Roman" w:hAnsi="Times New Roman"/>
          <w:i/>
          <w:sz w:val="24"/>
          <w:szCs w:val="24"/>
          <w:lang w:eastAsia="en-GB"/>
        </w:rPr>
        <w:t>A</w:t>
      </w:r>
      <w:r w:rsidR="00B05151" w:rsidRPr="00DD7837">
        <w:rPr>
          <w:rFonts w:ascii="Times New Roman" w:hAnsi="Times New Roman"/>
          <w:i/>
          <w:sz w:val="24"/>
          <w:szCs w:val="24"/>
          <w:lang w:eastAsia="en-GB"/>
        </w:rPr>
        <w:t>nalysis</w:t>
      </w:r>
      <w:r w:rsidR="00DB66C5" w:rsidRPr="00DD7837">
        <w:rPr>
          <w:rFonts w:ascii="Times New Roman" w:hAnsi="Times New Roman"/>
          <w:i/>
          <w:sz w:val="24"/>
          <w:szCs w:val="24"/>
          <w:lang w:eastAsia="en-GB"/>
        </w:rPr>
        <w:t xml:space="preserve"> (EFA)</w:t>
      </w:r>
      <w:r w:rsidR="00B05151" w:rsidRPr="00DD7837">
        <w:rPr>
          <w:rFonts w:ascii="Times New Roman" w:hAnsi="Times New Roman"/>
          <w:i/>
          <w:sz w:val="24"/>
          <w:szCs w:val="24"/>
          <w:lang w:eastAsia="en-GB"/>
        </w:rPr>
        <w:t>:</w:t>
      </w:r>
      <w:r w:rsidR="00C55A74" w:rsidRPr="00DD7837">
        <w:rPr>
          <w:rFonts w:ascii="Times New Roman" w:hAnsi="Times New Roman"/>
          <w:i/>
          <w:sz w:val="24"/>
          <w:szCs w:val="24"/>
          <w:lang w:eastAsia="en-GB"/>
        </w:rPr>
        <w:t xml:space="preserve"> </w:t>
      </w:r>
      <w:r w:rsidR="00214617" w:rsidRPr="00DD7837">
        <w:rPr>
          <w:rFonts w:ascii="Times New Roman" w:hAnsi="Times New Roman"/>
          <w:sz w:val="24"/>
          <w:szCs w:val="24"/>
          <w:lang w:eastAsia="en-GB"/>
        </w:rPr>
        <w:t>A</w:t>
      </w:r>
      <w:r w:rsidRPr="00DD7837">
        <w:rPr>
          <w:rFonts w:ascii="Times New Roman" w:hAnsi="Times New Roman"/>
          <w:sz w:val="24"/>
          <w:szCs w:val="24"/>
          <w:lang w:eastAsia="en-GB"/>
        </w:rPr>
        <w:t>n EFA</w:t>
      </w:r>
      <w:r w:rsidR="00CE7C9A" w:rsidRPr="00DD7837">
        <w:rPr>
          <w:rFonts w:ascii="Times New Roman" w:hAnsi="Times New Roman"/>
          <w:sz w:val="24"/>
          <w:szCs w:val="24"/>
          <w:lang w:eastAsia="en-GB"/>
        </w:rPr>
        <w:t xml:space="preserve"> was </w:t>
      </w:r>
      <w:r w:rsidR="00390217" w:rsidRPr="00DD7837">
        <w:rPr>
          <w:rFonts w:ascii="Times New Roman" w:hAnsi="Times New Roman"/>
          <w:sz w:val="24"/>
          <w:szCs w:val="24"/>
          <w:lang w:eastAsia="en-GB"/>
        </w:rPr>
        <w:t xml:space="preserve">then </w:t>
      </w:r>
      <w:r w:rsidR="00CE7C9A" w:rsidRPr="00DD7837">
        <w:rPr>
          <w:rFonts w:ascii="Times New Roman" w:hAnsi="Times New Roman"/>
          <w:sz w:val="24"/>
          <w:szCs w:val="24"/>
          <w:lang w:eastAsia="en-GB"/>
        </w:rPr>
        <w:t xml:space="preserve">run on the data collected </w:t>
      </w:r>
      <w:r w:rsidR="00390217" w:rsidRPr="00DD7837">
        <w:rPr>
          <w:rFonts w:ascii="Times New Roman" w:hAnsi="Times New Roman"/>
          <w:sz w:val="24"/>
          <w:szCs w:val="24"/>
          <w:lang w:eastAsia="en-GB"/>
        </w:rPr>
        <w:t>(n=298)</w:t>
      </w:r>
      <w:r w:rsidR="00CE7C9A" w:rsidRPr="00DD7837">
        <w:rPr>
          <w:rFonts w:ascii="Times New Roman" w:hAnsi="Times New Roman"/>
          <w:sz w:val="24"/>
          <w:szCs w:val="24"/>
          <w:lang w:eastAsia="en-GB"/>
        </w:rPr>
        <w:t xml:space="preserve">. </w:t>
      </w:r>
      <w:r w:rsidR="00CE7C9A" w:rsidRPr="00DD7837">
        <w:rPr>
          <w:rFonts w:ascii="Times New Roman" w:hAnsi="Times New Roman"/>
          <w:sz w:val="24"/>
          <w:szCs w:val="24"/>
        </w:rPr>
        <w:t xml:space="preserve">Kaiser-Meyer-Olkin measure (KMO= .906) indicated that sampling adequacy was met. </w:t>
      </w:r>
      <w:r w:rsidR="004F6630" w:rsidRPr="00DD7837">
        <w:rPr>
          <w:rFonts w:ascii="Times New Roman" w:hAnsi="Times New Roman"/>
          <w:sz w:val="24"/>
          <w:szCs w:val="24"/>
        </w:rPr>
        <w:t xml:space="preserve">Initially, using Eigenvalues above 1 as criteria for factor extraction, 12 factors were extracted. However, the scree plot was ambiguous and showed inflexions that would justify retaining either </w:t>
      </w:r>
      <w:r w:rsidR="00470C9D" w:rsidRPr="00DD7837">
        <w:rPr>
          <w:rFonts w:ascii="Times New Roman" w:hAnsi="Times New Roman"/>
          <w:sz w:val="24"/>
          <w:szCs w:val="24"/>
        </w:rPr>
        <w:t>two</w:t>
      </w:r>
      <w:r w:rsidR="004F6630" w:rsidRPr="00DD7837">
        <w:rPr>
          <w:rFonts w:ascii="Times New Roman" w:hAnsi="Times New Roman"/>
          <w:sz w:val="24"/>
          <w:szCs w:val="24"/>
        </w:rPr>
        <w:t xml:space="preserve"> or </w:t>
      </w:r>
      <w:r w:rsidR="00470C9D" w:rsidRPr="00DD7837">
        <w:rPr>
          <w:rFonts w:ascii="Times New Roman" w:hAnsi="Times New Roman"/>
          <w:sz w:val="24"/>
          <w:szCs w:val="24"/>
        </w:rPr>
        <w:t>four</w:t>
      </w:r>
      <w:r w:rsidR="004F6630" w:rsidRPr="00DD7837">
        <w:rPr>
          <w:rFonts w:ascii="Times New Roman" w:hAnsi="Times New Roman"/>
          <w:sz w:val="24"/>
          <w:szCs w:val="24"/>
        </w:rPr>
        <w:t xml:space="preserve"> factors. Four factors had eigenvalues over 2; therefore, the analysis was rerun specifying t</w:t>
      </w:r>
      <w:r w:rsidR="00390217" w:rsidRPr="00DD7837">
        <w:rPr>
          <w:rFonts w:ascii="Times New Roman" w:hAnsi="Times New Roman"/>
          <w:sz w:val="24"/>
          <w:szCs w:val="24"/>
        </w:rPr>
        <w:t>he extraction of four factors and c</w:t>
      </w:r>
      <w:r w:rsidR="004F6630" w:rsidRPr="00DD7837">
        <w:rPr>
          <w:rFonts w:ascii="Times New Roman" w:hAnsi="Times New Roman"/>
          <w:sz w:val="24"/>
          <w:szCs w:val="24"/>
        </w:rPr>
        <w:t>oefficients</w:t>
      </w:r>
      <w:r w:rsidR="00DF39DB" w:rsidRPr="00DD7837">
        <w:rPr>
          <w:rFonts w:ascii="Times New Roman" w:hAnsi="Times New Roman"/>
          <w:sz w:val="24"/>
          <w:szCs w:val="24"/>
        </w:rPr>
        <w:t xml:space="preserve"> belo</w:t>
      </w:r>
      <w:r w:rsidR="00C75A38" w:rsidRPr="00DD7837">
        <w:rPr>
          <w:rFonts w:ascii="Times New Roman" w:hAnsi="Times New Roman"/>
          <w:sz w:val="24"/>
          <w:szCs w:val="24"/>
        </w:rPr>
        <w:t xml:space="preserve">w </w:t>
      </w:r>
      <w:r w:rsidR="001D713F" w:rsidRPr="00DD7837">
        <w:rPr>
          <w:rFonts w:ascii="Times New Roman" w:hAnsi="Times New Roman"/>
          <w:sz w:val="24"/>
          <w:szCs w:val="24"/>
        </w:rPr>
        <w:t>0.45 were suppressed (Comrey and</w:t>
      </w:r>
      <w:r w:rsidR="00DF39DB" w:rsidRPr="00DD7837">
        <w:rPr>
          <w:rFonts w:ascii="Times New Roman" w:hAnsi="Times New Roman"/>
          <w:sz w:val="24"/>
          <w:szCs w:val="24"/>
        </w:rPr>
        <w:t xml:space="preserve"> Lee, 1992)</w:t>
      </w:r>
      <w:r w:rsidR="004F6630" w:rsidRPr="00DD7837">
        <w:rPr>
          <w:rFonts w:ascii="Times New Roman" w:hAnsi="Times New Roman"/>
          <w:sz w:val="24"/>
          <w:szCs w:val="24"/>
        </w:rPr>
        <w:t>. Of the</w:t>
      </w:r>
      <w:r w:rsidR="00390217" w:rsidRPr="00DD7837">
        <w:rPr>
          <w:rFonts w:ascii="Times New Roman" w:hAnsi="Times New Roman"/>
          <w:sz w:val="24"/>
          <w:szCs w:val="24"/>
        </w:rPr>
        <w:t xml:space="preserve"> remaining </w:t>
      </w:r>
      <w:r w:rsidR="004F6630" w:rsidRPr="00DD7837">
        <w:rPr>
          <w:rFonts w:ascii="Times New Roman" w:hAnsi="Times New Roman"/>
          <w:sz w:val="24"/>
          <w:szCs w:val="24"/>
        </w:rPr>
        <w:t xml:space="preserve">57 items, 35 had factor loadings of at least 0.45 and </w:t>
      </w:r>
      <w:r w:rsidR="00390217" w:rsidRPr="00DD7837">
        <w:rPr>
          <w:rFonts w:ascii="Times New Roman" w:hAnsi="Times New Roman"/>
          <w:sz w:val="24"/>
          <w:szCs w:val="24"/>
        </w:rPr>
        <w:t>each item</w:t>
      </w:r>
      <w:r w:rsidR="004F6630" w:rsidRPr="00DD7837">
        <w:rPr>
          <w:rFonts w:ascii="Times New Roman" w:hAnsi="Times New Roman"/>
          <w:sz w:val="24"/>
          <w:szCs w:val="24"/>
        </w:rPr>
        <w:t xml:space="preserve"> loaded onto one factor only. As a result 35 items were retained.</w:t>
      </w:r>
      <w:r w:rsidR="000B5F9E" w:rsidRPr="00DD7837">
        <w:rPr>
          <w:rFonts w:ascii="Times New Roman" w:hAnsi="Times New Roman"/>
          <w:sz w:val="24"/>
          <w:szCs w:val="24"/>
        </w:rPr>
        <w:t xml:space="preserve"> </w:t>
      </w:r>
      <w:r w:rsidR="004F6630" w:rsidRPr="00DD7837">
        <w:rPr>
          <w:rFonts w:ascii="Times New Roman" w:hAnsi="Times New Roman"/>
          <w:sz w:val="24"/>
          <w:szCs w:val="24"/>
        </w:rPr>
        <w:t>After inspection of items loading onto each factor, subscales were labelled: Impact of PCOS, Infertility, Hirsutism and Mood.</w:t>
      </w:r>
      <w:r w:rsidR="000B5F9E" w:rsidRPr="00DD7837">
        <w:rPr>
          <w:rFonts w:ascii="Times New Roman" w:hAnsi="Times New Roman"/>
          <w:sz w:val="24"/>
          <w:szCs w:val="24"/>
        </w:rPr>
        <w:t xml:space="preserve"> </w:t>
      </w:r>
      <w:r w:rsidR="001B658D" w:rsidRPr="00DD7837">
        <w:rPr>
          <w:rFonts w:ascii="Times New Roman" w:hAnsi="Times New Roman"/>
          <w:sz w:val="24"/>
          <w:szCs w:val="24"/>
        </w:rPr>
        <w:t>None of the i</w:t>
      </w:r>
      <w:r w:rsidR="000B5F9E" w:rsidRPr="00DD7837">
        <w:rPr>
          <w:rFonts w:ascii="Times New Roman" w:hAnsi="Times New Roman"/>
          <w:sz w:val="24"/>
          <w:szCs w:val="24"/>
        </w:rPr>
        <w:t xml:space="preserve">tems relating to bodyweight </w:t>
      </w:r>
      <w:r w:rsidR="001B658D" w:rsidRPr="00DD7837">
        <w:rPr>
          <w:rFonts w:ascii="Times New Roman" w:hAnsi="Times New Roman"/>
          <w:sz w:val="24"/>
          <w:szCs w:val="24"/>
        </w:rPr>
        <w:t xml:space="preserve">loaded </w:t>
      </w:r>
      <w:r w:rsidR="000B5F9E" w:rsidRPr="00DD7837">
        <w:rPr>
          <w:rFonts w:ascii="Times New Roman" w:hAnsi="Times New Roman"/>
          <w:sz w:val="24"/>
          <w:szCs w:val="24"/>
        </w:rPr>
        <w:t>onto a factor.</w:t>
      </w:r>
      <w:r w:rsidR="004F6630" w:rsidRPr="00DD7837">
        <w:rPr>
          <w:rFonts w:ascii="Times New Roman" w:hAnsi="Times New Roman"/>
          <w:sz w:val="24"/>
          <w:szCs w:val="24"/>
        </w:rPr>
        <w:t xml:space="preserve"> Results for the factor</w:t>
      </w:r>
      <w:r w:rsidRPr="00DD7837">
        <w:rPr>
          <w:rFonts w:ascii="Times New Roman" w:hAnsi="Times New Roman"/>
          <w:sz w:val="24"/>
          <w:szCs w:val="24"/>
        </w:rPr>
        <w:t xml:space="preserve"> analysis can be seen in Table II</w:t>
      </w:r>
      <w:r w:rsidR="004F6630" w:rsidRPr="00DD7837">
        <w:rPr>
          <w:rFonts w:ascii="Times New Roman" w:hAnsi="Times New Roman"/>
          <w:sz w:val="24"/>
          <w:szCs w:val="24"/>
        </w:rPr>
        <w:t xml:space="preserve">.   </w:t>
      </w:r>
    </w:p>
    <w:p w14:paraId="3D8C51FE" w14:textId="77777777" w:rsidR="004F6630" w:rsidRPr="00DD7837" w:rsidRDefault="004F6630" w:rsidP="00DD7837">
      <w:pPr>
        <w:spacing w:after="0" w:line="480" w:lineRule="auto"/>
        <w:rPr>
          <w:rFonts w:ascii="Times New Roman" w:hAnsi="Times New Roman"/>
          <w:i/>
          <w:sz w:val="24"/>
          <w:szCs w:val="24"/>
        </w:rPr>
      </w:pPr>
    </w:p>
    <w:p w14:paraId="719D95BF" w14:textId="0E4A5006" w:rsidR="00DD21C8" w:rsidRPr="00DD7837" w:rsidRDefault="004F6630" w:rsidP="00DD7837">
      <w:pPr>
        <w:spacing w:after="0" w:line="480" w:lineRule="auto"/>
        <w:rPr>
          <w:rFonts w:ascii="Times New Roman" w:hAnsi="Times New Roman"/>
          <w:b/>
          <w:sz w:val="24"/>
          <w:szCs w:val="24"/>
          <w:lang w:eastAsia="en-GB"/>
        </w:rPr>
      </w:pPr>
      <w:r w:rsidRPr="00DD7837">
        <w:rPr>
          <w:rFonts w:ascii="Times New Roman" w:hAnsi="Times New Roman"/>
          <w:i/>
          <w:sz w:val="24"/>
          <w:szCs w:val="24"/>
        </w:rPr>
        <w:t>Reliability</w:t>
      </w:r>
      <w:r w:rsidR="00DB66C5" w:rsidRPr="00DD7837">
        <w:rPr>
          <w:rFonts w:ascii="Times New Roman" w:hAnsi="Times New Roman"/>
          <w:sz w:val="24"/>
          <w:szCs w:val="24"/>
        </w:rPr>
        <w:t>:</w:t>
      </w:r>
      <w:r w:rsidR="006B5D53" w:rsidRPr="00DD7837">
        <w:rPr>
          <w:rFonts w:ascii="Times New Roman" w:hAnsi="Times New Roman"/>
          <w:sz w:val="24"/>
          <w:szCs w:val="24"/>
        </w:rPr>
        <w:t xml:space="preserve"> </w:t>
      </w:r>
      <w:r w:rsidRPr="00DD7837">
        <w:rPr>
          <w:rFonts w:ascii="Times New Roman" w:hAnsi="Times New Roman"/>
          <w:sz w:val="24"/>
          <w:szCs w:val="24"/>
        </w:rPr>
        <w:t xml:space="preserve">Cronbach’s alpha for the </w:t>
      </w:r>
      <w:r w:rsidR="006B5D53" w:rsidRPr="00DD7837">
        <w:rPr>
          <w:rFonts w:ascii="Times New Roman" w:hAnsi="Times New Roman"/>
          <w:sz w:val="24"/>
          <w:szCs w:val="24"/>
        </w:rPr>
        <w:t>PCOSQOL overall scale was</w:t>
      </w:r>
      <w:r w:rsidRPr="00DD7837">
        <w:rPr>
          <w:rFonts w:ascii="Times New Roman" w:hAnsi="Times New Roman"/>
          <w:sz w:val="24"/>
          <w:szCs w:val="24"/>
        </w:rPr>
        <w:t xml:space="preserve"> excellent (α = .95) as were the alphas for the four subscales: Impact of PCOS, Infertility, Hi</w:t>
      </w:r>
      <w:r w:rsidR="001B658D" w:rsidRPr="00DD7837">
        <w:rPr>
          <w:rFonts w:ascii="Times New Roman" w:hAnsi="Times New Roman"/>
          <w:sz w:val="24"/>
          <w:szCs w:val="24"/>
        </w:rPr>
        <w:t>r</w:t>
      </w:r>
      <w:r w:rsidRPr="00DD7837">
        <w:rPr>
          <w:rFonts w:ascii="Times New Roman" w:hAnsi="Times New Roman"/>
          <w:sz w:val="24"/>
          <w:szCs w:val="24"/>
        </w:rPr>
        <w:t>sutism and Mood; α = .95, α = .93, α =.9</w:t>
      </w:r>
      <w:r w:rsidR="001D713F" w:rsidRPr="00DD7837">
        <w:rPr>
          <w:rFonts w:ascii="Times New Roman" w:hAnsi="Times New Roman"/>
          <w:sz w:val="24"/>
          <w:szCs w:val="24"/>
        </w:rPr>
        <w:t>6 and</w:t>
      </w:r>
      <w:r w:rsidR="00C75A38" w:rsidRPr="00DD7837">
        <w:rPr>
          <w:rFonts w:ascii="Times New Roman" w:hAnsi="Times New Roman"/>
          <w:sz w:val="24"/>
          <w:szCs w:val="24"/>
        </w:rPr>
        <w:t xml:space="preserve"> </w:t>
      </w:r>
      <w:r w:rsidR="001D713F" w:rsidRPr="00DD7837">
        <w:rPr>
          <w:rFonts w:ascii="Times New Roman" w:hAnsi="Times New Roman"/>
          <w:sz w:val="24"/>
          <w:szCs w:val="24"/>
        </w:rPr>
        <w:t>α= .85, respectively (George and</w:t>
      </w:r>
      <w:r w:rsidR="00C75A38" w:rsidRPr="00DD7837">
        <w:rPr>
          <w:rFonts w:ascii="Times New Roman" w:hAnsi="Times New Roman"/>
          <w:sz w:val="24"/>
          <w:szCs w:val="24"/>
        </w:rPr>
        <w:t xml:space="preserve"> Mallery, 2003</w:t>
      </w:r>
      <w:r w:rsidR="001B658D" w:rsidRPr="00DD7837">
        <w:rPr>
          <w:rFonts w:ascii="Times New Roman" w:hAnsi="Times New Roman"/>
          <w:sz w:val="24"/>
          <w:szCs w:val="24"/>
        </w:rPr>
        <w:t>; Nunally, 1978</w:t>
      </w:r>
      <w:r w:rsidR="00C75A38" w:rsidRPr="00DD7837">
        <w:rPr>
          <w:rFonts w:ascii="Times New Roman" w:hAnsi="Times New Roman"/>
          <w:sz w:val="24"/>
          <w:szCs w:val="24"/>
        </w:rPr>
        <w:t>)</w:t>
      </w:r>
      <w:r w:rsidRPr="00DD7837">
        <w:rPr>
          <w:rFonts w:ascii="Times New Roman" w:hAnsi="Times New Roman"/>
          <w:sz w:val="24"/>
          <w:szCs w:val="24"/>
        </w:rPr>
        <w:t xml:space="preserve">. </w:t>
      </w:r>
      <w:r w:rsidRPr="00DD7837">
        <w:rPr>
          <w:rFonts w:ascii="Times New Roman" w:hAnsi="Times New Roman"/>
          <w:sz w:val="24"/>
          <w:szCs w:val="24"/>
        </w:rPr>
        <w:br/>
      </w:r>
    </w:p>
    <w:p w14:paraId="09761CF0" w14:textId="1340D278" w:rsidR="001B658D" w:rsidRPr="00DD7837" w:rsidRDefault="00B05151" w:rsidP="00DD7837">
      <w:pPr>
        <w:spacing w:after="0" w:line="480" w:lineRule="auto"/>
        <w:rPr>
          <w:rFonts w:ascii="Times New Roman" w:hAnsi="Times New Roman"/>
          <w:b/>
          <w:sz w:val="24"/>
          <w:szCs w:val="24"/>
          <w:lang w:eastAsia="en-GB"/>
        </w:rPr>
      </w:pPr>
      <w:r w:rsidRPr="00DD7837">
        <w:rPr>
          <w:rFonts w:ascii="Times New Roman" w:hAnsi="Times New Roman"/>
          <w:b/>
          <w:sz w:val="24"/>
          <w:szCs w:val="24"/>
          <w:lang w:eastAsia="en-GB"/>
        </w:rPr>
        <w:t>Phase III: Scale Validity and Re-test Reliability</w:t>
      </w:r>
    </w:p>
    <w:p w14:paraId="38D710AC" w14:textId="0B92B192" w:rsidR="001B658D" w:rsidRPr="00DD7837" w:rsidRDefault="001B658D" w:rsidP="00DD7837">
      <w:pPr>
        <w:spacing w:after="0" w:line="480" w:lineRule="auto"/>
        <w:rPr>
          <w:rFonts w:ascii="Times New Roman" w:hAnsi="Times New Roman"/>
          <w:sz w:val="24"/>
          <w:szCs w:val="24"/>
          <w:lang w:eastAsia="en-GB"/>
        </w:rPr>
      </w:pPr>
      <w:r w:rsidRPr="00DD7837">
        <w:rPr>
          <w:rFonts w:ascii="Times New Roman" w:hAnsi="Times New Roman"/>
          <w:sz w:val="24"/>
          <w:szCs w:val="24"/>
          <w:lang w:eastAsia="en-GB"/>
        </w:rPr>
        <w:lastRenderedPageBreak/>
        <w:t>After initial item reduction (detailed above) the 35-item PCOSQOL was re-administered to a new sample of women with PCOS (n=308) in order to test cross-sectional validity of the revised scale.</w:t>
      </w:r>
    </w:p>
    <w:p w14:paraId="4D5A1632" w14:textId="77777777" w:rsidR="001B658D" w:rsidRPr="00DD7837" w:rsidRDefault="001B658D" w:rsidP="00DD7837">
      <w:pPr>
        <w:spacing w:after="0" w:line="480" w:lineRule="auto"/>
        <w:rPr>
          <w:rFonts w:ascii="Times New Roman" w:hAnsi="Times New Roman"/>
          <w:sz w:val="24"/>
          <w:szCs w:val="24"/>
          <w:lang w:eastAsia="en-GB"/>
        </w:rPr>
      </w:pPr>
    </w:p>
    <w:p w14:paraId="7BFFA037" w14:textId="723E616D" w:rsidR="00C55A74" w:rsidRPr="00DD7837" w:rsidRDefault="00DD21C8" w:rsidP="00DD7837">
      <w:pPr>
        <w:spacing w:after="0" w:line="480" w:lineRule="auto"/>
        <w:rPr>
          <w:rFonts w:ascii="Times New Roman" w:hAnsi="Times New Roman"/>
          <w:sz w:val="24"/>
          <w:szCs w:val="24"/>
          <w:u w:val="single"/>
          <w:lang w:eastAsia="en-GB"/>
        </w:rPr>
      </w:pPr>
      <w:r w:rsidRPr="00DD7837">
        <w:rPr>
          <w:rFonts w:ascii="Times New Roman" w:hAnsi="Times New Roman"/>
          <w:sz w:val="24"/>
          <w:szCs w:val="24"/>
          <w:u w:val="single"/>
          <w:lang w:eastAsia="en-GB"/>
        </w:rPr>
        <w:t>Cross-sectional Validity</w:t>
      </w:r>
      <w:r w:rsidR="009D32A6" w:rsidRPr="00DD7837">
        <w:rPr>
          <w:rFonts w:ascii="Times New Roman" w:hAnsi="Times New Roman"/>
          <w:sz w:val="24"/>
          <w:szCs w:val="24"/>
          <w:u w:val="single"/>
          <w:lang w:eastAsia="en-GB"/>
        </w:rPr>
        <w:t xml:space="preserve"> and Correlations</w:t>
      </w:r>
    </w:p>
    <w:p w14:paraId="154A7A0D" w14:textId="0E2DC145" w:rsidR="00CA4A54" w:rsidRPr="00DD7837" w:rsidRDefault="00CA4A54" w:rsidP="00DD7837">
      <w:pPr>
        <w:spacing w:after="0" w:line="480" w:lineRule="auto"/>
        <w:rPr>
          <w:rFonts w:ascii="Times New Roman" w:hAnsi="Times New Roman"/>
          <w:i/>
          <w:sz w:val="24"/>
          <w:szCs w:val="24"/>
          <w:lang w:eastAsia="en-GB"/>
        </w:rPr>
      </w:pPr>
      <w:r w:rsidRPr="00DD7837">
        <w:rPr>
          <w:rFonts w:ascii="Times New Roman" w:hAnsi="Times New Roman"/>
          <w:i/>
          <w:sz w:val="24"/>
          <w:szCs w:val="24"/>
          <w:lang w:eastAsia="en-GB"/>
        </w:rPr>
        <w:t>HADS</w:t>
      </w:r>
      <w:r w:rsidR="00DB66C5" w:rsidRPr="00DD7837">
        <w:rPr>
          <w:rFonts w:ascii="Times New Roman" w:hAnsi="Times New Roman"/>
          <w:i/>
          <w:sz w:val="24"/>
          <w:szCs w:val="24"/>
          <w:lang w:eastAsia="en-GB"/>
        </w:rPr>
        <w:t>:</w:t>
      </w:r>
      <w:r w:rsidR="00DB66C5" w:rsidRPr="00DD7837">
        <w:rPr>
          <w:rFonts w:ascii="Times New Roman" w:hAnsi="Times New Roman"/>
          <w:sz w:val="24"/>
          <w:szCs w:val="24"/>
        </w:rPr>
        <w:t xml:space="preserve"> </w:t>
      </w:r>
      <w:r w:rsidRPr="00DD7837">
        <w:rPr>
          <w:rFonts w:ascii="Times New Roman" w:hAnsi="Times New Roman"/>
          <w:sz w:val="24"/>
          <w:szCs w:val="24"/>
        </w:rPr>
        <w:t xml:space="preserve">Spearman’s correlation was run to determine the relationship between the </w:t>
      </w:r>
      <w:r w:rsidR="006B5D53" w:rsidRPr="00DD7837">
        <w:rPr>
          <w:rFonts w:ascii="Times New Roman" w:hAnsi="Times New Roman"/>
          <w:sz w:val="24"/>
          <w:szCs w:val="24"/>
        </w:rPr>
        <w:t>PCOSQOL</w:t>
      </w:r>
      <w:r w:rsidRPr="00DD7837">
        <w:rPr>
          <w:rFonts w:ascii="Times New Roman" w:hAnsi="Times New Roman"/>
          <w:sz w:val="24"/>
          <w:szCs w:val="24"/>
        </w:rPr>
        <w:t xml:space="preserve">, its subscales, and the HADS subscales. Results indicated that women with </w:t>
      </w:r>
      <w:r w:rsidR="001B658D" w:rsidRPr="00DD7837">
        <w:rPr>
          <w:rFonts w:ascii="Times New Roman" w:hAnsi="Times New Roman"/>
          <w:sz w:val="24"/>
          <w:szCs w:val="24"/>
        </w:rPr>
        <w:t xml:space="preserve">PCOS with </w:t>
      </w:r>
      <w:r w:rsidRPr="00DD7837">
        <w:rPr>
          <w:rFonts w:ascii="Times New Roman" w:hAnsi="Times New Roman"/>
          <w:sz w:val="24"/>
          <w:szCs w:val="24"/>
        </w:rPr>
        <w:t xml:space="preserve">greater </w:t>
      </w:r>
      <w:r w:rsidR="001B658D" w:rsidRPr="00DD7837">
        <w:rPr>
          <w:rFonts w:ascii="Times New Roman" w:hAnsi="Times New Roman"/>
          <w:sz w:val="24"/>
          <w:szCs w:val="24"/>
        </w:rPr>
        <w:t xml:space="preserve">levels of </w:t>
      </w:r>
      <w:r w:rsidRPr="00DD7837">
        <w:rPr>
          <w:rFonts w:ascii="Times New Roman" w:hAnsi="Times New Roman"/>
          <w:sz w:val="24"/>
          <w:szCs w:val="24"/>
        </w:rPr>
        <w:t xml:space="preserve">anxiety and depression had poorer </w:t>
      </w:r>
      <w:r w:rsidR="001B658D" w:rsidRPr="00DD7837">
        <w:rPr>
          <w:rFonts w:ascii="Times New Roman" w:hAnsi="Times New Roman"/>
          <w:sz w:val="24"/>
          <w:szCs w:val="24"/>
        </w:rPr>
        <w:t>QoL (Table III)</w:t>
      </w:r>
      <w:r w:rsidRPr="00DD7837">
        <w:rPr>
          <w:rFonts w:ascii="Times New Roman" w:hAnsi="Times New Roman"/>
          <w:sz w:val="24"/>
          <w:szCs w:val="24"/>
        </w:rPr>
        <w:t>.</w:t>
      </w:r>
    </w:p>
    <w:p w14:paraId="41136923" w14:textId="6B748F87" w:rsidR="00CA4A54" w:rsidRPr="00DD7837" w:rsidRDefault="00CA4A54" w:rsidP="00DD7837">
      <w:pPr>
        <w:tabs>
          <w:tab w:val="left" w:pos="5334"/>
        </w:tabs>
        <w:spacing w:after="0" w:line="480" w:lineRule="auto"/>
        <w:rPr>
          <w:rFonts w:ascii="Times New Roman" w:hAnsi="Times New Roman"/>
          <w:sz w:val="24"/>
          <w:szCs w:val="24"/>
        </w:rPr>
      </w:pPr>
    </w:p>
    <w:p w14:paraId="0D7838ED" w14:textId="77777777" w:rsidR="004F6630" w:rsidRPr="00DD7837" w:rsidRDefault="004F6630" w:rsidP="00DD7837">
      <w:pPr>
        <w:spacing w:after="0" w:line="480" w:lineRule="auto"/>
        <w:rPr>
          <w:rFonts w:ascii="Times New Roman" w:hAnsi="Times New Roman"/>
          <w:i/>
          <w:sz w:val="24"/>
          <w:szCs w:val="24"/>
          <w:lang w:eastAsia="en-GB"/>
        </w:rPr>
      </w:pPr>
    </w:p>
    <w:p w14:paraId="198F8DC9" w14:textId="333F0E6B" w:rsidR="003516BF" w:rsidRPr="00DD7837" w:rsidRDefault="003516BF" w:rsidP="00DD7837">
      <w:pPr>
        <w:spacing w:after="0" w:line="480" w:lineRule="auto"/>
        <w:jc w:val="center"/>
        <w:rPr>
          <w:rFonts w:ascii="Times New Roman" w:hAnsi="Times New Roman"/>
          <w:b/>
          <w:sz w:val="24"/>
          <w:szCs w:val="24"/>
          <w:lang w:eastAsia="en-GB"/>
        </w:rPr>
      </w:pPr>
      <w:r w:rsidRPr="00DD7837">
        <w:rPr>
          <w:rFonts w:ascii="Times New Roman" w:hAnsi="Times New Roman"/>
          <w:b/>
          <w:sz w:val="24"/>
          <w:szCs w:val="24"/>
          <w:lang w:eastAsia="en-GB"/>
        </w:rPr>
        <w:t>INSERT TABLE III HERE</w:t>
      </w:r>
    </w:p>
    <w:p w14:paraId="1B408933" w14:textId="078497D4" w:rsidR="004F6630" w:rsidRPr="00DD7837" w:rsidRDefault="004F6630" w:rsidP="00DD7837">
      <w:pPr>
        <w:spacing w:after="0" w:line="480" w:lineRule="auto"/>
        <w:rPr>
          <w:rFonts w:ascii="Times New Roman" w:hAnsi="Times New Roman"/>
          <w:sz w:val="24"/>
          <w:szCs w:val="24"/>
          <w:u w:val="single"/>
          <w:lang w:eastAsia="en-GB"/>
        </w:rPr>
      </w:pPr>
    </w:p>
    <w:p w14:paraId="15DC18E3" w14:textId="709168BF" w:rsidR="004F6630" w:rsidRPr="00DD7837" w:rsidRDefault="001B658D" w:rsidP="00DD7837">
      <w:pPr>
        <w:spacing w:after="0" w:line="480" w:lineRule="auto"/>
        <w:rPr>
          <w:rFonts w:ascii="Times New Roman" w:hAnsi="Times New Roman"/>
          <w:sz w:val="24"/>
          <w:szCs w:val="24"/>
        </w:rPr>
      </w:pPr>
      <w:r w:rsidRPr="00DD7837">
        <w:rPr>
          <w:rFonts w:ascii="Times New Roman" w:hAnsi="Times New Roman"/>
          <w:i/>
          <w:sz w:val="24"/>
          <w:szCs w:val="24"/>
          <w:lang w:eastAsia="en-GB"/>
        </w:rPr>
        <w:t>EFA</w:t>
      </w:r>
      <w:r w:rsidRPr="00DD7837">
        <w:rPr>
          <w:rFonts w:ascii="Times New Roman" w:hAnsi="Times New Roman"/>
          <w:sz w:val="24"/>
          <w:szCs w:val="24"/>
          <w:lang w:eastAsia="en-GB"/>
        </w:rPr>
        <w:t xml:space="preserve">: </w:t>
      </w:r>
      <w:r w:rsidR="004F6630" w:rsidRPr="00DD7837">
        <w:rPr>
          <w:rFonts w:ascii="Times New Roman" w:hAnsi="Times New Roman"/>
          <w:sz w:val="24"/>
          <w:szCs w:val="24"/>
          <w:lang w:eastAsia="en-GB"/>
        </w:rPr>
        <w:t xml:space="preserve">DeVellis </w:t>
      </w:r>
      <w:r w:rsidR="00C55A74" w:rsidRPr="00DD7837">
        <w:rPr>
          <w:rFonts w:ascii="Times New Roman" w:hAnsi="Times New Roman"/>
          <w:sz w:val="24"/>
          <w:szCs w:val="24"/>
          <w:lang w:eastAsia="en-GB"/>
        </w:rPr>
        <w:t xml:space="preserve">(2012) </w:t>
      </w:r>
      <w:r w:rsidR="004F6630" w:rsidRPr="00DD7837">
        <w:rPr>
          <w:rFonts w:ascii="Times New Roman" w:hAnsi="Times New Roman"/>
          <w:sz w:val="24"/>
          <w:szCs w:val="24"/>
          <w:lang w:eastAsia="en-GB"/>
        </w:rPr>
        <w:t>states that if data from different samples of individuals on different occasions produce essentially identical factor solutions using exploratory approaches, then the likelihood of those results being a ‘quirk’ is small. Accordingly, a</w:t>
      </w:r>
      <w:r w:rsidR="006B5D53" w:rsidRPr="00DD7837">
        <w:rPr>
          <w:rFonts w:ascii="Times New Roman" w:hAnsi="Times New Roman"/>
          <w:sz w:val="24"/>
          <w:szCs w:val="24"/>
          <w:lang w:eastAsia="en-GB"/>
        </w:rPr>
        <w:t>s part of initial validation, a</w:t>
      </w:r>
      <w:r w:rsidR="004F6630" w:rsidRPr="00DD7837">
        <w:rPr>
          <w:rFonts w:ascii="Times New Roman" w:hAnsi="Times New Roman"/>
          <w:sz w:val="24"/>
          <w:szCs w:val="24"/>
          <w:lang w:eastAsia="en-GB"/>
        </w:rPr>
        <w:t xml:space="preserve"> second EFA was run on the </w:t>
      </w:r>
      <w:r w:rsidRPr="00DD7837">
        <w:rPr>
          <w:rFonts w:ascii="Times New Roman" w:hAnsi="Times New Roman"/>
          <w:sz w:val="24"/>
          <w:szCs w:val="24"/>
          <w:lang w:eastAsia="en-GB"/>
        </w:rPr>
        <w:t xml:space="preserve">revised 35-item PCOSQOL </w:t>
      </w:r>
      <w:r w:rsidR="004F6630" w:rsidRPr="00DD7837">
        <w:rPr>
          <w:rFonts w:ascii="Times New Roman" w:hAnsi="Times New Roman"/>
          <w:sz w:val="24"/>
          <w:szCs w:val="24"/>
          <w:lang w:eastAsia="en-GB"/>
        </w:rPr>
        <w:t>(n=308</w:t>
      </w:r>
      <w:r w:rsidRPr="00DD7837">
        <w:rPr>
          <w:rFonts w:ascii="Times New Roman" w:hAnsi="Times New Roman"/>
          <w:sz w:val="24"/>
          <w:szCs w:val="24"/>
          <w:lang w:eastAsia="en-GB"/>
        </w:rPr>
        <w:t>; KMO=.93</w:t>
      </w:r>
      <w:r w:rsidR="004F6630" w:rsidRPr="00DD7837">
        <w:rPr>
          <w:rFonts w:ascii="Times New Roman" w:hAnsi="Times New Roman"/>
          <w:sz w:val="24"/>
          <w:szCs w:val="24"/>
          <w:lang w:eastAsia="en-GB"/>
        </w:rPr>
        <w:t xml:space="preserve">). </w:t>
      </w:r>
      <w:r w:rsidR="004F6630" w:rsidRPr="00DD7837">
        <w:rPr>
          <w:rFonts w:ascii="Times New Roman" w:hAnsi="Times New Roman"/>
          <w:sz w:val="24"/>
          <w:szCs w:val="24"/>
        </w:rPr>
        <w:t>Principal axis factoring was employed using a direct oblimin rotation</w:t>
      </w:r>
      <w:r w:rsidRPr="00DD7837">
        <w:rPr>
          <w:rFonts w:ascii="Times New Roman" w:hAnsi="Times New Roman"/>
          <w:sz w:val="24"/>
          <w:szCs w:val="24"/>
        </w:rPr>
        <w:t xml:space="preserve"> and missing values were excluded </w:t>
      </w:r>
      <w:r w:rsidR="004F6630" w:rsidRPr="00DD7837">
        <w:rPr>
          <w:rFonts w:ascii="Times New Roman" w:hAnsi="Times New Roman"/>
          <w:sz w:val="24"/>
          <w:szCs w:val="24"/>
        </w:rPr>
        <w:t xml:space="preserve">pairwise. The scree plot supported a four-factor structure. Coefficients </w:t>
      </w:r>
      <w:r w:rsidR="00C55A74" w:rsidRPr="00DD7837">
        <w:rPr>
          <w:rFonts w:ascii="Times New Roman" w:hAnsi="Times New Roman"/>
          <w:sz w:val="24"/>
          <w:szCs w:val="24"/>
        </w:rPr>
        <w:t>belo</w:t>
      </w:r>
      <w:r w:rsidR="00BD25B7" w:rsidRPr="00DD7837">
        <w:rPr>
          <w:rFonts w:ascii="Times New Roman" w:hAnsi="Times New Roman"/>
          <w:sz w:val="24"/>
          <w:szCs w:val="24"/>
        </w:rPr>
        <w:t xml:space="preserve">w </w:t>
      </w:r>
      <w:r w:rsidR="001D713F" w:rsidRPr="00DD7837">
        <w:rPr>
          <w:rFonts w:ascii="Times New Roman" w:hAnsi="Times New Roman"/>
          <w:sz w:val="24"/>
          <w:szCs w:val="24"/>
        </w:rPr>
        <w:t>0.45 were suppressed (Comrey and</w:t>
      </w:r>
      <w:r w:rsidR="00C55A74" w:rsidRPr="00DD7837">
        <w:rPr>
          <w:rFonts w:ascii="Times New Roman" w:hAnsi="Times New Roman"/>
          <w:sz w:val="24"/>
          <w:szCs w:val="24"/>
        </w:rPr>
        <w:t xml:space="preserve"> Lee, 1992).</w:t>
      </w:r>
      <w:r w:rsidR="004F6630" w:rsidRPr="00DD7837">
        <w:rPr>
          <w:rFonts w:ascii="Times New Roman" w:hAnsi="Times New Roman"/>
          <w:sz w:val="24"/>
          <w:szCs w:val="24"/>
        </w:rPr>
        <w:t xml:space="preserve"> The fac</w:t>
      </w:r>
      <w:r w:rsidR="00573B43" w:rsidRPr="00DD7837">
        <w:rPr>
          <w:rFonts w:ascii="Times New Roman" w:hAnsi="Times New Roman"/>
          <w:sz w:val="24"/>
          <w:szCs w:val="24"/>
        </w:rPr>
        <w:t xml:space="preserve">tor analysis showed that all 35 </w:t>
      </w:r>
      <w:r w:rsidR="004F6630" w:rsidRPr="00DD7837">
        <w:rPr>
          <w:rFonts w:ascii="Times New Roman" w:hAnsi="Times New Roman"/>
          <w:sz w:val="24"/>
          <w:szCs w:val="24"/>
        </w:rPr>
        <w:t xml:space="preserve">items loaded onto the same factors as the </w:t>
      </w:r>
      <w:r w:rsidR="00C55A74" w:rsidRPr="00DD7837">
        <w:rPr>
          <w:rFonts w:ascii="Times New Roman" w:hAnsi="Times New Roman"/>
          <w:sz w:val="24"/>
          <w:szCs w:val="24"/>
        </w:rPr>
        <w:t xml:space="preserve">EFA </w:t>
      </w:r>
      <w:r w:rsidR="004F6630" w:rsidRPr="00DD7837">
        <w:rPr>
          <w:rFonts w:ascii="Times New Roman" w:hAnsi="Times New Roman"/>
          <w:sz w:val="24"/>
          <w:szCs w:val="24"/>
        </w:rPr>
        <w:t>conducted</w:t>
      </w:r>
      <w:r w:rsidR="00DB66C5" w:rsidRPr="00DD7837">
        <w:rPr>
          <w:rFonts w:ascii="Times New Roman" w:hAnsi="Times New Roman"/>
          <w:sz w:val="24"/>
          <w:szCs w:val="24"/>
        </w:rPr>
        <w:t xml:space="preserve"> during initial scale reduction and reliability testing</w:t>
      </w:r>
      <w:r w:rsidR="004F6630" w:rsidRPr="00DD7837">
        <w:rPr>
          <w:rFonts w:ascii="Times New Roman" w:hAnsi="Times New Roman"/>
          <w:sz w:val="24"/>
          <w:szCs w:val="24"/>
        </w:rPr>
        <w:t xml:space="preserve">. Cronbach’s alphas </w:t>
      </w:r>
      <w:r w:rsidR="00DB66C5" w:rsidRPr="00DD7837">
        <w:rPr>
          <w:rFonts w:ascii="Times New Roman" w:hAnsi="Times New Roman"/>
          <w:sz w:val="24"/>
          <w:szCs w:val="24"/>
        </w:rPr>
        <w:t xml:space="preserve">for this sample </w:t>
      </w:r>
      <w:r w:rsidR="004F6630" w:rsidRPr="00DD7837">
        <w:rPr>
          <w:rFonts w:ascii="Times New Roman" w:hAnsi="Times New Roman"/>
          <w:sz w:val="24"/>
          <w:szCs w:val="24"/>
        </w:rPr>
        <w:t>were found to be excellent for t</w:t>
      </w:r>
      <w:r w:rsidR="00DF39DB" w:rsidRPr="00DD7837">
        <w:rPr>
          <w:rFonts w:ascii="Times New Roman" w:hAnsi="Times New Roman"/>
          <w:sz w:val="24"/>
          <w:szCs w:val="24"/>
        </w:rPr>
        <w:t>he ov</w:t>
      </w:r>
      <w:r w:rsidR="00BD25B7" w:rsidRPr="00DD7837">
        <w:rPr>
          <w:rFonts w:ascii="Times New Roman" w:hAnsi="Times New Roman"/>
          <w:sz w:val="24"/>
          <w:szCs w:val="24"/>
        </w:rPr>
        <w:t>erall scale (α = .9</w:t>
      </w:r>
      <w:r w:rsidR="000803E9" w:rsidRPr="00DD7837">
        <w:rPr>
          <w:rFonts w:ascii="Times New Roman" w:hAnsi="Times New Roman"/>
          <w:sz w:val="24"/>
          <w:szCs w:val="24"/>
        </w:rPr>
        <w:t>5</w:t>
      </w:r>
      <w:r w:rsidR="00BD25B7" w:rsidRPr="00DD7837">
        <w:rPr>
          <w:rFonts w:ascii="Times New Roman" w:hAnsi="Times New Roman"/>
          <w:sz w:val="24"/>
          <w:szCs w:val="24"/>
        </w:rPr>
        <w:t>) (</w:t>
      </w:r>
      <w:r w:rsidR="001D713F" w:rsidRPr="00DD7837">
        <w:rPr>
          <w:rFonts w:ascii="Times New Roman" w:hAnsi="Times New Roman"/>
          <w:sz w:val="24"/>
          <w:szCs w:val="24"/>
        </w:rPr>
        <w:t>George and</w:t>
      </w:r>
      <w:r w:rsidR="00DF39DB" w:rsidRPr="00DD7837">
        <w:rPr>
          <w:rFonts w:ascii="Times New Roman" w:hAnsi="Times New Roman"/>
          <w:sz w:val="24"/>
          <w:szCs w:val="24"/>
        </w:rPr>
        <w:t xml:space="preserve"> Mallery, 2003)</w:t>
      </w:r>
      <w:r w:rsidR="00573B43" w:rsidRPr="00DD7837">
        <w:rPr>
          <w:rFonts w:ascii="Times New Roman" w:hAnsi="Times New Roman"/>
          <w:sz w:val="24"/>
          <w:szCs w:val="24"/>
        </w:rPr>
        <w:t xml:space="preserve"> and </w:t>
      </w:r>
      <w:r w:rsidR="004F6630" w:rsidRPr="00DD7837">
        <w:rPr>
          <w:rFonts w:ascii="Times New Roman" w:hAnsi="Times New Roman"/>
          <w:sz w:val="24"/>
          <w:szCs w:val="24"/>
        </w:rPr>
        <w:t>the four subscales; Impact of PCOS, Infertility, Hirsutism and Mood (α = .95, α = .95, α =.97 and α= .89</w:t>
      </w:r>
      <w:r w:rsidR="000803E9" w:rsidRPr="00DD7837">
        <w:rPr>
          <w:rFonts w:ascii="Times New Roman" w:hAnsi="Times New Roman"/>
          <w:sz w:val="24"/>
          <w:szCs w:val="24"/>
        </w:rPr>
        <w:t>, respectively</w:t>
      </w:r>
      <w:r w:rsidR="004F6630" w:rsidRPr="00DD7837">
        <w:rPr>
          <w:rFonts w:ascii="Times New Roman" w:hAnsi="Times New Roman"/>
          <w:sz w:val="24"/>
          <w:szCs w:val="24"/>
        </w:rPr>
        <w:t>).</w:t>
      </w:r>
    </w:p>
    <w:p w14:paraId="37B36826" w14:textId="77777777" w:rsidR="004F6630" w:rsidRPr="00DD7837" w:rsidRDefault="004F6630" w:rsidP="00DD7837">
      <w:pPr>
        <w:spacing w:after="0" w:line="480" w:lineRule="auto"/>
        <w:rPr>
          <w:rFonts w:ascii="Times New Roman" w:hAnsi="Times New Roman"/>
          <w:sz w:val="24"/>
          <w:szCs w:val="24"/>
        </w:rPr>
      </w:pPr>
    </w:p>
    <w:p w14:paraId="78905977" w14:textId="0CE96D4A" w:rsidR="004F6630" w:rsidRPr="00DD7837" w:rsidRDefault="00573B43" w:rsidP="00DD7837">
      <w:pPr>
        <w:spacing w:after="0" w:line="480" w:lineRule="auto"/>
        <w:rPr>
          <w:rFonts w:ascii="Times New Roman" w:hAnsi="Times New Roman"/>
          <w:i/>
          <w:sz w:val="24"/>
          <w:szCs w:val="24"/>
          <w:lang w:eastAsia="en-GB"/>
        </w:rPr>
      </w:pPr>
      <w:r w:rsidRPr="00DD7837">
        <w:rPr>
          <w:rFonts w:ascii="Times New Roman" w:hAnsi="Times New Roman"/>
          <w:i/>
          <w:sz w:val="24"/>
          <w:szCs w:val="24"/>
          <w:lang w:eastAsia="en-GB"/>
        </w:rPr>
        <w:t xml:space="preserve">TEST RETEST RELIABILITY: </w:t>
      </w:r>
      <w:r w:rsidR="00B05151" w:rsidRPr="00DD7837">
        <w:rPr>
          <w:rFonts w:ascii="Times New Roman" w:hAnsi="Times New Roman"/>
          <w:sz w:val="24"/>
          <w:szCs w:val="24"/>
          <w:lang w:eastAsia="en-GB"/>
        </w:rPr>
        <w:t>Ninety</w:t>
      </w:r>
      <w:r w:rsidR="00BC03D5" w:rsidRPr="00DD7837">
        <w:rPr>
          <w:rFonts w:ascii="Times New Roman" w:hAnsi="Times New Roman"/>
          <w:sz w:val="24"/>
          <w:szCs w:val="24"/>
          <w:lang w:eastAsia="en-GB"/>
        </w:rPr>
        <w:t xml:space="preserve"> </w:t>
      </w:r>
      <w:r w:rsidRPr="00DD7837">
        <w:rPr>
          <w:rFonts w:ascii="Times New Roman" w:hAnsi="Times New Roman"/>
          <w:sz w:val="24"/>
          <w:szCs w:val="24"/>
          <w:lang w:eastAsia="en-GB"/>
        </w:rPr>
        <w:t xml:space="preserve">of 308 </w:t>
      </w:r>
      <w:r w:rsidR="00BC03D5" w:rsidRPr="00DD7837">
        <w:rPr>
          <w:rFonts w:ascii="Times New Roman" w:hAnsi="Times New Roman"/>
          <w:sz w:val="24"/>
          <w:szCs w:val="24"/>
          <w:lang w:eastAsia="en-GB"/>
        </w:rPr>
        <w:t xml:space="preserve">(29%) </w:t>
      </w:r>
      <w:r w:rsidR="00DF39DB" w:rsidRPr="00DD7837">
        <w:rPr>
          <w:rFonts w:ascii="Times New Roman" w:hAnsi="Times New Roman"/>
          <w:sz w:val="24"/>
          <w:szCs w:val="24"/>
          <w:lang w:eastAsia="en-GB"/>
        </w:rPr>
        <w:t xml:space="preserve">participants </w:t>
      </w:r>
      <w:r w:rsidR="004F6630" w:rsidRPr="00DD7837">
        <w:rPr>
          <w:rFonts w:ascii="Times New Roman" w:hAnsi="Times New Roman"/>
          <w:sz w:val="24"/>
          <w:szCs w:val="24"/>
          <w:lang w:eastAsia="en-GB"/>
        </w:rPr>
        <w:t xml:space="preserve">completed a </w:t>
      </w:r>
      <w:r w:rsidRPr="00DD7837">
        <w:rPr>
          <w:rFonts w:ascii="Times New Roman" w:hAnsi="Times New Roman"/>
          <w:sz w:val="24"/>
          <w:szCs w:val="24"/>
          <w:lang w:eastAsia="en-GB"/>
        </w:rPr>
        <w:t xml:space="preserve">test </w:t>
      </w:r>
      <w:r w:rsidR="004F6630" w:rsidRPr="00DD7837">
        <w:rPr>
          <w:rFonts w:ascii="Times New Roman" w:hAnsi="Times New Roman"/>
          <w:sz w:val="24"/>
          <w:szCs w:val="24"/>
          <w:lang w:eastAsia="en-GB"/>
        </w:rPr>
        <w:t xml:space="preserve">re-test of the </w:t>
      </w:r>
      <w:r w:rsidR="006B5D53" w:rsidRPr="00DD7837">
        <w:rPr>
          <w:rFonts w:ascii="Times New Roman" w:hAnsi="Times New Roman"/>
          <w:sz w:val="24"/>
          <w:szCs w:val="24"/>
          <w:lang w:eastAsia="en-GB"/>
        </w:rPr>
        <w:t>PCOSQOL</w:t>
      </w:r>
      <w:r w:rsidR="004F6630" w:rsidRPr="00DD7837">
        <w:rPr>
          <w:rFonts w:ascii="Times New Roman" w:hAnsi="Times New Roman"/>
          <w:sz w:val="24"/>
          <w:szCs w:val="24"/>
          <w:lang w:eastAsia="en-GB"/>
        </w:rPr>
        <w:t xml:space="preserve"> after three weeks. </w:t>
      </w:r>
      <w:r w:rsidR="004F6630" w:rsidRPr="00DD7837">
        <w:rPr>
          <w:rFonts w:ascii="Times New Roman" w:hAnsi="Times New Roman"/>
          <w:sz w:val="24"/>
          <w:szCs w:val="24"/>
        </w:rPr>
        <w:t>Correlational analyses were used to examine the relationshi</w:t>
      </w:r>
      <w:r w:rsidRPr="00DD7837">
        <w:rPr>
          <w:rFonts w:ascii="Times New Roman" w:hAnsi="Times New Roman"/>
          <w:sz w:val="24"/>
          <w:szCs w:val="24"/>
        </w:rPr>
        <w:t>p between the 35-item</w:t>
      </w:r>
      <w:r w:rsidR="00214617" w:rsidRPr="00DD7837">
        <w:rPr>
          <w:rFonts w:ascii="Times New Roman" w:hAnsi="Times New Roman"/>
          <w:sz w:val="24"/>
          <w:szCs w:val="24"/>
        </w:rPr>
        <w:t xml:space="preserve"> </w:t>
      </w:r>
      <w:r w:rsidR="006B5D53" w:rsidRPr="00DD7837">
        <w:rPr>
          <w:rFonts w:ascii="Times New Roman" w:hAnsi="Times New Roman"/>
          <w:sz w:val="24"/>
          <w:szCs w:val="24"/>
        </w:rPr>
        <w:t>PCOSQOL</w:t>
      </w:r>
      <w:r w:rsidR="004F6630" w:rsidRPr="00DD7837">
        <w:rPr>
          <w:rFonts w:ascii="Times New Roman" w:hAnsi="Times New Roman"/>
          <w:sz w:val="24"/>
          <w:szCs w:val="24"/>
        </w:rPr>
        <w:t xml:space="preserve"> and the test re-test data. Results indicated a strong, positive relationship between the total scores of the reduce</w:t>
      </w:r>
      <w:r w:rsidR="00214617" w:rsidRPr="00DD7837">
        <w:rPr>
          <w:rFonts w:ascii="Times New Roman" w:hAnsi="Times New Roman"/>
          <w:sz w:val="24"/>
          <w:szCs w:val="24"/>
        </w:rPr>
        <w:t xml:space="preserve">d item </w:t>
      </w:r>
      <w:r w:rsidR="006B5D53" w:rsidRPr="00DD7837">
        <w:rPr>
          <w:rFonts w:ascii="Times New Roman" w:hAnsi="Times New Roman"/>
          <w:sz w:val="24"/>
          <w:szCs w:val="24"/>
        </w:rPr>
        <w:t>PCOSQOL</w:t>
      </w:r>
      <w:r w:rsidR="004F6630" w:rsidRPr="00DD7837">
        <w:rPr>
          <w:rFonts w:ascii="Times New Roman" w:hAnsi="Times New Roman"/>
          <w:sz w:val="24"/>
          <w:szCs w:val="24"/>
        </w:rPr>
        <w:t xml:space="preserve"> and the test-retest data (missing data excluded pairwise), which was statistically significant (</w:t>
      </w:r>
      <w:r w:rsidR="004F6630" w:rsidRPr="00DD7837">
        <w:rPr>
          <w:rFonts w:ascii="Times New Roman" w:hAnsi="Times New Roman"/>
          <w:i/>
          <w:sz w:val="24"/>
          <w:szCs w:val="24"/>
        </w:rPr>
        <w:t>rs</w:t>
      </w:r>
      <w:r w:rsidR="00AE4C52" w:rsidRPr="00DD7837">
        <w:rPr>
          <w:rFonts w:ascii="Times New Roman" w:hAnsi="Times New Roman"/>
          <w:sz w:val="24"/>
          <w:szCs w:val="24"/>
        </w:rPr>
        <w:t>(</w:t>
      </w:r>
      <w:r w:rsidR="004F6630" w:rsidRPr="00DD7837">
        <w:rPr>
          <w:rFonts w:ascii="Times New Roman" w:hAnsi="Times New Roman"/>
          <w:sz w:val="24"/>
          <w:szCs w:val="24"/>
        </w:rPr>
        <w:t>57</w:t>
      </w:r>
      <w:r w:rsidR="00AE4C52" w:rsidRPr="00DD7837">
        <w:rPr>
          <w:rFonts w:ascii="Times New Roman" w:hAnsi="Times New Roman"/>
          <w:sz w:val="24"/>
          <w:szCs w:val="24"/>
        </w:rPr>
        <w:t>)</w:t>
      </w:r>
      <w:r w:rsidR="004F6630" w:rsidRPr="00DD7837">
        <w:rPr>
          <w:rFonts w:ascii="Times New Roman" w:hAnsi="Times New Roman"/>
          <w:sz w:val="24"/>
          <w:szCs w:val="24"/>
        </w:rPr>
        <w:t>=.90, p&lt;.001 BCa CI [.817, .948]). Mean scores were 105.67 (</w:t>
      </w:r>
      <w:r w:rsidR="004F6630" w:rsidRPr="00DD7837">
        <w:rPr>
          <w:rFonts w:ascii="Times New Roman" w:hAnsi="Times New Roman"/>
          <w:i/>
          <w:sz w:val="24"/>
          <w:szCs w:val="24"/>
        </w:rPr>
        <w:t>SD</w:t>
      </w:r>
      <w:r w:rsidR="00214617" w:rsidRPr="00DD7837">
        <w:rPr>
          <w:rFonts w:ascii="Times New Roman" w:hAnsi="Times New Roman"/>
          <w:sz w:val="24"/>
          <w:szCs w:val="24"/>
        </w:rPr>
        <w:t>=37.3</w:t>
      </w:r>
      <w:r w:rsidR="000803E9" w:rsidRPr="00DD7837">
        <w:rPr>
          <w:rFonts w:ascii="Times New Roman" w:hAnsi="Times New Roman"/>
          <w:sz w:val="24"/>
          <w:szCs w:val="24"/>
        </w:rPr>
        <w:t>2</w:t>
      </w:r>
      <w:r w:rsidR="00214617" w:rsidRPr="00DD7837">
        <w:rPr>
          <w:rFonts w:ascii="Times New Roman" w:hAnsi="Times New Roman"/>
          <w:sz w:val="24"/>
          <w:szCs w:val="24"/>
        </w:rPr>
        <w:t xml:space="preserve">) for the </w:t>
      </w:r>
      <w:r w:rsidR="006B5D53" w:rsidRPr="00DD7837">
        <w:rPr>
          <w:rFonts w:ascii="Times New Roman" w:hAnsi="Times New Roman"/>
          <w:sz w:val="24"/>
          <w:szCs w:val="24"/>
        </w:rPr>
        <w:t>PCOSQOL</w:t>
      </w:r>
      <w:r w:rsidR="004F6630" w:rsidRPr="00DD7837">
        <w:rPr>
          <w:rFonts w:ascii="Times New Roman" w:hAnsi="Times New Roman"/>
          <w:sz w:val="24"/>
          <w:szCs w:val="24"/>
        </w:rPr>
        <w:t xml:space="preserve"> and 112.44 (</w:t>
      </w:r>
      <w:r w:rsidR="004F6630" w:rsidRPr="00DD7837">
        <w:rPr>
          <w:rFonts w:ascii="Times New Roman" w:hAnsi="Times New Roman"/>
          <w:i/>
          <w:sz w:val="24"/>
          <w:szCs w:val="24"/>
        </w:rPr>
        <w:t>SD</w:t>
      </w:r>
      <w:r w:rsidR="004F6630" w:rsidRPr="00DD7837">
        <w:rPr>
          <w:rFonts w:ascii="Times New Roman" w:hAnsi="Times New Roman"/>
          <w:sz w:val="24"/>
          <w:szCs w:val="24"/>
        </w:rPr>
        <w:t xml:space="preserve">=38.41) for the retest. This difference suggests that </w:t>
      </w:r>
      <w:r w:rsidR="00B6499E">
        <w:rPr>
          <w:rFonts w:ascii="Times New Roman" w:hAnsi="Times New Roman"/>
          <w:sz w:val="24"/>
          <w:szCs w:val="24"/>
        </w:rPr>
        <w:t xml:space="preserve">QoL </w:t>
      </w:r>
      <w:r w:rsidR="004F6630" w:rsidRPr="00DD7837">
        <w:rPr>
          <w:rFonts w:ascii="Times New Roman" w:hAnsi="Times New Roman"/>
          <w:sz w:val="24"/>
          <w:szCs w:val="24"/>
        </w:rPr>
        <w:t xml:space="preserve">was improved for the participants at the re-test point. This was confirmed by a paired samples t-test which revealed a significant difference between </w:t>
      </w:r>
      <w:r w:rsidRPr="00DD7837">
        <w:rPr>
          <w:rFonts w:ascii="Times New Roman" w:hAnsi="Times New Roman"/>
          <w:sz w:val="24"/>
          <w:szCs w:val="24"/>
        </w:rPr>
        <w:t xml:space="preserve">initial </w:t>
      </w:r>
      <w:r w:rsidR="004F6630" w:rsidRPr="00DD7837">
        <w:rPr>
          <w:rFonts w:ascii="Times New Roman" w:hAnsi="Times New Roman"/>
          <w:sz w:val="24"/>
          <w:szCs w:val="24"/>
        </w:rPr>
        <w:t xml:space="preserve">scores of </w:t>
      </w:r>
      <w:r w:rsidR="00B6499E">
        <w:rPr>
          <w:rFonts w:ascii="Times New Roman" w:hAnsi="Times New Roman"/>
          <w:sz w:val="24"/>
          <w:szCs w:val="24"/>
        </w:rPr>
        <w:t xml:space="preserve">QoL </w:t>
      </w:r>
      <w:r w:rsidR="004F6630" w:rsidRPr="00DD7837">
        <w:rPr>
          <w:rFonts w:ascii="Times New Roman" w:hAnsi="Times New Roman"/>
          <w:sz w:val="24"/>
          <w:szCs w:val="24"/>
        </w:rPr>
        <w:t>and the re-test, t(57)=-2.</w:t>
      </w:r>
      <w:r w:rsidR="000803E9" w:rsidRPr="00DD7837">
        <w:rPr>
          <w:rFonts w:ascii="Times New Roman" w:hAnsi="Times New Roman"/>
          <w:sz w:val="24"/>
          <w:szCs w:val="24"/>
        </w:rPr>
        <w:t>10</w:t>
      </w:r>
      <w:r w:rsidR="004F6630" w:rsidRPr="00DD7837">
        <w:rPr>
          <w:rFonts w:ascii="Times New Roman" w:hAnsi="Times New Roman"/>
          <w:sz w:val="24"/>
          <w:szCs w:val="24"/>
        </w:rPr>
        <w:t xml:space="preserve">, p&lt;0.05. </w:t>
      </w:r>
      <w:r w:rsidRPr="00DD7837">
        <w:rPr>
          <w:rFonts w:ascii="Times New Roman" w:hAnsi="Times New Roman"/>
          <w:sz w:val="24"/>
          <w:szCs w:val="24"/>
        </w:rPr>
        <w:t xml:space="preserve">At retest, </w:t>
      </w:r>
      <w:r w:rsidR="004F6630" w:rsidRPr="00DD7837">
        <w:rPr>
          <w:rFonts w:ascii="Times New Roman" w:hAnsi="Times New Roman"/>
          <w:sz w:val="24"/>
          <w:szCs w:val="24"/>
        </w:rPr>
        <w:t xml:space="preserve">Cronbach’s alpha for </w:t>
      </w:r>
      <w:r w:rsidRPr="00DD7837">
        <w:rPr>
          <w:rFonts w:ascii="Times New Roman" w:hAnsi="Times New Roman"/>
          <w:sz w:val="24"/>
          <w:szCs w:val="24"/>
        </w:rPr>
        <w:t xml:space="preserve">the </w:t>
      </w:r>
      <w:r w:rsidR="004F6630" w:rsidRPr="00DD7837">
        <w:rPr>
          <w:rFonts w:ascii="Times New Roman" w:hAnsi="Times New Roman"/>
          <w:sz w:val="24"/>
          <w:szCs w:val="24"/>
        </w:rPr>
        <w:t>overall scale was excellent (α = .9</w:t>
      </w:r>
      <w:r w:rsidR="00991368" w:rsidRPr="00DD7837">
        <w:rPr>
          <w:rFonts w:ascii="Times New Roman" w:hAnsi="Times New Roman"/>
          <w:sz w:val="24"/>
          <w:szCs w:val="24"/>
        </w:rPr>
        <w:t>5</w:t>
      </w:r>
      <w:r w:rsidR="004F6630" w:rsidRPr="00DD7837">
        <w:rPr>
          <w:rFonts w:ascii="Times New Roman" w:hAnsi="Times New Roman"/>
          <w:sz w:val="24"/>
          <w:szCs w:val="24"/>
        </w:rPr>
        <w:t>)</w:t>
      </w:r>
      <w:r w:rsidRPr="00DD7837">
        <w:rPr>
          <w:rFonts w:ascii="Times New Roman" w:hAnsi="Times New Roman"/>
          <w:sz w:val="24"/>
          <w:szCs w:val="24"/>
        </w:rPr>
        <w:t xml:space="preserve"> (George and Mallery, 2003)</w:t>
      </w:r>
      <w:r w:rsidR="004F6630" w:rsidRPr="00DD7837">
        <w:rPr>
          <w:rFonts w:ascii="Times New Roman" w:hAnsi="Times New Roman"/>
          <w:sz w:val="24"/>
          <w:szCs w:val="24"/>
        </w:rPr>
        <w:t xml:space="preserve"> as well as for the four subscales</w:t>
      </w:r>
      <w:r w:rsidRPr="00DD7837">
        <w:rPr>
          <w:rFonts w:ascii="Times New Roman" w:hAnsi="Times New Roman"/>
          <w:sz w:val="24"/>
          <w:szCs w:val="24"/>
        </w:rPr>
        <w:t xml:space="preserve">: </w:t>
      </w:r>
      <w:r w:rsidR="004F6630" w:rsidRPr="00DD7837">
        <w:rPr>
          <w:rFonts w:ascii="Times New Roman" w:hAnsi="Times New Roman"/>
          <w:sz w:val="24"/>
          <w:szCs w:val="24"/>
        </w:rPr>
        <w:t>Impact of PCOS</w:t>
      </w:r>
      <w:r w:rsidRPr="00DD7837">
        <w:rPr>
          <w:rFonts w:ascii="Times New Roman" w:hAnsi="Times New Roman"/>
          <w:sz w:val="24"/>
          <w:szCs w:val="24"/>
        </w:rPr>
        <w:t xml:space="preserve"> (α = .96)</w:t>
      </w:r>
      <w:r w:rsidR="004F6630" w:rsidRPr="00DD7837">
        <w:rPr>
          <w:rFonts w:ascii="Times New Roman" w:hAnsi="Times New Roman"/>
          <w:sz w:val="24"/>
          <w:szCs w:val="24"/>
        </w:rPr>
        <w:t>, Infertility</w:t>
      </w:r>
      <w:r w:rsidRPr="00DD7837">
        <w:rPr>
          <w:rFonts w:ascii="Times New Roman" w:hAnsi="Times New Roman"/>
          <w:sz w:val="24"/>
          <w:szCs w:val="24"/>
        </w:rPr>
        <w:t xml:space="preserve"> (α = .96)</w:t>
      </w:r>
      <w:r w:rsidR="004F6630" w:rsidRPr="00DD7837">
        <w:rPr>
          <w:rFonts w:ascii="Times New Roman" w:hAnsi="Times New Roman"/>
          <w:sz w:val="24"/>
          <w:szCs w:val="24"/>
        </w:rPr>
        <w:t>, Hirsutism</w:t>
      </w:r>
      <w:r w:rsidRPr="00DD7837">
        <w:rPr>
          <w:rFonts w:ascii="Times New Roman" w:hAnsi="Times New Roman"/>
          <w:sz w:val="24"/>
          <w:szCs w:val="24"/>
        </w:rPr>
        <w:t xml:space="preserve"> (α =.97) </w:t>
      </w:r>
      <w:r w:rsidR="004F6630" w:rsidRPr="00DD7837">
        <w:rPr>
          <w:rFonts w:ascii="Times New Roman" w:hAnsi="Times New Roman"/>
          <w:sz w:val="24"/>
          <w:szCs w:val="24"/>
        </w:rPr>
        <w:t>and Mood</w:t>
      </w:r>
      <w:r w:rsidRPr="00DD7837">
        <w:rPr>
          <w:rFonts w:ascii="Times New Roman" w:hAnsi="Times New Roman"/>
          <w:sz w:val="24"/>
          <w:szCs w:val="24"/>
        </w:rPr>
        <w:t xml:space="preserve"> (</w:t>
      </w:r>
      <w:r w:rsidR="004F6630" w:rsidRPr="00DD7837">
        <w:rPr>
          <w:rFonts w:ascii="Times New Roman" w:hAnsi="Times New Roman"/>
          <w:sz w:val="24"/>
          <w:szCs w:val="24"/>
        </w:rPr>
        <w:t>α= .89)</w:t>
      </w:r>
      <w:r w:rsidR="00973542" w:rsidRPr="00DD7837">
        <w:rPr>
          <w:rFonts w:ascii="Times New Roman" w:hAnsi="Times New Roman"/>
          <w:sz w:val="24"/>
          <w:szCs w:val="24"/>
        </w:rPr>
        <w:t>, indicating good internal consistency for each of the subscales.</w:t>
      </w:r>
    </w:p>
    <w:p w14:paraId="12D85088" w14:textId="77777777" w:rsidR="004F6630" w:rsidRPr="00DD7837" w:rsidRDefault="004F6630" w:rsidP="00DD7837">
      <w:pPr>
        <w:spacing w:after="0" w:line="480" w:lineRule="auto"/>
        <w:rPr>
          <w:rFonts w:ascii="Times New Roman" w:hAnsi="Times New Roman"/>
          <w:sz w:val="24"/>
          <w:szCs w:val="24"/>
          <w:u w:val="single"/>
          <w:lang w:eastAsia="en-GB"/>
        </w:rPr>
      </w:pPr>
    </w:p>
    <w:p w14:paraId="11B7F9BF" w14:textId="2E2660F1" w:rsidR="004F6630" w:rsidRPr="00DD7837" w:rsidRDefault="006B3215" w:rsidP="00DD7837">
      <w:pPr>
        <w:spacing w:after="0" w:line="480" w:lineRule="auto"/>
        <w:rPr>
          <w:rFonts w:ascii="Times New Roman" w:hAnsi="Times New Roman"/>
          <w:i/>
          <w:sz w:val="24"/>
          <w:szCs w:val="24"/>
          <w:lang w:eastAsia="en-GB"/>
        </w:rPr>
      </w:pPr>
      <w:r>
        <w:rPr>
          <w:rFonts w:ascii="Times New Roman" w:hAnsi="Times New Roman"/>
          <w:i/>
          <w:sz w:val="24"/>
          <w:szCs w:val="24"/>
          <w:lang w:eastAsia="en-GB"/>
        </w:rPr>
        <w:t>DISCRIMINATIVE</w:t>
      </w:r>
      <w:r w:rsidR="00573B43" w:rsidRPr="00DD7837">
        <w:rPr>
          <w:rFonts w:ascii="Times New Roman" w:hAnsi="Times New Roman"/>
          <w:i/>
          <w:sz w:val="24"/>
          <w:szCs w:val="24"/>
          <w:lang w:eastAsia="en-GB"/>
        </w:rPr>
        <w:t xml:space="preserve"> VALIDITY:</w:t>
      </w:r>
      <w:r w:rsidR="00AD3AE7" w:rsidRPr="00DD7837">
        <w:rPr>
          <w:rFonts w:ascii="Times New Roman" w:hAnsi="Times New Roman"/>
          <w:i/>
          <w:sz w:val="24"/>
          <w:szCs w:val="24"/>
          <w:lang w:eastAsia="en-GB"/>
        </w:rPr>
        <w:t xml:space="preserve"> </w:t>
      </w:r>
      <w:r w:rsidR="00016D4E" w:rsidRPr="00016D4E">
        <w:rPr>
          <w:rFonts w:ascii="Times New Roman" w:hAnsi="Times New Roman"/>
          <w:sz w:val="24"/>
          <w:szCs w:val="24"/>
          <w:highlight w:val="yellow"/>
        </w:rPr>
        <w:t>Independent t-tests</w:t>
      </w:r>
      <w:r w:rsidR="003D1351" w:rsidRPr="00016D4E">
        <w:rPr>
          <w:rFonts w:ascii="Times New Roman" w:hAnsi="Times New Roman"/>
          <w:sz w:val="24"/>
          <w:szCs w:val="24"/>
          <w:highlight w:val="yellow"/>
        </w:rPr>
        <w:t xml:space="preserve"> </w:t>
      </w:r>
      <w:r w:rsidR="004F6630" w:rsidRPr="00016D4E">
        <w:rPr>
          <w:rFonts w:ascii="Times New Roman" w:hAnsi="Times New Roman"/>
          <w:sz w:val="24"/>
          <w:szCs w:val="24"/>
          <w:highlight w:val="yellow"/>
        </w:rPr>
        <w:t xml:space="preserve">revealed </w:t>
      </w:r>
      <w:r w:rsidR="00016D4E" w:rsidRPr="00016D4E">
        <w:rPr>
          <w:rFonts w:ascii="Times New Roman" w:hAnsi="Times New Roman"/>
          <w:sz w:val="24"/>
          <w:szCs w:val="24"/>
          <w:highlight w:val="yellow"/>
        </w:rPr>
        <w:t xml:space="preserve">a </w:t>
      </w:r>
      <w:r w:rsidR="004F6630" w:rsidRPr="00016D4E">
        <w:rPr>
          <w:rFonts w:ascii="Times New Roman" w:hAnsi="Times New Roman"/>
          <w:sz w:val="24"/>
          <w:szCs w:val="24"/>
          <w:highlight w:val="yellow"/>
        </w:rPr>
        <w:t>significant</w:t>
      </w:r>
      <w:r w:rsidR="00016D4E" w:rsidRPr="00016D4E">
        <w:rPr>
          <w:rFonts w:ascii="Times New Roman" w:hAnsi="Times New Roman"/>
          <w:sz w:val="24"/>
          <w:szCs w:val="24"/>
          <w:highlight w:val="yellow"/>
        </w:rPr>
        <w:t xml:space="preserve"> difference in scores </w:t>
      </w:r>
      <w:r w:rsidR="004F6630" w:rsidRPr="00016D4E">
        <w:rPr>
          <w:rFonts w:ascii="Times New Roman" w:hAnsi="Times New Roman"/>
          <w:sz w:val="24"/>
          <w:szCs w:val="24"/>
          <w:highlight w:val="yellow"/>
        </w:rPr>
        <w:t>of</w:t>
      </w:r>
      <w:bookmarkStart w:id="1" w:name="_GoBack"/>
      <w:bookmarkEnd w:id="1"/>
      <w:r w:rsidR="004F6630" w:rsidRPr="00DD7837">
        <w:rPr>
          <w:rFonts w:ascii="Times New Roman" w:hAnsi="Times New Roman"/>
          <w:sz w:val="24"/>
          <w:szCs w:val="24"/>
        </w:rPr>
        <w:t xml:space="preserve"> </w:t>
      </w:r>
      <w:r w:rsidR="00214617" w:rsidRPr="00DD7837">
        <w:rPr>
          <w:rFonts w:ascii="Times New Roman" w:hAnsi="Times New Roman"/>
          <w:sz w:val="24"/>
          <w:szCs w:val="24"/>
        </w:rPr>
        <w:t>QoL</w:t>
      </w:r>
      <w:r w:rsidR="00DB66C5" w:rsidRPr="00DD7837">
        <w:rPr>
          <w:rFonts w:ascii="Times New Roman" w:hAnsi="Times New Roman"/>
          <w:sz w:val="24"/>
          <w:szCs w:val="24"/>
        </w:rPr>
        <w:t xml:space="preserve"> on the </w:t>
      </w:r>
      <w:r w:rsidR="006B5D53" w:rsidRPr="00DD7837">
        <w:rPr>
          <w:rFonts w:ascii="Times New Roman" w:hAnsi="Times New Roman"/>
          <w:sz w:val="24"/>
          <w:szCs w:val="24"/>
        </w:rPr>
        <w:t>PCOSQOL</w:t>
      </w:r>
      <w:r w:rsidR="004F6630" w:rsidRPr="00DD7837">
        <w:rPr>
          <w:rFonts w:ascii="Times New Roman" w:hAnsi="Times New Roman"/>
          <w:sz w:val="24"/>
          <w:szCs w:val="24"/>
        </w:rPr>
        <w:t xml:space="preserve"> between those participants who experience symptoms of infertility (t(213)=1.22, p&lt;0.001), excess hair (t(213)=5.</w:t>
      </w:r>
      <w:r w:rsidR="000803E9" w:rsidRPr="00DD7837">
        <w:rPr>
          <w:rFonts w:ascii="Times New Roman" w:hAnsi="Times New Roman"/>
          <w:sz w:val="24"/>
          <w:szCs w:val="24"/>
        </w:rPr>
        <w:t>1</w:t>
      </w:r>
      <w:r w:rsidR="004F6630" w:rsidRPr="00DD7837">
        <w:rPr>
          <w:rFonts w:ascii="Times New Roman" w:hAnsi="Times New Roman"/>
          <w:sz w:val="24"/>
          <w:szCs w:val="24"/>
        </w:rPr>
        <w:t>0, p&lt;.001), excess weight (t(213)=3.6</w:t>
      </w:r>
      <w:r w:rsidR="000803E9" w:rsidRPr="00DD7837">
        <w:rPr>
          <w:rFonts w:ascii="Times New Roman" w:hAnsi="Times New Roman"/>
          <w:sz w:val="24"/>
          <w:szCs w:val="24"/>
        </w:rPr>
        <w:t>6</w:t>
      </w:r>
      <w:r w:rsidR="004F6630" w:rsidRPr="00DD7837">
        <w:rPr>
          <w:rFonts w:ascii="Times New Roman" w:hAnsi="Times New Roman"/>
          <w:sz w:val="24"/>
          <w:szCs w:val="24"/>
        </w:rPr>
        <w:t>, p&lt;.001), alopecia (t(213)=2.</w:t>
      </w:r>
      <w:r w:rsidR="000803E9" w:rsidRPr="00DD7837">
        <w:rPr>
          <w:rFonts w:ascii="Times New Roman" w:hAnsi="Times New Roman"/>
          <w:sz w:val="24"/>
          <w:szCs w:val="24"/>
        </w:rPr>
        <w:t>60</w:t>
      </w:r>
      <w:r w:rsidR="004F6630" w:rsidRPr="00DD7837">
        <w:rPr>
          <w:rFonts w:ascii="Times New Roman" w:hAnsi="Times New Roman"/>
          <w:sz w:val="24"/>
          <w:szCs w:val="24"/>
        </w:rPr>
        <w:t>, p&lt;.05), skin tags (t(213)=3.45, p&lt;.001), mood swings (t(213)=5.53, p&lt;.001)</w:t>
      </w:r>
      <w:r w:rsidR="000803E9" w:rsidRPr="00DD7837">
        <w:rPr>
          <w:rFonts w:ascii="Times New Roman" w:hAnsi="Times New Roman"/>
          <w:sz w:val="24"/>
          <w:szCs w:val="24"/>
        </w:rPr>
        <w:t>,</w:t>
      </w:r>
      <w:r w:rsidR="004F6630" w:rsidRPr="00DD7837">
        <w:rPr>
          <w:rFonts w:ascii="Times New Roman" w:hAnsi="Times New Roman"/>
          <w:sz w:val="24"/>
          <w:szCs w:val="24"/>
        </w:rPr>
        <w:t xml:space="preserve"> or had received a clinical diagnosis of depression (t(205)=-2.1</w:t>
      </w:r>
      <w:r w:rsidR="000803E9" w:rsidRPr="00DD7837">
        <w:rPr>
          <w:rFonts w:ascii="Times New Roman" w:hAnsi="Times New Roman"/>
          <w:sz w:val="24"/>
          <w:szCs w:val="24"/>
        </w:rPr>
        <w:t>4</w:t>
      </w:r>
      <w:r w:rsidR="004F6630" w:rsidRPr="00DD7837">
        <w:rPr>
          <w:rFonts w:ascii="Times New Roman" w:hAnsi="Times New Roman"/>
          <w:sz w:val="24"/>
          <w:szCs w:val="24"/>
        </w:rPr>
        <w:t>,</w:t>
      </w:r>
      <w:r w:rsidR="001910F5" w:rsidRPr="00DD7837">
        <w:rPr>
          <w:rFonts w:ascii="Times New Roman" w:hAnsi="Times New Roman"/>
          <w:sz w:val="24"/>
          <w:szCs w:val="24"/>
        </w:rPr>
        <w:t xml:space="preserve"> </w:t>
      </w:r>
      <w:r w:rsidR="004F6630" w:rsidRPr="00DD7837">
        <w:rPr>
          <w:rFonts w:ascii="Times New Roman" w:hAnsi="Times New Roman"/>
          <w:sz w:val="24"/>
          <w:szCs w:val="24"/>
        </w:rPr>
        <w:t>p&lt;.05) compared to women who had not. There was also a sign</w:t>
      </w:r>
      <w:r w:rsidR="00214617" w:rsidRPr="00DD7837">
        <w:rPr>
          <w:rFonts w:ascii="Times New Roman" w:hAnsi="Times New Roman"/>
          <w:sz w:val="24"/>
          <w:szCs w:val="24"/>
        </w:rPr>
        <w:t xml:space="preserve">ificant </w:t>
      </w:r>
      <w:r w:rsidR="00EF3671" w:rsidRPr="00DD7837">
        <w:rPr>
          <w:rFonts w:ascii="Times New Roman" w:hAnsi="Times New Roman"/>
          <w:sz w:val="24"/>
          <w:szCs w:val="24"/>
        </w:rPr>
        <w:t>lower</w:t>
      </w:r>
      <w:r w:rsidR="00214617" w:rsidRPr="00DD7837">
        <w:rPr>
          <w:rFonts w:ascii="Times New Roman" w:hAnsi="Times New Roman"/>
          <w:sz w:val="24"/>
          <w:szCs w:val="24"/>
        </w:rPr>
        <w:t xml:space="preserve"> QoL score </w:t>
      </w:r>
      <w:r w:rsidR="004F6630" w:rsidRPr="00DD7837">
        <w:rPr>
          <w:rFonts w:ascii="Times New Roman" w:hAnsi="Times New Roman"/>
          <w:sz w:val="24"/>
          <w:szCs w:val="24"/>
        </w:rPr>
        <w:t>for those women who were trying to conceive compared to those who were not (t(193)=-6.48, p&lt;.001).</w:t>
      </w:r>
    </w:p>
    <w:p w14:paraId="6E66D50A" w14:textId="77777777" w:rsidR="004F6630" w:rsidRPr="00DD7837" w:rsidRDefault="004F6630" w:rsidP="00DD7837">
      <w:pPr>
        <w:spacing w:after="0" w:line="480" w:lineRule="auto"/>
        <w:rPr>
          <w:rFonts w:ascii="Times New Roman" w:hAnsi="Times New Roman"/>
          <w:sz w:val="24"/>
          <w:szCs w:val="24"/>
          <w:lang w:eastAsia="en-GB"/>
        </w:rPr>
      </w:pPr>
    </w:p>
    <w:p w14:paraId="12191F2F" w14:textId="77777777" w:rsidR="007329A1" w:rsidRPr="00DD7837" w:rsidRDefault="007329A1" w:rsidP="00DD7837">
      <w:pPr>
        <w:spacing w:after="0" w:line="480" w:lineRule="auto"/>
        <w:rPr>
          <w:rFonts w:ascii="Times New Roman" w:hAnsi="Times New Roman"/>
          <w:b/>
          <w:sz w:val="24"/>
          <w:szCs w:val="24"/>
        </w:rPr>
      </w:pPr>
      <w:r w:rsidRPr="00DD7837">
        <w:rPr>
          <w:rFonts w:ascii="Times New Roman" w:hAnsi="Times New Roman"/>
          <w:b/>
          <w:sz w:val="24"/>
          <w:szCs w:val="24"/>
        </w:rPr>
        <w:t>Phase IV: Further Validation</w:t>
      </w:r>
    </w:p>
    <w:p w14:paraId="68CE1208" w14:textId="77777777" w:rsidR="007329A1" w:rsidRPr="00DD7837" w:rsidRDefault="007329A1" w:rsidP="00DD7837">
      <w:pPr>
        <w:spacing w:after="0" w:line="480" w:lineRule="auto"/>
        <w:rPr>
          <w:rFonts w:ascii="Times New Roman" w:hAnsi="Times New Roman"/>
          <w:sz w:val="24"/>
          <w:szCs w:val="24"/>
          <w:lang w:eastAsia="en-GB"/>
        </w:rPr>
      </w:pPr>
      <w:r w:rsidRPr="00DD7837">
        <w:rPr>
          <w:rFonts w:ascii="Times New Roman" w:hAnsi="Times New Roman"/>
          <w:sz w:val="24"/>
          <w:szCs w:val="24"/>
          <w:lang w:eastAsia="en-GB"/>
        </w:rPr>
        <w:lastRenderedPageBreak/>
        <w:t xml:space="preserve">To further initial assessments of cross-sectional validity of the PCOSQOL, an additional sample of 108 women with PCOS were recruited. </w:t>
      </w:r>
    </w:p>
    <w:p w14:paraId="4496B371" w14:textId="77777777" w:rsidR="007329A1" w:rsidRPr="00DD7837" w:rsidRDefault="007329A1" w:rsidP="00DD7837">
      <w:pPr>
        <w:spacing w:after="0" w:line="480" w:lineRule="auto"/>
        <w:rPr>
          <w:rFonts w:ascii="Times New Roman" w:hAnsi="Times New Roman"/>
          <w:sz w:val="24"/>
          <w:szCs w:val="24"/>
          <w:lang w:eastAsia="en-GB"/>
        </w:rPr>
      </w:pPr>
    </w:p>
    <w:p w14:paraId="646EDD86" w14:textId="6442CAD5" w:rsidR="007329A1" w:rsidRPr="00DD7837" w:rsidRDefault="007329A1" w:rsidP="00DD7837">
      <w:pPr>
        <w:tabs>
          <w:tab w:val="left" w:pos="5334"/>
        </w:tabs>
        <w:spacing w:after="0" w:line="480" w:lineRule="auto"/>
        <w:rPr>
          <w:rFonts w:ascii="Times New Roman" w:hAnsi="Times New Roman"/>
          <w:sz w:val="24"/>
          <w:szCs w:val="24"/>
        </w:rPr>
      </w:pPr>
      <w:r w:rsidRPr="00DD7837">
        <w:rPr>
          <w:rFonts w:ascii="Times New Roman" w:hAnsi="Times New Roman"/>
          <w:i/>
          <w:sz w:val="24"/>
          <w:szCs w:val="24"/>
          <w:lang w:eastAsia="en-GB"/>
        </w:rPr>
        <w:t>WHOQOL-BREF:</w:t>
      </w:r>
      <w:r w:rsidRPr="00DD7837">
        <w:rPr>
          <w:rFonts w:ascii="Times New Roman" w:hAnsi="Times New Roman"/>
          <w:sz w:val="24"/>
          <w:szCs w:val="24"/>
          <w:lang w:eastAsia="en-GB"/>
        </w:rPr>
        <w:t xml:space="preserve">  </w:t>
      </w:r>
      <w:r w:rsidRPr="00DD7837">
        <w:rPr>
          <w:rFonts w:ascii="Times New Roman" w:hAnsi="Times New Roman"/>
          <w:sz w:val="24"/>
          <w:szCs w:val="24"/>
        </w:rPr>
        <w:t xml:space="preserve">Spearman’s correlation analyses were used to examine the relationship between the subscales of the WHOQOL-BREF (Physical Health, Psychological Health, Social Relationships and Environment) and the PCOSQOL (Impact of PCOS, Infertility, Hirsutism and Mood). Correlation analyses revealed positive significant relationships between the PCOSQOL subscales of Impact of PCOS and Mood and all the WHOQOL subscales. The PCOSQOL </w:t>
      </w:r>
      <w:r w:rsidR="00EF3671" w:rsidRPr="00DD7837">
        <w:rPr>
          <w:rFonts w:ascii="Times New Roman" w:hAnsi="Times New Roman"/>
          <w:sz w:val="24"/>
          <w:szCs w:val="24"/>
        </w:rPr>
        <w:t xml:space="preserve">Hirsutism </w:t>
      </w:r>
      <w:r w:rsidRPr="00DD7837">
        <w:rPr>
          <w:rFonts w:ascii="Times New Roman" w:hAnsi="Times New Roman"/>
          <w:sz w:val="24"/>
          <w:szCs w:val="24"/>
        </w:rPr>
        <w:t>subscale had positive weak to moderate correlations with three of the WHOQOL subscales: Psychological, Social Relationships and Environment domains. The PCOSQOL subscale demonstrated a significant weak, positive relationship with the WHOQOL subscales, Psychological and Environmental</w:t>
      </w:r>
      <w:r w:rsidR="00B6499E">
        <w:rPr>
          <w:rFonts w:ascii="Times New Roman" w:hAnsi="Times New Roman"/>
          <w:sz w:val="24"/>
          <w:szCs w:val="24"/>
        </w:rPr>
        <w:t xml:space="preserve"> QoL</w:t>
      </w:r>
      <w:r w:rsidR="002F5DF3">
        <w:rPr>
          <w:rFonts w:ascii="Times New Roman" w:hAnsi="Times New Roman"/>
          <w:sz w:val="24"/>
          <w:szCs w:val="24"/>
        </w:rPr>
        <w:t xml:space="preserve"> </w:t>
      </w:r>
      <w:r w:rsidR="002F5DF3" w:rsidRPr="002F5DF3">
        <w:rPr>
          <w:rFonts w:ascii="Times New Roman" w:hAnsi="Times New Roman"/>
          <w:sz w:val="24"/>
          <w:szCs w:val="24"/>
          <w:highlight w:val="yellow"/>
        </w:rPr>
        <w:t>(Table III)</w:t>
      </w:r>
      <w:r w:rsidRPr="002F5DF3">
        <w:rPr>
          <w:rFonts w:ascii="Times New Roman" w:hAnsi="Times New Roman"/>
          <w:sz w:val="24"/>
          <w:szCs w:val="24"/>
          <w:highlight w:val="yellow"/>
        </w:rPr>
        <w:t>.</w:t>
      </w:r>
    </w:p>
    <w:p w14:paraId="0C3557F7" w14:textId="77777777" w:rsidR="007329A1" w:rsidRPr="00DD7837" w:rsidRDefault="007329A1" w:rsidP="00DD7837">
      <w:pPr>
        <w:spacing w:after="0" w:line="480" w:lineRule="auto"/>
        <w:rPr>
          <w:rFonts w:ascii="Times New Roman" w:hAnsi="Times New Roman"/>
          <w:i/>
          <w:sz w:val="24"/>
          <w:szCs w:val="24"/>
          <w:lang w:eastAsia="en-GB"/>
        </w:rPr>
      </w:pPr>
    </w:p>
    <w:p w14:paraId="757C62FD" w14:textId="77777777" w:rsidR="007329A1" w:rsidRPr="00DD7837" w:rsidRDefault="007329A1" w:rsidP="00DD7837">
      <w:pPr>
        <w:spacing w:after="0" w:line="480" w:lineRule="auto"/>
        <w:rPr>
          <w:rFonts w:ascii="Times New Roman" w:hAnsi="Times New Roman"/>
          <w:i/>
          <w:sz w:val="24"/>
          <w:szCs w:val="24"/>
          <w:lang w:eastAsia="en-GB"/>
        </w:rPr>
      </w:pPr>
      <w:r w:rsidRPr="00DD7837">
        <w:rPr>
          <w:rFonts w:ascii="Times New Roman" w:hAnsi="Times New Roman"/>
          <w:i/>
          <w:sz w:val="24"/>
          <w:szCs w:val="24"/>
          <w:lang w:eastAsia="en-GB"/>
        </w:rPr>
        <w:t>PCOSQ</w:t>
      </w:r>
      <w:r w:rsidRPr="00DD7837">
        <w:rPr>
          <w:rFonts w:ascii="Times New Roman" w:hAnsi="Times New Roman"/>
          <w:sz w:val="24"/>
          <w:szCs w:val="24"/>
        </w:rPr>
        <w:t xml:space="preserve">: Spearman’s correlation analyses were used to examine the relationship between the PCOSQOL total score and the PCOSQ total score and the subscales of each scale (Table III). All subscales of the PCOSQ correlated with at least one subscale of the PCOSQOL except, the PCOSQ subscale of Menstrual Problems that did not correlate with the total score of the PCOSQOL or its subscales. </w:t>
      </w:r>
    </w:p>
    <w:p w14:paraId="5DF81A63" w14:textId="77777777" w:rsidR="007329A1" w:rsidRPr="00DD7837" w:rsidRDefault="007329A1" w:rsidP="00DD7837">
      <w:pPr>
        <w:spacing w:after="0" w:line="480" w:lineRule="auto"/>
        <w:rPr>
          <w:rFonts w:ascii="Times New Roman" w:hAnsi="Times New Roman"/>
          <w:sz w:val="24"/>
          <w:szCs w:val="24"/>
          <w:lang w:eastAsia="en-GB"/>
        </w:rPr>
      </w:pPr>
    </w:p>
    <w:p w14:paraId="1BC32BEA" w14:textId="77777777" w:rsidR="00461AFD" w:rsidRPr="00DD7837" w:rsidRDefault="004F6630" w:rsidP="00DD7837">
      <w:pPr>
        <w:spacing w:after="0" w:line="480" w:lineRule="auto"/>
        <w:rPr>
          <w:rFonts w:ascii="Times New Roman" w:hAnsi="Times New Roman"/>
          <w:b/>
          <w:sz w:val="24"/>
          <w:szCs w:val="24"/>
        </w:rPr>
      </w:pPr>
      <w:r w:rsidRPr="00DD7837">
        <w:rPr>
          <w:rFonts w:ascii="Times New Roman" w:hAnsi="Times New Roman"/>
          <w:b/>
          <w:sz w:val="24"/>
          <w:szCs w:val="24"/>
        </w:rPr>
        <w:t>Discussion</w:t>
      </w:r>
    </w:p>
    <w:p w14:paraId="7A07D2E5" w14:textId="13EC249E" w:rsidR="004F6630" w:rsidRPr="00DD7837" w:rsidRDefault="00461AFD" w:rsidP="00DD7837">
      <w:pPr>
        <w:spacing w:after="0" w:line="480" w:lineRule="auto"/>
        <w:rPr>
          <w:rFonts w:ascii="Times New Roman" w:hAnsi="Times New Roman"/>
          <w:b/>
          <w:sz w:val="24"/>
          <w:szCs w:val="24"/>
        </w:rPr>
      </w:pPr>
      <w:r w:rsidRPr="00DD7837">
        <w:rPr>
          <w:rFonts w:ascii="Times New Roman" w:hAnsi="Times New Roman"/>
          <w:sz w:val="24"/>
          <w:szCs w:val="24"/>
        </w:rPr>
        <w:t xml:space="preserve">This </w:t>
      </w:r>
      <w:r w:rsidR="007329A1" w:rsidRPr="00DD7837">
        <w:rPr>
          <w:rFonts w:ascii="Times New Roman" w:hAnsi="Times New Roman"/>
          <w:sz w:val="24"/>
          <w:szCs w:val="24"/>
        </w:rPr>
        <w:t xml:space="preserve">paper detailed the development and </w:t>
      </w:r>
      <w:r w:rsidR="002B4B5F" w:rsidRPr="00DD7837">
        <w:rPr>
          <w:rFonts w:ascii="Times New Roman" w:hAnsi="Times New Roman"/>
          <w:sz w:val="24"/>
          <w:szCs w:val="24"/>
        </w:rPr>
        <w:t xml:space="preserve">preliminary </w:t>
      </w:r>
      <w:r w:rsidR="007413AA" w:rsidRPr="00DD7837">
        <w:rPr>
          <w:rFonts w:ascii="Times New Roman" w:hAnsi="Times New Roman"/>
          <w:sz w:val="24"/>
          <w:szCs w:val="24"/>
        </w:rPr>
        <w:t>validation</w:t>
      </w:r>
      <w:r w:rsidR="007329A1" w:rsidRPr="00DD7837">
        <w:rPr>
          <w:rFonts w:ascii="Times New Roman" w:hAnsi="Times New Roman"/>
          <w:sz w:val="24"/>
          <w:szCs w:val="24"/>
        </w:rPr>
        <w:t xml:space="preserve"> of a PCOS disease-specific QoL </w:t>
      </w:r>
      <w:r w:rsidR="00156912" w:rsidRPr="00DD7837">
        <w:rPr>
          <w:rFonts w:ascii="Times New Roman" w:hAnsi="Times New Roman"/>
          <w:sz w:val="24"/>
          <w:szCs w:val="24"/>
        </w:rPr>
        <w:t>scale which would</w:t>
      </w:r>
      <w:r w:rsidRPr="00DD7837">
        <w:rPr>
          <w:rFonts w:ascii="Times New Roman" w:hAnsi="Times New Roman"/>
          <w:sz w:val="24"/>
          <w:szCs w:val="24"/>
        </w:rPr>
        <w:t xml:space="preserve"> </w:t>
      </w:r>
      <w:r w:rsidR="002B4B5F" w:rsidRPr="00DD7837">
        <w:rPr>
          <w:rFonts w:ascii="Times New Roman" w:hAnsi="Times New Roman"/>
          <w:sz w:val="24"/>
          <w:szCs w:val="24"/>
        </w:rPr>
        <w:t xml:space="preserve">be </w:t>
      </w:r>
      <w:r w:rsidR="009347D6" w:rsidRPr="00DD7837">
        <w:rPr>
          <w:rFonts w:ascii="Times New Roman" w:hAnsi="Times New Roman"/>
          <w:sz w:val="24"/>
          <w:szCs w:val="24"/>
        </w:rPr>
        <w:t xml:space="preserve">a more sensitive measure </w:t>
      </w:r>
      <w:r w:rsidRPr="00DD7837">
        <w:rPr>
          <w:rFonts w:ascii="Times New Roman" w:hAnsi="Times New Roman"/>
          <w:sz w:val="24"/>
          <w:szCs w:val="24"/>
        </w:rPr>
        <w:t xml:space="preserve">of QoL as defined by women with </w:t>
      </w:r>
      <w:r w:rsidR="007329A1" w:rsidRPr="00DD7837">
        <w:rPr>
          <w:rFonts w:ascii="Times New Roman" w:hAnsi="Times New Roman"/>
          <w:sz w:val="24"/>
          <w:szCs w:val="24"/>
        </w:rPr>
        <w:t xml:space="preserve">the condition </w:t>
      </w:r>
      <w:r w:rsidRPr="00DD7837">
        <w:rPr>
          <w:rFonts w:ascii="Times New Roman" w:hAnsi="Times New Roman"/>
          <w:sz w:val="24"/>
          <w:szCs w:val="24"/>
        </w:rPr>
        <w:t>in the UK</w:t>
      </w:r>
      <w:r w:rsidR="007329A1" w:rsidRPr="00DD7837">
        <w:rPr>
          <w:rFonts w:ascii="Times New Roman" w:hAnsi="Times New Roman"/>
          <w:sz w:val="24"/>
          <w:szCs w:val="24"/>
        </w:rPr>
        <w:t>. Development resulted in a 35-item scale</w:t>
      </w:r>
      <w:r w:rsidR="004F6630" w:rsidRPr="00DD7837">
        <w:rPr>
          <w:rFonts w:ascii="Times New Roman" w:hAnsi="Times New Roman"/>
          <w:sz w:val="24"/>
          <w:szCs w:val="24"/>
        </w:rPr>
        <w:t xml:space="preserve"> </w:t>
      </w:r>
      <w:r w:rsidR="007329A1" w:rsidRPr="00DD7837">
        <w:rPr>
          <w:rFonts w:ascii="Times New Roman" w:hAnsi="Times New Roman"/>
          <w:sz w:val="24"/>
          <w:szCs w:val="24"/>
        </w:rPr>
        <w:t xml:space="preserve">with </w:t>
      </w:r>
      <w:r w:rsidR="00B42FDF" w:rsidRPr="00DD7837">
        <w:rPr>
          <w:rFonts w:ascii="Times New Roman" w:hAnsi="Times New Roman"/>
          <w:sz w:val="24"/>
          <w:szCs w:val="24"/>
        </w:rPr>
        <w:t>f</w:t>
      </w:r>
      <w:r w:rsidR="004F6630" w:rsidRPr="00DD7837">
        <w:rPr>
          <w:rFonts w:ascii="Times New Roman" w:hAnsi="Times New Roman"/>
          <w:sz w:val="24"/>
          <w:szCs w:val="24"/>
        </w:rPr>
        <w:t>our subscales</w:t>
      </w:r>
      <w:r w:rsidR="00B42FDF" w:rsidRPr="00DD7837">
        <w:rPr>
          <w:rFonts w:ascii="Times New Roman" w:hAnsi="Times New Roman"/>
          <w:sz w:val="24"/>
          <w:szCs w:val="24"/>
        </w:rPr>
        <w:t>:</w:t>
      </w:r>
      <w:r w:rsidR="004F6630" w:rsidRPr="00DD7837">
        <w:rPr>
          <w:rFonts w:ascii="Times New Roman" w:hAnsi="Times New Roman"/>
          <w:sz w:val="24"/>
          <w:szCs w:val="24"/>
        </w:rPr>
        <w:t xml:space="preserve"> Impact of PCOS</w:t>
      </w:r>
      <w:r w:rsidR="00B42FDF" w:rsidRPr="00DD7837">
        <w:rPr>
          <w:rFonts w:ascii="Times New Roman" w:hAnsi="Times New Roman"/>
          <w:sz w:val="24"/>
          <w:szCs w:val="24"/>
        </w:rPr>
        <w:t>;</w:t>
      </w:r>
      <w:r w:rsidR="004F6630" w:rsidRPr="00DD7837">
        <w:rPr>
          <w:rFonts w:ascii="Times New Roman" w:hAnsi="Times New Roman"/>
          <w:sz w:val="24"/>
          <w:szCs w:val="24"/>
        </w:rPr>
        <w:t xml:space="preserve"> </w:t>
      </w:r>
      <w:r w:rsidR="004F6630" w:rsidRPr="00DD7837">
        <w:rPr>
          <w:rFonts w:ascii="Times New Roman" w:hAnsi="Times New Roman"/>
          <w:sz w:val="24"/>
          <w:szCs w:val="24"/>
        </w:rPr>
        <w:lastRenderedPageBreak/>
        <w:t>Infertility</w:t>
      </w:r>
      <w:r w:rsidR="00B42FDF" w:rsidRPr="00DD7837">
        <w:rPr>
          <w:rFonts w:ascii="Times New Roman" w:hAnsi="Times New Roman"/>
          <w:sz w:val="24"/>
          <w:szCs w:val="24"/>
        </w:rPr>
        <w:t>;</w:t>
      </w:r>
      <w:r w:rsidR="004F6630" w:rsidRPr="00DD7837">
        <w:rPr>
          <w:rFonts w:ascii="Times New Roman" w:hAnsi="Times New Roman"/>
          <w:sz w:val="24"/>
          <w:szCs w:val="24"/>
        </w:rPr>
        <w:t xml:space="preserve"> Hirsutism</w:t>
      </w:r>
      <w:r w:rsidR="00B42FDF" w:rsidRPr="00DD7837">
        <w:rPr>
          <w:rFonts w:ascii="Times New Roman" w:hAnsi="Times New Roman"/>
          <w:sz w:val="24"/>
          <w:szCs w:val="24"/>
        </w:rPr>
        <w:t>;</w:t>
      </w:r>
      <w:r w:rsidR="004F6630" w:rsidRPr="00DD7837">
        <w:rPr>
          <w:rFonts w:ascii="Times New Roman" w:hAnsi="Times New Roman"/>
          <w:sz w:val="24"/>
          <w:szCs w:val="24"/>
        </w:rPr>
        <w:t xml:space="preserve"> and Mood</w:t>
      </w:r>
      <w:r w:rsidR="00A955C2" w:rsidRPr="00DD7837">
        <w:rPr>
          <w:rFonts w:ascii="Times New Roman" w:hAnsi="Times New Roman"/>
          <w:sz w:val="24"/>
          <w:szCs w:val="24"/>
        </w:rPr>
        <w:t>.</w:t>
      </w:r>
      <w:r w:rsidR="004F6630" w:rsidRPr="00DD7837">
        <w:rPr>
          <w:rFonts w:ascii="Times New Roman" w:hAnsi="Times New Roman"/>
          <w:sz w:val="24"/>
          <w:szCs w:val="24"/>
        </w:rPr>
        <w:t xml:space="preserve"> Cronbach’s alpha for the overall scale and for each sub-scale was excellent</w:t>
      </w:r>
      <w:r w:rsidR="002F0398" w:rsidRPr="00DD7837">
        <w:rPr>
          <w:rFonts w:ascii="Times New Roman" w:hAnsi="Times New Roman"/>
          <w:sz w:val="24"/>
          <w:szCs w:val="24"/>
        </w:rPr>
        <w:t xml:space="preserve">. </w:t>
      </w:r>
      <w:r w:rsidR="009347D6" w:rsidRPr="00DD7837">
        <w:rPr>
          <w:rFonts w:ascii="Times New Roman" w:hAnsi="Times New Roman"/>
          <w:sz w:val="24"/>
          <w:szCs w:val="24"/>
        </w:rPr>
        <w:t xml:space="preserve">Preliminary </w:t>
      </w:r>
      <w:r w:rsidR="001A39E1" w:rsidRPr="00DD7837">
        <w:rPr>
          <w:rFonts w:ascii="Times New Roman" w:hAnsi="Times New Roman"/>
          <w:sz w:val="24"/>
          <w:szCs w:val="24"/>
        </w:rPr>
        <w:t>validation testing was positive, t</w:t>
      </w:r>
      <w:r w:rsidR="004F6630" w:rsidRPr="00DD7837">
        <w:rPr>
          <w:rFonts w:ascii="Times New Roman" w:hAnsi="Times New Roman"/>
          <w:sz w:val="24"/>
          <w:szCs w:val="24"/>
        </w:rPr>
        <w:t>he scale demonstrated good test re-test reliability</w:t>
      </w:r>
      <w:r w:rsidR="002F0398" w:rsidRPr="00DD7837">
        <w:rPr>
          <w:rFonts w:ascii="Times New Roman" w:hAnsi="Times New Roman"/>
          <w:sz w:val="24"/>
          <w:szCs w:val="24"/>
        </w:rPr>
        <w:t>,</w:t>
      </w:r>
      <w:r w:rsidR="004F6630" w:rsidRPr="00DD7837">
        <w:rPr>
          <w:rFonts w:ascii="Times New Roman" w:hAnsi="Times New Roman"/>
          <w:sz w:val="24"/>
          <w:szCs w:val="24"/>
        </w:rPr>
        <w:t xml:space="preserve"> </w:t>
      </w:r>
      <w:r w:rsidR="006B533B" w:rsidRPr="00DD7837">
        <w:rPr>
          <w:rFonts w:ascii="Times New Roman" w:hAnsi="Times New Roman"/>
          <w:sz w:val="24"/>
          <w:szCs w:val="24"/>
        </w:rPr>
        <w:t xml:space="preserve">demonstrating a robust factor structure and high internal consistency of factor structures. </w:t>
      </w:r>
    </w:p>
    <w:p w14:paraId="19329B8C" w14:textId="77777777" w:rsidR="004F6630" w:rsidRPr="00DD7837" w:rsidRDefault="004F6630" w:rsidP="00DD7837">
      <w:pPr>
        <w:spacing w:after="0" w:line="480" w:lineRule="auto"/>
        <w:rPr>
          <w:rFonts w:ascii="Times New Roman" w:hAnsi="Times New Roman"/>
          <w:sz w:val="24"/>
          <w:szCs w:val="24"/>
        </w:rPr>
      </w:pPr>
    </w:p>
    <w:p w14:paraId="4D330228" w14:textId="38FB9BE8" w:rsidR="006B533B" w:rsidRPr="00DD7837" w:rsidRDefault="004F6630" w:rsidP="00DD7837">
      <w:pPr>
        <w:spacing w:after="0" w:line="480" w:lineRule="auto"/>
        <w:rPr>
          <w:rFonts w:ascii="Times New Roman" w:hAnsi="Times New Roman"/>
          <w:sz w:val="24"/>
          <w:szCs w:val="24"/>
        </w:rPr>
      </w:pPr>
      <w:r w:rsidRPr="00DD7837">
        <w:rPr>
          <w:rFonts w:ascii="Times New Roman" w:hAnsi="Times New Roman"/>
          <w:sz w:val="24"/>
          <w:szCs w:val="24"/>
        </w:rPr>
        <w:t xml:space="preserve">Items for the </w:t>
      </w:r>
      <w:r w:rsidR="006B5D53" w:rsidRPr="00DD7837">
        <w:rPr>
          <w:rFonts w:ascii="Times New Roman" w:hAnsi="Times New Roman"/>
          <w:sz w:val="24"/>
          <w:szCs w:val="24"/>
        </w:rPr>
        <w:t>PCOSQOL</w:t>
      </w:r>
      <w:r w:rsidRPr="00DD7837">
        <w:rPr>
          <w:rFonts w:ascii="Times New Roman" w:hAnsi="Times New Roman"/>
          <w:sz w:val="24"/>
          <w:szCs w:val="24"/>
        </w:rPr>
        <w:t xml:space="preserve"> were developed from qualitative findings of previous </w:t>
      </w:r>
      <w:r w:rsidR="00DC26B7" w:rsidRPr="00DD7837">
        <w:rPr>
          <w:rFonts w:ascii="Times New Roman" w:hAnsi="Times New Roman"/>
          <w:sz w:val="24"/>
          <w:szCs w:val="24"/>
        </w:rPr>
        <w:t xml:space="preserve">qualitative </w:t>
      </w:r>
      <w:r w:rsidRPr="00DD7837">
        <w:rPr>
          <w:rFonts w:ascii="Times New Roman" w:hAnsi="Times New Roman"/>
          <w:sz w:val="24"/>
          <w:szCs w:val="24"/>
        </w:rPr>
        <w:t xml:space="preserve">research </w:t>
      </w:r>
      <w:r w:rsidR="00CF3163" w:rsidRPr="00DD7837">
        <w:rPr>
          <w:rFonts w:ascii="Times New Roman" w:hAnsi="Times New Roman"/>
          <w:sz w:val="24"/>
          <w:szCs w:val="24"/>
        </w:rPr>
        <w:t xml:space="preserve">(Williams et al., 2014; 2015), </w:t>
      </w:r>
      <w:r w:rsidRPr="00DD7837">
        <w:rPr>
          <w:rFonts w:ascii="Times New Roman" w:hAnsi="Times New Roman"/>
          <w:sz w:val="24"/>
          <w:szCs w:val="24"/>
        </w:rPr>
        <w:t xml:space="preserve">expert opinion, and from a comprehensive </w:t>
      </w:r>
      <w:r w:rsidR="00FD27DE" w:rsidRPr="00DD7837">
        <w:rPr>
          <w:rFonts w:ascii="Times New Roman" w:hAnsi="Times New Roman"/>
          <w:sz w:val="24"/>
          <w:szCs w:val="24"/>
        </w:rPr>
        <w:t>literature review</w:t>
      </w:r>
      <w:r w:rsidR="00156912" w:rsidRPr="00DD7837">
        <w:rPr>
          <w:rFonts w:ascii="Times New Roman" w:hAnsi="Times New Roman"/>
          <w:sz w:val="24"/>
          <w:szCs w:val="24"/>
        </w:rPr>
        <w:t xml:space="preserve"> as </w:t>
      </w:r>
      <w:r w:rsidR="009532C4" w:rsidRPr="00DD7837">
        <w:rPr>
          <w:rFonts w:ascii="Times New Roman" w:hAnsi="Times New Roman"/>
          <w:sz w:val="24"/>
          <w:szCs w:val="24"/>
        </w:rPr>
        <w:t xml:space="preserve">recommended </w:t>
      </w:r>
      <w:r w:rsidR="00156912" w:rsidRPr="00DD7837">
        <w:rPr>
          <w:rFonts w:ascii="Times New Roman" w:hAnsi="Times New Roman"/>
          <w:sz w:val="24"/>
          <w:szCs w:val="24"/>
        </w:rPr>
        <w:t>by Malik-Aslam et al. (2010)</w:t>
      </w:r>
      <w:r w:rsidRPr="00DD7837">
        <w:rPr>
          <w:rFonts w:ascii="Times New Roman" w:hAnsi="Times New Roman"/>
          <w:sz w:val="24"/>
          <w:szCs w:val="24"/>
        </w:rPr>
        <w:t xml:space="preserve">. </w:t>
      </w:r>
      <w:r w:rsidR="007329A1" w:rsidRPr="00DD7837">
        <w:rPr>
          <w:rFonts w:ascii="Times New Roman" w:hAnsi="Times New Roman"/>
          <w:sz w:val="24"/>
          <w:szCs w:val="24"/>
        </w:rPr>
        <w:t>As a result, t</w:t>
      </w:r>
      <w:r w:rsidR="00200FC4" w:rsidRPr="00DD7837">
        <w:rPr>
          <w:rFonts w:ascii="Times New Roman" w:hAnsi="Times New Roman"/>
          <w:sz w:val="24"/>
          <w:szCs w:val="24"/>
        </w:rPr>
        <w:t xml:space="preserve">he </w:t>
      </w:r>
      <w:r w:rsidR="006B5D53" w:rsidRPr="00DD7837">
        <w:rPr>
          <w:rFonts w:ascii="Times New Roman" w:hAnsi="Times New Roman"/>
          <w:sz w:val="24"/>
          <w:szCs w:val="24"/>
        </w:rPr>
        <w:t>PCOSQOL</w:t>
      </w:r>
      <w:r w:rsidR="00200FC4" w:rsidRPr="00DD7837">
        <w:rPr>
          <w:rFonts w:ascii="Times New Roman" w:hAnsi="Times New Roman"/>
          <w:sz w:val="24"/>
          <w:szCs w:val="24"/>
        </w:rPr>
        <w:t xml:space="preserve"> includes items which are reflective of the psychological, social and environment domains which are important for a </w:t>
      </w:r>
      <w:r w:rsidR="007329A1" w:rsidRPr="00DD7837">
        <w:rPr>
          <w:rFonts w:ascii="Times New Roman" w:hAnsi="Times New Roman"/>
          <w:sz w:val="24"/>
          <w:szCs w:val="24"/>
        </w:rPr>
        <w:t xml:space="preserve">QoL </w:t>
      </w:r>
      <w:r w:rsidR="001D713F" w:rsidRPr="00DD7837">
        <w:rPr>
          <w:rFonts w:ascii="Times New Roman" w:hAnsi="Times New Roman"/>
          <w:sz w:val="24"/>
          <w:szCs w:val="24"/>
        </w:rPr>
        <w:t>measure (</w:t>
      </w:r>
      <w:r w:rsidR="00200FC4" w:rsidRPr="00DD7837">
        <w:rPr>
          <w:rFonts w:ascii="Times New Roman" w:hAnsi="Times New Roman"/>
          <w:sz w:val="24"/>
          <w:szCs w:val="24"/>
        </w:rPr>
        <w:t>WHOQOL Group, 1994)</w:t>
      </w:r>
      <w:r w:rsidR="00156912" w:rsidRPr="00DD7837">
        <w:rPr>
          <w:rFonts w:ascii="Times New Roman" w:hAnsi="Times New Roman"/>
          <w:sz w:val="24"/>
          <w:szCs w:val="24"/>
        </w:rPr>
        <w:t>.</w:t>
      </w:r>
      <w:r w:rsidR="006B533B" w:rsidRPr="00DD7837">
        <w:rPr>
          <w:rFonts w:ascii="Times New Roman" w:hAnsi="Times New Roman"/>
          <w:sz w:val="24"/>
          <w:szCs w:val="24"/>
        </w:rPr>
        <w:t xml:space="preserve"> As such, the PCOSQOL may go some way to answering the call for a more sensitive PCOS QoL measure (Barry et al., 2017) that addresses those aspects of QoL important to women with PCOS (Malik-Aslam et al., 2010).  </w:t>
      </w:r>
    </w:p>
    <w:p w14:paraId="03E2B1A6" w14:textId="77777777" w:rsidR="006B533B" w:rsidRPr="00DD7837" w:rsidRDefault="006B533B" w:rsidP="00DD7837">
      <w:pPr>
        <w:spacing w:after="0" w:line="480" w:lineRule="auto"/>
        <w:rPr>
          <w:rFonts w:ascii="Times New Roman" w:hAnsi="Times New Roman"/>
          <w:sz w:val="24"/>
          <w:szCs w:val="24"/>
        </w:rPr>
      </w:pPr>
    </w:p>
    <w:p w14:paraId="54F43749" w14:textId="42EDDB39" w:rsidR="00156912" w:rsidRPr="00DD7837" w:rsidRDefault="00156912" w:rsidP="00DD7837">
      <w:pPr>
        <w:spacing w:after="0" w:line="480" w:lineRule="auto"/>
        <w:rPr>
          <w:rFonts w:ascii="Times New Roman" w:hAnsi="Times New Roman"/>
          <w:sz w:val="24"/>
          <w:szCs w:val="24"/>
        </w:rPr>
      </w:pPr>
      <w:r w:rsidRPr="00DD7837">
        <w:rPr>
          <w:rFonts w:ascii="Times New Roman" w:hAnsi="Times New Roman"/>
          <w:sz w:val="24"/>
          <w:szCs w:val="24"/>
        </w:rPr>
        <w:t xml:space="preserve">The </w:t>
      </w:r>
      <w:r w:rsidR="006B5D53" w:rsidRPr="00DD7837">
        <w:rPr>
          <w:rFonts w:ascii="Times New Roman" w:hAnsi="Times New Roman"/>
          <w:sz w:val="24"/>
          <w:szCs w:val="24"/>
        </w:rPr>
        <w:t>PCOSQOL</w:t>
      </w:r>
      <w:r w:rsidRPr="00DD7837">
        <w:rPr>
          <w:rFonts w:ascii="Times New Roman" w:hAnsi="Times New Roman"/>
          <w:sz w:val="24"/>
          <w:szCs w:val="24"/>
        </w:rPr>
        <w:t xml:space="preserve"> includes items </w:t>
      </w:r>
      <w:r w:rsidR="007329A1" w:rsidRPr="00DD7837">
        <w:rPr>
          <w:rFonts w:ascii="Times New Roman" w:hAnsi="Times New Roman"/>
          <w:sz w:val="24"/>
          <w:szCs w:val="24"/>
        </w:rPr>
        <w:t xml:space="preserve">reflective of concerns of women with PCOS including </w:t>
      </w:r>
      <w:r w:rsidRPr="00DD7837">
        <w:rPr>
          <w:rFonts w:ascii="Times New Roman" w:hAnsi="Times New Roman"/>
          <w:sz w:val="24"/>
          <w:szCs w:val="24"/>
        </w:rPr>
        <w:t>the impact of PCOS on feminine identity</w:t>
      </w:r>
      <w:r w:rsidR="000B75BC" w:rsidRPr="00DD7837">
        <w:rPr>
          <w:rFonts w:ascii="Times New Roman" w:hAnsi="Times New Roman"/>
          <w:sz w:val="24"/>
          <w:szCs w:val="24"/>
        </w:rPr>
        <w:t>;</w:t>
      </w:r>
      <w:r w:rsidRPr="00DD7837">
        <w:rPr>
          <w:rFonts w:ascii="Times New Roman" w:hAnsi="Times New Roman"/>
          <w:sz w:val="24"/>
          <w:szCs w:val="24"/>
        </w:rPr>
        <w:t xml:space="preserve"> the negative impact of PCOS on family and friends</w:t>
      </w:r>
      <w:r w:rsidR="000B75BC" w:rsidRPr="00DD7837">
        <w:rPr>
          <w:rFonts w:ascii="Times New Roman" w:hAnsi="Times New Roman"/>
          <w:sz w:val="24"/>
          <w:szCs w:val="24"/>
        </w:rPr>
        <w:t>;</w:t>
      </w:r>
      <w:r w:rsidRPr="00DD7837">
        <w:rPr>
          <w:rFonts w:ascii="Times New Roman" w:hAnsi="Times New Roman"/>
          <w:sz w:val="24"/>
          <w:szCs w:val="24"/>
        </w:rPr>
        <w:t xml:space="preserve"> </w:t>
      </w:r>
      <w:r w:rsidR="007329A1" w:rsidRPr="00DD7837">
        <w:rPr>
          <w:rFonts w:ascii="Times New Roman" w:hAnsi="Times New Roman"/>
          <w:sz w:val="24"/>
          <w:szCs w:val="24"/>
        </w:rPr>
        <w:t xml:space="preserve">and </w:t>
      </w:r>
      <w:r w:rsidR="00BC79E5" w:rsidRPr="00DD7837">
        <w:rPr>
          <w:rFonts w:ascii="Times New Roman" w:hAnsi="Times New Roman"/>
          <w:sz w:val="24"/>
          <w:szCs w:val="24"/>
        </w:rPr>
        <w:t xml:space="preserve">the </w:t>
      </w:r>
      <w:r w:rsidRPr="00DD7837">
        <w:rPr>
          <w:rFonts w:ascii="Times New Roman" w:hAnsi="Times New Roman"/>
          <w:sz w:val="24"/>
          <w:szCs w:val="24"/>
        </w:rPr>
        <w:t xml:space="preserve">feeling </w:t>
      </w:r>
      <w:r w:rsidR="00BC79E5" w:rsidRPr="00DD7837">
        <w:rPr>
          <w:rFonts w:ascii="Times New Roman" w:hAnsi="Times New Roman"/>
          <w:sz w:val="24"/>
          <w:szCs w:val="24"/>
        </w:rPr>
        <w:t xml:space="preserve">of being </w:t>
      </w:r>
      <w:r w:rsidRPr="00DD7837">
        <w:rPr>
          <w:rFonts w:ascii="Times New Roman" w:hAnsi="Times New Roman"/>
          <w:sz w:val="24"/>
          <w:szCs w:val="24"/>
        </w:rPr>
        <w:t xml:space="preserve">under pressure to have children. </w:t>
      </w:r>
      <w:r w:rsidR="007329A1" w:rsidRPr="00BC4612">
        <w:rPr>
          <w:rFonts w:ascii="Times New Roman" w:hAnsi="Times New Roman"/>
          <w:sz w:val="24"/>
          <w:szCs w:val="24"/>
          <w:highlight w:val="yellow"/>
        </w:rPr>
        <w:t xml:space="preserve">Interestingly, </w:t>
      </w:r>
      <w:r w:rsidRPr="00BC4612">
        <w:rPr>
          <w:rFonts w:ascii="Times New Roman" w:hAnsi="Times New Roman"/>
          <w:sz w:val="24"/>
          <w:szCs w:val="24"/>
          <w:highlight w:val="yellow"/>
        </w:rPr>
        <w:t xml:space="preserve">items pertaining to the spirituality/religion/personal belief domain (WHOQOL Group, 1994) were not endorsed by participants in the item reduction phase </w:t>
      </w:r>
      <w:r w:rsidR="00BC79E5" w:rsidRPr="00BC4612">
        <w:rPr>
          <w:rFonts w:ascii="Times New Roman" w:hAnsi="Times New Roman"/>
          <w:sz w:val="24"/>
          <w:szCs w:val="24"/>
          <w:highlight w:val="yellow"/>
        </w:rPr>
        <w:t xml:space="preserve">of the </w:t>
      </w:r>
      <w:r w:rsidR="006B5D53" w:rsidRPr="00BC4612">
        <w:rPr>
          <w:rFonts w:ascii="Times New Roman" w:hAnsi="Times New Roman"/>
          <w:sz w:val="24"/>
          <w:szCs w:val="24"/>
          <w:highlight w:val="yellow"/>
        </w:rPr>
        <w:t>PCOSQOL</w:t>
      </w:r>
      <w:r w:rsidR="007329A1" w:rsidRPr="00BC4612">
        <w:rPr>
          <w:rFonts w:ascii="Times New Roman" w:hAnsi="Times New Roman"/>
          <w:sz w:val="24"/>
          <w:szCs w:val="24"/>
          <w:highlight w:val="yellow"/>
        </w:rPr>
        <w:t>, nor were any items pertaining to the symptom of the weight.</w:t>
      </w:r>
      <w:r w:rsidR="007329A1" w:rsidRPr="00DD7837">
        <w:rPr>
          <w:rFonts w:ascii="Times New Roman" w:hAnsi="Times New Roman"/>
          <w:sz w:val="24"/>
          <w:szCs w:val="24"/>
        </w:rPr>
        <w:t xml:space="preserve"> These items</w:t>
      </w:r>
      <w:r w:rsidR="00BC79E5" w:rsidRPr="00DD7837">
        <w:rPr>
          <w:rFonts w:ascii="Times New Roman" w:hAnsi="Times New Roman"/>
          <w:sz w:val="24"/>
          <w:szCs w:val="24"/>
        </w:rPr>
        <w:t xml:space="preserve"> </w:t>
      </w:r>
      <w:r w:rsidRPr="00DD7837">
        <w:rPr>
          <w:rFonts w:ascii="Times New Roman" w:hAnsi="Times New Roman"/>
          <w:sz w:val="24"/>
          <w:szCs w:val="24"/>
        </w:rPr>
        <w:t>therefore were not included in the final</w:t>
      </w:r>
      <w:r w:rsidR="00BC79E5" w:rsidRPr="00DD7837">
        <w:rPr>
          <w:rFonts w:ascii="Times New Roman" w:hAnsi="Times New Roman"/>
          <w:sz w:val="24"/>
          <w:szCs w:val="24"/>
        </w:rPr>
        <w:t xml:space="preserve"> </w:t>
      </w:r>
      <w:r w:rsidR="007329A1" w:rsidRPr="00DD7837">
        <w:rPr>
          <w:rFonts w:ascii="Times New Roman" w:hAnsi="Times New Roman"/>
          <w:sz w:val="24"/>
          <w:szCs w:val="24"/>
        </w:rPr>
        <w:t xml:space="preserve">35-item </w:t>
      </w:r>
      <w:r w:rsidR="00BC79E5" w:rsidRPr="00DD7837">
        <w:rPr>
          <w:rFonts w:ascii="Times New Roman" w:hAnsi="Times New Roman"/>
          <w:sz w:val="24"/>
          <w:szCs w:val="24"/>
        </w:rPr>
        <w:t>scale</w:t>
      </w:r>
      <w:r w:rsidRPr="00DD7837">
        <w:rPr>
          <w:rFonts w:ascii="Times New Roman" w:hAnsi="Times New Roman"/>
          <w:sz w:val="24"/>
          <w:szCs w:val="24"/>
        </w:rPr>
        <w:t xml:space="preserve">. </w:t>
      </w:r>
      <w:r w:rsidR="006B533B" w:rsidRPr="00DD7837">
        <w:rPr>
          <w:rFonts w:ascii="Times New Roman" w:hAnsi="Times New Roman"/>
          <w:sz w:val="24"/>
          <w:szCs w:val="24"/>
        </w:rPr>
        <w:t xml:space="preserve">Arguably </w:t>
      </w:r>
      <w:r w:rsidRPr="00DD7837">
        <w:rPr>
          <w:rFonts w:ascii="Times New Roman" w:hAnsi="Times New Roman"/>
          <w:sz w:val="24"/>
          <w:szCs w:val="24"/>
        </w:rPr>
        <w:t>the</w:t>
      </w:r>
      <w:r w:rsidR="006B533B" w:rsidRPr="00DD7837">
        <w:rPr>
          <w:rFonts w:ascii="Times New Roman" w:hAnsi="Times New Roman"/>
          <w:sz w:val="24"/>
          <w:szCs w:val="24"/>
        </w:rPr>
        <w:t>n</w:t>
      </w:r>
      <w:r w:rsidR="00A739C2" w:rsidRPr="00DD7837">
        <w:rPr>
          <w:rFonts w:ascii="Times New Roman" w:hAnsi="Times New Roman"/>
          <w:sz w:val="24"/>
          <w:szCs w:val="24"/>
        </w:rPr>
        <w:t>,</w:t>
      </w:r>
      <w:r w:rsidR="006B533B" w:rsidRPr="00DD7837">
        <w:rPr>
          <w:rFonts w:ascii="Times New Roman" w:hAnsi="Times New Roman"/>
          <w:sz w:val="24"/>
          <w:szCs w:val="24"/>
        </w:rPr>
        <w:t xml:space="preserve"> the</w:t>
      </w:r>
      <w:r w:rsidRPr="00DD7837">
        <w:rPr>
          <w:rFonts w:ascii="Times New Roman" w:hAnsi="Times New Roman"/>
          <w:sz w:val="24"/>
          <w:szCs w:val="24"/>
        </w:rPr>
        <w:t xml:space="preserve"> </w:t>
      </w:r>
      <w:r w:rsidR="006B5D53" w:rsidRPr="00DD7837">
        <w:rPr>
          <w:rFonts w:ascii="Times New Roman" w:hAnsi="Times New Roman"/>
          <w:sz w:val="24"/>
          <w:szCs w:val="24"/>
        </w:rPr>
        <w:t>PCOSQOL</w:t>
      </w:r>
      <w:r w:rsidR="007413AA" w:rsidRPr="00DD7837">
        <w:rPr>
          <w:rFonts w:ascii="Times New Roman" w:hAnsi="Times New Roman"/>
          <w:sz w:val="24"/>
          <w:szCs w:val="24"/>
        </w:rPr>
        <w:t xml:space="preserve"> </w:t>
      </w:r>
      <w:r w:rsidRPr="00DD7837">
        <w:rPr>
          <w:rFonts w:ascii="Times New Roman" w:hAnsi="Times New Roman"/>
          <w:sz w:val="24"/>
          <w:szCs w:val="24"/>
        </w:rPr>
        <w:t>does not capture every aspect of QoL as defined by the WHOQOL Group (1994)</w:t>
      </w:r>
      <w:r w:rsidR="00A739C2" w:rsidRPr="00DD7837">
        <w:rPr>
          <w:rFonts w:ascii="Times New Roman" w:hAnsi="Times New Roman"/>
          <w:sz w:val="24"/>
          <w:szCs w:val="24"/>
        </w:rPr>
        <w:t xml:space="preserve"> but </w:t>
      </w:r>
      <w:r w:rsidR="002B4B5F" w:rsidRPr="00DD7837">
        <w:rPr>
          <w:rFonts w:ascii="Times New Roman" w:hAnsi="Times New Roman"/>
          <w:sz w:val="24"/>
          <w:szCs w:val="24"/>
        </w:rPr>
        <w:t>includes those</w:t>
      </w:r>
      <w:r w:rsidR="007413AA" w:rsidRPr="00DD7837">
        <w:rPr>
          <w:rFonts w:ascii="Times New Roman" w:hAnsi="Times New Roman"/>
          <w:sz w:val="24"/>
          <w:szCs w:val="24"/>
        </w:rPr>
        <w:t xml:space="preserve"> </w:t>
      </w:r>
      <w:r w:rsidRPr="00DD7837">
        <w:rPr>
          <w:rFonts w:ascii="Times New Roman" w:hAnsi="Times New Roman"/>
          <w:sz w:val="24"/>
          <w:szCs w:val="24"/>
        </w:rPr>
        <w:t xml:space="preserve">items </w:t>
      </w:r>
      <w:r w:rsidR="007C536C" w:rsidRPr="00DD7837">
        <w:rPr>
          <w:rFonts w:ascii="Times New Roman" w:hAnsi="Times New Roman"/>
          <w:sz w:val="24"/>
          <w:szCs w:val="24"/>
        </w:rPr>
        <w:t>that</w:t>
      </w:r>
      <w:r w:rsidRPr="00DD7837">
        <w:rPr>
          <w:rFonts w:ascii="Times New Roman" w:hAnsi="Times New Roman"/>
          <w:sz w:val="24"/>
          <w:szCs w:val="24"/>
        </w:rPr>
        <w:t xml:space="preserve"> are</w:t>
      </w:r>
      <w:r w:rsidR="007C536C" w:rsidRPr="00DD7837">
        <w:rPr>
          <w:rFonts w:ascii="Times New Roman" w:hAnsi="Times New Roman"/>
          <w:sz w:val="24"/>
          <w:szCs w:val="24"/>
        </w:rPr>
        <w:t xml:space="preserve"> </w:t>
      </w:r>
      <w:r w:rsidRPr="00DD7837">
        <w:rPr>
          <w:rFonts w:ascii="Times New Roman" w:hAnsi="Times New Roman"/>
          <w:sz w:val="24"/>
          <w:szCs w:val="24"/>
        </w:rPr>
        <w:t xml:space="preserve">reflective of  aspects of </w:t>
      </w:r>
      <w:r w:rsidR="00A739C2" w:rsidRPr="00DD7837">
        <w:rPr>
          <w:rFonts w:ascii="Times New Roman" w:hAnsi="Times New Roman"/>
          <w:sz w:val="24"/>
          <w:szCs w:val="24"/>
        </w:rPr>
        <w:t xml:space="preserve">QoL </w:t>
      </w:r>
      <w:r w:rsidR="007C536C" w:rsidRPr="00DD7837">
        <w:rPr>
          <w:rFonts w:ascii="Times New Roman" w:hAnsi="Times New Roman"/>
          <w:sz w:val="24"/>
          <w:szCs w:val="24"/>
        </w:rPr>
        <w:t xml:space="preserve">that </w:t>
      </w:r>
      <w:r w:rsidRPr="00DD7837">
        <w:rPr>
          <w:rFonts w:ascii="Times New Roman" w:hAnsi="Times New Roman"/>
          <w:sz w:val="24"/>
          <w:szCs w:val="24"/>
        </w:rPr>
        <w:t>are deemed most important to women with PCOS</w:t>
      </w:r>
      <w:r w:rsidR="007329A1" w:rsidRPr="00DD7837">
        <w:rPr>
          <w:rFonts w:ascii="Times New Roman" w:hAnsi="Times New Roman"/>
          <w:sz w:val="24"/>
          <w:szCs w:val="24"/>
        </w:rPr>
        <w:t xml:space="preserve"> in the UK</w:t>
      </w:r>
      <w:r w:rsidR="007C536C" w:rsidRPr="00DD7837">
        <w:rPr>
          <w:rFonts w:ascii="Times New Roman" w:hAnsi="Times New Roman"/>
          <w:sz w:val="24"/>
          <w:szCs w:val="24"/>
        </w:rPr>
        <w:t xml:space="preserve"> </w:t>
      </w:r>
      <w:r w:rsidR="001D713F" w:rsidRPr="00DD7837">
        <w:rPr>
          <w:rFonts w:ascii="Times New Roman" w:eastAsia="Times New Roman" w:hAnsi="Times New Roman"/>
          <w:sz w:val="24"/>
          <w:szCs w:val="24"/>
          <w:lang w:eastAsia="en-GB"/>
        </w:rPr>
        <w:t>(Fayers and</w:t>
      </w:r>
      <w:r w:rsidR="007C536C" w:rsidRPr="00DD7837">
        <w:rPr>
          <w:rFonts w:ascii="Times New Roman" w:eastAsia="Times New Roman" w:hAnsi="Times New Roman"/>
          <w:sz w:val="24"/>
          <w:szCs w:val="24"/>
          <w:lang w:eastAsia="en-GB"/>
        </w:rPr>
        <w:t xml:space="preserve"> Machin, 2007;</w:t>
      </w:r>
      <w:r w:rsidRPr="00DD7837">
        <w:rPr>
          <w:rFonts w:ascii="Times New Roman" w:hAnsi="Times New Roman"/>
          <w:sz w:val="24"/>
          <w:szCs w:val="24"/>
        </w:rPr>
        <w:t xml:space="preserve"> </w:t>
      </w:r>
      <w:r w:rsidRPr="00DD7837">
        <w:rPr>
          <w:rFonts w:ascii="Times New Roman" w:eastAsia="Times New Roman" w:hAnsi="Times New Roman"/>
          <w:sz w:val="24"/>
          <w:szCs w:val="24"/>
          <w:lang w:eastAsia="en-GB"/>
        </w:rPr>
        <w:t>Osborne et al. 2014).</w:t>
      </w:r>
      <w:r w:rsidR="006B533B" w:rsidRPr="00DD7837">
        <w:rPr>
          <w:rFonts w:ascii="Times New Roman" w:hAnsi="Times New Roman"/>
          <w:sz w:val="24"/>
          <w:szCs w:val="24"/>
        </w:rPr>
        <w:t xml:space="preserve"> This begins to address the differences in QoL noted in global populations of women </w:t>
      </w:r>
      <w:r w:rsidR="006B533B" w:rsidRPr="00DD7837">
        <w:rPr>
          <w:rFonts w:ascii="Times New Roman" w:hAnsi="Times New Roman"/>
          <w:sz w:val="24"/>
          <w:szCs w:val="24"/>
        </w:rPr>
        <w:lastRenderedPageBreak/>
        <w:t>with PCOS (</w:t>
      </w:r>
      <w:r w:rsidR="007413AA" w:rsidRPr="00DD7837">
        <w:rPr>
          <w:rFonts w:ascii="Times New Roman" w:hAnsi="Times New Roman"/>
          <w:sz w:val="24"/>
          <w:szCs w:val="24"/>
          <w:lang w:eastAsia="en-GB"/>
        </w:rPr>
        <w:t>Acmaz et al., 2013; Bazarganipour et al., 2013; Benetti-Pinto Ferreira et al., 2015</w:t>
      </w:r>
      <w:r w:rsidR="006B533B" w:rsidRPr="00DD7837">
        <w:rPr>
          <w:rFonts w:ascii="Times New Roman" w:hAnsi="Times New Roman"/>
          <w:sz w:val="24"/>
          <w:szCs w:val="24"/>
        </w:rPr>
        <w:t xml:space="preserve">) however, further validation of the PCOSQOL in a UK sample is necessary to assess the utility of the measure. </w:t>
      </w:r>
      <w:r w:rsidRPr="00DD7837">
        <w:rPr>
          <w:rFonts w:ascii="Times New Roman" w:hAnsi="Times New Roman"/>
          <w:sz w:val="24"/>
          <w:szCs w:val="24"/>
        </w:rPr>
        <w:t xml:space="preserve"> </w:t>
      </w:r>
    </w:p>
    <w:p w14:paraId="4134D3D4" w14:textId="77777777" w:rsidR="004F6630" w:rsidRPr="00DD7837" w:rsidRDefault="004F6630" w:rsidP="00DD7837">
      <w:pPr>
        <w:spacing w:after="0" w:line="480" w:lineRule="auto"/>
        <w:rPr>
          <w:rFonts w:ascii="Times New Roman" w:hAnsi="Times New Roman"/>
          <w:sz w:val="24"/>
          <w:szCs w:val="24"/>
        </w:rPr>
      </w:pPr>
    </w:p>
    <w:p w14:paraId="22AF36DF" w14:textId="1730AF50" w:rsidR="004F6630" w:rsidRPr="00DD7837" w:rsidRDefault="002B4B5F" w:rsidP="00DD7837">
      <w:pPr>
        <w:spacing w:after="0" w:line="480" w:lineRule="auto"/>
        <w:rPr>
          <w:rFonts w:ascii="Times New Roman" w:hAnsi="Times New Roman"/>
          <w:sz w:val="24"/>
          <w:szCs w:val="24"/>
        </w:rPr>
      </w:pPr>
      <w:r w:rsidRPr="00DD7837">
        <w:rPr>
          <w:rFonts w:ascii="Times New Roman" w:hAnsi="Times New Roman"/>
          <w:sz w:val="24"/>
          <w:szCs w:val="24"/>
        </w:rPr>
        <w:t xml:space="preserve">Recruitment </w:t>
      </w:r>
      <w:r w:rsidR="004F6630" w:rsidRPr="00DD7837">
        <w:rPr>
          <w:rFonts w:ascii="Times New Roman" w:hAnsi="Times New Roman"/>
          <w:sz w:val="24"/>
          <w:szCs w:val="24"/>
        </w:rPr>
        <w:t xml:space="preserve">for this study </w:t>
      </w:r>
      <w:r w:rsidRPr="00DD7837">
        <w:rPr>
          <w:rFonts w:ascii="Times New Roman" w:hAnsi="Times New Roman"/>
          <w:sz w:val="24"/>
          <w:szCs w:val="24"/>
        </w:rPr>
        <w:t xml:space="preserve">via </w:t>
      </w:r>
      <w:r w:rsidR="004F6630" w:rsidRPr="00DD7837">
        <w:rPr>
          <w:rFonts w:ascii="Times New Roman" w:hAnsi="Times New Roman"/>
          <w:sz w:val="24"/>
          <w:szCs w:val="24"/>
        </w:rPr>
        <w:t>online Facebook support groups</w:t>
      </w:r>
      <w:r w:rsidRPr="00DD7837">
        <w:rPr>
          <w:rFonts w:ascii="Times New Roman" w:hAnsi="Times New Roman"/>
          <w:sz w:val="24"/>
          <w:szCs w:val="24"/>
        </w:rPr>
        <w:t xml:space="preserve"> allowed for a large sample suitable for scale development</w:t>
      </w:r>
      <w:r w:rsidR="004F6630" w:rsidRPr="00DD7837">
        <w:rPr>
          <w:rFonts w:ascii="Times New Roman" w:hAnsi="Times New Roman"/>
          <w:sz w:val="24"/>
          <w:szCs w:val="24"/>
        </w:rPr>
        <w:t xml:space="preserve">. </w:t>
      </w:r>
      <w:r w:rsidR="002C6882" w:rsidRPr="00DD7837">
        <w:rPr>
          <w:rFonts w:ascii="Times New Roman" w:hAnsi="Times New Roman"/>
          <w:sz w:val="24"/>
          <w:szCs w:val="24"/>
        </w:rPr>
        <w:t xml:space="preserve">However, </w:t>
      </w:r>
      <w:r w:rsidRPr="00DD7837">
        <w:rPr>
          <w:rFonts w:ascii="Times New Roman" w:hAnsi="Times New Roman"/>
          <w:sz w:val="24"/>
          <w:szCs w:val="24"/>
        </w:rPr>
        <w:t xml:space="preserve">recruitment this way limited the </w:t>
      </w:r>
      <w:r w:rsidR="004F6630" w:rsidRPr="00DD7837">
        <w:rPr>
          <w:rFonts w:ascii="Times New Roman" w:hAnsi="Times New Roman"/>
          <w:sz w:val="24"/>
          <w:szCs w:val="24"/>
        </w:rPr>
        <w:t xml:space="preserve">control over </w:t>
      </w:r>
      <w:r w:rsidRPr="00DD7837">
        <w:rPr>
          <w:rFonts w:ascii="Times New Roman" w:hAnsi="Times New Roman"/>
          <w:sz w:val="24"/>
          <w:szCs w:val="24"/>
        </w:rPr>
        <w:t xml:space="preserve">the characteristics of the participant population </w:t>
      </w:r>
      <w:r w:rsidR="00DC26B7" w:rsidRPr="00DD7837">
        <w:rPr>
          <w:rFonts w:ascii="Times New Roman" w:hAnsi="Times New Roman"/>
          <w:sz w:val="24"/>
          <w:szCs w:val="24"/>
        </w:rPr>
        <w:t xml:space="preserve">(Coulson, </w:t>
      </w:r>
      <w:r w:rsidR="00585B09" w:rsidRPr="00DD7837">
        <w:rPr>
          <w:rFonts w:ascii="Times New Roman" w:hAnsi="Times New Roman"/>
          <w:sz w:val="24"/>
          <w:szCs w:val="24"/>
        </w:rPr>
        <w:t>2015)</w:t>
      </w:r>
      <w:r w:rsidR="004F6630" w:rsidRPr="00DD7837">
        <w:rPr>
          <w:rFonts w:ascii="Times New Roman" w:hAnsi="Times New Roman"/>
          <w:sz w:val="24"/>
          <w:szCs w:val="24"/>
        </w:rPr>
        <w:t xml:space="preserve">. </w:t>
      </w:r>
      <w:r w:rsidR="00F62207" w:rsidRPr="00DD7837">
        <w:rPr>
          <w:rFonts w:ascii="Times New Roman" w:hAnsi="Times New Roman"/>
          <w:sz w:val="24"/>
          <w:szCs w:val="24"/>
        </w:rPr>
        <w:t xml:space="preserve">For example, </w:t>
      </w:r>
      <w:r w:rsidR="004F6630" w:rsidRPr="00DD7837">
        <w:rPr>
          <w:rFonts w:ascii="Times New Roman" w:hAnsi="Times New Roman"/>
          <w:sz w:val="24"/>
          <w:szCs w:val="24"/>
        </w:rPr>
        <w:t xml:space="preserve">although women </w:t>
      </w:r>
      <w:r w:rsidR="00492972" w:rsidRPr="00DD7837">
        <w:rPr>
          <w:rFonts w:ascii="Times New Roman" w:hAnsi="Times New Roman"/>
          <w:sz w:val="24"/>
          <w:szCs w:val="24"/>
        </w:rPr>
        <w:t>self-reported</w:t>
      </w:r>
      <w:r w:rsidR="004F6630" w:rsidRPr="00DD7837">
        <w:rPr>
          <w:rFonts w:ascii="Times New Roman" w:hAnsi="Times New Roman"/>
          <w:sz w:val="24"/>
          <w:szCs w:val="24"/>
        </w:rPr>
        <w:t xml:space="preserve"> that </w:t>
      </w:r>
      <w:r w:rsidR="003971B6" w:rsidRPr="00DD7837">
        <w:rPr>
          <w:rFonts w:ascii="Times New Roman" w:hAnsi="Times New Roman"/>
          <w:sz w:val="24"/>
          <w:szCs w:val="24"/>
        </w:rPr>
        <w:t xml:space="preserve">they </w:t>
      </w:r>
      <w:r w:rsidR="004F6630" w:rsidRPr="00DD7837">
        <w:rPr>
          <w:rFonts w:ascii="Times New Roman" w:hAnsi="Times New Roman"/>
          <w:sz w:val="24"/>
          <w:szCs w:val="24"/>
        </w:rPr>
        <w:t>had received a clinical diagnosis of PCOS, it was not possible to verify this. It is</w:t>
      </w:r>
      <w:r w:rsidR="00492972" w:rsidRPr="00DD7837">
        <w:rPr>
          <w:rFonts w:ascii="Times New Roman" w:hAnsi="Times New Roman"/>
          <w:sz w:val="24"/>
          <w:szCs w:val="24"/>
        </w:rPr>
        <w:t xml:space="preserve"> also</w:t>
      </w:r>
      <w:r w:rsidR="004F6630" w:rsidRPr="00DD7837">
        <w:rPr>
          <w:rFonts w:ascii="Times New Roman" w:hAnsi="Times New Roman"/>
          <w:sz w:val="24"/>
          <w:szCs w:val="24"/>
        </w:rPr>
        <w:t xml:space="preserve"> unclear what diagnostic criteria</w:t>
      </w:r>
      <w:r w:rsidR="00492972" w:rsidRPr="00DD7837">
        <w:rPr>
          <w:rFonts w:ascii="Times New Roman" w:hAnsi="Times New Roman"/>
          <w:sz w:val="24"/>
          <w:szCs w:val="24"/>
        </w:rPr>
        <w:t xml:space="preserve"> were applied to participants at the time of diagnosis</w:t>
      </w:r>
      <w:r w:rsidR="004F6630" w:rsidRPr="00DD7837">
        <w:rPr>
          <w:rFonts w:ascii="Times New Roman" w:hAnsi="Times New Roman"/>
          <w:sz w:val="24"/>
          <w:szCs w:val="24"/>
        </w:rPr>
        <w:t xml:space="preserve">, for example the Rotterdam criteria </w:t>
      </w:r>
      <w:r w:rsidR="00DF39DB" w:rsidRPr="00DD7837">
        <w:rPr>
          <w:rFonts w:ascii="Times New Roman" w:hAnsi="Times New Roman"/>
          <w:sz w:val="24"/>
          <w:szCs w:val="24"/>
        </w:rPr>
        <w:t xml:space="preserve">(2004) </w:t>
      </w:r>
      <w:r w:rsidR="004F6630" w:rsidRPr="00DD7837">
        <w:rPr>
          <w:rFonts w:ascii="Times New Roman" w:hAnsi="Times New Roman"/>
          <w:sz w:val="24"/>
          <w:szCs w:val="24"/>
        </w:rPr>
        <w:t>or the NIH 1991 criteria</w:t>
      </w:r>
      <w:r w:rsidR="005C74E9" w:rsidRPr="00DD7837">
        <w:rPr>
          <w:rFonts w:ascii="Times New Roman" w:hAnsi="Times New Roman"/>
          <w:sz w:val="24"/>
          <w:szCs w:val="24"/>
        </w:rPr>
        <w:t xml:space="preserve"> (Zawadski and Dunaif, 1992)</w:t>
      </w:r>
      <w:r w:rsidR="004F6630" w:rsidRPr="00DD7837">
        <w:rPr>
          <w:rFonts w:ascii="Times New Roman" w:hAnsi="Times New Roman"/>
          <w:sz w:val="24"/>
          <w:szCs w:val="24"/>
        </w:rPr>
        <w:t xml:space="preserve">. </w:t>
      </w:r>
      <w:r w:rsidR="008A007A" w:rsidRPr="00DD7837">
        <w:rPr>
          <w:rFonts w:ascii="Times New Roman" w:hAnsi="Times New Roman"/>
          <w:sz w:val="24"/>
          <w:szCs w:val="24"/>
        </w:rPr>
        <w:t xml:space="preserve">To mediate this, participants reported the symptoms they experienced, these included polycystic ovaries, weight gain and hirsutism, amongst others, and </w:t>
      </w:r>
      <w:r w:rsidR="00156912" w:rsidRPr="00DD7837">
        <w:rPr>
          <w:rFonts w:ascii="Times New Roman" w:hAnsi="Times New Roman"/>
          <w:sz w:val="24"/>
          <w:szCs w:val="24"/>
        </w:rPr>
        <w:t>suggest</w:t>
      </w:r>
      <w:r w:rsidRPr="00DD7837">
        <w:rPr>
          <w:rFonts w:ascii="Times New Roman" w:hAnsi="Times New Roman"/>
          <w:sz w:val="24"/>
          <w:szCs w:val="24"/>
        </w:rPr>
        <w:t>s</w:t>
      </w:r>
      <w:r w:rsidR="00156912" w:rsidRPr="00DD7837">
        <w:rPr>
          <w:rFonts w:ascii="Times New Roman" w:hAnsi="Times New Roman"/>
          <w:sz w:val="24"/>
          <w:szCs w:val="24"/>
        </w:rPr>
        <w:t xml:space="preserve"> that </w:t>
      </w:r>
      <w:r w:rsidRPr="00DD7837">
        <w:rPr>
          <w:rFonts w:ascii="Times New Roman" w:hAnsi="Times New Roman"/>
          <w:sz w:val="24"/>
          <w:szCs w:val="24"/>
        </w:rPr>
        <w:t xml:space="preserve">the large sample of </w:t>
      </w:r>
      <w:r w:rsidR="00156912" w:rsidRPr="00DD7837">
        <w:rPr>
          <w:rFonts w:ascii="Times New Roman" w:hAnsi="Times New Roman"/>
          <w:sz w:val="24"/>
          <w:szCs w:val="24"/>
        </w:rPr>
        <w:t>participants represented all phenotypes of PCOS as detailed in the Rotterdam criteria (2004).</w:t>
      </w:r>
      <w:r w:rsidR="003971B6" w:rsidRPr="00DD7837">
        <w:rPr>
          <w:rFonts w:ascii="Times New Roman" w:hAnsi="Times New Roman"/>
          <w:sz w:val="24"/>
          <w:szCs w:val="24"/>
        </w:rPr>
        <w:t xml:space="preserve"> Nevertheless, further validation of the PCOSQOL within </w:t>
      </w:r>
      <w:r w:rsidR="00492972" w:rsidRPr="00DD7837">
        <w:rPr>
          <w:rFonts w:ascii="Times New Roman" w:hAnsi="Times New Roman"/>
          <w:sz w:val="24"/>
          <w:szCs w:val="24"/>
        </w:rPr>
        <w:t>a</w:t>
      </w:r>
      <w:r w:rsidR="001F3EE6" w:rsidRPr="00DD7837">
        <w:rPr>
          <w:rFonts w:ascii="Times New Roman" w:hAnsi="Times New Roman"/>
          <w:sz w:val="24"/>
          <w:szCs w:val="24"/>
        </w:rPr>
        <w:t xml:space="preserve"> </w:t>
      </w:r>
      <w:r w:rsidR="003971B6" w:rsidRPr="00DD7837">
        <w:rPr>
          <w:rFonts w:ascii="Times New Roman" w:hAnsi="Times New Roman"/>
          <w:sz w:val="24"/>
          <w:szCs w:val="24"/>
        </w:rPr>
        <w:t>clinical population is necessary</w:t>
      </w:r>
      <w:r w:rsidR="00492972" w:rsidRPr="00DD7837">
        <w:rPr>
          <w:rFonts w:ascii="Times New Roman" w:hAnsi="Times New Roman"/>
          <w:sz w:val="24"/>
          <w:szCs w:val="24"/>
        </w:rPr>
        <w:t xml:space="preserve"> to provide more evidence as to the utility of this disease-specific measure</w:t>
      </w:r>
      <w:r w:rsidR="003971B6" w:rsidRPr="00DD7837">
        <w:rPr>
          <w:rFonts w:ascii="Times New Roman" w:hAnsi="Times New Roman"/>
          <w:sz w:val="24"/>
          <w:szCs w:val="24"/>
        </w:rPr>
        <w:t>.</w:t>
      </w:r>
    </w:p>
    <w:p w14:paraId="36D8CE19" w14:textId="77777777" w:rsidR="004F6630" w:rsidRPr="00DD7837" w:rsidRDefault="004F6630" w:rsidP="00DD7837">
      <w:pPr>
        <w:spacing w:after="0" w:line="480" w:lineRule="auto"/>
        <w:rPr>
          <w:rFonts w:ascii="Times New Roman" w:hAnsi="Times New Roman"/>
          <w:sz w:val="24"/>
          <w:szCs w:val="24"/>
        </w:rPr>
      </w:pPr>
    </w:p>
    <w:p w14:paraId="6034B666" w14:textId="2EA54E96" w:rsidR="0082492C" w:rsidRPr="00DD7837" w:rsidRDefault="00044D65" w:rsidP="00DD7837">
      <w:pPr>
        <w:spacing w:after="0" w:line="480" w:lineRule="auto"/>
        <w:rPr>
          <w:rFonts w:ascii="Times New Roman" w:hAnsi="Times New Roman"/>
          <w:sz w:val="24"/>
          <w:szCs w:val="24"/>
        </w:rPr>
      </w:pPr>
      <w:r w:rsidRPr="00DD7837">
        <w:rPr>
          <w:rFonts w:ascii="Times New Roman" w:hAnsi="Times New Roman"/>
          <w:sz w:val="24"/>
          <w:szCs w:val="24"/>
        </w:rPr>
        <w:t xml:space="preserve">This paper details the development and </w:t>
      </w:r>
      <w:r w:rsidR="006B533B" w:rsidRPr="00DD7837">
        <w:rPr>
          <w:rFonts w:ascii="Times New Roman" w:hAnsi="Times New Roman"/>
          <w:sz w:val="24"/>
          <w:szCs w:val="24"/>
        </w:rPr>
        <w:t>preliminary</w:t>
      </w:r>
      <w:r w:rsidR="00492972" w:rsidRPr="00DD7837">
        <w:rPr>
          <w:rFonts w:ascii="Times New Roman" w:hAnsi="Times New Roman"/>
          <w:sz w:val="24"/>
          <w:szCs w:val="24"/>
        </w:rPr>
        <w:t xml:space="preserve"> </w:t>
      </w:r>
      <w:r w:rsidRPr="00DD7837">
        <w:rPr>
          <w:rFonts w:ascii="Times New Roman" w:hAnsi="Times New Roman"/>
          <w:sz w:val="24"/>
          <w:szCs w:val="24"/>
        </w:rPr>
        <w:t xml:space="preserve">validation of the </w:t>
      </w:r>
      <w:r w:rsidR="006B5D53" w:rsidRPr="00DD7837">
        <w:rPr>
          <w:rFonts w:ascii="Times New Roman" w:hAnsi="Times New Roman"/>
          <w:sz w:val="24"/>
          <w:szCs w:val="24"/>
        </w:rPr>
        <w:t>PCOSQOL</w:t>
      </w:r>
      <w:r w:rsidRPr="00DD7837">
        <w:rPr>
          <w:rFonts w:ascii="Times New Roman" w:hAnsi="Times New Roman"/>
          <w:sz w:val="24"/>
          <w:szCs w:val="24"/>
        </w:rPr>
        <w:t xml:space="preserve">. Whilst </w:t>
      </w:r>
      <w:r w:rsidR="00F62207" w:rsidRPr="00DD7837">
        <w:rPr>
          <w:rFonts w:ascii="Times New Roman" w:hAnsi="Times New Roman"/>
          <w:sz w:val="24"/>
          <w:szCs w:val="24"/>
        </w:rPr>
        <w:t>further validation</w:t>
      </w:r>
      <w:r w:rsidRPr="00DD7837">
        <w:rPr>
          <w:rFonts w:ascii="Times New Roman" w:hAnsi="Times New Roman"/>
          <w:sz w:val="24"/>
          <w:szCs w:val="24"/>
        </w:rPr>
        <w:t xml:space="preserve"> is necessary</w:t>
      </w:r>
      <w:r w:rsidR="001D713F" w:rsidRPr="00DD7837">
        <w:rPr>
          <w:rFonts w:ascii="Times New Roman" w:hAnsi="Times New Roman"/>
          <w:sz w:val="24"/>
          <w:szCs w:val="24"/>
        </w:rPr>
        <w:t xml:space="preserve"> (Nunally, 1994; Streiner and</w:t>
      </w:r>
      <w:r w:rsidR="00014B2E" w:rsidRPr="00DD7837">
        <w:rPr>
          <w:rFonts w:ascii="Times New Roman" w:hAnsi="Times New Roman"/>
          <w:sz w:val="24"/>
          <w:szCs w:val="24"/>
        </w:rPr>
        <w:t xml:space="preserve"> Norman, 2008)</w:t>
      </w:r>
      <w:r w:rsidRPr="00DD7837">
        <w:rPr>
          <w:rFonts w:ascii="Times New Roman" w:hAnsi="Times New Roman"/>
          <w:sz w:val="24"/>
          <w:szCs w:val="24"/>
        </w:rPr>
        <w:t xml:space="preserve"> </w:t>
      </w:r>
      <w:r w:rsidR="00014B2E" w:rsidRPr="00DD7837">
        <w:rPr>
          <w:rFonts w:ascii="Times New Roman" w:hAnsi="Times New Roman"/>
          <w:sz w:val="24"/>
          <w:szCs w:val="24"/>
        </w:rPr>
        <w:t>research</w:t>
      </w:r>
      <w:r w:rsidR="00F62207" w:rsidRPr="00DD7837">
        <w:rPr>
          <w:rFonts w:ascii="Times New Roman" w:hAnsi="Times New Roman"/>
          <w:sz w:val="24"/>
          <w:szCs w:val="24"/>
        </w:rPr>
        <w:t xml:space="preserve"> </w:t>
      </w:r>
      <w:r w:rsidRPr="00DD7837">
        <w:rPr>
          <w:rFonts w:ascii="Times New Roman" w:hAnsi="Times New Roman"/>
          <w:sz w:val="24"/>
          <w:szCs w:val="24"/>
        </w:rPr>
        <w:t>has proposed the need for</w:t>
      </w:r>
      <w:r w:rsidR="00F62207" w:rsidRPr="00DD7837">
        <w:rPr>
          <w:rFonts w:ascii="Times New Roman" w:hAnsi="Times New Roman"/>
          <w:sz w:val="24"/>
          <w:szCs w:val="24"/>
        </w:rPr>
        <w:t xml:space="preserve"> a more sensitive </w:t>
      </w:r>
      <w:r w:rsidRPr="00DD7837">
        <w:rPr>
          <w:rFonts w:ascii="Times New Roman" w:hAnsi="Times New Roman"/>
          <w:sz w:val="24"/>
          <w:szCs w:val="24"/>
        </w:rPr>
        <w:t xml:space="preserve">QoL </w:t>
      </w:r>
      <w:r w:rsidR="00F62207" w:rsidRPr="00DD7837">
        <w:rPr>
          <w:rFonts w:ascii="Times New Roman" w:hAnsi="Times New Roman"/>
          <w:sz w:val="24"/>
          <w:szCs w:val="24"/>
        </w:rPr>
        <w:t xml:space="preserve">measure for women with PCOS </w:t>
      </w:r>
      <w:r w:rsidRPr="00DD7837">
        <w:rPr>
          <w:rFonts w:ascii="Times New Roman" w:hAnsi="Times New Roman"/>
          <w:sz w:val="24"/>
          <w:szCs w:val="24"/>
        </w:rPr>
        <w:t>(Barry et al., 2017</w:t>
      </w:r>
      <w:r w:rsidR="00F62207" w:rsidRPr="00DD7837">
        <w:rPr>
          <w:rFonts w:ascii="Times New Roman" w:hAnsi="Times New Roman"/>
          <w:sz w:val="24"/>
          <w:szCs w:val="24"/>
        </w:rPr>
        <w:t>)</w:t>
      </w:r>
      <w:r w:rsidR="00014B2E" w:rsidRPr="00DD7837">
        <w:rPr>
          <w:rFonts w:ascii="Times New Roman" w:hAnsi="Times New Roman"/>
          <w:sz w:val="24"/>
          <w:szCs w:val="24"/>
        </w:rPr>
        <w:t xml:space="preserve"> </w:t>
      </w:r>
      <w:r w:rsidR="001F3EE6" w:rsidRPr="00DD7837">
        <w:rPr>
          <w:rFonts w:ascii="Times New Roman" w:hAnsi="Times New Roman"/>
          <w:sz w:val="24"/>
          <w:szCs w:val="24"/>
        </w:rPr>
        <w:t xml:space="preserve">that </w:t>
      </w:r>
      <w:r w:rsidR="00014B2E" w:rsidRPr="00DD7837">
        <w:rPr>
          <w:rFonts w:ascii="Times New Roman" w:hAnsi="Times New Roman"/>
          <w:sz w:val="24"/>
          <w:szCs w:val="24"/>
        </w:rPr>
        <w:t xml:space="preserve">addresses the psychological impact of the condition on </w:t>
      </w:r>
      <w:r w:rsidRPr="00DD7837">
        <w:rPr>
          <w:rFonts w:ascii="Times New Roman" w:hAnsi="Times New Roman"/>
          <w:sz w:val="24"/>
          <w:szCs w:val="24"/>
        </w:rPr>
        <w:t>QoL (Malik-Aslam et al., 2010)</w:t>
      </w:r>
      <w:r w:rsidR="00014B2E" w:rsidRPr="00DD7837">
        <w:rPr>
          <w:rFonts w:ascii="Times New Roman" w:hAnsi="Times New Roman"/>
          <w:sz w:val="24"/>
          <w:szCs w:val="24"/>
        </w:rPr>
        <w:t xml:space="preserve">. The </w:t>
      </w:r>
      <w:r w:rsidR="006B5D53" w:rsidRPr="00DD7837">
        <w:rPr>
          <w:rFonts w:ascii="Times New Roman" w:hAnsi="Times New Roman"/>
          <w:sz w:val="24"/>
          <w:szCs w:val="24"/>
        </w:rPr>
        <w:t>PCOSQOL</w:t>
      </w:r>
      <w:r w:rsidR="00014B2E" w:rsidRPr="00DD7837">
        <w:rPr>
          <w:rFonts w:ascii="Times New Roman" w:hAnsi="Times New Roman"/>
          <w:sz w:val="24"/>
          <w:szCs w:val="24"/>
        </w:rPr>
        <w:t xml:space="preserve"> is </w:t>
      </w:r>
      <w:r w:rsidRPr="00DD7837">
        <w:rPr>
          <w:rFonts w:ascii="Times New Roman" w:hAnsi="Times New Roman"/>
          <w:sz w:val="24"/>
          <w:szCs w:val="24"/>
        </w:rPr>
        <w:t xml:space="preserve">a </w:t>
      </w:r>
      <w:r w:rsidR="00014B2E" w:rsidRPr="00DD7837">
        <w:rPr>
          <w:rFonts w:ascii="Times New Roman" w:hAnsi="Times New Roman"/>
          <w:sz w:val="24"/>
          <w:szCs w:val="24"/>
        </w:rPr>
        <w:t xml:space="preserve">disease-specific </w:t>
      </w:r>
      <w:r w:rsidRPr="00DD7837">
        <w:rPr>
          <w:rFonts w:ascii="Times New Roman" w:hAnsi="Times New Roman"/>
          <w:sz w:val="24"/>
          <w:szCs w:val="24"/>
        </w:rPr>
        <w:t xml:space="preserve">QoL </w:t>
      </w:r>
      <w:r w:rsidR="00014B2E" w:rsidRPr="00DD7837">
        <w:rPr>
          <w:rFonts w:ascii="Times New Roman" w:hAnsi="Times New Roman"/>
          <w:sz w:val="24"/>
          <w:szCs w:val="24"/>
        </w:rPr>
        <w:t xml:space="preserve">measure for women with PCOS </w:t>
      </w:r>
      <w:r w:rsidRPr="00DD7837">
        <w:rPr>
          <w:rFonts w:ascii="Times New Roman" w:hAnsi="Times New Roman"/>
          <w:sz w:val="24"/>
          <w:szCs w:val="24"/>
        </w:rPr>
        <w:t>that explores the impact of the condition</w:t>
      </w:r>
      <w:r w:rsidR="00014B2E" w:rsidRPr="00DD7837">
        <w:rPr>
          <w:rFonts w:ascii="Times New Roman" w:hAnsi="Times New Roman"/>
          <w:sz w:val="24"/>
          <w:szCs w:val="24"/>
        </w:rPr>
        <w:t xml:space="preserve"> on aspects of</w:t>
      </w:r>
      <w:r w:rsidRPr="00DD7837">
        <w:rPr>
          <w:rFonts w:ascii="Times New Roman" w:hAnsi="Times New Roman"/>
          <w:sz w:val="24"/>
          <w:szCs w:val="24"/>
        </w:rPr>
        <w:t xml:space="preserve"> QoL deemed important by women with </w:t>
      </w:r>
      <w:r w:rsidR="007413AA" w:rsidRPr="00DD7837">
        <w:rPr>
          <w:rFonts w:ascii="Times New Roman" w:hAnsi="Times New Roman"/>
          <w:sz w:val="24"/>
          <w:szCs w:val="24"/>
        </w:rPr>
        <w:t xml:space="preserve">PCOS </w:t>
      </w:r>
      <w:r w:rsidRPr="00DD7837">
        <w:rPr>
          <w:rFonts w:ascii="Times New Roman" w:hAnsi="Times New Roman"/>
          <w:sz w:val="24"/>
          <w:szCs w:val="24"/>
        </w:rPr>
        <w:t>(Fayers and Machin, 2007; Osborne et al., 2014). This includes</w:t>
      </w:r>
      <w:r w:rsidR="00014B2E" w:rsidRPr="00DD7837">
        <w:rPr>
          <w:rFonts w:ascii="Times New Roman" w:hAnsi="Times New Roman"/>
          <w:sz w:val="24"/>
          <w:szCs w:val="24"/>
        </w:rPr>
        <w:t xml:space="preserve"> </w:t>
      </w:r>
      <w:r w:rsidRPr="00DD7837">
        <w:rPr>
          <w:rFonts w:ascii="Times New Roman" w:hAnsi="Times New Roman"/>
          <w:sz w:val="24"/>
          <w:szCs w:val="24"/>
        </w:rPr>
        <w:t>psychological, environmental and</w:t>
      </w:r>
      <w:r w:rsidR="00014B2E" w:rsidRPr="00DD7837">
        <w:rPr>
          <w:rFonts w:ascii="Times New Roman" w:hAnsi="Times New Roman"/>
          <w:sz w:val="24"/>
          <w:szCs w:val="24"/>
        </w:rPr>
        <w:t xml:space="preserve"> social domains (The WHOQOL </w:t>
      </w:r>
      <w:r w:rsidR="00014B2E" w:rsidRPr="00DD7837">
        <w:rPr>
          <w:rFonts w:ascii="Times New Roman" w:hAnsi="Times New Roman"/>
          <w:sz w:val="24"/>
          <w:szCs w:val="24"/>
        </w:rPr>
        <w:lastRenderedPageBreak/>
        <w:t>Group, 1994)</w:t>
      </w:r>
      <w:r w:rsidRPr="00DD7837">
        <w:rPr>
          <w:rFonts w:ascii="Times New Roman" w:hAnsi="Times New Roman"/>
          <w:sz w:val="24"/>
          <w:szCs w:val="24"/>
        </w:rPr>
        <w:t xml:space="preserve"> in addition to items reflecting the impact of symptoms</w:t>
      </w:r>
      <w:r w:rsidR="00014B2E" w:rsidRPr="00DD7837">
        <w:rPr>
          <w:rFonts w:ascii="Times New Roman" w:hAnsi="Times New Roman"/>
          <w:sz w:val="24"/>
          <w:szCs w:val="24"/>
        </w:rPr>
        <w:t xml:space="preserve">. The </w:t>
      </w:r>
      <w:r w:rsidRPr="00DD7837">
        <w:rPr>
          <w:rFonts w:ascii="Times New Roman" w:hAnsi="Times New Roman"/>
          <w:sz w:val="24"/>
          <w:szCs w:val="24"/>
        </w:rPr>
        <w:t xml:space="preserve">35-item </w:t>
      </w:r>
      <w:r w:rsidR="00637F10" w:rsidRPr="00DD7837">
        <w:rPr>
          <w:rFonts w:ascii="Times New Roman" w:hAnsi="Times New Roman"/>
          <w:sz w:val="24"/>
          <w:szCs w:val="24"/>
        </w:rPr>
        <w:t xml:space="preserve">PCOSQOL </w:t>
      </w:r>
      <w:r w:rsidR="0082492C" w:rsidRPr="00DD7837">
        <w:rPr>
          <w:rFonts w:ascii="Times New Roman" w:hAnsi="Times New Roman"/>
          <w:sz w:val="24"/>
          <w:szCs w:val="24"/>
        </w:rPr>
        <w:t>provides a response to the issues raised by the 2012 Amsterdam ESHRE/ASRM</w:t>
      </w:r>
      <w:r w:rsidR="007413AA" w:rsidRPr="00DD7837">
        <w:rPr>
          <w:rFonts w:ascii="Times New Roman" w:hAnsi="Times New Roman"/>
          <w:sz w:val="24"/>
          <w:szCs w:val="24"/>
        </w:rPr>
        <w:t xml:space="preserve"> group</w:t>
      </w:r>
      <w:r w:rsidR="0082492C" w:rsidRPr="00DD7837">
        <w:rPr>
          <w:rFonts w:ascii="Times New Roman" w:hAnsi="Times New Roman"/>
          <w:sz w:val="24"/>
          <w:szCs w:val="24"/>
        </w:rPr>
        <w:t xml:space="preserve"> with regards to the limitation </w:t>
      </w:r>
      <w:r w:rsidR="002B4B5F" w:rsidRPr="00DD7837">
        <w:rPr>
          <w:rFonts w:ascii="Times New Roman" w:hAnsi="Times New Roman"/>
          <w:sz w:val="24"/>
          <w:szCs w:val="24"/>
        </w:rPr>
        <w:t xml:space="preserve">of having only </w:t>
      </w:r>
      <w:r w:rsidR="0082492C" w:rsidRPr="00DD7837">
        <w:rPr>
          <w:rFonts w:ascii="Times New Roman" w:hAnsi="Times New Roman"/>
          <w:sz w:val="24"/>
          <w:szCs w:val="24"/>
        </w:rPr>
        <w:t xml:space="preserve">one </w:t>
      </w:r>
      <w:r w:rsidR="007413AA" w:rsidRPr="00DD7837">
        <w:rPr>
          <w:rFonts w:ascii="Times New Roman" w:hAnsi="Times New Roman"/>
          <w:sz w:val="24"/>
          <w:szCs w:val="24"/>
        </w:rPr>
        <w:t xml:space="preserve">PCOS </w:t>
      </w:r>
      <w:r w:rsidR="0082492C" w:rsidRPr="00DD7837">
        <w:rPr>
          <w:rFonts w:ascii="Times New Roman" w:hAnsi="Times New Roman"/>
          <w:sz w:val="24"/>
          <w:szCs w:val="24"/>
        </w:rPr>
        <w:t>QoL measure</w:t>
      </w:r>
      <w:r w:rsidR="002B4B5F" w:rsidRPr="00DD7837">
        <w:rPr>
          <w:rFonts w:ascii="Times New Roman" w:hAnsi="Times New Roman"/>
          <w:sz w:val="24"/>
          <w:szCs w:val="24"/>
        </w:rPr>
        <w:t xml:space="preserve">. It </w:t>
      </w:r>
      <w:r w:rsidR="0082492C" w:rsidRPr="00DD7837">
        <w:rPr>
          <w:rFonts w:ascii="Times New Roman" w:hAnsi="Times New Roman"/>
          <w:sz w:val="24"/>
          <w:szCs w:val="24"/>
        </w:rPr>
        <w:t>demonst</w:t>
      </w:r>
      <w:r w:rsidR="002B4B5F" w:rsidRPr="00DD7837">
        <w:rPr>
          <w:rFonts w:ascii="Times New Roman" w:hAnsi="Times New Roman"/>
          <w:sz w:val="24"/>
          <w:szCs w:val="24"/>
        </w:rPr>
        <w:t>rates</w:t>
      </w:r>
      <w:r w:rsidR="0082492C" w:rsidRPr="00DD7837">
        <w:rPr>
          <w:rFonts w:ascii="Times New Roman" w:hAnsi="Times New Roman"/>
          <w:sz w:val="24"/>
          <w:szCs w:val="24"/>
        </w:rPr>
        <w:t xml:space="preserve"> promising initial validity</w:t>
      </w:r>
      <w:r w:rsidR="002B4B5F" w:rsidRPr="00DD7837">
        <w:rPr>
          <w:rFonts w:ascii="Times New Roman" w:hAnsi="Times New Roman"/>
          <w:sz w:val="24"/>
          <w:szCs w:val="24"/>
        </w:rPr>
        <w:t xml:space="preserve"> and reliability</w:t>
      </w:r>
      <w:r w:rsidR="0082492C" w:rsidRPr="00DD7837">
        <w:rPr>
          <w:rFonts w:ascii="Times New Roman" w:hAnsi="Times New Roman"/>
          <w:sz w:val="24"/>
          <w:szCs w:val="24"/>
        </w:rPr>
        <w:t xml:space="preserve"> in a large non-clinical sample of women with PCOS in the UK.</w:t>
      </w:r>
    </w:p>
    <w:p w14:paraId="5FEF3A75" w14:textId="77777777" w:rsidR="0082492C" w:rsidRPr="00DD7837" w:rsidRDefault="0082492C" w:rsidP="00DD7837">
      <w:pPr>
        <w:spacing w:after="0" w:line="480" w:lineRule="auto"/>
        <w:rPr>
          <w:rFonts w:ascii="Times New Roman" w:hAnsi="Times New Roman"/>
          <w:sz w:val="24"/>
          <w:szCs w:val="24"/>
        </w:rPr>
      </w:pPr>
    </w:p>
    <w:p w14:paraId="2D9F6C37" w14:textId="4E3182A5" w:rsidR="002D5F8F" w:rsidRPr="00601720" w:rsidRDefault="002D5F8F" w:rsidP="00601720">
      <w:pPr>
        <w:spacing w:after="0" w:line="480" w:lineRule="auto"/>
        <w:rPr>
          <w:rFonts w:ascii="Times New Roman" w:hAnsi="Times New Roman"/>
          <w:sz w:val="24"/>
          <w:szCs w:val="24"/>
        </w:rPr>
      </w:pPr>
    </w:p>
    <w:p w14:paraId="0C885436" w14:textId="29403710" w:rsidR="00BF24AD" w:rsidRPr="00DD7837" w:rsidRDefault="00BF24AD" w:rsidP="00DD7837">
      <w:pPr>
        <w:spacing w:line="480" w:lineRule="auto"/>
        <w:rPr>
          <w:rFonts w:ascii="Times New Roman" w:hAnsi="Times New Roman"/>
          <w:sz w:val="24"/>
          <w:szCs w:val="24"/>
        </w:rPr>
      </w:pPr>
      <w:r w:rsidRPr="00DD7837">
        <w:rPr>
          <w:rFonts w:ascii="Times New Roman" w:hAnsi="Times New Roman"/>
          <w:b/>
          <w:sz w:val="24"/>
          <w:szCs w:val="24"/>
        </w:rPr>
        <w:t>Acknowledgements</w:t>
      </w:r>
      <w:r w:rsidRPr="00DD7837">
        <w:rPr>
          <w:rFonts w:ascii="Times New Roman" w:hAnsi="Times New Roman"/>
          <w:b/>
          <w:sz w:val="24"/>
          <w:szCs w:val="24"/>
        </w:rPr>
        <w:br/>
      </w:r>
      <w:r w:rsidRPr="00DD7837">
        <w:rPr>
          <w:rFonts w:ascii="Times New Roman" w:hAnsi="Times New Roman"/>
          <w:sz w:val="24"/>
          <w:szCs w:val="24"/>
        </w:rPr>
        <w:t xml:space="preserve">We would like to thank those women with PCOS who took part in this study and the groups who helped support recruitment for this study. We would also like to thank the expert panel who reviewed the scale items for the prototype PCOSQOL. </w:t>
      </w:r>
    </w:p>
    <w:p w14:paraId="69EA0469" w14:textId="77777777" w:rsidR="008C4067" w:rsidRDefault="008C4067" w:rsidP="00DD7837">
      <w:pPr>
        <w:spacing w:line="480" w:lineRule="auto"/>
        <w:rPr>
          <w:rFonts w:ascii="Times New Roman" w:hAnsi="Times New Roman"/>
          <w:b/>
          <w:sz w:val="24"/>
          <w:szCs w:val="24"/>
        </w:rPr>
      </w:pPr>
    </w:p>
    <w:p w14:paraId="5C6DC217" w14:textId="77777777" w:rsidR="00601720" w:rsidRPr="00DD7837" w:rsidRDefault="00601720" w:rsidP="00DD7837">
      <w:pPr>
        <w:spacing w:line="480" w:lineRule="auto"/>
        <w:rPr>
          <w:rFonts w:ascii="Times New Roman" w:hAnsi="Times New Roman"/>
          <w:b/>
          <w:sz w:val="24"/>
          <w:szCs w:val="24"/>
        </w:rPr>
      </w:pPr>
    </w:p>
    <w:p w14:paraId="5CFE9856" w14:textId="77777777" w:rsidR="00BF24AD" w:rsidRPr="00DD7837" w:rsidRDefault="00BF24AD" w:rsidP="00DD7837">
      <w:pPr>
        <w:spacing w:line="480" w:lineRule="auto"/>
        <w:rPr>
          <w:rFonts w:ascii="Times New Roman" w:hAnsi="Times New Roman"/>
          <w:b/>
          <w:sz w:val="24"/>
          <w:szCs w:val="24"/>
        </w:rPr>
      </w:pPr>
      <w:r w:rsidRPr="00DD7837">
        <w:rPr>
          <w:rFonts w:ascii="Times New Roman" w:hAnsi="Times New Roman"/>
          <w:b/>
          <w:sz w:val="24"/>
          <w:szCs w:val="24"/>
        </w:rPr>
        <w:t>Declaration of Conflicting Interests</w:t>
      </w:r>
    </w:p>
    <w:p w14:paraId="28B46B5F" w14:textId="2DA98C17" w:rsidR="00BF24AD" w:rsidRPr="00DD7837" w:rsidRDefault="00BF24AD" w:rsidP="00DD7837">
      <w:pPr>
        <w:spacing w:line="480" w:lineRule="auto"/>
        <w:rPr>
          <w:rFonts w:ascii="Times New Roman" w:hAnsi="Times New Roman"/>
          <w:b/>
          <w:sz w:val="24"/>
          <w:szCs w:val="24"/>
        </w:rPr>
      </w:pPr>
      <w:r w:rsidRPr="00DD7837">
        <w:rPr>
          <w:rFonts w:ascii="Times New Roman" w:hAnsi="Times New Roman"/>
          <w:sz w:val="24"/>
          <w:szCs w:val="24"/>
        </w:rPr>
        <w:t>The Authors declare</w:t>
      </w:r>
      <w:r w:rsidR="008C4067" w:rsidRPr="00DD7837">
        <w:rPr>
          <w:rFonts w:ascii="Times New Roman" w:hAnsi="Times New Roman"/>
          <w:sz w:val="24"/>
          <w:szCs w:val="24"/>
        </w:rPr>
        <w:t xml:space="preserve"> </w:t>
      </w:r>
      <w:r w:rsidRPr="00DD7837">
        <w:rPr>
          <w:rFonts w:ascii="Times New Roman" w:hAnsi="Times New Roman"/>
          <w:sz w:val="24"/>
          <w:szCs w:val="24"/>
        </w:rPr>
        <w:t>that there is no conflict of interest</w:t>
      </w:r>
    </w:p>
    <w:p w14:paraId="5C7026B2" w14:textId="77777777" w:rsidR="008C4067" w:rsidRPr="00DD7837" w:rsidRDefault="008C4067" w:rsidP="00DD7837">
      <w:pPr>
        <w:spacing w:line="480" w:lineRule="auto"/>
        <w:rPr>
          <w:rFonts w:ascii="Times New Roman" w:hAnsi="Times New Roman"/>
          <w:b/>
          <w:sz w:val="24"/>
          <w:szCs w:val="24"/>
        </w:rPr>
      </w:pPr>
    </w:p>
    <w:p w14:paraId="7B66380F" w14:textId="5992F570" w:rsidR="00C47A6D" w:rsidRPr="00DD7837" w:rsidRDefault="00C47A6D" w:rsidP="00DD7837">
      <w:pPr>
        <w:spacing w:line="480" w:lineRule="auto"/>
        <w:rPr>
          <w:rFonts w:ascii="Times New Roman" w:hAnsi="Times New Roman"/>
          <w:b/>
          <w:sz w:val="24"/>
          <w:szCs w:val="24"/>
        </w:rPr>
      </w:pPr>
      <w:r w:rsidRPr="00DD7837">
        <w:rPr>
          <w:rFonts w:ascii="Times New Roman" w:hAnsi="Times New Roman"/>
          <w:b/>
          <w:sz w:val="24"/>
          <w:szCs w:val="24"/>
        </w:rPr>
        <w:t>Funding</w:t>
      </w:r>
      <w:r w:rsidRPr="00DD7837">
        <w:rPr>
          <w:rFonts w:ascii="Times New Roman" w:hAnsi="Times New Roman"/>
          <w:b/>
          <w:sz w:val="24"/>
          <w:szCs w:val="24"/>
        </w:rPr>
        <w:br/>
      </w:r>
      <w:r w:rsidR="00BF24AD" w:rsidRPr="00DD7837">
        <w:rPr>
          <w:rFonts w:ascii="Times New Roman" w:hAnsi="Times New Roman"/>
          <w:sz w:val="24"/>
          <w:szCs w:val="24"/>
        </w:rPr>
        <w:t>This research received no specific grant from any funding agency in the public, commercial, or not-for-profit sectors. </w:t>
      </w:r>
    </w:p>
    <w:p w14:paraId="34D73B25" w14:textId="77777777" w:rsidR="004F6630" w:rsidRPr="00DD7837" w:rsidRDefault="004F6630" w:rsidP="00DD7837">
      <w:pPr>
        <w:spacing w:line="480" w:lineRule="auto"/>
        <w:rPr>
          <w:rFonts w:ascii="Times New Roman" w:hAnsi="Times New Roman"/>
          <w:sz w:val="24"/>
          <w:szCs w:val="24"/>
        </w:rPr>
      </w:pPr>
      <w:r w:rsidRPr="00DD7837">
        <w:rPr>
          <w:rFonts w:ascii="Times New Roman" w:hAnsi="Times New Roman"/>
          <w:sz w:val="24"/>
          <w:szCs w:val="24"/>
        </w:rPr>
        <w:br w:type="page"/>
      </w:r>
    </w:p>
    <w:p w14:paraId="6BEC7980" w14:textId="69FE1816" w:rsidR="00CC13BA" w:rsidRPr="00DD7837" w:rsidRDefault="004F6630" w:rsidP="00DD7837">
      <w:pPr>
        <w:spacing w:after="0" w:line="480" w:lineRule="auto"/>
        <w:rPr>
          <w:rFonts w:ascii="Times New Roman" w:hAnsi="Times New Roman"/>
          <w:b/>
          <w:sz w:val="24"/>
          <w:szCs w:val="24"/>
        </w:rPr>
      </w:pPr>
      <w:r w:rsidRPr="00DD7837">
        <w:rPr>
          <w:rFonts w:ascii="Times New Roman" w:hAnsi="Times New Roman"/>
          <w:b/>
          <w:sz w:val="24"/>
          <w:szCs w:val="24"/>
        </w:rPr>
        <w:lastRenderedPageBreak/>
        <w:t>References</w:t>
      </w:r>
    </w:p>
    <w:p w14:paraId="53EEF61B" w14:textId="3992F0FB" w:rsidR="00CC13BA" w:rsidRPr="00AE398C" w:rsidRDefault="00CC13BA" w:rsidP="00DD7837">
      <w:pPr>
        <w:spacing w:after="0" w:line="480" w:lineRule="auto"/>
        <w:ind w:left="357"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Açmaz G, Evrim A, Acmaz B, </w:t>
      </w:r>
      <w:r w:rsidR="00DD7837" w:rsidRPr="00AE398C">
        <w:rPr>
          <w:rFonts w:ascii="Times New Roman" w:hAnsi="Times New Roman"/>
          <w:sz w:val="24"/>
          <w:szCs w:val="24"/>
          <w:lang w:eastAsia="en-GB"/>
        </w:rPr>
        <w:t xml:space="preserve">et al. (2013) </w:t>
      </w:r>
      <w:r w:rsidRPr="00AE398C">
        <w:rPr>
          <w:rFonts w:ascii="Times New Roman" w:hAnsi="Times New Roman"/>
          <w:sz w:val="24"/>
          <w:szCs w:val="24"/>
          <w:lang w:eastAsia="en-GB"/>
        </w:rPr>
        <w:t xml:space="preserve">Level of anxiety, depression, self-esteem, social anxiety and quality of life among the women with polycystic ovary syndrome. </w:t>
      </w:r>
      <w:r w:rsidR="00DD2F17" w:rsidRPr="00AE398C">
        <w:rPr>
          <w:rFonts w:ascii="Times New Roman" w:hAnsi="Times New Roman"/>
          <w:i/>
          <w:sz w:val="24"/>
          <w:szCs w:val="24"/>
          <w:lang w:eastAsia="en-GB"/>
        </w:rPr>
        <w:t xml:space="preserve">The Scientific World Journal </w:t>
      </w:r>
      <w:r w:rsidRPr="00AE398C">
        <w:rPr>
          <w:rFonts w:ascii="Times New Roman" w:hAnsi="Times New Roman"/>
          <w:sz w:val="24"/>
          <w:szCs w:val="24"/>
          <w:lang w:eastAsia="en-GB"/>
        </w:rPr>
        <w:t>851815.</w:t>
      </w:r>
    </w:p>
    <w:p w14:paraId="0332E321" w14:textId="5DD521EA" w:rsidR="00FC5A48" w:rsidRPr="00AE398C" w:rsidRDefault="002F52CE"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Asuncion M, Calvo R</w:t>
      </w:r>
      <w:r w:rsidR="00FC5A48" w:rsidRPr="00AE398C">
        <w:rPr>
          <w:rFonts w:ascii="Times New Roman" w:hAnsi="Times New Roman"/>
          <w:sz w:val="24"/>
          <w:szCs w:val="24"/>
          <w:lang w:eastAsia="en-GB"/>
        </w:rPr>
        <w:t>, San Millan</w:t>
      </w:r>
      <w:r w:rsidR="006C0BD1" w:rsidRPr="00AE398C">
        <w:rPr>
          <w:rFonts w:ascii="Times New Roman" w:hAnsi="Times New Roman"/>
          <w:sz w:val="24"/>
          <w:szCs w:val="24"/>
          <w:lang w:eastAsia="en-GB"/>
        </w:rPr>
        <w:t xml:space="preserve"> J</w:t>
      </w:r>
      <w:r w:rsidR="00DD7837" w:rsidRPr="00AE398C">
        <w:rPr>
          <w:rFonts w:ascii="Times New Roman" w:hAnsi="Times New Roman"/>
          <w:sz w:val="24"/>
          <w:szCs w:val="24"/>
          <w:lang w:eastAsia="en-GB"/>
        </w:rPr>
        <w:t xml:space="preserve"> et al. (2000)</w:t>
      </w:r>
      <w:r w:rsidR="00FC5A48" w:rsidRPr="00AE398C">
        <w:rPr>
          <w:rFonts w:ascii="Times New Roman" w:hAnsi="Times New Roman"/>
          <w:sz w:val="24"/>
          <w:szCs w:val="24"/>
          <w:lang w:eastAsia="en-GB"/>
        </w:rPr>
        <w:t xml:space="preserve"> A prospective study of the prevalence of the polycystic ovary syndrome in unselected Caucasian women from Spain. </w:t>
      </w:r>
      <w:r w:rsidR="00FC5A48" w:rsidRPr="00AE398C">
        <w:rPr>
          <w:rFonts w:ascii="Times New Roman" w:hAnsi="Times New Roman"/>
          <w:i/>
          <w:sz w:val="24"/>
          <w:szCs w:val="24"/>
          <w:lang w:eastAsia="en-GB"/>
        </w:rPr>
        <w:t>Journal of Clinical Endocrinology and Metabolism</w:t>
      </w:r>
      <w:r w:rsidR="00415A0B" w:rsidRPr="00AE398C">
        <w:rPr>
          <w:rFonts w:ascii="Times New Roman" w:hAnsi="Times New Roman"/>
          <w:i/>
          <w:sz w:val="24"/>
          <w:szCs w:val="24"/>
          <w:lang w:eastAsia="en-GB"/>
        </w:rPr>
        <w:t xml:space="preserve"> </w:t>
      </w:r>
      <w:r w:rsidR="00415A0B" w:rsidRPr="00AE398C">
        <w:rPr>
          <w:rFonts w:ascii="Times New Roman" w:hAnsi="Times New Roman"/>
          <w:sz w:val="24"/>
          <w:szCs w:val="24"/>
          <w:lang w:eastAsia="en-GB"/>
        </w:rPr>
        <w:t>89:</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2434-2438.</w:t>
      </w:r>
    </w:p>
    <w:p w14:paraId="52401BDD" w14:textId="3B2EE565" w:rsidR="00FC5A48" w:rsidRPr="00AE398C" w:rsidRDefault="006C0BD1"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Azziz R, Woods K, Reyna R</w:t>
      </w:r>
      <w:r w:rsidR="00FC5A48" w:rsidRPr="00AE398C">
        <w:rPr>
          <w:rFonts w:ascii="Times New Roman" w:hAnsi="Times New Roman"/>
          <w:sz w:val="24"/>
          <w:szCs w:val="24"/>
          <w:lang w:eastAsia="en-GB"/>
        </w:rPr>
        <w:t>,</w:t>
      </w:r>
      <w:r w:rsidR="00DD7837" w:rsidRPr="00AE398C">
        <w:rPr>
          <w:rFonts w:ascii="Times New Roman" w:hAnsi="Times New Roman"/>
          <w:sz w:val="24"/>
          <w:szCs w:val="24"/>
          <w:lang w:eastAsia="en-GB"/>
        </w:rPr>
        <w:t xml:space="preserve"> et al</w:t>
      </w:r>
      <w:r w:rsidR="00FC5A48" w:rsidRPr="00AE398C">
        <w:rPr>
          <w:rFonts w:ascii="Times New Roman" w:hAnsi="Times New Roman"/>
          <w:sz w:val="24"/>
          <w:szCs w:val="24"/>
          <w:lang w:eastAsia="en-GB"/>
        </w:rPr>
        <w:t>.</w:t>
      </w:r>
      <w:r w:rsidR="00DD7837" w:rsidRPr="00AE398C">
        <w:rPr>
          <w:rFonts w:ascii="Times New Roman" w:hAnsi="Times New Roman"/>
          <w:sz w:val="24"/>
          <w:szCs w:val="24"/>
          <w:lang w:eastAsia="en-GB"/>
        </w:rPr>
        <w:t xml:space="preserve"> (2004)</w:t>
      </w:r>
      <w:r w:rsidR="00FC5A48" w:rsidRPr="00AE398C">
        <w:rPr>
          <w:rFonts w:ascii="Times New Roman" w:hAnsi="Times New Roman"/>
          <w:sz w:val="24"/>
          <w:szCs w:val="24"/>
          <w:lang w:eastAsia="en-GB"/>
        </w:rPr>
        <w:t xml:space="preserve"> The prevalence and features of the polycystic ovary syndrome in an unselected population. </w:t>
      </w:r>
      <w:r w:rsidR="00FC5A48" w:rsidRPr="00AE398C">
        <w:rPr>
          <w:rFonts w:ascii="Times New Roman" w:hAnsi="Times New Roman"/>
          <w:i/>
          <w:sz w:val="24"/>
          <w:szCs w:val="24"/>
          <w:lang w:eastAsia="en-GB"/>
        </w:rPr>
        <w:t>Journal of Clinical Endocrinology and Metabolism</w:t>
      </w:r>
      <w:r w:rsidR="00415A0B" w:rsidRPr="00AE398C">
        <w:rPr>
          <w:rFonts w:ascii="Times New Roman" w:hAnsi="Times New Roman"/>
          <w:i/>
          <w:sz w:val="24"/>
          <w:szCs w:val="24"/>
          <w:lang w:eastAsia="en-GB"/>
        </w:rPr>
        <w:t xml:space="preserve"> </w:t>
      </w:r>
      <w:r w:rsidR="00415A0B" w:rsidRPr="00AE398C">
        <w:rPr>
          <w:rFonts w:ascii="Times New Roman" w:hAnsi="Times New Roman"/>
          <w:sz w:val="24"/>
          <w:szCs w:val="24"/>
          <w:lang w:eastAsia="en-GB"/>
        </w:rPr>
        <w:t>89:</w:t>
      </w:r>
      <w:r w:rsidR="00FC5A48" w:rsidRPr="00AE398C">
        <w:rPr>
          <w:rFonts w:ascii="Times New Roman" w:hAnsi="Times New Roman"/>
          <w:sz w:val="24"/>
          <w:szCs w:val="24"/>
          <w:lang w:eastAsia="en-GB"/>
        </w:rPr>
        <w:t xml:space="preserve"> 2745-2749.</w:t>
      </w:r>
    </w:p>
    <w:p w14:paraId="6B1B5E7B" w14:textId="6AA5F66F" w:rsidR="00AE3A31" w:rsidRPr="00AE398C" w:rsidRDefault="00DD783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Barry J, Leite N, Sivarajah N</w:t>
      </w:r>
      <w:r w:rsidR="00AE3A31" w:rsidRPr="00AE398C">
        <w:rPr>
          <w:rFonts w:ascii="Times New Roman" w:hAnsi="Times New Roman"/>
          <w:sz w:val="24"/>
          <w:szCs w:val="24"/>
          <w:lang w:eastAsia="en-GB"/>
        </w:rPr>
        <w:t xml:space="preserve">, </w:t>
      </w:r>
      <w:r w:rsidRPr="00AE398C">
        <w:rPr>
          <w:rFonts w:ascii="Times New Roman" w:hAnsi="Times New Roman"/>
          <w:sz w:val="24"/>
          <w:szCs w:val="24"/>
          <w:lang w:eastAsia="en-GB"/>
        </w:rPr>
        <w:t>et al. (2017)</w:t>
      </w:r>
      <w:r w:rsidR="00AE3A31" w:rsidRPr="00AE398C">
        <w:rPr>
          <w:rFonts w:ascii="Times New Roman" w:hAnsi="Times New Roman"/>
          <w:sz w:val="24"/>
          <w:szCs w:val="24"/>
          <w:lang w:eastAsia="en-GB"/>
        </w:rPr>
        <w:t xml:space="preserve"> Relaxation and guided imager significantly reduces androgen levels and distress in Polycystic Ovary Syndrome: Pilot study. </w:t>
      </w:r>
      <w:r w:rsidR="00AE3A31" w:rsidRPr="00AE398C">
        <w:rPr>
          <w:rFonts w:ascii="Times New Roman" w:hAnsi="Times New Roman"/>
          <w:i/>
          <w:sz w:val="24"/>
          <w:szCs w:val="24"/>
          <w:lang w:eastAsia="en-GB"/>
        </w:rPr>
        <w:t>Contemporary H</w:t>
      </w:r>
      <w:r w:rsidR="008C4A28">
        <w:rPr>
          <w:rFonts w:ascii="Times New Roman" w:hAnsi="Times New Roman"/>
          <w:i/>
          <w:sz w:val="24"/>
          <w:szCs w:val="24"/>
          <w:lang w:eastAsia="en-GB"/>
        </w:rPr>
        <w:t>ypnosis and Integrative Therapy</w:t>
      </w:r>
      <w:r w:rsidR="00AE3A31" w:rsidRPr="00AE398C">
        <w:rPr>
          <w:rFonts w:ascii="Times New Roman" w:hAnsi="Times New Roman"/>
          <w:i/>
          <w:sz w:val="24"/>
          <w:szCs w:val="24"/>
          <w:lang w:eastAsia="en-GB"/>
        </w:rPr>
        <w:t xml:space="preserve"> 32</w:t>
      </w:r>
      <w:r w:rsidR="008C4A28">
        <w:rPr>
          <w:rFonts w:ascii="Times New Roman" w:hAnsi="Times New Roman"/>
          <w:sz w:val="24"/>
          <w:szCs w:val="24"/>
          <w:lang w:eastAsia="en-GB"/>
        </w:rPr>
        <w:t>(1):</w:t>
      </w:r>
      <w:r w:rsidR="00AE3A31" w:rsidRPr="00AE398C">
        <w:rPr>
          <w:rFonts w:ascii="Times New Roman" w:hAnsi="Times New Roman"/>
          <w:sz w:val="24"/>
          <w:szCs w:val="24"/>
          <w:lang w:eastAsia="en-GB"/>
        </w:rPr>
        <w:t xml:space="preserve"> 21-29. </w:t>
      </w:r>
    </w:p>
    <w:p w14:paraId="5FB86FD8" w14:textId="7BEBF5E2" w:rsidR="00CC13BA" w:rsidRPr="00AE398C" w:rsidRDefault="00CC13BA"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Bazarganipour F, Ziaei S, Montazeri A, </w:t>
      </w:r>
      <w:r w:rsidR="00DD7837" w:rsidRPr="00AE398C">
        <w:rPr>
          <w:rFonts w:ascii="Times New Roman" w:hAnsi="Times New Roman"/>
          <w:sz w:val="24"/>
          <w:szCs w:val="24"/>
          <w:lang w:eastAsia="en-GB"/>
        </w:rPr>
        <w:t xml:space="preserve">et al. (2013) </w:t>
      </w:r>
      <w:r w:rsidRPr="00AE398C">
        <w:rPr>
          <w:rFonts w:ascii="Times New Roman" w:hAnsi="Times New Roman"/>
          <w:sz w:val="24"/>
          <w:szCs w:val="24"/>
          <w:lang w:eastAsia="en-GB"/>
        </w:rPr>
        <w:t>Psychological investigation in patients with polycystic ovary syndrome.</w:t>
      </w:r>
      <w:r w:rsidR="008C4A28">
        <w:rPr>
          <w:rFonts w:ascii="Times New Roman" w:hAnsi="Times New Roman"/>
          <w:sz w:val="24"/>
          <w:szCs w:val="24"/>
          <w:lang w:eastAsia="en-GB"/>
        </w:rPr>
        <w:t xml:space="preserve"> </w:t>
      </w:r>
      <w:r w:rsidR="008C4A28">
        <w:rPr>
          <w:rFonts w:ascii="Times New Roman" w:hAnsi="Times New Roman"/>
          <w:i/>
          <w:sz w:val="24"/>
          <w:szCs w:val="24"/>
          <w:lang w:eastAsia="en-GB"/>
        </w:rPr>
        <w:t>Health and Quality of Life Outcomes</w:t>
      </w:r>
      <w:r w:rsidRPr="00AE398C">
        <w:rPr>
          <w:rFonts w:ascii="Times New Roman" w:hAnsi="Times New Roman"/>
          <w:sz w:val="24"/>
          <w:szCs w:val="24"/>
          <w:lang w:eastAsia="en-GB"/>
        </w:rPr>
        <w:t xml:space="preserve"> </w:t>
      </w:r>
      <w:r w:rsidR="0064318E" w:rsidRPr="00AE398C">
        <w:rPr>
          <w:rFonts w:ascii="Times New Roman" w:hAnsi="Times New Roman"/>
          <w:sz w:val="24"/>
          <w:szCs w:val="24"/>
          <w:lang w:eastAsia="en-GB"/>
        </w:rPr>
        <w:t>11(141).</w:t>
      </w:r>
      <w:r w:rsidR="008C4A28">
        <w:rPr>
          <w:rFonts w:ascii="Times New Roman" w:hAnsi="Times New Roman"/>
          <w:sz w:val="24"/>
          <w:szCs w:val="24"/>
          <w:lang w:eastAsia="en-GB"/>
        </w:rPr>
        <w:t xml:space="preserve"> DOI: 10.1186/1477-7525-11-141.</w:t>
      </w:r>
      <w:r w:rsidR="0064318E" w:rsidRPr="00AE398C">
        <w:rPr>
          <w:rFonts w:ascii="Times New Roman" w:hAnsi="Times New Roman"/>
          <w:sz w:val="24"/>
          <w:szCs w:val="24"/>
          <w:lang w:eastAsia="en-GB"/>
        </w:rPr>
        <w:t xml:space="preserve"> </w:t>
      </w:r>
    </w:p>
    <w:p w14:paraId="7CFFA23C" w14:textId="12A8DFDD" w:rsidR="005A2FA3" w:rsidRPr="00AE398C" w:rsidRDefault="005A2FA3"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Benetti-Pinto C, Ferreira S, Antunes A, </w:t>
      </w:r>
      <w:r w:rsidR="00DD7837" w:rsidRPr="00AE398C">
        <w:rPr>
          <w:rFonts w:ascii="Times New Roman" w:hAnsi="Times New Roman"/>
          <w:sz w:val="24"/>
          <w:szCs w:val="24"/>
          <w:lang w:eastAsia="en-GB"/>
        </w:rPr>
        <w:t xml:space="preserve">et al. </w:t>
      </w:r>
      <w:r w:rsidRPr="00AE398C">
        <w:rPr>
          <w:rFonts w:ascii="Times New Roman" w:hAnsi="Times New Roman"/>
          <w:sz w:val="24"/>
          <w:szCs w:val="24"/>
          <w:lang w:eastAsia="en-GB"/>
        </w:rPr>
        <w:t xml:space="preserve">(2015) The influence of body weight on sexual function and quality of life in women with polycystic ovary syndrome. </w:t>
      </w:r>
      <w:r w:rsidRPr="00AE398C">
        <w:rPr>
          <w:rFonts w:ascii="Times New Roman" w:hAnsi="Times New Roman"/>
          <w:i/>
          <w:sz w:val="24"/>
          <w:szCs w:val="24"/>
          <w:lang w:eastAsia="en-GB"/>
        </w:rPr>
        <w:t>Archiv</w:t>
      </w:r>
      <w:r w:rsidR="008C4A28">
        <w:rPr>
          <w:rFonts w:ascii="Times New Roman" w:hAnsi="Times New Roman"/>
          <w:i/>
          <w:sz w:val="24"/>
          <w:szCs w:val="24"/>
          <w:lang w:eastAsia="en-GB"/>
        </w:rPr>
        <w:t>es of gynecology and obstetrics</w:t>
      </w:r>
      <w:r w:rsidRPr="00AE398C">
        <w:rPr>
          <w:rFonts w:ascii="Times New Roman" w:hAnsi="Times New Roman"/>
          <w:i/>
          <w:sz w:val="24"/>
          <w:szCs w:val="24"/>
          <w:lang w:eastAsia="en-GB"/>
        </w:rPr>
        <w:t xml:space="preserve"> </w:t>
      </w:r>
      <w:r w:rsidRPr="008C4A28">
        <w:rPr>
          <w:rFonts w:ascii="Times New Roman" w:hAnsi="Times New Roman"/>
          <w:sz w:val="24"/>
          <w:szCs w:val="24"/>
          <w:lang w:eastAsia="en-GB"/>
        </w:rPr>
        <w:t>291</w:t>
      </w:r>
      <w:r w:rsidRPr="00AE398C">
        <w:rPr>
          <w:rFonts w:ascii="Times New Roman" w:hAnsi="Times New Roman"/>
          <w:sz w:val="24"/>
          <w:szCs w:val="24"/>
          <w:lang w:eastAsia="en-GB"/>
        </w:rPr>
        <w:t>(2): 451-455.</w:t>
      </w:r>
    </w:p>
    <w:p w14:paraId="0DE9B9CD" w14:textId="0D8A2CD6" w:rsidR="00FC5A48" w:rsidRPr="00AE398C" w:rsidRDefault="005A2FA3"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Brady C, Mousa S and Mousa S (2009) Polycystic ovary syndrome and its impact on women’s quality of life: More than just an endocrine disorder. </w:t>
      </w:r>
      <w:r w:rsidRPr="00AE398C">
        <w:rPr>
          <w:rFonts w:ascii="Times New Roman" w:hAnsi="Times New Roman"/>
          <w:i/>
          <w:sz w:val="24"/>
          <w:szCs w:val="24"/>
          <w:lang w:eastAsia="en-GB"/>
        </w:rPr>
        <w:t>Drug, Healthcare</w:t>
      </w:r>
      <w:r w:rsidR="008C4A28">
        <w:rPr>
          <w:rFonts w:ascii="Times New Roman" w:hAnsi="Times New Roman"/>
          <w:i/>
          <w:sz w:val="24"/>
          <w:szCs w:val="24"/>
          <w:lang w:eastAsia="en-GB"/>
        </w:rPr>
        <w:t xml:space="preserve"> and Patient Safety</w:t>
      </w:r>
      <w:r w:rsidRPr="00AE398C">
        <w:rPr>
          <w:rFonts w:ascii="Times New Roman" w:hAnsi="Times New Roman"/>
          <w:i/>
          <w:sz w:val="24"/>
          <w:szCs w:val="24"/>
          <w:lang w:eastAsia="en-GB"/>
        </w:rPr>
        <w:t xml:space="preserve"> </w:t>
      </w:r>
      <w:r w:rsidRPr="00AE398C">
        <w:rPr>
          <w:rFonts w:ascii="Times New Roman" w:hAnsi="Times New Roman"/>
          <w:sz w:val="24"/>
          <w:szCs w:val="24"/>
          <w:lang w:eastAsia="en-GB"/>
        </w:rPr>
        <w:t xml:space="preserve">1: 9-15. </w:t>
      </w:r>
    </w:p>
    <w:p w14:paraId="7C6CC593" w14:textId="018F19D3" w:rsidR="00FC5A48" w:rsidRPr="00AE398C" w:rsidRDefault="00D536A7" w:rsidP="00DD7837">
      <w:pPr>
        <w:spacing w:after="0" w:line="480" w:lineRule="auto"/>
        <w:ind w:left="357" w:hanging="720"/>
        <w:contextualSpacing/>
        <w:rPr>
          <w:rFonts w:ascii="Times New Roman" w:hAnsi="Times New Roman"/>
          <w:sz w:val="24"/>
          <w:szCs w:val="24"/>
          <w:lang w:eastAsia="en-GB"/>
        </w:rPr>
      </w:pPr>
      <w:r w:rsidRPr="00AE398C">
        <w:rPr>
          <w:rFonts w:ascii="Times New Roman" w:hAnsi="Times New Roman"/>
          <w:sz w:val="24"/>
          <w:szCs w:val="24"/>
          <w:lang w:eastAsia="en-GB"/>
        </w:rPr>
        <w:lastRenderedPageBreak/>
        <w:t>Coffey S, Bano G</w:t>
      </w:r>
      <w:r w:rsidR="006C0BD1" w:rsidRPr="00AE398C">
        <w:rPr>
          <w:rFonts w:ascii="Times New Roman" w:hAnsi="Times New Roman"/>
          <w:sz w:val="24"/>
          <w:szCs w:val="24"/>
          <w:lang w:eastAsia="en-GB"/>
        </w:rPr>
        <w:t xml:space="preserve"> </w:t>
      </w:r>
      <w:r w:rsidR="00DD7837" w:rsidRPr="00AE398C">
        <w:rPr>
          <w:rFonts w:ascii="Times New Roman" w:hAnsi="Times New Roman"/>
          <w:sz w:val="24"/>
          <w:szCs w:val="24"/>
          <w:lang w:eastAsia="en-GB"/>
        </w:rPr>
        <w:t xml:space="preserve">and </w:t>
      </w:r>
      <w:r w:rsidR="006C0BD1" w:rsidRPr="00AE398C">
        <w:rPr>
          <w:rFonts w:ascii="Times New Roman" w:hAnsi="Times New Roman"/>
          <w:sz w:val="24"/>
          <w:szCs w:val="24"/>
          <w:lang w:eastAsia="en-GB"/>
        </w:rPr>
        <w:t>Mason</w:t>
      </w:r>
      <w:r w:rsidR="006D15A3" w:rsidRPr="00AE398C">
        <w:rPr>
          <w:rFonts w:ascii="Times New Roman" w:hAnsi="Times New Roman"/>
          <w:sz w:val="24"/>
          <w:szCs w:val="24"/>
          <w:lang w:eastAsia="en-GB"/>
        </w:rPr>
        <w:t xml:space="preserve"> H</w:t>
      </w:r>
      <w:r w:rsidR="00DD7837" w:rsidRPr="00AE398C">
        <w:rPr>
          <w:rFonts w:ascii="Times New Roman" w:hAnsi="Times New Roman"/>
          <w:sz w:val="24"/>
          <w:szCs w:val="24"/>
          <w:lang w:eastAsia="en-GB"/>
        </w:rPr>
        <w:t xml:space="preserve"> (2006) </w:t>
      </w:r>
      <w:r w:rsidR="00FC5A48" w:rsidRPr="00AE398C">
        <w:rPr>
          <w:rFonts w:ascii="Times New Roman" w:hAnsi="Times New Roman"/>
          <w:sz w:val="24"/>
          <w:szCs w:val="24"/>
          <w:lang w:eastAsia="en-GB"/>
        </w:rPr>
        <w:t xml:space="preserve">Health-related quality of life in women with polycystic ovary syndrome: A comparison with the general population using the Polycystic Ovary Syndrome Questionnaire (PCOSQ) and the Short Form-36 (SF-36). </w:t>
      </w:r>
      <w:r w:rsidR="006D15A3" w:rsidRPr="00AE398C">
        <w:rPr>
          <w:rFonts w:ascii="Times New Roman" w:hAnsi="Times New Roman"/>
          <w:i/>
          <w:sz w:val="24"/>
          <w:szCs w:val="24"/>
          <w:lang w:eastAsia="en-GB"/>
        </w:rPr>
        <w:t>Gynecological Endocrinology</w:t>
      </w:r>
      <w:r w:rsidR="006D15A3" w:rsidRPr="00AE398C">
        <w:rPr>
          <w:rFonts w:ascii="Times New Roman" w:hAnsi="Times New Roman"/>
          <w:sz w:val="24"/>
          <w:szCs w:val="24"/>
          <w:lang w:eastAsia="en-GB"/>
        </w:rPr>
        <w:t xml:space="preserve"> </w:t>
      </w:r>
      <w:r w:rsidR="00FC5A48" w:rsidRPr="00AE398C">
        <w:rPr>
          <w:rFonts w:ascii="Times New Roman" w:hAnsi="Times New Roman"/>
          <w:sz w:val="24"/>
          <w:szCs w:val="24"/>
          <w:lang w:eastAsia="en-GB"/>
        </w:rPr>
        <w:t>22</w:t>
      </w:r>
      <w:r w:rsidR="006D15A3" w:rsidRPr="00AE398C">
        <w:rPr>
          <w:rFonts w:ascii="Times New Roman" w:hAnsi="Times New Roman"/>
          <w:sz w:val="24"/>
          <w:szCs w:val="24"/>
          <w:lang w:eastAsia="en-GB"/>
        </w:rPr>
        <w:t>(2):</w:t>
      </w:r>
      <w:r w:rsidR="00FC5A48" w:rsidRPr="00AE398C">
        <w:rPr>
          <w:rFonts w:ascii="Times New Roman" w:hAnsi="Times New Roman"/>
          <w:sz w:val="24"/>
          <w:szCs w:val="24"/>
          <w:lang w:eastAsia="en-GB"/>
        </w:rPr>
        <w:t xml:space="preserve"> 80-86.</w:t>
      </w:r>
    </w:p>
    <w:p w14:paraId="1B697593" w14:textId="5C8F53CF" w:rsidR="005A2FA3" w:rsidRPr="00AE398C" w:rsidRDefault="005A2FA3" w:rsidP="00DD7837">
      <w:pPr>
        <w:spacing w:after="0" w:line="480" w:lineRule="auto"/>
        <w:ind w:left="357"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Coffey S and Mason H (2003) The effect of polycystic ovary syndrome on health-related quality of life. </w:t>
      </w:r>
      <w:r w:rsidR="008C4A28">
        <w:rPr>
          <w:rFonts w:ascii="Times New Roman" w:hAnsi="Times New Roman"/>
          <w:i/>
          <w:sz w:val="24"/>
          <w:szCs w:val="24"/>
          <w:lang w:eastAsia="en-GB"/>
        </w:rPr>
        <w:t>Gynecological Endocrinology</w:t>
      </w:r>
      <w:r w:rsidRPr="00AE398C">
        <w:rPr>
          <w:rFonts w:ascii="Times New Roman" w:hAnsi="Times New Roman"/>
          <w:i/>
          <w:sz w:val="24"/>
          <w:szCs w:val="24"/>
          <w:lang w:eastAsia="en-GB"/>
        </w:rPr>
        <w:t xml:space="preserve"> </w:t>
      </w:r>
      <w:r w:rsidRPr="008C4A28">
        <w:rPr>
          <w:rFonts w:ascii="Times New Roman" w:hAnsi="Times New Roman"/>
          <w:sz w:val="24"/>
          <w:szCs w:val="24"/>
          <w:lang w:eastAsia="en-GB"/>
        </w:rPr>
        <w:t>17</w:t>
      </w:r>
      <w:r w:rsidRPr="00AE398C">
        <w:rPr>
          <w:rFonts w:ascii="Times New Roman" w:hAnsi="Times New Roman"/>
          <w:sz w:val="24"/>
          <w:szCs w:val="24"/>
          <w:lang w:eastAsia="en-GB"/>
        </w:rPr>
        <w:t xml:space="preserve">(5): 379-86. </w:t>
      </w:r>
    </w:p>
    <w:p w14:paraId="6B5DEE0D" w14:textId="45E2E37C" w:rsidR="00FC5A48" w:rsidRPr="00AE398C" w:rsidRDefault="008C4A28" w:rsidP="00DD7837">
      <w:pPr>
        <w:spacing w:after="0" w:line="480" w:lineRule="auto"/>
        <w:ind w:left="360" w:hanging="720"/>
        <w:contextualSpacing/>
        <w:rPr>
          <w:rFonts w:ascii="Times New Roman" w:hAnsi="Times New Roman"/>
          <w:sz w:val="24"/>
          <w:szCs w:val="24"/>
          <w:lang w:eastAsia="en-GB"/>
        </w:rPr>
      </w:pPr>
      <w:r>
        <w:rPr>
          <w:rFonts w:ascii="Times New Roman" w:hAnsi="Times New Roman"/>
          <w:sz w:val="24"/>
          <w:szCs w:val="24"/>
          <w:lang w:eastAsia="en-GB"/>
        </w:rPr>
        <w:t>Comrey A</w:t>
      </w:r>
      <w:r w:rsidR="006C0BD1" w:rsidRPr="00AE398C">
        <w:rPr>
          <w:rFonts w:ascii="Times New Roman" w:hAnsi="Times New Roman"/>
          <w:sz w:val="24"/>
          <w:szCs w:val="24"/>
          <w:lang w:eastAsia="en-GB"/>
        </w:rPr>
        <w:t xml:space="preserve"> </w:t>
      </w:r>
      <w:r w:rsidR="00D536A7" w:rsidRPr="00AE398C">
        <w:rPr>
          <w:rFonts w:ascii="Times New Roman" w:hAnsi="Times New Roman"/>
          <w:sz w:val="24"/>
          <w:szCs w:val="24"/>
          <w:lang w:eastAsia="en-GB"/>
        </w:rPr>
        <w:t xml:space="preserve">and </w:t>
      </w:r>
      <w:r w:rsidR="006C0BD1" w:rsidRPr="00AE398C">
        <w:rPr>
          <w:rFonts w:ascii="Times New Roman" w:hAnsi="Times New Roman"/>
          <w:sz w:val="24"/>
          <w:szCs w:val="24"/>
          <w:lang w:eastAsia="en-GB"/>
        </w:rPr>
        <w:t>Lee</w:t>
      </w:r>
      <w:r w:rsidR="00D536A7" w:rsidRPr="00AE398C">
        <w:rPr>
          <w:rFonts w:ascii="Times New Roman" w:hAnsi="Times New Roman"/>
          <w:sz w:val="24"/>
          <w:szCs w:val="24"/>
          <w:lang w:eastAsia="en-GB"/>
        </w:rPr>
        <w:t xml:space="preserve"> H (1992) </w:t>
      </w:r>
      <w:r w:rsidR="00FC5A48" w:rsidRPr="00AE398C">
        <w:rPr>
          <w:rFonts w:ascii="Times New Roman" w:hAnsi="Times New Roman"/>
          <w:i/>
          <w:sz w:val="24"/>
          <w:szCs w:val="24"/>
          <w:lang w:eastAsia="en-GB"/>
        </w:rPr>
        <w:t>A first course in factor analysis</w:t>
      </w:r>
      <w:r w:rsidR="00A152D4" w:rsidRPr="00AE398C">
        <w:rPr>
          <w:rFonts w:ascii="Times New Roman" w:hAnsi="Times New Roman"/>
          <w:sz w:val="24"/>
          <w:szCs w:val="24"/>
          <w:lang w:eastAsia="en-GB"/>
        </w:rPr>
        <w:t xml:space="preserve">. </w:t>
      </w:r>
      <w:r w:rsidRPr="00AE398C">
        <w:rPr>
          <w:rFonts w:ascii="Times New Roman" w:hAnsi="Times New Roman"/>
          <w:sz w:val="24"/>
          <w:szCs w:val="24"/>
          <w:lang w:eastAsia="en-GB"/>
        </w:rPr>
        <w:t>New Jersey</w:t>
      </w:r>
      <w:r>
        <w:rPr>
          <w:rFonts w:ascii="Times New Roman" w:hAnsi="Times New Roman"/>
          <w:sz w:val="24"/>
          <w:szCs w:val="24"/>
          <w:lang w:eastAsia="en-GB"/>
        </w:rPr>
        <w:t xml:space="preserve">: </w:t>
      </w:r>
      <w:r w:rsidR="00FC5A48" w:rsidRPr="00AE398C">
        <w:rPr>
          <w:rFonts w:ascii="Times New Roman" w:hAnsi="Times New Roman"/>
          <w:sz w:val="24"/>
          <w:szCs w:val="24"/>
          <w:lang w:eastAsia="en-GB"/>
        </w:rPr>
        <w:t>L</w:t>
      </w:r>
      <w:r>
        <w:rPr>
          <w:rFonts w:ascii="Times New Roman" w:hAnsi="Times New Roman"/>
          <w:sz w:val="24"/>
          <w:szCs w:val="24"/>
          <w:lang w:eastAsia="en-GB"/>
        </w:rPr>
        <w:t>awrence Erlbaum Associates Inc</w:t>
      </w:r>
      <w:r w:rsidR="00A152D4" w:rsidRPr="00AE398C">
        <w:rPr>
          <w:rFonts w:ascii="Times New Roman" w:hAnsi="Times New Roman"/>
          <w:sz w:val="24"/>
          <w:szCs w:val="24"/>
          <w:lang w:eastAsia="en-GB"/>
        </w:rPr>
        <w:t>.</w:t>
      </w:r>
    </w:p>
    <w:p w14:paraId="577E499D" w14:textId="44D3BB7A" w:rsidR="0093470F" w:rsidRPr="00AE398C" w:rsidRDefault="0093470F"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Coulson N (2015) Online research methods for psychologists. London: Palgrave Macmillan.</w:t>
      </w:r>
    </w:p>
    <w:p w14:paraId="0D8269FA" w14:textId="3F1B12F5" w:rsidR="00FC5A48" w:rsidRPr="00AE398C" w:rsidRDefault="00FC5A48"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C</w:t>
      </w:r>
      <w:r w:rsidR="006C0BD1" w:rsidRPr="00AE398C">
        <w:rPr>
          <w:rFonts w:ascii="Times New Roman" w:hAnsi="Times New Roman"/>
          <w:sz w:val="24"/>
          <w:szCs w:val="24"/>
          <w:lang w:eastAsia="en-GB"/>
        </w:rPr>
        <w:t>ronin L, Guyatt G, Griffith E,</w:t>
      </w:r>
      <w:r w:rsidR="00D536A7" w:rsidRPr="00AE398C">
        <w:rPr>
          <w:rFonts w:ascii="Times New Roman" w:hAnsi="Times New Roman"/>
          <w:sz w:val="24"/>
          <w:szCs w:val="24"/>
          <w:lang w:eastAsia="en-GB"/>
        </w:rPr>
        <w:t xml:space="preserve"> et al</w:t>
      </w:r>
      <w:r w:rsidR="006B425E" w:rsidRPr="00AE398C">
        <w:rPr>
          <w:rFonts w:ascii="Times New Roman" w:hAnsi="Times New Roman"/>
          <w:sz w:val="24"/>
          <w:szCs w:val="24"/>
          <w:lang w:eastAsia="en-GB"/>
        </w:rPr>
        <w:t>.</w:t>
      </w:r>
      <w:r w:rsidR="00D536A7" w:rsidRPr="00AE398C">
        <w:rPr>
          <w:rFonts w:ascii="Times New Roman" w:hAnsi="Times New Roman"/>
          <w:sz w:val="24"/>
          <w:szCs w:val="24"/>
          <w:lang w:eastAsia="en-GB"/>
        </w:rPr>
        <w:t xml:space="preserve"> (1998)</w:t>
      </w:r>
      <w:r w:rsidR="006B425E" w:rsidRPr="00AE398C">
        <w:rPr>
          <w:rFonts w:ascii="Times New Roman" w:hAnsi="Times New Roman"/>
          <w:sz w:val="24"/>
          <w:szCs w:val="24"/>
          <w:lang w:eastAsia="en-GB"/>
        </w:rPr>
        <w:t xml:space="preserve"> </w:t>
      </w:r>
      <w:r w:rsidRPr="00AE398C">
        <w:rPr>
          <w:rFonts w:ascii="Times New Roman" w:hAnsi="Times New Roman"/>
          <w:sz w:val="24"/>
          <w:szCs w:val="24"/>
          <w:lang w:eastAsia="en-GB"/>
        </w:rPr>
        <w:t xml:space="preserve">Development of a health-related quality-of-life questionnaire for women with polycystic ovary syndrome (PCOS). </w:t>
      </w:r>
      <w:r w:rsidRPr="00AE398C">
        <w:rPr>
          <w:rFonts w:ascii="Times New Roman" w:hAnsi="Times New Roman"/>
          <w:i/>
          <w:sz w:val="24"/>
          <w:szCs w:val="24"/>
          <w:lang w:eastAsia="en-GB"/>
        </w:rPr>
        <w:t>The Journal of Clinical</w:t>
      </w:r>
      <w:r w:rsidR="006B425E" w:rsidRPr="00AE398C">
        <w:rPr>
          <w:rFonts w:ascii="Times New Roman" w:hAnsi="Times New Roman"/>
          <w:i/>
          <w:sz w:val="24"/>
          <w:szCs w:val="24"/>
          <w:lang w:eastAsia="en-GB"/>
        </w:rPr>
        <w:t xml:space="preserve"> Endocrinology and Metabolism</w:t>
      </w:r>
      <w:r w:rsidR="006B425E" w:rsidRPr="00AE398C">
        <w:rPr>
          <w:rFonts w:ascii="Times New Roman" w:hAnsi="Times New Roman"/>
          <w:sz w:val="24"/>
          <w:szCs w:val="24"/>
          <w:lang w:eastAsia="en-GB"/>
        </w:rPr>
        <w:t xml:space="preserve"> </w:t>
      </w:r>
      <w:r w:rsidRPr="00AE398C">
        <w:rPr>
          <w:rFonts w:ascii="Times New Roman" w:hAnsi="Times New Roman"/>
          <w:sz w:val="24"/>
          <w:szCs w:val="24"/>
          <w:lang w:eastAsia="en-GB"/>
        </w:rPr>
        <w:t>83</w:t>
      </w:r>
      <w:r w:rsidR="006B425E" w:rsidRPr="00AE398C">
        <w:rPr>
          <w:rFonts w:ascii="Times New Roman" w:hAnsi="Times New Roman"/>
          <w:sz w:val="24"/>
          <w:szCs w:val="24"/>
          <w:lang w:eastAsia="en-GB"/>
        </w:rPr>
        <w:t>(6):</w:t>
      </w:r>
      <w:r w:rsidRPr="00AE398C">
        <w:rPr>
          <w:rFonts w:ascii="Times New Roman" w:hAnsi="Times New Roman"/>
          <w:sz w:val="24"/>
          <w:szCs w:val="24"/>
          <w:lang w:eastAsia="en-GB"/>
        </w:rPr>
        <w:t xml:space="preserve"> 1976-1987.</w:t>
      </w:r>
    </w:p>
    <w:p w14:paraId="5F285C08" w14:textId="07BB7F9B" w:rsidR="00FC5A48" w:rsidRPr="00AE398C" w:rsidRDefault="006C0BD1"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DeVellis</w:t>
      </w:r>
      <w:r w:rsidR="00D536A7" w:rsidRPr="00AE398C">
        <w:rPr>
          <w:rFonts w:ascii="Times New Roman" w:hAnsi="Times New Roman"/>
          <w:sz w:val="24"/>
          <w:szCs w:val="24"/>
          <w:lang w:eastAsia="en-GB"/>
        </w:rPr>
        <w:t xml:space="preserve"> R (2012) </w:t>
      </w:r>
      <w:r w:rsidR="00FC5A48" w:rsidRPr="00AE398C">
        <w:rPr>
          <w:rFonts w:ascii="Times New Roman" w:hAnsi="Times New Roman"/>
          <w:i/>
          <w:sz w:val="24"/>
          <w:szCs w:val="24"/>
          <w:lang w:eastAsia="en-GB"/>
        </w:rPr>
        <w:t>Scale development: theory and applications</w:t>
      </w:r>
      <w:r w:rsidR="00FC5A48" w:rsidRPr="00AE398C">
        <w:rPr>
          <w:rFonts w:ascii="Times New Roman" w:hAnsi="Times New Roman"/>
          <w:sz w:val="24"/>
          <w:szCs w:val="24"/>
          <w:lang w:eastAsia="en-GB"/>
        </w:rPr>
        <w:t xml:space="preserve">. </w:t>
      </w:r>
      <w:r w:rsidR="008C4A28" w:rsidRPr="00AE398C">
        <w:rPr>
          <w:rFonts w:ascii="Times New Roman" w:hAnsi="Times New Roman"/>
          <w:sz w:val="24"/>
          <w:szCs w:val="24"/>
          <w:lang w:eastAsia="en-GB"/>
        </w:rPr>
        <w:t>London, UK</w:t>
      </w:r>
      <w:r w:rsidR="008C4A28">
        <w:rPr>
          <w:rFonts w:ascii="Times New Roman" w:hAnsi="Times New Roman"/>
          <w:sz w:val="24"/>
          <w:szCs w:val="24"/>
          <w:lang w:eastAsia="en-GB"/>
        </w:rPr>
        <w:t>:</w:t>
      </w:r>
      <w:r w:rsidR="008C4A28" w:rsidRPr="00AE398C">
        <w:rPr>
          <w:rFonts w:ascii="Times New Roman" w:hAnsi="Times New Roman"/>
          <w:sz w:val="24"/>
          <w:szCs w:val="24"/>
          <w:lang w:eastAsia="en-GB"/>
        </w:rPr>
        <w:t xml:space="preserve"> </w:t>
      </w:r>
      <w:r w:rsidR="006B425E" w:rsidRPr="00AE398C">
        <w:rPr>
          <w:rFonts w:ascii="Times New Roman" w:hAnsi="Times New Roman"/>
          <w:sz w:val="24"/>
          <w:szCs w:val="24"/>
          <w:lang w:eastAsia="en-GB"/>
        </w:rPr>
        <w:t xml:space="preserve">Sage </w:t>
      </w:r>
      <w:r w:rsidR="008C4A28">
        <w:rPr>
          <w:rFonts w:ascii="Times New Roman" w:hAnsi="Times New Roman"/>
          <w:sz w:val="24"/>
          <w:szCs w:val="24"/>
          <w:lang w:eastAsia="en-GB"/>
        </w:rPr>
        <w:t>Publications</w:t>
      </w:r>
      <w:r w:rsidR="006B425E" w:rsidRPr="00AE398C">
        <w:rPr>
          <w:rFonts w:ascii="Times New Roman" w:hAnsi="Times New Roman"/>
          <w:sz w:val="24"/>
          <w:szCs w:val="24"/>
          <w:lang w:eastAsia="en-GB"/>
        </w:rPr>
        <w:t>.</w:t>
      </w:r>
    </w:p>
    <w:p w14:paraId="4CB6D6C4" w14:textId="304EF7D2" w:rsidR="00473A6C" w:rsidRPr="00AE398C" w:rsidRDefault="00E43FD5"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Deeks A, Gibson-Helm M, Paul E</w:t>
      </w:r>
      <w:r w:rsidR="00D536A7" w:rsidRPr="00AE398C">
        <w:rPr>
          <w:rFonts w:ascii="Times New Roman" w:hAnsi="Times New Roman"/>
          <w:sz w:val="24"/>
          <w:szCs w:val="24"/>
          <w:lang w:eastAsia="en-GB"/>
        </w:rPr>
        <w:t>, et al. (2011)</w:t>
      </w:r>
      <w:r w:rsidR="00473A6C" w:rsidRPr="00AE398C">
        <w:rPr>
          <w:rFonts w:ascii="Times New Roman" w:hAnsi="Times New Roman"/>
          <w:sz w:val="24"/>
          <w:szCs w:val="24"/>
          <w:lang w:eastAsia="en-GB"/>
        </w:rPr>
        <w:t xml:space="preserve"> Is having polycystic ovary syndrome a predictor of poor psychological function including anxiety and depression? </w:t>
      </w:r>
      <w:r w:rsidR="008C4A28">
        <w:rPr>
          <w:rFonts w:ascii="Times New Roman" w:hAnsi="Times New Roman"/>
          <w:i/>
          <w:sz w:val="24"/>
          <w:szCs w:val="24"/>
          <w:lang w:eastAsia="en-GB"/>
        </w:rPr>
        <w:t xml:space="preserve">Human Reproduction </w:t>
      </w:r>
      <w:r w:rsidR="00473A6C" w:rsidRPr="00AE398C">
        <w:rPr>
          <w:rFonts w:ascii="Times New Roman" w:hAnsi="Times New Roman"/>
          <w:sz w:val="24"/>
          <w:szCs w:val="24"/>
          <w:lang w:eastAsia="en-GB"/>
        </w:rPr>
        <w:t>26(1):1399-1407.</w:t>
      </w:r>
    </w:p>
    <w:p w14:paraId="2F7C3CF6" w14:textId="72A9AE69" w:rsidR="00FC5A48" w:rsidRPr="00AE398C" w:rsidRDefault="006C0BD1" w:rsidP="00DD7837">
      <w:pPr>
        <w:spacing w:after="0" w:line="480" w:lineRule="auto"/>
        <w:ind w:left="357" w:hanging="720"/>
        <w:contextualSpacing/>
        <w:rPr>
          <w:rFonts w:ascii="Times New Roman" w:hAnsi="Times New Roman"/>
          <w:sz w:val="24"/>
          <w:szCs w:val="24"/>
          <w:lang w:eastAsia="en-GB"/>
        </w:rPr>
      </w:pPr>
      <w:r w:rsidRPr="00AE398C">
        <w:rPr>
          <w:rFonts w:ascii="Times New Roman" w:hAnsi="Times New Roman"/>
          <w:sz w:val="24"/>
          <w:szCs w:val="24"/>
          <w:lang w:val="de-DE" w:eastAsia="en-GB"/>
        </w:rPr>
        <w:t>Elsenbruch S, Hahn S, Kowalsky D,</w:t>
      </w:r>
      <w:r w:rsidR="00D536A7" w:rsidRPr="00AE398C">
        <w:rPr>
          <w:rFonts w:ascii="Times New Roman" w:hAnsi="Times New Roman"/>
          <w:sz w:val="24"/>
          <w:szCs w:val="24"/>
          <w:lang w:val="de-DE" w:eastAsia="en-GB"/>
        </w:rPr>
        <w:t xml:space="preserve"> et al</w:t>
      </w:r>
      <w:r w:rsidR="00FC5A48" w:rsidRPr="00AE398C">
        <w:rPr>
          <w:rFonts w:ascii="Times New Roman" w:hAnsi="Times New Roman"/>
          <w:sz w:val="24"/>
          <w:szCs w:val="24"/>
          <w:lang w:eastAsia="en-GB"/>
        </w:rPr>
        <w:t>.</w:t>
      </w:r>
      <w:r w:rsidR="00D536A7" w:rsidRPr="00AE398C">
        <w:rPr>
          <w:rFonts w:ascii="Times New Roman" w:hAnsi="Times New Roman"/>
          <w:sz w:val="24"/>
          <w:szCs w:val="24"/>
          <w:lang w:eastAsia="en-GB"/>
        </w:rPr>
        <w:t xml:space="preserve"> (2003)</w:t>
      </w:r>
      <w:r w:rsidR="00FC5A48" w:rsidRPr="00AE398C">
        <w:rPr>
          <w:rFonts w:ascii="Times New Roman" w:hAnsi="Times New Roman"/>
          <w:sz w:val="24"/>
          <w:szCs w:val="24"/>
          <w:lang w:eastAsia="en-GB"/>
        </w:rPr>
        <w:t xml:space="preserve"> Quality of life, psychosocial well-being, and sexual satisfaction in women with polycystic ovary syndrome. </w:t>
      </w:r>
      <w:r w:rsidR="00FC5A48" w:rsidRPr="00AE398C">
        <w:rPr>
          <w:rFonts w:ascii="Times New Roman" w:hAnsi="Times New Roman"/>
          <w:i/>
          <w:sz w:val="24"/>
          <w:szCs w:val="24"/>
          <w:lang w:eastAsia="en-GB"/>
        </w:rPr>
        <w:t>The Journal of Clinical Endocrinology and Metabolism</w:t>
      </w:r>
      <w:r w:rsidR="00FC5A48" w:rsidRPr="00AE398C">
        <w:rPr>
          <w:rFonts w:ascii="Times New Roman" w:hAnsi="Times New Roman"/>
          <w:sz w:val="24"/>
          <w:szCs w:val="24"/>
          <w:lang w:eastAsia="en-GB"/>
        </w:rPr>
        <w:t xml:space="preserve"> 88</w:t>
      </w:r>
      <w:r w:rsidR="00E00620" w:rsidRPr="00AE398C">
        <w:rPr>
          <w:rFonts w:ascii="Times New Roman" w:hAnsi="Times New Roman"/>
          <w:sz w:val="24"/>
          <w:szCs w:val="24"/>
          <w:lang w:eastAsia="en-GB"/>
        </w:rPr>
        <w:t>(12):</w:t>
      </w:r>
      <w:r w:rsidR="00FC5A48" w:rsidRPr="00AE398C">
        <w:rPr>
          <w:rFonts w:ascii="Times New Roman" w:hAnsi="Times New Roman"/>
          <w:sz w:val="24"/>
          <w:szCs w:val="24"/>
          <w:lang w:eastAsia="en-GB"/>
        </w:rPr>
        <w:t xml:space="preserve"> 5801- 5807.</w:t>
      </w:r>
    </w:p>
    <w:p w14:paraId="2B72A4C4" w14:textId="188FC1E8" w:rsidR="00CB6F5A" w:rsidRPr="00AE398C" w:rsidRDefault="00CB6F5A" w:rsidP="00DD7837">
      <w:pPr>
        <w:spacing w:after="0" w:line="480" w:lineRule="auto"/>
        <w:ind w:left="720" w:hanging="720"/>
        <w:mirrorIndents/>
        <w:rPr>
          <w:rFonts w:ascii="Times New Roman" w:eastAsia="Times New Roman" w:hAnsi="Times New Roman"/>
          <w:sz w:val="24"/>
          <w:szCs w:val="24"/>
          <w:lang w:eastAsia="en-GB"/>
        </w:rPr>
      </w:pPr>
      <w:r w:rsidRPr="00AE398C">
        <w:rPr>
          <w:rFonts w:ascii="Times New Roman" w:eastAsia="Times New Roman" w:hAnsi="Times New Roman"/>
          <w:sz w:val="24"/>
          <w:szCs w:val="24"/>
          <w:lang w:eastAsia="en-GB"/>
        </w:rPr>
        <w:t xml:space="preserve">Fayers P and Machin D (2007) Scores and measurements: validity, reliability, sensitivity. </w:t>
      </w:r>
      <w:r w:rsidRPr="00AE398C">
        <w:rPr>
          <w:rFonts w:ascii="Times New Roman" w:eastAsia="Times New Roman" w:hAnsi="Times New Roman"/>
          <w:i/>
          <w:iCs/>
          <w:sz w:val="24"/>
          <w:szCs w:val="24"/>
          <w:lang w:eastAsia="en-GB"/>
        </w:rPr>
        <w:t>Quality of Life: The Assessment, Analysis and Interpretation of Patient-Reported Outcomes, Second edition</w:t>
      </w:r>
      <w:r w:rsidR="008C4A28">
        <w:rPr>
          <w:rFonts w:ascii="Times New Roman" w:eastAsia="Times New Roman" w:hAnsi="Times New Roman"/>
          <w:sz w:val="24"/>
          <w:szCs w:val="24"/>
          <w:lang w:eastAsia="en-GB"/>
        </w:rPr>
        <w:t>. DOI</w:t>
      </w:r>
      <w:r w:rsidRPr="00AE398C">
        <w:rPr>
          <w:rFonts w:ascii="Times New Roman" w:eastAsia="Times New Roman" w:hAnsi="Times New Roman"/>
          <w:sz w:val="24"/>
          <w:szCs w:val="24"/>
          <w:lang w:eastAsia="en-GB"/>
        </w:rPr>
        <w:t>: 10.1002/9780470024522</w:t>
      </w:r>
    </w:p>
    <w:p w14:paraId="1E73A47A" w14:textId="2CBE21CF" w:rsidR="00FC5A48" w:rsidRPr="00AE398C" w:rsidRDefault="006C0BD1"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Franks</w:t>
      </w:r>
      <w:r w:rsidR="00D536A7" w:rsidRPr="00AE398C">
        <w:rPr>
          <w:rFonts w:ascii="Times New Roman" w:hAnsi="Times New Roman"/>
          <w:sz w:val="24"/>
          <w:szCs w:val="24"/>
          <w:lang w:eastAsia="en-GB"/>
        </w:rPr>
        <w:t xml:space="preserve"> S (1995) </w:t>
      </w:r>
      <w:r w:rsidR="00FC5A48" w:rsidRPr="00AE398C">
        <w:rPr>
          <w:rFonts w:ascii="Times New Roman" w:hAnsi="Times New Roman"/>
          <w:sz w:val="24"/>
          <w:szCs w:val="24"/>
          <w:lang w:eastAsia="en-GB"/>
        </w:rPr>
        <w:t xml:space="preserve">Polycystic Ovary Syndrome. </w:t>
      </w:r>
      <w:r w:rsidR="00FC5A48" w:rsidRPr="00AE398C">
        <w:rPr>
          <w:rFonts w:ascii="Times New Roman" w:hAnsi="Times New Roman"/>
          <w:i/>
          <w:sz w:val="24"/>
          <w:szCs w:val="24"/>
          <w:lang w:eastAsia="en-GB"/>
        </w:rPr>
        <w:t xml:space="preserve">The </w:t>
      </w:r>
      <w:r w:rsidR="008C4A28">
        <w:rPr>
          <w:rFonts w:ascii="Times New Roman" w:hAnsi="Times New Roman"/>
          <w:i/>
          <w:sz w:val="24"/>
          <w:szCs w:val="24"/>
          <w:lang w:eastAsia="en-GB"/>
        </w:rPr>
        <w:t>New England Journal of Medicine</w:t>
      </w:r>
      <w:r w:rsidR="00E00620" w:rsidRPr="00AE398C">
        <w:rPr>
          <w:rFonts w:ascii="Times New Roman" w:hAnsi="Times New Roman"/>
          <w:i/>
          <w:sz w:val="24"/>
          <w:szCs w:val="24"/>
          <w:lang w:eastAsia="en-GB"/>
        </w:rPr>
        <w:t xml:space="preserve"> </w:t>
      </w:r>
      <w:r w:rsidR="00E00620" w:rsidRPr="00AE398C">
        <w:rPr>
          <w:rFonts w:ascii="Times New Roman" w:hAnsi="Times New Roman"/>
          <w:sz w:val="24"/>
          <w:szCs w:val="24"/>
          <w:lang w:eastAsia="en-GB"/>
        </w:rPr>
        <w:t>333:</w:t>
      </w:r>
      <w:r w:rsidR="00FC5A48" w:rsidRPr="00AE398C">
        <w:rPr>
          <w:rFonts w:ascii="Times New Roman" w:hAnsi="Times New Roman"/>
          <w:sz w:val="24"/>
          <w:szCs w:val="24"/>
          <w:lang w:eastAsia="en-GB"/>
        </w:rPr>
        <w:t>853-861.</w:t>
      </w:r>
    </w:p>
    <w:p w14:paraId="55799C75" w14:textId="682FA1D1" w:rsidR="00FC5A48"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lastRenderedPageBreak/>
        <w:t xml:space="preserve">George D and </w:t>
      </w:r>
      <w:r w:rsidR="006C0BD1" w:rsidRPr="00AE398C">
        <w:rPr>
          <w:rFonts w:ascii="Times New Roman" w:hAnsi="Times New Roman"/>
          <w:sz w:val="24"/>
          <w:szCs w:val="24"/>
          <w:lang w:eastAsia="en-GB"/>
        </w:rPr>
        <w:t>Mallery</w:t>
      </w:r>
      <w:r w:rsidR="00FC5A48" w:rsidRPr="00AE398C">
        <w:rPr>
          <w:rFonts w:ascii="Times New Roman" w:hAnsi="Times New Roman"/>
          <w:sz w:val="24"/>
          <w:szCs w:val="24"/>
          <w:lang w:eastAsia="en-GB"/>
        </w:rPr>
        <w:t xml:space="preserve"> P</w:t>
      </w:r>
      <w:r w:rsidRPr="00AE398C">
        <w:rPr>
          <w:rFonts w:ascii="Times New Roman" w:hAnsi="Times New Roman"/>
          <w:sz w:val="24"/>
          <w:szCs w:val="24"/>
          <w:lang w:eastAsia="en-GB"/>
        </w:rPr>
        <w:t xml:space="preserve"> (2003)</w:t>
      </w:r>
      <w:r w:rsidR="00FC5A48" w:rsidRPr="00AE398C">
        <w:rPr>
          <w:rFonts w:ascii="Times New Roman" w:hAnsi="Times New Roman"/>
          <w:sz w:val="24"/>
          <w:szCs w:val="24"/>
          <w:lang w:eastAsia="en-GB"/>
        </w:rPr>
        <w:t xml:space="preserve"> </w:t>
      </w:r>
      <w:r w:rsidR="00FC5A48" w:rsidRPr="00AE398C">
        <w:rPr>
          <w:rFonts w:ascii="Times New Roman" w:hAnsi="Times New Roman"/>
          <w:i/>
          <w:sz w:val="24"/>
          <w:szCs w:val="24"/>
          <w:lang w:eastAsia="en-GB"/>
        </w:rPr>
        <w:t>SPSS for windows step by step: A simple guide and reference</w:t>
      </w:r>
      <w:r w:rsidR="008C4A28">
        <w:rPr>
          <w:rFonts w:ascii="Times New Roman" w:hAnsi="Times New Roman"/>
          <w:sz w:val="24"/>
          <w:szCs w:val="24"/>
          <w:lang w:eastAsia="en-GB"/>
        </w:rPr>
        <w:t xml:space="preserve">. </w:t>
      </w:r>
      <w:r w:rsidR="00FC5A48" w:rsidRPr="00AE398C">
        <w:rPr>
          <w:rFonts w:ascii="Times New Roman" w:hAnsi="Times New Roman"/>
          <w:sz w:val="24"/>
          <w:szCs w:val="24"/>
          <w:lang w:eastAsia="en-GB"/>
        </w:rPr>
        <w:t xml:space="preserve">Boston: Allyn and Bacon. </w:t>
      </w:r>
    </w:p>
    <w:p w14:paraId="431FF791" w14:textId="18036D09" w:rsidR="00FC5A48"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Gorry A, White D and</w:t>
      </w:r>
      <w:r w:rsidR="006C0BD1" w:rsidRPr="00AE398C">
        <w:rPr>
          <w:rFonts w:ascii="Times New Roman" w:hAnsi="Times New Roman"/>
          <w:sz w:val="24"/>
          <w:szCs w:val="24"/>
          <w:lang w:eastAsia="en-GB"/>
        </w:rPr>
        <w:t xml:space="preserve"> Franks</w:t>
      </w:r>
      <w:r w:rsidR="00FC5A48" w:rsidRPr="00AE398C">
        <w:rPr>
          <w:rFonts w:ascii="Times New Roman" w:hAnsi="Times New Roman"/>
          <w:sz w:val="24"/>
          <w:szCs w:val="24"/>
          <w:lang w:eastAsia="en-GB"/>
        </w:rPr>
        <w:t xml:space="preserve"> S</w:t>
      </w:r>
      <w:r w:rsidRPr="00AE398C">
        <w:rPr>
          <w:rFonts w:ascii="Times New Roman" w:hAnsi="Times New Roman"/>
          <w:sz w:val="24"/>
          <w:szCs w:val="24"/>
          <w:lang w:eastAsia="en-GB"/>
        </w:rPr>
        <w:t xml:space="preserve"> (2006)</w:t>
      </w:r>
      <w:r w:rsidR="00FC5A48" w:rsidRPr="00AE398C">
        <w:rPr>
          <w:rFonts w:ascii="Times New Roman" w:hAnsi="Times New Roman"/>
          <w:sz w:val="24"/>
          <w:szCs w:val="24"/>
          <w:lang w:eastAsia="en-GB"/>
        </w:rPr>
        <w:t xml:space="preserve">. Infertility in Polycystic Ovary Syndrome. </w:t>
      </w:r>
      <w:r w:rsidR="008C4A28">
        <w:rPr>
          <w:rFonts w:ascii="Times New Roman" w:hAnsi="Times New Roman"/>
          <w:i/>
          <w:sz w:val="24"/>
          <w:szCs w:val="24"/>
          <w:lang w:eastAsia="en-GB"/>
        </w:rPr>
        <w:t>Endocrine</w:t>
      </w:r>
      <w:r w:rsidR="00E00620"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30</w:t>
      </w:r>
      <w:r w:rsidR="00E00620" w:rsidRPr="00AE398C">
        <w:rPr>
          <w:rFonts w:ascii="Times New Roman" w:hAnsi="Times New Roman"/>
          <w:sz w:val="24"/>
          <w:szCs w:val="24"/>
          <w:lang w:eastAsia="en-GB"/>
        </w:rPr>
        <w:t>(1):</w:t>
      </w:r>
      <w:r w:rsidR="00FC5A48" w:rsidRPr="00AE398C">
        <w:rPr>
          <w:rFonts w:ascii="Times New Roman" w:hAnsi="Times New Roman"/>
          <w:sz w:val="24"/>
          <w:szCs w:val="24"/>
          <w:lang w:eastAsia="en-GB"/>
        </w:rPr>
        <w:t xml:space="preserve"> 27-33.</w:t>
      </w:r>
    </w:p>
    <w:p w14:paraId="3C695CDA" w14:textId="50BF99EA" w:rsidR="00FC5A48"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Goudas V and </w:t>
      </w:r>
      <w:r w:rsidR="006C0BD1" w:rsidRPr="00AE398C">
        <w:rPr>
          <w:rFonts w:ascii="Times New Roman" w:hAnsi="Times New Roman"/>
          <w:sz w:val="24"/>
          <w:szCs w:val="24"/>
          <w:lang w:eastAsia="en-GB"/>
        </w:rPr>
        <w:t>Dumesic</w:t>
      </w:r>
      <w:r w:rsidR="00FC5A48" w:rsidRPr="00AE398C">
        <w:rPr>
          <w:rFonts w:ascii="Times New Roman" w:hAnsi="Times New Roman"/>
          <w:sz w:val="24"/>
          <w:szCs w:val="24"/>
          <w:lang w:eastAsia="en-GB"/>
        </w:rPr>
        <w:t xml:space="preserve"> D</w:t>
      </w:r>
      <w:r w:rsidRPr="00AE398C">
        <w:rPr>
          <w:rFonts w:ascii="Times New Roman" w:hAnsi="Times New Roman"/>
          <w:sz w:val="24"/>
          <w:szCs w:val="24"/>
          <w:lang w:eastAsia="en-GB"/>
        </w:rPr>
        <w:t xml:space="preserve"> (1997)</w:t>
      </w:r>
      <w:r w:rsidR="00FC5A48" w:rsidRPr="00AE398C">
        <w:rPr>
          <w:rFonts w:ascii="Times New Roman" w:hAnsi="Times New Roman"/>
          <w:sz w:val="24"/>
          <w:szCs w:val="24"/>
          <w:lang w:eastAsia="en-GB"/>
        </w:rPr>
        <w:t xml:space="preserve"> Polycystic Ovary Syndrome. </w:t>
      </w:r>
      <w:r w:rsidR="00FC5A48" w:rsidRPr="00AE398C">
        <w:rPr>
          <w:rFonts w:ascii="Times New Roman" w:hAnsi="Times New Roman"/>
          <w:i/>
          <w:sz w:val="24"/>
          <w:szCs w:val="24"/>
          <w:lang w:eastAsia="en-GB"/>
        </w:rPr>
        <w:t>Endocrinology and Meta</w:t>
      </w:r>
      <w:r w:rsidR="008C4A28">
        <w:rPr>
          <w:rFonts w:ascii="Times New Roman" w:hAnsi="Times New Roman"/>
          <w:i/>
          <w:sz w:val="24"/>
          <w:szCs w:val="24"/>
          <w:lang w:eastAsia="en-GB"/>
        </w:rPr>
        <w:t>bolism Clinics of North America</w:t>
      </w:r>
      <w:r w:rsidR="00E00620" w:rsidRPr="00AE398C">
        <w:rPr>
          <w:rFonts w:ascii="Times New Roman" w:hAnsi="Times New Roman"/>
          <w:i/>
          <w:sz w:val="24"/>
          <w:szCs w:val="24"/>
          <w:lang w:eastAsia="en-GB"/>
        </w:rPr>
        <w:t xml:space="preserve"> </w:t>
      </w:r>
      <w:r w:rsidR="00E00620" w:rsidRPr="00AE398C">
        <w:rPr>
          <w:rFonts w:ascii="Times New Roman" w:hAnsi="Times New Roman"/>
          <w:sz w:val="24"/>
          <w:szCs w:val="24"/>
          <w:lang w:eastAsia="en-GB"/>
        </w:rPr>
        <w:t>26:</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893-912.</w:t>
      </w:r>
    </w:p>
    <w:p w14:paraId="311BF59B" w14:textId="43B09793" w:rsidR="00FC5A48" w:rsidRPr="00AE398C" w:rsidRDefault="006C0BD1"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Guyatt G, Weaver B, Cronin L,</w:t>
      </w:r>
      <w:r w:rsidR="00D536A7" w:rsidRPr="00AE398C">
        <w:rPr>
          <w:rFonts w:ascii="Times New Roman" w:hAnsi="Times New Roman"/>
          <w:sz w:val="24"/>
          <w:szCs w:val="24"/>
          <w:lang w:eastAsia="en-GB"/>
        </w:rPr>
        <w:t xml:space="preserve"> et al</w:t>
      </w:r>
      <w:r w:rsidR="00FC5A48" w:rsidRPr="00AE398C">
        <w:rPr>
          <w:rFonts w:ascii="Times New Roman" w:hAnsi="Times New Roman"/>
          <w:sz w:val="24"/>
          <w:szCs w:val="24"/>
          <w:lang w:eastAsia="en-GB"/>
        </w:rPr>
        <w:t>.</w:t>
      </w:r>
      <w:r w:rsidR="00D536A7" w:rsidRPr="00AE398C">
        <w:rPr>
          <w:rFonts w:ascii="Times New Roman" w:hAnsi="Times New Roman"/>
          <w:sz w:val="24"/>
          <w:szCs w:val="24"/>
          <w:lang w:eastAsia="en-GB"/>
        </w:rPr>
        <w:t xml:space="preserve"> (2004)</w:t>
      </w:r>
      <w:r w:rsidR="00FC5A48" w:rsidRPr="00AE398C">
        <w:rPr>
          <w:rFonts w:ascii="Times New Roman" w:hAnsi="Times New Roman"/>
          <w:sz w:val="24"/>
          <w:szCs w:val="24"/>
          <w:lang w:eastAsia="en-GB"/>
        </w:rPr>
        <w:t xml:space="preserve"> Health related quality of life in women with polycystic ovary syndrome, a self-administered questionnaire was validated. </w:t>
      </w:r>
      <w:r w:rsidR="00FC5A48" w:rsidRPr="00AE398C">
        <w:rPr>
          <w:rFonts w:ascii="Times New Roman" w:hAnsi="Times New Roman"/>
          <w:i/>
          <w:sz w:val="24"/>
          <w:szCs w:val="24"/>
          <w:lang w:eastAsia="en-GB"/>
        </w:rPr>
        <w:t>J</w:t>
      </w:r>
      <w:r w:rsidR="008C4A28">
        <w:rPr>
          <w:rFonts w:ascii="Times New Roman" w:hAnsi="Times New Roman"/>
          <w:i/>
          <w:sz w:val="24"/>
          <w:szCs w:val="24"/>
          <w:lang w:eastAsia="en-GB"/>
        </w:rPr>
        <w:t xml:space="preserve">ournal of Clinical Epidemiology </w:t>
      </w:r>
      <w:r w:rsidR="00E00620" w:rsidRPr="00AE398C">
        <w:rPr>
          <w:rFonts w:ascii="Times New Roman" w:hAnsi="Times New Roman"/>
          <w:sz w:val="24"/>
          <w:szCs w:val="24"/>
          <w:lang w:eastAsia="en-GB"/>
        </w:rPr>
        <w:t>57:</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1279-1287.</w:t>
      </w:r>
    </w:p>
    <w:p w14:paraId="269A2C6B" w14:textId="3144D780" w:rsidR="005A2FA3" w:rsidRPr="00AE398C" w:rsidRDefault="005A2FA3" w:rsidP="00DD7837">
      <w:pPr>
        <w:spacing w:after="0" w:line="480" w:lineRule="auto"/>
        <w:ind w:left="360" w:hanging="720"/>
        <w:contextualSpacing/>
        <w:rPr>
          <w:rFonts w:ascii="Times New Roman" w:hAnsi="Times New Roman"/>
          <w:i/>
          <w:sz w:val="24"/>
          <w:szCs w:val="24"/>
          <w:lang w:eastAsia="en-GB"/>
        </w:rPr>
      </w:pPr>
      <w:r w:rsidRPr="00AE398C">
        <w:rPr>
          <w:rFonts w:ascii="Times New Roman" w:hAnsi="Times New Roman"/>
          <w:sz w:val="24"/>
          <w:szCs w:val="24"/>
          <w:lang w:eastAsia="en-GB"/>
        </w:rPr>
        <w:t xml:space="preserve">Himlein M and Thatcher S (2006) Depression and body image among women with polycystic ovary syndrome. </w:t>
      </w:r>
      <w:r w:rsidR="008C4A28">
        <w:rPr>
          <w:rFonts w:ascii="Times New Roman" w:hAnsi="Times New Roman"/>
          <w:i/>
          <w:sz w:val="24"/>
          <w:szCs w:val="24"/>
          <w:lang w:eastAsia="en-GB"/>
        </w:rPr>
        <w:t>Journal of Health Psychology</w:t>
      </w:r>
      <w:r w:rsidRPr="00AE398C">
        <w:rPr>
          <w:rFonts w:ascii="Times New Roman" w:hAnsi="Times New Roman"/>
          <w:i/>
          <w:sz w:val="24"/>
          <w:szCs w:val="24"/>
          <w:lang w:eastAsia="en-GB"/>
        </w:rPr>
        <w:t xml:space="preserve"> </w:t>
      </w:r>
      <w:r w:rsidRPr="008C4A28">
        <w:rPr>
          <w:rFonts w:ascii="Times New Roman" w:hAnsi="Times New Roman"/>
          <w:sz w:val="24"/>
          <w:szCs w:val="24"/>
          <w:lang w:eastAsia="en-GB"/>
        </w:rPr>
        <w:t>11</w:t>
      </w:r>
      <w:r w:rsidRPr="00AE398C">
        <w:rPr>
          <w:rFonts w:ascii="Times New Roman" w:hAnsi="Times New Roman"/>
          <w:sz w:val="24"/>
          <w:szCs w:val="24"/>
          <w:lang w:eastAsia="en-GB"/>
        </w:rPr>
        <w:t>(4): 613-25.</w:t>
      </w:r>
      <w:r w:rsidRPr="00AE398C">
        <w:rPr>
          <w:rFonts w:ascii="Times New Roman" w:hAnsi="Times New Roman"/>
          <w:i/>
          <w:sz w:val="24"/>
          <w:szCs w:val="24"/>
          <w:lang w:eastAsia="en-GB"/>
        </w:rPr>
        <w:t xml:space="preserve"> </w:t>
      </w:r>
    </w:p>
    <w:p w14:paraId="6503AB8B" w14:textId="478312B2" w:rsidR="00FC5A48" w:rsidRPr="00AE398C" w:rsidRDefault="006C0BD1"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Jones G, Benes K, Clark T, </w:t>
      </w:r>
      <w:r w:rsidR="00D536A7" w:rsidRPr="00AE398C">
        <w:rPr>
          <w:rFonts w:ascii="Times New Roman" w:hAnsi="Times New Roman"/>
          <w:sz w:val="24"/>
          <w:szCs w:val="24"/>
          <w:lang w:eastAsia="en-GB"/>
        </w:rPr>
        <w:t xml:space="preserve">et al. (2004) </w:t>
      </w:r>
      <w:r w:rsidR="00FC5A48" w:rsidRPr="00AE398C">
        <w:rPr>
          <w:rFonts w:ascii="Times New Roman" w:hAnsi="Times New Roman"/>
          <w:sz w:val="24"/>
          <w:szCs w:val="24"/>
          <w:lang w:eastAsia="en-GB"/>
        </w:rPr>
        <w:t xml:space="preserve">The polycystic ovary syndrome health-related quality of life questionnaire (PCOSQ): A validation. </w:t>
      </w:r>
      <w:r w:rsidR="00FC5A48" w:rsidRPr="00AE398C">
        <w:rPr>
          <w:rFonts w:ascii="Times New Roman" w:hAnsi="Times New Roman"/>
          <w:i/>
          <w:sz w:val="24"/>
          <w:szCs w:val="24"/>
          <w:lang w:eastAsia="en-GB"/>
        </w:rPr>
        <w:t xml:space="preserve">Human </w:t>
      </w:r>
      <w:r w:rsidR="00E00620" w:rsidRPr="00AE398C">
        <w:rPr>
          <w:rFonts w:ascii="Times New Roman" w:hAnsi="Times New Roman"/>
          <w:i/>
          <w:sz w:val="24"/>
          <w:szCs w:val="24"/>
          <w:lang w:eastAsia="en-GB"/>
        </w:rPr>
        <w:t>Reproduction</w:t>
      </w:r>
      <w:r w:rsidR="00E00620" w:rsidRPr="00AE398C">
        <w:rPr>
          <w:rFonts w:ascii="Times New Roman" w:hAnsi="Times New Roman"/>
          <w:sz w:val="24"/>
          <w:szCs w:val="24"/>
          <w:lang w:eastAsia="en-GB"/>
        </w:rPr>
        <w:t xml:space="preserve"> 19(2):</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 xml:space="preserve">371-377. </w:t>
      </w:r>
    </w:p>
    <w:p w14:paraId="215D1189" w14:textId="05E1EE63" w:rsidR="00183C11" w:rsidRPr="00AE398C" w:rsidRDefault="00183C11"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Kitzinger C and Willmott J (2002) ‘The thief of womanhood’: women’s experience of polycystic ovarian syndrome. </w:t>
      </w:r>
      <w:r w:rsidR="008C4A28">
        <w:rPr>
          <w:rFonts w:ascii="Times New Roman" w:hAnsi="Times New Roman"/>
          <w:i/>
          <w:sz w:val="24"/>
          <w:szCs w:val="24"/>
          <w:lang w:eastAsia="en-GB"/>
        </w:rPr>
        <w:t>Social Science and Medicine</w:t>
      </w:r>
      <w:r w:rsidRPr="00AE398C">
        <w:rPr>
          <w:rFonts w:ascii="Times New Roman" w:hAnsi="Times New Roman"/>
          <w:i/>
          <w:sz w:val="24"/>
          <w:szCs w:val="24"/>
          <w:lang w:eastAsia="en-GB"/>
        </w:rPr>
        <w:t xml:space="preserve"> </w:t>
      </w:r>
      <w:r w:rsidRPr="008C4A28">
        <w:rPr>
          <w:rFonts w:ascii="Times New Roman" w:hAnsi="Times New Roman"/>
          <w:sz w:val="24"/>
          <w:szCs w:val="24"/>
          <w:lang w:eastAsia="en-GB"/>
        </w:rPr>
        <w:t>54(</w:t>
      </w:r>
      <w:r w:rsidRPr="00AE398C">
        <w:rPr>
          <w:rFonts w:ascii="Times New Roman" w:hAnsi="Times New Roman"/>
          <w:sz w:val="24"/>
          <w:szCs w:val="24"/>
          <w:lang w:eastAsia="en-GB"/>
        </w:rPr>
        <w:t>3): 349-361.</w:t>
      </w:r>
    </w:p>
    <w:p w14:paraId="579B1175" w14:textId="54AC347A" w:rsidR="00DD7837" w:rsidRPr="00AE398C" w:rsidRDefault="008C4A28" w:rsidP="00DD7837">
      <w:pPr>
        <w:spacing w:after="0" w:line="480" w:lineRule="auto"/>
        <w:ind w:left="360" w:hanging="720"/>
        <w:contextualSpacing/>
        <w:rPr>
          <w:rFonts w:ascii="Times New Roman" w:hAnsi="Times New Roman"/>
          <w:sz w:val="24"/>
          <w:szCs w:val="24"/>
          <w:lang w:eastAsia="en-GB"/>
        </w:rPr>
      </w:pPr>
      <w:r>
        <w:rPr>
          <w:rFonts w:ascii="Times New Roman" w:hAnsi="Times New Roman"/>
          <w:sz w:val="24"/>
          <w:szCs w:val="24"/>
          <w:lang w:eastAsia="en-GB"/>
        </w:rPr>
        <w:t>Malik-Aslam A, Reaney M</w:t>
      </w:r>
      <w:r w:rsidR="006C0BD1" w:rsidRPr="00AE398C">
        <w:rPr>
          <w:rFonts w:ascii="Times New Roman" w:hAnsi="Times New Roman"/>
          <w:sz w:val="24"/>
          <w:szCs w:val="24"/>
          <w:lang w:eastAsia="en-GB"/>
        </w:rPr>
        <w:t xml:space="preserve"> </w:t>
      </w:r>
      <w:r w:rsidR="00D536A7" w:rsidRPr="00AE398C">
        <w:rPr>
          <w:rFonts w:ascii="Times New Roman" w:hAnsi="Times New Roman"/>
          <w:sz w:val="24"/>
          <w:szCs w:val="24"/>
          <w:lang w:eastAsia="en-GB"/>
        </w:rPr>
        <w:t xml:space="preserve">and </w:t>
      </w:r>
      <w:r w:rsidR="006C0BD1" w:rsidRPr="00AE398C">
        <w:rPr>
          <w:rFonts w:ascii="Times New Roman" w:hAnsi="Times New Roman"/>
          <w:sz w:val="24"/>
          <w:szCs w:val="24"/>
          <w:lang w:eastAsia="en-GB"/>
        </w:rPr>
        <w:t>Speight</w:t>
      </w:r>
      <w:r w:rsidR="00FC5A48" w:rsidRPr="00AE398C">
        <w:rPr>
          <w:rFonts w:ascii="Times New Roman" w:hAnsi="Times New Roman"/>
          <w:sz w:val="24"/>
          <w:szCs w:val="24"/>
          <w:lang w:eastAsia="en-GB"/>
        </w:rPr>
        <w:t xml:space="preserve"> J</w:t>
      </w:r>
      <w:r w:rsidR="00D536A7" w:rsidRPr="00AE398C">
        <w:rPr>
          <w:rFonts w:ascii="Times New Roman" w:hAnsi="Times New Roman"/>
          <w:sz w:val="24"/>
          <w:szCs w:val="24"/>
          <w:lang w:eastAsia="en-GB"/>
        </w:rPr>
        <w:t xml:space="preserve"> (2010)</w:t>
      </w:r>
      <w:r w:rsidR="00FC5A48" w:rsidRPr="00AE398C">
        <w:rPr>
          <w:rFonts w:ascii="Times New Roman" w:hAnsi="Times New Roman"/>
          <w:sz w:val="24"/>
          <w:szCs w:val="24"/>
          <w:lang w:eastAsia="en-GB"/>
        </w:rPr>
        <w:t xml:space="preserve"> The suitability of polycystic ovary syndrome-specific questionnaires for measuring the impact of PCOS on quality of life in clinical trials. </w:t>
      </w:r>
      <w:r w:rsidR="00FC5A48" w:rsidRPr="00AE398C">
        <w:rPr>
          <w:rFonts w:ascii="Times New Roman" w:hAnsi="Times New Roman"/>
          <w:i/>
          <w:sz w:val="24"/>
          <w:szCs w:val="24"/>
          <w:lang w:eastAsia="en-GB"/>
        </w:rPr>
        <w:t>Value in Health: the Journal of the International Society for Pharamcoecono</w:t>
      </w:r>
      <w:r>
        <w:rPr>
          <w:rFonts w:ascii="Times New Roman" w:hAnsi="Times New Roman"/>
          <w:i/>
          <w:sz w:val="24"/>
          <w:szCs w:val="24"/>
          <w:lang w:eastAsia="en-GB"/>
        </w:rPr>
        <w:t xml:space="preserve">mics and Outcomes Research </w:t>
      </w:r>
      <w:r w:rsidR="00300AB6" w:rsidRPr="00AE398C">
        <w:rPr>
          <w:rFonts w:ascii="Times New Roman" w:hAnsi="Times New Roman"/>
          <w:sz w:val="24"/>
          <w:szCs w:val="24"/>
          <w:lang w:eastAsia="en-GB"/>
        </w:rPr>
        <w:t>13(4):</w:t>
      </w:r>
      <w:r w:rsidR="00FC5A48" w:rsidRPr="00AE398C">
        <w:rPr>
          <w:rFonts w:ascii="Times New Roman" w:hAnsi="Times New Roman"/>
          <w:i/>
          <w:sz w:val="24"/>
          <w:szCs w:val="24"/>
          <w:lang w:eastAsia="en-GB"/>
        </w:rPr>
        <w:t xml:space="preserve"> </w:t>
      </w:r>
      <w:r w:rsidR="00AE398C">
        <w:rPr>
          <w:rFonts w:ascii="Times New Roman" w:hAnsi="Times New Roman"/>
          <w:sz w:val="24"/>
          <w:szCs w:val="24"/>
          <w:lang w:eastAsia="en-GB"/>
        </w:rPr>
        <w:t>440-446. DOI</w:t>
      </w:r>
      <w:r w:rsidR="00FC5A48" w:rsidRPr="00AE398C">
        <w:rPr>
          <w:rFonts w:ascii="Times New Roman" w:hAnsi="Times New Roman"/>
          <w:sz w:val="24"/>
          <w:szCs w:val="24"/>
          <w:lang w:eastAsia="en-GB"/>
        </w:rPr>
        <w:t>: 10.1111/j.1524-4733.2010.00696.x</w:t>
      </w:r>
    </w:p>
    <w:p w14:paraId="37BA4278" w14:textId="7C1E8530" w:rsidR="00D536A7"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McCook J, Reame N and </w:t>
      </w:r>
      <w:r w:rsidR="00E43FD5" w:rsidRPr="00AE398C">
        <w:rPr>
          <w:rFonts w:ascii="Times New Roman" w:hAnsi="Times New Roman"/>
          <w:sz w:val="24"/>
          <w:szCs w:val="24"/>
          <w:lang w:eastAsia="en-GB"/>
        </w:rPr>
        <w:t>Thatcher S</w:t>
      </w:r>
      <w:r w:rsidRPr="00AE398C">
        <w:rPr>
          <w:rFonts w:ascii="Times New Roman" w:hAnsi="Times New Roman"/>
          <w:sz w:val="24"/>
          <w:szCs w:val="24"/>
          <w:lang w:eastAsia="en-GB"/>
        </w:rPr>
        <w:t xml:space="preserve"> (2005)</w:t>
      </w:r>
      <w:r w:rsidR="00E43FD5" w:rsidRPr="00AE398C">
        <w:rPr>
          <w:rFonts w:ascii="Times New Roman" w:hAnsi="Times New Roman"/>
          <w:sz w:val="24"/>
          <w:szCs w:val="24"/>
          <w:lang w:eastAsia="en-GB"/>
        </w:rPr>
        <w:t xml:space="preserve"> Health-related quality of life issues in women with polycystic ovary syndrome. </w:t>
      </w:r>
      <w:r w:rsidR="00E43FD5" w:rsidRPr="00AE398C">
        <w:rPr>
          <w:rFonts w:ascii="Times New Roman" w:hAnsi="Times New Roman"/>
          <w:i/>
          <w:sz w:val="24"/>
          <w:szCs w:val="24"/>
          <w:lang w:eastAsia="en-GB"/>
        </w:rPr>
        <w:t>Journal of Obestetrics, G</w:t>
      </w:r>
      <w:r w:rsidR="00AE398C">
        <w:rPr>
          <w:rFonts w:ascii="Times New Roman" w:hAnsi="Times New Roman"/>
          <w:i/>
          <w:sz w:val="24"/>
          <w:szCs w:val="24"/>
          <w:lang w:eastAsia="en-GB"/>
        </w:rPr>
        <w:t xml:space="preserve">ynecologic and Neonatal Nursing </w:t>
      </w:r>
      <w:r w:rsidR="00E43FD5" w:rsidRPr="00AE398C">
        <w:rPr>
          <w:rFonts w:ascii="Times New Roman" w:hAnsi="Times New Roman"/>
          <w:sz w:val="24"/>
          <w:szCs w:val="24"/>
          <w:lang w:eastAsia="en-GB"/>
        </w:rPr>
        <w:t>34(1): 12-20.</w:t>
      </w:r>
    </w:p>
    <w:p w14:paraId="10FFC034" w14:textId="14A1B615" w:rsidR="00DD7837" w:rsidRPr="00AE398C" w:rsidRDefault="00D536A7" w:rsidP="00DD7837">
      <w:pPr>
        <w:spacing w:after="0" w:line="480" w:lineRule="auto"/>
        <w:ind w:left="360" w:hanging="720"/>
        <w:contextualSpacing/>
        <w:rPr>
          <w:rFonts w:ascii="Times New Roman" w:hAnsi="Times New Roman"/>
          <w:sz w:val="24"/>
          <w:szCs w:val="24"/>
          <w:lang w:val="en-US" w:eastAsia="en-GB"/>
        </w:rPr>
      </w:pPr>
      <w:r w:rsidRPr="00AE398C">
        <w:rPr>
          <w:rFonts w:ascii="Times New Roman" w:hAnsi="Times New Roman"/>
          <w:color w:val="222222"/>
          <w:sz w:val="24"/>
          <w:szCs w:val="24"/>
          <w:shd w:val="clear" w:color="auto" w:fill="FFFFFF"/>
        </w:rPr>
        <w:lastRenderedPageBreak/>
        <w:t xml:space="preserve">McGee H (2004). </w:t>
      </w:r>
      <w:r w:rsidR="00985DEF" w:rsidRPr="00AE398C">
        <w:rPr>
          <w:rFonts w:ascii="Times New Roman" w:hAnsi="Times New Roman"/>
          <w:color w:val="222222"/>
          <w:sz w:val="24"/>
          <w:szCs w:val="24"/>
          <w:shd w:val="clear" w:color="auto" w:fill="FFFFFF"/>
        </w:rPr>
        <w:t xml:space="preserve">Quality of Life. In Kaptein A and Weinman J (eds) </w:t>
      </w:r>
      <w:r w:rsidR="00985DEF" w:rsidRPr="00AE398C">
        <w:rPr>
          <w:rFonts w:ascii="Times New Roman" w:hAnsi="Times New Roman"/>
          <w:i/>
          <w:color w:val="222222"/>
          <w:sz w:val="24"/>
          <w:szCs w:val="24"/>
          <w:shd w:val="clear" w:color="auto" w:fill="FFFFFF"/>
        </w:rPr>
        <w:t xml:space="preserve">Health Psychology. </w:t>
      </w:r>
      <w:r w:rsidR="00985DEF" w:rsidRPr="00AE398C">
        <w:rPr>
          <w:rFonts w:ascii="Times New Roman" w:hAnsi="Times New Roman"/>
          <w:color w:val="222222"/>
          <w:sz w:val="24"/>
          <w:szCs w:val="24"/>
          <w:shd w:val="clear" w:color="auto" w:fill="FFFFFF"/>
        </w:rPr>
        <w:t>BPS: Blackwell.</w:t>
      </w:r>
    </w:p>
    <w:p w14:paraId="3B656528" w14:textId="6B54B529" w:rsidR="00FC5A48" w:rsidRPr="00AE398C" w:rsidRDefault="00D536A7" w:rsidP="00DD7837">
      <w:pPr>
        <w:spacing w:after="0" w:line="480" w:lineRule="auto"/>
        <w:ind w:left="360" w:hanging="720"/>
        <w:contextualSpacing/>
        <w:rPr>
          <w:rFonts w:ascii="Times New Roman" w:hAnsi="Times New Roman"/>
          <w:sz w:val="24"/>
          <w:szCs w:val="24"/>
          <w:lang w:val="en-US" w:eastAsia="en-GB"/>
        </w:rPr>
      </w:pPr>
      <w:r w:rsidRPr="00AE398C">
        <w:rPr>
          <w:rFonts w:ascii="Times New Roman" w:hAnsi="Times New Roman"/>
          <w:sz w:val="24"/>
          <w:szCs w:val="24"/>
          <w:lang w:val="en-US" w:eastAsia="en-GB"/>
        </w:rPr>
        <w:t>Mykletun A, Stordal E and</w:t>
      </w:r>
      <w:r w:rsidR="006C0BD1" w:rsidRPr="00AE398C">
        <w:rPr>
          <w:rFonts w:ascii="Times New Roman" w:hAnsi="Times New Roman"/>
          <w:sz w:val="24"/>
          <w:szCs w:val="24"/>
          <w:lang w:val="en-US" w:eastAsia="en-GB"/>
        </w:rPr>
        <w:t xml:space="preserve"> Dahl</w:t>
      </w:r>
      <w:r w:rsidR="00FC5A48" w:rsidRPr="00AE398C">
        <w:rPr>
          <w:rFonts w:ascii="Times New Roman" w:hAnsi="Times New Roman"/>
          <w:sz w:val="24"/>
          <w:szCs w:val="24"/>
          <w:lang w:val="en-US" w:eastAsia="en-GB"/>
        </w:rPr>
        <w:t xml:space="preserve"> A</w:t>
      </w:r>
      <w:r w:rsidRPr="00AE398C">
        <w:rPr>
          <w:rFonts w:ascii="Times New Roman" w:hAnsi="Times New Roman"/>
          <w:sz w:val="24"/>
          <w:szCs w:val="24"/>
          <w:lang w:val="en-US" w:eastAsia="en-GB"/>
        </w:rPr>
        <w:t xml:space="preserve"> (2001)</w:t>
      </w:r>
      <w:r w:rsidR="00FC5A48" w:rsidRPr="00AE398C">
        <w:rPr>
          <w:rFonts w:ascii="Times New Roman" w:hAnsi="Times New Roman"/>
          <w:sz w:val="24"/>
          <w:szCs w:val="24"/>
          <w:lang w:val="en-US" w:eastAsia="en-GB"/>
        </w:rPr>
        <w:t xml:space="preserve"> Hospital Anxiety and Depression (HAD) scale: Factor structure, item analyses and internal consistency in a large population. </w:t>
      </w:r>
      <w:r w:rsidR="00AE398C">
        <w:rPr>
          <w:rFonts w:ascii="Times New Roman" w:hAnsi="Times New Roman"/>
          <w:i/>
          <w:sz w:val="24"/>
          <w:szCs w:val="24"/>
          <w:lang w:val="en-US" w:eastAsia="en-GB"/>
        </w:rPr>
        <w:t>British Journal of Psychiatry</w:t>
      </w:r>
      <w:r w:rsidR="00300AB6" w:rsidRPr="00AE398C">
        <w:rPr>
          <w:rFonts w:ascii="Times New Roman" w:hAnsi="Times New Roman"/>
          <w:sz w:val="24"/>
          <w:szCs w:val="24"/>
          <w:lang w:val="en-US" w:eastAsia="en-GB"/>
        </w:rPr>
        <w:t xml:space="preserve"> 179:</w:t>
      </w:r>
      <w:r w:rsidR="00FC5A48" w:rsidRPr="00AE398C">
        <w:rPr>
          <w:rFonts w:ascii="Times New Roman" w:hAnsi="Times New Roman"/>
          <w:i/>
          <w:sz w:val="24"/>
          <w:szCs w:val="24"/>
          <w:lang w:val="en-US" w:eastAsia="en-GB"/>
        </w:rPr>
        <w:t xml:space="preserve"> </w:t>
      </w:r>
      <w:r w:rsidR="00FC5A48" w:rsidRPr="00AE398C">
        <w:rPr>
          <w:rFonts w:ascii="Times New Roman" w:hAnsi="Times New Roman"/>
          <w:sz w:val="24"/>
          <w:szCs w:val="24"/>
          <w:lang w:val="en-US" w:eastAsia="en-GB"/>
        </w:rPr>
        <w:t>540-544.</w:t>
      </w:r>
    </w:p>
    <w:p w14:paraId="2D5AB716" w14:textId="31761D8C" w:rsidR="00AE398C" w:rsidRDefault="00FC5A48" w:rsidP="00DD7837">
      <w:pPr>
        <w:spacing w:after="0" w:line="480" w:lineRule="auto"/>
        <w:ind w:left="360" w:hanging="720"/>
        <w:contextualSpacing/>
        <w:rPr>
          <w:rFonts w:ascii="Times New Roman" w:eastAsia="Times New Roman" w:hAnsi="Times New Roman"/>
          <w:sz w:val="24"/>
          <w:szCs w:val="24"/>
          <w:lang w:eastAsia="en-GB"/>
        </w:rPr>
      </w:pPr>
      <w:r w:rsidRPr="00AE398C">
        <w:rPr>
          <w:rFonts w:ascii="Times New Roman" w:hAnsi="Times New Roman"/>
          <w:sz w:val="24"/>
          <w:szCs w:val="24"/>
          <w:lang w:eastAsia="en-GB"/>
        </w:rPr>
        <w:t>Nunally</w:t>
      </w:r>
      <w:r w:rsidR="00DD7837" w:rsidRPr="00AE398C">
        <w:rPr>
          <w:rFonts w:ascii="Times New Roman" w:hAnsi="Times New Roman"/>
          <w:sz w:val="24"/>
          <w:szCs w:val="24"/>
          <w:lang w:eastAsia="en-GB"/>
        </w:rPr>
        <w:t xml:space="preserve"> </w:t>
      </w:r>
      <w:r w:rsidR="00D536A7" w:rsidRPr="00AE398C">
        <w:rPr>
          <w:rFonts w:ascii="Times New Roman" w:hAnsi="Times New Roman"/>
          <w:sz w:val="24"/>
          <w:szCs w:val="24"/>
          <w:lang w:eastAsia="en-GB"/>
        </w:rPr>
        <w:t xml:space="preserve">J </w:t>
      </w:r>
      <w:r w:rsidR="00DD7837" w:rsidRPr="00AE398C">
        <w:rPr>
          <w:rFonts w:ascii="Times New Roman" w:hAnsi="Times New Roman"/>
          <w:sz w:val="24"/>
          <w:szCs w:val="24"/>
          <w:lang w:eastAsia="en-GB"/>
        </w:rPr>
        <w:t>(1978)</w:t>
      </w:r>
      <w:r w:rsidRPr="00AE398C">
        <w:rPr>
          <w:rFonts w:ascii="Times New Roman" w:hAnsi="Times New Roman"/>
          <w:sz w:val="24"/>
          <w:szCs w:val="24"/>
          <w:lang w:eastAsia="en-GB"/>
        </w:rPr>
        <w:t xml:space="preserve"> </w:t>
      </w:r>
      <w:r w:rsidR="00BC68E0" w:rsidRPr="00AE398C">
        <w:rPr>
          <w:rFonts w:ascii="Times New Roman" w:eastAsia="Times New Roman" w:hAnsi="Times New Roman"/>
          <w:i/>
          <w:sz w:val="24"/>
          <w:szCs w:val="24"/>
          <w:lang w:eastAsia="en-GB"/>
        </w:rPr>
        <w:t>Psychometric Theory</w:t>
      </w:r>
      <w:r w:rsidR="00300AB6" w:rsidRPr="00AE398C">
        <w:rPr>
          <w:rFonts w:ascii="Times New Roman" w:eastAsia="Times New Roman" w:hAnsi="Times New Roman"/>
          <w:sz w:val="24"/>
          <w:szCs w:val="24"/>
          <w:lang w:eastAsia="en-GB"/>
        </w:rPr>
        <w:t xml:space="preserve">. </w:t>
      </w:r>
      <w:r w:rsidR="00AE398C">
        <w:rPr>
          <w:rFonts w:ascii="Times New Roman" w:eastAsia="Times New Roman" w:hAnsi="Times New Roman"/>
          <w:sz w:val="24"/>
          <w:szCs w:val="24"/>
          <w:lang w:eastAsia="en-GB"/>
        </w:rPr>
        <w:t xml:space="preserve">New York: McGraw Hill. </w:t>
      </w:r>
    </w:p>
    <w:p w14:paraId="6889C854" w14:textId="023FF3F2" w:rsidR="00DD7837" w:rsidRPr="00AE398C" w:rsidRDefault="00AE398C" w:rsidP="00AE398C">
      <w:pPr>
        <w:spacing w:after="0" w:line="480" w:lineRule="auto"/>
        <w:ind w:left="360" w:hanging="720"/>
        <w:contextualSpacing/>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Osborne L, </w:t>
      </w:r>
      <w:r w:rsidR="00D536A7" w:rsidRPr="00AE398C">
        <w:rPr>
          <w:rFonts w:ascii="Times New Roman" w:hAnsi="Times New Roman"/>
          <w:color w:val="222222"/>
          <w:sz w:val="24"/>
          <w:szCs w:val="24"/>
          <w:shd w:val="clear" w:color="auto" w:fill="FFFFFF"/>
        </w:rPr>
        <w:t>Bindemann</w:t>
      </w:r>
      <w:r w:rsidR="00DD7837" w:rsidRPr="00AE398C">
        <w:rPr>
          <w:rFonts w:ascii="Times New Roman" w:hAnsi="Times New Roman"/>
          <w:color w:val="222222"/>
          <w:sz w:val="24"/>
          <w:szCs w:val="24"/>
          <w:shd w:val="clear" w:color="auto" w:fill="FFFFFF"/>
        </w:rPr>
        <w:t xml:space="preserve"> </w:t>
      </w:r>
      <w:r w:rsidR="00D536A7" w:rsidRPr="00AE398C">
        <w:rPr>
          <w:rFonts w:ascii="Times New Roman" w:hAnsi="Times New Roman"/>
          <w:color w:val="222222"/>
          <w:sz w:val="24"/>
          <w:szCs w:val="24"/>
          <w:shd w:val="clear" w:color="auto" w:fill="FFFFFF"/>
        </w:rPr>
        <w:t xml:space="preserve">N, Noble J </w:t>
      </w:r>
      <w:r w:rsidR="008C4A28">
        <w:rPr>
          <w:rFonts w:ascii="Times New Roman" w:hAnsi="Times New Roman"/>
          <w:color w:val="222222"/>
          <w:sz w:val="24"/>
          <w:szCs w:val="24"/>
          <w:shd w:val="clear" w:color="auto" w:fill="FFFFFF"/>
        </w:rPr>
        <w:t xml:space="preserve">et al. </w:t>
      </w:r>
      <w:r w:rsidR="00D536A7" w:rsidRPr="00AE398C">
        <w:rPr>
          <w:rFonts w:ascii="Times New Roman" w:hAnsi="Times New Roman"/>
          <w:color w:val="222222"/>
          <w:sz w:val="24"/>
          <w:szCs w:val="24"/>
          <w:shd w:val="clear" w:color="auto" w:fill="FFFFFF"/>
        </w:rPr>
        <w:t>(2014)</w:t>
      </w:r>
      <w:r w:rsidR="00CB6F5A" w:rsidRPr="00AE398C">
        <w:rPr>
          <w:rFonts w:ascii="Times New Roman" w:hAnsi="Times New Roman"/>
          <w:color w:val="222222"/>
          <w:sz w:val="24"/>
          <w:szCs w:val="24"/>
          <w:shd w:val="clear" w:color="auto" w:fill="FFFFFF"/>
        </w:rPr>
        <w:t xml:space="preserve"> Different perspectives regarding quality of life in chronically ill and healthy individuals.</w:t>
      </w:r>
      <w:r w:rsidR="00D536A7" w:rsidRPr="00AE398C">
        <w:rPr>
          <w:rFonts w:ascii="Times New Roman" w:hAnsi="Times New Roman"/>
          <w:color w:val="222222"/>
          <w:sz w:val="24"/>
          <w:szCs w:val="24"/>
          <w:shd w:val="clear" w:color="auto" w:fill="FFFFFF"/>
        </w:rPr>
        <w:t xml:space="preserve"> </w:t>
      </w:r>
      <w:r w:rsidR="00CB6F5A" w:rsidRPr="00AE398C">
        <w:rPr>
          <w:rFonts w:ascii="Times New Roman" w:hAnsi="Times New Roman"/>
          <w:i/>
          <w:iCs/>
          <w:color w:val="222222"/>
          <w:sz w:val="24"/>
          <w:szCs w:val="24"/>
          <w:shd w:val="clear" w:color="auto" w:fill="FFFFFF"/>
        </w:rPr>
        <w:t>Applied Research in Quality of Life</w:t>
      </w:r>
      <w:r w:rsidR="00CB6F5A" w:rsidRPr="00AE398C">
        <w:rPr>
          <w:rStyle w:val="apple-converted-space"/>
          <w:rFonts w:ascii="Times New Roman" w:hAnsi="Times New Roman"/>
          <w:color w:val="222222"/>
          <w:sz w:val="24"/>
          <w:szCs w:val="24"/>
          <w:shd w:val="clear" w:color="auto" w:fill="FFFFFF"/>
        </w:rPr>
        <w:t> </w:t>
      </w:r>
      <w:r w:rsidR="00CB6F5A" w:rsidRPr="00AE398C">
        <w:rPr>
          <w:rFonts w:ascii="Times New Roman" w:hAnsi="Times New Roman"/>
          <w:iCs/>
          <w:color w:val="222222"/>
          <w:sz w:val="24"/>
          <w:szCs w:val="24"/>
          <w:shd w:val="clear" w:color="auto" w:fill="FFFFFF"/>
        </w:rPr>
        <w:t>9</w:t>
      </w:r>
      <w:r>
        <w:rPr>
          <w:rFonts w:ascii="Times New Roman" w:hAnsi="Times New Roman"/>
          <w:color w:val="222222"/>
          <w:sz w:val="24"/>
          <w:szCs w:val="24"/>
          <w:shd w:val="clear" w:color="auto" w:fill="FFFFFF"/>
        </w:rPr>
        <w:t>(4):</w:t>
      </w:r>
      <w:r w:rsidR="00CB6F5A" w:rsidRPr="00AE398C">
        <w:rPr>
          <w:rFonts w:ascii="Times New Roman" w:hAnsi="Times New Roman"/>
          <w:color w:val="222222"/>
          <w:sz w:val="24"/>
          <w:szCs w:val="24"/>
          <w:shd w:val="clear" w:color="auto" w:fill="FFFFFF"/>
        </w:rPr>
        <w:t xml:space="preserve"> 971-979.</w:t>
      </w:r>
    </w:p>
    <w:p w14:paraId="2D9EC4B4" w14:textId="323C46D7" w:rsidR="00183C11" w:rsidRPr="00AE398C" w:rsidRDefault="00183C11" w:rsidP="00DD7837">
      <w:pPr>
        <w:spacing w:after="0" w:line="480" w:lineRule="auto"/>
        <w:ind w:left="360" w:hanging="720"/>
        <w:contextualSpacing/>
        <w:rPr>
          <w:rFonts w:ascii="Times New Roman" w:hAnsi="Times New Roman"/>
          <w:color w:val="222222"/>
          <w:sz w:val="24"/>
          <w:szCs w:val="24"/>
          <w:shd w:val="clear" w:color="auto" w:fill="FFFFFF"/>
        </w:rPr>
      </w:pPr>
      <w:r w:rsidRPr="00AE398C">
        <w:rPr>
          <w:rFonts w:ascii="Times New Roman" w:hAnsi="Times New Roman"/>
          <w:sz w:val="24"/>
          <w:szCs w:val="24"/>
          <w:lang w:eastAsia="en-GB"/>
        </w:rPr>
        <w:t xml:space="preserve">Snyder B (2006) The lived experience of women diagnosed with polycystic ovary syndrome. </w:t>
      </w:r>
      <w:r w:rsidRPr="00AE398C">
        <w:rPr>
          <w:rFonts w:ascii="Times New Roman" w:hAnsi="Times New Roman"/>
          <w:i/>
          <w:sz w:val="24"/>
          <w:szCs w:val="24"/>
          <w:lang w:eastAsia="en-GB"/>
        </w:rPr>
        <w:t>Journal of Obstetric, G</w:t>
      </w:r>
      <w:r w:rsidR="00AE398C">
        <w:rPr>
          <w:rFonts w:ascii="Times New Roman" w:hAnsi="Times New Roman"/>
          <w:i/>
          <w:sz w:val="24"/>
          <w:szCs w:val="24"/>
          <w:lang w:eastAsia="en-GB"/>
        </w:rPr>
        <w:t>ynecologic and Neonatal Nursing</w:t>
      </w:r>
      <w:r w:rsidRPr="00AE398C">
        <w:rPr>
          <w:rFonts w:ascii="Times New Roman" w:hAnsi="Times New Roman"/>
          <w:i/>
          <w:sz w:val="24"/>
          <w:szCs w:val="24"/>
          <w:lang w:eastAsia="en-GB"/>
        </w:rPr>
        <w:t xml:space="preserve"> </w:t>
      </w:r>
      <w:r w:rsidRPr="00AE398C">
        <w:rPr>
          <w:rFonts w:ascii="Times New Roman" w:hAnsi="Times New Roman"/>
          <w:sz w:val="24"/>
          <w:szCs w:val="24"/>
          <w:lang w:eastAsia="en-GB"/>
        </w:rPr>
        <w:t xml:space="preserve">35(3): 385-392. </w:t>
      </w:r>
    </w:p>
    <w:p w14:paraId="3BE4EC8F" w14:textId="505DD7E2" w:rsidR="00985DEF"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Streiner D and </w:t>
      </w:r>
      <w:r w:rsidR="006C0BD1" w:rsidRPr="00AE398C">
        <w:rPr>
          <w:rFonts w:ascii="Times New Roman" w:hAnsi="Times New Roman"/>
          <w:sz w:val="24"/>
          <w:szCs w:val="24"/>
          <w:lang w:eastAsia="en-GB"/>
        </w:rPr>
        <w:t>Norman</w:t>
      </w:r>
      <w:r w:rsidRPr="00AE398C">
        <w:rPr>
          <w:rFonts w:ascii="Times New Roman" w:hAnsi="Times New Roman"/>
          <w:sz w:val="24"/>
          <w:szCs w:val="24"/>
          <w:lang w:eastAsia="en-GB"/>
        </w:rPr>
        <w:t xml:space="preserve"> G (2008)</w:t>
      </w:r>
      <w:r w:rsidR="00FC5A48" w:rsidRPr="00AE398C">
        <w:rPr>
          <w:rFonts w:ascii="Times New Roman" w:hAnsi="Times New Roman"/>
          <w:sz w:val="24"/>
          <w:szCs w:val="24"/>
          <w:lang w:eastAsia="en-GB"/>
        </w:rPr>
        <w:t xml:space="preserve"> </w:t>
      </w:r>
      <w:r w:rsidR="00FC5A48" w:rsidRPr="00AE398C">
        <w:rPr>
          <w:rFonts w:ascii="Times New Roman" w:hAnsi="Times New Roman"/>
          <w:i/>
          <w:sz w:val="24"/>
          <w:szCs w:val="24"/>
          <w:lang w:eastAsia="en-GB"/>
        </w:rPr>
        <w:t>Health measurement scales: A practical guide to their development and use</w:t>
      </w:r>
      <w:r w:rsidR="00FC5A48" w:rsidRPr="00AE398C">
        <w:rPr>
          <w:rFonts w:ascii="Times New Roman" w:hAnsi="Times New Roman"/>
          <w:sz w:val="24"/>
          <w:szCs w:val="24"/>
          <w:lang w:eastAsia="en-GB"/>
        </w:rPr>
        <w:t xml:space="preserve">. </w:t>
      </w:r>
      <w:r w:rsidR="00CE3DDF" w:rsidRPr="00AE398C">
        <w:rPr>
          <w:rFonts w:ascii="Times New Roman" w:hAnsi="Times New Roman"/>
          <w:sz w:val="24"/>
          <w:szCs w:val="24"/>
          <w:lang w:eastAsia="en-GB"/>
        </w:rPr>
        <w:t>Oxford, UK</w:t>
      </w:r>
      <w:r w:rsidR="00985DEF" w:rsidRPr="00AE398C">
        <w:rPr>
          <w:rFonts w:ascii="Times New Roman" w:hAnsi="Times New Roman"/>
          <w:sz w:val="24"/>
          <w:szCs w:val="24"/>
          <w:lang w:eastAsia="en-GB"/>
        </w:rPr>
        <w:t>: Oxford University Press.</w:t>
      </w:r>
    </w:p>
    <w:p w14:paraId="322B2044" w14:textId="4F28FE99" w:rsidR="00DD7837" w:rsidRPr="00AE398C" w:rsidRDefault="00985DEF" w:rsidP="00DD7837">
      <w:pPr>
        <w:spacing w:after="0" w:line="480" w:lineRule="auto"/>
        <w:ind w:left="360" w:hanging="720"/>
        <w:contextualSpacing/>
        <w:rPr>
          <w:rFonts w:ascii="Times New Roman" w:eastAsia="Times New Roman" w:hAnsi="Times New Roman"/>
          <w:sz w:val="24"/>
          <w:szCs w:val="24"/>
          <w:lang w:eastAsia="en-GB"/>
        </w:rPr>
      </w:pPr>
      <w:r w:rsidRPr="00AE398C">
        <w:rPr>
          <w:rFonts w:ascii="Times New Roman" w:eastAsia="Times New Roman" w:hAnsi="Times New Roman"/>
          <w:sz w:val="24"/>
          <w:szCs w:val="24"/>
          <w:lang w:eastAsia="en-GB"/>
        </w:rPr>
        <w:t>The Amsterdam ESHRE/ASRM-sponsored 3</w:t>
      </w:r>
      <w:r w:rsidRPr="00AE398C">
        <w:rPr>
          <w:rFonts w:ascii="Times New Roman" w:eastAsia="Times New Roman" w:hAnsi="Times New Roman"/>
          <w:sz w:val="24"/>
          <w:szCs w:val="24"/>
          <w:vertAlign w:val="superscript"/>
          <w:lang w:eastAsia="en-GB"/>
        </w:rPr>
        <w:t>rd</w:t>
      </w:r>
      <w:r w:rsidRPr="00AE398C">
        <w:rPr>
          <w:rFonts w:ascii="Times New Roman" w:eastAsia="Times New Roman" w:hAnsi="Times New Roman"/>
          <w:sz w:val="24"/>
          <w:szCs w:val="24"/>
          <w:lang w:eastAsia="en-GB"/>
        </w:rPr>
        <w:t xml:space="preserve"> PCOS consensus workshop group (2012) Consensus on women’s health aspects of polycystic ovary syndrome (PCOS): the Amsterdam ESHRE/ASRM-sponsored 3rd PCOS consensus workshop group. </w:t>
      </w:r>
      <w:r w:rsidR="00AE398C">
        <w:rPr>
          <w:rFonts w:ascii="Times New Roman" w:eastAsia="Times New Roman" w:hAnsi="Times New Roman"/>
          <w:i/>
          <w:sz w:val="24"/>
          <w:szCs w:val="24"/>
          <w:lang w:eastAsia="en-GB"/>
        </w:rPr>
        <w:t>Fertility and Sterility</w:t>
      </w:r>
      <w:r w:rsidRPr="00AE398C">
        <w:rPr>
          <w:rFonts w:ascii="Times New Roman" w:eastAsia="Times New Roman" w:hAnsi="Times New Roman"/>
          <w:i/>
          <w:sz w:val="24"/>
          <w:szCs w:val="24"/>
          <w:lang w:eastAsia="en-GB"/>
        </w:rPr>
        <w:t xml:space="preserve"> 97</w:t>
      </w:r>
      <w:r w:rsidRPr="00AE398C">
        <w:rPr>
          <w:rFonts w:ascii="Times New Roman" w:eastAsia="Times New Roman" w:hAnsi="Times New Roman"/>
          <w:sz w:val="24"/>
          <w:szCs w:val="24"/>
          <w:lang w:eastAsia="en-GB"/>
        </w:rPr>
        <w:t xml:space="preserve">(1): 28-38. </w:t>
      </w:r>
    </w:p>
    <w:p w14:paraId="3BC1EBD2" w14:textId="457470EF" w:rsidR="00985DEF" w:rsidRPr="00AE398C" w:rsidRDefault="00985DEF" w:rsidP="00DD7837">
      <w:pPr>
        <w:spacing w:after="0" w:line="480" w:lineRule="auto"/>
        <w:ind w:left="360" w:hanging="720"/>
        <w:contextualSpacing/>
        <w:rPr>
          <w:rFonts w:ascii="Times New Roman" w:eastAsia="Times New Roman" w:hAnsi="Times New Roman"/>
          <w:sz w:val="24"/>
          <w:szCs w:val="24"/>
          <w:lang w:eastAsia="en-GB"/>
        </w:rPr>
      </w:pPr>
      <w:r w:rsidRPr="00AE398C">
        <w:rPr>
          <w:rFonts w:ascii="Times New Roman" w:eastAsia="Times New Roman" w:hAnsi="Times New Roman"/>
          <w:sz w:val="24"/>
          <w:szCs w:val="24"/>
          <w:lang w:eastAsia="en-GB"/>
        </w:rPr>
        <w:t>The</w:t>
      </w:r>
      <w:r w:rsidR="00D536A7" w:rsidRPr="00AE398C">
        <w:rPr>
          <w:rFonts w:ascii="Times New Roman" w:eastAsia="Times New Roman" w:hAnsi="Times New Roman"/>
          <w:sz w:val="24"/>
          <w:szCs w:val="24"/>
          <w:lang w:eastAsia="en-GB"/>
        </w:rPr>
        <w:t xml:space="preserve"> National Institutes of Health (2012)</w:t>
      </w:r>
      <w:r w:rsidRPr="00AE398C">
        <w:rPr>
          <w:rFonts w:ascii="Times New Roman" w:eastAsia="Times New Roman" w:hAnsi="Times New Roman"/>
          <w:sz w:val="24"/>
          <w:szCs w:val="24"/>
          <w:lang w:eastAsia="en-GB"/>
        </w:rPr>
        <w:t xml:space="preserve"> </w:t>
      </w:r>
      <w:r w:rsidRPr="00AE398C">
        <w:rPr>
          <w:rFonts w:ascii="Times New Roman" w:eastAsia="Times New Roman" w:hAnsi="Times New Roman"/>
          <w:i/>
          <w:sz w:val="24"/>
          <w:szCs w:val="24"/>
          <w:lang w:eastAsia="en-GB"/>
        </w:rPr>
        <w:t>Evidence-based methodology workshop on polycystic ovary syndrome: Final report.</w:t>
      </w:r>
      <w:r w:rsidRPr="00AE398C">
        <w:rPr>
          <w:rFonts w:ascii="Times New Roman" w:eastAsia="Times New Roman" w:hAnsi="Times New Roman"/>
          <w:sz w:val="24"/>
          <w:szCs w:val="24"/>
          <w:lang w:eastAsia="en-GB"/>
        </w:rPr>
        <w:t xml:space="preserve"> </w:t>
      </w:r>
      <w:r w:rsidR="00D536A7" w:rsidRPr="00AE398C">
        <w:rPr>
          <w:rFonts w:ascii="Times New Roman" w:eastAsia="Times New Roman" w:hAnsi="Times New Roman"/>
          <w:sz w:val="24"/>
          <w:szCs w:val="24"/>
          <w:lang w:eastAsia="en-GB"/>
        </w:rPr>
        <w:t xml:space="preserve">Available at </w:t>
      </w:r>
      <w:hyperlink r:id="rId8" w:history="1">
        <w:r w:rsidRPr="00AE398C">
          <w:rPr>
            <w:rStyle w:val="Hyperlink"/>
            <w:rFonts w:ascii="Times New Roman" w:eastAsia="Times New Roman" w:hAnsi="Times New Roman"/>
            <w:sz w:val="24"/>
            <w:szCs w:val="24"/>
            <w:lang w:eastAsia="en-GB"/>
          </w:rPr>
          <w:t>https://prevention.nih.gov/docs/programs/pcos/FinalReport.pdf</w:t>
        </w:r>
      </w:hyperlink>
    </w:p>
    <w:p w14:paraId="7487134D" w14:textId="0043982B" w:rsidR="00985DEF" w:rsidRPr="00AE398C" w:rsidRDefault="00FC5A48"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The Rotterdam ESHRE/ASRM-sponsore</w:t>
      </w:r>
      <w:r w:rsidR="00D536A7" w:rsidRPr="00AE398C">
        <w:rPr>
          <w:rFonts w:ascii="Times New Roman" w:hAnsi="Times New Roman"/>
          <w:sz w:val="24"/>
          <w:szCs w:val="24"/>
          <w:lang w:eastAsia="en-GB"/>
        </w:rPr>
        <w:t>d PCOS consensus workshop group (2004)</w:t>
      </w:r>
      <w:r w:rsidR="00CE3DDF" w:rsidRPr="00AE398C">
        <w:rPr>
          <w:rFonts w:ascii="Times New Roman" w:hAnsi="Times New Roman"/>
          <w:sz w:val="24"/>
          <w:szCs w:val="24"/>
          <w:lang w:eastAsia="en-GB"/>
        </w:rPr>
        <w:t xml:space="preserve"> </w:t>
      </w:r>
      <w:r w:rsidRPr="00AE398C">
        <w:rPr>
          <w:rFonts w:ascii="Times New Roman" w:hAnsi="Times New Roman"/>
          <w:sz w:val="24"/>
          <w:szCs w:val="24"/>
          <w:lang w:eastAsia="en-GB"/>
        </w:rPr>
        <w:t xml:space="preserve">Revised 2003 consensus on diagnostic criteria and long term health risks related to polycystic ovary syndrome (PCOS). </w:t>
      </w:r>
      <w:r w:rsidR="00AE398C">
        <w:rPr>
          <w:rFonts w:ascii="Times New Roman" w:hAnsi="Times New Roman"/>
          <w:i/>
          <w:sz w:val="24"/>
          <w:szCs w:val="24"/>
          <w:lang w:eastAsia="en-GB"/>
        </w:rPr>
        <w:t>Human Reproduction</w:t>
      </w:r>
      <w:r w:rsidR="00CE3DDF" w:rsidRPr="00AE398C">
        <w:rPr>
          <w:rFonts w:ascii="Times New Roman" w:hAnsi="Times New Roman"/>
          <w:i/>
          <w:sz w:val="24"/>
          <w:szCs w:val="24"/>
          <w:lang w:eastAsia="en-GB"/>
        </w:rPr>
        <w:t xml:space="preserve"> </w:t>
      </w:r>
      <w:r w:rsidR="00CE3DDF" w:rsidRPr="00AE398C">
        <w:rPr>
          <w:rFonts w:ascii="Times New Roman" w:hAnsi="Times New Roman"/>
          <w:sz w:val="24"/>
          <w:szCs w:val="24"/>
          <w:lang w:eastAsia="en-GB"/>
        </w:rPr>
        <w:t>19(1):</w:t>
      </w:r>
      <w:r w:rsidRPr="00AE398C">
        <w:rPr>
          <w:rFonts w:ascii="Times New Roman" w:hAnsi="Times New Roman"/>
          <w:i/>
          <w:sz w:val="24"/>
          <w:szCs w:val="24"/>
          <w:lang w:eastAsia="en-GB"/>
        </w:rPr>
        <w:t xml:space="preserve"> </w:t>
      </w:r>
      <w:r w:rsidRPr="00AE398C">
        <w:rPr>
          <w:rFonts w:ascii="Times New Roman" w:hAnsi="Times New Roman"/>
          <w:sz w:val="24"/>
          <w:szCs w:val="24"/>
          <w:lang w:eastAsia="en-GB"/>
        </w:rPr>
        <w:t>41-47.</w:t>
      </w:r>
    </w:p>
    <w:p w14:paraId="1B8B71D0" w14:textId="45F5B218" w:rsidR="00FC5A48" w:rsidRPr="00AE398C" w:rsidRDefault="00985DEF"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lastRenderedPageBreak/>
        <w:t xml:space="preserve">The </w:t>
      </w:r>
      <w:r w:rsidRPr="00AE398C">
        <w:rPr>
          <w:rFonts w:ascii="Times New Roman" w:hAnsi="Times New Roman"/>
          <w:color w:val="222222"/>
          <w:sz w:val="24"/>
          <w:szCs w:val="24"/>
          <w:shd w:val="clear" w:color="auto" w:fill="FFFFFF"/>
        </w:rPr>
        <w:t>WHOQOL Group (1994) Development of the WHOQOL: Rationale and current status.</w:t>
      </w:r>
      <w:r w:rsidRPr="00AE398C">
        <w:rPr>
          <w:rStyle w:val="apple-converted-space"/>
          <w:rFonts w:ascii="Times New Roman" w:hAnsi="Times New Roman"/>
          <w:color w:val="222222"/>
          <w:sz w:val="24"/>
          <w:szCs w:val="24"/>
          <w:shd w:val="clear" w:color="auto" w:fill="FFFFFF"/>
        </w:rPr>
        <w:t> </w:t>
      </w:r>
      <w:r w:rsidRPr="00AE398C">
        <w:rPr>
          <w:rFonts w:ascii="Times New Roman" w:hAnsi="Times New Roman"/>
          <w:i/>
          <w:iCs/>
          <w:color w:val="222222"/>
          <w:sz w:val="24"/>
          <w:szCs w:val="24"/>
          <w:shd w:val="clear" w:color="auto" w:fill="FFFFFF"/>
        </w:rPr>
        <w:t>International Journal of Mental Health</w:t>
      </w:r>
      <w:r w:rsidR="00AE398C">
        <w:rPr>
          <w:rFonts w:ascii="Times New Roman" w:hAnsi="Times New Roman"/>
          <w:color w:val="222222"/>
          <w:sz w:val="24"/>
          <w:szCs w:val="24"/>
          <w:shd w:val="clear" w:color="auto" w:fill="FFFFFF"/>
        </w:rPr>
        <w:t xml:space="preserve"> </w:t>
      </w:r>
      <w:r w:rsidRPr="00AE398C">
        <w:rPr>
          <w:rFonts w:ascii="Times New Roman" w:hAnsi="Times New Roman"/>
          <w:iCs/>
          <w:color w:val="222222"/>
          <w:sz w:val="24"/>
          <w:szCs w:val="24"/>
          <w:shd w:val="clear" w:color="auto" w:fill="FFFFFF"/>
        </w:rPr>
        <w:t>23</w:t>
      </w:r>
      <w:r w:rsidRPr="00AE398C">
        <w:rPr>
          <w:rFonts w:ascii="Times New Roman" w:hAnsi="Times New Roman"/>
          <w:color w:val="222222"/>
          <w:sz w:val="24"/>
          <w:szCs w:val="24"/>
          <w:shd w:val="clear" w:color="auto" w:fill="FFFFFF"/>
        </w:rPr>
        <w:t>(3): 24-56.</w:t>
      </w:r>
    </w:p>
    <w:p w14:paraId="1F75DA95" w14:textId="1FE30B61" w:rsidR="00FC5A48"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The WHOQOL Group (1998)</w:t>
      </w:r>
      <w:r w:rsidR="00FC5A48" w:rsidRPr="00AE398C">
        <w:rPr>
          <w:rFonts w:ascii="Times New Roman" w:hAnsi="Times New Roman"/>
          <w:sz w:val="24"/>
          <w:szCs w:val="24"/>
          <w:lang w:eastAsia="en-GB"/>
        </w:rPr>
        <w:t xml:space="preserve"> Development of the World Health Organization WHOQOL-BREF quality of life assessment. </w:t>
      </w:r>
      <w:r w:rsidR="00AE398C">
        <w:rPr>
          <w:rFonts w:ascii="Times New Roman" w:hAnsi="Times New Roman"/>
          <w:i/>
          <w:sz w:val="24"/>
          <w:szCs w:val="24"/>
          <w:lang w:eastAsia="en-GB"/>
        </w:rPr>
        <w:t>Psychological Medicine</w:t>
      </w:r>
      <w:r w:rsidR="00CE3DDF" w:rsidRPr="00AE398C">
        <w:rPr>
          <w:rFonts w:ascii="Times New Roman" w:hAnsi="Times New Roman"/>
          <w:sz w:val="24"/>
          <w:szCs w:val="24"/>
          <w:lang w:eastAsia="en-GB"/>
        </w:rPr>
        <w:t xml:space="preserve"> 28(3)</w:t>
      </w:r>
      <w:r w:rsidR="00AE398C">
        <w:rPr>
          <w:rFonts w:ascii="Times New Roman" w:hAnsi="Times New Roman"/>
          <w:sz w:val="24"/>
          <w:szCs w:val="24"/>
          <w:lang w:eastAsia="en-GB"/>
        </w:rPr>
        <w:t>:</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 xml:space="preserve">551-558. </w:t>
      </w:r>
    </w:p>
    <w:p w14:paraId="0A6F46CA" w14:textId="32E40EFC" w:rsidR="00FC5A48"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 xml:space="preserve">Williams S, Sheffield D and </w:t>
      </w:r>
      <w:r w:rsidR="006C0BD1" w:rsidRPr="00AE398C">
        <w:rPr>
          <w:rFonts w:ascii="Times New Roman" w:hAnsi="Times New Roman"/>
          <w:sz w:val="24"/>
          <w:szCs w:val="24"/>
          <w:lang w:eastAsia="en-GB"/>
        </w:rPr>
        <w:t>Knibb</w:t>
      </w:r>
      <w:r w:rsidRPr="00AE398C">
        <w:rPr>
          <w:rFonts w:ascii="Times New Roman" w:hAnsi="Times New Roman"/>
          <w:sz w:val="24"/>
          <w:szCs w:val="24"/>
          <w:lang w:eastAsia="en-GB"/>
        </w:rPr>
        <w:t xml:space="preserve"> R (2014) </w:t>
      </w:r>
      <w:r w:rsidR="00FC5A48" w:rsidRPr="00AE398C">
        <w:rPr>
          <w:rFonts w:ascii="Times New Roman" w:hAnsi="Times New Roman"/>
          <w:sz w:val="24"/>
          <w:szCs w:val="24"/>
          <w:lang w:eastAsia="en-GB"/>
        </w:rPr>
        <w:t xml:space="preserve">A snapshot of the lives of women with polycystic ovary syndrome: A photovoice investigation. </w:t>
      </w:r>
      <w:r w:rsidR="00AE398C">
        <w:rPr>
          <w:rFonts w:ascii="Times New Roman" w:hAnsi="Times New Roman"/>
          <w:i/>
          <w:sz w:val="24"/>
          <w:szCs w:val="24"/>
          <w:lang w:eastAsia="en-GB"/>
        </w:rPr>
        <w:t>Journal of Health Psychology</w:t>
      </w:r>
      <w:r w:rsidR="00CE3DDF" w:rsidRPr="00AE398C">
        <w:rPr>
          <w:rFonts w:ascii="Times New Roman" w:hAnsi="Times New Roman"/>
          <w:sz w:val="24"/>
          <w:szCs w:val="24"/>
          <w:lang w:eastAsia="en-GB"/>
        </w:rPr>
        <w:t xml:space="preserve"> 21(6)</w:t>
      </w:r>
      <w:r w:rsidR="00AE398C">
        <w:rPr>
          <w:rFonts w:ascii="Times New Roman" w:hAnsi="Times New Roman"/>
          <w:sz w:val="24"/>
          <w:szCs w:val="24"/>
          <w:lang w:eastAsia="en-GB"/>
        </w:rPr>
        <w:t>:</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1</w:t>
      </w:r>
      <w:r w:rsidR="00CE3DDF" w:rsidRPr="00AE398C">
        <w:rPr>
          <w:rFonts w:ascii="Times New Roman" w:hAnsi="Times New Roman"/>
          <w:sz w:val="24"/>
          <w:szCs w:val="24"/>
          <w:lang w:eastAsia="en-GB"/>
        </w:rPr>
        <w:t xml:space="preserve">170-1182. </w:t>
      </w:r>
      <w:r w:rsidR="00AE398C">
        <w:rPr>
          <w:rFonts w:ascii="Times New Roman" w:hAnsi="Times New Roman"/>
          <w:sz w:val="24"/>
          <w:szCs w:val="24"/>
          <w:lang w:eastAsia="en-GB"/>
        </w:rPr>
        <w:t>DOI</w:t>
      </w:r>
      <w:r w:rsidR="00FC5A48" w:rsidRPr="00AE398C">
        <w:rPr>
          <w:rFonts w:ascii="Times New Roman" w:hAnsi="Times New Roman"/>
          <w:sz w:val="24"/>
          <w:szCs w:val="24"/>
          <w:lang w:eastAsia="en-GB"/>
        </w:rPr>
        <w:t>: 10.1177/1359105314547941</w:t>
      </w:r>
    </w:p>
    <w:p w14:paraId="69FB595F" w14:textId="472D5504" w:rsidR="00FC5A48" w:rsidRPr="00AE398C" w:rsidRDefault="006C0BD1" w:rsidP="00DD7837">
      <w:pPr>
        <w:spacing w:after="0" w:line="480" w:lineRule="auto"/>
        <w:ind w:left="357" w:hanging="720"/>
        <w:contextualSpacing/>
        <w:rPr>
          <w:rFonts w:ascii="Times New Roman" w:hAnsi="Times New Roman"/>
          <w:sz w:val="24"/>
          <w:szCs w:val="24"/>
        </w:rPr>
      </w:pPr>
      <w:r w:rsidRPr="00AE398C">
        <w:rPr>
          <w:rFonts w:ascii="Times New Roman" w:hAnsi="Times New Roman"/>
          <w:sz w:val="24"/>
          <w:szCs w:val="24"/>
          <w:lang w:eastAsia="en-GB"/>
        </w:rPr>
        <w:t>Williams</w:t>
      </w:r>
      <w:r w:rsidR="00FC5A48" w:rsidRPr="00AE398C">
        <w:rPr>
          <w:rFonts w:ascii="Times New Roman" w:hAnsi="Times New Roman"/>
          <w:sz w:val="24"/>
          <w:szCs w:val="24"/>
          <w:lang w:eastAsia="en-GB"/>
        </w:rPr>
        <w:t xml:space="preserve"> S</w:t>
      </w:r>
      <w:r w:rsidR="00D536A7" w:rsidRPr="00AE398C">
        <w:rPr>
          <w:rFonts w:ascii="Times New Roman" w:hAnsi="Times New Roman"/>
          <w:sz w:val="24"/>
          <w:szCs w:val="24"/>
          <w:lang w:eastAsia="en-GB"/>
        </w:rPr>
        <w:t>, Sheffield D and</w:t>
      </w:r>
      <w:r w:rsidRPr="00AE398C">
        <w:rPr>
          <w:rFonts w:ascii="Times New Roman" w:hAnsi="Times New Roman"/>
          <w:sz w:val="24"/>
          <w:szCs w:val="24"/>
          <w:lang w:eastAsia="en-GB"/>
        </w:rPr>
        <w:t xml:space="preserve"> </w:t>
      </w:r>
      <w:r w:rsidR="00D536A7" w:rsidRPr="00AE398C">
        <w:rPr>
          <w:rFonts w:ascii="Times New Roman" w:hAnsi="Times New Roman"/>
          <w:sz w:val="24"/>
          <w:szCs w:val="24"/>
          <w:lang w:eastAsia="en-GB"/>
        </w:rPr>
        <w:t>Knibb, R (2015)</w:t>
      </w:r>
      <w:r w:rsidR="00FC5A48" w:rsidRPr="00AE398C">
        <w:rPr>
          <w:rFonts w:ascii="Times New Roman" w:hAnsi="Times New Roman"/>
          <w:sz w:val="24"/>
          <w:szCs w:val="24"/>
          <w:lang w:eastAsia="en-GB"/>
        </w:rPr>
        <w:t xml:space="preserve"> ‘Everything’s from the inside out with PCOS’: </w:t>
      </w:r>
      <w:r w:rsidR="00FC5A48" w:rsidRPr="00AE398C">
        <w:rPr>
          <w:rFonts w:ascii="Times New Roman" w:hAnsi="Times New Roman"/>
          <w:sz w:val="24"/>
          <w:szCs w:val="24"/>
        </w:rPr>
        <w:t xml:space="preserve">Exploring women's experiences of living with Polycystic Ovary Syndrome (PCOS) and co-morbidities through Skype™ interviews. </w:t>
      </w:r>
      <w:r w:rsidR="00AE398C">
        <w:rPr>
          <w:rFonts w:ascii="Times New Roman" w:hAnsi="Times New Roman"/>
          <w:i/>
          <w:sz w:val="24"/>
          <w:szCs w:val="24"/>
        </w:rPr>
        <w:t>Health Psychology Open</w:t>
      </w:r>
      <w:r w:rsidR="00CE3DDF" w:rsidRPr="00AE398C">
        <w:rPr>
          <w:rFonts w:ascii="Times New Roman" w:hAnsi="Times New Roman"/>
          <w:sz w:val="24"/>
          <w:szCs w:val="24"/>
        </w:rPr>
        <w:t xml:space="preserve">. </w:t>
      </w:r>
      <w:r w:rsidR="00AE398C">
        <w:rPr>
          <w:rFonts w:ascii="Times New Roman" w:hAnsi="Times New Roman"/>
          <w:sz w:val="24"/>
          <w:szCs w:val="24"/>
        </w:rPr>
        <w:t>Epub ahead of print 31 August 2015. DOI</w:t>
      </w:r>
      <w:r w:rsidR="00CE3DDF" w:rsidRPr="00AE398C">
        <w:rPr>
          <w:rFonts w:ascii="Times New Roman" w:hAnsi="Times New Roman"/>
          <w:sz w:val="24"/>
          <w:szCs w:val="24"/>
        </w:rPr>
        <w:t>: 10.1177/2055102915603051</w:t>
      </w:r>
    </w:p>
    <w:p w14:paraId="60F2CF21" w14:textId="1480F75B" w:rsidR="005C74E9" w:rsidRPr="00AE398C" w:rsidRDefault="005C74E9" w:rsidP="00DD7837">
      <w:pPr>
        <w:spacing w:after="0" w:line="480" w:lineRule="auto"/>
        <w:ind w:left="357" w:hanging="720"/>
        <w:contextualSpacing/>
        <w:rPr>
          <w:rFonts w:ascii="Times New Roman" w:hAnsi="Times New Roman"/>
          <w:sz w:val="24"/>
          <w:szCs w:val="24"/>
          <w:lang w:eastAsia="en-GB"/>
        </w:rPr>
      </w:pPr>
      <w:r w:rsidRPr="00AE398C">
        <w:rPr>
          <w:rStyle w:val="element-citation"/>
          <w:rFonts w:ascii="Times New Roman" w:hAnsi="Times New Roman"/>
          <w:sz w:val="24"/>
          <w:szCs w:val="24"/>
        </w:rPr>
        <w:t>Zawadski J</w:t>
      </w:r>
      <w:r w:rsidR="00D536A7" w:rsidRPr="00AE398C">
        <w:rPr>
          <w:rStyle w:val="element-citation"/>
          <w:rFonts w:ascii="Times New Roman" w:hAnsi="Times New Roman"/>
          <w:sz w:val="24"/>
          <w:szCs w:val="24"/>
        </w:rPr>
        <w:t xml:space="preserve"> and Dunaif A </w:t>
      </w:r>
      <w:r w:rsidRPr="00AE398C">
        <w:rPr>
          <w:rStyle w:val="element-citation"/>
          <w:rFonts w:ascii="Times New Roman" w:hAnsi="Times New Roman"/>
          <w:sz w:val="24"/>
          <w:szCs w:val="24"/>
        </w:rPr>
        <w:t>(1992) Diagnostic criteria for polycystic ovary syndrome: towards a rational approach. In: Dunaif A, Given</w:t>
      </w:r>
      <w:r w:rsidR="00AE398C">
        <w:rPr>
          <w:rStyle w:val="element-citation"/>
          <w:rFonts w:ascii="Times New Roman" w:hAnsi="Times New Roman"/>
          <w:sz w:val="24"/>
          <w:szCs w:val="24"/>
        </w:rPr>
        <w:t>s J, Haseltine F and</w:t>
      </w:r>
      <w:r w:rsidRPr="00AE398C">
        <w:rPr>
          <w:rStyle w:val="element-citation"/>
          <w:rFonts w:ascii="Times New Roman" w:hAnsi="Times New Roman"/>
          <w:sz w:val="24"/>
          <w:szCs w:val="24"/>
        </w:rPr>
        <w:t xml:space="preserve"> Merriam GR (eds) </w:t>
      </w:r>
      <w:r w:rsidRPr="00AE398C">
        <w:rPr>
          <w:rStyle w:val="ref-journal"/>
          <w:rFonts w:ascii="Times New Roman" w:hAnsi="Times New Roman"/>
          <w:i/>
          <w:sz w:val="24"/>
          <w:szCs w:val="24"/>
        </w:rPr>
        <w:t>Polycystic Ovary Syndrome</w:t>
      </w:r>
      <w:r w:rsidRPr="00AE398C">
        <w:rPr>
          <w:rStyle w:val="ref-journal"/>
          <w:rFonts w:ascii="Times New Roman" w:hAnsi="Times New Roman"/>
          <w:sz w:val="24"/>
          <w:szCs w:val="24"/>
        </w:rPr>
        <w:t>.</w:t>
      </w:r>
      <w:r w:rsidRPr="00AE398C">
        <w:rPr>
          <w:rStyle w:val="element-citation"/>
          <w:rFonts w:ascii="Times New Roman" w:hAnsi="Times New Roman"/>
          <w:sz w:val="24"/>
          <w:szCs w:val="24"/>
        </w:rPr>
        <w:t xml:space="preserve"> Boston: Bl</w:t>
      </w:r>
      <w:r w:rsidR="00AE398C">
        <w:rPr>
          <w:rStyle w:val="element-citation"/>
          <w:rFonts w:ascii="Times New Roman" w:hAnsi="Times New Roman"/>
          <w:sz w:val="24"/>
          <w:szCs w:val="24"/>
        </w:rPr>
        <w:t>ackwell Scientific Publications,</w:t>
      </w:r>
      <w:r w:rsidRPr="00AE398C">
        <w:rPr>
          <w:rStyle w:val="element-citation"/>
          <w:rFonts w:ascii="Times New Roman" w:hAnsi="Times New Roman"/>
          <w:sz w:val="24"/>
          <w:szCs w:val="24"/>
        </w:rPr>
        <w:t xml:space="preserve"> pp. 377–384.</w:t>
      </w:r>
    </w:p>
    <w:p w14:paraId="735C530A" w14:textId="528F2285" w:rsidR="004F6630" w:rsidRPr="00AE398C" w:rsidRDefault="00D536A7" w:rsidP="00DD7837">
      <w:pPr>
        <w:spacing w:after="0" w:line="480" w:lineRule="auto"/>
        <w:ind w:left="360" w:hanging="720"/>
        <w:contextualSpacing/>
        <w:rPr>
          <w:rFonts w:ascii="Times New Roman" w:hAnsi="Times New Roman"/>
          <w:sz w:val="24"/>
          <w:szCs w:val="24"/>
          <w:lang w:eastAsia="en-GB"/>
        </w:rPr>
      </w:pPr>
      <w:r w:rsidRPr="00AE398C">
        <w:rPr>
          <w:rFonts w:ascii="Times New Roman" w:hAnsi="Times New Roman"/>
          <w:sz w:val="24"/>
          <w:szCs w:val="24"/>
          <w:lang w:eastAsia="en-GB"/>
        </w:rPr>
        <w:t>Zigmond A and</w:t>
      </w:r>
      <w:r w:rsidR="006C0BD1" w:rsidRPr="00AE398C">
        <w:rPr>
          <w:rFonts w:ascii="Times New Roman" w:hAnsi="Times New Roman"/>
          <w:sz w:val="24"/>
          <w:szCs w:val="24"/>
          <w:lang w:eastAsia="en-GB"/>
        </w:rPr>
        <w:t xml:space="preserve"> Snaith</w:t>
      </w:r>
      <w:r w:rsidRPr="00AE398C">
        <w:rPr>
          <w:rFonts w:ascii="Times New Roman" w:hAnsi="Times New Roman"/>
          <w:sz w:val="24"/>
          <w:szCs w:val="24"/>
          <w:lang w:eastAsia="en-GB"/>
        </w:rPr>
        <w:t xml:space="preserve"> R (1983)</w:t>
      </w:r>
      <w:r w:rsidR="00FC5A48" w:rsidRPr="00AE398C">
        <w:rPr>
          <w:rFonts w:ascii="Times New Roman" w:hAnsi="Times New Roman"/>
          <w:sz w:val="24"/>
          <w:szCs w:val="24"/>
          <w:lang w:eastAsia="en-GB"/>
        </w:rPr>
        <w:t xml:space="preserve"> The hospital anxiety and depression scale. </w:t>
      </w:r>
      <w:r w:rsidR="00CE3DDF" w:rsidRPr="00AE398C">
        <w:rPr>
          <w:rFonts w:ascii="Times New Roman" w:hAnsi="Times New Roman"/>
          <w:i/>
          <w:sz w:val="24"/>
          <w:szCs w:val="24"/>
          <w:lang w:eastAsia="en-GB"/>
        </w:rPr>
        <w:t>Ac</w:t>
      </w:r>
      <w:r w:rsidR="00AE398C">
        <w:rPr>
          <w:rFonts w:ascii="Times New Roman" w:hAnsi="Times New Roman"/>
          <w:i/>
          <w:sz w:val="24"/>
          <w:szCs w:val="24"/>
          <w:lang w:eastAsia="en-GB"/>
        </w:rPr>
        <w:t>ta Psychiatrica Scandinavica</w:t>
      </w:r>
      <w:r w:rsidR="00CE3DDF" w:rsidRPr="00AE398C">
        <w:rPr>
          <w:rFonts w:ascii="Times New Roman" w:hAnsi="Times New Roman"/>
          <w:sz w:val="24"/>
          <w:szCs w:val="24"/>
          <w:lang w:eastAsia="en-GB"/>
        </w:rPr>
        <w:t xml:space="preserve"> 67(6):</w:t>
      </w:r>
      <w:r w:rsidR="00FC5A48" w:rsidRPr="00AE398C">
        <w:rPr>
          <w:rFonts w:ascii="Times New Roman" w:hAnsi="Times New Roman"/>
          <w:i/>
          <w:sz w:val="24"/>
          <w:szCs w:val="24"/>
          <w:lang w:eastAsia="en-GB"/>
        </w:rPr>
        <w:t xml:space="preserve"> </w:t>
      </w:r>
      <w:r w:rsidR="00FC5A48" w:rsidRPr="00AE398C">
        <w:rPr>
          <w:rFonts w:ascii="Times New Roman" w:hAnsi="Times New Roman"/>
          <w:sz w:val="24"/>
          <w:szCs w:val="24"/>
          <w:lang w:eastAsia="en-GB"/>
        </w:rPr>
        <w:t>361-370.</w:t>
      </w:r>
    </w:p>
    <w:sectPr w:rsidR="004F6630" w:rsidRPr="00AE398C" w:rsidSect="00AE3A31">
      <w:footerReference w:type="default" r:id="rI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16D23" w16cid:durableId="1E18B6BC"/>
  <w16cid:commentId w16cid:paraId="1D505624" w16cid:durableId="1E18D46E"/>
  <w16cid:commentId w16cid:paraId="6311948B" w16cid:durableId="1E18D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826D2" w14:textId="77777777" w:rsidR="00F16667" w:rsidRDefault="00F16667" w:rsidP="00D701D7">
      <w:pPr>
        <w:spacing w:after="0" w:line="240" w:lineRule="auto"/>
      </w:pPr>
      <w:r>
        <w:separator/>
      </w:r>
    </w:p>
  </w:endnote>
  <w:endnote w:type="continuationSeparator" w:id="0">
    <w:p w14:paraId="1328B574" w14:textId="77777777" w:rsidR="00F16667" w:rsidRDefault="00F16667" w:rsidP="00D7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6C2A" w14:textId="673F6885" w:rsidR="00F16667" w:rsidRDefault="00F16667" w:rsidP="00A76D11">
    <w:pPr>
      <w:pStyle w:val="Footer"/>
      <w:jc w:val="right"/>
    </w:pPr>
    <w:r>
      <w:rPr>
        <w:noProof/>
        <w:lang w:eastAsia="en-GB"/>
      </w:rPr>
      <mc:AlternateContent>
        <mc:Choice Requires="wps">
          <w:drawing>
            <wp:anchor distT="0" distB="0" distL="114300" distR="114300" simplePos="0" relativeHeight="251659264" behindDoc="0" locked="0" layoutInCell="0" allowOverlap="1" wp14:anchorId="0699B5A0" wp14:editId="0A9287A6">
              <wp:simplePos x="0" y="0"/>
              <wp:positionH relativeFrom="page">
                <wp:posOffset>0</wp:posOffset>
              </wp:positionH>
              <wp:positionV relativeFrom="page">
                <wp:posOffset>9594850</wp:posOffset>
              </wp:positionV>
              <wp:extent cx="7772400" cy="273050"/>
              <wp:effectExtent l="0" t="0" r="0" b="12700"/>
              <wp:wrapNone/>
              <wp:docPr id="1" name="MSIPCM26c349ae82be3bf7d08f790a" descr="{&quot;HashCode&quot;:-133015003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D7BBDB" w14:textId="1DD1A61B" w:rsidR="00F16667" w:rsidRPr="00982E94" w:rsidRDefault="00982E94" w:rsidP="00982E94">
                          <w:pPr>
                            <w:spacing w:after="0"/>
                            <w:rPr>
                              <w:rFonts w:cs="Calibri"/>
                              <w:color w:val="000000"/>
                              <w:sz w:val="20"/>
                            </w:rPr>
                          </w:pPr>
                          <w:r w:rsidRPr="00982E94">
                            <w:rPr>
                              <w:rFonts w:cs="Calibri"/>
                              <w:color w:val="000000"/>
                              <w:sz w:val="2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99B5A0" id="_x0000_t202" coordsize="21600,21600" o:spt="202" path="m,l,21600r21600,l21600,xe">
              <v:stroke joinstyle="miter"/>
              <v:path gradientshapeok="t" o:connecttype="rect"/>
            </v:shapetype>
            <v:shape id="MSIPCM26c349ae82be3bf7d08f790a" o:spid="_x0000_s1026" type="#_x0000_t202" alt="{&quot;HashCode&quot;:-1330150038,&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" o:allowincell="f" filled="f" stroked="f" strokeweight=".5pt">
              <v:textbox inset="20pt,0,,0">
                <w:txbxContent>
                  <w:p w14:paraId="17D7BBDB" w14:textId="1DD1A61B" w:rsidR="00F16667" w:rsidRPr="00982E94" w:rsidRDefault="00982E94" w:rsidP="00982E94">
                    <w:pPr>
                      <w:spacing w:after="0"/>
                      <w:rPr>
                        <w:rFonts w:cs="Calibri"/>
                        <w:color w:val="000000"/>
                        <w:sz w:val="20"/>
                      </w:rPr>
                    </w:pPr>
                    <w:r w:rsidRPr="00982E94">
                      <w:rPr>
                        <w:rFonts w:cs="Calibri"/>
                        <w:color w:val="000000"/>
                        <w:sz w:val="2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7C055" w14:textId="77777777" w:rsidR="00F16667" w:rsidRDefault="00F16667" w:rsidP="00D701D7">
      <w:pPr>
        <w:spacing w:after="0" w:line="240" w:lineRule="auto"/>
      </w:pPr>
      <w:r>
        <w:separator/>
      </w:r>
    </w:p>
  </w:footnote>
  <w:footnote w:type="continuationSeparator" w:id="0">
    <w:p w14:paraId="6DF7D238" w14:textId="77777777" w:rsidR="00F16667" w:rsidRDefault="00F16667" w:rsidP="00D70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A5C"/>
    <w:multiLevelType w:val="hybridMultilevel"/>
    <w:tmpl w:val="200A7DFC"/>
    <w:lvl w:ilvl="0" w:tplc="7AB29E4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4DDA"/>
    <w:multiLevelType w:val="hybridMultilevel"/>
    <w:tmpl w:val="A2AC231C"/>
    <w:lvl w:ilvl="0" w:tplc="8FEAA2D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13E1"/>
    <w:multiLevelType w:val="hybridMultilevel"/>
    <w:tmpl w:val="83084EA2"/>
    <w:lvl w:ilvl="0" w:tplc="45F8914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90717"/>
    <w:multiLevelType w:val="hybridMultilevel"/>
    <w:tmpl w:val="828C9A0E"/>
    <w:lvl w:ilvl="0" w:tplc="98A4728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B96D55"/>
    <w:multiLevelType w:val="hybridMultilevel"/>
    <w:tmpl w:val="39E0D2C2"/>
    <w:lvl w:ilvl="0" w:tplc="2C6C9A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F0"/>
    <w:rsid w:val="00010B4A"/>
    <w:rsid w:val="000119BE"/>
    <w:rsid w:val="00014B2E"/>
    <w:rsid w:val="00016D4E"/>
    <w:rsid w:val="000206B8"/>
    <w:rsid w:val="000302C0"/>
    <w:rsid w:val="00031582"/>
    <w:rsid w:val="000372DA"/>
    <w:rsid w:val="000376A7"/>
    <w:rsid w:val="000400D3"/>
    <w:rsid w:val="0004238F"/>
    <w:rsid w:val="00044D65"/>
    <w:rsid w:val="000803E9"/>
    <w:rsid w:val="00080F93"/>
    <w:rsid w:val="00097D2D"/>
    <w:rsid w:val="000B5F9E"/>
    <w:rsid w:val="000B6542"/>
    <w:rsid w:val="000B75BC"/>
    <w:rsid w:val="000D320F"/>
    <w:rsid w:val="000D445C"/>
    <w:rsid w:val="000E23F0"/>
    <w:rsid w:val="000E2EEA"/>
    <w:rsid w:val="000F0288"/>
    <w:rsid w:val="000F2590"/>
    <w:rsid w:val="00104BEC"/>
    <w:rsid w:val="001057FD"/>
    <w:rsid w:val="00117BBE"/>
    <w:rsid w:val="00125CCB"/>
    <w:rsid w:val="00126E3C"/>
    <w:rsid w:val="0013124A"/>
    <w:rsid w:val="00151EFD"/>
    <w:rsid w:val="0015207C"/>
    <w:rsid w:val="001554D5"/>
    <w:rsid w:val="00156912"/>
    <w:rsid w:val="00157217"/>
    <w:rsid w:val="001657A5"/>
    <w:rsid w:val="00183C11"/>
    <w:rsid w:val="00186F87"/>
    <w:rsid w:val="00187943"/>
    <w:rsid w:val="001910F5"/>
    <w:rsid w:val="00193212"/>
    <w:rsid w:val="001A39E1"/>
    <w:rsid w:val="001B6299"/>
    <w:rsid w:val="001B658D"/>
    <w:rsid w:val="001B75CB"/>
    <w:rsid w:val="001C04B5"/>
    <w:rsid w:val="001C5BCD"/>
    <w:rsid w:val="001D713F"/>
    <w:rsid w:val="001F3EE6"/>
    <w:rsid w:val="001F53B2"/>
    <w:rsid w:val="001F55A6"/>
    <w:rsid w:val="001F57D6"/>
    <w:rsid w:val="001F6D50"/>
    <w:rsid w:val="00200FC4"/>
    <w:rsid w:val="00211080"/>
    <w:rsid w:val="002111C1"/>
    <w:rsid w:val="00214617"/>
    <w:rsid w:val="00214C9C"/>
    <w:rsid w:val="00226C33"/>
    <w:rsid w:val="0023180F"/>
    <w:rsid w:val="00235C47"/>
    <w:rsid w:val="002455B1"/>
    <w:rsid w:val="00245EBA"/>
    <w:rsid w:val="002504DD"/>
    <w:rsid w:val="00257B66"/>
    <w:rsid w:val="0026051B"/>
    <w:rsid w:val="00263D44"/>
    <w:rsid w:val="0027069A"/>
    <w:rsid w:val="002A684B"/>
    <w:rsid w:val="002B4B5F"/>
    <w:rsid w:val="002C6545"/>
    <w:rsid w:val="002C6882"/>
    <w:rsid w:val="002D3FE6"/>
    <w:rsid w:val="002D56C9"/>
    <w:rsid w:val="002D5F8F"/>
    <w:rsid w:val="002F0398"/>
    <w:rsid w:val="002F41B8"/>
    <w:rsid w:val="002F52CE"/>
    <w:rsid w:val="002F5DF3"/>
    <w:rsid w:val="00300AB6"/>
    <w:rsid w:val="00301DA1"/>
    <w:rsid w:val="00303648"/>
    <w:rsid w:val="00314D52"/>
    <w:rsid w:val="00317921"/>
    <w:rsid w:val="003458BC"/>
    <w:rsid w:val="003516BF"/>
    <w:rsid w:val="00390217"/>
    <w:rsid w:val="003971B6"/>
    <w:rsid w:val="003B51AF"/>
    <w:rsid w:val="003C043C"/>
    <w:rsid w:val="003C77FC"/>
    <w:rsid w:val="003D1351"/>
    <w:rsid w:val="003D53C6"/>
    <w:rsid w:val="003D5741"/>
    <w:rsid w:val="00415A0B"/>
    <w:rsid w:val="00420CC1"/>
    <w:rsid w:val="00440F0F"/>
    <w:rsid w:val="0044638C"/>
    <w:rsid w:val="00461AFD"/>
    <w:rsid w:val="00470C9D"/>
    <w:rsid w:val="00473A6C"/>
    <w:rsid w:val="004761AB"/>
    <w:rsid w:val="00476BA1"/>
    <w:rsid w:val="00482E4C"/>
    <w:rsid w:val="00492972"/>
    <w:rsid w:val="004944D8"/>
    <w:rsid w:val="004A4A3B"/>
    <w:rsid w:val="004A4F60"/>
    <w:rsid w:val="004A5706"/>
    <w:rsid w:val="004B0CB0"/>
    <w:rsid w:val="004C24E2"/>
    <w:rsid w:val="004C2F9E"/>
    <w:rsid w:val="004F6630"/>
    <w:rsid w:val="0051740F"/>
    <w:rsid w:val="005355F4"/>
    <w:rsid w:val="005449F3"/>
    <w:rsid w:val="00550B43"/>
    <w:rsid w:val="00557DBF"/>
    <w:rsid w:val="005660BE"/>
    <w:rsid w:val="00573B43"/>
    <w:rsid w:val="00575EF9"/>
    <w:rsid w:val="00575FD1"/>
    <w:rsid w:val="00585B09"/>
    <w:rsid w:val="00597A7D"/>
    <w:rsid w:val="005A2FA3"/>
    <w:rsid w:val="005C74E9"/>
    <w:rsid w:val="005E4C36"/>
    <w:rsid w:val="005E651A"/>
    <w:rsid w:val="005E7FB6"/>
    <w:rsid w:val="005F0DC0"/>
    <w:rsid w:val="005F2F33"/>
    <w:rsid w:val="005F3193"/>
    <w:rsid w:val="00601720"/>
    <w:rsid w:val="00615D66"/>
    <w:rsid w:val="0063441C"/>
    <w:rsid w:val="00637C5A"/>
    <w:rsid w:val="00637F10"/>
    <w:rsid w:val="00641CEA"/>
    <w:rsid w:val="0064318E"/>
    <w:rsid w:val="00650B9D"/>
    <w:rsid w:val="00667B9E"/>
    <w:rsid w:val="00691BFD"/>
    <w:rsid w:val="00693194"/>
    <w:rsid w:val="00695967"/>
    <w:rsid w:val="006962DC"/>
    <w:rsid w:val="006A12BE"/>
    <w:rsid w:val="006B22DB"/>
    <w:rsid w:val="006B3215"/>
    <w:rsid w:val="006B425E"/>
    <w:rsid w:val="006B533B"/>
    <w:rsid w:val="006B5D53"/>
    <w:rsid w:val="006C0BD1"/>
    <w:rsid w:val="006D15A3"/>
    <w:rsid w:val="006D4CED"/>
    <w:rsid w:val="006E28F3"/>
    <w:rsid w:val="006F22DE"/>
    <w:rsid w:val="006F7FBF"/>
    <w:rsid w:val="007000DC"/>
    <w:rsid w:val="007013F2"/>
    <w:rsid w:val="0070554F"/>
    <w:rsid w:val="00706F4F"/>
    <w:rsid w:val="00724702"/>
    <w:rsid w:val="007267B6"/>
    <w:rsid w:val="007329A1"/>
    <w:rsid w:val="00732A7C"/>
    <w:rsid w:val="00735DCD"/>
    <w:rsid w:val="007413AA"/>
    <w:rsid w:val="00743DBD"/>
    <w:rsid w:val="00753731"/>
    <w:rsid w:val="00760988"/>
    <w:rsid w:val="00766DD5"/>
    <w:rsid w:val="00780350"/>
    <w:rsid w:val="0078054B"/>
    <w:rsid w:val="00784983"/>
    <w:rsid w:val="007942C8"/>
    <w:rsid w:val="007A1744"/>
    <w:rsid w:val="007C536C"/>
    <w:rsid w:val="007D06DB"/>
    <w:rsid w:val="007D7D53"/>
    <w:rsid w:val="007E4EBA"/>
    <w:rsid w:val="00816812"/>
    <w:rsid w:val="0081788F"/>
    <w:rsid w:val="0082492C"/>
    <w:rsid w:val="0083383A"/>
    <w:rsid w:val="00852D61"/>
    <w:rsid w:val="00860562"/>
    <w:rsid w:val="00863F5A"/>
    <w:rsid w:val="00891076"/>
    <w:rsid w:val="008A007A"/>
    <w:rsid w:val="008A79EC"/>
    <w:rsid w:val="008C369C"/>
    <w:rsid w:val="008C372C"/>
    <w:rsid w:val="008C4067"/>
    <w:rsid w:val="008C4A28"/>
    <w:rsid w:val="008C6813"/>
    <w:rsid w:val="008D3797"/>
    <w:rsid w:val="008F4C42"/>
    <w:rsid w:val="0091185E"/>
    <w:rsid w:val="00915C3D"/>
    <w:rsid w:val="0093470F"/>
    <w:rsid w:val="009347D6"/>
    <w:rsid w:val="00944AC2"/>
    <w:rsid w:val="0094633A"/>
    <w:rsid w:val="009532C4"/>
    <w:rsid w:val="00967CF8"/>
    <w:rsid w:val="00973542"/>
    <w:rsid w:val="0097616F"/>
    <w:rsid w:val="00982E94"/>
    <w:rsid w:val="00985DEF"/>
    <w:rsid w:val="00991368"/>
    <w:rsid w:val="009B4E5C"/>
    <w:rsid w:val="009B79F9"/>
    <w:rsid w:val="009C1771"/>
    <w:rsid w:val="009C43F4"/>
    <w:rsid w:val="009D20E4"/>
    <w:rsid w:val="009D32A6"/>
    <w:rsid w:val="009D77EB"/>
    <w:rsid w:val="009D78BC"/>
    <w:rsid w:val="009F2334"/>
    <w:rsid w:val="00A024CB"/>
    <w:rsid w:val="00A12D4F"/>
    <w:rsid w:val="00A152D4"/>
    <w:rsid w:val="00A739C2"/>
    <w:rsid w:val="00A756EC"/>
    <w:rsid w:val="00A76D11"/>
    <w:rsid w:val="00A93221"/>
    <w:rsid w:val="00A94C1B"/>
    <w:rsid w:val="00A955C2"/>
    <w:rsid w:val="00AA6308"/>
    <w:rsid w:val="00AA728A"/>
    <w:rsid w:val="00AA7728"/>
    <w:rsid w:val="00AB5A5A"/>
    <w:rsid w:val="00AB71F6"/>
    <w:rsid w:val="00AC0020"/>
    <w:rsid w:val="00AC163B"/>
    <w:rsid w:val="00AC34D2"/>
    <w:rsid w:val="00AD3AE7"/>
    <w:rsid w:val="00AD7398"/>
    <w:rsid w:val="00AE398C"/>
    <w:rsid w:val="00AE3A31"/>
    <w:rsid w:val="00AE414B"/>
    <w:rsid w:val="00AE4C52"/>
    <w:rsid w:val="00B01E6A"/>
    <w:rsid w:val="00B0248F"/>
    <w:rsid w:val="00B05151"/>
    <w:rsid w:val="00B2675F"/>
    <w:rsid w:val="00B42FDF"/>
    <w:rsid w:val="00B6499E"/>
    <w:rsid w:val="00B87E58"/>
    <w:rsid w:val="00B92DA7"/>
    <w:rsid w:val="00B9365F"/>
    <w:rsid w:val="00B95171"/>
    <w:rsid w:val="00BB095C"/>
    <w:rsid w:val="00BB6210"/>
    <w:rsid w:val="00BB66C1"/>
    <w:rsid w:val="00BC03D5"/>
    <w:rsid w:val="00BC085D"/>
    <w:rsid w:val="00BC4612"/>
    <w:rsid w:val="00BC68E0"/>
    <w:rsid w:val="00BC79E5"/>
    <w:rsid w:val="00BD02A8"/>
    <w:rsid w:val="00BD25B7"/>
    <w:rsid w:val="00BD6862"/>
    <w:rsid w:val="00BD6AE4"/>
    <w:rsid w:val="00BF24AD"/>
    <w:rsid w:val="00C02522"/>
    <w:rsid w:val="00C47A6D"/>
    <w:rsid w:val="00C526E9"/>
    <w:rsid w:val="00C55A74"/>
    <w:rsid w:val="00C5628E"/>
    <w:rsid w:val="00C665A2"/>
    <w:rsid w:val="00C71EFA"/>
    <w:rsid w:val="00C75A38"/>
    <w:rsid w:val="00C83669"/>
    <w:rsid w:val="00C85D15"/>
    <w:rsid w:val="00C877DF"/>
    <w:rsid w:val="00C95704"/>
    <w:rsid w:val="00C95DCA"/>
    <w:rsid w:val="00C97281"/>
    <w:rsid w:val="00CA3F8C"/>
    <w:rsid w:val="00CA4956"/>
    <w:rsid w:val="00CA4A54"/>
    <w:rsid w:val="00CA565E"/>
    <w:rsid w:val="00CB0D02"/>
    <w:rsid w:val="00CB479B"/>
    <w:rsid w:val="00CB6F5A"/>
    <w:rsid w:val="00CC13BA"/>
    <w:rsid w:val="00CC13BD"/>
    <w:rsid w:val="00CC1FB1"/>
    <w:rsid w:val="00CD20EB"/>
    <w:rsid w:val="00CD74DF"/>
    <w:rsid w:val="00CE3DDF"/>
    <w:rsid w:val="00CE7C9A"/>
    <w:rsid w:val="00CF1683"/>
    <w:rsid w:val="00CF3163"/>
    <w:rsid w:val="00D12132"/>
    <w:rsid w:val="00D12919"/>
    <w:rsid w:val="00D130B0"/>
    <w:rsid w:val="00D15728"/>
    <w:rsid w:val="00D1703B"/>
    <w:rsid w:val="00D32EF9"/>
    <w:rsid w:val="00D52ABD"/>
    <w:rsid w:val="00D536A7"/>
    <w:rsid w:val="00D5382F"/>
    <w:rsid w:val="00D642DD"/>
    <w:rsid w:val="00D701D7"/>
    <w:rsid w:val="00D704ED"/>
    <w:rsid w:val="00D70E12"/>
    <w:rsid w:val="00D70E80"/>
    <w:rsid w:val="00D743AA"/>
    <w:rsid w:val="00D74557"/>
    <w:rsid w:val="00D74A27"/>
    <w:rsid w:val="00DA0415"/>
    <w:rsid w:val="00DB3FA1"/>
    <w:rsid w:val="00DB4F15"/>
    <w:rsid w:val="00DB66C5"/>
    <w:rsid w:val="00DC26B7"/>
    <w:rsid w:val="00DD21C8"/>
    <w:rsid w:val="00DD2F17"/>
    <w:rsid w:val="00DD7837"/>
    <w:rsid w:val="00DE2EA8"/>
    <w:rsid w:val="00DE3B0E"/>
    <w:rsid w:val="00DF39DB"/>
    <w:rsid w:val="00DF7D87"/>
    <w:rsid w:val="00E00620"/>
    <w:rsid w:val="00E14C5D"/>
    <w:rsid w:val="00E161FB"/>
    <w:rsid w:val="00E2030F"/>
    <w:rsid w:val="00E43FD5"/>
    <w:rsid w:val="00E56C46"/>
    <w:rsid w:val="00E61DF6"/>
    <w:rsid w:val="00E62FE6"/>
    <w:rsid w:val="00E63D03"/>
    <w:rsid w:val="00E668DF"/>
    <w:rsid w:val="00E74063"/>
    <w:rsid w:val="00E76686"/>
    <w:rsid w:val="00E81B73"/>
    <w:rsid w:val="00E83553"/>
    <w:rsid w:val="00E922B5"/>
    <w:rsid w:val="00EA4C87"/>
    <w:rsid w:val="00EA5FCA"/>
    <w:rsid w:val="00EA7358"/>
    <w:rsid w:val="00EB3F05"/>
    <w:rsid w:val="00EB59E5"/>
    <w:rsid w:val="00EE26A3"/>
    <w:rsid w:val="00EF3671"/>
    <w:rsid w:val="00F01985"/>
    <w:rsid w:val="00F16667"/>
    <w:rsid w:val="00F25258"/>
    <w:rsid w:val="00F40748"/>
    <w:rsid w:val="00F62207"/>
    <w:rsid w:val="00F638CF"/>
    <w:rsid w:val="00F63CE2"/>
    <w:rsid w:val="00F64204"/>
    <w:rsid w:val="00F85228"/>
    <w:rsid w:val="00F87997"/>
    <w:rsid w:val="00F959CE"/>
    <w:rsid w:val="00FA0BD3"/>
    <w:rsid w:val="00FB4D61"/>
    <w:rsid w:val="00FC0AC0"/>
    <w:rsid w:val="00FC30DC"/>
    <w:rsid w:val="00FC5A48"/>
    <w:rsid w:val="00FD27DE"/>
    <w:rsid w:val="00FD69F0"/>
    <w:rsid w:val="00FF54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FE85546"/>
  <w15:docId w15:val="{8AFA2AAA-D2EA-4AE7-A121-11CF934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23F0"/>
    <w:rPr>
      <w:rFonts w:ascii="Times New Roman" w:hAnsi="Times New Roman" w:cs="Times New Roman"/>
      <w:sz w:val="16"/>
      <w:szCs w:val="16"/>
    </w:rPr>
  </w:style>
  <w:style w:type="table" w:styleId="TableGrid">
    <w:name w:val="Table Grid"/>
    <w:basedOn w:val="TableNormal"/>
    <w:uiPriority w:val="99"/>
    <w:rsid w:val="000E23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E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3F0"/>
    <w:rPr>
      <w:rFonts w:ascii="Tahoma" w:hAnsi="Tahoma" w:cs="Tahoma"/>
      <w:sz w:val="16"/>
      <w:szCs w:val="16"/>
      <w:lang w:val="en-GB"/>
    </w:rPr>
  </w:style>
  <w:style w:type="character" w:styleId="FootnoteReference">
    <w:name w:val="footnote reference"/>
    <w:basedOn w:val="DefaultParagraphFont"/>
    <w:uiPriority w:val="99"/>
    <w:semiHidden/>
    <w:rsid w:val="00D701D7"/>
    <w:rPr>
      <w:rFonts w:cs="Times New Roman"/>
      <w:vertAlign w:val="superscript"/>
    </w:rPr>
  </w:style>
  <w:style w:type="paragraph" w:styleId="FootnoteText">
    <w:name w:val="footnote text"/>
    <w:basedOn w:val="Normal"/>
    <w:link w:val="FootnoteTextChar"/>
    <w:uiPriority w:val="99"/>
    <w:semiHidden/>
    <w:rsid w:val="00D701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701D7"/>
    <w:rPr>
      <w:rFonts w:cs="Times New Roman"/>
      <w:sz w:val="20"/>
      <w:szCs w:val="20"/>
      <w:lang w:val="en-GB"/>
    </w:rPr>
  </w:style>
  <w:style w:type="paragraph" w:styleId="Header">
    <w:name w:val="header"/>
    <w:basedOn w:val="Normal"/>
    <w:link w:val="HeaderChar"/>
    <w:uiPriority w:val="99"/>
    <w:rsid w:val="00317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921"/>
    <w:rPr>
      <w:rFonts w:cs="Times New Roman"/>
      <w:lang w:val="en-GB"/>
    </w:rPr>
  </w:style>
  <w:style w:type="paragraph" w:styleId="Footer">
    <w:name w:val="footer"/>
    <w:basedOn w:val="Normal"/>
    <w:link w:val="FooterChar"/>
    <w:uiPriority w:val="99"/>
    <w:rsid w:val="00317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921"/>
    <w:rPr>
      <w:rFonts w:cs="Times New Roman"/>
      <w:lang w:val="en-GB"/>
    </w:rPr>
  </w:style>
  <w:style w:type="paragraph" w:styleId="ListParagraph">
    <w:name w:val="List Paragraph"/>
    <w:basedOn w:val="Normal"/>
    <w:uiPriority w:val="99"/>
    <w:qFormat/>
    <w:rsid w:val="006A12BE"/>
    <w:pPr>
      <w:ind w:left="720"/>
      <w:contextualSpacing/>
    </w:pPr>
  </w:style>
  <w:style w:type="paragraph" w:styleId="CommentText">
    <w:name w:val="annotation text"/>
    <w:basedOn w:val="Normal"/>
    <w:link w:val="CommentTextChar"/>
    <w:uiPriority w:val="99"/>
    <w:semiHidden/>
    <w:rsid w:val="0027069A"/>
    <w:pPr>
      <w:spacing w:line="240" w:lineRule="auto"/>
    </w:pPr>
    <w:rPr>
      <w:sz w:val="24"/>
      <w:szCs w:val="24"/>
    </w:rPr>
  </w:style>
  <w:style w:type="character" w:customStyle="1" w:styleId="CommentTextChar">
    <w:name w:val="Comment Text Char"/>
    <w:basedOn w:val="DefaultParagraphFont"/>
    <w:link w:val="CommentText"/>
    <w:uiPriority w:val="99"/>
    <w:semiHidden/>
    <w:locked/>
    <w:rsid w:val="0027069A"/>
    <w:rPr>
      <w:rFonts w:cs="Times New Roman"/>
      <w:sz w:val="24"/>
      <w:szCs w:val="24"/>
      <w:lang w:val="en-GB"/>
    </w:rPr>
  </w:style>
  <w:style w:type="paragraph" w:styleId="CommentSubject">
    <w:name w:val="annotation subject"/>
    <w:basedOn w:val="CommentText"/>
    <w:next w:val="CommentText"/>
    <w:link w:val="CommentSubjectChar"/>
    <w:uiPriority w:val="99"/>
    <w:semiHidden/>
    <w:rsid w:val="0027069A"/>
    <w:rPr>
      <w:b/>
      <w:bCs/>
      <w:sz w:val="20"/>
      <w:szCs w:val="20"/>
    </w:rPr>
  </w:style>
  <w:style w:type="character" w:customStyle="1" w:styleId="CommentSubjectChar">
    <w:name w:val="Comment Subject Char"/>
    <w:basedOn w:val="CommentTextChar"/>
    <w:link w:val="CommentSubject"/>
    <w:uiPriority w:val="99"/>
    <w:semiHidden/>
    <w:locked/>
    <w:rsid w:val="0027069A"/>
    <w:rPr>
      <w:rFonts w:cs="Times New Roman"/>
      <w:b/>
      <w:bCs/>
      <w:sz w:val="20"/>
      <w:szCs w:val="20"/>
      <w:lang w:val="en-GB"/>
    </w:rPr>
  </w:style>
  <w:style w:type="character" w:styleId="Hyperlink">
    <w:name w:val="Hyperlink"/>
    <w:uiPriority w:val="99"/>
    <w:rsid w:val="0023180F"/>
    <w:rPr>
      <w:color w:val="0000FF"/>
      <w:u w:val="single"/>
    </w:rPr>
  </w:style>
  <w:style w:type="character" w:styleId="FollowedHyperlink">
    <w:name w:val="FollowedHyperlink"/>
    <w:basedOn w:val="DefaultParagraphFont"/>
    <w:uiPriority w:val="99"/>
    <w:semiHidden/>
    <w:unhideWhenUsed/>
    <w:rsid w:val="0023180F"/>
    <w:rPr>
      <w:color w:val="800080" w:themeColor="followedHyperlink"/>
      <w:u w:val="single"/>
    </w:rPr>
  </w:style>
  <w:style w:type="character" w:styleId="LineNumber">
    <w:name w:val="line number"/>
    <w:basedOn w:val="DefaultParagraphFont"/>
    <w:uiPriority w:val="99"/>
    <w:semiHidden/>
    <w:unhideWhenUsed/>
    <w:rsid w:val="00482E4C"/>
  </w:style>
  <w:style w:type="character" w:customStyle="1" w:styleId="apple-converted-space">
    <w:name w:val="apple-converted-space"/>
    <w:basedOn w:val="DefaultParagraphFont"/>
    <w:rsid w:val="00CB6F5A"/>
  </w:style>
  <w:style w:type="character" w:customStyle="1" w:styleId="element-citation">
    <w:name w:val="element-citation"/>
    <w:basedOn w:val="DefaultParagraphFont"/>
    <w:rsid w:val="005C74E9"/>
  </w:style>
  <w:style w:type="character" w:customStyle="1" w:styleId="ref-journal">
    <w:name w:val="ref-journal"/>
    <w:basedOn w:val="DefaultParagraphFont"/>
    <w:rsid w:val="005C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4736">
      <w:bodyDiv w:val="1"/>
      <w:marLeft w:val="0"/>
      <w:marRight w:val="0"/>
      <w:marTop w:val="0"/>
      <w:marBottom w:val="0"/>
      <w:divBdr>
        <w:top w:val="none" w:sz="0" w:space="0" w:color="auto"/>
        <w:left w:val="none" w:sz="0" w:space="0" w:color="auto"/>
        <w:bottom w:val="none" w:sz="0" w:space="0" w:color="auto"/>
        <w:right w:val="none" w:sz="0" w:space="0" w:color="auto"/>
      </w:divBdr>
    </w:div>
    <w:div w:id="921067869">
      <w:bodyDiv w:val="1"/>
      <w:marLeft w:val="0"/>
      <w:marRight w:val="0"/>
      <w:marTop w:val="0"/>
      <w:marBottom w:val="0"/>
      <w:divBdr>
        <w:top w:val="none" w:sz="0" w:space="0" w:color="auto"/>
        <w:left w:val="none" w:sz="0" w:space="0" w:color="auto"/>
        <w:bottom w:val="none" w:sz="0" w:space="0" w:color="auto"/>
        <w:right w:val="none" w:sz="0" w:space="0" w:color="auto"/>
      </w:divBdr>
    </w:div>
    <w:div w:id="964190471">
      <w:bodyDiv w:val="1"/>
      <w:marLeft w:val="0"/>
      <w:marRight w:val="0"/>
      <w:marTop w:val="0"/>
      <w:marBottom w:val="0"/>
      <w:divBdr>
        <w:top w:val="none" w:sz="0" w:space="0" w:color="auto"/>
        <w:left w:val="none" w:sz="0" w:space="0" w:color="auto"/>
        <w:bottom w:val="none" w:sz="0" w:space="0" w:color="auto"/>
        <w:right w:val="none" w:sz="0" w:space="0" w:color="auto"/>
      </w:divBdr>
    </w:div>
    <w:div w:id="1185632046">
      <w:bodyDiv w:val="1"/>
      <w:marLeft w:val="0"/>
      <w:marRight w:val="0"/>
      <w:marTop w:val="0"/>
      <w:marBottom w:val="0"/>
      <w:divBdr>
        <w:top w:val="none" w:sz="0" w:space="0" w:color="auto"/>
        <w:left w:val="none" w:sz="0" w:space="0" w:color="auto"/>
        <w:bottom w:val="none" w:sz="0" w:space="0" w:color="auto"/>
        <w:right w:val="none" w:sz="0" w:space="0" w:color="auto"/>
      </w:divBdr>
    </w:div>
    <w:div w:id="1271208044">
      <w:bodyDiv w:val="1"/>
      <w:marLeft w:val="0"/>
      <w:marRight w:val="0"/>
      <w:marTop w:val="0"/>
      <w:marBottom w:val="0"/>
      <w:divBdr>
        <w:top w:val="none" w:sz="0" w:space="0" w:color="auto"/>
        <w:left w:val="none" w:sz="0" w:space="0" w:color="auto"/>
        <w:bottom w:val="none" w:sz="0" w:space="0" w:color="auto"/>
        <w:right w:val="none" w:sz="0" w:space="0" w:color="auto"/>
      </w:divBdr>
    </w:div>
    <w:div w:id="1554072500">
      <w:bodyDiv w:val="1"/>
      <w:marLeft w:val="0"/>
      <w:marRight w:val="0"/>
      <w:marTop w:val="0"/>
      <w:marBottom w:val="0"/>
      <w:divBdr>
        <w:top w:val="none" w:sz="0" w:space="0" w:color="auto"/>
        <w:left w:val="none" w:sz="0" w:space="0" w:color="auto"/>
        <w:bottom w:val="none" w:sz="0" w:space="0" w:color="auto"/>
        <w:right w:val="none" w:sz="0" w:space="0" w:color="auto"/>
      </w:divBdr>
    </w:div>
    <w:div w:id="1692368677">
      <w:marLeft w:val="0"/>
      <w:marRight w:val="0"/>
      <w:marTop w:val="0"/>
      <w:marBottom w:val="0"/>
      <w:divBdr>
        <w:top w:val="none" w:sz="0" w:space="0" w:color="auto"/>
        <w:left w:val="none" w:sz="0" w:space="0" w:color="auto"/>
        <w:bottom w:val="none" w:sz="0" w:space="0" w:color="auto"/>
        <w:right w:val="none" w:sz="0" w:space="0" w:color="auto"/>
      </w:divBdr>
    </w:div>
    <w:div w:id="18401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nih.gov/docs/programs/pcos/Final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30B5-FC05-4A2F-8A8C-EA247C1C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4486</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12</cp:revision>
  <cp:lastPrinted>2018-02-06T09:10:00Z</cp:lastPrinted>
  <dcterms:created xsi:type="dcterms:W3CDTF">2018-02-14T09:56:00Z</dcterms:created>
  <dcterms:modified xsi:type="dcterms:W3CDTF">2018-06-01T10:19:00Z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Ref">
    <vt:lpwstr>https://api.informationprotection.azure.com/api/98f1bb3a-5efa-4782-88ba-bd897db60e62</vt:lpwstr>
  </property>
  <property fmtid="{D5CDD505-2E9C-101B-9397-08002B2CF9AE}" pid="5" name="MSIP_Label_bcce011e-d309-437c-a722-c4244916837d_Owner">
    <vt:lpwstr>782415@derby.ac.uk</vt:lpwstr>
  </property>
  <property fmtid="{D5CDD505-2E9C-101B-9397-08002B2CF9AE}" pid="6" name="MSIP_Label_bcce011e-d309-437c-a722-c4244916837d_SetDate">
    <vt:lpwstr>2018-02-14T14:38:05.8567171+00:00</vt:lpwstr>
  </property>
  <property fmtid="{D5CDD505-2E9C-101B-9397-08002B2CF9AE}" pid="7" name="MSIP_Label_bcce011e-d309-437c-a722-c4244916837d_Name">
    <vt:lpwstr>Confidential</vt:lpwstr>
  </property>
  <property fmtid="{D5CDD505-2E9C-101B-9397-08002B2CF9AE}" pid="8" name="MSIP_Label_bcce011e-d309-437c-a722-c4244916837d_Application">
    <vt:lpwstr>Microsoft Azure Information Protection</vt:lpwstr>
  </property>
  <property fmtid="{D5CDD505-2E9C-101B-9397-08002B2CF9AE}" pid="9" name="MSIP_Label_bcce011e-d309-437c-a722-c4244916837d_Extended_MSFT_Method">
    <vt:lpwstr>Manual</vt:lpwstr>
  </property>
  <property fmtid="{D5CDD505-2E9C-101B-9397-08002B2CF9AE}" pid="10" name="Sensitivity">
    <vt:lpwstr>Confidential</vt:lpwstr>
  </property>
</Properties>
</file>