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7FE15" w14:textId="77777777" w:rsidR="007F1B20" w:rsidRPr="00A71EC5" w:rsidRDefault="007F1B20" w:rsidP="1B3BE7BC">
      <w:pPr>
        <w:rPr>
          <w:rFonts w:ascii="Times New Roman" w:eastAsia="Times" w:hAnsi="Times New Roman" w:cs="Times New Roman"/>
          <w:b/>
          <w:bCs/>
          <w:u w:val="single"/>
        </w:rPr>
      </w:pPr>
    </w:p>
    <w:p w14:paraId="3D5AAA4F" w14:textId="77777777" w:rsidR="007F1B20" w:rsidRPr="00A71EC5" w:rsidRDefault="007F1B20" w:rsidP="1B3BE7BC">
      <w:pPr>
        <w:rPr>
          <w:rFonts w:ascii="Times New Roman" w:eastAsia="Times" w:hAnsi="Times New Roman" w:cs="Times New Roman"/>
          <w:b/>
          <w:bCs/>
          <w:u w:val="single"/>
        </w:rPr>
      </w:pPr>
    </w:p>
    <w:p w14:paraId="0FCB1FB8" w14:textId="77777777" w:rsidR="007F1B20" w:rsidRPr="00A71EC5" w:rsidRDefault="007F1B20" w:rsidP="007F1B20">
      <w:pPr>
        <w:jc w:val="center"/>
        <w:rPr>
          <w:rFonts w:ascii="Times New Roman" w:eastAsia="Times" w:hAnsi="Times New Roman" w:cs="Times New Roman"/>
          <w:b/>
          <w:bCs/>
          <w:u w:val="single"/>
        </w:rPr>
      </w:pPr>
    </w:p>
    <w:p w14:paraId="488511DF" w14:textId="66FA15CB" w:rsidR="1F443259" w:rsidRPr="00947C6F" w:rsidRDefault="1F443259" w:rsidP="1B04C7B8">
      <w:pPr>
        <w:spacing w:before="720" w:line="480" w:lineRule="auto"/>
        <w:jc w:val="center"/>
        <w:rPr>
          <w:rFonts w:ascii="Times New Roman" w:hAnsi="Times New Roman" w:cs="Times New Roman"/>
          <w:b/>
          <w:bCs/>
          <w:sz w:val="32"/>
          <w:szCs w:val="32"/>
        </w:rPr>
      </w:pPr>
      <w:bookmarkStart w:id="0" w:name="_Hlk175908151"/>
      <w:r w:rsidRPr="00947C6F">
        <w:rPr>
          <w:rFonts w:ascii="Times New Roman" w:hAnsi="Times New Roman" w:cs="Times New Roman"/>
          <w:b/>
          <w:bCs/>
          <w:sz w:val="32"/>
          <w:szCs w:val="32"/>
        </w:rPr>
        <w:t xml:space="preserve">Investigating </w:t>
      </w:r>
      <w:r w:rsidR="006520E7" w:rsidRPr="00947C6F">
        <w:rPr>
          <w:rFonts w:ascii="Times New Roman" w:hAnsi="Times New Roman" w:cs="Times New Roman"/>
          <w:b/>
          <w:bCs/>
          <w:sz w:val="32"/>
          <w:szCs w:val="32"/>
        </w:rPr>
        <w:t>b</w:t>
      </w:r>
      <w:r w:rsidRPr="00947C6F">
        <w:rPr>
          <w:rFonts w:ascii="Times New Roman" w:hAnsi="Times New Roman" w:cs="Times New Roman"/>
          <w:b/>
          <w:bCs/>
          <w:sz w:val="32"/>
          <w:szCs w:val="32"/>
        </w:rPr>
        <w:t xml:space="preserve">arriers and </w:t>
      </w:r>
      <w:r w:rsidR="006520E7" w:rsidRPr="00947C6F">
        <w:rPr>
          <w:rFonts w:ascii="Times New Roman" w:hAnsi="Times New Roman" w:cs="Times New Roman"/>
          <w:b/>
          <w:bCs/>
          <w:sz w:val="32"/>
          <w:szCs w:val="32"/>
        </w:rPr>
        <w:t>f</w:t>
      </w:r>
      <w:r w:rsidRPr="00947C6F">
        <w:rPr>
          <w:rFonts w:ascii="Times New Roman" w:hAnsi="Times New Roman" w:cs="Times New Roman"/>
          <w:b/>
          <w:bCs/>
          <w:sz w:val="32"/>
          <w:szCs w:val="32"/>
        </w:rPr>
        <w:t xml:space="preserve">acilitators to </w:t>
      </w:r>
      <w:r w:rsidR="006520E7" w:rsidRPr="00947C6F">
        <w:rPr>
          <w:rFonts w:ascii="Times New Roman" w:hAnsi="Times New Roman" w:cs="Times New Roman"/>
          <w:b/>
          <w:bCs/>
          <w:sz w:val="32"/>
          <w:szCs w:val="32"/>
        </w:rPr>
        <w:t>e</w:t>
      </w:r>
      <w:r w:rsidRPr="00947C6F">
        <w:rPr>
          <w:rFonts w:ascii="Times New Roman" w:hAnsi="Times New Roman" w:cs="Times New Roman"/>
          <w:b/>
          <w:bCs/>
          <w:sz w:val="32"/>
          <w:szCs w:val="32"/>
        </w:rPr>
        <w:t xml:space="preserve">ngagement with the </w:t>
      </w:r>
      <w:r w:rsidR="007C2286" w:rsidRPr="007C2286">
        <w:rPr>
          <w:rFonts w:ascii="Times New Roman" w:hAnsi="Times New Roman" w:cs="Times New Roman"/>
          <w:b/>
          <w:bCs/>
          <w:sz w:val="32"/>
          <w:szCs w:val="32"/>
        </w:rPr>
        <w:t>National</w:t>
      </w:r>
      <w:r w:rsidR="007C2286">
        <w:rPr>
          <w:rFonts w:ascii="Times New Roman" w:hAnsi="Times New Roman" w:cs="Times New Roman"/>
          <w:b/>
          <w:bCs/>
          <w:sz w:val="32"/>
          <w:szCs w:val="32"/>
        </w:rPr>
        <w:t xml:space="preserve"> </w:t>
      </w:r>
      <w:r w:rsidRPr="00947C6F">
        <w:rPr>
          <w:rFonts w:ascii="Times New Roman" w:hAnsi="Times New Roman" w:cs="Times New Roman"/>
          <w:b/>
          <w:bCs/>
          <w:sz w:val="32"/>
          <w:szCs w:val="32"/>
        </w:rPr>
        <w:t xml:space="preserve">Breast Screening Programme among </w:t>
      </w:r>
      <w:r w:rsidR="006520E7" w:rsidRPr="00947C6F">
        <w:rPr>
          <w:rFonts w:ascii="Times New Roman" w:hAnsi="Times New Roman" w:cs="Times New Roman"/>
          <w:b/>
          <w:bCs/>
          <w:sz w:val="32"/>
          <w:szCs w:val="32"/>
        </w:rPr>
        <w:t>w</w:t>
      </w:r>
      <w:r w:rsidRPr="00947C6F">
        <w:rPr>
          <w:rFonts w:ascii="Times New Roman" w:hAnsi="Times New Roman" w:cs="Times New Roman"/>
          <w:b/>
          <w:bCs/>
          <w:sz w:val="32"/>
          <w:szCs w:val="32"/>
        </w:rPr>
        <w:t>omen</w:t>
      </w:r>
      <w:r w:rsidR="008D7387" w:rsidRPr="00947C6F">
        <w:rPr>
          <w:rFonts w:ascii="Times New Roman" w:hAnsi="Times New Roman" w:cs="Times New Roman"/>
          <w:b/>
          <w:bCs/>
          <w:sz w:val="32"/>
          <w:szCs w:val="32"/>
        </w:rPr>
        <w:t xml:space="preserve"> in Malta</w:t>
      </w:r>
      <w:r w:rsidRPr="00947C6F">
        <w:rPr>
          <w:rFonts w:ascii="Times New Roman" w:hAnsi="Times New Roman" w:cs="Times New Roman"/>
          <w:b/>
          <w:bCs/>
          <w:sz w:val="32"/>
          <w:szCs w:val="32"/>
        </w:rPr>
        <w:t xml:space="preserve">: A </w:t>
      </w:r>
      <w:r w:rsidR="006520E7" w:rsidRPr="00947C6F">
        <w:rPr>
          <w:rFonts w:ascii="Times New Roman" w:hAnsi="Times New Roman" w:cs="Times New Roman"/>
          <w:b/>
          <w:bCs/>
          <w:sz w:val="32"/>
          <w:szCs w:val="32"/>
        </w:rPr>
        <w:t>s</w:t>
      </w:r>
      <w:r w:rsidRPr="00947C6F">
        <w:rPr>
          <w:rFonts w:ascii="Times New Roman" w:hAnsi="Times New Roman" w:cs="Times New Roman"/>
          <w:b/>
          <w:bCs/>
          <w:sz w:val="32"/>
          <w:szCs w:val="32"/>
        </w:rPr>
        <w:t xml:space="preserve">ystematic </w:t>
      </w:r>
      <w:r w:rsidR="006520E7" w:rsidRPr="00947C6F">
        <w:rPr>
          <w:rFonts w:ascii="Times New Roman" w:hAnsi="Times New Roman" w:cs="Times New Roman"/>
          <w:b/>
          <w:bCs/>
          <w:sz w:val="32"/>
          <w:szCs w:val="32"/>
        </w:rPr>
        <w:t>r</w:t>
      </w:r>
      <w:r w:rsidRPr="00947C6F">
        <w:rPr>
          <w:rFonts w:ascii="Times New Roman" w:hAnsi="Times New Roman" w:cs="Times New Roman"/>
          <w:b/>
          <w:bCs/>
          <w:sz w:val="32"/>
          <w:szCs w:val="32"/>
        </w:rPr>
        <w:t>eview</w:t>
      </w:r>
    </w:p>
    <w:bookmarkEnd w:id="0"/>
    <w:p w14:paraId="16A9D61E" w14:textId="77777777" w:rsidR="007F1B20" w:rsidRPr="00A71EC5" w:rsidRDefault="007F1B20" w:rsidP="007F1B20">
      <w:pPr>
        <w:spacing w:before="720" w:line="480" w:lineRule="auto"/>
        <w:jc w:val="center"/>
        <w:rPr>
          <w:rFonts w:ascii="Times New Roman" w:hAnsi="Times New Roman" w:cs="Times New Roman"/>
          <w:b/>
          <w:bCs/>
        </w:rPr>
      </w:pPr>
    </w:p>
    <w:p w14:paraId="0A6D59A1" w14:textId="6E3B51CB" w:rsidR="007F1B20" w:rsidRPr="00A71EC5" w:rsidRDefault="00343233" w:rsidP="53F4F265">
      <w:pPr>
        <w:spacing w:before="720" w:line="480" w:lineRule="auto"/>
        <w:jc w:val="center"/>
        <w:rPr>
          <w:rFonts w:ascii="Times New Roman" w:hAnsi="Times New Roman" w:cs="Times New Roman"/>
        </w:rPr>
      </w:pPr>
      <w:r w:rsidRPr="00A71EC5">
        <w:rPr>
          <w:rFonts w:ascii="Times New Roman" w:hAnsi="Times New Roman" w:cs="Times New Roman"/>
          <w:b/>
          <w:bCs/>
        </w:rPr>
        <w:t>Brian Fenech</w:t>
      </w:r>
      <w:r w:rsidRPr="006F064B">
        <w:rPr>
          <w:rFonts w:ascii="Times New Roman" w:hAnsi="Times New Roman" w:cs="Times New Roman"/>
          <w:b/>
          <w:bCs/>
          <w:vertAlign w:val="superscript"/>
        </w:rPr>
        <w:t>#</w:t>
      </w:r>
      <w:r w:rsidRPr="006F064B">
        <w:rPr>
          <w:rFonts w:ascii="Times New Roman" w:hAnsi="Times New Roman" w:cs="Times New Roman"/>
          <w:vertAlign w:val="superscript"/>
        </w:rPr>
        <w:t xml:space="preserve"> </w:t>
      </w:r>
      <w:r w:rsidR="7743F9F4" w:rsidRPr="00A71EC5">
        <w:rPr>
          <w:rFonts w:ascii="Times New Roman" w:hAnsi="Times New Roman" w:cs="Times New Roman"/>
          <w:b/>
          <w:bCs/>
        </w:rPr>
        <w:t xml:space="preserve">and </w:t>
      </w:r>
      <w:r w:rsidRPr="00A71EC5">
        <w:rPr>
          <w:rFonts w:ascii="Times New Roman" w:hAnsi="Times New Roman" w:cs="Times New Roman"/>
          <w:b/>
          <w:bCs/>
        </w:rPr>
        <w:t>Daniel Gaffiero</w:t>
      </w:r>
      <w:r w:rsidRPr="00A71EC5">
        <w:rPr>
          <w:rFonts w:ascii="Times New Roman" w:hAnsi="Times New Roman" w:cs="Times New Roman"/>
          <w:b/>
          <w:bCs/>
          <w:vertAlign w:val="superscript"/>
        </w:rPr>
        <w:t>*</w:t>
      </w:r>
      <w:r>
        <w:rPr>
          <w:rFonts w:ascii="Times New Roman" w:hAnsi="Times New Roman" w:cs="Times New Roman"/>
          <w:b/>
          <w:bCs/>
          <w:vertAlign w:val="superscript"/>
        </w:rPr>
        <w:t>#</w:t>
      </w:r>
    </w:p>
    <w:p w14:paraId="761B5589" w14:textId="77777777" w:rsidR="007C2286" w:rsidRPr="00DC3A50" w:rsidRDefault="007C2286" w:rsidP="007F1B20">
      <w:pPr>
        <w:pStyle w:val="MDPI16affiliation"/>
        <w:spacing w:before="720" w:after="160" w:line="480" w:lineRule="auto"/>
        <w:ind w:left="0" w:firstLine="0"/>
        <w:jc w:val="center"/>
        <w:rPr>
          <w:rFonts w:ascii="Times New Roman" w:eastAsiaTheme="minorHAnsi" w:hAnsi="Times New Roman"/>
          <w:b/>
          <w:bCs/>
          <w:color w:val="auto"/>
          <w:kern w:val="2"/>
          <w:sz w:val="44"/>
          <w:szCs w:val="44"/>
          <w:vertAlign w:val="superscript"/>
          <w:lang w:val="en-GB" w:eastAsia="en-US" w:bidi="ar-SA"/>
          <w14:ligatures w14:val="standardContextual"/>
        </w:rPr>
      </w:pPr>
      <w:r w:rsidRPr="00DC3A50">
        <w:rPr>
          <w:rFonts w:ascii="Times New Roman" w:hAnsi="Times New Roman"/>
          <w:b/>
          <w:bCs/>
          <w:sz w:val="28"/>
          <w:szCs w:val="32"/>
          <w:vertAlign w:val="superscript"/>
        </w:rPr>
        <w:t># The authors contributed equally to this manuscript.</w:t>
      </w:r>
    </w:p>
    <w:p w14:paraId="5676EBE4" w14:textId="13FD43B6" w:rsidR="007F1B20" w:rsidRPr="00A71EC5" w:rsidRDefault="007F1B20" w:rsidP="007F1B20">
      <w:pPr>
        <w:pStyle w:val="MDPI16affiliation"/>
        <w:spacing w:before="720" w:after="160" w:line="480" w:lineRule="auto"/>
        <w:ind w:left="0" w:firstLine="0"/>
        <w:jc w:val="center"/>
        <w:rPr>
          <w:rFonts w:ascii="Times New Roman" w:hAnsi="Times New Roman"/>
          <w:color w:val="auto"/>
          <w:sz w:val="24"/>
          <w:szCs w:val="24"/>
          <w:lang w:val="en-GB"/>
        </w:rPr>
      </w:pPr>
      <w:r w:rsidRPr="00A71EC5">
        <w:rPr>
          <w:rFonts w:ascii="Times New Roman" w:hAnsi="Times New Roman"/>
          <w:color w:val="auto"/>
          <w:sz w:val="24"/>
          <w:szCs w:val="24"/>
          <w:lang w:val="en-GB"/>
        </w:rPr>
        <w:t>Department</w:t>
      </w:r>
      <w:r w:rsidRPr="00A71EC5">
        <w:rPr>
          <w:rFonts w:ascii="Times New Roman" w:hAnsi="Times New Roman"/>
          <w:color w:val="auto"/>
          <w:sz w:val="24"/>
          <w:szCs w:val="24"/>
        </w:rPr>
        <w:t xml:space="preserve"> of Health, Psychology and Social Care, University of Derby</w:t>
      </w:r>
      <w:r w:rsidRPr="00A71EC5">
        <w:rPr>
          <w:rFonts w:ascii="Times New Roman" w:hAnsi="Times New Roman"/>
          <w:color w:val="auto"/>
          <w:sz w:val="24"/>
          <w:szCs w:val="24"/>
          <w:lang w:val="en-GB"/>
        </w:rPr>
        <w:t>, Derby DE22 1GB, UK</w:t>
      </w:r>
    </w:p>
    <w:p w14:paraId="2E57E92A" w14:textId="60E238C4" w:rsidR="006F064B" w:rsidRDefault="007F1B20" w:rsidP="006F064B">
      <w:pPr>
        <w:pStyle w:val="MDPI16affiliation"/>
        <w:spacing w:before="720" w:after="160" w:line="480" w:lineRule="auto"/>
        <w:ind w:left="0" w:firstLine="0"/>
        <w:jc w:val="center"/>
        <w:rPr>
          <w:rFonts w:ascii="Times New Roman" w:hAnsi="Times New Roman"/>
          <w:color w:val="auto"/>
          <w:sz w:val="24"/>
          <w:szCs w:val="24"/>
        </w:rPr>
      </w:pPr>
      <w:r w:rsidRPr="00312F7A">
        <w:rPr>
          <w:rFonts w:ascii="Times New Roman" w:hAnsi="Times New Roman"/>
          <w:i/>
          <w:iCs/>
          <w:color w:val="auto"/>
          <w:sz w:val="24"/>
          <w:szCs w:val="24"/>
          <w:vertAlign w:val="superscript"/>
        </w:rPr>
        <w:t>*</w:t>
      </w:r>
      <w:r w:rsidRPr="00312F7A">
        <w:rPr>
          <w:rFonts w:ascii="Times New Roman" w:hAnsi="Times New Roman"/>
          <w:i/>
          <w:iCs/>
          <w:color w:val="auto"/>
          <w:sz w:val="24"/>
          <w:szCs w:val="24"/>
        </w:rPr>
        <w:t>Correspondence to:</w:t>
      </w:r>
      <w:r w:rsidRPr="00A71EC5">
        <w:rPr>
          <w:rFonts w:ascii="Times New Roman" w:hAnsi="Times New Roman"/>
          <w:color w:val="auto"/>
          <w:sz w:val="24"/>
          <w:szCs w:val="24"/>
        </w:rPr>
        <w:t xml:space="preserve"> d.gaffiero@derby.ac.u</w:t>
      </w:r>
      <w:r w:rsidR="005463CE">
        <w:rPr>
          <w:rFonts w:ascii="Times New Roman" w:hAnsi="Times New Roman"/>
          <w:color w:val="auto"/>
          <w:sz w:val="24"/>
          <w:szCs w:val="24"/>
        </w:rPr>
        <w:t>k</w:t>
      </w:r>
    </w:p>
    <w:p w14:paraId="771C831A" w14:textId="77777777" w:rsidR="0087060B" w:rsidRDefault="0087060B" w:rsidP="7BE5243A">
      <w:pPr>
        <w:spacing w:line="480" w:lineRule="auto"/>
        <w:rPr>
          <w:rFonts w:ascii="Times New Roman" w:eastAsia="Times New Roman" w:hAnsi="Times New Roman" w:cs="Times New Roman"/>
          <w:kern w:val="0"/>
          <w:lang w:val="en-US" w:eastAsia="de-DE" w:bidi="en-US"/>
          <w14:ligatures w14:val="none"/>
        </w:rPr>
      </w:pPr>
    </w:p>
    <w:p w14:paraId="368D711C" w14:textId="77777777" w:rsidR="0087060B" w:rsidRDefault="0087060B" w:rsidP="7BE5243A">
      <w:pPr>
        <w:spacing w:line="480" w:lineRule="auto"/>
        <w:rPr>
          <w:rFonts w:ascii="Times New Roman" w:eastAsia="Times New Roman" w:hAnsi="Times New Roman" w:cs="Times New Roman"/>
          <w:kern w:val="0"/>
          <w:lang w:val="en-US" w:eastAsia="de-DE" w:bidi="en-US"/>
          <w14:ligatures w14:val="none"/>
        </w:rPr>
      </w:pPr>
    </w:p>
    <w:p w14:paraId="2B3D5167" w14:textId="77777777" w:rsidR="0087060B" w:rsidRDefault="0087060B" w:rsidP="7BE5243A">
      <w:pPr>
        <w:spacing w:line="480" w:lineRule="auto"/>
        <w:rPr>
          <w:rFonts w:ascii="Times New Roman" w:eastAsia="Times New Roman" w:hAnsi="Times New Roman" w:cs="Times New Roman"/>
          <w:kern w:val="0"/>
          <w:lang w:val="en-US" w:eastAsia="de-DE" w:bidi="en-US"/>
          <w14:ligatures w14:val="none"/>
        </w:rPr>
      </w:pPr>
    </w:p>
    <w:p w14:paraId="7F8D898A" w14:textId="77777777" w:rsidR="0087060B" w:rsidRDefault="0087060B" w:rsidP="7BE5243A">
      <w:pPr>
        <w:spacing w:line="480" w:lineRule="auto"/>
        <w:rPr>
          <w:rFonts w:ascii="Times New Roman" w:eastAsia="Times New Roman" w:hAnsi="Times New Roman" w:cs="Times New Roman"/>
          <w:kern w:val="0"/>
          <w:lang w:val="en-US" w:eastAsia="de-DE" w:bidi="en-US"/>
          <w14:ligatures w14:val="none"/>
        </w:rPr>
      </w:pPr>
    </w:p>
    <w:p w14:paraId="7855E116" w14:textId="77777777" w:rsidR="0087060B" w:rsidRDefault="0087060B" w:rsidP="7BE5243A">
      <w:pPr>
        <w:spacing w:line="480" w:lineRule="auto"/>
        <w:rPr>
          <w:rFonts w:ascii="Times New Roman" w:eastAsia="Times New Roman" w:hAnsi="Times New Roman" w:cs="Times New Roman"/>
          <w:kern w:val="0"/>
          <w:lang w:val="en-US" w:eastAsia="de-DE" w:bidi="en-US"/>
          <w14:ligatures w14:val="none"/>
        </w:rPr>
      </w:pPr>
    </w:p>
    <w:p w14:paraId="334B4190" w14:textId="77777777" w:rsidR="0087060B" w:rsidRDefault="0087060B" w:rsidP="7BE5243A">
      <w:pPr>
        <w:spacing w:line="480" w:lineRule="auto"/>
        <w:rPr>
          <w:rFonts w:ascii="Times New Roman" w:eastAsia="Times New Roman" w:hAnsi="Times New Roman" w:cs="Times New Roman"/>
          <w:kern w:val="0"/>
          <w:lang w:val="en-US" w:eastAsia="de-DE" w:bidi="en-US"/>
          <w14:ligatures w14:val="none"/>
        </w:rPr>
      </w:pPr>
    </w:p>
    <w:p w14:paraId="72A46DF9" w14:textId="0EE65B1A" w:rsidR="00DC3A50" w:rsidRPr="00A71EC5" w:rsidRDefault="23B3EA32" w:rsidP="7BE5243A">
      <w:pPr>
        <w:spacing w:line="480" w:lineRule="auto"/>
        <w:rPr>
          <w:rFonts w:ascii="Times New Roman" w:eastAsia="Times" w:hAnsi="Times New Roman" w:cs="Times New Roman"/>
          <w:b/>
          <w:bCs/>
          <w:u w:val="single"/>
        </w:rPr>
      </w:pPr>
      <w:r w:rsidRPr="7BE5243A">
        <w:rPr>
          <w:rFonts w:ascii="Times New Roman" w:eastAsia="Times" w:hAnsi="Times New Roman" w:cs="Times New Roman"/>
          <w:b/>
          <w:bCs/>
          <w:u w:val="single"/>
        </w:rPr>
        <w:lastRenderedPageBreak/>
        <w:t>Abstract</w:t>
      </w:r>
    </w:p>
    <w:p w14:paraId="0594633E" w14:textId="1F36D440" w:rsidR="00DC3A50" w:rsidRDefault="11F082B0" w:rsidP="7BE5243A">
      <w:pPr>
        <w:spacing w:line="480" w:lineRule="auto"/>
        <w:jc w:val="both"/>
        <w:rPr>
          <w:rFonts w:ascii="Times New Roman" w:eastAsia="Times New Roman" w:hAnsi="Times New Roman" w:cs="Times New Roman"/>
        </w:rPr>
      </w:pPr>
      <w:r w:rsidRPr="00DC3A50">
        <w:rPr>
          <w:rFonts w:ascii="Times New Roman" w:eastAsia="Times New Roman" w:hAnsi="Times New Roman" w:cs="Times New Roman"/>
          <w:b/>
          <w:bCs/>
        </w:rPr>
        <w:t>Objective</w:t>
      </w:r>
      <w:r w:rsidRPr="7BE5243A">
        <w:rPr>
          <w:rFonts w:ascii="Times New Roman" w:eastAsia="Times New Roman" w:hAnsi="Times New Roman" w:cs="Times New Roman"/>
        </w:rPr>
        <w:t>: This systematic review aimed to identify the barriers and facilitators affecting engagement with Malta</w:t>
      </w:r>
      <w:r w:rsidR="00750CCC">
        <w:rPr>
          <w:rFonts w:ascii="Times New Roman" w:eastAsia="Times New Roman" w:hAnsi="Times New Roman" w:cs="Times New Roman"/>
        </w:rPr>
        <w:t>’</w:t>
      </w:r>
      <w:r w:rsidRPr="7BE5243A">
        <w:rPr>
          <w:rFonts w:ascii="Times New Roman" w:eastAsia="Times New Roman" w:hAnsi="Times New Roman" w:cs="Times New Roman"/>
        </w:rPr>
        <w:t>s National Breast Screening Programme (NBSP) among women aged 50-69, focusing on studies published over the past decade.</w:t>
      </w:r>
    </w:p>
    <w:p w14:paraId="17B48043" w14:textId="6128398C" w:rsidR="00270630" w:rsidRDefault="11F082B0" w:rsidP="7BE5243A">
      <w:pPr>
        <w:spacing w:line="480" w:lineRule="auto"/>
        <w:jc w:val="both"/>
        <w:rPr>
          <w:rFonts w:ascii="Times New Roman" w:eastAsia="Times New Roman" w:hAnsi="Times New Roman" w:cs="Times New Roman"/>
        </w:rPr>
      </w:pPr>
      <w:r w:rsidRPr="00DC3A50">
        <w:rPr>
          <w:rFonts w:ascii="Times New Roman" w:eastAsia="Times New Roman" w:hAnsi="Times New Roman" w:cs="Times New Roman"/>
          <w:b/>
          <w:bCs/>
        </w:rPr>
        <w:t>Methods</w:t>
      </w:r>
      <w:r w:rsidRPr="7BE5243A">
        <w:rPr>
          <w:rFonts w:ascii="Times New Roman" w:eastAsia="Times New Roman" w:hAnsi="Times New Roman" w:cs="Times New Roman"/>
        </w:rPr>
        <w:t xml:space="preserve">: A comprehensive search of PsycINFO, </w:t>
      </w:r>
      <w:proofErr w:type="spellStart"/>
      <w:r w:rsidRPr="7BE5243A">
        <w:rPr>
          <w:rFonts w:ascii="Times New Roman" w:eastAsia="Times New Roman" w:hAnsi="Times New Roman" w:cs="Times New Roman"/>
        </w:rPr>
        <w:t>PsychArticles</w:t>
      </w:r>
      <w:proofErr w:type="spellEnd"/>
      <w:r w:rsidRPr="7BE5243A">
        <w:rPr>
          <w:rFonts w:ascii="Times New Roman" w:eastAsia="Times New Roman" w:hAnsi="Times New Roman" w:cs="Times New Roman"/>
        </w:rPr>
        <w:t>, MEDLINE, and Google Scholar was conducted in June 2024, resulting in 48 records. Five full-text papers met the inclusion criteria, comprising English-language studies with quantitative</w:t>
      </w:r>
      <w:r w:rsidR="00270630">
        <w:rPr>
          <w:rFonts w:ascii="Times New Roman" w:eastAsia="Times New Roman" w:hAnsi="Times New Roman" w:cs="Times New Roman"/>
        </w:rPr>
        <w:t xml:space="preserve">, </w:t>
      </w:r>
      <w:r w:rsidR="007C2286" w:rsidRPr="007C2286">
        <w:rPr>
          <w:rFonts w:ascii="Times New Roman" w:eastAsia="Times New Roman" w:hAnsi="Times New Roman" w:cs="Times New Roman"/>
        </w:rPr>
        <w:t>qualitative</w:t>
      </w:r>
      <w:r w:rsidRPr="7BE5243A">
        <w:rPr>
          <w:rFonts w:ascii="Times New Roman" w:eastAsia="Times New Roman" w:hAnsi="Times New Roman" w:cs="Times New Roman"/>
        </w:rPr>
        <w:t xml:space="preserve"> or mixed-method designs that examined breast screening engagement in Malta. Independent risk of bias and quality assessments were conducted using the Joanna Briggs Institute checklist for cross-sectional studies.</w:t>
      </w:r>
    </w:p>
    <w:p w14:paraId="61E13641" w14:textId="33F64C79" w:rsidR="11F082B0" w:rsidRDefault="11F082B0" w:rsidP="7BE5243A">
      <w:pPr>
        <w:spacing w:line="480" w:lineRule="auto"/>
        <w:jc w:val="both"/>
        <w:rPr>
          <w:rFonts w:ascii="Times New Roman" w:eastAsia="Times New Roman" w:hAnsi="Times New Roman" w:cs="Times New Roman"/>
        </w:rPr>
      </w:pPr>
      <w:r w:rsidRPr="00DC3A50">
        <w:rPr>
          <w:rFonts w:ascii="Times New Roman" w:eastAsia="Times New Roman" w:hAnsi="Times New Roman" w:cs="Times New Roman"/>
          <w:b/>
          <w:bCs/>
        </w:rPr>
        <w:t>Results</w:t>
      </w:r>
      <w:r w:rsidRPr="7BE5243A">
        <w:rPr>
          <w:rFonts w:ascii="Times New Roman" w:eastAsia="Times New Roman" w:hAnsi="Times New Roman" w:cs="Times New Roman"/>
        </w:rPr>
        <w:t>: The review analysed data from 911 women, with a mean age range of 54.6-58.0 years. Barriers and facilitators to NBSP participation were categorised into three levels: psychological (knowledge gaps, fear and anxiety, health beliefs and illness perceptions), social (educational level, income and marital status), and healthcare-related (patient satisfaction</w:t>
      </w:r>
      <w:r w:rsidR="07A545E5" w:rsidRPr="7BE5243A">
        <w:rPr>
          <w:rFonts w:ascii="Times New Roman" w:eastAsia="Times New Roman" w:hAnsi="Times New Roman" w:cs="Times New Roman"/>
        </w:rPr>
        <w:t xml:space="preserve"> and</w:t>
      </w:r>
      <w:r w:rsidRPr="7BE5243A">
        <w:rPr>
          <w:rFonts w:ascii="Times New Roman" w:eastAsia="Times New Roman" w:hAnsi="Times New Roman" w:cs="Times New Roman"/>
        </w:rPr>
        <w:t xml:space="preserve"> accessibility).</w:t>
      </w:r>
    </w:p>
    <w:p w14:paraId="3C2398FF" w14:textId="77777777" w:rsidR="007C2286" w:rsidRPr="00270630" w:rsidRDefault="11F082B0" w:rsidP="007C2286">
      <w:pPr>
        <w:spacing w:line="480" w:lineRule="auto"/>
        <w:jc w:val="both"/>
        <w:rPr>
          <w:rFonts w:ascii="Times New Roman" w:eastAsia="Times New Roman" w:hAnsi="Times New Roman" w:cs="Times New Roman"/>
        </w:rPr>
      </w:pPr>
      <w:r w:rsidRPr="7BE5243A">
        <w:rPr>
          <w:rFonts w:ascii="Times New Roman" w:eastAsia="Times New Roman" w:hAnsi="Times New Roman" w:cs="Times New Roman"/>
        </w:rPr>
        <w:t xml:space="preserve">Conclusions: The findings indicate that targeted educational initiatives, improved accessibility, and enhanced patient support could significantly boost screening uptake, leading to earlier breast cancer detection, reduced mortality rates, and better health outcomes for women in Malta. </w:t>
      </w:r>
    </w:p>
    <w:p w14:paraId="3A5D1314" w14:textId="100A5B86" w:rsidR="007C2286" w:rsidRPr="007C2286" w:rsidRDefault="00DC3A50" w:rsidP="007C2286">
      <w:pPr>
        <w:spacing w:line="480" w:lineRule="auto"/>
        <w:jc w:val="both"/>
        <w:rPr>
          <w:rFonts w:ascii="Times New Roman" w:eastAsia="Times New Roman" w:hAnsi="Times New Roman" w:cs="Times New Roman"/>
        </w:rPr>
      </w:pPr>
      <w:r>
        <w:rPr>
          <w:rFonts w:ascii="Times New Roman" w:eastAsia="Times New Roman" w:hAnsi="Times New Roman" w:cs="Times New Roman"/>
          <w:b/>
          <w:bCs/>
        </w:rPr>
        <w:t xml:space="preserve">Conclusion: </w:t>
      </w:r>
      <w:r w:rsidR="007C2286" w:rsidRPr="007C2286">
        <w:rPr>
          <w:rFonts w:ascii="Times New Roman" w:eastAsia="Times New Roman" w:hAnsi="Times New Roman" w:cs="Times New Roman"/>
        </w:rPr>
        <w:t>These insights are not only valuable for refining breast screening programmes across Europe, but can also inform similar initiatives globally, particularly in countries with comparable barriers and healthcare challenges. Adopting these strategies in diverse contexts may help improve women’s health outcomes worldwide.</w:t>
      </w:r>
    </w:p>
    <w:p w14:paraId="1FB1C1E8" w14:textId="77777777" w:rsidR="007C2286" w:rsidRPr="007C2286" w:rsidRDefault="007C2286" w:rsidP="007C2286">
      <w:pPr>
        <w:spacing w:line="480" w:lineRule="auto"/>
        <w:jc w:val="both"/>
        <w:rPr>
          <w:rFonts w:ascii="Times New Roman" w:eastAsia="Times New Roman" w:hAnsi="Times New Roman" w:cs="Times New Roman"/>
        </w:rPr>
      </w:pPr>
    </w:p>
    <w:p w14:paraId="20E1ADB1" w14:textId="7FE97572" w:rsidR="0008521D" w:rsidRPr="00DC3A50" w:rsidRDefault="007C2286" w:rsidP="00DC3A50">
      <w:pPr>
        <w:spacing w:line="480" w:lineRule="auto"/>
        <w:jc w:val="center"/>
        <w:rPr>
          <w:rFonts w:ascii="Times New Roman" w:eastAsia="Times" w:hAnsi="Times New Roman" w:cs="Times New Roman"/>
          <w:b/>
          <w:bCs/>
        </w:rPr>
      </w:pPr>
      <w:r w:rsidRPr="007C2286">
        <w:rPr>
          <w:rFonts w:ascii="Times New Roman" w:eastAsia="Times" w:hAnsi="Times New Roman" w:cs="Times New Roman"/>
          <w:b/>
          <w:bCs/>
        </w:rPr>
        <w:t xml:space="preserve">Key words: </w:t>
      </w:r>
      <w:r w:rsidRPr="007C2286">
        <w:rPr>
          <w:rFonts w:ascii="Times New Roman" w:eastAsia="Times" w:hAnsi="Times New Roman" w:cs="Times New Roman"/>
        </w:rPr>
        <w:t>mammography, healthcare disparities, health education, patient participation, health services accessibility, women’s health, early cancer detection</w:t>
      </w:r>
    </w:p>
    <w:p w14:paraId="6688D7F3" w14:textId="6BE95BCC" w:rsidR="1B3BE7BC" w:rsidRPr="00A71EC5" w:rsidRDefault="4BD23C7B" w:rsidP="007F1B20">
      <w:pPr>
        <w:spacing w:line="480" w:lineRule="auto"/>
        <w:rPr>
          <w:rFonts w:ascii="Times New Roman" w:eastAsia="Times" w:hAnsi="Times New Roman" w:cs="Times New Roman"/>
          <w:b/>
          <w:bCs/>
          <w:u w:val="single"/>
        </w:rPr>
      </w:pPr>
      <w:r w:rsidRPr="00A71EC5">
        <w:rPr>
          <w:rFonts w:ascii="Times New Roman" w:eastAsia="Times" w:hAnsi="Times New Roman" w:cs="Times New Roman"/>
          <w:b/>
          <w:bCs/>
          <w:u w:val="single"/>
        </w:rPr>
        <w:lastRenderedPageBreak/>
        <w:t>Introduction</w:t>
      </w:r>
    </w:p>
    <w:p w14:paraId="00C93F3D" w14:textId="253A7533" w:rsidR="1D23ECF5" w:rsidRPr="00A71EC5" w:rsidRDefault="3D2BC87F" w:rsidP="007F1B20">
      <w:pPr>
        <w:shd w:val="clear" w:color="auto" w:fill="FFFFFF" w:themeFill="background1"/>
        <w:spacing w:line="480" w:lineRule="auto"/>
        <w:jc w:val="both"/>
        <w:rPr>
          <w:rFonts w:ascii="Times New Roman" w:eastAsia="Times New Roman" w:hAnsi="Times New Roman" w:cs="Times New Roman"/>
        </w:rPr>
      </w:pPr>
      <w:r w:rsidRPr="00A71EC5">
        <w:rPr>
          <w:rFonts w:ascii="Times New Roman" w:eastAsia="Times New Roman" w:hAnsi="Times New Roman" w:cs="Times New Roman"/>
        </w:rPr>
        <w:t>Breast cancer (BC) is the most frequently diagnosed cancer in women</w:t>
      </w:r>
      <w:r w:rsidR="64C30AFC" w:rsidRPr="00A71EC5">
        <w:rPr>
          <w:rFonts w:ascii="Times New Roman" w:eastAsia="Times New Roman" w:hAnsi="Times New Roman" w:cs="Times New Roman"/>
        </w:rPr>
        <w:t xml:space="preserve"> worldwide,</w:t>
      </w:r>
      <w:r w:rsidR="34141C80" w:rsidRPr="00A71EC5">
        <w:rPr>
          <w:rFonts w:ascii="Times New Roman" w:eastAsia="Times New Roman" w:hAnsi="Times New Roman" w:cs="Times New Roman"/>
        </w:rPr>
        <w:t xml:space="preserve"> accounting for 23.8% of all new </w:t>
      </w:r>
      <w:r w:rsidR="008D7387" w:rsidRPr="00A71EC5">
        <w:rPr>
          <w:rFonts w:ascii="Times New Roman" w:eastAsia="Times New Roman" w:hAnsi="Times New Roman" w:cs="Times New Roman"/>
        </w:rPr>
        <w:t xml:space="preserve">female </w:t>
      </w:r>
      <w:r w:rsidR="34141C80" w:rsidRPr="00A71EC5">
        <w:rPr>
          <w:rFonts w:ascii="Times New Roman" w:eastAsia="Times New Roman" w:hAnsi="Times New Roman" w:cs="Times New Roman"/>
        </w:rPr>
        <w:t>cancer case</w:t>
      </w:r>
      <w:r w:rsidR="000268A6">
        <w:rPr>
          <w:rFonts w:ascii="Times New Roman" w:eastAsia="Times New Roman" w:hAnsi="Times New Roman" w:cs="Times New Roman"/>
        </w:rPr>
        <w:t xml:space="preserve">s </w:t>
      </w:r>
      <w:r w:rsidR="000268A6">
        <w:rPr>
          <w:rFonts w:ascii="Times New Roman" w:eastAsia="Times New Roman" w:hAnsi="Times New Roman" w:cs="Times New Roman"/>
        </w:rPr>
        <w:fldChar w:fldCharType="begin">
          <w:fldData xml:space="preserve">PEVuZE5vdGU+PENpdGU+PEF1dGhvcj5TdW5nPC9BdXRob3I+PFllYXI+MjAyMTwvWWVhcj48UmVj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==
</w:fldData>
        </w:fldChar>
      </w:r>
      <w:r w:rsidR="000268A6">
        <w:rPr>
          <w:rFonts w:ascii="Times New Roman" w:eastAsia="Times New Roman" w:hAnsi="Times New Roman" w:cs="Times New Roman"/>
        </w:rPr>
        <w:instrText xml:space="preserve"> ADDIN EN.JS.CITE </w:instrText>
      </w:r>
      <w:r w:rsidR="000268A6">
        <w:rPr>
          <w:rFonts w:ascii="Times New Roman" w:eastAsia="Times New Roman" w:hAnsi="Times New Roman" w:cs="Times New Roman"/>
        </w:rPr>
      </w:r>
      <w:r w:rsidR="000268A6">
        <w:rPr>
          <w:rFonts w:ascii="Times New Roman" w:eastAsia="Times New Roman" w:hAnsi="Times New Roman" w:cs="Times New Roman"/>
        </w:rPr>
        <w:fldChar w:fldCharType="separate"/>
      </w:r>
      <w:r w:rsidR="005D7A72">
        <w:rPr>
          <w:rFonts w:ascii="Times New Roman" w:eastAsia="Times New Roman" w:hAnsi="Times New Roman" w:cs="Times New Roman"/>
          <w:noProof/>
        </w:rPr>
        <w:t>[1]</w:t>
      </w:r>
      <w:r w:rsidR="000268A6">
        <w:rPr>
          <w:rFonts w:ascii="Times New Roman" w:eastAsia="Times New Roman" w:hAnsi="Times New Roman" w:cs="Times New Roman"/>
        </w:rPr>
        <w:fldChar w:fldCharType="end"/>
      </w:r>
      <w:r w:rsidR="00701F85" w:rsidRPr="00A71EC5">
        <w:rPr>
          <w:rFonts w:ascii="Times New Roman" w:eastAsia="Times New Roman" w:hAnsi="Times New Roman" w:cs="Times New Roman"/>
        </w:rPr>
        <w:t>.</w:t>
      </w:r>
      <w:r w:rsidR="3D6E937E" w:rsidRPr="00A71EC5">
        <w:rPr>
          <w:rFonts w:ascii="Times New Roman" w:eastAsia="Times New Roman" w:hAnsi="Times New Roman" w:cs="Times New Roman"/>
        </w:rPr>
        <w:t xml:space="preserve"> </w:t>
      </w:r>
      <w:r w:rsidR="241A4CF0" w:rsidRPr="00A71EC5">
        <w:rPr>
          <w:rFonts w:ascii="Times New Roman" w:eastAsia="Times New Roman" w:hAnsi="Times New Roman" w:cs="Times New Roman"/>
        </w:rPr>
        <w:t>It is also the leading cause of cancer</w:t>
      </w:r>
      <w:r w:rsidR="00561F04" w:rsidRPr="00A71EC5">
        <w:rPr>
          <w:rFonts w:ascii="Times New Roman" w:eastAsia="Times New Roman" w:hAnsi="Times New Roman" w:cs="Times New Roman"/>
        </w:rPr>
        <w:t>-related</w:t>
      </w:r>
      <w:r w:rsidR="241A4CF0" w:rsidRPr="00A71EC5">
        <w:rPr>
          <w:rFonts w:ascii="Times New Roman" w:eastAsia="Times New Roman" w:hAnsi="Times New Roman" w:cs="Times New Roman"/>
        </w:rPr>
        <w:t xml:space="preserve"> death among women, with </w:t>
      </w:r>
      <w:r w:rsidR="00561F04" w:rsidRPr="00A71EC5">
        <w:rPr>
          <w:rFonts w:ascii="Times New Roman" w:eastAsia="Times New Roman" w:hAnsi="Times New Roman" w:cs="Times New Roman"/>
        </w:rPr>
        <w:t xml:space="preserve">1 </w:t>
      </w:r>
      <w:r w:rsidR="241A4CF0" w:rsidRPr="00A71EC5">
        <w:rPr>
          <w:rFonts w:ascii="Times New Roman" w:eastAsia="Times New Roman" w:hAnsi="Times New Roman" w:cs="Times New Roman"/>
        </w:rPr>
        <w:t xml:space="preserve">in </w:t>
      </w:r>
      <w:r w:rsidR="00561F04" w:rsidRPr="00A71EC5">
        <w:rPr>
          <w:rFonts w:ascii="Times New Roman" w:eastAsia="Times New Roman" w:hAnsi="Times New Roman" w:cs="Times New Roman"/>
        </w:rPr>
        <w:t xml:space="preserve">6 </w:t>
      </w:r>
      <w:r w:rsidR="241A4CF0" w:rsidRPr="00A71EC5">
        <w:rPr>
          <w:rFonts w:ascii="Times New Roman" w:eastAsia="Times New Roman" w:hAnsi="Times New Roman" w:cs="Times New Roman"/>
        </w:rPr>
        <w:t>cancer-related deaths attributed to BC</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PEVuZE5vdGU+PENpdGU+PEF1dGhvcj5TdW5nPC9BdXRob3I+PFllYXI+MjAyMTwvWWVhcj48UmVj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[1]</w:t>
      </w:r>
      <w:r w:rsidR="00F8288E" w:rsidRPr="00A71EC5">
        <w:rPr>
          <w:rFonts w:ascii="Times New Roman" w:eastAsia="Times New Roman" w:hAnsi="Times New Roman" w:cs="Times New Roman"/>
        </w:rPr>
        <w:fldChar w:fldCharType="end"/>
      </w:r>
      <w:r w:rsidR="00701F85" w:rsidRPr="00A71EC5">
        <w:rPr>
          <w:rFonts w:ascii="Times New Roman" w:eastAsia="Times New Roman" w:hAnsi="Times New Roman" w:cs="Times New Roman"/>
        </w:rPr>
        <w:t>.</w:t>
      </w:r>
      <w:r w:rsidR="241A4CF0" w:rsidRPr="00A71EC5">
        <w:rPr>
          <w:rFonts w:ascii="Times New Roman" w:eastAsia="Times New Roman" w:hAnsi="Times New Roman" w:cs="Times New Roman"/>
        </w:rPr>
        <w:t xml:space="preserve"> </w:t>
      </w:r>
      <w:r w:rsidR="29A69E4C" w:rsidRPr="00A71EC5">
        <w:rPr>
          <w:rFonts w:ascii="Times New Roman" w:eastAsia="Times New Roman" w:hAnsi="Times New Roman" w:cs="Times New Roman"/>
        </w:rPr>
        <w:t>In Europe alone, the estimated incidence in 2022 was 604,900 cases</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PEVuZE5vdGU+PENpdGU+PEF1dGhvcj5Db2FsaXRpb248L0F1dGhvcj48WWVhcj4yMDIyPC9ZZWFy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[2]</w:t>
      </w:r>
      <w:r w:rsidR="00F8288E" w:rsidRPr="00A71EC5">
        <w:rPr>
          <w:rFonts w:ascii="Times New Roman" w:eastAsia="Times New Roman" w:hAnsi="Times New Roman" w:cs="Times New Roman"/>
        </w:rPr>
        <w:fldChar w:fldCharType="end"/>
      </w:r>
      <w:r w:rsidR="00701F85" w:rsidRPr="00A71EC5">
        <w:rPr>
          <w:rFonts w:ascii="Times New Roman" w:eastAsia="Times New Roman" w:hAnsi="Times New Roman" w:cs="Times New Roman"/>
        </w:rPr>
        <w:t>;</w:t>
      </w:r>
      <w:r w:rsidR="21357205" w:rsidRPr="00A71EC5">
        <w:rPr>
          <w:rFonts w:ascii="Times New Roman" w:eastAsia="Times New Roman" w:hAnsi="Times New Roman" w:cs="Times New Roman"/>
        </w:rPr>
        <w:t xml:space="preserve"> t</w:t>
      </w:r>
      <w:r w:rsidR="4F8EAFD9" w:rsidRPr="00A71EC5">
        <w:rPr>
          <w:rFonts w:ascii="Times New Roman" w:eastAsia="Times New Roman" w:hAnsi="Times New Roman" w:cs="Times New Roman"/>
        </w:rPr>
        <w:t xml:space="preserve">his </w:t>
      </w:r>
      <w:r w:rsidR="1F3F2BFA" w:rsidRPr="00A71EC5">
        <w:rPr>
          <w:rFonts w:ascii="Times New Roman" w:eastAsia="Times New Roman" w:hAnsi="Times New Roman" w:cs="Times New Roman"/>
        </w:rPr>
        <w:t>disproportionately</w:t>
      </w:r>
      <w:r w:rsidR="4F8EAFD9" w:rsidRPr="00A71EC5">
        <w:rPr>
          <w:rFonts w:ascii="Times New Roman" w:eastAsia="Times New Roman" w:hAnsi="Times New Roman" w:cs="Times New Roman"/>
        </w:rPr>
        <w:t xml:space="preserve"> affects women aged 50-6</w:t>
      </w:r>
      <w:r w:rsidR="4A12A0FF" w:rsidRPr="00A71EC5">
        <w:rPr>
          <w:rFonts w:ascii="Times New Roman" w:eastAsia="Times New Roman" w:hAnsi="Times New Roman" w:cs="Times New Roman"/>
        </w:rPr>
        <w:t>4</w:t>
      </w:r>
      <w:r w:rsidR="4F8EAFD9" w:rsidRPr="00A71EC5">
        <w:rPr>
          <w:rFonts w:ascii="Times New Roman" w:eastAsia="Times New Roman" w:hAnsi="Times New Roman" w:cs="Times New Roman"/>
        </w:rPr>
        <w:t xml:space="preserve">, who account for </w:t>
      </w:r>
      <w:r w:rsidR="00561F04" w:rsidRPr="00A71EC5">
        <w:rPr>
          <w:rFonts w:ascii="Times New Roman" w:eastAsia="Times New Roman" w:hAnsi="Times New Roman" w:cs="Times New Roman"/>
        </w:rPr>
        <w:t>~</w:t>
      </w:r>
      <w:r w:rsidR="4F8EAFD9" w:rsidRPr="00A71EC5">
        <w:rPr>
          <w:rFonts w:ascii="Times New Roman" w:eastAsia="Times New Roman" w:hAnsi="Times New Roman" w:cs="Times New Roman"/>
        </w:rPr>
        <w:t xml:space="preserve">33% of BC cases, due to </w:t>
      </w:r>
      <w:r w:rsidR="7BE4EB21" w:rsidRPr="00A71EC5">
        <w:rPr>
          <w:rFonts w:ascii="Times New Roman" w:eastAsia="Times New Roman" w:hAnsi="Times New Roman" w:cs="Times New Roman"/>
        </w:rPr>
        <w:t xml:space="preserve">increased incidence rates associated with age-related </w:t>
      </w:r>
      <w:r w:rsidRPr="00A71EC5">
        <w:rPr>
          <w:rFonts w:ascii="Times New Roman" w:eastAsia="Times New Roman" w:hAnsi="Times New Roman" w:cs="Times New Roman"/>
        </w:rPr>
        <w:t>cumulative genetic mutations and hormonal changes associated with menopause</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PEVuZE5vdGU+PENpdGU+PEF1dGhvcj5DREM8L0F1dGhvcj48WWVhcj4yMDI0PC9ZZWFyPjxSZWNO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==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[3-6]</w:t>
      </w:r>
      <w:r w:rsidR="00F8288E" w:rsidRPr="00A71EC5">
        <w:rPr>
          <w:rFonts w:ascii="Times New Roman" w:eastAsia="Times New Roman" w:hAnsi="Times New Roman" w:cs="Times New Roman"/>
        </w:rPr>
        <w:fldChar w:fldCharType="end"/>
      </w:r>
      <w:r w:rsidR="00701F85" w:rsidRPr="00A71EC5">
        <w:rPr>
          <w:rFonts w:ascii="Times New Roman" w:eastAsia="Times New Roman" w:hAnsi="Times New Roman" w:cs="Times New Roman"/>
        </w:rPr>
        <w:t xml:space="preserve">. </w:t>
      </w:r>
      <w:r w:rsidRPr="00A71EC5">
        <w:rPr>
          <w:rFonts w:ascii="Times New Roman" w:eastAsia="Times New Roman" w:hAnsi="Times New Roman" w:cs="Times New Roman"/>
        </w:rPr>
        <w:t>Early detection of BC</w:t>
      </w:r>
      <w:r w:rsidR="3A03F7D8" w:rsidRPr="00A71EC5">
        <w:rPr>
          <w:rFonts w:ascii="Times New Roman" w:eastAsia="Times New Roman" w:hAnsi="Times New Roman" w:cs="Times New Roman"/>
        </w:rPr>
        <w:t xml:space="preserve"> has </w:t>
      </w:r>
      <w:r w:rsidR="00561F04" w:rsidRPr="00A71EC5">
        <w:rPr>
          <w:rFonts w:ascii="Times New Roman" w:eastAsia="Times New Roman" w:hAnsi="Times New Roman" w:cs="Times New Roman"/>
        </w:rPr>
        <w:t xml:space="preserve">markedly </w:t>
      </w:r>
      <w:r w:rsidRPr="00A71EC5">
        <w:rPr>
          <w:rFonts w:ascii="Times New Roman" w:eastAsia="Times New Roman" w:hAnsi="Times New Roman" w:cs="Times New Roman"/>
        </w:rPr>
        <w:t>reduce</w:t>
      </w:r>
      <w:r w:rsidR="163B3E27" w:rsidRPr="00A71EC5">
        <w:rPr>
          <w:rFonts w:ascii="Times New Roman" w:eastAsia="Times New Roman" w:hAnsi="Times New Roman" w:cs="Times New Roman"/>
        </w:rPr>
        <w:t>d</w:t>
      </w:r>
      <w:r w:rsidRPr="00A71EC5">
        <w:rPr>
          <w:rFonts w:ascii="Times New Roman" w:eastAsia="Times New Roman" w:hAnsi="Times New Roman" w:cs="Times New Roman"/>
        </w:rPr>
        <w:t xml:space="preserve"> mortality in this age group</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PEVuZE5vdGU+PENpdGU+PEF1dGhvcj5HaW5zYnVyZzwvQXV0aG9yPjxZZWFyPjIwMjA8L1llYXI+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[7, 8]</w:t>
      </w:r>
      <w:r w:rsidR="00F8288E" w:rsidRPr="00A71EC5">
        <w:rPr>
          <w:rFonts w:ascii="Times New Roman" w:eastAsia="Times New Roman" w:hAnsi="Times New Roman" w:cs="Times New Roman"/>
        </w:rPr>
        <w:fldChar w:fldCharType="end"/>
      </w:r>
      <w:r w:rsidR="00701F85" w:rsidRPr="00A71EC5">
        <w:rPr>
          <w:rFonts w:ascii="Times New Roman" w:eastAsia="Times New Roman" w:hAnsi="Times New Roman" w:cs="Times New Roman"/>
        </w:rPr>
        <w:t>.</w:t>
      </w:r>
      <w:r w:rsidRPr="00A71EC5">
        <w:rPr>
          <w:rFonts w:ascii="Times New Roman" w:eastAsia="Times New Roman" w:hAnsi="Times New Roman" w:cs="Times New Roman"/>
          <w:lang w:val="en-US"/>
        </w:rPr>
        <w:t xml:space="preserve"> </w:t>
      </w:r>
      <w:r w:rsidR="7FAFFC33" w:rsidRPr="00A71EC5">
        <w:rPr>
          <w:rFonts w:ascii="Times New Roman" w:eastAsia="Times New Roman" w:hAnsi="Times New Roman" w:cs="Times New Roman"/>
          <w:lang w:val="en-US"/>
        </w:rPr>
        <w:t xml:space="preserve">However, </w:t>
      </w:r>
      <w:r w:rsidR="5831CD27" w:rsidRPr="00A71EC5">
        <w:rPr>
          <w:rFonts w:ascii="Times New Roman" w:eastAsia="Times New Roman" w:hAnsi="Times New Roman" w:cs="Times New Roman"/>
        </w:rPr>
        <w:t>despite</w:t>
      </w:r>
      <w:r w:rsidRPr="00A71EC5">
        <w:rPr>
          <w:rFonts w:ascii="Times New Roman" w:eastAsia="Times New Roman" w:hAnsi="Times New Roman" w:cs="Times New Roman"/>
        </w:rPr>
        <w:t xml:space="preserve"> </w:t>
      </w:r>
      <w:r w:rsidR="1FA99BB3" w:rsidRPr="00A71EC5">
        <w:rPr>
          <w:rFonts w:ascii="Times New Roman" w:eastAsia="Times New Roman" w:hAnsi="Times New Roman" w:cs="Times New Roman"/>
        </w:rPr>
        <w:t>the benefits of early detection</w:t>
      </w:r>
      <w:r w:rsidRPr="00A71EC5">
        <w:rPr>
          <w:rFonts w:ascii="Times New Roman" w:eastAsia="Times New Roman" w:hAnsi="Times New Roman" w:cs="Times New Roman"/>
        </w:rPr>
        <w:t>, the implementation of population-based mammography screening varies widely across Europe</w:t>
      </w:r>
      <w:r w:rsidR="008D7387" w:rsidRPr="00A71EC5">
        <w:rPr>
          <w:rFonts w:ascii="Times New Roman" w:eastAsia="Times New Roman" w:hAnsi="Times New Roman" w:cs="Times New Roman"/>
        </w:rPr>
        <w:t>,</w:t>
      </w:r>
      <w:r w:rsidR="52E1E072" w:rsidRPr="00A71EC5">
        <w:rPr>
          <w:rFonts w:ascii="Times New Roman" w:eastAsia="Times New Roman" w:hAnsi="Times New Roman" w:cs="Times New Roman"/>
        </w:rPr>
        <w:t xml:space="preserve"> and is </w:t>
      </w:r>
      <w:r w:rsidRPr="00A71EC5">
        <w:rPr>
          <w:rFonts w:ascii="Times New Roman" w:eastAsia="Times New Roman" w:hAnsi="Times New Roman" w:cs="Times New Roman"/>
        </w:rPr>
        <w:t>influenced by national policies, healthcare organisation and available resources</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PEVuZE5vdGU+PENpdGU+PEF1dGhvcj5EZWFuZHJlYTwvQXV0aG9yPjxZZWFyPjIwMTY8L1llYXI+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[9]</w:t>
      </w:r>
      <w:r w:rsidR="00F8288E" w:rsidRPr="00A71EC5">
        <w:rPr>
          <w:rFonts w:ascii="Times New Roman" w:eastAsia="Times New Roman" w:hAnsi="Times New Roman" w:cs="Times New Roman"/>
        </w:rPr>
        <w:fldChar w:fldCharType="end"/>
      </w:r>
      <w:r w:rsidR="00701F85" w:rsidRPr="00A71EC5">
        <w:rPr>
          <w:rFonts w:ascii="Times New Roman" w:eastAsia="Times New Roman" w:hAnsi="Times New Roman" w:cs="Times New Roman"/>
        </w:rPr>
        <w:t>.</w:t>
      </w:r>
    </w:p>
    <w:p w14:paraId="7B88EE84" w14:textId="761FDBD0" w:rsidR="1D23ECF5" w:rsidRPr="00A71EC5" w:rsidRDefault="040C6634" w:rsidP="00F8288E">
      <w:pPr>
        <w:shd w:val="clear" w:color="auto" w:fill="FFFFFF" w:themeFill="background1"/>
        <w:spacing w:line="480" w:lineRule="auto"/>
        <w:ind w:firstLine="720"/>
        <w:jc w:val="both"/>
        <w:rPr>
          <w:rFonts w:ascii="Times New Roman" w:eastAsia="Times New Roman" w:hAnsi="Times New Roman" w:cs="Times New Roman"/>
        </w:rPr>
      </w:pPr>
      <w:r w:rsidRPr="00A71EC5">
        <w:rPr>
          <w:rFonts w:ascii="Times New Roman" w:eastAsia="Times New Roman" w:hAnsi="Times New Roman" w:cs="Times New Roman"/>
        </w:rPr>
        <w:t xml:space="preserve">Beyond its epidemiological significance, </w:t>
      </w:r>
      <w:r w:rsidR="3D2BC87F" w:rsidRPr="00A71EC5">
        <w:rPr>
          <w:rFonts w:ascii="Times New Roman" w:eastAsia="Times New Roman" w:hAnsi="Times New Roman" w:cs="Times New Roman"/>
        </w:rPr>
        <w:t xml:space="preserve">BC has a profound </w:t>
      </w:r>
      <w:r w:rsidR="6D99E20A" w:rsidRPr="00A71EC5">
        <w:rPr>
          <w:rFonts w:ascii="Times New Roman" w:eastAsia="Times New Roman" w:hAnsi="Times New Roman" w:cs="Times New Roman"/>
        </w:rPr>
        <w:t>influence</w:t>
      </w:r>
      <w:r w:rsidR="0EF1EAE8" w:rsidRPr="00A71EC5">
        <w:rPr>
          <w:rFonts w:ascii="Times New Roman" w:eastAsia="Times New Roman" w:hAnsi="Times New Roman" w:cs="Times New Roman"/>
        </w:rPr>
        <w:t xml:space="preserve"> on </w:t>
      </w:r>
      <w:r w:rsidR="00561F04" w:rsidRPr="00A71EC5">
        <w:rPr>
          <w:rFonts w:ascii="Times New Roman" w:eastAsia="Times New Roman" w:hAnsi="Times New Roman" w:cs="Times New Roman"/>
        </w:rPr>
        <w:t xml:space="preserve">the </w:t>
      </w:r>
      <w:r w:rsidR="0EF1EAE8" w:rsidRPr="00A71EC5">
        <w:rPr>
          <w:rFonts w:ascii="Times New Roman" w:eastAsia="Times New Roman" w:hAnsi="Times New Roman" w:cs="Times New Roman"/>
        </w:rPr>
        <w:t xml:space="preserve">lives </w:t>
      </w:r>
      <w:r w:rsidR="00561F04" w:rsidRPr="00A71EC5">
        <w:rPr>
          <w:rFonts w:ascii="Times New Roman" w:eastAsia="Times New Roman" w:hAnsi="Times New Roman" w:cs="Times New Roman"/>
        </w:rPr>
        <w:t xml:space="preserve">of women, </w:t>
      </w:r>
      <w:r w:rsidR="0EF1EAE8" w:rsidRPr="00A71EC5">
        <w:rPr>
          <w:rFonts w:ascii="Times New Roman" w:eastAsia="Times New Roman" w:hAnsi="Times New Roman" w:cs="Times New Roman"/>
        </w:rPr>
        <w:t>affecting them physically, psychologically and socially</w:t>
      </w:r>
      <w:r w:rsidR="3D2BC87F" w:rsidRPr="00A71EC5">
        <w:rPr>
          <w:rFonts w:ascii="Times New Roman" w:eastAsia="Times New Roman" w:hAnsi="Times New Roman" w:cs="Times New Roman"/>
        </w:rPr>
        <w:t xml:space="preserve">. Those undergoing treatment often experience persistent pain </w:t>
      </w:r>
      <w:r w:rsidR="00F8288E" w:rsidRPr="00A71EC5">
        <w:rPr>
          <w:rFonts w:ascii="Times New Roman" w:eastAsia="Times New Roman" w:hAnsi="Times New Roman" w:cs="Times New Roman"/>
        </w:rPr>
        <w:fldChar w:fldCharType="begin">
          <w:fldData xml:space="preserve">PEVuZE5vdGU+PENpdGU+PEF1dGhvcj5MZXlzZW48L0F1dGhvcj48WWVhcj4yMDE3PC9ZZWFyPjxS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[10, 11]</w:t>
      </w:r>
      <w:r w:rsidR="00F8288E" w:rsidRPr="00A71EC5">
        <w:rPr>
          <w:rFonts w:ascii="Times New Roman" w:eastAsia="Times New Roman" w:hAnsi="Times New Roman" w:cs="Times New Roman"/>
        </w:rPr>
        <w:fldChar w:fldCharType="end"/>
      </w:r>
      <w:r w:rsidR="3D2BC87F" w:rsidRPr="00A71EC5">
        <w:rPr>
          <w:rFonts w:ascii="Times New Roman" w:eastAsia="Times New Roman" w:hAnsi="Times New Roman" w:cs="Times New Roman"/>
        </w:rPr>
        <w:t xml:space="preserve"> and long-term side effects </w:t>
      </w:r>
      <w:r w:rsidR="0095181F" w:rsidRPr="00A71EC5">
        <w:rPr>
          <w:rFonts w:ascii="Times New Roman" w:eastAsia="Times New Roman" w:hAnsi="Times New Roman" w:cs="Times New Roman"/>
        </w:rPr>
        <w:t>including fatigue, cognitive dysfunction and concerns about body image</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PEVuZE5vdGU+PENpdGU+PEF1dGhvcj5Mb3ZlbGFjZTwvQXV0aG9yPjxZZWFyPjIwMTk8L1llYXI+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[12]</w:t>
      </w:r>
      <w:r w:rsidR="00F8288E" w:rsidRPr="00A71EC5">
        <w:rPr>
          <w:rFonts w:ascii="Times New Roman" w:eastAsia="Times New Roman" w:hAnsi="Times New Roman" w:cs="Times New Roman"/>
        </w:rPr>
        <w:fldChar w:fldCharType="end"/>
      </w:r>
      <w:r w:rsidR="00701F85" w:rsidRPr="00A71EC5">
        <w:rPr>
          <w:rFonts w:ascii="Times New Roman" w:eastAsia="Times New Roman" w:hAnsi="Times New Roman" w:cs="Times New Roman"/>
        </w:rPr>
        <w:t>,</w:t>
      </w:r>
      <w:r w:rsidR="3D2BC87F" w:rsidRPr="00A71EC5">
        <w:rPr>
          <w:rFonts w:ascii="Times New Roman" w:eastAsia="Times New Roman" w:hAnsi="Times New Roman" w:cs="Times New Roman"/>
        </w:rPr>
        <w:t xml:space="preserve"> adversely affecting their physical health and functionality. Additionally, increased levels of depression, anxiety and stress are commonly reported</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PEVuZE5vdGU+PENpdGU+PEF1dGhvcj5Gb3J0aW48L0F1dGhvcj48WWVhcj4yMDIxPC9ZZWFyPjxS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[13]</w:t>
      </w:r>
      <w:r w:rsidR="00F8288E" w:rsidRPr="00A71EC5">
        <w:rPr>
          <w:rFonts w:ascii="Times New Roman" w:eastAsia="Times New Roman" w:hAnsi="Times New Roman" w:cs="Times New Roman"/>
        </w:rPr>
        <w:fldChar w:fldCharType="end"/>
      </w:r>
      <w:r w:rsidR="3D2BC87F" w:rsidRPr="00A71EC5">
        <w:rPr>
          <w:rFonts w:ascii="Times New Roman" w:eastAsia="Times New Roman" w:hAnsi="Times New Roman" w:cs="Times New Roman"/>
        </w:rPr>
        <w:t>, and fear of cancer recurrence persists even after successful treatment</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PEVuZE5vdGU+PENpdGU+PEF1dGhvcj5NY0dpbnR5PC9BdXRob3I+PFllYXI+MjAxNjwvWWVhcj48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[14]</w:t>
      </w:r>
      <w:r w:rsidR="00F8288E" w:rsidRPr="00A71EC5">
        <w:rPr>
          <w:rFonts w:ascii="Times New Roman" w:eastAsia="Times New Roman" w:hAnsi="Times New Roman" w:cs="Times New Roman"/>
        </w:rPr>
        <w:fldChar w:fldCharType="end"/>
      </w:r>
      <w:r w:rsidR="00986169" w:rsidRPr="00A71EC5">
        <w:rPr>
          <w:rFonts w:ascii="Times New Roman" w:eastAsia="Times New Roman" w:hAnsi="Times New Roman" w:cs="Times New Roman"/>
        </w:rPr>
        <w:t xml:space="preserve">. </w:t>
      </w:r>
      <w:r w:rsidR="3D2BC87F" w:rsidRPr="00A71EC5">
        <w:rPr>
          <w:rFonts w:ascii="Times New Roman" w:eastAsia="Times New Roman" w:hAnsi="Times New Roman" w:cs="Times New Roman"/>
        </w:rPr>
        <w:t>Socially, BC survivors frequently report a lower quality of life due to high levels of social isolation and lack of support</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PEVuZE5vdGU+PENpdGU+PEF1dGhvcj5DdWxiZXJ0c29uPC9BdXRob3I+PFllYXI+MjAyMDwvWWVh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[15, 16]</w:t>
      </w:r>
      <w:r w:rsidR="00F8288E" w:rsidRPr="00A71EC5">
        <w:rPr>
          <w:rFonts w:ascii="Times New Roman" w:eastAsia="Times New Roman" w:hAnsi="Times New Roman" w:cs="Times New Roman"/>
        </w:rPr>
        <w:fldChar w:fldCharType="end"/>
      </w:r>
      <w:r w:rsidR="00986169" w:rsidRPr="00A71EC5">
        <w:rPr>
          <w:rFonts w:ascii="Times New Roman" w:eastAsia="Times New Roman" w:hAnsi="Times New Roman" w:cs="Times New Roman"/>
        </w:rPr>
        <w:t>.</w:t>
      </w:r>
      <w:r w:rsidR="3D2BC87F" w:rsidRPr="00A71EC5">
        <w:rPr>
          <w:rFonts w:ascii="Times New Roman" w:eastAsia="Times New Roman" w:hAnsi="Times New Roman" w:cs="Times New Roman"/>
        </w:rPr>
        <w:t xml:space="preserve"> </w:t>
      </w:r>
      <w:r w:rsidR="2436A237" w:rsidRPr="00A71EC5">
        <w:rPr>
          <w:rFonts w:ascii="Times New Roman" w:eastAsia="Times New Roman" w:hAnsi="Times New Roman" w:cs="Times New Roman"/>
        </w:rPr>
        <w:t xml:space="preserve">Given this </w:t>
      </w:r>
      <w:r w:rsidR="2B7682C6" w:rsidRPr="00A71EC5">
        <w:rPr>
          <w:rFonts w:ascii="Times New Roman" w:eastAsia="Times New Roman" w:hAnsi="Times New Roman" w:cs="Times New Roman"/>
        </w:rPr>
        <w:t>broad</w:t>
      </w:r>
      <w:r w:rsidR="2436A237" w:rsidRPr="00A71EC5">
        <w:rPr>
          <w:rFonts w:ascii="Times New Roman" w:eastAsia="Times New Roman" w:hAnsi="Times New Roman" w:cs="Times New Roman"/>
        </w:rPr>
        <w:t xml:space="preserve"> impact</w:t>
      </w:r>
      <w:r w:rsidR="3D2BC87F" w:rsidRPr="00A71EC5">
        <w:rPr>
          <w:rFonts w:ascii="Times New Roman" w:eastAsia="Times New Roman" w:hAnsi="Times New Roman" w:cs="Times New Roman"/>
        </w:rPr>
        <w:t>, promoting</w:t>
      </w:r>
      <w:r w:rsidR="7E522FA3" w:rsidRPr="00A71EC5">
        <w:rPr>
          <w:rFonts w:ascii="Times New Roman" w:eastAsia="Times New Roman" w:hAnsi="Times New Roman" w:cs="Times New Roman"/>
        </w:rPr>
        <w:t xml:space="preserve"> active</w:t>
      </w:r>
      <w:r w:rsidR="3D2BC87F" w:rsidRPr="00A71EC5">
        <w:rPr>
          <w:rFonts w:ascii="Times New Roman" w:eastAsia="Times New Roman" w:hAnsi="Times New Roman" w:cs="Times New Roman"/>
        </w:rPr>
        <w:t xml:space="preserve"> engagement with </w:t>
      </w:r>
      <w:r w:rsidR="00561F04" w:rsidRPr="00A71EC5">
        <w:rPr>
          <w:rFonts w:ascii="Times New Roman" w:eastAsia="Times New Roman" w:hAnsi="Times New Roman" w:cs="Times New Roman"/>
        </w:rPr>
        <w:t xml:space="preserve">breast </w:t>
      </w:r>
      <w:r w:rsidR="3D2BC87F" w:rsidRPr="00A71EC5">
        <w:rPr>
          <w:rFonts w:ascii="Times New Roman" w:eastAsia="Times New Roman" w:hAnsi="Times New Roman" w:cs="Times New Roman"/>
        </w:rPr>
        <w:t xml:space="preserve">screening programmes is crucial for the physical and mental wellbeing of patients. </w:t>
      </w:r>
    </w:p>
    <w:p w14:paraId="05004B26" w14:textId="606379CA" w:rsidR="1D23ECF5" w:rsidRPr="00A71EC5" w:rsidRDefault="3D2BC87F" w:rsidP="007F1B20">
      <w:pPr>
        <w:shd w:val="clear" w:color="auto" w:fill="FFFFFF" w:themeFill="background1"/>
        <w:spacing w:line="480" w:lineRule="auto"/>
        <w:ind w:firstLine="720"/>
        <w:jc w:val="both"/>
        <w:rPr>
          <w:rFonts w:ascii="Times New Roman" w:eastAsia="Segoe UI" w:hAnsi="Times New Roman" w:cs="Times New Roman"/>
        </w:rPr>
      </w:pPr>
      <w:r w:rsidRPr="00A71EC5">
        <w:rPr>
          <w:rFonts w:ascii="Times New Roman" w:eastAsia="Times New Roman" w:hAnsi="Times New Roman" w:cs="Times New Roman"/>
        </w:rPr>
        <w:t xml:space="preserve">In Malta, the Global Cancer Observatory reported 386 new BC cases and 81 BC-associated deaths in 2022, with age-standardised incidence and mortality rates of 86.3 and 15.1 </w:t>
      </w:r>
      <w:r w:rsidR="00B86FE1" w:rsidRPr="00A71EC5">
        <w:rPr>
          <w:rFonts w:ascii="Times New Roman" w:eastAsia="Times New Roman" w:hAnsi="Times New Roman" w:cs="Times New Roman"/>
        </w:rPr>
        <w:t xml:space="preserve">per </w:t>
      </w:r>
      <w:r w:rsidRPr="00A71EC5">
        <w:rPr>
          <w:rFonts w:ascii="Times New Roman" w:eastAsia="Times New Roman" w:hAnsi="Times New Roman" w:cs="Times New Roman"/>
        </w:rPr>
        <w:t>100,00</w:t>
      </w:r>
      <w:r w:rsidR="00B86FE1" w:rsidRPr="00A71EC5">
        <w:rPr>
          <w:rFonts w:ascii="Times New Roman" w:eastAsia="Times New Roman" w:hAnsi="Times New Roman" w:cs="Times New Roman"/>
        </w:rPr>
        <w:t>0</w:t>
      </w:r>
      <w:r w:rsidR="0054609B" w:rsidRPr="00A71EC5">
        <w:rPr>
          <w:rFonts w:ascii="Times New Roman" w:eastAsia="Times New Roman" w:hAnsi="Times New Roman" w:cs="Times New Roman"/>
        </w:rPr>
        <w:t xml:space="preserve"> women</w:t>
      </w:r>
      <w:r w:rsidRPr="00A71EC5">
        <w:rPr>
          <w:rFonts w:ascii="Times New Roman" w:eastAsia="Times New Roman" w:hAnsi="Times New Roman" w:cs="Times New Roman"/>
        </w:rPr>
        <w:t>, respectively</w:t>
      </w:r>
      <w:r w:rsidR="000D607F" w:rsidRPr="00A71EC5">
        <w:rPr>
          <w:rFonts w:ascii="Times New Roman" w:eastAsia="Times New Roman" w:hAnsi="Times New Roman" w:cs="Times New Roman"/>
        </w:rPr>
        <w:t xml:space="preserve"> </w:t>
      </w:r>
      <w:r w:rsidR="000D607F" w:rsidRPr="00A71EC5">
        <w:rPr>
          <w:rFonts w:ascii="Times New Roman" w:eastAsia="Times New Roman" w:hAnsi="Times New Roman" w:cs="Times New Roman"/>
        </w:rPr>
        <w:fldChar w:fldCharType="begin">
          <w:fldData xml:space="preserve">PEVuZE5vdGU+PENpdGU+PEF1dGhvcj5GZXJsYXk8L0F1dGhvcj48WWVhcj4yMDI0PC9ZZWFyPjxS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</w:fldData>
        </w:fldChar>
      </w:r>
      <w:r w:rsidR="000D607F" w:rsidRPr="00A71EC5">
        <w:rPr>
          <w:rFonts w:ascii="Times New Roman" w:eastAsia="Times New Roman" w:hAnsi="Times New Roman" w:cs="Times New Roman"/>
        </w:rPr>
        <w:instrText xml:space="preserve"> ADDIN EN.JS.CITE </w:instrText>
      </w:r>
      <w:r w:rsidR="000D607F" w:rsidRPr="00A71EC5">
        <w:rPr>
          <w:rFonts w:ascii="Times New Roman" w:eastAsia="Times New Roman" w:hAnsi="Times New Roman" w:cs="Times New Roman"/>
        </w:rPr>
      </w:r>
      <w:r w:rsidR="000D607F"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[17]</w:t>
      </w:r>
      <w:r w:rsidR="000D607F" w:rsidRPr="00A71EC5">
        <w:rPr>
          <w:rFonts w:ascii="Times New Roman" w:eastAsia="Times New Roman" w:hAnsi="Times New Roman" w:cs="Times New Roman"/>
        </w:rPr>
        <w:fldChar w:fldCharType="end"/>
      </w:r>
      <w:r w:rsidRPr="00A71EC5">
        <w:rPr>
          <w:rFonts w:ascii="Times New Roman" w:eastAsia="Times New Roman" w:hAnsi="Times New Roman" w:cs="Times New Roman"/>
        </w:rPr>
        <w:t xml:space="preserve">. These rates are higher than the age-standardised rates of 70.7 and 14.5 </w:t>
      </w:r>
      <w:r w:rsidR="00B86FE1" w:rsidRPr="00A71EC5">
        <w:rPr>
          <w:rFonts w:ascii="Times New Roman" w:eastAsia="Times New Roman" w:hAnsi="Times New Roman" w:cs="Times New Roman"/>
        </w:rPr>
        <w:t>per 100,000</w:t>
      </w:r>
      <w:r w:rsidRPr="00A71EC5">
        <w:rPr>
          <w:rFonts w:ascii="Times New Roman" w:eastAsia="Times New Roman" w:hAnsi="Times New Roman" w:cs="Times New Roman"/>
        </w:rPr>
        <w:t xml:space="preserve"> </w:t>
      </w:r>
      <w:r w:rsidR="0054609B" w:rsidRPr="00A71EC5">
        <w:rPr>
          <w:rFonts w:ascii="Times New Roman" w:eastAsia="Times New Roman" w:hAnsi="Times New Roman" w:cs="Times New Roman"/>
        </w:rPr>
        <w:t xml:space="preserve">women </w:t>
      </w:r>
      <w:r w:rsidR="1A85E91A" w:rsidRPr="00A71EC5">
        <w:rPr>
          <w:rFonts w:ascii="Times New Roman" w:eastAsia="Times New Roman" w:hAnsi="Times New Roman" w:cs="Times New Roman"/>
        </w:rPr>
        <w:t>in</w:t>
      </w:r>
      <w:r w:rsidR="2B6E281D" w:rsidRPr="00A71EC5">
        <w:rPr>
          <w:rFonts w:ascii="Times New Roman" w:eastAsia="Times New Roman" w:hAnsi="Times New Roman" w:cs="Times New Roman"/>
        </w:rPr>
        <w:t xml:space="preserve"> </w:t>
      </w:r>
      <w:r w:rsidRPr="00A71EC5">
        <w:rPr>
          <w:rFonts w:ascii="Times New Roman" w:eastAsia="Times New Roman" w:hAnsi="Times New Roman" w:cs="Times New Roman"/>
        </w:rPr>
        <w:t xml:space="preserve">Europe </w:t>
      </w:r>
      <w:r w:rsidR="0054609B" w:rsidRPr="00A71EC5">
        <w:rPr>
          <w:rFonts w:ascii="Times New Roman" w:eastAsia="Times New Roman" w:hAnsi="Times New Roman" w:cs="Times New Roman"/>
        </w:rPr>
        <w:t xml:space="preserve">for incidence and mortality, respectively, </w:t>
      </w:r>
      <w:r w:rsidRPr="00A71EC5">
        <w:rPr>
          <w:rFonts w:ascii="Times New Roman" w:eastAsia="Times New Roman" w:hAnsi="Times New Roman" w:cs="Times New Roman"/>
        </w:rPr>
        <w:t xml:space="preserve">as reported by </w:t>
      </w:r>
      <w:r w:rsidR="00407E5D" w:rsidRPr="00A71EC5">
        <w:rPr>
          <w:rFonts w:ascii="Times New Roman" w:eastAsia="Times New Roman" w:hAnsi="Times New Roman" w:cs="Times New Roman"/>
        </w:rPr>
        <w:t xml:space="preserve">The European Breast Cancer Coalition (2022) </w:t>
      </w:r>
      <w:r w:rsidRPr="00A71EC5">
        <w:rPr>
          <w:rFonts w:ascii="Times New Roman" w:eastAsia="Times New Roman" w:hAnsi="Times New Roman" w:cs="Times New Roman"/>
        </w:rPr>
        <w:t xml:space="preserve">indicating a higher burden of BC in </w:t>
      </w:r>
      <w:r w:rsidRPr="00A71EC5">
        <w:rPr>
          <w:rFonts w:ascii="Times New Roman" w:eastAsia="Times New Roman" w:hAnsi="Times New Roman" w:cs="Times New Roman"/>
        </w:rPr>
        <w:lastRenderedPageBreak/>
        <w:t>Malta</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PEVuZE5vdGU+PENpdGU+PEF1dGhvcj5Db2FsaXRpb248L0F1dGhvcj48WWVhcj4yMDIyPC9ZZWFy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[2]</w:t>
      </w:r>
      <w:r w:rsidR="00F8288E" w:rsidRPr="00A71EC5">
        <w:rPr>
          <w:rFonts w:ascii="Times New Roman" w:eastAsia="Times New Roman" w:hAnsi="Times New Roman" w:cs="Times New Roman"/>
        </w:rPr>
        <w:fldChar w:fldCharType="end"/>
      </w:r>
      <w:r w:rsidRPr="00A71EC5">
        <w:rPr>
          <w:rFonts w:ascii="Times New Roman" w:eastAsia="Times New Roman" w:hAnsi="Times New Roman" w:cs="Times New Roman"/>
        </w:rPr>
        <w:t>. The Maltese Government introduced the National Breast Screening Programme (NBSP) in 20</w:t>
      </w:r>
      <w:r w:rsidR="2405B623" w:rsidRPr="00A71EC5">
        <w:rPr>
          <w:rFonts w:ascii="Times New Roman" w:eastAsia="Times New Roman" w:hAnsi="Times New Roman" w:cs="Times New Roman"/>
        </w:rPr>
        <w:t>09</w:t>
      </w:r>
      <w:r w:rsidRPr="00A71EC5">
        <w:rPr>
          <w:rFonts w:ascii="Times New Roman" w:eastAsia="Times New Roman" w:hAnsi="Times New Roman" w:cs="Times New Roman"/>
        </w:rPr>
        <w:t xml:space="preserve"> to enhance early BC detection and improve outcomes by providing free breast screening every </w:t>
      </w:r>
      <w:r w:rsidR="00561F04" w:rsidRPr="00A71EC5">
        <w:rPr>
          <w:rFonts w:ascii="Times New Roman" w:eastAsia="Times New Roman" w:hAnsi="Times New Roman" w:cs="Times New Roman"/>
        </w:rPr>
        <w:t xml:space="preserve">3 </w:t>
      </w:r>
      <w:r w:rsidRPr="00A71EC5">
        <w:rPr>
          <w:rFonts w:ascii="Times New Roman" w:eastAsia="Times New Roman" w:hAnsi="Times New Roman" w:cs="Times New Roman"/>
        </w:rPr>
        <w:t>years to asymptomatic women aged 50-69</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PEVuZE5vdGU+PENpdGU+PEF1dGhvcj5QZWludGluZ2VyPC9BdXRob3I+PFllYXI+MjAxOTwvWWVh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[18]</w:t>
      </w:r>
      <w:r w:rsidR="00F8288E" w:rsidRPr="00A71EC5">
        <w:rPr>
          <w:rFonts w:ascii="Times New Roman" w:eastAsia="Times New Roman" w:hAnsi="Times New Roman" w:cs="Times New Roman"/>
        </w:rPr>
        <w:fldChar w:fldCharType="end"/>
      </w:r>
      <w:r w:rsidR="00986169" w:rsidRPr="00A71EC5">
        <w:rPr>
          <w:rFonts w:ascii="Times New Roman" w:eastAsia="Times New Roman" w:hAnsi="Times New Roman" w:cs="Times New Roman"/>
        </w:rPr>
        <w:t xml:space="preserve">. </w:t>
      </w:r>
      <w:r w:rsidR="0B7AE2BC" w:rsidRPr="00A71EC5">
        <w:rPr>
          <w:rFonts w:ascii="Times New Roman" w:eastAsia="Times New Roman" w:hAnsi="Times New Roman" w:cs="Times New Roman"/>
        </w:rPr>
        <w:t>While recent data</w:t>
      </w:r>
      <w:r w:rsidR="000D607F" w:rsidRPr="00A71EC5">
        <w:rPr>
          <w:rFonts w:ascii="Times New Roman" w:eastAsia="Times New Roman" w:hAnsi="Times New Roman" w:cs="Times New Roman"/>
        </w:rPr>
        <w:t xml:space="preserve"> </w:t>
      </w:r>
      <w:r w:rsidR="000D607F" w:rsidRPr="00A71EC5">
        <w:rPr>
          <w:rFonts w:ascii="Times New Roman" w:eastAsia="Times New Roman" w:hAnsi="Times New Roman" w:cs="Times New Roman"/>
        </w:rPr>
        <w:fldChar w:fldCharType="begin">
          <w:fldData xml:space="preserve">PEVuZE5vdGU+PENpdGU+PEF1dGhvcj5ldXJvc3RhdDwvQXV0aG9yPjxZZWFyPjIwMjM8L1llYXI+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</w:fldData>
        </w:fldChar>
      </w:r>
      <w:r w:rsidR="000D607F" w:rsidRPr="00A71EC5">
        <w:rPr>
          <w:rFonts w:ascii="Times New Roman" w:eastAsia="Times New Roman" w:hAnsi="Times New Roman" w:cs="Times New Roman"/>
        </w:rPr>
        <w:instrText xml:space="preserve"> ADDIN EN.JS.CITE </w:instrText>
      </w:r>
      <w:r w:rsidR="000D607F" w:rsidRPr="00A71EC5">
        <w:rPr>
          <w:rFonts w:ascii="Times New Roman" w:eastAsia="Times New Roman" w:hAnsi="Times New Roman" w:cs="Times New Roman"/>
        </w:rPr>
      </w:r>
      <w:r w:rsidR="000D607F"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[19]</w:t>
      </w:r>
      <w:r w:rsidR="000D607F" w:rsidRPr="00A71EC5">
        <w:rPr>
          <w:rFonts w:ascii="Times New Roman" w:eastAsia="Times New Roman" w:hAnsi="Times New Roman" w:cs="Times New Roman"/>
        </w:rPr>
        <w:fldChar w:fldCharType="end"/>
      </w:r>
      <w:r w:rsidR="000D607F" w:rsidRPr="00A71EC5">
        <w:rPr>
          <w:rFonts w:ascii="Times New Roman" w:eastAsia="Times New Roman" w:hAnsi="Times New Roman" w:cs="Times New Roman"/>
        </w:rPr>
        <w:t xml:space="preserve"> </w:t>
      </w:r>
      <w:r w:rsidR="00561F04" w:rsidRPr="00A71EC5">
        <w:rPr>
          <w:rFonts w:ascii="Times New Roman" w:eastAsia="Times New Roman" w:hAnsi="Times New Roman" w:cs="Times New Roman"/>
        </w:rPr>
        <w:t>revealed</w:t>
      </w:r>
      <w:r w:rsidR="0B7AE2BC" w:rsidRPr="00A71EC5">
        <w:rPr>
          <w:rFonts w:ascii="Times New Roman" w:eastAsia="Times New Roman" w:hAnsi="Times New Roman" w:cs="Times New Roman"/>
        </w:rPr>
        <w:t xml:space="preserve"> </w:t>
      </w:r>
      <w:r w:rsidR="2F4D3165" w:rsidRPr="00A71EC5">
        <w:rPr>
          <w:rFonts w:ascii="Times New Roman" w:eastAsia="Times New Roman" w:hAnsi="Times New Roman" w:cs="Times New Roman"/>
        </w:rPr>
        <w:t xml:space="preserve">a promising </w:t>
      </w:r>
      <w:r w:rsidR="0B7AE2BC" w:rsidRPr="00A71EC5">
        <w:rPr>
          <w:rFonts w:ascii="Times New Roman" w:eastAsia="Times New Roman" w:hAnsi="Times New Roman" w:cs="Times New Roman"/>
        </w:rPr>
        <w:t xml:space="preserve">77.8% </w:t>
      </w:r>
      <w:r w:rsidR="00262D2A">
        <w:rPr>
          <w:rFonts w:ascii="Times New Roman" w:eastAsia="Times New Roman" w:hAnsi="Times New Roman" w:cs="Times New Roman"/>
        </w:rPr>
        <w:t xml:space="preserve">breast </w:t>
      </w:r>
      <w:r w:rsidR="0B7AE2BC" w:rsidRPr="00A71EC5">
        <w:rPr>
          <w:rFonts w:ascii="Times New Roman" w:eastAsia="Times New Roman" w:hAnsi="Times New Roman" w:cs="Times New Roman"/>
        </w:rPr>
        <w:t>screen</w:t>
      </w:r>
      <w:r w:rsidR="4E1C5F00" w:rsidRPr="00A71EC5">
        <w:rPr>
          <w:rFonts w:ascii="Times New Roman" w:eastAsia="Times New Roman" w:hAnsi="Times New Roman" w:cs="Times New Roman"/>
        </w:rPr>
        <w:t>ing</w:t>
      </w:r>
      <w:r w:rsidR="0B7AE2BC" w:rsidRPr="00A71EC5">
        <w:rPr>
          <w:rFonts w:ascii="Times New Roman" w:eastAsia="Times New Roman" w:hAnsi="Times New Roman" w:cs="Times New Roman"/>
        </w:rPr>
        <w:t xml:space="preserve"> </w:t>
      </w:r>
      <w:r w:rsidR="00262D2A">
        <w:rPr>
          <w:rFonts w:ascii="Times New Roman" w:eastAsia="Times New Roman" w:hAnsi="Times New Roman" w:cs="Times New Roman"/>
        </w:rPr>
        <w:t xml:space="preserve">uptake </w:t>
      </w:r>
      <w:r w:rsidR="0B7AE2BC" w:rsidRPr="00A71EC5">
        <w:rPr>
          <w:rFonts w:ascii="Times New Roman" w:eastAsia="Times New Roman" w:hAnsi="Times New Roman" w:cs="Times New Roman"/>
        </w:rPr>
        <w:t xml:space="preserve">rate, placing Malta among the top </w:t>
      </w:r>
      <w:r w:rsidR="00561F04" w:rsidRPr="00A71EC5">
        <w:rPr>
          <w:rFonts w:ascii="Times New Roman" w:eastAsia="Times New Roman" w:hAnsi="Times New Roman" w:cs="Times New Roman"/>
        </w:rPr>
        <w:t xml:space="preserve">European Union </w:t>
      </w:r>
      <w:r w:rsidR="0B7AE2BC" w:rsidRPr="00A71EC5">
        <w:rPr>
          <w:rFonts w:ascii="Times New Roman" w:eastAsia="Times New Roman" w:hAnsi="Times New Roman" w:cs="Times New Roman"/>
        </w:rPr>
        <w:t xml:space="preserve">countries in </w:t>
      </w:r>
      <w:r w:rsidR="00262D2A">
        <w:rPr>
          <w:rFonts w:ascii="Times New Roman" w:eastAsia="Times New Roman" w:hAnsi="Times New Roman" w:cs="Times New Roman"/>
        </w:rPr>
        <w:t>breast</w:t>
      </w:r>
      <w:r w:rsidR="00561F04" w:rsidRPr="00A71EC5">
        <w:rPr>
          <w:rFonts w:ascii="Times New Roman" w:eastAsia="Times New Roman" w:hAnsi="Times New Roman" w:cs="Times New Roman"/>
        </w:rPr>
        <w:t xml:space="preserve"> </w:t>
      </w:r>
      <w:r w:rsidR="0B7AE2BC" w:rsidRPr="00A71EC5">
        <w:rPr>
          <w:rFonts w:ascii="Times New Roman" w:eastAsia="Times New Roman" w:hAnsi="Times New Roman" w:cs="Times New Roman"/>
        </w:rPr>
        <w:t>screening uptake</w:t>
      </w:r>
      <w:r w:rsidR="00561F04" w:rsidRPr="00A71EC5">
        <w:rPr>
          <w:rFonts w:ascii="Times New Roman" w:eastAsia="Times New Roman" w:hAnsi="Times New Roman" w:cs="Times New Roman"/>
        </w:rPr>
        <w:t>,</w:t>
      </w:r>
      <w:r w:rsidR="6231FE25" w:rsidRPr="00A71EC5">
        <w:rPr>
          <w:rFonts w:ascii="Times New Roman" w:eastAsia="Times New Roman" w:hAnsi="Times New Roman" w:cs="Times New Roman"/>
        </w:rPr>
        <w:t xml:space="preserve"> the persistently higher incidence and mortality rate compared </w:t>
      </w:r>
      <w:r w:rsidR="00561F04" w:rsidRPr="00A71EC5">
        <w:rPr>
          <w:rFonts w:ascii="Times New Roman" w:eastAsia="Times New Roman" w:hAnsi="Times New Roman" w:cs="Times New Roman"/>
        </w:rPr>
        <w:t xml:space="preserve">with </w:t>
      </w:r>
      <w:r w:rsidR="6231FE25" w:rsidRPr="00A71EC5">
        <w:rPr>
          <w:rFonts w:ascii="Times New Roman" w:eastAsia="Times New Roman" w:hAnsi="Times New Roman" w:cs="Times New Roman"/>
        </w:rPr>
        <w:t xml:space="preserve">the </w:t>
      </w:r>
      <w:r w:rsidR="00407E5D" w:rsidRPr="00A71EC5">
        <w:rPr>
          <w:rFonts w:ascii="Times New Roman" w:eastAsia="Times New Roman" w:hAnsi="Times New Roman" w:cs="Times New Roman"/>
        </w:rPr>
        <w:t>W</w:t>
      </w:r>
      <w:r w:rsidR="0054609B" w:rsidRPr="00A71EC5">
        <w:rPr>
          <w:rFonts w:ascii="Times New Roman" w:eastAsia="Times New Roman" w:hAnsi="Times New Roman" w:cs="Times New Roman"/>
        </w:rPr>
        <w:t xml:space="preserve">orld </w:t>
      </w:r>
      <w:r w:rsidR="00407E5D" w:rsidRPr="00A71EC5">
        <w:rPr>
          <w:rFonts w:ascii="Times New Roman" w:eastAsia="Times New Roman" w:hAnsi="Times New Roman" w:cs="Times New Roman"/>
        </w:rPr>
        <w:t>H</w:t>
      </w:r>
      <w:r w:rsidR="0054609B" w:rsidRPr="00A71EC5">
        <w:rPr>
          <w:rFonts w:ascii="Times New Roman" w:eastAsia="Times New Roman" w:hAnsi="Times New Roman" w:cs="Times New Roman"/>
        </w:rPr>
        <w:t xml:space="preserve">ealth </w:t>
      </w:r>
      <w:r w:rsidR="00407E5D" w:rsidRPr="00A71EC5">
        <w:rPr>
          <w:rFonts w:ascii="Times New Roman" w:eastAsia="Times New Roman" w:hAnsi="Times New Roman" w:cs="Times New Roman"/>
        </w:rPr>
        <w:t>O</w:t>
      </w:r>
      <w:r w:rsidR="0054609B" w:rsidRPr="00A71EC5">
        <w:rPr>
          <w:rFonts w:ascii="Times New Roman" w:eastAsia="Times New Roman" w:hAnsi="Times New Roman" w:cs="Times New Roman"/>
        </w:rPr>
        <w:t>rganisation</w:t>
      </w:r>
      <w:r w:rsidR="00407E5D" w:rsidRPr="00A71EC5">
        <w:rPr>
          <w:rFonts w:ascii="Times New Roman" w:eastAsia="Times New Roman" w:hAnsi="Times New Roman" w:cs="Times New Roman"/>
        </w:rPr>
        <w:t xml:space="preserve"> </w:t>
      </w:r>
      <w:r w:rsidR="00495BF1">
        <w:rPr>
          <w:rFonts w:ascii="Times New Roman" w:eastAsia="Times New Roman" w:hAnsi="Times New Roman" w:cs="Times New Roman"/>
        </w:rPr>
        <w:t xml:space="preserve">(WHO) </w:t>
      </w:r>
      <w:r w:rsidR="00407E5D" w:rsidRPr="00A71EC5">
        <w:rPr>
          <w:rFonts w:ascii="Times New Roman" w:eastAsia="Times New Roman" w:hAnsi="Times New Roman" w:cs="Times New Roman"/>
        </w:rPr>
        <w:t xml:space="preserve">Europe region </w:t>
      </w:r>
      <w:r w:rsidR="6231FE25" w:rsidRPr="00A71EC5">
        <w:rPr>
          <w:rFonts w:ascii="Times New Roman" w:eastAsia="Times New Roman" w:hAnsi="Times New Roman" w:cs="Times New Roman"/>
        </w:rPr>
        <w:t>average suggest</w:t>
      </w:r>
      <w:r w:rsidR="17C4291E" w:rsidRPr="00A71EC5">
        <w:rPr>
          <w:rFonts w:ascii="Times New Roman" w:eastAsia="Times New Roman" w:hAnsi="Times New Roman" w:cs="Times New Roman"/>
        </w:rPr>
        <w:t>s</w:t>
      </w:r>
      <w:r w:rsidR="6231FE25" w:rsidRPr="00A71EC5">
        <w:rPr>
          <w:rFonts w:ascii="Times New Roman" w:eastAsia="Times New Roman" w:hAnsi="Times New Roman" w:cs="Times New Roman"/>
        </w:rPr>
        <w:t xml:space="preserve"> that </w:t>
      </w:r>
      <w:r w:rsidR="2DA5B70A" w:rsidRPr="00A71EC5">
        <w:rPr>
          <w:rFonts w:ascii="Times New Roman" w:eastAsia="Times New Roman" w:hAnsi="Times New Roman" w:cs="Times New Roman"/>
        </w:rPr>
        <w:t>significant</w:t>
      </w:r>
      <w:r w:rsidR="6231FE25" w:rsidRPr="00A71EC5">
        <w:rPr>
          <w:rFonts w:ascii="Times New Roman" w:eastAsia="Times New Roman" w:hAnsi="Times New Roman" w:cs="Times New Roman"/>
        </w:rPr>
        <w:t xml:space="preserve"> barriers to </w:t>
      </w:r>
      <w:r w:rsidR="00561F04" w:rsidRPr="00A71EC5">
        <w:rPr>
          <w:rFonts w:ascii="Times New Roman" w:eastAsia="Times New Roman" w:hAnsi="Times New Roman" w:cs="Times New Roman"/>
        </w:rPr>
        <w:t xml:space="preserve">breast </w:t>
      </w:r>
      <w:r w:rsidR="6231FE25" w:rsidRPr="00A71EC5">
        <w:rPr>
          <w:rFonts w:ascii="Times New Roman" w:eastAsia="Times New Roman" w:hAnsi="Times New Roman" w:cs="Times New Roman"/>
        </w:rPr>
        <w:t xml:space="preserve">screening uptake remain </w:t>
      </w:r>
      <w:r w:rsidR="00561F04" w:rsidRPr="00A71EC5">
        <w:rPr>
          <w:rFonts w:ascii="Times New Roman" w:eastAsia="Times New Roman" w:hAnsi="Times New Roman" w:cs="Times New Roman"/>
        </w:rPr>
        <w:t>that should</w:t>
      </w:r>
      <w:r w:rsidR="6231FE25" w:rsidRPr="00A71EC5">
        <w:rPr>
          <w:rFonts w:ascii="Times New Roman" w:eastAsia="Times New Roman" w:hAnsi="Times New Roman" w:cs="Times New Roman"/>
        </w:rPr>
        <w:t xml:space="preserve"> be determined and addressed.</w:t>
      </w:r>
      <w:r w:rsidR="1C925492" w:rsidRPr="00A71EC5">
        <w:rPr>
          <w:rFonts w:ascii="Times New Roman" w:eastAsia="Times New Roman" w:hAnsi="Times New Roman" w:cs="Times New Roman"/>
        </w:rPr>
        <w:t xml:space="preserve"> </w:t>
      </w:r>
    </w:p>
    <w:p w14:paraId="7994C7B3" w14:textId="26F61B75" w:rsidR="1D23ECF5" w:rsidRPr="00A71EC5" w:rsidRDefault="4AC58278" w:rsidP="00F8288E">
      <w:pPr>
        <w:shd w:val="clear" w:color="auto" w:fill="FFFFFF" w:themeFill="background1"/>
        <w:spacing w:line="480" w:lineRule="auto"/>
        <w:ind w:firstLine="720"/>
        <w:jc w:val="both"/>
        <w:rPr>
          <w:rFonts w:ascii="Times New Roman" w:eastAsia="Times New Roman" w:hAnsi="Times New Roman" w:cs="Times New Roman"/>
        </w:rPr>
      </w:pPr>
      <w:r w:rsidRPr="00A71EC5">
        <w:rPr>
          <w:rFonts w:ascii="Times New Roman" w:eastAsia="Times New Roman" w:hAnsi="Times New Roman" w:cs="Times New Roman"/>
        </w:rPr>
        <w:t xml:space="preserve">Despite the progress made by the Maltese NBSP, the discrepancy between </w:t>
      </w:r>
      <w:r w:rsidR="00561F04" w:rsidRPr="00A71EC5">
        <w:rPr>
          <w:rFonts w:ascii="Times New Roman" w:eastAsia="Times New Roman" w:hAnsi="Times New Roman" w:cs="Times New Roman"/>
        </w:rPr>
        <w:t xml:space="preserve">breast </w:t>
      </w:r>
      <w:r w:rsidRPr="00A71EC5">
        <w:rPr>
          <w:rFonts w:ascii="Times New Roman" w:eastAsia="Times New Roman" w:hAnsi="Times New Roman" w:cs="Times New Roman"/>
        </w:rPr>
        <w:t>screening rates</w:t>
      </w:r>
      <w:r w:rsidR="0054609B" w:rsidRPr="00A71EC5">
        <w:rPr>
          <w:rFonts w:ascii="Times New Roman" w:eastAsia="Times New Roman" w:hAnsi="Times New Roman" w:cs="Times New Roman"/>
        </w:rPr>
        <w:t>,</w:t>
      </w:r>
      <w:r w:rsidRPr="00A71EC5">
        <w:rPr>
          <w:rFonts w:ascii="Times New Roman" w:eastAsia="Times New Roman" w:hAnsi="Times New Roman" w:cs="Times New Roman"/>
        </w:rPr>
        <w:t xml:space="preserve"> and the </w:t>
      </w:r>
      <w:r w:rsidR="1D207248" w:rsidRPr="00A71EC5">
        <w:rPr>
          <w:rFonts w:ascii="Times New Roman" w:eastAsia="Times New Roman" w:hAnsi="Times New Roman" w:cs="Times New Roman"/>
        </w:rPr>
        <w:t>higher-than-average</w:t>
      </w:r>
      <w:r w:rsidRPr="00A71EC5">
        <w:rPr>
          <w:rFonts w:ascii="Times New Roman" w:eastAsia="Times New Roman" w:hAnsi="Times New Roman" w:cs="Times New Roman"/>
        </w:rPr>
        <w:t xml:space="preserve"> incidence and mortality rates suggests a complex interplay of factors influencing women’s decisions regarding </w:t>
      </w:r>
      <w:r w:rsidR="00561F04" w:rsidRPr="00A71EC5">
        <w:rPr>
          <w:rFonts w:ascii="Times New Roman" w:eastAsia="Times New Roman" w:hAnsi="Times New Roman" w:cs="Times New Roman"/>
        </w:rPr>
        <w:t>breast</w:t>
      </w:r>
      <w:r w:rsidRPr="00A71EC5">
        <w:rPr>
          <w:rFonts w:ascii="Times New Roman" w:eastAsia="Times New Roman" w:hAnsi="Times New Roman" w:cs="Times New Roman"/>
        </w:rPr>
        <w:t xml:space="preserve"> screening</w:t>
      </w:r>
      <w:r w:rsidR="2310AB81" w:rsidRPr="00A71EC5">
        <w:rPr>
          <w:rFonts w:ascii="Times New Roman" w:eastAsia="Times New Roman" w:hAnsi="Times New Roman" w:cs="Times New Roman"/>
        </w:rPr>
        <w:t xml:space="preserve">. Understanding these factors is important for optimising the </w:t>
      </w:r>
      <w:r w:rsidR="70C9F895" w:rsidRPr="00A71EC5">
        <w:rPr>
          <w:rFonts w:ascii="Times New Roman" w:eastAsia="Times New Roman" w:hAnsi="Times New Roman" w:cs="Times New Roman"/>
        </w:rPr>
        <w:t>effectiveness</w:t>
      </w:r>
      <w:r w:rsidR="2310AB81" w:rsidRPr="00A71EC5">
        <w:rPr>
          <w:rFonts w:ascii="Times New Roman" w:eastAsia="Times New Roman" w:hAnsi="Times New Roman" w:cs="Times New Roman"/>
        </w:rPr>
        <w:t xml:space="preserve"> </w:t>
      </w:r>
      <w:r w:rsidR="00561F04" w:rsidRPr="00A71EC5">
        <w:rPr>
          <w:rFonts w:ascii="Times New Roman" w:eastAsia="Times New Roman" w:hAnsi="Times New Roman" w:cs="Times New Roman"/>
        </w:rPr>
        <w:t xml:space="preserve">of the </w:t>
      </w:r>
      <w:r w:rsidR="00407E5D" w:rsidRPr="00A71EC5">
        <w:rPr>
          <w:rFonts w:ascii="Times New Roman" w:eastAsia="Times New Roman" w:hAnsi="Times New Roman" w:cs="Times New Roman"/>
        </w:rPr>
        <w:t>NBSP and</w:t>
      </w:r>
      <w:r w:rsidR="2310AB81" w:rsidRPr="00A71EC5">
        <w:rPr>
          <w:rFonts w:ascii="Times New Roman" w:eastAsia="Times New Roman" w:hAnsi="Times New Roman" w:cs="Times New Roman"/>
        </w:rPr>
        <w:t xml:space="preserve"> reduc</w:t>
      </w:r>
      <w:r w:rsidR="35873A08" w:rsidRPr="00A71EC5">
        <w:rPr>
          <w:rFonts w:ascii="Times New Roman" w:eastAsia="Times New Roman" w:hAnsi="Times New Roman" w:cs="Times New Roman"/>
        </w:rPr>
        <w:t>ing</w:t>
      </w:r>
      <w:r w:rsidR="2310AB81" w:rsidRPr="00A71EC5">
        <w:rPr>
          <w:rFonts w:ascii="Times New Roman" w:eastAsia="Times New Roman" w:hAnsi="Times New Roman" w:cs="Times New Roman"/>
        </w:rPr>
        <w:t xml:space="preserve"> the bur</w:t>
      </w:r>
      <w:r w:rsidR="12A1BC2B" w:rsidRPr="00A71EC5">
        <w:rPr>
          <w:rFonts w:ascii="Times New Roman" w:eastAsia="Times New Roman" w:hAnsi="Times New Roman" w:cs="Times New Roman"/>
        </w:rPr>
        <w:t>d</w:t>
      </w:r>
      <w:r w:rsidR="2310AB81" w:rsidRPr="00A71EC5">
        <w:rPr>
          <w:rFonts w:ascii="Times New Roman" w:eastAsia="Times New Roman" w:hAnsi="Times New Roman" w:cs="Times New Roman"/>
        </w:rPr>
        <w:t xml:space="preserve">en of </w:t>
      </w:r>
      <w:r w:rsidR="00561F04" w:rsidRPr="00A71EC5">
        <w:rPr>
          <w:rFonts w:ascii="Times New Roman" w:eastAsia="Times New Roman" w:hAnsi="Times New Roman" w:cs="Times New Roman"/>
        </w:rPr>
        <w:t>BC</w:t>
      </w:r>
      <w:r w:rsidR="2310AB81" w:rsidRPr="00A71EC5">
        <w:rPr>
          <w:rFonts w:ascii="Times New Roman" w:eastAsia="Times New Roman" w:hAnsi="Times New Roman" w:cs="Times New Roman"/>
        </w:rPr>
        <w:t xml:space="preserve"> in Malta. </w:t>
      </w:r>
      <w:r w:rsidR="0054609B" w:rsidRPr="00A71EC5">
        <w:rPr>
          <w:rFonts w:ascii="Times New Roman" w:eastAsia="Times New Roman" w:hAnsi="Times New Roman" w:cs="Times New Roman"/>
        </w:rPr>
        <w:t>It has been suggested that</w:t>
      </w:r>
      <w:r w:rsidR="67410B10" w:rsidRPr="00A71EC5">
        <w:rPr>
          <w:rFonts w:ascii="Times New Roman" w:eastAsia="Times New Roman" w:hAnsi="Times New Roman" w:cs="Times New Roman"/>
        </w:rPr>
        <w:t xml:space="preserve"> these</w:t>
      </w:r>
      <w:r w:rsidR="3D2BC87F" w:rsidRPr="00A71EC5">
        <w:rPr>
          <w:rFonts w:ascii="Times New Roman" w:eastAsia="Times New Roman" w:hAnsi="Times New Roman" w:cs="Times New Roman"/>
        </w:rPr>
        <w:t xml:space="preserve"> </w:t>
      </w:r>
      <w:r w:rsidR="3D8830C2" w:rsidRPr="00A71EC5">
        <w:rPr>
          <w:rFonts w:ascii="Times New Roman" w:eastAsia="Times New Roman" w:hAnsi="Times New Roman" w:cs="Times New Roman"/>
        </w:rPr>
        <w:t>facto</w:t>
      </w:r>
      <w:r w:rsidR="3D2BC87F" w:rsidRPr="00A71EC5">
        <w:rPr>
          <w:rFonts w:ascii="Times New Roman" w:eastAsia="Times New Roman" w:hAnsi="Times New Roman" w:cs="Times New Roman"/>
        </w:rPr>
        <w:t>rs</w:t>
      </w:r>
      <w:r w:rsidR="091EE910" w:rsidRPr="00A71EC5">
        <w:rPr>
          <w:rFonts w:ascii="Times New Roman" w:eastAsia="Times New Roman" w:hAnsi="Times New Roman" w:cs="Times New Roman"/>
        </w:rPr>
        <w:t xml:space="preserve"> exist at multiple levels</w:t>
      </w:r>
      <w:r w:rsidR="081F3CAD" w:rsidRPr="00A71EC5">
        <w:rPr>
          <w:rFonts w:ascii="Times New Roman" w:eastAsia="Times New Roman" w:hAnsi="Times New Roman" w:cs="Times New Roman"/>
        </w:rPr>
        <w:t xml:space="preserve">, including individual, </w:t>
      </w:r>
      <w:r w:rsidR="2D8F4B1E" w:rsidRPr="00A71EC5">
        <w:rPr>
          <w:rFonts w:ascii="Times New Roman" w:eastAsia="Times New Roman" w:hAnsi="Times New Roman" w:cs="Times New Roman"/>
        </w:rPr>
        <w:t>interpersonal</w:t>
      </w:r>
      <w:r w:rsidR="081F3CAD" w:rsidRPr="00A71EC5">
        <w:rPr>
          <w:rFonts w:ascii="Times New Roman" w:eastAsia="Times New Roman" w:hAnsi="Times New Roman" w:cs="Times New Roman"/>
        </w:rPr>
        <w:t xml:space="preserve"> and healthcare system </w:t>
      </w:r>
      <w:r w:rsidR="3EC21F6F" w:rsidRPr="00A71EC5">
        <w:rPr>
          <w:rFonts w:ascii="Times New Roman" w:eastAsia="Times New Roman" w:hAnsi="Times New Roman" w:cs="Times New Roman"/>
        </w:rPr>
        <w:t xml:space="preserve">levels. At an </w:t>
      </w:r>
      <w:r w:rsidR="3D2BC87F" w:rsidRPr="00A71EC5">
        <w:rPr>
          <w:rFonts w:ascii="Times New Roman" w:eastAsia="Times New Roman" w:hAnsi="Times New Roman" w:cs="Times New Roman"/>
        </w:rPr>
        <w:t>individual</w:t>
      </w:r>
      <w:r w:rsidR="723FFA98" w:rsidRPr="00A71EC5">
        <w:rPr>
          <w:rFonts w:ascii="Times New Roman" w:eastAsia="Times New Roman" w:hAnsi="Times New Roman" w:cs="Times New Roman"/>
        </w:rPr>
        <w:t xml:space="preserve"> </w:t>
      </w:r>
      <w:r w:rsidR="3D2BC87F" w:rsidRPr="00A71EC5">
        <w:rPr>
          <w:rFonts w:ascii="Times New Roman" w:eastAsia="Times New Roman" w:hAnsi="Times New Roman" w:cs="Times New Roman"/>
        </w:rPr>
        <w:t>level</w:t>
      </w:r>
      <w:r w:rsidR="4691624B" w:rsidRPr="00A71EC5">
        <w:rPr>
          <w:rFonts w:ascii="Times New Roman" w:eastAsia="Times New Roman" w:hAnsi="Times New Roman" w:cs="Times New Roman"/>
        </w:rPr>
        <w:t>,</w:t>
      </w:r>
      <w:r w:rsidR="3D2BC87F" w:rsidRPr="00A71EC5">
        <w:rPr>
          <w:rFonts w:ascii="Times New Roman" w:eastAsia="Times New Roman" w:hAnsi="Times New Roman" w:cs="Times New Roman"/>
        </w:rPr>
        <w:t xml:space="preserve"> factors such as lack of knowledge about breast screening frequency, perceived barriers (e.g., fear), low self-efficacy</w:t>
      </w:r>
      <w:r w:rsidR="00407E5D" w:rsidRPr="00A71EC5">
        <w:rPr>
          <w:rFonts w:ascii="Times New Roman" w:eastAsia="Times New Roman" w:hAnsi="Times New Roman" w:cs="Times New Roman"/>
        </w:rPr>
        <w:t xml:space="preserve"> (e.g., doubting one’s own ability to navigate the healthcare system)</w:t>
      </w:r>
      <w:r w:rsidR="3D2BC87F" w:rsidRPr="00A71EC5">
        <w:rPr>
          <w:rFonts w:ascii="Times New Roman" w:eastAsia="Times New Roman" w:hAnsi="Times New Roman" w:cs="Times New Roman"/>
        </w:rPr>
        <w:t>, fewer cues to act</w:t>
      </w:r>
      <w:r w:rsidR="00407E5D" w:rsidRPr="00A71EC5">
        <w:rPr>
          <w:rFonts w:ascii="Times New Roman" w:eastAsia="Times New Roman" w:hAnsi="Times New Roman" w:cs="Times New Roman"/>
        </w:rPr>
        <w:t xml:space="preserve"> (e.g., recommendation from a healthcare professional)</w:t>
      </w:r>
      <w:r w:rsidR="3D2BC87F" w:rsidRPr="00A71EC5">
        <w:rPr>
          <w:rFonts w:ascii="Times New Roman" w:eastAsia="Times New Roman" w:hAnsi="Times New Roman" w:cs="Times New Roman"/>
        </w:rPr>
        <w:t xml:space="preserve"> and socio-demographic factors (e.g., lower family income) </w:t>
      </w:r>
      <w:r w:rsidR="007D1411" w:rsidRPr="00A71EC5">
        <w:rPr>
          <w:rFonts w:ascii="Times New Roman" w:eastAsia="Times New Roman" w:hAnsi="Times New Roman" w:cs="Times New Roman"/>
        </w:rPr>
        <w:t xml:space="preserve">may </w:t>
      </w:r>
      <w:r w:rsidR="3D2BC87F" w:rsidRPr="00A71EC5">
        <w:rPr>
          <w:rFonts w:ascii="Times New Roman" w:eastAsia="Times New Roman" w:hAnsi="Times New Roman" w:cs="Times New Roman"/>
        </w:rPr>
        <w:t xml:space="preserve">negatively impact </w:t>
      </w:r>
      <w:r w:rsidR="00561F04" w:rsidRPr="00A71EC5">
        <w:rPr>
          <w:rFonts w:ascii="Times New Roman" w:eastAsia="Times New Roman" w:hAnsi="Times New Roman" w:cs="Times New Roman"/>
        </w:rPr>
        <w:t xml:space="preserve">breast </w:t>
      </w:r>
      <w:r w:rsidR="3D2BC87F" w:rsidRPr="00A71EC5">
        <w:rPr>
          <w:rFonts w:ascii="Times New Roman" w:eastAsia="Times New Roman" w:hAnsi="Times New Roman" w:cs="Times New Roman"/>
        </w:rPr>
        <w:t xml:space="preserve">screening uptake </w:t>
      </w:r>
      <w:r w:rsidR="00561F04" w:rsidRPr="00A71EC5">
        <w:rPr>
          <w:rFonts w:ascii="Times New Roman" w:eastAsia="Times New Roman" w:hAnsi="Times New Roman" w:cs="Times New Roman"/>
        </w:rPr>
        <w:t xml:space="preserve">as part of </w:t>
      </w:r>
      <w:r w:rsidR="3D2BC87F" w:rsidRPr="00A71EC5">
        <w:rPr>
          <w:rFonts w:ascii="Times New Roman" w:eastAsia="Times New Roman" w:hAnsi="Times New Roman" w:cs="Times New Roman"/>
        </w:rPr>
        <w:t xml:space="preserve">the Maltese NBSP </w:t>
      </w:r>
      <w:r w:rsidR="00F8288E" w:rsidRPr="00A71EC5">
        <w:rPr>
          <w:rFonts w:ascii="Times New Roman" w:eastAsia="Times New Roman" w:hAnsi="Times New Roman" w:cs="Times New Roman"/>
        </w:rPr>
        <w:fldChar w:fldCharType="begin">
          <w:fldData xml:space="preserve">PEVuZE5vdGU+PENpdGU+PEF1dGhvcj5NYXJtYXLDoDwvQXV0aG9yPjxZZWFyPjIwMTc8L1llYXI+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[20-23]</w:t>
      </w:r>
      <w:r w:rsidR="00F8288E" w:rsidRPr="00A71EC5">
        <w:rPr>
          <w:rFonts w:ascii="Times New Roman" w:eastAsia="Times New Roman" w:hAnsi="Times New Roman" w:cs="Times New Roman"/>
        </w:rPr>
        <w:fldChar w:fldCharType="end"/>
      </w:r>
      <w:r w:rsidR="00F8288E" w:rsidRPr="00A71EC5">
        <w:rPr>
          <w:rFonts w:ascii="Times New Roman" w:eastAsia="Times New Roman" w:hAnsi="Times New Roman" w:cs="Times New Roman"/>
        </w:rPr>
        <w:t>.</w:t>
      </w:r>
      <w:r w:rsidR="3D2BC87F" w:rsidRPr="00A71EC5">
        <w:rPr>
          <w:rFonts w:ascii="Times New Roman" w:eastAsia="Times New Roman" w:hAnsi="Times New Roman" w:cs="Times New Roman"/>
        </w:rPr>
        <w:t xml:space="preserve"> Additionally, </w:t>
      </w:r>
      <w:r w:rsidR="1061D229" w:rsidRPr="00A71EC5">
        <w:rPr>
          <w:rFonts w:ascii="Times New Roman" w:eastAsia="Times New Roman" w:hAnsi="Times New Roman" w:cs="Times New Roman"/>
        </w:rPr>
        <w:t xml:space="preserve">effective </w:t>
      </w:r>
      <w:r w:rsidR="63D6AC4C" w:rsidRPr="00A71EC5">
        <w:rPr>
          <w:rFonts w:ascii="Times New Roman" w:eastAsia="Times New Roman" w:hAnsi="Times New Roman" w:cs="Times New Roman"/>
        </w:rPr>
        <w:t>communication</w:t>
      </w:r>
      <w:r w:rsidR="1061D229" w:rsidRPr="00A71EC5">
        <w:rPr>
          <w:rFonts w:ascii="Times New Roman" w:eastAsia="Times New Roman" w:hAnsi="Times New Roman" w:cs="Times New Roman"/>
        </w:rPr>
        <w:t xml:space="preserve"> and supportive care from radiographers have been identified as relational facilitators influencing patient satisfaction</w:t>
      </w:r>
      <w:r w:rsidR="00F8288E" w:rsidRPr="00A71EC5">
        <w:rPr>
          <w:rFonts w:ascii="Times New Roman" w:eastAsia="Times New Roman" w:hAnsi="Times New Roman" w:cs="Times New Roman"/>
        </w:rPr>
        <w:t xml:space="preserve"> </w:t>
      </w:r>
      <w:r w:rsidR="00F8288E" w:rsidRPr="00A71EC5">
        <w:rPr>
          <w:rFonts w:ascii="Times New Roman" w:eastAsia="Times New Roman" w:hAnsi="Times New Roman" w:cs="Times New Roman"/>
        </w:rPr>
        <w:fldChar w:fldCharType="begin">
          <w:fldData xml:space="preserve">PEVuZE5vdGU+PENpdGU+PEF1dGhvcj5NYXJtYXJhPC9BdXRob3I+PFllYXI+MjAxNTwvWWVhcj48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[24]</w:t>
      </w:r>
      <w:r w:rsidR="00F8288E" w:rsidRPr="00A71EC5">
        <w:rPr>
          <w:rFonts w:ascii="Times New Roman" w:eastAsia="Times New Roman" w:hAnsi="Times New Roman" w:cs="Times New Roman"/>
        </w:rPr>
        <w:fldChar w:fldCharType="end"/>
      </w:r>
      <w:r w:rsidR="00F8288E" w:rsidRPr="00A71EC5">
        <w:rPr>
          <w:rFonts w:ascii="Times New Roman" w:eastAsia="Times New Roman" w:hAnsi="Times New Roman" w:cs="Times New Roman"/>
        </w:rPr>
        <w:t>,</w:t>
      </w:r>
      <w:r w:rsidR="3D2BC87F" w:rsidRPr="00A71EC5">
        <w:rPr>
          <w:rFonts w:ascii="Times New Roman" w:eastAsia="Times New Roman" w:hAnsi="Times New Roman" w:cs="Times New Roman"/>
        </w:rPr>
        <w:t xml:space="preserve"> which may increase the likelihood of women attending future </w:t>
      </w:r>
      <w:r w:rsidR="00561F04" w:rsidRPr="00A71EC5">
        <w:rPr>
          <w:rFonts w:ascii="Times New Roman" w:eastAsia="Times New Roman" w:hAnsi="Times New Roman" w:cs="Times New Roman"/>
        </w:rPr>
        <w:t xml:space="preserve">breast </w:t>
      </w:r>
      <w:r w:rsidR="3D2BC87F" w:rsidRPr="00A71EC5">
        <w:rPr>
          <w:rFonts w:ascii="Times New Roman" w:eastAsia="Times New Roman" w:hAnsi="Times New Roman" w:cs="Times New Roman"/>
        </w:rPr>
        <w:t xml:space="preserve">screenings. </w:t>
      </w:r>
      <w:r w:rsidR="38DFB7C2" w:rsidRPr="00A71EC5">
        <w:rPr>
          <w:rFonts w:ascii="Times New Roman" w:eastAsia="Times New Roman" w:hAnsi="Times New Roman" w:cs="Times New Roman"/>
        </w:rPr>
        <w:t>At the h</w:t>
      </w:r>
      <w:r w:rsidR="3D2BC87F" w:rsidRPr="00A71EC5">
        <w:rPr>
          <w:rFonts w:ascii="Times New Roman" w:eastAsia="Times New Roman" w:hAnsi="Times New Roman" w:cs="Times New Roman"/>
        </w:rPr>
        <w:t>ealthcare system</w:t>
      </w:r>
      <w:r w:rsidR="7C2A1133" w:rsidRPr="00A71EC5">
        <w:rPr>
          <w:rFonts w:ascii="Times New Roman" w:eastAsia="Times New Roman" w:hAnsi="Times New Roman" w:cs="Times New Roman"/>
        </w:rPr>
        <w:t xml:space="preserve"> level,</w:t>
      </w:r>
      <w:r w:rsidR="3D2BC87F" w:rsidRPr="00A71EC5">
        <w:rPr>
          <w:rFonts w:ascii="Times New Roman" w:eastAsia="Times New Roman" w:hAnsi="Times New Roman" w:cs="Times New Roman"/>
        </w:rPr>
        <w:t xml:space="preserve"> barriers commonly </w:t>
      </w:r>
      <w:r w:rsidR="00561F04" w:rsidRPr="00A71EC5">
        <w:rPr>
          <w:rFonts w:ascii="Times New Roman" w:eastAsia="Times New Roman" w:hAnsi="Times New Roman" w:cs="Times New Roman"/>
        </w:rPr>
        <w:t xml:space="preserve">reported </w:t>
      </w:r>
      <w:r w:rsidR="3D2BC87F" w:rsidRPr="00A71EC5">
        <w:rPr>
          <w:rFonts w:ascii="Times New Roman" w:eastAsia="Times New Roman" w:hAnsi="Times New Roman" w:cs="Times New Roman"/>
        </w:rPr>
        <w:t xml:space="preserve">include the availability and accessibility of breast screening services, childcare responsibilities and the need for work leave </w:t>
      </w:r>
      <w:r w:rsidR="00F8288E" w:rsidRPr="00A71EC5">
        <w:rPr>
          <w:rFonts w:ascii="Times New Roman" w:eastAsia="Times New Roman" w:hAnsi="Times New Roman" w:cs="Times New Roman"/>
        </w:rPr>
        <w:fldChar w:fldCharType="begin">
          <w:fldData xml:space="preserve">PEVuZE5vdGU+PENpdGU+PEF1dGhvcj5BemFtaS1BZ2hkYXNoPC9BdXRob3I+PFllYXI+MjAxNTwv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</w:fldData>
        </w:fldChar>
      </w:r>
      <w:r w:rsidR="00F8288E" w:rsidRPr="00A71EC5">
        <w:rPr>
          <w:rFonts w:ascii="Times New Roman" w:eastAsia="Times New Roman" w:hAnsi="Times New Roman" w:cs="Times New Roman"/>
        </w:rPr>
        <w:instrText xml:space="preserve"> ADDIN EN.JS.CITE </w:instrText>
      </w:r>
      <w:r w:rsidR="00F8288E" w:rsidRPr="00A71EC5">
        <w:rPr>
          <w:rFonts w:ascii="Times New Roman" w:eastAsia="Times New Roman" w:hAnsi="Times New Roman" w:cs="Times New Roman"/>
        </w:rPr>
      </w:r>
      <w:r w:rsidR="00F8288E" w:rsidRPr="00A71EC5">
        <w:rPr>
          <w:rFonts w:ascii="Times New Roman" w:eastAsia="Times New Roman" w:hAnsi="Times New Roman" w:cs="Times New Roman"/>
        </w:rPr>
        <w:fldChar w:fldCharType="separate"/>
      </w:r>
      <w:r w:rsidR="005D7A72">
        <w:rPr>
          <w:rFonts w:ascii="Times New Roman" w:eastAsia="Times New Roman" w:hAnsi="Times New Roman" w:cs="Times New Roman"/>
          <w:noProof/>
        </w:rPr>
        <w:t>[25, 26]</w:t>
      </w:r>
      <w:r w:rsidR="00F8288E" w:rsidRPr="00A71EC5">
        <w:rPr>
          <w:rFonts w:ascii="Times New Roman" w:eastAsia="Times New Roman" w:hAnsi="Times New Roman" w:cs="Times New Roman"/>
        </w:rPr>
        <w:fldChar w:fldCharType="end"/>
      </w:r>
      <w:r w:rsidR="00F8288E" w:rsidRPr="00A71EC5">
        <w:rPr>
          <w:rFonts w:ascii="Times New Roman" w:eastAsia="Times New Roman" w:hAnsi="Times New Roman" w:cs="Times New Roman"/>
        </w:rPr>
        <w:t>.</w:t>
      </w:r>
    </w:p>
    <w:p w14:paraId="6CB039F0" w14:textId="2BA4473B" w:rsidR="003902BC" w:rsidRPr="00A71EC5" w:rsidRDefault="3D2BC87F" w:rsidP="00270630">
      <w:pPr>
        <w:shd w:val="clear" w:color="auto" w:fill="FFFFFF" w:themeFill="background1"/>
        <w:spacing w:line="480" w:lineRule="auto"/>
        <w:ind w:firstLine="720"/>
        <w:jc w:val="both"/>
        <w:rPr>
          <w:rFonts w:ascii="Times New Roman" w:eastAsia="Times New Roman" w:hAnsi="Times New Roman" w:cs="Times New Roman"/>
        </w:rPr>
      </w:pPr>
      <w:r w:rsidRPr="00A71EC5">
        <w:rPr>
          <w:rFonts w:ascii="Times New Roman" w:eastAsia="Times New Roman" w:hAnsi="Times New Roman" w:cs="Times New Roman"/>
        </w:rPr>
        <w:t>Given t</w:t>
      </w:r>
      <w:r w:rsidR="57BF9BD8" w:rsidRPr="00A71EC5">
        <w:rPr>
          <w:rFonts w:ascii="Times New Roman" w:eastAsia="Times New Roman" w:hAnsi="Times New Roman" w:cs="Times New Roman"/>
        </w:rPr>
        <w:t>hese complex challenges</w:t>
      </w:r>
      <w:r w:rsidRPr="00A71EC5">
        <w:rPr>
          <w:rFonts w:ascii="Times New Roman" w:eastAsia="Times New Roman" w:hAnsi="Times New Roman" w:cs="Times New Roman"/>
        </w:rPr>
        <w:t xml:space="preserve">, conducting a systematic review investigating the barriers and facilitators of </w:t>
      </w:r>
      <w:r w:rsidR="00561F04" w:rsidRPr="00A71EC5">
        <w:rPr>
          <w:rFonts w:ascii="Times New Roman" w:eastAsia="Times New Roman" w:hAnsi="Times New Roman" w:cs="Times New Roman"/>
        </w:rPr>
        <w:t xml:space="preserve">breast </w:t>
      </w:r>
      <w:r w:rsidRPr="00A71EC5">
        <w:rPr>
          <w:rFonts w:ascii="Times New Roman" w:eastAsia="Times New Roman" w:hAnsi="Times New Roman" w:cs="Times New Roman"/>
        </w:rPr>
        <w:t xml:space="preserve">screening uptake in Malta is essential to: </w:t>
      </w:r>
      <w:proofErr w:type="spellStart"/>
      <w:r w:rsidRPr="00A71EC5">
        <w:rPr>
          <w:rFonts w:ascii="Times New Roman" w:eastAsia="Times New Roman" w:hAnsi="Times New Roman" w:cs="Times New Roman"/>
        </w:rPr>
        <w:t>i</w:t>
      </w:r>
      <w:proofErr w:type="spellEnd"/>
      <w:r w:rsidRPr="00A71EC5">
        <w:rPr>
          <w:rFonts w:ascii="Times New Roman" w:eastAsia="Times New Roman" w:hAnsi="Times New Roman" w:cs="Times New Roman"/>
        </w:rPr>
        <w:t xml:space="preserve">) Identify and </w:t>
      </w:r>
      <w:r w:rsidRPr="00A71EC5">
        <w:rPr>
          <w:rFonts w:ascii="Times New Roman" w:eastAsia="Times New Roman" w:hAnsi="Times New Roman" w:cs="Times New Roman"/>
        </w:rPr>
        <w:lastRenderedPageBreak/>
        <w:t xml:space="preserve">understand the specific factors hindering </w:t>
      </w:r>
      <w:r w:rsidR="00561F04" w:rsidRPr="00A71EC5">
        <w:rPr>
          <w:rFonts w:ascii="Times New Roman" w:eastAsia="Times New Roman" w:hAnsi="Times New Roman" w:cs="Times New Roman"/>
        </w:rPr>
        <w:t xml:space="preserve">breast </w:t>
      </w:r>
      <w:r w:rsidRPr="00A71EC5">
        <w:rPr>
          <w:rFonts w:ascii="Times New Roman" w:eastAsia="Times New Roman" w:hAnsi="Times New Roman" w:cs="Times New Roman"/>
        </w:rPr>
        <w:t xml:space="preserve">screening uptake; ii) highlight factors that have successfully increased </w:t>
      </w:r>
      <w:r w:rsidR="00561F04" w:rsidRPr="00A71EC5">
        <w:rPr>
          <w:rFonts w:ascii="Times New Roman" w:eastAsia="Times New Roman" w:hAnsi="Times New Roman" w:cs="Times New Roman"/>
        </w:rPr>
        <w:t xml:space="preserve">breast </w:t>
      </w:r>
      <w:r w:rsidRPr="00A71EC5">
        <w:rPr>
          <w:rFonts w:ascii="Times New Roman" w:eastAsia="Times New Roman" w:hAnsi="Times New Roman" w:cs="Times New Roman"/>
        </w:rPr>
        <w:t>screening uptake and could be leveraged or expanded; iii) provide evidence-based recommendations to policymakers and healthcare providers to enhance the effectiveness of the Maltese NBSP; and iv) contribute to the broader European context by offering insights that may be applicable to other countries</w:t>
      </w:r>
      <w:r w:rsidR="00092EBC" w:rsidRPr="00A71EC5">
        <w:rPr>
          <w:rFonts w:ascii="Times New Roman" w:eastAsia="Times New Roman" w:hAnsi="Times New Roman" w:cs="Times New Roman"/>
        </w:rPr>
        <w:t xml:space="preserve"> </w:t>
      </w:r>
      <w:r w:rsidR="006B5458" w:rsidRPr="00A71EC5">
        <w:rPr>
          <w:rFonts w:ascii="Times New Roman" w:eastAsia="Times New Roman" w:hAnsi="Times New Roman" w:cs="Times New Roman"/>
        </w:rPr>
        <w:t>seeking to promote</w:t>
      </w:r>
      <w:r w:rsidR="679A5690" w:rsidRPr="00A71EC5">
        <w:rPr>
          <w:rFonts w:ascii="Times New Roman" w:eastAsia="Times New Roman" w:hAnsi="Times New Roman" w:cs="Times New Roman"/>
        </w:rPr>
        <w:t xml:space="preserve"> </w:t>
      </w:r>
      <w:r w:rsidR="00561F04" w:rsidRPr="00A71EC5">
        <w:rPr>
          <w:rFonts w:ascii="Times New Roman" w:eastAsia="Times New Roman" w:hAnsi="Times New Roman" w:cs="Times New Roman"/>
        </w:rPr>
        <w:t xml:space="preserve">breast </w:t>
      </w:r>
      <w:r w:rsidRPr="00A71EC5">
        <w:rPr>
          <w:rFonts w:ascii="Times New Roman" w:eastAsia="Times New Roman" w:hAnsi="Times New Roman" w:cs="Times New Roman"/>
        </w:rPr>
        <w:t>screening uptake.</w:t>
      </w:r>
      <w:r w:rsidR="760A3C44" w:rsidRPr="00A71EC5">
        <w:rPr>
          <w:rFonts w:ascii="Times New Roman" w:eastAsia="Times New Roman" w:hAnsi="Times New Roman" w:cs="Times New Roman"/>
        </w:rPr>
        <w:t xml:space="preserve"> </w:t>
      </w:r>
    </w:p>
    <w:p w14:paraId="73EA2461" w14:textId="5453DAA9" w:rsidR="1B3BE7BC" w:rsidRDefault="007F1B20" w:rsidP="000606D0">
      <w:pPr>
        <w:spacing w:before="240" w:after="240" w:line="360" w:lineRule="auto"/>
        <w:jc w:val="both"/>
        <w:rPr>
          <w:rFonts w:ascii="Times New Roman" w:eastAsia="Times" w:hAnsi="Times New Roman" w:cs="Times New Roman"/>
          <w:b/>
          <w:bCs/>
          <w:u w:val="single"/>
        </w:rPr>
      </w:pPr>
      <w:r w:rsidRPr="00A71EC5">
        <w:rPr>
          <w:rFonts w:ascii="Times New Roman" w:eastAsia="Times" w:hAnsi="Times New Roman" w:cs="Times New Roman"/>
          <w:b/>
          <w:bCs/>
          <w:u w:val="single"/>
        </w:rPr>
        <w:t>M</w:t>
      </w:r>
      <w:r w:rsidR="0054609B" w:rsidRPr="00A71EC5">
        <w:rPr>
          <w:rFonts w:ascii="Times New Roman" w:eastAsia="Times" w:hAnsi="Times New Roman" w:cs="Times New Roman"/>
          <w:b/>
          <w:bCs/>
          <w:u w:val="single"/>
        </w:rPr>
        <w:t>aterials and m</w:t>
      </w:r>
      <w:r w:rsidRPr="00A71EC5">
        <w:rPr>
          <w:rFonts w:ascii="Times New Roman" w:eastAsia="Times" w:hAnsi="Times New Roman" w:cs="Times New Roman"/>
          <w:b/>
          <w:bCs/>
          <w:u w:val="single"/>
        </w:rPr>
        <w:t>ethod</w:t>
      </w:r>
      <w:r w:rsidR="000606D0" w:rsidRPr="00A71EC5">
        <w:rPr>
          <w:rFonts w:ascii="Times New Roman" w:eastAsia="Times" w:hAnsi="Times New Roman" w:cs="Times New Roman"/>
          <w:b/>
          <w:bCs/>
          <w:u w:val="single"/>
        </w:rPr>
        <w:t>s</w:t>
      </w:r>
    </w:p>
    <w:p w14:paraId="622F4285" w14:textId="77777777" w:rsidR="007C2286" w:rsidRPr="007C2286" w:rsidRDefault="007C2286" w:rsidP="007C2286">
      <w:pPr>
        <w:spacing w:before="240" w:after="240" w:line="360" w:lineRule="auto"/>
        <w:jc w:val="both"/>
        <w:rPr>
          <w:rFonts w:ascii="Times New Roman" w:eastAsia="Times" w:hAnsi="Times New Roman" w:cs="Times New Roman"/>
          <w:b/>
          <w:bCs/>
        </w:rPr>
      </w:pPr>
      <w:r w:rsidRPr="007C2286">
        <w:rPr>
          <w:rFonts w:ascii="Times New Roman" w:eastAsia="Times" w:hAnsi="Times New Roman" w:cs="Times New Roman"/>
          <w:b/>
          <w:bCs/>
        </w:rPr>
        <w:t>Systematic Review Methodology</w:t>
      </w:r>
    </w:p>
    <w:p w14:paraId="4A17C800" w14:textId="77777777" w:rsidR="007C2286" w:rsidRPr="007C2286" w:rsidRDefault="007C2286" w:rsidP="007C2286">
      <w:pPr>
        <w:spacing w:before="240" w:after="240" w:line="480" w:lineRule="auto"/>
        <w:jc w:val="both"/>
        <w:rPr>
          <w:rFonts w:ascii="Times New Roman" w:eastAsia="Times" w:hAnsi="Times New Roman" w:cs="Times New Roman"/>
        </w:rPr>
      </w:pPr>
      <w:r w:rsidRPr="007C2286">
        <w:rPr>
          <w:rFonts w:ascii="Times New Roman" w:eastAsia="Times" w:hAnsi="Times New Roman" w:cs="Times New Roman"/>
        </w:rPr>
        <w:t>The present systematic review was conducted in accordance with the Preferred Reporting Items for Systematic Reviews and Meta-Analyses (PRISMA) guidelines. A comprehensive literature search was performed to identify studies relevant to barriers and facilitators to engagement with the breast screening programme in Malta. The protocol for the systematic review was registered with PROSPERO (Registration ID: CRD42024580313) to ensure transparency and adherence to predefined methodologies.</w:t>
      </w:r>
    </w:p>
    <w:p w14:paraId="0D60801E" w14:textId="77777777" w:rsidR="007C2286" w:rsidRPr="007C2286" w:rsidRDefault="007C2286" w:rsidP="007C2286">
      <w:pPr>
        <w:spacing w:line="480" w:lineRule="auto"/>
        <w:jc w:val="both"/>
        <w:rPr>
          <w:rFonts w:ascii="Times New Roman" w:hAnsi="Times New Roman" w:cs="Times New Roman"/>
          <w:b/>
          <w:bCs/>
        </w:rPr>
      </w:pPr>
      <w:r w:rsidRPr="007C2286">
        <w:rPr>
          <w:rFonts w:ascii="Times New Roman" w:hAnsi="Times New Roman" w:cs="Times New Roman"/>
          <w:b/>
          <w:bCs/>
        </w:rPr>
        <w:t>Inclusion/exclusion criteria</w:t>
      </w:r>
    </w:p>
    <w:p w14:paraId="4A1FC9C0" w14:textId="77777777" w:rsidR="007C2286" w:rsidRPr="007C2286" w:rsidRDefault="007C2286" w:rsidP="007C2286">
      <w:pPr>
        <w:spacing w:line="480" w:lineRule="auto"/>
        <w:jc w:val="both"/>
        <w:rPr>
          <w:rFonts w:ascii="Times New Roman" w:hAnsi="Times New Roman" w:cs="Times New Roman"/>
        </w:rPr>
      </w:pPr>
      <w:r w:rsidRPr="007C2286">
        <w:rPr>
          <w:rFonts w:ascii="Times New Roman" w:hAnsi="Times New Roman" w:cs="Times New Roman"/>
        </w:rPr>
        <w:t xml:space="preserve">Articles that met the following criteria were included in the present systematic review: </w:t>
      </w:r>
      <w:proofErr w:type="spellStart"/>
      <w:r w:rsidRPr="007C2286">
        <w:rPr>
          <w:rFonts w:ascii="Times New Roman" w:hAnsi="Times New Roman" w:cs="Times New Roman"/>
        </w:rPr>
        <w:t>i</w:t>
      </w:r>
      <w:proofErr w:type="spellEnd"/>
      <w:r w:rsidRPr="007C2286">
        <w:rPr>
          <w:rFonts w:ascii="Times New Roman" w:hAnsi="Times New Roman" w:cs="Times New Roman"/>
        </w:rPr>
        <w:t xml:space="preserve">) Published in a peer-reviewed journal, ensuring the studies have undergone a rigorous evaluation process to maintain scientific quality; ii) included a sample of women aged 50-69 eligible for breast screening as part of the Maltese NBSP, as this age group is the target population for the programme; iii) focused on breast screening behaviour or participation among women in Malta, aligning with the present systematic review’s objective to investigate factors influencing engagement with the Maltese NBSP; iv) written in English or with an available English translation, to ensure accessibility and consistency in the presentation of the reported data; v) published between 2011 and 2024, capturing the most recent studies reflecting </w:t>
      </w:r>
      <w:r w:rsidRPr="007C2286">
        <w:rPr>
          <w:rFonts w:ascii="Times New Roman" w:hAnsi="Times New Roman" w:cs="Times New Roman"/>
        </w:rPr>
        <w:lastRenderedPageBreak/>
        <w:t>current practices, policies and societal attitudes in Malta; vi) original research articles with full-text availability, ensuring that the studies provided adequate study information and transparency; and vii) study designs being quantitative, qualitative, or mixed-methods, allowing for a broad range of perspectives and methods to be included in the present review to enhance the richness and applicability of the findings.</w:t>
      </w:r>
    </w:p>
    <w:p w14:paraId="408BB633" w14:textId="77777777" w:rsidR="007C2286" w:rsidRDefault="007C2286" w:rsidP="007C2286">
      <w:pPr>
        <w:spacing w:line="480" w:lineRule="auto"/>
        <w:jc w:val="both"/>
        <w:rPr>
          <w:rFonts w:ascii="Times New Roman" w:hAnsi="Times New Roman" w:cs="Times New Roman"/>
        </w:rPr>
      </w:pPr>
      <w:r w:rsidRPr="007C2286">
        <w:rPr>
          <w:rFonts w:ascii="Times New Roman" w:hAnsi="Times New Roman" w:cs="Times New Roman"/>
        </w:rPr>
        <w:tab/>
        <w:t xml:space="preserve">Studies were excluded if: </w:t>
      </w:r>
      <w:proofErr w:type="spellStart"/>
      <w:r w:rsidRPr="007C2286">
        <w:rPr>
          <w:rFonts w:ascii="Times New Roman" w:hAnsi="Times New Roman" w:cs="Times New Roman"/>
        </w:rPr>
        <w:t>i</w:t>
      </w:r>
      <w:proofErr w:type="spellEnd"/>
      <w:r w:rsidRPr="007C2286">
        <w:rPr>
          <w:rFonts w:ascii="Times New Roman" w:hAnsi="Times New Roman" w:cs="Times New Roman"/>
        </w:rPr>
        <w:t>) They were not published in a peer-reviewed journal; ii) they did not include participants within the specified age-range (50-69); iii) they were not focused on breast screening behaviour/participation among women in the NBSP in Malta; iv) they were non-original research articles including book excerpts, reviews, editorials and postgraduate theses; v) they were not published in the aforementioned specified timeframe (2011-2024); vi) there was lack of full-text availability; and vii) they did not include the aforementioned study designs.</w:t>
      </w:r>
    </w:p>
    <w:p w14:paraId="779C314D" w14:textId="77777777" w:rsidR="005B3DC5" w:rsidRPr="00A71EC5" w:rsidRDefault="005B3DC5" w:rsidP="43A67EB1">
      <w:pPr>
        <w:spacing w:line="480" w:lineRule="auto"/>
        <w:jc w:val="both"/>
        <w:rPr>
          <w:rFonts w:ascii="Times New Roman" w:hAnsi="Times New Roman" w:cs="Times New Roman"/>
        </w:rPr>
      </w:pPr>
    </w:p>
    <w:p w14:paraId="14026B1F" w14:textId="77777777" w:rsidR="00D33990" w:rsidRPr="00A71EC5" w:rsidRDefault="00D33990" w:rsidP="43A67EB1">
      <w:pPr>
        <w:spacing w:line="480" w:lineRule="auto"/>
        <w:jc w:val="both"/>
        <w:rPr>
          <w:rFonts w:ascii="Times New Roman" w:hAnsi="Times New Roman" w:cs="Times New Roman"/>
          <w:b/>
          <w:bCs/>
        </w:rPr>
      </w:pPr>
      <w:r w:rsidRPr="00A71EC5">
        <w:rPr>
          <w:rFonts w:ascii="Times New Roman" w:hAnsi="Times New Roman" w:cs="Times New Roman"/>
          <w:b/>
          <w:bCs/>
        </w:rPr>
        <w:t>Search strategy</w:t>
      </w:r>
    </w:p>
    <w:p w14:paraId="3460D3C6" w14:textId="3D008EA7" w:rsidR="003902BC" w:rsidRPr="00A71EC5" w:rsidRDefault="31EF7B69" w:rsidP="43A67EB1">
      <w:pPr>
        <w:spacing w:line="480" w:lineRule="auto"/>
        <w:jc w:val="both"/>
        <w:rPr>
          <w:rFonts w:ascii="Times New Roman" w:hAnsi="Times New Roman" w:cs="Times New Roman"/>
        </w:rPr>
      </w:pPr>
      <w:r w:rsidRPr="00A71EC5">
        <w:rPr>
          <w:rFonts w:ascii="Times New Roman" w:hAnsi="Times New Roman" w:cs="Times New Roman"/>
        </w:rPr>
        <w:t>Articles were identified via searches of the following databases: PsycINFO</w:t>
      </w:r>
      <w:r w:rsidR="104EA2DD" w:rsidRPr="00A71EC5">
        <w:rPr>
          <w:rFonts w:ascii="Times New Roman" w:hAnsi="Times New Roman" w:cs="Times New Roman"/>
        </w:rPr>
        <w:t>,</w:t>
      </w:r>
      <w:r w:rsidRPr="00A71EC5">
        <w:rPr>
          <w:rFonts w:ascii="Times New Roman" w:hAnsi="Times New Roman" w:cs="Times New Roman"/>
        </w:rPr>
        <w:t xml:space="preserve"> </w:t>
      </w:r>
      <w:proofErr w:type="spellStart"/>
      <w:r w:rsidRPr="00A71EC5">
        <w:rPr>
          <w:rFonts w:ascii="Times New Roman" w:hAnsi="Times New Roman" w:cs="Times New Roman"/>
        </w:rPr>
        <w:t>PsychArticles</w:t>
      </w:r>
      <w:proofErr w:type="spellEnd"/>
      <w:r w:rsidR="104EA2DD" w:rsidRPr="00A71EC5">
        <w:rPr>
          <w:rFonts w:ascii="Times New Roman" w:hAnsi="Times New Roman" w:cs="Times New Roman"/>
        </w:rPr>
        <w:t>,</w:t>
      </w:r>
      <w:r w:rsidRPr="00A71EC5">
        <w:rPr>
          <w:rFonts w:ascii="Times New Roman" w:hAnsi="Times New Roman" w:cs="Times New Roman"/>
        </w:rPr>
        <w:t xml:space="preserve"> M</w:t>
      </w:r>
      <w:r w:rsidR="00C50010">
        <w:rPr>
          <w:rFonts w:ascii="Times New Roman" w:hAnsi="Times New Roman" w:cs="Times New Roman"/>
        </w:rPr>
        <w:t>EDLINE</w:t>
      </w:r>
      <w:r w:rsidRPr="00A71EC5">
        <w:rPr>
          <w:rFonts w:ascii="Times New Roman" w:hAnsi="Times New Roman" w:cs="Times New Roman"/>
        </w:rPr>
        <w:t xml:space="preserve"> and Google Scholar in June 2024. </w:t>
      </w:r>
      <w:r w:rsidR="00D33990" w:rsidRPr="00A71EC5">
        <w:rPr>
          <w:rFonts w:ascii="Times New Roman" w:hAnsi="Times New Roman" w:cs="Times New Roman"/>
        </w:rPr>
        <w:t>R</w:t>
      </w:r>
      <w:r w:rsidRPr="00A71EC5">
        <w:rPr>
          <w:rFonts w:ascii="Times New Roman" w:hAnsi="Times New Roman" w:cs="Times New Roman"/>
        </w:rPr>
        <w:t>eference lists of relevant articles w</w:t>
      </w:r>
      <w:r w:rsidR="2CBB945B" w:rsidRPr="00A71EC5">
        <w:rPr>
          <w:rFonts w:ascii="Times New Roman" w:hAnsi="Times New Roman" w:cs="Times New Roman"/>
        </w:rPr>
        <w:t>ere</w:t>
      </w:r>
      <w:r w:rsidR="00D33990" w:rsidRPr="00A71EC5">
        <w:rPr>
          <w:rFonts w:ascii="Times New Roman" w:hAnsi="Times New Roman" w:cs="Times New Roman"/>
        </w:rPr>
        <w:t xml:space="preserve"> also</w:t>
      </w:r>
      <w:r w:rsidRPr="00A71EC5">
        <w:rPr>
          <w:rFonts w:ascii="Times New Roman" w:hAnsi="Times New Roman" w:cs="Times New Roman"/>
        </w:rPr>
        <w:t xml:space="preserve"> </w:t>
      </w:r>
      <w:r w:rsidR="0054609B" w:rsidRPr="00A71EC5">
        <w:rPr>
          <w:rFonts w:ascii="Times New Roman" w:hAnsi="Times New Roman" w:cs="Times New Roman"/>
        </w:rPr>
        <w:t>investigated</w:t>
      </w:r>
      <w:r w:rsidRPr="00A71EC5">
        <w:rPr>
          <w:rFonts w:ascii="Times New Roman" w:hAnsi="Times New Roman" w:cs="Times New Roman"/>
        </w:rPr>
        <w:t>.</w:t>
      </w:r>
      <w:r w:rsidR="0B5754F6" w:rsidRPr="00A71EC5">
        <w:rPr>
          <w:rFonts w:ascii="Times New Roman" w:hAnsi="Times New Roman" w:cs="Times New Roman"/>
        </w:rPr>
        <w:t xml:space="preserve"> Search terms were generated by examining the terminology used in </w:t>
      </w:r>
      <w:r w:rsidR="00C50010">
        <w:rPr>
          <w:rFonts w:ascii="Times New Roman" w:hAnsi="Times New Roman" w:cs="Times New Roman"/>
        </w:rPr>
        <w:t xml:space="preserve">a </w:t>
      </w:r>
      <w:r w:rsidR="0B5754F6" w:rsidRPr="00A71EC5">
        <w:rPr>
          <w:rFonts w:ascii="Times New Roman" w:hAnsi="Times New Roman" w:cs="Times New Roman"/>
        </w:rPr>
        <w:t xml:space="preserve">previous </w:t>
      </w:r>
      <w:r w:rsidR="3BDAD132" w:rsidRPr="00A71EC5">
        <w:rPr>
          <w:rFonts w:ascii="Times New Roman" w:hAnsi="Times New Roman" w:cs="Times New Roman"/>
        </w:rPr>
        <w:t>review</w:t>
      </w:r>
      <w:r w:rsidR="0B5754F6" w:rsidRPr="00A71EC5">
        <w:rPr>
          <w:rFonts w:ascii="Times New Roman" w:hAnsi="Times New Roman" w:cs="Times New Roman"/>
        </w:rPr>
        <w:t xml:space="preserve"> examining </w:t>
      </w:r>
      <w:r w:rsidR="00750CCC">
        <w:rPr>
          <w:rFonts w:ascii="Times New Roman" w:hAnsi="Times New Roman" w:cs="Times New Roman"/>
        </w:rPr>
        <w:t>breast</w:t>
      </w:r>
      <w:r w:rsidR="745D222B" w:rsidRPr="00A71EC5">
        <w:rPr>
          <w:rFonts w:ascii="Times New Roman" w:hAnsi="Times New Roman" w:cs="Times New Roman"/>
        </w:rPr>
        <w:t xml:space="preserve"> </w:t>
      </w:r>
      <w:r w:rsidR="0B5754F6" w:rsidRPr="00A71EC5">
        <w:rPr>
          <w:rFonts w:ascii="Times New Roman" w:hAnsi="Times New Roman" w:cs="Times New Roman"/>
        </w:rPr>
        <w:t>screening</w:t>
      </w:r>
      <w:r w:rsidR="65B3D7CF" w:rsidRPr="00A71EC5">
        <w:rPr>
          <w:rFonts w:ascii="Times New Roman" w:hAnsi="Times New Roman" w:cs="Times New Roman"/>
        </w:rPr>
        <w:t xml:space="preserve"> (e.g., </w:t>
      </w:r>
      <w:proofErr w:type="spellStart"/>
      <w:r w:rsidR="65B3D7CF" w:rsidRPr="00A71EC5">
        <w:rPr>
          <w:rFonts w:ascii="Times New Roman" w:hAnsi="Times New Roman" w:cs="Times New Roman"/>
        </w:rPr>
        <w:t>Dumky</w:t>
      </w:r>
      <w:proofErr w:type="spellEnd"/>
      <w:r w:rsidR="65B3D7CF" w:rsidRPr="00A71EC5">
        <w:rPr>
          <w:rFonts w:ascii="Times New Roman" w:hAnsi="Times New Roman" w:cs="Times New Roman"/>
        </w:rPr>
        <w:t xml:space="preserve"> et al., 2022</w:t>
      </w:r>
      <w:r w:rsidR="0054609B" w:rsidRPr="00A71EC5">
        <w:rPr>
          <w:rFonts w:ascii="Times New Roman" w:hAnsi="Times New Roman" w:cs="Times New Roman"/>
        </w:rPr>
        <w:t xml:space="preserve"> </w:t>
      </w:r>
      <w:r w:rsidR="00F8288E" w:rsidRPr="00A71EC5">
        <w:rPr>
          <w:rFonts w:ascii="Times New Roman" w:hAnsi="Times New Roman" w:cs="Times New Roman"/>
        </w:rPr>
        <w:fldChar w:fldCharType="begin">
          <w:fldData xml:space="preserve">PEVuZE5vdGU+PENpdGU+PEF1dGhvcj5EdW1reTwvQXV0aG9yPjxZZWFyPjIwMjM8L1llYXI+PFJl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</w:fldData>
        </w:fldChar>
      </w:r>
      <w:r w:rsidR="00F8288E" w:rsidRPr="00A71EC5">
        <w:rPr>
          <w:rFonts w:ascii="Times New Roman" w:hAnsi="Times New Roman" w:cs="Times New Roman"/>
        </w:rPr>
        <w:instrText xml:space="preserve"> ADDIN EN.JS.CITE </w:instrText>
      </w:r>
      <w:r w:rsidR="00F8288E" w:rsidRPr="00A71EC5">
        <w:rPr>
          <w:rFonts w:ascii="Times New Roman" w:hAnsi="Times New Roman" w:cs="Times New Roman"/>
        </w:rPr>
      </w:r>
      <w:r w:rsidR="00F8288E" w:rsidRPr="00A71EC5">
        <w:rPr>
          <w:rFonts w:ascii="Times New Roman" w:hAnsi="Times New Roman" w:cs="Times New Roman"/>
        </w:rPr>
        <w:fldChar w:fldCharType="separate"/>
      </w:r>
      <w:r w:rsidR="005D7A72">
        <w:rPr>
          <w:rFonts w:ascii="Times New Roman" w:hAnsi="Times New Roman" w:cs="Times New Roman"/>
          <w:noProof/>
        </w:rPr>
        <w:t>[27]</w:t>
      </w:r>
      <w:r w:rsidR="00F8288E" w:rsidRPr="00A71EC5">
        <w:rPr>
          <w:rFonts w:ascii="Times New Roman" w:hAnsi="Times New Roman" w:cs="Times New Roman"/>
        </w:rPr>
        <w:fldChar w:fldCharType="end"/>
      </w:r>
      <w:r w:rsidR="65B3D7CF" w:rsidRPr="00A71EC5">
        <w:rPr>
          <w:rFonts w:ascii="Times New Roman" w:hAnsi="Times New Roman" w:cs="Times New Roman"/>
        </w:rPr>
        <w:t>).</w:t>
      </w:r>
      <w:r w:rsidRPr="00A71EC5">
        <w:rPr>
          <w:rFonts w:ascii="Times New Roman" w:hAnsi="Times New Roman" w:cs="Times New Roman"/>
        </w:rPr>
        <w:t xml:space="preserve"> Search terms include</w:t>
      </w:r>
      <w:r w:rsidR="125DEB10" w:rsidRPr="00A71EC5">
        <w:rPr>
          <w:rFonts w:ascii="Times New Roman" w:hAnsi="Times New Roman" w:cs="Times New Roman"/>
        </w:rPr>
        <w:t>d</w:t>
      </w:r>
      <w:r w:rsidRPr="00A71EC5">
        <w:rPr>
          <w:rFonts w:ascii="Times New Roman" w:hAnsi="Times New Roman" w:cs="Times New Roman"/>
        </w:rPr>
        <w:t xml:space="preserve"> </w:t>
      </w:r>
      <w:r w:rsidR="104EA2DD" w:rsidRPr="00A71EC5">
        <w:rPr>
          <w:rFonts w:ascii="Times New Roman" w:hAnsi="Times New Roman" w:cs="Times New Roman"/>
        </w:rPr>
        <w:t>“</w:t>
      </w:r>
      <w:r w:rsidRPr="00A71EC5">
        <w:rPr>
          <w:rFonts w:ascii="Times New Roman" w:hAnsi="Times New Roman" w:cs="Times New Roman"/>
        </w:rPr>
        <w:t>breast cancer screening</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proofErr w:type="spellStart"/>
      <w:r w:rsidRPr="00A71EC5">
        <w:rPr>
          <w:rFonts w:ascii="Times New Roman" w:hAnsi="Times New Roman" w:cs="Times New Roman"/>
        </w:rPr>
        <w:t>mammogra</w:t>
      </w:r>
      <w:proofErr w:type="spellEnd"/>
      <w:r w:rsidRPr="00A71EC5">
        <w:rPr>
          <w:rFonts w:ascii="Times New Roman" w:hAnsi="Times New Roman" w:cs="Times New Roman"/>
        </w:rPr>
        <w:t>*</w:t>
      </w:r>
      <w:r w:rsidR="104EA2DD" w:rsidRPr="00A71EC5">
        <w:rPr>
          <w:rFonts w:ascii="Times New Roman" w:hAnsi="Times New Roman" w:cs="Times New Roman"/>
        </w:rPr>
        <w:t>”</w:t>
      </w:r>
      <w:r w:rsidRPr="00A71EC5">
        <w:rPr>
          <w:rFonts w:ascii="Times New Roman" w:hAnsi="Times New Roman" w:cs="Times New Roman"/>
        </w:rPr>
        <w:t xml:space="preserve"> OR “breast </w:t>
      </w:r>
      <w:proofErr w:type="spellStart"/>
      <w:r w:rsidRPr="00A71EC5">
        <w:rPr>
          <w:rFonts w:ascii="Times New Roman" w:hAnsi="Times New Roman" w:cs="Times New Roman"/>
        </w:rPr>
        <w:t>imag</w:t>
      </w:r>
      <w:proofErr w:type="spellEnd"/>
      <w:r w:rsidRPr="00A71EC5">
        <w:rPr>
          <w:rFonts w:ascii="Times New Roman" w:hAnsi="Times New Roman" w:cs="Times New Roman"/>
        </w:rPr>
        <w:t xml:space="preserve">*” OR “breast exam*” OR “breast check-up” OR </w:t>
      </w:r>
      <w:r w:rsidR="104EA2DD" w:rsidRPr="00A71EC5">
        <w:rPr>
          <w:rFonts w:ascii="Times New Roman" w:hAnsi="Times New Roman" w:cs="Times New Roman"/>
        </w:rPr>
        <w:t>“</w:t>
      </w:r>
      <w:r w:rsidRPr="00A71EC5">
        <w:rPr>
          <w:rFonts w:ascii="Times New Roman" w:hAnsi="Times New Roman" w:cs="Times New Roman"/>
        </w:rPr>
        <w:t>cancer screening uptake</w:t>
      </w:r>
      <w:r w:rsidR="104EA2DD" w:rsidRPr="00A71EC5">
        <w:rPr>
          <w:rFonts w:ascii="Times New Roman" w:hAnsi="Times New Roman" w:cs="Times New Roman"/>
        </w:rPr>
        <w:t>”</w:t>
      </w:r>
      <w:r w:rsidRPr="00A71EC5">
        <w:rPr>
          <w:rFonts w:ascii="Times New Roman" w:hAnsi="Times New Roman" w:cs="Times New Roman"/>
        </w:rPr>
        <w:t xml:space="preserve"> OR “cancer examination uptake” OR </w:t>
      </w:r>
      <w:r w:rsidR="104EA2DD" w:rsidRPr="00A71EC5">
        <w:rPr>
          <w:rFonts w:ascii="Times New Roman" w:hAnsi="Times New Roman" w:cs="Times New Roman"/>
        </w:rPr>
        <w:t>“</w:t>
      </w:r>
      <w:r w:rsidRPr="00A71EC5">
        <w:rPr>
          <w:rFonts w:ascii="Times New Roman" w:hAnsi="Times New Roman" w:cs="Times New Roman"/>
        </w:rPr>
        <w:t xml:space="preserve">screening </w:t>
      </w:r>
      <w:proofErr w:type="spellStart"/>
      <w:r w:rsidRPr="00A71EC5">
        <w:rPr>
          <w:rFonts w:ascii="Times New Roman" w:hAnsi="Times New Roman" w:cs="Times New Roman"/>
        </w:rPr>
        <w:t>behav</w:t>
      </w:r>
      <w:proofErr w:type="spellEnd"/>
      <w:r w:rsidRPr="00A71EC5">
        <w:rPr>
          <w:rFonts w:ascii="Times New Roman" w:hAnsi="Times New Roman" w:cs="Times New Roman"/>
        </w:rPr>
        <w:t>*</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screening participation</w:t>
      </w:r>
      <w:r w:rsidR="104EA2DD" w:rsidRPr="00A71EC5">
        <w:rPr>
          <w:rFonts w:ascii="Times New Roman" w:hAnsi="Times New Roman" w:cs="Times New Roman"/>
        </w:rPr>
        <w:t>”</w:t>
      </w:r>
      <w:r w:rsidRPr="00A71EC5">
        <w:rPr>
          <w:rFonts w:ascii="Times New Roman" w:hAnsi="Times New Roman" w:cs="Times New Roman"/>
        </w:rPr>
        <w:t xml:space="preserve"> AND “Malta” OR </w:t>
      </w:r>
      <w:r w:rsidR="104EA2DD" w:rsidRPr="00A71EC5">
        <w:rPr>
          <w:rFonts w:ascii="Times New Roman" w:hAnsi="Times New Roman" w:cs="Times New Roman"/>
        </w:rPr>
        <w:t>“</w:t>
      </w:r>
      <w:r w:rsidRPr="00A71EC5">
        <w:rPr>
          <w:rFonts w:ascii="Times New Roman" w:hAnsi="Times New Roman" w:cs="Times New Roman"/>
        </w:rPr>
        <w:t xml:space="preserve">Maltese </w:t>
      </w:r>
      <w:proofErr w:type="spellStart"/>
      <w:r w:rsidRPr="00A71EC5">
        <w:rPr>
          <w:rFonts w:ascii="Times New Roman" w:hAnsi="Times New Roman" w:cs="Times New Roman"/>
        </w:rPr>
        <w:t>wom?n</w:t>
      </w:r>
      <w:proofErr w:type="spellEnd"/>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Maltese adult*</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Maltese female*</w:t>
      </w:r>
      <w:r w:rsidR="104EA2DD" w:rsidRPr="00A71EC5">
        <w:rPr>
          <w:rFonts w:ascii="Times New Roman" w:hAnsi="Times New Roman" w:cs="Times New Roman"/>
        </w:rPr>
        <w:t>”</w:t>
      </w:r>
      <w:r w:rsidRPr="00A71EC5">
        <w:rPr>
          <w:rFonts w:ascii="Times New Roman" w:hAnsi="Times New Roman" w:cs="Times New Roman"/>
        </w:rPr>
        <w:t xml:space="preserve"> AND </w:t>
      </w:r>
      <w:r w:rsidR="104EA2DD" w:rsidRPr="00A71EC5">
        <w:rPr>
          <w:rFonts w:ascii="Times New Roman" w:hAnsi="Times New Roman" w:cs="Times New Roman"/>
        </w:rPr>
        <w:t>“</w:t>
      </w:r>
      <w:r w:rsidRPr="00A71EC5">
        <w:rPr>
          <w:rFonts w:ascii="Times New Roman" w:hAnsi="Times New Roman" w:cs="Times New Roman"/>
        </w:rPr>
        <w:t>factor*</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uptake</w:t>
      </w:r>
      <w:r w:rsidR="104EA2DD" w:rsidRPr="00A71EC5">
        <w:rPr>
          <w:rFonts w:ascii="Times New Roman" w:hAnsi="Times New Roman" w:cs="Times New Roman"/>
        </w:rPr>
        <w:t xml:space="preserve">” </w:t>
      </w:r>
      <w:r w:rsidRPr="00A71EC5">
        <w:rPr>
          <w:rFonts w:ascii="Times New Roman" w:hAnsi="Times New Roman" w:cs="Times New Roman"/>
        </w:rPr>
        <w:t xml:space="preserve">OR </w:t>
      </w:r>
      <w:r w:rsidR="104EA2DD" w:rsidRPr="00A71EC5">
        <w:rPr>
          <w:rFonts w:ascii="Times New Roman" w:hAnsi="Times New Roman" w:cs="Times New Roman"/>
        </w:rPr>
        <w:t>“</w:t>
      </w:r>
      <w:r w:rsidRPr="00A71EC5">
        <w:rPr>
          <w:rFonts w:ascii="Times New Roman" w:hAnsi="Times New Roman" w:cs="Times New Roman"/>
        </w:rPr>
        <w:t>influence*</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reason*</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determinant*</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barrier*</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obstacle*</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proofErr w:type="spellStart"/>
      <w:r w:rsidRPr="00A71EC5">
        <w:rPr>
          <w:rFonts w:ascii="Times New Roman" w:hAnsi="Times New Roman" w:cs="Times New Roman"/>
        </w:rPr>
        <w:t>challeng</w:t>
      </w:r>
      <w:proofErr w:type="spellEnd"/>
      <w:r w:rsidRPr="00A71EC5">
        <w:rPr>
          <w:rFonts w:ascii="Times New Roman" w:hAnsi="Times New Roman" w:cs="Times New Roman"/>
        </w:rPr>
        <w:t>*</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constraint*</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proofErr w:type="spellStart"/>
      <w:r w:rsidRPr="00A71EC5">
        <w:rPr>
          <w:rFonts w:ascii="Times New Roman" w:hAnsi="Times New Roman" w:cs="Times New Roman"/>
        </w:rPr>
        <w:t>facilitat</w:t>
      </w:r>
      <w:proofErr w:type="spellEnd"/>
      <w:r w:rsidRPr="00A71EC5">
        <w:rPr>
          <w:rFonts w:ascii="Times New Roman" w:hAnsi="Times New Roman" w:cs="Times New Roman"/>
        </w:rPr>
        <w:t>*</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proofErr w:type="spellStart"/>
      <w:r w:rsidRPr="00A71EC5">
        <w:rPr>
          <w:rFonts w:ascii="Times New Roman" w:hAnsi="Times New Roman" w:cs="Times New Roman"/>
        </w:rPr>
        <w:t>enabl</w:t>
      </w:r>
      <w:proofErr w:type="spellEnd"/>
      <w:r w:rsidRPr="00A71EC5">
        <w:rPr>
          <w:rFonts w:ascii="Times New Roman" w:hAnsi="Times New Roman" w:cs="Times New Roman"/>
        </w:rPr>
        <w:t>*</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adoption</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acceptance</w:t>
      </w:r>
      <w:r w:rsidR="104EA2DD" w:rsidRPr="00A71EC5">
        <w:rPr>
          <w:rFonts w:ascii="Times New Roman" w:hAnsi="Times New Roman" w:cs="Times New Roman"/>
        </w:rPr>
        <w:t xml:space="preserve">” </w:t>
      </w:r>
      <w:r w:rsidRPr="00A71EC5">
        <w:rPr>
          <w:rFonts w:ascii="Times New Roman" w:hAnsi="Times New Roman" w:cs="Times New Roman"/>
        </w:rPr>
        <w:t xml:space="preserve">OR </w:t>
      </w:r>
      <w:r w:rsidR="104EA2DD" w:rsidRPr="00A71EC5">
        <w:rPr>
          <w:rFonts w:ascii="Times New Roman" w:hAnsi="Times New Roman" w:cs="Times New Roman"/>
        </w:rPr>
        <w:t>“</w:t>
      </w:r>
      <w:r w:rsidRPr="00A71EC5">
        <w:rPr>
          <w:rFonts w:ascii="Times New Roman" w:hAnsi="Times New Roman" w:cs="Times New Roman"/>
        </w:rPr>
        <w:t>engagement</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proofErr w:type="spellStart"/>
      <w:r w:rsidRPr="00A71EC5">
        <w:rPr>
          <w:rFonts w:ascii="Times New Roman" w:hAnsi="Times New Roman" w:cs="Times New Roman"/>
        </w:rPr>
        <w:t>utili?ation</w:t>
      </w:r>
      <w:proofErr w:type="spellEnd"/>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non-acceptance</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non-engagement</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non-attendance</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lastRenderedPageBreak/>
        <w:t>“</w:t>
      </w:r>
      <w:r w:rsidRPr="00A71EC5">
        <w:rPr>
          <w:rFonts w:ascii="Times New Roman" w:hAnsi="Times New Roman" w:cs="Times New Roman"/>
        </w:rPr>
        <w:t>avoidance</w:t>
      </w:r>
      <w:r w:rsidR="104EA2DD" w:rsidRPr="00A71EC5">
        <w:rPr>
          <w:rFonts w:ascii="Times New Roman" w:hAnsi="Times New Roman" w:cs="Times New Roman"/>
        </w:rPr>
        <w:t>”</w:t>
      </w:r>
      <w:r w:rsidRPr="00A71EC5">
        <w:rPr>
          <w:rFonts w:ascii="Times New Roman" w:hAnsi="Times New Roman" w:cs="Times New Roman"/>
        </w:rPr>
        <w:t xml:space="preserve"> OR </w:t>
      </w:r>
      <w:r w:rsidR="104EA2DD" w:rsidRPr="00A71EC5">
        <w:rPr>
          <w:rFonts w:ascii="Times New Roman" w:hAnsi="Times New Roman" w:cs="Times New Roman"/>
        </w:rPr>
        <w:t>“</w:t>
      </w:r>
      <w:r w:rsidRPr="00A71EC5">
        <w:rPr>
          <w:rFonts w:ascii="Times New Roman" w:hAnsi="Times New Roman" w:cs="Times New Roman"/>
        </w:rPr>
        <w:t>rejection</w:t>
      </w:r>
      <w:r w:rsidR="104EA2DD" w:rsidRPr="00A71EC5">
        <w:rPr>
          <w:rFonts w:ascii="Times New Roman" w:hAnsi="Times New Roman" w:cs="Times New Roman"/>
        </w:rPr>
        <w:t>”</w:t>
      </w:r>
      <w:r w:rsidRPr="00A71EC5">
        <w:rPr>
          <w:rFonts w:ascii="Times New Roman" w:hAnsi="Times New Roman" w:cs="Times New Roman"/>
        </w:rPr>
        <w:t>. Proximity operators, such as NEAR/3 and ADJ/2 were used to refine the search.</w:t>
      </w:r>
    </w:p>
    <w:p w14:paraId="13CAD64C" w14:textId="77777777" w:rsidR="00D33990" w:rsidRPr="00A71EC5" w:rsidRDefault="00D33990" w:rsidP="43A67EB1">
      <w:pPr>
        <w:spacing w:line="480" w:lineRule="auto"/>
        <w:jc w:val="both"/>
        <w:rPr>
          <w:rFonts w:ascii="Times New Roman" w:hAnsi="Times New Roman" w:cs="Times New Roman"/>
        </w:rPr>
      </w:pPr>
    </w:p>
    <w:p w14:paraId="14578889" w14:textId="21CD9000" w:rsidR="007F1B20" w:rsidRPr="00A71EC5" w:rsidRDefault="007F1B20" w:rsidP="1B04C7B8">
      <w:pPr>
        <w:spacing w:line="480" w:lineRule="auto"/>
        <w:jc w:val="both"/>
        <w:rPr>
          <w:rFonts w:ascii="Times New Roman" w:hAnsi="Times New Roman" w:cs="Times New Roman"/>
          <w:b/>
          <w:bCs/>
        </w:rPr>
      </w:pPr>
      <w:r w:rsidRPr="00A71EC5">
        <w:rPr>
          <w:rFonts w:ascii="Times New Roman" w:hAnsi="Times New Roman" w:cs="Times New Roman"/>
          <w:b/>
          <w:bCs/>
        </w:rPr>
        <w:t>Search results</w:t>
      </w:r>
    </w:p>
    <w:p w14:paraId="1871FA96" w14:textId="484F0969" w:rsidR="43A67EB1" w:rsidRPr="00A71EC5" w:rsidRDefault="00D84EDA" w:rsidP="00D33990">
      <w:pPr>
        <w:spacing w:line="480" w:lineRule="auto"/>
        <w:jc w:val="both"/>
        <w:rPr>
          <w:rFonts w:ascii="Times New Roman" w:hAnsi="Times New Roman" w:cs="Times New Roman"/>
        </w:rPr>
      </w:pPr>
      <w:r w:rsidRPr="00A71EC5">
        <w:rPr>
          <w:rFonts w:ascii="Times New Roman" w:hAnsi="Times New Roman" w:cs="Times New Roman"/>
        </w:rPr>
        <w:t>The initial search yielded 48 records. After removing six duplicates, 42 records were screened, and 29 were excluded based on</w:t>
      </w:r>
      <w:r w:rsidR="00D33990" w:rsidRPr="00A71EC5">
        <w:rPr>
          <w:rFonts w:ascii="Times New Roman" w:hAnsi="Times New Roman" w:cs="Times New Roman"/>
        </w:rPr>
        <w:t xml:space="preserve"> the </w:t>
      </w:r>
      <w:r w:rsidR="00947C6F" w:rsidRPr="00A71EC5">
        <w:rPr>
          <w:rFonts w:ascii="Times New Roman" w:hAnsi="Times New Roman" w:cs="Times New Roman"/>
        </w:rPr>
        <w:t>inclusion/exclusion</w:t>
      </w:r>
      <w:r w:rsidRPr="00A71EC5">
        <w:rPr>
          <w:rFonts w:ascii="Times New Roman" w:hAnsi="Times New Roman" w:cs="Times New Roman"/>
        </w:rPr>
        <w:t xml:space="preserve"> criteria. Of the 13 full-text articles assessed, exclusions were made for the following reasons: PhD thesis (n=2), book excerpt (n=1), psychometric scale development (n=1), breast compression techniques (n=1), qualitative study focused on interviews with radiologists and radiographers from multiple countries, including Malta (n=1), audit of the Maltese NBSP (n=1)</w:t>
      </w:r>
      <w:r w:rsidR="00D33990" w:rsidRPr="00A71EC5">
        <w:rPr>
          <w:rFonts w:ascii="Times New Roman" w:hAnsi="Times New Roman" w:cs="Times New Roman"/>
        </w:rPr>
        <w:t xml:space="preserve"> </w:t>
      </w:r>
      <w:r w:rsidRPr="00A71EC5">
        <w:rPr>
          <w:rFonts w:ascii="Times New Roman" w:hAnsi="Times New Roman" w:cs="Times New Roman"/>
        </w:rPr>
        <w:t xml:space="preserve">and non-peer-reviewed </w:t>
      </w:r>
      <w:r w:rsidR="00D33990" w:rsidRPr="00A71EC5">
        <w:rPr>
          <w:rFonts w:ascii="Times New Roman" w:hAnsi="Times New Roman" w:cs="Times New Roman"/>
        </w:rPr>
        <w:t>articles</w:t>
      </w:r>
      <w:r w:rsidRPr="00A71EC5">
        <w:rPr>
          <w:rFonts w:ascii="Times New Roman" w:hAnsi="Times New Roman" w:cs="Times New Roman"/>
        </w:rPr>
        <w:t xml:space="preserve"> (n=2). Journal titles were cross-checked with the Directory of Open Access Journals and the Committee on Publication Ethics; articles from journals on the Critical Appraisal Skills Programme watchlist were excluded. One additional record was found through citation searches</w:t>
      </w:r>
      <w:r w:rsidR="00D33990" w:rsidRPr="00A71EC5">
        <w:rPr>
          <w:rFonts w:ascii="Times New Roman" w:hAnsi="Times New Roman" w:cs="Times New Roman"/>
        </w:rPr>
        <w:t xml:space="preserve"> (Google Scholar)</w:t>
      </w:r>
      <w:r w:rsidRPr="00A71EC5">
        <w:rPr>
          <w:rFonts w:ascii="Times New Roman" w:hAnsi="Times New Roman" w:cs="Times New Roman"/>
        </w:rPr>
        <w:t>.</w:t>
      </w:r>
      <w:r w:rsidR="00D33990" w:rsidRPr="00A71EC5">
        <w:rPr>
          <w:rFonts w:ascii="Times New Roman" w:hAnsi="Times New Roman" w:cs="Times New Roman"/>
        </w:rPr>
        <w:t xml:space="preserve"> The present systematic review included a total of</w:t>
      </w:r>
      <w:r w:rsidRPr="00A71EC5">
        <w:rPr>
          <w:rFonts w:ascii="Times New Roman" w:hAnsi="Times New Roman" w:cs="Times New Roman"/>
        </w:rPr>
        <w:t xml:space="preserve"> five full-text papers </w:t>
      </w:r>
      <w:r w:rsidR="31EF7B69" w:rsidRPr="00A71EC5">
        <w:rPr>
          <w:rFonts w:ascii="Times New Roman" w:hAnsi="Times New Roman" w:cs="Times New Roman"/>
        </w:rPr>
        <w:t>(Fig. 1</w:t>
      </w:r>
      <w:r w:rsidR="104EA2DD" w:rsidRPr="00A71EC5">
        <w:rPr>
          <w:rFonts w:ascii="Times New Roman" w:hAnsi="Times New Roman" w:cs="Times New Roman"/>
        </w:rPr>
        <w:t>,</w:t>
      </w:r>
      <w:r w:rsidR="31EF7B69" w:rsidRPr="00A71EC5">
        <w:rPr>
          <w:rFonts w:ascii="Times New Roman" w:hAnsi="Times New Roman" w:cs="Times New Roman"/>
        </w:rPr>
        <w:t xml:space="preserve"> PRISMA flow diagram; Table I, study characteristics).</w:t>
      </w:r>
    </w:p>
    <w:p w14:paraId="6955304A" w14:textId="77777777" w:rsidR="00D33990" w:rsidRPr="00A71EC5" w:rsidRDefault="00D33990" w:rsidP="00D33990">
      <w:pPr>
        <w:spacing w:line="480" w:lineRule="auto"/>
        <w:jc w:val="both"/>
        <w:rPr>
          <w:rFonts w:ascii="Times New Roman" w:hAnsi="Times New Roman" w:cs="Times New Roman"/>
        </w:rPr>
      </w:pPr>
    </w:p>
    <w:p w14:paraId="2D4609FA" w14:textId="28A4BA88" w:rsidR="377E298E" w:rsidRPr="00A71EC5" w:rsidRDefault="377E298E" w:rsidP="000606D0">
      <w:pPr>
        <w:spacing w:line="360" w:lineRule="auto"/>
        <w:jc w:val="both"/>
        <w:rPr>
          <w:rFonts w:ascii="Times New Roman" w:eastAsia="Times" w:hAnsi="Times New Roman" w:cs="Times New Roman"/>
          <w:b/>
          <w:bCs/>
        </w:rPr>
      </w:pPr>
      <w:r w:rsidRPr="00A71EC5">
        <w:rPr>
          <w:rFonts w:ascii="Times New Roman" w:eastAsia="Times" w:hAnsi="Times New Roman" w:cs="Times New Roman"/>
          <w:b/>
          <w:bCs/>
        </w:rPr>
        <w:t xml:space="preserve">Data </w:t>
      </w:r>
      <w:r w:rsidR="26F50C24" w:rsidRPr="00A71EC5">
        <w:rPr>
          <w:rFonts w:ascii="Times New Roman" w:eastAsia="Times" w:hAnsi="Times New Roman" w:cs="Times New Roman"/>
          <w:b/>
          <w:bCs/>
        </w:rPr>
        <w:t>e</w:t>
      </w:r>
      <w:r w:rsidRPr="00A71EC5">
        <w:rPr>
          <w:rFonts w:ascii="Times New Roman" w:eastAsia="Times" w:hAnsi="Times New Roman" w:cs="Times New Roman"/>
          <w:b/>
          <w:bCs/>
        </w:rPr>
        <w:t>xtraction</w:t>
      </w:r>
    </w:p>
    <w:p w14:paraId="50153546" w14:textId="5165DC15" w:rsidR="007F1B20" w:rsidRPr="00A71EC5" w:rsidRDefault="6E965B60" w:rsidP="0FFE2745">
      <w:pPr>
        <w:spacing w:before="240" w:after="240" w:line="480" w:lineRule="auto"/>
        <w:jc w:val="both"/>
        <w:rPr>
          <w:rFonts w:ascii="Times New Roman" w:eastAsia="Times" w:hAnsi="Times New Roman" w:cs="Times New Roman"/>
        </w:rPr>
        <w:sectPr w:rsidR="007F1B20" w:rsidRPr="00A71EC5" w:rsidSect="00DC3A50">
          <w:headerReference w:type="default" r:id="rId11"/>
          <w:footerReference w:type="even" r:id="rId12"/>
          <w:footerReference w:type="default" r:id="rId13"/>
          <w:type w:val="continuous"/>
          <w:pgSz w:w="11906" w:h="16838"/>
          <w:pgMar w:top="1440" w:right="1440" w:bottom="1440" w:left="1440" w:header="708" w:footer="708" w:gutter="0"/>
          <w:lnNumType w:countBy="0" w:restart="continuous"/>
          <w:cols w:space="708"/>
          <w:docGrid w:linePitch="360"/>
          <w:sectPrChange w:id="1" w:author="Daniel Gaffiero" w:date="2025-01-18T12:04:00Z" w16du:dateUtc="2025-01-18T12:04:00Z">
            <w:sectPr w:rsidR="007F1B20" w:rsidRPr="00A71EC5" w:rsidSect="00DC3A50">
              <w:type w:val="nextPage"/>
              <w:pgMar w:top="1440" w:right="1440" w:bottom="1440" w:left="1440" w:header="708" w:footer="708" w:gutter="0"/>
              <w:lnNumType w:countBy="1"/>
            </w:sectPr>
          </w:sectPrChange>
        </w:sectPr>
      </w:pPr>
      <w:r w:rsidRPr="00A71EC5">
        <w:rPr>
          <w:rFonts w:ascii="Times New Roman" w:eastAsia="Times" w:hAnsi="Times New Roman" w:cs="Times New Roman"/>
        </w:rPr>
        <w:t>Data extraction followed a modified Cochrane Collaboration template</w:t>
      </w:r>
      <w:r w:rsidR="5D8DEA7F" w:rsidRPr="00A71EC5">
        <w:rPr>
          <w:rFonts w:ascii="Times New Roman" w:eastAsia="Times" w:hAnsi="Times New Roman" w:cs="Times New Roman"/>
        </w:rPr>
        <w:t xml:space="preserve"> </w:t>
      </w:r>
      <w:r w:rsidR="00D33990" w:rsidRPr="00A71EC5">
        <w:rPr>
          <w:rFonts w:ascii="Times New Roman" w:eastAsia="Times" w:hAnsi="Times New Roman" w:cs="Times New Roman"/>
        </w:rPr>
        <w:fldChar w:fldCharType="begin">
          <w:fldData xml:space="preserve">PEVuZE5vdGU+PENpdGU+PEF1dGhvcj5IaWdnaW5zPC9BdXRob3I+PFllYXI+MjAxMTwvWWVhcj48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</w:fldData>
        </w:fldChar>
      </w:r>
      <w:r w:rsidR="00D33990" w:rsidRPr="00A71EC5">
        <w:rPr>
          <w:rFonts w:ascii="Times New Roman" w:eastAsia="Times" w:hAnsi="Times New Roman" w:cs="Times New Roman"/>
        </w:rPr>
        <w:instrText xml:space="preserve"> ADDIN EN.JS.CITE </w:instrText>
      </w:r>
      <w:r w:rsidR="00D33990" w:rsidRPr="00A71EC5">
        <w:rPr>
          <w:rFonts w:ascii="Times New Roman" w:eastAsia="Times" w:hAnsi="Times New Roman" w:cs="Times New Roman"/>
        </w:rPr>
      </w:r>
      <w:r w:rsidR="00D33990" w:rsidRPr="00A71EC5">
        <w:rPr>
          <w:rFonts w:ascii="Times New Roman" w:eastAsia="Times" w:hAnsi="Times New Roman" w:cs="Times New Roman"/>
        </w:rPr>
        <w:fldChar w:fldCharType="separate"/>
      </w:r>
      <w:r w:rsidR="005D7A72">
        <w:rPr>
          <w:rFonts w:ascii="Times New Roman" w:eastAsia="Times" w:hAnsi="Times New Roman" w:cs="Times New Roman"/>
          <w:noProof/>
        </w:rPr>
        <w:t>[28]</w:t>
      </w:r>
      <w:r w:rsidR="00D33990" w:rsidRPr="00A71EC5">
        <w:rPr>
          <w:rFonts w:ascii="Times New Roman" w:eastAsia="Times" w:hAnsi="Times New Roman" w:cs="Times New Roman"/>
        </w:rPr>
        <w:fldChar w:fldCharType="end"/>
      </w:r>
      <w:r w:rsidRPr="00A71EC5">
        <w:rPr>
          <w:rFonts w:ascii="Times New Roman" w:eastAsia="Times" w:hAnsi="Times New Roman" w:cs="Times New Roman"/>
        </w:rPr>
        <w:t xml:space="preserve">. The </w:t>
      </w:r>
      <w:r w:rsidR="5D8DEA7F" w:rsidRPr="00A71EC5">
        <w:rPr>
          <w:rFonts w:ascii="Times New Roman" w:eastAsia="Times" w:hAnsi="Times New Roman" w:cs="Times New Roman"/>
        </w:rPr>
        <w:t>corresponding</w:t>
      </w:r>
      <w:r w:rsidRPr="00A71EC5">
        <w:rPr>
          <w:rFonts w:ascii="Times New Roman" w:eastAsia="Times" w:hAnsi="Times New Roman" w:cs="Times New Roman"/>
        </w:rPr>
        <w:t xml:space="preserve"> author (DG) extracted data from two studies, while the second author (BF) </w:t>
      </w:r>
      <w:r w:rsidR="5D8DEA7F" w:rsidRPr="00A71EC5">
        <w:rPr>
          <w:rFonts w:ascii="Times New Roman" w:eastAsia="Times" w:hAnsi="Times New Roman" w:cs="Times New Roman"/>
        </w:rPr>
        <w:t>extracted data from</w:t>
      </w:r>
      <w:r w:rsidRPr="00A71EC5">
        <w:rPr>
          <w:rFonts w:ascii="Times New Roman" w:eastAsia="Times" w:hAnsi="Times New Roman" w:cs="Times New Roman"/>
        </w:rPr>
        <w:t xml:space="preserve"> the remaining three. Both authors then reviewed the data to ensure consistency across all studies. Extracted data included study aims, methods, participant demographics, inclusion/exclusion criteria, withdrawals, subgroup information, sample sizes, outcomes related to barriers and facilitators, statistical data</w:t>
      </w:r>
      <w:r w:rsidR="0F3E652B" w:rsidRPr="00A71EC5">
        <w:rPr>
          <w:rFonts w:ascii="Times New Roman" w:eastAsia="Times" w:hAnsi="Times New Roman" w:cs="Times New Roman"/>
        </w:rPr>
        <w:t xml:space="preserve"> </w:t>
      </w:r>
      <w:r w:rsidRPr="00A71EC5">
        <w:rPr>
          <w:rFonts w:ascii="Times New Roman" w:eastAsia="Times" w:hAnsi="Times New Roman" w:cs="Times New Roman"/>
        </w:rPr>
        <w:t>and key conclusions.</w:t>
      </w:r>
    </w:p>
    <w:p w14:paraId="69CC3585" w14:textId="6381497F" w:rsidR="2DEF8174" w:rsidRPr="00A71EC5" w:rsidRDefault="2DEF8174" w:rsidP="16803D61">
      <w:pPr>
        <w:rPr>
          <w:rFonts w:ascii="Times New Roman" w:eastAsia="Times New Roman" w:hAnsi="Times New Roman" w:cs="Times New Roman"/>
        </w:rPr>
      </w:pPr>
      <w:bookmarkStart w:id="2" w:name="_Hlk175940744"/>
      <w:r w:rsidRPr="00A71EC5">
        <w:rPr>
          <w:rFonts w:ascii="Times New Roman" w:hAnsi="Times New Roman" w:cs="Times New Roman"/>
          <w:noProof/>
        </w:rPr>
        <w:lastRenderedPageBreak/>
        <w:drawing>
          <wp:inline distT="0" distB="0" distL="0" distR="0" wp14:anchorId="0C49F079" wp14:editId="5BB22A4D">
            <wp:extent cx="8821409" cy="5160050"/>
            <wp:effectExtent l="0" t="0" r="0" b="0"/>
            <wp:docPr id="1079686209" name="Picture 1079686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8821409" cy="5160050"/>
                    </a:xfrm>
                    <a:prstGeom prst="rect">
                      <a:avLst/>
                    </a:prstGeom>
                  </pic:spPr>
                </pic:pic>
              </a:graphicData>
            </a:graphic>
          </wp:inline>
        </w:drawing>
      </w:r>
    </w:p>
    <w:p w14:paraId="629085C6" w14:textId="311EEC95" w:rsidR="1B04C7B8" w:rsidRPr="00A71EC5" w:rsidRDefault="1B04C7B8" w:rsidP="1B04C7B8">
      <w:pPr>
        <w:jc w:val="center"/>
        <w:rPr>
          <w:rFonts w:ascii="Times New Roman" w:eastAsia="Times New Roman" w:hAnsi="Times New Roman" w:cs="Times New Roman"/>
          <w:b/>
          <w:bCs/>
          <w:color w:val="000000" w:themeColor="text1"/>
        </w:rPr>
      </w:pPr>
    </w:p>
    <w:p w14:paraId="186E727F" w14:textId="4365C19A" w:rsidR="00B6148C" w:rsidRPr="00A71EC5" w:rsidRDefault="2DEF8174" w:rsidP="53F4F265">
      <w:pPr>
        <w:jc w:val="center"/>
        <w:rPr>
          <w:rFonts w:ascii="Times New Roman" w:eastAsia="Aptos" w:hAnsi="Times New Roman" w:cs="Times New Roman"/>
        </w:rPr>
      </w:pPr>
      <w:r w:rsidRPr="00A71EC5">
        <w:rPr>
          <w:rFonts w:ascii="Times New Roman" w:eastAsia="Times New Roman" w:hAnsi="Times New Roman" w:cs="Times New Roman"/>
          <w:b/>
          <w:bCs/>
          <w:color w:val="000000" w:themeColor="text1"/>
        </w:rPr>
        <w:t xml:space="preserve">Figure </w:t>
      </w:r>
      <w:r w:rsidR="00561F04" w:rsidRPr="00A71EC5">
        <w:rPr>
          <w:rFonts w:ascii="Times New Roman" w:eastAsia="Times New Roman" w:hAnsi="Times New Roman" w:cs="Times New Roman"/>
          <w:b/>
          <w:bCs/>
          <w:color w:val="000000" w:themeColor="text1"/>
        </w:rPr>
        <w:t>1</w:t>
      </w:r>
      <w:r w:rsidR="00561F04" w:rsidRPr="00A71EC5">
        <w:rPr>
          <w:rFonts w:ascii="Times New Roman" w:eastAsia="Times New Roman" w:hAnsi="Times New Roman" w:cs="Times New Roman"/>
          <w:color w:val="000000" w:themeColor="text1"/>
        </w:rPr>
        <w:t>.</w:t>
      </w:r>
      <w:r w:rsidRPr="00A71EC5">
        <w:rPr>
          <w:rFonts w:ascii="Times New Roman" w:eastAsia="Times New Roman" w:hAnsi="Times New Roman" w:cs="Times New Roman"/>
          <w:color w:val="000000" w:themeColor="text1"/>
        </w:rPr>
        <w:t xml:space="preserve"> PRISMA 2022 flow diagram for the selection of studies included in the </w:t>
      </w:r>
      <w:r w:rsidR="0001437C" w:rsidRPr="00A71EC5">
        <w:rPr>
          <w:rFonts w:ascii="Times New Roman" w:eastAsia="Times New Roman" w:hAnsi="Times New Roman" w:cs="Times New Roman"/>
          <w:color w:val="000000" w:themeColor="text1"/>
        </w:rPr>
        <w:t xml:space="preserve">present systematic </w:t>
      </w:r>
      <w:r w:rsidR="00B6148C" w:rsidRPr="00A71EC5">
        <w:rPr>
          <w:rFonts w:ascii="Times New Roman" w:eastAsia="Times New Roman" w:hAnsi="Times New Roman" w:cs="Times New Roman"/>
          <w:color w:val="000000" w:themeColor="text1"/>
        </w:rPr>
        <w:t>review.</w:t>
      </w:r>
    </w:p>
    <w:bookmarkEnd w:id="2"/>
    <w:p w14:paraId="40DCABE5" w14:textId="414B3A53" w:rsidR="000606D0" w:rsidRPr="00A71EC5" w:rsidRDefault="000606D0" w:rsidP="43A67EB1">
      <w:pPr>
        <w:spacing w:line="360" w:lineRule="auto"/>
        <w:jc w:val="center"/>
        <w:rPr>
          <w:rFonts w:ascii="Times New Roman" w:eastAsia="Times New Roman" w:hAnsi="Times New Roman" w:cs="Times New Roman"/>
          <w:b/>
          <w:bCs/>
          <w:color w:val="000000" w:themeColor="text1"/>
        </w:rPr>
      </w:pPr>
    </w:p>
    <w:p w14:paraId="67173215" w14:textId="5B615A93" w:rsidR="4EDBAE78" w:rsidRPr="00A71EC5" w:rsidRDefault="4EDBAE78" w:rsidP="143DA94F">
      <w:pPr>
        <w:spacing w:line="360" w:lineRule="auto"/>
        <w:jc w:val="center"/>
        <w:rPr>
          <w:rFonts w:ascii="Times New Roman" w:eastAsia="Aptos" w:hAnsi="Times New Roman" w:cs="Times New Roman"/>
        </w:rPr>
      </w:pPr>
      <w:bookmarkStart w:id="3" w:name="_Hlk188094495"/>
      <w:r w:rsidRPr="00A71EC5">
        <w:rPr>
          <w:rFonts w:ascii="Times New Roman" w:eastAsia="Times New Roman" w:hAnsi="Times New Roman" w:cs="Times New Roman"/>
          <w:b/>
          <w:bCs/>
          <w:color w:val="000000" w:themeColor="text1"/>
        </w:rPr>
        <w:lastRenderedPageBreak/>
        <w:t>Table I</w:t>
      </w:r>
      <w:r w:rsidR="00561F04" w:rsidRPr="00A71EC5">
        <w:rPr>
          <w:rFonts w:ascii="Times New Roman" w:eastAsia="Times New Roman" w:hAnsi="Times New Roman" w:cs="Times New Roman"/>
          <w:color w:val="000000" w:themeColor="text1"/>
        </w:rPr>
        <w:t>.</w:t>
      </w:r>
      <w:r w:rsidRPr="00A71EC5">
        <w:rPr>
          <w:rFonts w:ascii="Times New Roman" w:eastAsia="Times New Roman" w:hAnsi="Times New Roman" w:cs="Times New Roman"/>
          <w:color w:val="000000" w:themeColor="text1"/>
        </w:rPr>
        <w:t xml:space="preserve"> Characteristics of included studies.</w:t>
      </w:r>
    </w:p>
    <w:p w14:paraId="6432A1C8" w14:textId="34996F83" w:rsidR="143DA94F" w:rsidRPr="00A71EC5" w:rsidRDefault="143DA94F" w:rsidP="143DA94F">
      <w:pPr>
        <w:spacing w:line="360" w:lineRule="auto"/>
        <w:jc w:val="center"/>
        <w:rPr>
          <w:rFonts w:ascii="Times New Roman" w:eastAsia="Times New Roman" w:hAnsi="Times New Roman" w:cs="Times New Roman"/>
        </w:rPr>
      </w:pPr>
    </w:p>
    <w:tbl>
      <w:tblPr>
        <w:tblStyle w:val="PlainTable2"/>
        <w:tblW w:w="0" w:type="auto"/>
        <w:jc w:val="center"/>
        <w:tblLook w:val="06A0" w:firstRow="1" w:lastRow="0" w:firstColumn="1" w:lastColumn="0" w:noHBand="1" w:noVBand="1"/>
      </w:tblPr>
      <w:tblGrid>
        <w:gridCol w:w="1164"/>
        <w:gridCol w:w="1142"/>
        <w:gridCol w:w="1431"/>
        <w:gridCol w:w="1379"/>
        <w:gridCol w:w="1616"/>
        <w:gridCol w:w="2129"/>
        <w:gridCol w:w="1923"/>
        <w:gridCol w:w="1504"/>
        <w:gridCol w:w="1670"/>
      </w:tblGrid>
      <w:tr w:rsidR="00A71EC5" w:rsidRPr="00A71EC5" w14:paraId="64F68A0F" w14:textId="77777777" w:rsidTr="78273B6B">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551" w:type="dxa"/>
          </w:tcPr>
          <w:p w14:paraId="20612649" w14:textId="368F6EB3" w:rsidR="143DA94F" w:rsidRPr="00A71EC5" w:rsidRDefault="143DA94F" w:rsidP="143DA94F">
            <w:pPr>
              <w:spacing w:line="360" w:lineRule="auto"/>
              <w:jc w:val="center"/>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Study</w:t>
            </w:r>
          </w:p>
        </w:tc>
        <w:tc>
          <w:tcPr>
            <w:tcW w:w="1551" w:type="dxa"/>
          </w:tcPr>
          <w:p w14:paraId="7506D39B" w14:textId="35423961" w:rsidR="143DA94F" w:rsidRPr="00A71EC5" w:rsidRDefault="143DA94F" w:rsidP="143DA9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Design</w:t>
            </w:r>
          </w:p>
        </w:tc>
        <w:tc>
          <w:tcPr>
            <w:tcW w:w="1551" w:type="dxa"/>
          </w:tcPr>
          <w:p w14:paraId="30665E4D" w14:textId="70E01F73" w:rsidR="143DA94F" w:rsidRPr="00A71EC5" w:rsidRDefault="143DA94F" w:rsidP="143DA9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Participants</w:t>
            </w:r>
            <w:r w:rsidR="0001437C" w:rsidRPr="00A71EC5">
              <w:rPr>
                <w:rFonts w:ascii="Times New Roman" w:eastAsia="Times New Roman" w:hAnsi="Times New Roman" w:cs="Times New Roman"/>
                <w:b w:val="0"/>
                <w:bCs w:val="0"/>
                <w:color w:val="000000" w:themeColor="text1"/>
              </w:rPr>
              <w:t xml:space="preserve">, </w:t>
            </w:r>
            <w:r w:rsidRPr="00A71EC5">
              <w:rPr>
                <w:rFonts w:ascii="Times New Roman" w:eastAsia="Times New Roman" w:hAnsi="Times New Roman" w:cs="Times New Roman"/>
                <w:b w:val="0"/>
                <w:bCs w:val="0"/>
                <w:color w:val="000000" w:themeColor="text1"/>
              </w:rPr>
              <w:t>n</w:t>
            </w:r>
          </w:p>
        </w:tc>
        <w:tc>
          <w:tcPr>
            <w:tcW w:w="1551" w:type="dxa"/>
          </w:tcPr>
          <w:p w14:paraId="3C2ADB36" w14:textId="37B05792" w:rsidR="143DA94F" w:rsidRPr="00A71EC5" w:rsidRDefault="143DA94F" w:rsidP="0001437C">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Mean</w:t>
            </w:r>
            <w:r w:rsidR="0001437C" w:rsidRPr="00A71EC5">
              <w:rPr>
                <w:rFonts w:ascii="Times New Roman" w:eastAsia="Times New Roman" w:hAnsi="Times New Roman" w:cs="Times New Roman"/>
                <w:b w:val="0"/>
                <w:bCs w:val="0"/>
                <w:color w:val="000000" w:themeColor="text1"/>
              </w:rPr>
              <w:t xml:space="preserve"> </w:t>
            </w:r>
            <w:r w:rsidR="0001437C" w:rsidRPr="00A71EC5">
              <w:rPr>
                <w:rFonts w:ascii="Symbol" w:eastAsia="Symbol" w:hAnsi="Symbol" w:cs="Symbol"/>
                <w:b w:val="0"/>
                <w:bCs w:val="0"/>
                <w:color w:val="000000" w:themeColor="text1"/>
              </w:rPr>
              <w:t>±</w:t>
            </w:r>
            <w:r w:rsidR="0001437C" w:rsidRPr="00A71EC5">
              <w:rPr>
                <w:rFonts w:ascii="Times New Roman" w:eastAsia="Times New Roman" w:hAnsi="Times New Roman" w:cs="Times New Roman"/>
                <w:b w:val="0"/>
                <w:bCs w:val="0"/>
                <w:color w:val="000000" w:themeColor="text1"/>
              </w:rPr>
              <w:t xml:space="preserve"> </w:t>
            </w:r>
            <w:r w:rsidRPr="00A71EC5">
              <w:rPr>
                <w:rFonts w:ascii="Times New Roman" w:eastAsia="Times New Roman" w:hAnsi="Times New Roman" w:cs="Times New Roman"/>
                <w:b w:val="0"/>
                <w:bCs w:val="0"/>
                <w:color w:val="000000" w:themeColor="text1"/>
              </w:rPr>
              <w:t>SD</w:t>
            </w:r>
          </w:p>
        </w:tc>
        <w:tc>
          <w:tcPr>
            <w:tcW w:w="1551" w:type="dxa"/>
          </w:tcPr>
          <w:p w14:paraId="4DFAA5E3" w14:textId="19167C17" w:rsidR="143DA94F" w:rsidRPr="00A71EC5" w:rsidRDefault="143DA94F" w:rsidP="143DA9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Demographics relevant to screening</w:t>
            </w:r>
            <w:r w:rsidR="0001437C" w:rsidRPr="00A71EC5">
              <w:rPr>
                <w:rFonts w:ascii="Times New Roman" w:eastAsia="Times New Roman" w:hAnsi="Times New Roman" w:cs="Times New Roman"/>
                <w:b w:val="0"/>
                <w:bCs w:val="0"/>
                <w:color w:val="000000" w:themeColor="text1"/>
              </w:rPr>
              <w:t xml:space="preserve">, </w:t>
            </w:r>
            <w:r w:rsidRPr="00A71EC5">
              <w:rPr>
                <w:rFonts w:ascii="Times New Roman" w:eastAsia="Times New Roman" w:hAnsi="Times New Roman" w:cs="Times New Roman"/>
                <w:b w:val="0"/>
                <w:bCs w:val="0"/>
                <w:color w:val="000000" w:themeColor="text1"/>
              </w:rPr>
              <w:t>%</w:t>
            </w:r>
          </w:p>
        </w:tc>
        <w:tc>
          <w:tcPr>
            <w:tcW w:w="1551" w:type="dxa"/>
          </w:tcPr>
          <w:p w14:paraId="58F51B77" w14:textId="3D03A921" w:rsidR="143DA94F" w:rsidRPr="00A71EC5" w:rsidRDefault="143DA94F" w:rsidP="143DA9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Measures</w:t>
            </w:r>
          </w:p>
        </w:tc>
        <w:tc>
          <w:tcPr>
            <w:tcW w:w="1551" w:type="dxa"/>
          </w:tcPr>
          <w:p w14:paraId="144D9E03" w14:textId="5F313EA9" w:rsidR="143DA94F" w:rsidRPr="00A71EC5" w:rsidRDefault="143DA94F" w:rsidP="143DA9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 xml:space="preserve">Statistical </w:t>
            </w:r>
            <w:r w:rsidR="0001437C" w:rsidRPr="00A71EC5">
              <w:rPr>
                <w:rFonts w:ascii="Times New Roman" w:eastAsia="Times New Roman" w:hAnsi="Times New Roman" w:cs="Times New Roman"/>
                <w:b w:val="0"/>
                <w:bCs w:val="0"/>
                <w:color w:val="000000" w:themeColor="text1"/>
              </w:rPr>
              <w:t>t</w:t>
            </w:r>
            <w:r w:rsidRPr="00A71EC5">
              <w:rPr>
                <w:rFonts w:ascii="Times New Roman" w:eastAsia="Times New Roman" w:hAnsi="Times New Roman" w:cs="Times New Roman"/>
                <w:b w:val="0"/>
                <w:bCs w:val="0"/>
                <w:color w:val="000000" w:themeColor="text1"/>
              </w:rPr>
              <w:t>ests</w:t>
            </w:r>
          </w:p>
        </w:tc>
        <w:tc>
          <w:tcPr>
            <w:tcW w:w="1551" w:type="dxa"/>
          </w:tcPr>
          <w:p w14:paraId="42590862" w14:textId="7F3DBAA6" w:rsidR="143DA94F" w:rsidRPr="00A71EC5" w:rsidRDefault="143DA94F" w:rsidP="143DA9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First time mammogram</w:t>
            </w:r>
          </w:p>
        </w:tc>
        <w:tc>
          <w:tcPr>
            <w:tcW w:w="1551" w:type="dxa"/>
          </w:tcPr>
          <w:p w14:paraId="299696CE" w14:textId="042A2E7E" w:rsidR="143DA94F" w:rsidRPr="00A71EC5" w:rsidRDefault="143DA94F" w:rsidP="143DA94F">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Outcome measured</w:t>
            </w:r>
          </w:p>
        </w:tc>
      </w:tr>
      <w:tr w:rsidR="00A71EC5" w:rsidRPr="00A71EC5" w14:paraId="42A3BC46" w14:textId="77777777" w:rsidTr="78273B6B">
        <w:trPr>
          <w:trHeight w:val="300"/>
          <w:jc w:val="center"/>
        </w:trPr>
        <w:tc>
          <w:tcPr>
            <w:cnfStyle w:val="001000000000" w:firstRow="0" w:lastRow="0" w:firstColumn="1" w:lastColumn="0" w:oddVBand="0" w:evenVBand="0" w:oddHBand="0" w:evenHBand="0" w:firstRowFirstColumn="0" w:firstRowLastColumn="0" w:lastRowFirstColumn="0" w:lastRowLastColumn="0"/>
            <w:tcW w:w="1551" w:type="dxa"/>
          </w:tcPr>
          <w:p w14:paraId="68E0DA27" w14:textId="6DF7D1D1" w:rsidR="143DA94F" w:rsidRPr="00A71EC5" w:rsidRDefault="0001437C" w:rsidP="143DA94F">
            <w:pPr>
              <w:spacing w:line="360" w:lineRule="auto"/>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 xml:space="preserve">(A) Marmara </w:t>
            </w:r>
            <w:r w:rsidRPr="00A71EC5">
              <w:rPr>
                <w:rFonts w:ascii="Times New Roman" w:eastAsia="Times New Roman" w:hAnsi="Times New Roman" w:cs="Times New Roman"/>
                <w:b w:val="0"/>
                <w:bCs w:val="0"/>
                <w:i/>
                <w:iCs/>
                <w:color w:val="000000" w:themeColor="text1"/>
              </w:rPr>
              <w:t>et al,</w:t>
            </w:r>
            <w:r w:rsidRPr="00A71EC5">
              <w:rPr>
                <w:rFonts w:ascii="Times New Roman" w:eastAsia="Times New Roman" w:hAnsi="Times New Roman" w:cs="Times New Roman"/>
                <w:b w:val="0"/>
                <w:bCs w:val="0"/>
                <w:color w:val="000000" w:themeColor="text1"/>
              </w:rPr>
              <w:t xml:space="preserve"> 2015</w:t>
            </w:r>
            <w:r w:rsidR="143DA94F" w:rsidRPr="00A71EC5">
              <w:rPr>
                <w:rFonts w:ascii="Times New Roman" w:eastAsia="Times New Roman" w:hAnsi="Times New Roman" w:cs="Times New Roman"/>
                <w:b w:val="0"/>
                <w:bCs w:val="0"/>
                <w:color w:val="000000" w:themeColor="text1"/>
              </w:rPr>
              <w:t xml:space="preserve"> </w:t>
            </w:r>
            <w:r w:rsidR="00F8288E" w:rsidRPr="00A71EC5">
              <w:rPr>
                <w:rFonts w:ascii="Times New Roman" w:eastAsia="Times New Roman" w:hAnsi="Times New Roman" w:cs="Times New Roman"/>
                <w:color w:val="000000" w:themeColor="text1"/>
              </w:rPr>
              <w:fldChar w:fldCharType="begin">
                <w:fldData xml:space="preserve">PEVuZE5vdGU+PENpdGU+PEF1dGhvcj5NYXJtYXJhPC9BdXRob3I+PFllYXI+MjAxNTwvWWVhcj48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</w:fldData>
              </w:fldChar>
            </w:r>
            <w:r w:rsidR="00F8288E" w:rsidRPr="00A71EC5">
              <w:rPr>
                <w:rFonts w:ascii="Times New Roman" w:eastAsia="Times New Roman" w:hAnsi="Times New Roman" w:cs="Times New Roman"/>
                <w:b w:val="0"/>
                <w:bCs w:val="0"/>
                <w:color w:val="000000" w:themeColor="text1"/>
              </w:rPr>
              <w:instrText xml:space="preserve"> ADDIN EN.JS.CITE </w:instrText>
            </w:r>
            <w:r w:rsidR="00F8288E" w:rsidRPr="00A71EC5">
              <w:rPr>
                <w:rFonts w:ascii="Times New Roman" w:eastAsia="Times New Roman" w:hAnsi="Times New Roman" w:cs="Times New Roman"/>
                <w:color w:val="000000" w:themeColor="text1"/>
              </w:rPr>
            </w:r>
            <w:r w:rsidR="00F8288E" w:rsidRPr="00A71EC5">
              <w:rPr>
                <w:rFonts w:ascii="Times New Roman" w:eastAsia="Times New Roman" w:hAnsi="Times New Roman" w:cs="Times New Roman"/>
                <w:color w:val="000000" w:themeColor="text1"/>
              </w:rPr>
              <w:fldChar w:fldCharType="separate"/>
            </w:r>
            <w:r w:rsidR="005D7A72" w:rsidRPr="005D7A72">
              <w:rPr>
                <w:rFonts w:ascii="Times New Roman" w:eastAsia="Times New Roman" w:hAnsi="Times New Roman" w:cs="Times New Roman"/>
                <w:b w:val="0"/>
                <w:bCs w:val="0"/>
                <w:noProof/>
                <w:color w:val="000000" w:themeColor="text1"/>
              </w:rPr>
              <w:t>[24]</w:t>
            </w:r>
            <w:r w:rsidR="00F8288E" w:rsidRPr="00A71EC5">
              <w:rPr>
                <w:rFonts w:ascii="Times New Roman" w:eastAsia="Times New Roman" w:hAnsi="Times New Roman" w:cs="Times New Roman"/>
                <w:color w:val="000000" w:themeColor="text1"/>
              </w:rPr>
              <w:fldChar w:fldCharType="end"/>
            </w:r>
          </w:p>
        </w:tc>
        <w:tc>
          <w:tcPr>
            <w:tcW w:w="1551" w:type="dxa"/>
          </w:tcPr>
          <w:p w14:paraId="684BC35A" w14:textId="03E8E85A"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Mixed: Cross-</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 xml:space="preserve">ectional </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 xml:space="preserve">urvey and </w:t>
            </w:r>
            <w:r w:rsidR="0001437C" w:rsidRPr="00A71EC5">
              <w:rPr>
                <w:rFonts w:ascii="Times New Roman" w:eastAsia="Times New Roman" w:hAnsi="Times New Roman" w:cs="Times New Roman"/>
                <w:color w:val="000000" w:themeColor="text1"/>
              </w:rPr>
              <w:t>t</w:t>
            </w:r>
            <w:r w:rsidRPr="00A71EC5">
              <w:rPr>
                <w:rFonts w:ascii="Times New Roman" w:eastAsia="Times New Roman" w:hAnsi="Times New Roman" w:cs="Times New Roman"/>
                <w:color w:val="000000" w:themeColor="text1"/>
              </w:rPr>
              <w:t xml:space="preserve">hematic </w:t>
            </w:r>
            <w:r w:rsidR="0001437C" w:rsidRPr="00A71EC5">
              <w:rPr>
                <w:rFonts w:ascii="Times New Roman" w:eastAsia="Times New Roman" w:hAnsi="Times New Roman" w:cs="Times New Roman"/>
                <w:color w:val="000000" w:themeColor="text1"/>
              </w:rPr>
              <w:t>a</w:t>
            </w:r>
            <w:r w:rsidRPr="00A71EC5">
              <w:rPr>
                <w:rFonts w:ascii="Times New Roman" w:eastAsia="Times New Roman" w:hAnsi="Times New Roman" w:cs="Times New Roman"/>
                <w:color w:val="000000" w:themeColor="text1"/>
              </w:rPr>
              <w:t>nalysis</w:t>
            </w:r>
          </w:p>
        </w:tc>
        <w:tc>
          <w:tcPr>
            <w:tcW w:w="1551" w:type="dxa"/>
          </w:tcPr>
          <w:p w14:paraId="1577244C" w14:textId="10F15EFF"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380</w:t>
            </w:r>
          </w:p>
        </w:tc>
        <w:tc>
          <w:tcPr>
            <w:tcW w:w="1551" w:type="dxa"/>
          </w:tcPr>
          <w:p w14:paraId="3D20233C" w14:textId="104AC918"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N/R</w:t>
            </w:r>
          </w:p>
        </w:tc>
        <w:tc>
          <w:tcPr>
            <w:tcW w:w="1551" w:type="dxa"/>
          </w:tcPr>
          <w:p w14:paraId="4043A7C9" w14:textId="020CC087"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N/R</w:t>
            </w:r>
          </w:p>
        </w:tc>
        <w:tc>
          <w:tcPr>
            <w:tcW w:w="1551" w:type="dxa"/>
          </w:tcPr>
          <w:p w14:paraId="7224DA2C" w14:textId="56B5C183"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Satisfaction questionnaire (modified</w:t>
            </w:r>
            <w:r w:rsidR="000C0846" w:rsidRPr="00A71EC5">
              <w:rPr>
                <w:rFonts w:ascii="Times New Roman" w:eastAsia="Times New Roman" w:hAnsi="Times New Roman" w:cs="Times New Roman"/>
                <w:color w:val="000000" w:themeColor="text1"/>
              </w:rPr>
              <w:t xml:space="preserve"> by Marmara </w:t>
            </w:r>
            <w:r w:rsidR="000C0846" w:rsidRPr="00A71EC5">
              <w:rPr>
                <w:rFonts w:ascii="Times New Roman" w:eastAsia="Times New Roman" w:hAnsi="Times New Roman" w:cs="Times New Roman"/>
                <w:i/>
                <w:iCs/>
                <w:color w:val="000000" w:themeColor="text1"/>
              </w:rPr>
              <w:t>et al</w:t>
            </w:r>
            <w:r w:rsidR="000C0846" w:rsidRPr="00A71EC5">
              <w:rPr>
                <w:rFonts w:ascii="Times New Roman" w:eastAsia="Times New Roman" w:hAnsi="Times New Roman" w:cs="Times New Roman"/>
                <w:color w:val="000000" w:themeColor="text1"/>
              </w:rPr>
              <w:t>, 2015</w:t>
            </w:r>
            <w:r w:rsidRPr="00A71EC5">
              <w:rPr>
                <w:rFonts w:ascii="Times New Roman" w:eastAsia="Times New Roman" w:hAnsi="Times New Roman" w:cs="Times New Roman"/>
                <w:color w:val="000000" w:themeColor="text1"/>
              </w:rPr>
              <w:t>)</w:t>
            </w:r>
          </w:p>
        </w:tc>
        <w:tc>
          <w:tcPr>
            <w:tcW w:w="1551" w:type="dxa"/>
          </w:tcPr>
          <w:p w14:paraId="6F425CBE" w14:textId="718FED50"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Chi-square, descriptive statistics</w:t>
            </w:r>
          </w:p>
        </w:tc>
        <w:tc>
          <w:tcPr>
            <w:tcW w:w="1551" w:type="dxa"/>
          </w:tcPr>
          <w:p w14:paraId="3CF99F71" w14:textId="5E80AE7F" w:rsidR="143DA94F" w:rsidRPr="00A71EC5" w:rsidRDefault="0001437C"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N/R</w:t>
            </w:r>
          </w:p>
        </w:tc>
        <w:tc>
          <w:tcPr>
            <w:tcW w:w="1551" w:type="dxa"/>
          </w:tcPr>
          <w:p w14:paraId="35F3C672" w14:textId="77777777" w:rsidR="143DA94F"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Satisfaction with NBSP</w:t>
            </w:r>
          </w:p>
          <w:p w14:paraId="7524A25F" w14:textId="77777777" w:rsidR="00766070" w:rsidRDefault="00766070"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5EAEE621" w14:textId="77777777" w:rsidR="00766070" w:rsidRDefault="00766070"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25C08D5F" w14:textId="77777777" w:rsidR="00766070" w:rsidRDefault="00766070"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74F669F9" w14:textId="77777777" w:rsidR="00766070" w:rsidRDefault="00766070"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0AACB8C5" w14:textId="77777777" w:rsidR="00766070" w:rsidRDefault="00766070"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3C2EDEE9" w14:textId="43BCAE8E" w:rsidR="00766070" w:rsidRPr="00A71EC5" w:rsidRDefault="00766070"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r>
      <w:tr w:rsidR="00A71EC5" w:rsidRPr="00A71EC5" w14:paraId="52AF19DD" w14:textId="77777777" w:rsidTr="78273B6B">
        <w:trPr>
          <w:trHeight w:val="300"/>
          <w:jc w:val="center"/>
        </w:trPr>
        <w:tc>
          <w:tcPr>
            <w:cnfStyle w:val="001000000000" w:firstRow="0" w:lastRow="0" w:firstColumn="1" w:lastColumn="0" w:oddVBand="0" w:evenVBand="0" w:oddHBand="0" w:evenHBand="0" w:firstRowFirstColumn="0" w:firstRowLastColumn="0" w:lastRowFirstColumn="0" w:lastRowLastColumn="0"/>
            <w:tcW w:w="1551" w:type="dxa"/>
          </w:tcPr>
          <w:p w14:paraId="7129C73B" w14:textId="0C4FE6A2" w:rsidR="143DA94F" w:rsidRPr="00A71EC5" w:rsidRDefault="0001437C" w:rsidP="143DA94F">
            <w:pPr>
              <w:spacing w:line="360" w:lineRule="auto"/>
              <w:rPr>
                <w:rFonts w:ascii="Times New Roman" w:eastAsia="Times New Roman" w:hAnsi="Times New Roman" w:cs="Times New Roman"/>
                <w:color w:val="000000" w:themeColor="text1"/>
              </w:rPr>
            </w:pPr>
            <w:r w:rsidRPr="00A71EC5">
              <w:rPr>
                <w:rFonts w:ascii="Times New Roman" w:eastAsia="Times New Roman" w:hAnsi="Times New Roman" w:cs="Times New Roman"/>
                <w:b w:val="0"/>
                <w:bCs w:val="0"/>
                <w:color w:val="000000" w:themeColor="text1"/>
              </w:rPr>
              <w:t xml:space="preserve">(B) Marmara </w:t>
            </w:r>
            <w:r w:rsidRPr="00A71EC5">
              <w:rPr>
                <w:rFonts w:ascii="Times New Roman" w:eastAsia="Times New Roman" w:hAnsi="Times New Roman" w:cs="Times New Roman"/>
                <w:b w:val="0"/>
                <w:bCs w:val="0"/>
                <w:i/>
                <w:iCs/>
                <w:color w:val="000000" w:themeColor="text1"/>
              </w:rPr>
              <w:t>et al</w:t>
            </w:r>
            <w:r w:rsidRPr="00A71EC5">
              <w:rPr>
                <w:rFonts w:ascii="Times New Roman" w:eastAsia="Times New Roman" w:hAnsi="Times New Roman" w:cs="Times New Roman"/>
                <w:b w:val="0"/>
                <w:bCs w:val="0"/>
                <w:color w:val="000000" w:themeColor="text1"/>
              </w:rPr>
              <w:t>, 2017</w:t>
            </w:r>
            <w:r w:rsidR="143DA94F" w:rsidRPr="00A71EC5">
              <w:rPr>
                <w:rFonts w:ascii="Times New Roman" w:eastAsia="Times New Roman" w:hAnsi="Times New Roman" w:cs="Times New Roman"/>
                <w:color w:val="000000" w:themeColor="text1"/>
              </w:rPr>
              <w:t xml:space="preserve"> </w:t>
            </w:r>
            <w:r w:rsidR="00F8288E" w:rsidRPr="00371C96">
              <w:rPr>
                <w:rFonts w:ascii="Times New Roman" w:eastAsia="Times New Roman" w:hAnsi="Times New Roman" w:cs="Times New Roman"/>
                <w:color w:val="000000" w:themeColor="text1"/>
              </w:rPr>
              <w:fldChar w:fldCharType="begin">
                <w:fldData xml:space="preserve">PEVuZE5vdGU+PENpdGU+PEF1dGhvcj5NYXJtYXLDoDwvQXV0aG9yPjxZZWFyPjIwMTc8L1llYXI+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==
</w:fldData>
              </w:fldChar>
            </w:r>
            <w:r w:rsidR="00F8288E" w:rsidRPr="00371C96">
              <w:rPr>
                <w:rFonts w:ascii="Times New Roman" w:eastAsia="Times New Roman" w:hAnsi="Times New Roman" w:cs="Times New Roman"/>
                <w:b w:val="0"/>
                <w:bCs w:val="0"/>
                <w:color w:val="000000" w:themeColor="text1"/>
              </w:rPr>
              <w:instrText xml:space="preserve"> ADDIN EN.JS.CITE </w:instrText>
            </w:r>
            <w:r w:rsidR="00F8288E" w:rsidRPr="00371C96">
              <w:rPr>
                <w:rFonts w:ascii="Times New Roman" w:eastAsia="Times New Roman" w:hAnsi="Times New Roman" w:cs="Times New Roman"/>
                <w:color w:val="000000" w:themeColor="text1"/>
              </w:rPr>
            </w:r>
            <w:r w:rsidR="00F8288E" w:rsidRPr="00371C96">
              <w:rPr>
                <w:rFonts w:ascii="Times New Roman" w:eastAsia="Times New Roman" w:hAnsi="Times New Roman" w:cs="Times New Roman"/>
                <w:color w:val="000000" w:themeColor="text1"/>
              </w:rPr>
              <w:fldChar w:fldCharType="separate"/>
            </w:r>
            <w:r w:rsidR="005D7A72" w:rsidRPr="005D7A72">
              <w:rPr>
                <w:rFonts w:ascii="Times New Roman" w:eastAsia="Times New Roman" w:hAnsi="Times New Roman" w:cs="Times New Roman"/>
                <w:b w:val="0"/>
                <w:bCs w:val="0"/>
                <w:noProof/>
                <w:color w:val="000000" w:themeColor="text1"/>
              </w:rPr>
              <w:t>[20]</w:t>
            </w:r>
            <w:r w:rsidR="00F8288E" w:rsidRPr="00371C96">
              <w:rPr>
                <w:rFonts w:ascii="Times New Roman" w:eastAsia="Times New Roman" w:hAnsi="Times New Roman" w:cs="Times New Roman"/>
                <w:color w:val="000000" w:themeColor="text1"/>
              </w:rPr>
              <w:fldChar w:fldCharType="end"/>
            </w:r>
          </w:p>
        </w:tc>
        <w:tc>
          <w:tcPr>
            <w:tcW w:w="1551" w:type="dxa"/>
          </w:tcPr>
          <w:p w14:paraId="7AE0A396" w14:textId="3D8958F5"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Cross-</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 xml:space="preserve">ectional </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urvey</w:t>
            </w:r>
          </w:p>
        </w:tc>
        <w:tc>
          <w:tcPr>
            <w:tcW w:w="1551" w:type="dxa"/>
          </w:tcPr>
          <w:p w14:paraId="76A7DA24" w14:textId="23217A21"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404</w:t>
            </w:r>
          </w:p>
        </w:tc>
        <w:tc>
          <w:tcPr>
            <w:tcW w:w="1551" w:type="dxa"/>
          </w:tcPr>
          <w:p w14:paraId="7E0E72D3" w14:textId="74D9373B"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54.62</w:t>
            </w:r>
            <w:r w:rsidR="000C0846" w:rsidRPr="00A71EC5">
              <w:rPr>
                <w:rFonts w:ascii="Symbol" w:eastAsia="Symbol" w:hAnsi="Symbol" w:cs="Symbol"/>
                <w:color w:val="000000" w:themeColor="text1"/>
              </w:rPr>
              <w:t>±</w:t>
            </w:r>
            <w:r w:rsidRPr="00A71EC5">
              <w:rPr>
                <w:rFonts w:ascii="Times New Roman" w:eastAsia="Times New Roman" w:hAnsi="Times New Roman" w:cs="Times New Roman"/>
                <w:color w:val="000000" w:themeColor="text1"/>
              </w:rPr>
              <w:t>2.80</w:t>
            </w:r>
          </w:p>
        </w:tc>
        <w:tc>
          <w:tcPr>
            <w:tcW w:w="1551" w:type="dxa"/>
          </w:tcPr>
          <w:p w14:paraId="56A782BC" w14:textId="52396CDD"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Primarily married</w:t>
            </w:r>
            <w:r w:rsidR="0001437C"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86.9</w:t>
            </w:r>
            <w:r w:rsidR="0001437C"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housewives</w:t>
            </w:r>
            <w:r w:rsidR="0001437C"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77</w:t>
            </w:r>
            <w:r w:rsidR="0001437C" w:rsidRPr="00A71EC5">
              <w:rPr>
                <w:rFonts w:ascii="Times New Roman" w:eastAsia="Times New Roman" w:hAnsi="Times New Roman" w:cs="Times New Roman"/>
                <w:color w:val="000000" w:themeColor="text1"/>
              </w:rPr>
              <w:t>;</w:t>
            </w:r>
            <w:r w:rsidRPr="00A71EC5">
              <w:rPr>
                <w:rFonts w:ascii="Times New Roman" w:eastAsia="Times New Roman" w:hAnsi="Times New Roman" w:cs="Times New Roman"/>
                <w:color w:val="000000" w:themeColor="text1"/>
              </w:rPr>
              <w:t xml:space="preserve"> secondary education</w:t>
            </w:r>
            <w:r w:rsidR="0001437C"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75.7</w:t>
            </w:r>
            <w:r w:rsidR="0001437C" w:rsidRPr="00A71EC5">
              <w:rPr>
                <w:rFonts w:ascii="Times New Roman" w:eastAsia="Times New Roman" w:hAnsi="Times New Roman" w:cs="Times New Roman"/>
                <w:color w:val="000000" w:themeColor="text1"/>
              </w:rPr>
              <w:t>;</w:t>
            </w:r>
            <w:r w:rsidRPr="00A71EC5">
              <w:rPr>
                <w:rFonts w:ascii="Times New Roman" w:eastAsia="Times New Roman" w:hAnsi="Times New Roman" w:cs="Times New Roman"/>
                <w:color w:val="000000" w:themeColor="text1"/>
              </w:rPr>
              <w:t xml:space="preserve"> below average income</w:t>
            </w:r>
            <w:r w:rsidR="0001437C"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60.3</w:t>
            </w:r>
          </w:p>
        </w:tc>
        <w:tc>
          <w:tcPr>
            <w:tcW w:w="1551" w:type="dxa"/>
          </w:tcPr>
          <w:p w14:paraId="363178DE" w14:textId="128F28A6"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 xml:space="preserve">CHBMS-MS, IPQ-R, knowledge, </w:t>
            </w:r>
            <w:proofErr w:type="spellStart"/>
            <w:r w:rsidRPr="00A71EC5">
              <w:rPr>
                <w:rFonts w:ascii="Times New Roman" w:eastAsia="Times New Roman" w:hAnsi="Times New Roman" w:cs="Times New Roman"/>
                <w:color w:val="000000" w:themeColor="text1"/>
              </w:rPr>
              <w:t>sociodemographics</w:t>
            </w:r>
            <w:proofErr w:type="spellEnd"/>
            <w:r w:rsidRPr="00A71EC5">
              <w:rPr>
                <w:rFonts w:ascii="Times New Roman" w:eastAsia="Times New Roman" w:hAnsi="Times New Roman" w:cs="Times New Roman"/>
                <w:color w:val="000000" w:themeColor="text1"/>
              </w:rPr>
              <w:t xml:space="preserve"> and health status</w:t>
            </w:r>
          </w:p>
        </w:tc>
        <w:tc>
          <w:tcPr>
            <w:tcW w:w="1551" w:type="dxa"/>
          </w:tcPr>
          <w:p w14:paraId="4F35132B" w14:textId="1742E89E"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Chi-square, logistic regression</w:t>
            </w:r>
            <w:r w:rsidR="0001437C"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descriptive statistics</w:t>
            </w:r>
          </w:p>
        </w:tc>
        <w:tc>
          <w:tcPr>
            <w:tcW w:w="1551" w:type="dxa"/>
          </w:tcPr>
          <w:p w14:paraId="56781372" w14:textId="0AD7C371"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Yes (first invitation)</w:t>
            </w:r>
          </w:p>
        </w:tc>
        <w:tc>
          <w:tcPr>
            <w:tcW w:w="1551" w:type="dxa"/>
          </w:tcPr>
          <w:p w14:paraId="74F2CC00" w14:textId="3DA1E074"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Health beliefs and illness perceptions</w:t>
            </w:r>
          </w:p>
        </w:tc>
      </w:tr>
      <w:tr w:rsidR="00A71EC5" w:rsidRPr="00A71EC5" w14:paraId="0075E151" w14:textId="77777777" w:rsidTr="78273B6B">
        <w:trPr>
          <w:trHeight w:val="300"/>
          <w:jc w:val="center"/>
        </w:trPr>
        <w:tc>
          <w:tcPr>
            <w:cnfStyle w:val="001000000000" w:firstRow="0" w:lastRow="0" w:firstColumn="1" w:lastColumn="0" w:oddVBand="0" w:evenVBand="0" w:oddHBand="0" w:evenHBand="0" w:firstRowFirstColumn="0" w:firstRowLastColumn="0" w:lastRowFirstColumn="0" w:lastRowLastColumn="0"/>
            <w:tcW w:w="1551" w:type="dxa"/>
          </w:tcPr>
          <w:p w14:paraId="00D07775" w14:textId="549F9B5C" w:rsidR="143DA94F" w:rsidRPr="00A71EC5" w:rsidRDefault="0001437C" w:rsidP="143DA94F">
            <w:pPr>
              <w:spacing w:line="360" w:lineRule="auto"/>
              <w:rPr>
                <w:rFonts w:ascii="Times New Roman" w:eastAsia="Times New Roman" w:hAnsi="Times New Roman" w:cs="Times New Roman"/>
                <w:color w:val="000000" w:themeColor="text1"/>
              </w:rPr>
            </w:pPr>
            <w:r w:rsidRPr="00A71EC5">
              <w:rPr>
                <w:rFonts w:ascii="Times New Roman" w:eastAsia="Times New Roman" w:hAnsi="Times New Roman" w:cs="Times New Roman"/>
                <w:b w:val="0"/>
                <w:bCs w:val="0"/>
                <w:color w:val="000000" w:themeColor="text1"/>
              </w:rPr>
              <w:lastRenderedPageBreak/>
              <w:t xml:space="preserve">(C) Marmara </w:t>
            </w:r>
            <w:r w:rsidRPr="00A71EC5">
              <w:rPr>
                <w:rFonts w:ascii="Times New Roman" w:eastAsia="Times New Roman" w:hAnsi="Times New Roman" w:cs="Times New Roman"/>
                <w:b w:val="0"/>
                <w:bCs w:val="0"/>
                <w:i/>
                <w:iCs/>
                <w:color w:val="000000" w:themeColor="text1"/>
              </w:rPr>
              <w:t>et al</w:t>
            </w:r>
            <w:r w:rsidRPr="00A71EC5">
              <w:rPr>
                <w:rFonts w:ascii="Times New Roman" w:eastAsia="Times New Roman" w:hAnsi="Times New Roman" w:cs="Times New Roman"/>
                <w:b w:val="0"/>
                <w:bCs w:val="0"/>
                <w:color w:val="000000" w:themeColor="text1"/>
              </w:rPr>
              <w:t>, 2018</w:t>
            </w:r>
            <w:r w:rsidR="143DA94F" w:rsidRPr="00A71EC5">
              <w:rPr>
                <w:rFonts w:ascii="Times New Roman" w:eastAsia="Times New Roman" w:hAnsi="Times New Roman" w:cs="Times New Roman"/>
                <w:color w:val="000000" w:themeColor="text1"/>
              </w:rPr>
              <w:t xml:space="preserve"> </w:t>
            </w:r>
            <w:r w:rsidR="00F8288E" w:rsidRPr="00A71EC5">
              <w:rPr>
                <w:rFonts w:ascii="Times New Roman" w:eastAsia="Times New Roman" w:hAnsi="Times New Roman" w:cs="Times New Roman"/>
                <w:color w:val="000000" w:themeColor="text1"/>
              </w:rPr>
              <w:fldChar w:fldCharType="begin">
                <w:fldData xml:space="preserve">PEVuZE5vdGU+PENpdGU+PEF1dGhvcj5NYXJtYXLDoDwvQXV0aG9yPjxZZWFyPjIwMTg8L1llYXI+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==
</w:fldData>
              </w:fldChar>
            </w:r>
            <w:r w:rsidR="00F8288E" w:rsidRPr="00A71EC5">
              <w:rPr>
                <w:rFonts w:ascii="Times New Roman" w:eastAsia="Times New Roman" w:hAnsi="Times New Roman" w:cs="Times New Roman"/>
                <w:b w:val="0"/>
                <w:bCs w:val="0"/>
                <w:color w:val="000000" w:themeColor="text1"/>
              </w:rPr>
              <w:instrText xml:space="preserve"> ADDIN EN.JS.CITE </w:instrText>
            </w:r>
            <w:r w:rsidR="00F8288E" w:rsidRPr="00A71EC5">
              <w:rPr>
                <w:rFonts w:ascii="Times New Roman" w:eastAsia="Times New Roman" w:hAnsi="Times New Roman" w:cs="Times New Roman"/>
                <w:color w:val="000000" w:themeColor="text1"/>
              </w:rPr>
            </w:r>
            <w:r w:rsidR="00F8288E" w:rsidRPr="00A71EC5">
              <w:rPr>
                <w:rFonts w:ascii="Times New Roman" w:eastAsia="Times New Roman" w:hAnsi="Times New Roman" w:cs="Times New Roman"/>
                <w:color w:val="000000" w:themeColor="text1"/>
              </w:rPr>
              <w:fldChar w:fldCharType="separate"/>
            </w:r>
            <w:r w:rsidR="005D7A72" w:rsidRPr="005D7A72">
              <w:rPr>
                <w:rFonts w:ascii="Times New Roman" w:eastAsia="Times New Roman" w:hAnsi="Times New Roman" w:cs="Times New Roman"/>
                <w:b w:val="0"/>
                <w:bCs w:val="0"/>
                <w:noProof/>
                <w:color w:val="000000" w:themeColor="text1"/>
              </w:rPr>
              <w:t>[21]</w:t>
            </w:r>
            <w:r w:rsidR="00F8288E" w:rsidRPr="00A71EC5">
              <w:rPr>
                <w:rFonts w:ascii="Times New Roman" w:eastAsia="Times New Roman" w:hAnsi="Times New Roman" w:cs="Times New Roman"/>
                <w:color w:val="000000" w:themeColor="text1"/>
              </w:rPr>
              <w:fldChar w:fldCharType="end"/>
            </w:r>
          </w:p>
        </w:tc>
        <w:tc>
          <w:tcPr>
            <w:tcW w:w="1551" w:type="dxa"/>
          </w:tcPr>
          <w:p w14:paraId="7E082ACC" w14:textId="1ADB8491"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Cross-</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 xml:space="preserve">ectional </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 xml:space="preserve">urvey </w:t>
            </w:r>
          </w:p>
        </w:tc>
        <w:tc>
          <w:tcPr>
            <w:tcW w:w="1551" w:type="dxa"/>
          </w:tcPr>
          <w:p w14:paraId="20CB4F77" w14:textId="514149D1"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 xml:space="preserve">404 </w:t>
            </w:r>
          </w:p>
        </w:tc>
        <w:tc>
          <w:tcPr>
            <w:tcW w:w="1551" w:type="dxa"/>
          </w:tcPr>
          <w:p w14:paraId="78FCEAC9" w14:textId="50838590"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54.62</w:t>
            </w:r>
            <w:r w:rsidR="000C0846" w:rsidRPr="00A71EC5">
              <w:rPr>
                <w:rFonts w:ascii="Symbol" w:eastAsia="Symbol" w:hAnsi="Symbol" w:cs="Symbol"/>
                <w:color w:val="000000" w:themeColor="text1"/>
              </w:rPr>
              <w:t>±</w:t>
            </w:r>
            <w:r w:rsidRPr="00A71EC5">
              <w:rPr>
                <w:rFonts w:ascii="Times New Roman" w:eastAsia="Times New Roman" w:hAnsi="Times New Roman" w:cs="Times New Roman"/>
                <w:color w:val="000000" w:themeColor="text1"/>
              </w:rPr>
              <w:t xml:space="preserve">2.80 </w:t>
            </w:r>
          </w:p>
        </w:tc>
        <w:tc>
          <w:tcPr>
            <w:tcW w:w="1551" w:type="dxa"/>
          </w:tcPr>
          <w:p w14:paraId="01DCAEE4" w14:textId="7A770049"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 xml:space="preserve">Same as study </w:t>
            </w:r>
            <w:r w:rsidR="0001437C" w:rsidRPr="00A71EC5">
              <w:rPr>
                <w:rFonts w:ascii="Times New Roman" w:eastAsia="Times New Roman" w:hAnsi="Times New Roman" w:cs="Times New Roman"/>
                <w:color w:val="000000" w:themeColor="text1"/>
              </w:rPr>
              <w:t>B</w:t>
            </w:r>
            <w:r w:rsidRPr="00A71EC5">
              <w:rPr>
                <w:rFonts w:ascii="Times New Roman" w:eastAsia="Times New Roman" w:hAnsi="Times New Roman" w:cs="Times New Roman"/>
                <w:color w:val="000000" w:themeColor="text1"/>
              </w:rPr>
              <w:t xml:space="preserve"> </w:t>
            </w:r>
          </w:p>
        </w:tc>
        <w:tc>
          <w:tcPr>
            <w:tcW w:w="1551" w:type="dxa"/>
          </w:tcPr>
          <w:p w14:paraId="666A7CC3" w14:textId="32E69BCC" w:rsidR="143DA94F" w:rsidRPr="00A71EC5" w:rsidRDefault="106A9329"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 xml:space="preserve">CHBMS-MS, IPQ-R, knowledge, </w:t>
            </w:r>
            <w:proofErr w:type="spellStart"/>
            <w:r w:rsidR="548A4841" w:rsidRPr="00A71EC5">
              <w:rPr>
                <w:rFonts w:ascii="Times New Roman" w:eastAsia="Times New Roman" w:hAnsi="Times New Roman" w:cs="Times New Roman"/>
                <w:color w:val="000000" w:themeColor="text1"/>
              </w:rPr>
              <w:t>sociodemographic</w:t>
            </w:r>
            <w:r w:rsidR="0001437C" w:rsidRPr="00A71EC5">
              <w:rPr>
                <w:rFonts w:ascii="Times New Roman" w:eastAsia="Times New Roman" w:hAnsi="Times New Roman" w:cs="Times New Roman"/>
                <w:color w:val="000000" w:themeColor="text1"/>
              </w:rPr>
              <w:t>s</w:t>
            </w:r>
            <w:proofErr w:type="spellEnd"/>
            <w:r w:rsidRPr="00A71EC5">
              <w:rPr>
                <w:rFonts w:ascii="Times New Roman" w:eastAsia="Times New Roman" w:hAnsi="Times New Roman" w:cs="Times New Roman"/>
                <w:color w:val="000000" w:themeColor="text1"/>
              </w:rPr>
              <w:t xml:space="preserve">, health status </w:t>
            </w:r>
          </w:p>
        </w:tc>
        <w:tc>
          <w:tcPr>
            <w:tcW w:w="1551" w:type="dxa"/>
          </w:tcPr>
          <w:p w14:paraId="25E91451" w14:textId="7CE2BF33"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 xml:space="preserve">Chi-square, t-test (unpaired) /Mann-Whitney </w:t>
            </w:r>
          </w:p>
        </w:tc>
        <w:tc>
          <w:tcPr>
            <w:tcW w:w="1551" w:type="dxa"/>
          </w:tcPr>
          <w:p w14:paraId="363D660A" w14:textId="698DD77F"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 xml:space="preserve">N/A Adherence </w:t>
            </w:r>
          </w:p>
        </w:tc>
        <w:tc>
          <w:tcPr>
            <w:tcW w:w="1551" w:type="dxa"/>
          </w:tcPr>
          <w:p w14:paraId="6847FD90" w14:textId="18B919E3" w:rsidR="4673F256" w:rsidRPr="00A71EC5" w:rsidRDefault="4673F256"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Adherence to 3-year screening interval</w:t>
            </w:r>
          </w:p>
          <w:p w14:paraId="74D72CE1" w14:textId="2D3740B4"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r>
      <w:tr w:rsidR="00A71EC5" w:rsidRPr="00A71EC5" w14:paraId="59DE8E11" w14:textId="77777777" w:rsidTr="78273B6B">
        <w:trPr>
          <w:trHeight w:val="300"/>
          <w:jc w:val="center"/>
        </w:trPr>
        <w:tc>
          <w:tcPr>
            <w:cnfStyle w:val="001000000000" w:firstRow="0" w:lastRow="0" w:firstColumn="1" w:lastColumn="0" w:oddVBand="0" w:evenVBand="0" w:oddHBand="0" w:evenHBand="0" w:firstRowFirstColumn="0" w:firstRowLastColumn="0" w:lastRowFirstColumn="0" w:lastRowLastColumn="0"/>
            <w:tcW w:w="1551" w:type="dxa"/>
          </w:tcPr>
          <w:p w14:paraId="0F2B70DC" w14:textId="4527C1F8" w:rsidR="143DA94F" w:rsidRPr="00A71EC5" w:rsidRDefault="0001437C" w:rsidP="143DA94F">
            <w:pPr>
              <w:spacing w:line="360" w:lineRule="auto"/>
              <w:rPr>
                <w:rFonts w:ascii="Times New Roman" w:eastAsia="Times New Roman" w:hAnsi="Times New Roman" w:cs="Times New Roman"/>
                <w:color w:val="000000" w:themeColor="text1"/>
              </w:rPr>
            </w:pPr>
            <w:r w:rsidRPr="00A71EC5">
              <w:rPr>
                <w:rFonts w:ascii="Times New Roman" w:eastAsia="Times New Roman" w:hAnsi="Times New Roman" w:cs="Times New Roman"/>
                <w:b w:val="0"/>
                <w:bCs w:val="0"/>
                <w:color w:val="000000" w:themeColor="text1"/>
              </w:rPr>
              <w:t xml:space="preserve">(D) Marmara </w:t>
            </w:r>
            <w:r w:rsidRPr="00A71EC5">
              <w:rPr>
                <w:rFonts w:ascii="Times New Roman" w:eastAsia="Times New Roman" w:hAnsi="Times New Roman" w:cs="Times New Roman"/>
                <w:b w:val="0"/>
                <w:bCs w:val="0"/>
                <w:i/>
                <w:iCs/>
                <w:color w:val="000000" w:themeColor="text1"/>
              </w:rPr>
              <w:t>et al</w:t>
            </w:r>
            <w:r w:rsidRPr="00A71EC5">
              <w:rPr>
                <w:rFonts w:ascii="Times New Roman" w:eastAsia="Times New Roman" w:hAnsi="Times New Roman" w:cs="Times New Roman"/>
                <w:b w:val="0"/>
                <w:bCs w:val="0"/>
                <w:color w:val="000000" w:themeColor="text1"/>
              </w:rPr>
              <w:t>, 2018</w:t>
            </w:r>
            <w:r w:rsidR="143DA94F" w:rsidRPr="00A71EC5">
              <w:rPr>
                <w:rFonts w:ascii="Times New Roman" w:eastAsia="Times New Roman" w:hAnsi="Times New Roman" w:cs="Times New Roman"/>
                <w:b w:val="0"/>
                <w:bCs w:val="0"/>
                <w:color w:val="000000" w:themeColor="text1"/>
              </w:rPr>
              <w:t xml:space="preserve"> </w:t>
            </w:r>
            <w:r w:rsidR="000D42D7" w:rsidRPr="00A71EC5">
              <w:rPr>
                <w:rFonts w:ascii="Times New Roman" w:eastAsia="Times New Roman" w:hAnsi="Times New Roman" w:cs="Times New Roman"/>
                <w:color w:val="000000" w:themeColor="text1"/>
              </w:rPr>
              <w:fldChar w:fldCharType="begin">
                <w:fldData xml:space="preserve">PEVuZE5vdGU+PENpdGU+PEF1dGhvcj5NYXJtYXLDoDwvQXV0aG9yPjxZZWFyPjIwMTg8L1llYXI+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</w:fldData>
              </w:fldChar>
            </w:r>
            <w:r w:rsidR="000D42D7" w:rsidRPr="00A71EC5">
              <w:rPr>
                <w:rFonts w:ascii="Times New Roman" w:eastAsia="Times New Roman" w:hAnsi="Times New Roman" w:cs="Times New Roman"/>
                <w:b w:val="0"/>
                <w:bCs w:val="0"/>
                <w:color w:val="000000" w:themeColor="text1"/>
              </w:rPr>
              <w:instrText xml:space="preserve"> ADDIN EN.JS.CITE </w:instrText>
            </w:r>
            <w:r w:rsidR="000D42D7" w:rsidRPr="00A71EC5">
              <w:rPr>
                <w:rFonts w:ascii="Times New Roman" w:eastAsia="Times New Roman" w:hAnsi="Times New Roman" w:cs="Times New Roman"/>
                <w:color w:val="000000" w:themeColor="text1"/>
              </w:rPr>
            </w:r>
            <w:r w:rsidR="000D42D7" w:rsidRPr="00A71EC5">
              <w:rPr>
                <w:rFonts w:ascii="Times New Roman" w:eastAsia="Times New Roman" w:hAnsi="Times New Roman" w:cs="Times New Roman"/>
                <w:color w:val="000000" w:themeColor="text1"/>
              </w:rPr>
              <w:fldChar w:fldCharType="separate"/>
            </w:r>
            <w:r w:rsidR="005D7A72" w:rsidRPr="005D7A72">
              <w:rPr>
                <w:rFonts w:ascii="Times New Roman" w:eastAsia="Times New Roman" w:hAnsi="Times New Roman" w:cs="Times New Roman"/>
                <w:b w:val="0"/>
                <w:bCs w:val="0"/>
                <w:noProof/>
                <w:color w:val="000000" w:themeColor="text1"/>
              </w:rPr>
              <w:t>[22]</w:t>
            </w:r>
            <w:r w:rsidR="000D42D7" w:rsidRPr="00A71EC5">
              <w:rPr>
                <w:rFonts w:ascii="Times New Roman" w:eastAsia="Times New Roman" w:hAnsi="Times New Roman" w:cs="Times New Roman"/>
                <w:color w:val="000000" w:themeColor="text1"/>
              </w:rPr>
              <w:fldChar w:fldCharType="end"/>
            </w:r>
          </w:p>
        </w:tc>
        <w:tc>
          <w:tcPr>
            <w:tcW w:w="1551" w:type="dxa"/>
          </w:tcPr>
          <w:p w14:paraId="3F522183" w14:textId="44B0675C"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Cross-</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 xml:space="preserve">ectional </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urvey</w:t>
            </w:r>
          </w:p>
        </w:tc>
        <w:tc>
          <w:tcPr>
            <w:tcW w:w="1551" w:type="dxa"/>
          </w:tcPr>
          <w:p w14:paraId="35856781" w14:textId="6E7E99AF"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404</w:t>
            </w:r>
          </w:p>
        </w:tc>
        <w:tc>
          <w:tcPr>
            <w:tcW w:w="1551" w:type="dxa"/>
          </w:tcPr>
          <w:p w14:paraId="1C357C20" w14:textId="7DBAFE55"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54.62</w:t>
            </w:r>
            <w:r w:rsidR="000C0846" w:rsidRPr="00A71EC5">
              <w:rPr>
                <w:rFonts w:ascii="Symbol" w:eastAsia="Symbol" w:hAnsi="Symbol" w:cs="Symbol"/>
                <w:color w:val="000000" w:themeColor="text1"/>
              </w:rPr>
              <w:t>±</w:t>
            </w:r>
            <w:r w:rsidRPr="00A71EC5">
              <w:rPr>
                <w:rFonts w:ascii="Times New Roman" w:eastAsia="Times New Roman" w:hAnsi="Times New Roman" w:cs="Times New Roman"/>
                <w:color w:val="000000" w:themeColor="text1"/>
              </w:rPr>
              <w:t>2.80</w:t>
            </w:r>
          </w:p>
        </w:tc>
        <w:tc>
          <w:tcPr>
            <w:tcW w:w="1551" w:type="dxa"/>
          </w:tcPr>
          <w:p w14:paraId="0693DE24" w14:textId="5B74743D"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Same as study B</w:t>
            </w:r>
          </w:p>
        </w:tc>
        <w:tc>
          <w:tcPr>
            <w:tcW w:w="1551" w:type="dxa"/>
          </w:tcPr>
          <w:p w14:paraId="7718EE2C" w14:textId="1CCDBF57"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 xml:space="preserve">CHBMS-MS, IPQ-R, knowledge, </w:t>
            </w:r>
            <w:proofErr w:type="spellStart"/>
            <w:r w:rsidRPr="00A71EC5">
              <w:rPr>
                <w:rFonts w:ascii="Times New Roman" w:eastAsia="Times New Roman" w:hAnsi="Times New Roman" w:cs="Times New Roman"/>
                <w:color w:val="000000" w:themeColor="text1"/>
              </w:rPr>
              <w:t>sociodemographic</w:t>
            </w:r>
            <w:r w:rsidR="0CA122B3" w:rsidRPr="00A71EC5">
              <w:rPr>
                <w:rFonts w:ascii="Times New Roman" w:eastAsia="Times New Roman" w:hAnsi="Times New Roman" w:cs="Times New Roman"/>
                <w:color w:val="000000" w:themeColor="text1"/>
              </w:rPr>
              <w:t>s</w:t>
            </w:r>
            <w:proofErr w:type="spellEnd"/>
            <w:r w:rsidRPr="00A71EC5">
              <w:rPr>
                <w:rFonts w:ascii="Times New Roman" w:eastAsia="Times New Roman" w:hAnsi="Times New Roman" w:cs="Times New Roman"/>
                <w:color w:val="000000" w:themeColor="text1"/>
              </w:rPr>
              <w:t>, health status</w:t>
            </w:r>
          </w:p>
        </w:tc>
        <w:tc>
          <w:tcPr>
            <w:tcW w:w="1551" w:type="dxa"/>
          </w:tcPr>
          <w:p w14:paraId="7CC8C232" w14:textId="21CE0483"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Chi-square, t-test (unpaired)/Mann-Whitney, logistic regression</w:t>
            </w:r>
          </w:p>
        </w:tc>
        <w:tc>
          <w:tcPr>
            <w:tcW w:w="1551" w:type="dxa"/>
          </w:tcPr>
          <w:p w14:paraId="5C49E4BC" w14:textId="190E1C26"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N/A Lifetime use</w:t>
            </w:r>
          </w:p>
        </w:tc>
        <w:tc>
          <w:tcPr>
            <w:tcW w:w="1551" w:type="dxa"/>
          </w:tcPr>
          <w:p w14:paraId="78457979" w14:textId="77777777" w:rsidR="143DA94F"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Lifetime mammography use</w:t>
            </w:r>
          </w:p>
          <w:p w14:paraId="4C36CD1C" w14:textId="77777777" w:rsidR="00766070" w:rsidRDefault="00766070"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p w14:paraId="669DFB1F" w14:textId="3E82B0BF" w:rsidR="00766070" w:rsidRPr="00A71EC5" w:rsidRDefault="00766070"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p>
        </w:tc>
      </w:tr>
      <w:tr w:rsidR="00A71EC5" w:rsidRPr="00A71EC5" w14:paraId="7FAAD084" w14:textId="77777777" w:rsidTr="78273B6B">
        <w:trPr>
          <w:trHeight w:val="300"/>
          <w:jc w:val="center"/>
        </w:trPr>
        <w:tc>
          <w:tcPr>
            <w:cnfStyle w:val="001000000000" w:firstRow="0" w:lastRow="0" w:firstColumn="1" w:lastColumn="0" w:oddVBand="0" w:evenVBand="0" w:oddHBand="0" w:evenHBand="0" w:firstRowFirstColumn="0" w:firstRowLastColumn="0" w:lastRowFirstColumn="0" w:lastRowLastColumn="0"/>
            <w:tcW w:w="1551" w:type="dxa"/>
          </w:tcPr>
          <w:p w14:paraId="706004DC" w14:textId="7DEB38AC" w:rsidR="143DA94F" w:rsidRPr="00A71EC5" w:rsidRDefault="0001437C" w:rsidP="143DA94F">
            <w:pPr>
              <w:spacing w:line="360" w:lineRule="auto"/>
              <w:rPr>
                <w:rFonts w:ascii="Times New Roman" w:eastAsia="Times New Roman" w:hAnsi="Times New Roman" w:cs="Times New Roman"/>
                <w:b w:val="0"/>
                <w:bCs w:val="0"/>
                <w:color w:val="000000" w:themeColor="text1"/>
              </w:rPr>
            </w:pPr>
            <w:r w:rsidRPr="00A71EC5">
              <w:rPr>
                <w:rFonts w:ascii="Times New Roman" w:eastAsia="Times New Roman" w:hAnsi="Times New Roman" w:cs="Times New Roman"/>
                <w:b w:val="0"/>
                <w:bCs w:val="0"/>
                <w:color w:val="000000" w:themeColor="text1"/>
              </w:rPr>
              <w:t xml:space="preserve">(E) Gauci </w:t>
            </w:r>
            <w:r w:rsidRPr="00A71EC5">
              <w:rPr>
                <w:rFonts w:ascii="Times New Roman" w:eastAsia="Times New Roman" w:hAnsi="Times New Roman" w:cs="Times New Roman"/>
                <w:b w:val="0"/>
                <w:bCs w:val="0"/>
                <w:i/>
                <w:iCs/>
                <w:color w:val="000000" w:themeColor="text1"/>
              </w:rPr>
              <w:t>et al</w:t>
            </w:r>
            <w:r w:rsidRPr="00A71EC5">
              <w:rPr>
                <w:rFonts w:ascii="Times New Roman" w:eastAsia="Times New Roman" w:hAnsi="Times New Roman" w:cs="Times New Roman"/>
                <w:b w:val="0"/>
                <w:bCs w:val="0"/>
                <w:color w:val="000000" w:themeColor="text1"/>
              </w:rPr>
              <w:t>, 2023</w:t>
            </w:r>
            <w:r w:rsidR="143DA94F" w:rsidRPr="00A71EC5">
              <w:rPr>
                <w:rFonts w:ascii="Times New Roman" w:eastAsia="Times New Roman" w:hAnsi="Times New Roman" w:cs="Times New Roman"/>
                <w:b w:val="0"/>
                <w:bCs w:val="0"/>
                <w:color w:val="000000" w:themeColor="text1"/>
              </w:rPr>
              <w:t xml:space="preserve"> </w:t>
            </w:r>
            <w:r w:rsidR="000D42D7" w:rsidRPr="00A71EC5">
              <w:rPr>
                <w:rFonts w:ascii="Times New Roman" w:eastAsia="Times New Roman" w:hAnsi="Times New Roman" w:cs="Times New Roman"/>
                <w:color w:val="000000" w:themeColor="text1"/>
              </w:rPr>
              <w:fldChar w:fldCharType="begin">
                <w:fldData xml:space="preserve">PEVuZE5vdGU+PENpdGU+PEF1dGhvcj5HYXVjaTwvQXV0aG9yPjxZZWFyPjIwMjM8L1llYXI+PFJl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</w:fldData>
              </w:fldChar>
            </w:r>
            <w:r w:rsidR="000D42D7" w:rsidRPr="00A71EC5">
              <w:rPr>
                <w:rFonts w:ascii="Times New Roman" w:eastAsia="Times New Roman" w:hAnsi="Times New Roman" w:cs="Times New Roman"/>
                <w:b w:val="0"/>
                <w:bCs w:val="0"/>
                <w:color w:val="000000" w:themeColor="text1"/>
              </w:rPr>
              <w:instrText xml:space="preserve"> ADDIN EN.JS.CITE </w:instrText>
            </w:r>
            <w:r w:rsidR="000D42D7" w:rsidRPr="00A71EC5">
              <w:rPr>
                <w:rFonts w:ascii="Times New Roman" w:eastAsia="Times New Roman" w:hAnsi="Times New Roman" w:cs="Times New Roman"/>
                <w:color w:val="000000" w:themeColor="text1"/>
              </w:rPr>
            </w:r>
            <w:r w:rsidR="000D42D7" w:rsidRPr="00A71EC5">
              <w:rPr>
                <w:rFonts w:ascii="Times New Roman" w:eastAsia="Times New Roman" w:hAnsi="Times New Roman" w:cs="Times New Roman"/>
                <w:color w:val="000000" w:themeColor="text1"/>
              </w:rPr>
              <w:fldChar w:fldCharType="separate"/>
            </w:r>
            <w:r w:rsidR="005D7A72" w:rsidRPr="005D7A72">
              <w:rPr>
                <w:rFonts w:ascii="Times New Roman" w:eastAsia="Times New Roman" w:hAnsi="Times New Roman" w:cs="Times New Roman"/>
                <w:b w:val="0"/>
                <w:bCs w:val="0"/>
                <w:noProof/>
                <w:color w:val="000000" w:themeColor="text1"/>
              </w:rPr>
              <w:t>[23]</w:t>
            </w:r>
            <w:r w:rsidR="000D42D7" w:rsidRPr="00A71EC5">
              <w:rPr>
                <w:rFonts w:ascii="Times New Roman" w:eastAsia="Times New Roman" w:hAnsi="Times New Roman" w:cs="Times New Roman"/>
                <w:color w:val="000000" w:themeColor="text1"/>
              </w:rPr>
              <w:fldChar w:fldCharType="end"/>
            </w:r>
          </w:p>
        </w:tc>
        <w:tc>
          <w:tcPr>
            <w:tcW w:w="1551" w:type="dxa"/>
          </w:tcPr>
          <w:p w14:paraId="6FCF188E" w14:textId="13BA6FED"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Cross-</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 xml:space="preserve">ectional </w:t>
            </w:r>
            <w:r w:rsidR="0001437C" w:rsidRPr="00A71EC5">
              <w:rPr>
                <w:rFonts w:ascii="Times New Roman" w:eastAsia="Times New Roman" w:hAnsi="Times New Roman" w:cs="Times New Roman"/>
                <w:color w:val="000000" w:themeColor="text1"/>
              </w:rPr>
              <w:t>s</w:t>
            </w:r>
            <w:r w:rsidRPr="00A71EC5">
              <w:rPr>
                <w:rFonts w:ascii="Times New Roman" w:eastAsia="Times New Roman" w:hAnsi="Times New Roman" w:cs="Times New Roman"/>
                <w:color w:val="000000" w:themeColor="text1"/>
              </w:rPr>
              <w:t>urvey</w:t>
            </w:r>
          </w:p>
        </w:tc>
        <w:tc>
          <w:tcPr>
            <w:tcW w:w="1551" w:type="dxa"/>
          </w:tcPr>
          <w:p w14:paraId="51BD0182" w14:textId="6F02D19B"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127</w:t>
            </w:r>
          </w:p>
        </w:tc>
        <w:tc>
          <w:tcPr>
            <w:tcW w:w="1551" w:type="dxa"/>
          </w:tcPr>
          <w:p w14:paraId="15FE98F1" w14:textId="61BB8D04"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58</w:t>
            </w:r>
            <w:r w:rsidR="000C0846" w:rsidRPr="00A71EC5">
              <w:rPr>
                <w:rFonts w:ascii="Symbol" w:eastAsia="Symbol" w:hAnsi="Symbol" w:cs="Symbol"/>
                <w:color w:val="000000" w:themeColor="text1"/>
              </w:rPr>
              <w:t>±</w:t>
            </w:r>
            <w:r w:rsidRPr="00A71EC5">
              <w:rPr>
                <w:rFonts w:ascii="Times New Roman" w:eastAsia="Times New Roman" w:hAnsi="Times New Roman" w:cs="Times New Roman"/>
                <w:color w:val="000000" w:themeColor="text1"/>
              </w:rPr>
              <w:t>N</w:t>
            </w:r>
            <w:r w:rsidR="000C0846" w:rsidRPr="00A71EC5">
              <w:rPr>
                <w:rFonts w:ascii="Times New Roman" w:eastAsia="Times New Roman" w:hAnsi="Times New Roman" w:cs="Times New Roman"/>
                <w:color w:val="000000" w:themeColor="text1"/>
              </w:rPr>
              <w:t>/</w:t>
            </w:r>
            <w:r w:rsidRPr="00A71EC5">
              <w:rPr>
                <w:rFonts w:ascii="Times New Roman" w:eastAsia="Times New Roman" w:hAnsi="Times New Roman" w:cs="Times New Roman"/>
                <w:color w:val="000000" w:themeColor="text1"/>
              </w:rPr>
              <w:t>R (calculated)</w:t>
            </w:r>
          </w:p>
        </w:tc>
        <w:tc>
          <w:tcPr>
            <w:tcW w:w="1551" w:type="dxa"/>
          </w:tcPr>
          <w:p w14:paraId="479F3BD7" w14:textId="69F73F23"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Secondary education</w:t>
            </w:r>
            <w:r w:rsidR="000C0846"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63</w:t>
            </w:r>
            <w:r w:rsidR="000C0846" w:rsidRPr="00A71EC5">
              <w:rPr>
                <w:rFonts w:ascii="Times New Roman" w:eastAsia="Times New Roman" w:hAnsi="Times New Roman" w:cs="Times New Roman"/>
                <w:color w:val="000000" w:themeColor="text1"/>
              </w:rPr>
              <w:t>;</w:t>
            </w:r>
            <w:r w:rsidRPr="00A71EC5">
              <w:rPr>
                <w:rFonts w:ascii="Times New Roman" w:eastAsia="Times New Roman" w:hAnsi="Times New Roman" w:cs="Times New Roman"/>
                <w:color w:val="000000" w:themeColor="text1"/>
              </w:rPr>
              <w:t xml:space="preserve"> retired</w:t>
            </w:r>
            <w:r w:rsidR="000C0846"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19</w:t>
            </w:r>
            <w:r w:rsidR="000C0846" w:rsidRPr="00A71EC5">
              <w:rPr>
                <w:rFonts w:ascii="Times New Roman" w:eastAsia="Times New Roman" w:hAnsi="Times New Roman" w:cs="Times New Roman"/>
                <w:color w:val="000000" w:themeColor="text1"/>
              </w:rPr>
              <w:t>;</w:t>
            </w:r>
            <w:r w:rsidRPr="00A71EC5">
              <w:rPr>
                <w:rFonts w:ascii="Times New Roman" w:eastAsia="Times New Roman" w:hAnsi="Times New Roman" w:cs="Times New Roman"/>
                <w:color w:val="000000" w:themeColor="text1"/>
              </w:rPr>
              <w:t xml:space="preserve"> housewife</w:t>
            </w:r>
            <w:r w:rsidR="000C0846"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19</w:t>
            </w:r>
            <w:r w:rsidR="000C0846" w:rsidRPr="00A71EC5">
              <w:rPr>
                <w:rFonts w:ascii="Times New Roman" w:eastAsia="Times New Roman" w:hAnsi="Times New Roman" w:cs="Times New Roman"/>
                <w:color w:val="000000" w:themeColor="text1"/>
              </w:rPr>
              <w:t>;</w:t>
            </w:r>
            <w:r w:rsidRPr="00A71EC5">
              <w:rPr>
                <w:rFonts w:ascii="Times New Roman" w:eastAsia="Times New Roman" w:hAnsi="Times New Roman" w:cs="Times New Roman"/>
                <w:color w:val="000000" w:themeColor="text1"/>
              </w:rPr>
              <w:t xml:space="preserve"> employed</w:t>
            </w:r>
            <w:r w:rsidR="000C0846" w:rsidRPr="00A71EC5">
              <w:rPr>
                <w:rFonts w:ascii="Times New Roman" w:eastAsia="Times New Roman" w:hAnsi="Times New Roman" w:cs="Times New Roman"/>
                <w:color w:val="000000" w:themeColor="text1"/>
              </w:rPr>
              <w:t xml:space="preserve">, </w:t>
            </w:r>
            <w:r w:rsidRPr="00A71EC5">
              <w:rPr>
                <w:rFonts w:ascii="Times New Roman" w:eastAsia="Times New Roman" w:hAnsi="Times New Roman" w:cs="Times New Roman"/>
                <w:color w:val="000000" w:themeColor="text1"/>
              </w:rPr>
              <w:t>13 (calculated).</w:t>
            </w:r>
          </w:p>
        </w:tc>
        <w:tc>
          <w:tcPr>
            <w:tcW w:w="1551" w:type="dxa"/>
          </w:tcPr>
          <w:p w14:paraId="6E656F06" w14:textId="43526DD9"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Self-designed questionnaire on breast density knowledge and awareness</w:t>
            </w:r>
          </w:p>
        </w:tc>
        <w:tc>
          <w:tcPr>
            <w:tcW w:w="1551" w:type="dxa"/>
          </w:tcPr>
          <w:p w14:paraId="15F28E87" w14:textId="4D011066"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Friedman test, Kruskal-</w:t>
            </w:r>
            <w:proofErr w:type="gramStart"/>
            <w:r w:rsidRPr="00A71EC5">
              <w:rPr>
                <w:rFonts w:ascii="Times New Roman" w:eastAsia="Times New Roman" w:hAnsi="Times New Roman" w:cs="Times New Roman"/>
                <w:color w:val="000000" w:themeColor="text1"/>
              </w:rPr>
              <w:t>Wallis</w:t>
            </w:r>
            <w:proofErr w:type="gramEnd"/>
            <w:r w:rsidRPr="00A71EC5">
              <w:rPr>
                <w:rFonts w:ascii="Times New Roman" w:eastAsia="Times New Roman" w:hAnsi="Times New Roman" w:cs="Times New Roman"/>
                <w:color w:val="000000" w:themeColor="text1"/>
              </w:rPr>
              <w:t xml:space="preserve"> test</w:t>
            </w:r>
          </w:p>
        </w:tc>
        <w:tc>
          <w:tcPr>
            <w:tcW w:w="1551" w:type="dxa"/>
          </w:tcPr>
          <w:p w14:paraId="71B6BD49" w14:textId="0FB94888" w:rsidR="143DA94F" w:rsidRPr="00A71EC5" w:rsidRDefault="000C0846"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N/R</w:t>
            </w:r>
          </w:p>
        </w:tc>
        <w:tc>
          <w:tcPr>
            <w:tcW w:w="1551" w:type="dxa"/>
          </w:tcPr>
          <w:p w14:paraId="7E465F7D" w14:textId="50F8746E" w:rsidR="143DA94F" w:rsidRPr="00A71EC5" w:rsidRDefault="143DA94F" w:rsidP="143DA94F">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rPr>
            </w:pPr>
            <w:r w:rsidRPr="00A71EC5">
              <w:rPr>
                <w:rFonts w:ascii="Times New Roman" w:eastAsia="Times New Roman" w:hAnsi="Times New Roman" w:cs="Times New Roman"/>
                <w:color w:val="000000" w:themeColor="text1"/>
              </w:rPr>
              <w:t>Knowledge and awareness of breast density</w:t>
            </w:r>
          </w:p>
        </w:tc>
      </w:tr>
    </w:tbl>
    <w:p w14:paraId="7717B9F4" w14:textId="79CCD3D3" w:rsidR="143DA94F" w:rsidRPr="00A71EC5" w:rsidRDefault="143DA94F" w:rsidP="143DA94F">
      <w:pPr>
        <w:spacing w:line="360" w:lineRule="auto"/>
        <w:jc w:val="center"/>
        <w:rPr>
          <w:rFonts w:ascii="Times New Roman" w:eastAsia="Times New Roman" w:hAnsi="Times New Roman" w:cs="Times New Roman"/>
          <w:color w:val="000000" w:themeColor="text1"/>
        </w:rPr>
      </w:pPr>
    </w:p>
    <w:p w14:paraId="20C72E36" w14:textId="7FAC0679" w:rsidR="14C8D41F" w:rsidRPr="00A71EC5" w:rsidRDefault="14C8D41F" w:rsidP="143DA94F">
      <w:pPr>
        <w:spacing w:line="360" w:lineRule="auto"/>
        <w:jc w:val="center"/>
        <w:rPr>
          <w:rFonts w:ascii="Times New Roman" w:eastAsia="Times" w:hAnsi="Times New Roman" w:cs="Times New Roman"/>
        </w:rPr>
      </w:pPr>
      <w:r w:rsidRPr="00A71EC5">
        <w:rPr>
          <w:rFonts w:ascii="Times New Roman" w:eastAsia="Times" w:hAnsi="Times New Roman" w:cs="Times New Roman"/>
        </w:rPr>
        <w:t xml:space="preserve">N/R; not reported; </w:t>
      </w:r>
      <w:r w:rsidR="000C0846" w:rsidRPr="00A71EC5">
        <w:rPr>
          <w:rFonts w:ascii="Times New Roman" w:eastAsia="Times" w:hAnsi="Times New Roman" w:cs="Times New Roman"/>
        </w:rPr>
        <w:t xml:space="preserve">N/A, not applicable; </w:t>
      </w:r>
      <w:r w:rsidRPr="00A71EC5">
        <w:rPr>
          <w:rFonts w:ascii="Times New Roman" w:eastAsia="Times" w:hAnsi="Times New Roman" w:cs="Times New Roman"/>
        </w:rPr>
        <w:t>calculated, calculated by the present authors</w:t>
      </w:r>
      <w:r w:rsidR="000C0846" w:rsidRPr="00A71EC5">
        <w:rPr>
          <w:rFonts w:ascii="Times New Roman" w:eastAsia="Times" w:hAnsi="Times New Roman" w:cs="Times New Roman"/>
        </w:rPr>
        <w:t xml:space="preserve"> using study data</w:t>
      </w:r>
      <w:r w:rsidRPr="00A71EC5">
        <w:rPr>
          <w:rFonts w:ascii="Times New Roman" w:eastAsia="Times" w:hAnsi="Times New Roman" w:cs="Times New Roman"/>
        </w:rPr>
        <w:t xml:space="preserve">; NBSP, </w:t>
      </w:r>
      <w:r w:rsidR="0001437C" w:rsidRPr="00A71EC5">
        <w:rPr>
          <w:rFonts w:ascii="Times New Roman" w:eastAsia="Times" w:hAnsi="Times New Roman" w:cs="Times New Roman"/>
        </w:rPr>
        <w:t>N</w:t>
      </w:r>
      <w:r w:rsidRPr="00A71EC5">
        <w:rPr>
          <w:rFonts w:ascii="Times New Roman" w:eastAsia="Times" w:hAnsi="Times New Roman" w:cs="Times New Roman"/>
        </w:rPr>
        <w:t xml:space="preserve">ational </w:t>
      </w:r>
      <w:r w:rsidR="0001437C" w:rsidRPr="00A71EC5">
        <w:rPr>
          <w:rFonts w:ascii="Times New Roman" w:eastAsia="Times" w:hAnsi="Times New Roman" w:cs="Times New Roman"/>
        </w:rPr>
        <w:t>B</w:t>
      </w:r>
      <w:r w:rsidRPr="00A71EC5">
        <w:rPr>
          <w:rFonts w:ascii="Times New Roman" w:eastAsia="Times" w:hAnsi="Times New Roman" w:cs="Times New Roman"/>
        </w:rPr>
        <w:t>reast</w:t>
      </w:r>
      <w:r w:rsidR="0001437C" w:rsidRPr="00A71EC5">
        <w:rPr>
          <w:rFonts w:ascii="Times New Roman" w:eastAsia="Times" w:hAnsi="Times New Roman" w:cs="Times New Roman"/>
        </w:rPr>
        <w:t xml:space="preserve"> S</w:t>
      </w:r>
      <w:r w:rsidRPr="00A71EC5">
        <w:rPr>
          <w:rFonts w:ascii="Times New Roman" w:eastAsia="Times" w:hAnsi="Times New Roman" w:cs="Times New Roman"/>
        </w:rPr>
        <w:t xml:space="preserve">creening </w:t>
      </w:r>
      <w:r w:rsidR="0001437C" w:rsidRPr="00A71EC5">
        <w:rPr>
          <w:rFonts w:ascii="Times New Roman" w:eastAsia="Times" w:hAnsi="Times New Roman" w:cs="Times New Roman"/>
        </w:rPr>
        <w:t>P</w:t>
      </w:r>
      <w:r w:rsidRPr="00A71EC5">
        <w:rPr>
          <w:rFonts w:ascii="Times New Roman" w:eastAsia="Times" w:hAnsi="Times New Roman" w:cs="Times New Roman"/>
        </w:rPr>
        <w:t>rogramme; BC, breast cancer; CHBMS</w:t>
      </w:r>
      <w:r w:rsidR="0001437C" w:rsidRPr="00A71EC5">
        <w:rPr>
          <w:rFonts w:ascii="Times New Roman" w:eastAsia="Times" w:hAnsi="Times New Roman" w:cs="Times New Roman"/>
        </w:rPr>
        <w:t>-MS</w:t>
      </w:r>
      <w:r w:rsidRPr="00A71EC5">
        <w:rPr>
          <w:rFonts w:ascii="Times New Roman" w:eastAsia="Times" w:hAnsi="Times New Roman" w:cs="Times New Roman"/>
        </w:rPr>
        <w:t xml:space="preserve">, </w:t>
      </w:r>
      <w:r w:rsidR="0001437C" w:rsidRPr="00A71EC5">
        <w:rPr>
          <w:rFonts w:ascii="Times New Roman" w:eastAsia="Times" w:hAnsi="Times New Roman" w:cs="Times New Roman"/>
        </w:rPr>
        <w:t>C</w:t>
      </w:r>
      <w:r w:rsidRPr="00A71EC5">
        <w:rPr>
          <w:rFonts w:ascii="Times New Roman" w:eastAsia="Times" w:hAnsi="Times New Roman" w:cs="Times New Roman"/>
        </w:rPr>
        <w:t xml:space="preserve">hampion </w:t>
      </w:r>
      <w:r w:rsidR="0001437C" w:rsidRPr="00A71EC5">
        <w:rPr>
          <w:rFonts w:ascii="Times New Roman" w:eastAsia="Times" w:hAnsi="Times New Roman" w:cs="Times New Roman"/>
        </w:rPr>
        <w:t>H</w:t>
      </w:r>
      <w:r w:rsidRPr="00A71EC5">
        <w:rPr>
          <w:rFonts w:ascii="Times New Roman" w:eastAsia="Times" w:hAnsi="Times New Roman" w:cs="Times New Roman"/>
        </w:rPr>
        <w:t xml:space="preserve">ealth </w:t>
      </w:r>
      <w:r w:rsidR="0001437C" w:rsidRPr="00A71EC5">
        <w:rPr>
          <w:rFonts w:ascii="Times New Roman" w:eastAsia="Times" w:hAnsi="Times New Roman" w:cs="Times New Roman"/>
        </w:rPr>
        <w:t>B</w:t>
      </w:r>
      <w:r w:rsidRPr="00A71EC5">
        <w:rPr>
          <w:rFonts w:ascii="Times New Roman" w:eastAsia="Times" w:hAnsi="Times New Roman" w:cs="Times New Roman"/>
        </w:rPr>
        <w:t xml:space="preserve">elief </w:t>
      </w:r>
      <w:r w:rsidR="0001437C" w:rsidRPr="00A71EC5">
        <w:rPr>
          <w:rFonts w:ascii="Times New Roman" w:eastAsia="Times" w:hAnsi="Times New Roman" w:cs="Times New Roman"/>
        </w:rPr>
        <w:t>M</w:t>
      </w:r>
      <w:r w:rsidRPr="00A71EC5">
        <w:rPr>
          <w:rFonts w:ascii="Times New Roman" w:eastAsia="Times" w:hAnsi="Times New Roman" w:cs="Times New Roman"/>
        </w:rPr>
        <w:t>odel scale</w:t>
      </w:r>
      <w:r w:rsidR="0001437C" w:rsidRPr="00A71EC5">
        <w:rPr>
          <w:rFonts w:ascii="Times New Roman" w:eastAsia="Times" w:hAnsi="Times New Roman" w:cs="Times New Roman"/>
        </w:rPr>
        <w:t xml:space="preserve"> – Maltese;</w:t>
      </w:r>
      <w:r w:rsidRPr="00A71EC5">
        <w:rPr>
          <w:rFonts w:ascii="Times New Roman" w:eastAsia="Times" w:hAnsi="Times New Roman" w:cs="Times New Roman"/>
        </w:rPr>
        <w:t xml:space="preserve"> IPQ-R, </w:t>
      </w:r>
      <w:r w:rsidRPr="00A71EC5">
        <w:rPr>
          <w:rFonts w:ascii="Times New Roman" w:eastAsia="Times New Roman" w:hAnsi="Times New Roman" w:cs="Times New Roman"/>
          <w:color w:val="000000" w:themeColor="text1"/>
        </w:rPr>
        <w:t>Illness Perception Questionnaire-Revised; GP, general practitioner.</w:t>
      </w:r>
    </w:p>
    <w:bookmarkEnd w:id="3"/>
    <w:p w14:paraId="35A3AC73" w14:textId="30A226C7" w:rsidR="143DA94F" w:rsidRPr="00A71EC5" w:rsidRDefault="143DA94F" w:rsidP="5343F7F7">
      <w:pPr>
        <w:spacing w:line="360" w:lineRule="auto"/>
        <w:jc w:val="center"/>
        <w:rPr>
          <w:rFonts w:ascii="Times New Roman" w:eastAsia="Times New Roman" w:hAnsi="Times New Roman" w:cs="Times New Roman"/>
          <w:color w:val="000000" w:themeColor="text1"/>
        </w:rPr>
        <w:sectPr w:rsidR="143DA94F" w:rsidRPr="00A71EC5" w:rsidSect="00DC3A50">
          <w:headerReference w:type="default" r:id="rId15"/>
          <w:footerReference w:type="default" r:id="rId16"/>
          <w:type w:val="continuous"/>
          <w:pgSz w:w="16838" w:h="11906" w:orient="landscape"/>
          <w:pgMar w:top="544" w:right="1440" w:bottom="1146" w:left="1440" w:header="709" w:footer="709" w:gutter="0"/>
          <w:cols w:space="708"/>
          <w:docGrid w:linePitch="360"/>
        </w:sectPr>
      </w:pPr>
    </w:p>
    <w:p w14:paraId="3FFD847C" w14:textId="77777777" w:rsidR="007C2286" w:rsidRPr="007C2286" w:rsidRDefault="007C2286" w:rsidP="007C2286">
      <w:pPr>
        <w:spacing w:before="120" w:after="120" w:line="480" w:lineRule="auto"/>
        <w:rPr>
          <w:rFonts w:ascii="Times New Roman" w:hAnsi="Times New Roman" w:cs="Times New Roman"/>
        </w:rPr>
      </w:pPr>
      <w:r w:rsidRPr="007C2286">
        <w:rPr>
          <w:rFonts w:ascii="Times New Roman" w:eastAsia="Times New Roman" w:hAnsi="Times New Roman" w:cs="Times New Roman"/>
          <w:b/>
          <w:bCs/>
        </w:rPr>
        <w:lastRenderedPageBreak/>
        <w:t>Quality assessment of studies A-E</w:t>
      </w:r>
    </w:p>
    <w:p w14:paraId="7BD04DAE" w14:textId="51C1526B" w:rsidR="007C2286" w:rsidRPr="007C2286" w:rsidRDefault="007C2286" w:rsidP="007C2286">
      <w:pPr>
        <w:widowControl w:val="0"/>
        <w:spacing w:before="120" w:after="120" w:line="480" w:lineRule="auto"/>
        <w:jc w:val="both"/>
        <w:rPr>
          <w:rFonts w:ascii="Times New Roman" w:eastAsia="Times New Roman" w:hAnsi="Times New Roman" w:cs="Times New Roman"/>
        </w:rPr>
        <w:sectPr w:rsidR="007C2286" w:rsidRPr="007C2286" w:rsidSect="00DC3A50">
          <w:headerReference w:type="default" r:id="rId17"/>
          <w:footerReference w:type="default" r:id="rId18"/>
          <w:type w:val="continuous"/>
          <w:pgSz w:w="11906" w:h="16838"/>
          <w:pgMar w:top="1440" w:right="1440" w:bottom="1440" w:left="1440" w:header="709" w:footer="709" w:gutter="0"/>
          <w:cols w:space="708"/>
          <w:docGrid w:linePitch="360"/>
        </w:sectPr>
      </w:pPr>
      <w:r w:rsidRPr="007C2286">
        <w:rPr>
          <w:rFonts w:ascii="Times New Roman" w:eastAsia="Times New Roman" w:hAnsi="Times New Roman" w:cs="Times New Roman"/>
        </w:rPr>
        <w:t xml:space="preserve">In this review, the quality of included studies was assessed using the Joanna Briggs Institute Checklist for Analytical Cross-Sectional Studies </w:t>
      </w:r>
      <w:r w:rsidRPr="007C2286">
        <w:rPr>
          <w:rFonts w:ascii="Times New Roman" w:eastAsia="Times New Roman" w:hAnsi="Times New Roman" w:cs="Times New Roman"/>
        </w:rPr>
        <w:fldChar w:fldCharType="begin">
          <w:fldData xml:space="preserve">PEVuZE5vdGU+PENpdGU+PEF1dGhvcj5Nb29sYTwvQXV0aG9yPjxZZWFyPjIwMTc8L1llYXI+PFJl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</w:fldData>
        </w:fldChar>
      </w:r>
      <w:r w:rsidRPr="007C2286">
        <w:rPr>
          <w:rFonts w:ascii="Times New Roman" w:eastAsia="Times New Roman" w:hAnsi="Times New Roman" w:cs="Times New Roman"/>
        </w:rPr>
        <w:instrText xml:space="preserve"> ADDIN EN.JS.CITE </w:instrText>
      </w:r>
      <w:r w:rsidRPr="007C2286">
        <w:rPr>
          <w:rFonts w:ascii="Times New Roman" w:eastAsia="Times New Roman" w:hAnsi="Times New Roman" w:cs="Times New Roman"/>
        </w:rPr>
      </w:r>
      <w:r w:rsidRPr="007C2286">
        <w:rPr>
          <w:rFonts w:ascii="Times New Roman" w:eastAsia="Times New Roman" w:hAnsi="Times New Roman" w:cs="Times New Roman"/>
        </w:rPr>
        <w:fldChar w:fldCharType="separate"/>
      </w:r>
      <w:r w:rsidR="005D7A72">
        <w:rPr>
          <w:rFonts w:ascii="Times New Roman" w:eastAsia="Times New Roman" w:hAnsi="Times New Roman" w:cs="Times New Roman"/>
          <w:noProof/>
        </w:rPr>
        <w:t>[29]</w:t>
      </w:r>
      <w:r w:rsidRPr="007C2286">
        <w:rPr>
          <w:rFonts w:ascii="Times New Roman" w:eastAsia="Times New Roman" w:hAnsi="Times New Roman" w:cs="Times New Roman"/>
        </w:rPr>
        <w:fldChar w:fldCharType="end"/>
      </w:r>
      <w:r w:rsidRPr="007C2286">
        <w:rPr>
          <w:rFonts w:ascii="Times New Roman" w:eastAsia="Times New Roman" w:hAnsi="Times New Roman" w:cs="Times New Roman"/>
        </w:rPr>
        <w:t>. Authors BF and DG independently evaluated each study, awarding 2, 1 and 0 points for fully met, partially met and unmet criteria, respectively, resulting in a total score range of 0-16. Studies were classified into three quality levels based on their total score: low (score range, 0-8), moderate (score range, 9-12), and high (score range, 13-16). To assess the risk of bias, each study’s total score was converted into a percentage, with the following risk classifications; high risk, ≤49%; moderate risk, 50-69%; and low risk, &gt;70%. A detailed breakdown of the quality assessment is provided in Table II.</w:t>
      </w:r>
    </w:p>
    <w:p w14:paraId="0140F4BD" w14:textId="77777777" w:rsidR="007C2286" w:rsidRPr="007C2286" w:rsidRDefault="007C2286" w:rsidP="007C2286">
      <w:pPr>
        <w:widowControl w:val="0"/>
        <w:spacing w:line="259" w:lineRule="auto"/>
        <w:jc w:val="center"/>
        <w:rPr>
          <w:rFonts w:ascii="Times New Roman" w:eastAsia="Times New Roman" w:hAnsi="Times New Roman" w:cs="Times New Roman"/>
        </w:rPr>
      </w:pPr>
      <w:bookmarkStart w:id="4" w:name="_Hlk188094518"/>
      <w:r w:rsidRPr="007C2286">
        <w:rPr>
          <w:rFonts w:ascii="Times New Roman" w:eastAsia="Times New Roman" w:hAnsi="Times New Roman" w:cs="Times New Roman"/>
        </w:rPr>
        <w:lastRenderedPageBreak/>
        <w:t>Table II. Quality assessment results.</w:t>
      </w:r>
    </w:p>
    <w:p w14:paraId="33F9B91F" w14:textId="77777777" w:rsidR="007C2286" w:rsidRPr="007C2286" w:rsidRDefault="007C2286" w:rsidP="007C2286">
      <w:pPr>
        <w:spacing w:line="259" w:lineRule="auto"/>
        <w:jc w:val="center"/>
        <w:rPr>
          <w:rFonts w:ascii="Times New Roman" w:hAnsi="Times New Roman" w:cs="Times New Roman"/>
        </w:rPr>
      </w:pPr>
    </w:p>
    <w:tbl>
      <w:tblPr>
        <w:tblW w:w="13663" w:type="dxa"/>
        <w:tblBorders>
          <w:top w:val="single" w:sz="6" w:space="0" w:color="auto"/>
          <w:left w:val="single" w:sz="6" w:space="0" w:color="auto"/>
          <w:bottom w:val="single" w:sz="6" w:space="0" w:color="auto"/>
          <w:right w:val="single" w:sz="6" w:space="0" w:color="auto"/>
        </w:tblBorders>
        <w:tblLook w:val="04A0" w:firstRow="1" w:lastRow="0" w:firstColumn="1" w:lastColumn="0" w:noHBand="0" w:noVBand="1"/>
      </w:tblPr>
      <w:tblGrid>
        <w:gridCol w:w="1237"/>
        <w:gridCol w:w="967"/>
        <w:gridCol w:w="967"/>
        <w:gridCol w:w="967"/>
        <w:gridCol w:w="967"/>
        <w:gridCol w:w="967"/>
        <w:gridCol w:w="967"/>
        <w:gridCol w:w="967"/>
        <w:gridCol w:w="967"/>
        <w:gridCol w:w="1190"/>
        <w:gridCol w:w="1539"/>
        <w:gridCol w:w="1961"/>
      </w:tblGrid>
      <w:tr w:rsidR="007C2286" w:rsidRPr="007C2286" w14:paraId="75394DDF" w14:textId="77777777" w:rsidTr="00AF52AD">
        <w:trPr>
          <w:trHeight w:val="1294"/>
        </w:trPr>
        <w:tc>
          <w:tcPr>
            <w:tcW w:w="1237" w:type="dxa"/>
            <w:tcBorders>
              <w:top w:val="single" w:sz="8" w:space="0" w:color="7F7F7F" w:themeColor="text1" w:themeTint="80"/>
              <w:left w:val="nil"/>
              <w:bottom w:val="single" w:sz="8" w:space="0" w:color="7F7F7F" w:themeColor="text1" w:themeTint="80"/>
              <w:right w:val="nil"/>
            </w:tcBorders>
          </w:tcPr>
          <w:p w14:paraId="0E3FB887"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Study</w:t>
            </w:r>
          </w:p>
        </w:tc>
        <w:tc>
          <w:tcPr>
            <w:tcW w:w="967" w:type="dxa"/>
            <w:tcBorders>
              <w:top w:val="single" w:sz="8" w:space="0" w:color="7F7F7F" w:themeColor="text1" w:themeTint="80"/>
              <w:left w:val="nil"/>
              <w:bottom w:val="single" w:sz="8" w:space="0" w:color="7F7F7F" w:themeColor="text1" w:themeTint="80"/>
              <w:right w:val="nil"/>
            </w:tcBorders>
          </w:tcPr>
          <w:p w14:paraId="3D96BEFD"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Q1</w:t>
            </w:r>
          </w:p>
        </w:tc>
        <w:tc>
          <w:tcPr>
            <w:tcW w:w="967" w:type="dxa"/>
            <w:tcBorders>
              <w:top w:val="single" w:sz="8" w:space="0" w:color="7F7F7F" w:themeColor="text1" w:themeTint="80"/>
              <w:left w:val="nil"/>
              <w:bottom w:val="single" w:sz="8" w:space="0" w:color="7F7F7F" w:themeColor="text1" w:themeTint="80"/>
              <w:right w:val="nil"/>
            </w:tcBorders>
          </w:tcPr>
          <w:p w14:paraId="5B29CAFC"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Q2</w:t>
            </w:r>
          </w:p>
        </w:tc>
        <w:tc>
          <w:tcPr>
            <w:tcW w:w="967" w:type="dxa"/>
            <w:tcBorders>
              <w:top w:val="single" w:sz="8" w:space="0" w:color="7F7F7F" w:themeColor="text1" w:themeTint="80"/>
              <w:left w:val="nil"/>
              <w:bottom w:val="single" w:sz="8" w:space="0" w:color="7F7F7F" w:themeColor="text1" w:themeTint="80"/>
              <w:right w:val="nil"/>
            </w:tcBorders>
          </w:tcPr>
          <w:p w14:paraId="6D5D0A40"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Q3</w:t>
            </w:r>
          </w:p>
        </w:tc>
        <w:tc>
          <w:tcPr>
            <w:tcW w:w="967" w:type="dxa"/>
            <w:tcBorders>
              <w:top w:val="single" w:sz="8" w:space="0" w:color="7F7F7F" w:themeColor="text1" w:themeTint="80"/>
              <w:left w:val="nil"/>
              <w:bottom w:val="single" w:sz="8" w:space="0" w:color="7F7F7F" w:themeColor="text1" w:themeTint="80"/>
              <w:right w:val="nil"/>
            </w:tcBorders>
          </w:tcPr>
          <w:p w14:paraId="255F17E3"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Q4</w:t>
            </w:r>
          </w:p>
        </w:tc>
        <w:tc>
          <w:tcPr>
            <w:tcW w:w="967" w:type="dxa"/>
            <w:tcBorders>
              <w:top w:val="single" w:sz="8" w:space="0" w:color="7F7F7F" w:themeColor="text1" w:themeTint="80"/>
              <w:left w:val="nil"/>
              <w:bottom w:val="single" w:sz="8" w:space="0" w:color="7F7F7F" w:themeColor="text1" w:themeTint="80"/>
              <w:right w:val="nil"/>
            </w:tcBorders>
          </w:tcPr>
          <w:p w14:paraId="4C2422D3"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Q5</w:t>
            </w:r>
          </w:p>
        </w:tc>
        <w:tc>
          <w:tcPr>
            <w:tcW w:w="967" w:type="dxa"/>
            <w:tcBorders>
              <w:top w:val="single" w:sz="8" w:space="0" w:color="7F7F7F" w:themeColor="text1" w:themeTint="80"/>
              <w:left w:val="nil"/>
              <w:bottom w:val="single" w:sz="8" w:space="0" w:color="7F7F7F" w:themeColor="text1" w:themeTint="80"/>
              <w:right w:val="nil"/>
            </w:tcBorders>
          </w:tcPr>
          <w:p w14:paraId="2158DDCF"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Q6</w:t>
            </w:r>
          </w:p>
        </w:tc>
        <w:tc>
          <w:tcPr>
            <w:tcW w:w="967" w:type="dxa"/>
            <w:tcBorders>
              <w:top w:val="single" w:sz="8" w:space="0" w:color="7F7F7F" w:themeColor="text1" w:themeTint="80"/>
              <w:left w:val="nil"/>
              <w:bottom w:val="single" w:sz="8" w:space="0" w:color="7F7F7F" w:themeColor="text1" w:themeTint="80"/>
              <w:right w:val="nil"/>
            </w:tcBorders>
          </w:tcPr>
          <w:p w14:paraId="694209EA"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Q7</w:t>
            </w:r>
          </w:p>
        </w:tc>
        <w:tc>
          <w:tcPr>
            <w:tcW w:w="967" w:type="dxa"/>
            <w:tcBorders>
              <w:top w:val="single" w:sz="8" w:space="0" w:color="7F7F7F" w:themeColor="text1" w:themeTint="80"/>
              <w:left w:val="nil"/>
              <w:bottom w:val="single" w:sz="8" w:space="0" w:color="7F7F7F" w:themeColor="text1" w:themeTint="80"/>
              <w:right w:val="nil"/>
            </w:tcBorders>
          </w:tcPr>
          <w:p w14:paraId="25834D4C"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Q8</w:t>
            </w:r>
          </w:p>
        </w:tc>
        <w:tc>
          <w:tcPr>
            <w:tcW w:w="1190" w:type="dxa"/>
            <w:tcBorders>
              <w:top w:val="single" w:sz="8" w:space="0" w:color="7F7F7F" w:themeColor="text1" w:themeTint="80"/>
              <w:left w:val="nil"/>
              <w:bottom w:val="single" w:sz="8" w:space="0" w:color="7F7F7F" w:themeColor="text1" w:themeTint="80"/>
              <w:right w:val="nil"/>
            </w:tcBorders>
          </w:tcPr>
          <w:p w14:paraId="393916AE"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Total</w:t>
            </w:r>
          </w:p>
        </w:tc>
        <w:tc>
          <w:tcPr>
            <w:tcW w:w="1539" w:type="dxa"/>
            <w:tcBorders>
              <w:top w:val="single" w:sz="8" w:space="0" w:color="7F7F7F" w:themeColor="text1" w:themeTint="80"/>
              <w:left w:val="nil"/>
              <w:bottom w:val="single" w:sz="8" w:space="0" w:color="7F7F7F" w:themeColor="text1" w:themeTint="80"/>
              <w:right w:val="nil"/>
            </w:tcBorders>
          </w:tcPr>
          <w:p w14:paraId="5E27E248"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Quality level</w:t>
            </w:r>
          </w:p>
        </w:tc>
        <w:tc>
          <w:tcPr>
            <w:tcW w:w="1961" w:type="dxa"/>
            <w:tcBorders>
              <w:top w:val="single" w:sz="8" w:space="0" w:color="7F7F7F" w:themeColor="text1" w:themeTint="80"/>
              <w:left w:val="nil"/>
              <w:bottom w:val="single" w:sz="8" w:space="0" w:color="7F7F7F" w:themeColor="text1" w:themeTint="80"/>
              <w:right w:val="nil"/>
            </w:tcBorders>
          </w:tcPr>
          <w:p w14:paraId="3B20D287"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Risk of Bias, % (risk category)</w:t>
            </w:r>
          </w:p>
        </w:tc>
      </w:tr>
      <w:tr w:rsidR="007C2286" w:rsidRPr="007C2286" w14:paraId="0D9EF232" w14:textId="77777777" w:rsidTr="00AF52AD">
        <w:trPr>
          <w:trHeight w:val="877"/>
        </w:trPr>
        <w:tc>
          <w:tcPr>
            <w:tcW w:w="1237" w:type="dxa"/>
            <w:tcBorders>
              <w:top w:val="single" w:sz="8" w:space="0" w:color="7F7F7F" w:themeColor="text1" w:themeTint="80"/>
              <w:left w:val="nil"/>
              <w:bottom w:val="single" w:sz="8" w:space="0" w:color="7F7F7F" w:themeColor="text1" w:themeTint="80"/>
              <w:right w:val="nil"/>
            </w:tcBorders>
          </w:tcPr>
          <w:p w14:paraId="326D5322" w14:textId="3913308E"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 xml:space="preserve">(A) Marmara </w:t>
            </w:r>
            <w:r w:rsidRPr="007C2286">
              <w:rPr>
                <w:rFonts w:ascii="Times New Roman" w:eastAsia="Times New Roman" w:hAnsi="Times New Roman" w:cs="Times New Roman"/>
                <w:i/>
                <w:iCs/>
                <w:color w:val="000000" w:themeColor="text1"/>
              </w:rPr>
              <w:t>et al,</w:t>
            </w:r>
            <w:r w:rsidRPr="007C2286">
              <w:rPr>
                <w:rFonts w:ascii="Times New Roman" w:eastAsia="Times New Roman" w:hAnsi="Times New Roman" w:cs="Times New Roman"/>
                <w:color w:val="000000" w:themeColor="text1"/>
              </w:rPr>
              <w:t xml:space="preserve"> 2015 </w:t>
            </w:r>
            <w:r w:rsidRPr="007C2286">
              <w:rPr>
                <w:rFonts w:ascii="Times New Roman" w:eastAsia="Times New Roman" w:hAnsi="Times New Roman" w:cs="Times New Roman"/>
                <w:color w:val="000000" w:themeColor="text1"/>
              </w:rPr>
              <w:fldChar w:fldCharType="begin">
                <w:fldData xml:space="preserve">PEVuZE5vdGU+PENpdGU+PEF1dGhvcj5NYXJtYXJhPC9BdXRob3I+PFllYXI+MjAxNTwvWWVhcj48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</w:fldData>
              </w:fldChar>
            </w:r>
            <w:r w:rsidRPr="007C2286">
              <w:rPr>
                <w:rFonts w:ascii="Times New Roman" w:eastAsia="Times New Roman" w:hAnsi="Times New Roman" w:cs="Times New Roman"/>
                <w:color w:val="000000" w:themeColor="text1"/>
              </w:rPr>
              <w:instrText xml:space="preserve"> ADDIN EN.JS.CITE </w:instrText>
            </w:r>
            <w:r w:rsidRPr="007C2286">
              <w:rPr>
                <w:rFonts w:ascii="Times New Roman" w:eastAsia="Times New Roman" w:hAnsi="Times New Roman" w:cs="Times New Roman"/>
                <w:color w:val="000000" w:themeColor="text1"/>
              </w:rPr>
            </w:r>
            <w:r w:rsidRPr="007C2286">
              <w:rPr>
                <w:rFonts w:ascii="Times New Roman" w:eastAsia="Times New Roman" w:hAnsi="Times New Roman" w:cs="Times New Roman"/>
                <w:color w:val="000000" w:themeColor="text1"/>
              </w:rPr>
              <w:fldChar w:fldCharType="separate"/>
            </w:r>
            <w:r w:rsidR="005D7A72">
              <w:rPr>
                <w:rFonts w:ascii="Times New Roman" w:eastAsia="Times New Roman" w:hAnsi="Times New Roman" w:cs="Times New Roman"/>
                <w:noProof/>
                <w:color w:val="000000" w:themeColor="text1"/>
              </w:rPr>
              <w:t>[24]</w:t>
            </w:r>
            <w:r w:rsidRPr="007C2286">
              <w:rPr>
                <w:rFonts w:ascii="Times New Roman" w:eastAsia="Times New Roman" w:hAnsi="Times New Roman" w:cs="Times New Roman"/>
                <w:color w:val="000000" w:themeColor="text1"/>
              </w:rPr>
              <w:fldChar w:fldCharType="end"/>
            </w:r>
          </w:p>
        </w:tc>
        <w:tc>
          <w:tcPr>
            <w:tcW w:w="967" w:type="dxa"/>
            <w:tcBorders>
              <w:top w:val="single" w:sz="8" w:space="0" w:color="7F7F7F" w:themeColor="text1" w:themeTint="80"/>
              <w:left w:val="nil"/>
              <w:bottom w:val="single" w:sz="8" w:space="0" w:color="7F7F7F" w:themeColor="text1" w:themeTint="80"/>
              <w:right w:val="nil"/>
            </w:tcBorders>
          </w:tcPr>
          <w:p w14:paraId="271B0137"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520A67DB"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743F2455"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1</w:t>
            </w:r>
          </w:p>
        </w:tc>
        <w:tc>
          <w:tcPr>
            <w:tcW w:w="967" w:type="dxa"/>
            <w:tcBorders>
              <w:top w:val="single" w:sz="8" w:space="0" w:color="7F7F7F" w:themeColor="text1" w:themeTint="80"/>
              <w:left w:val="nil"/>
              <w:bottom w:val="single" w:sz="8" w:space="0" w:color="7F7F7F" w:themeColor="text1" w:themeTint="80"/>
              <w:right w:val="nil"/>
            </w:tcBorders>
          </w:tcPr>
          <w:p w14:paraId="3561C0AC"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1</w:t>
            </w:r>
          </w:p>
        </w:tc>
        <w:tc>
          <w:tcPr>
            <w:tcW w:w="967" w:type="dxa"/>
            <w:tcBorders>
              <w:top w:val="single" w:sz="8" w:space="0" w:color="7F7F7F" w:themeColor="text1" w:themeTint="80"/>
              <w:left w:val="nil"/>
              <w:bottom w:val="single" w:sz="8" w:space="0" w:color="7F7F7F" w:themeColor="text1" w:themeTint="80"/>
              <w:right w:val="nil"/>
            </w:tcBorders>
          </w:tcPr>
          <w:p w14:paraId="022960A1"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086CA150"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0</w:t>
            </w:r>
          </w:p>
        </w:tc>
        <w:tc>
          <w:tcPr>
            <w:tcW w:w="967" w:type="dxa"/>
            <w:tcBorders>
              <w:top w:val="single" w:sz="8" w:space="0" w:color="7F7F7F" w:themeColor="text1" w:themeTint="80"/>
              <w:left w:val="nil"/>
              <w:bottom w:val="single" w:sz="8" w:space="0" w:color="7F7F7F" w:themeColor="text1" w:themeTint="80"/>
              <w:right w:val="nil"/>
            </w:tcBorders>
          </w:tcPr>
          <w:p w14:paraId="4A751C9B"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09D74D08"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1</w:t>
            </w:r>
          </w:p>
        </w:tc>
        <w:tc>
          <w:tcPr>
            <w:tcW w:w="1190" w:type="dxa"/>
            <w:tcBorders>
              <w:top w:val="single" w:sz="8" w:space="0" w:color="7F7F7F" w:themeColor="text1" w:themeTint="80"/>
              <w:left w:val="nil"/>
              <w:bottom w:val="single" w:sz="8" w:space="0" w:color="7F7F7F" w:themeColor="text1" w:themeTint="80"/>
              <w:right w:val="nil"/>
            </w:tcBorders>
          </w:tcPr>
          <w:p w14:paraId="23B2D139"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11</w:t>
            </w:r>
          </w:p>
        </w:tc>
        <w:tc>
          <w:tcPr>
            <w:tcW w:w="1539" w:type="dxa"/>
            <w:tcBorders>
              <w:top w:val="single" w:sz="8" w:space="0" w:color="7F7F7F" w:themeColor="text1" w:themeTint="80"/>
              <w:left w:val="nil"/>
              <w:bottom w:val="single" w:sz="8" w:space="0" w:color="7F7F7F" w:themeColor="text1" w:themeTint="80"/>
              <w:right w:val="nil"/>
            </w:tcBorders>
          </w:tcPr>
          <w:p w14:paraId="1E113CB8"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Moderate</w:t>
            </w:r>
          </w:p>
        </w:tc>
        <w:tc>
          <w:tcPr>
            <w:tcW w:w="1961" w:type="dxa"/>
            <w:tcBorders>
              <w:top w:val="single" w:sz="8" w:space="0" w:color="7F7F7F" w:themeColor="text1" w:themeTint="80"/>
              <w:left w:val="nil"/>
              <w:bottom w:val="single" w:sz="8" w:space="0" w:color="7F7F7F" w:themeColor="text1" w:themeTint="80"/>
              <w:right w:val="nil"/>
            </w:tcBorders>
          </w:tcPr>
          <w:p w14:paraId="16531D7D"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69 (Moderate)</w:t>
            </w:r>
          </w:p>
        </w:tc>
      </w:tr>
      <w:tr w:rsidR="007C2286" w:rsidRPr="007C2286" w14:paraId="09CBAA0D" w14:textId="77777777" w:rsidTr="00AF52AD">
        <w:trPr>
          <w:trHeight w:val="297"/>
        </w:trPr>
        <w:tc>
          <w:tcPr>
            <w:tcW w:w="1237" w:type="dxa"/>
            <w:tcBorders>
              <w:top w:val="single" w:sz="8" w:space="0" w:color="7F7F7F" w:themeColor="text1" w:themeTint="80"/>
              <w:left w:val="nil"/>
              <w:bottom w:val="nil"/>
              <w:right w:val="nil"/>
            </w:tcBorders>
          </w:tcPr>
          <w:p w14:paraId="25BE1AF8" w14:textId="78D7F35A"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 xml:space="preserve">(B) Marmara </w:t>
            </w:r>
            <w:r w:rsidRPr="007C2286">
              <w:rPr>
                <w:rFonts w:ascii="Times New Roman" w:eastAsia="Times New Roman" w:hAnsi="Times New Roman" w:cs="Times New Roman"/>
                <w:i/>
                <w:iCs/>
                <w:color w:val="000000" w:themeColor="text1"/>
              </w:rPr>
              <w:t>et al</w:t>
            </w:r>
            <w:r w:rsidRPr="007C2286">
              <w:rPr>
                <w:rFonts w:ascii="Times New Roman" w:eastAsia="Times New Roman" w:hAnsi="Times New Roman" w:cs="Times New Roman"/>
                <w:color w:val="000000" w:themeColor="text1"/>
              </w:rPr>
              <w:t xml:space="preserve">, 2017 </w:t>
            </w:r>
            <w:r w:rsidRPr="007C2286">
              <w:rPr>
                <w:rFonts w:ascii="Times New Roman" w:eastAsia="Times New Roman" w:hAnsi="Times New Roman" w:cs="Times New Roman"/>
                <w:color w:val="000000" w:themeColor="text1"/>
              </w:rPr>
              <w:fldChar w:fldCharType="begin">
                <w:fldData xml:space="preserve">PEVuZE5vdGU+PENpdGU+PEF1dGhvcj5NYXJtYXLDoDwvQXV0aG9yPjxZZWFyPjIwMTc8L1llYXI+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==
</w:fldData>
              </w:fldChar>
            </w:r>
            <w:r w:rsidRPr="007C2286">
              <w:rPr>
                <w:rFonts w:ascii="Times New Roman" w:eastAsia="Times New Roman" w:hAnsi="Times New Roman" w:cs="Times New Roman"/>
                <w:color w:val="000000" w:themeColor="text1"/>
              </w:rPr>
              <w:instrText xml:space="preserve"> ADDIN EN.JS.CITE </w:instrText>
            </w:r>
            <w:r w:rsidRPr="007C2286">
              <w:rPr>
                <w:rFonts w:ascii="Times New Roman" w:eastAsia="Times New Roman" w:hAnsi="Times New Roman" w:cs="Times New Roman"/>
                <w:color w:val="000000" w:themeColor="text1"/>
              </w:rPr>
            </w:r>
            <w:r w:rsidRPr="007C2286">
              <w:rPr>
                <w:rFonts w:ascii="Times New Roman" w:eastAsia="Times New Roman" w:hAnsi="Times New Roman" w:cs="Times New Roman"/>
                <w:color w:val="000000" w:themeColor="text1"/>
              </w:rPr>
              <w:fldChar w:fldCharType="separate"/>
            </w:r>
            <w:r w:rsidR="005D7A72">
              <w:rPr>
                <w:rFonts w:ascii="Times New Roman" w:eastAsia="Times New Roman" w:hAnsi="Times New Roman" w:cs="Times New Roman"/>
                <w:noProof/>
                <w:color w:val="000000" w:themeColor="text1"/>
              </w:rPr>
              <w:t>[20]</w:t>
            </w:r>
            <w:r w:rsidRPr="007C2286">
              <w:rPr>
                <w:rFonts w:ascii="Times New Roman" w:eastAsia="Times New Roman" w:hAnsi="Times New Roman" w:cs="Times New Roman"/>
                <w:color w:val="000000" w:themeColor="text1"/>
              </w:rPr>
              <w:fldChar w:fldCharType="end"/>
            </w:r>
          </w:p>
        </w:tc>
        <w:tc>
          <w:tcPr>
            <w:tcW w:w="967" w:type="dxa"/>
            <w:tcBorders>
              <w:top w:val="single" w:sz="8" w:space="0" w:color="7F7F7F" w:themeColor="text1" w:themeTint="80"/>
              <w:left w:val="nil"/>
              <w:bottom w:val="nil"/>
              <w:right w:val="nil"/>
            </w:tcBorders>
          </w:tcPr>
          <w:p w14:paraId="091D556B"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45629BA0"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72F913FA"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58804944"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4C87A1D3"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0A57F99E"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6C0FCD54"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354512CA"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1190" w:type="dxa"/>
            <w:tcBorders>
              <w:top w:val="single" w:sz="8" w:space="0" w:color="7F7F7F" w:themeColor="text1" w:themeTint="80"/>
              <w:left w:val="nil"/>
              <w:bottom w:val="nil"/>
              <w:right w:val="nil"/>
            </w:tcBorders>
          </w:tcPr>
          <w:p w14:paraId="35EEB237"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16</w:t>
            </w:r>
          </w:p>
        </w:tc>
        <w:tc>
          <w:tcPr>
            <w:tcW w:w="1539" w:type="dxa"/>
            <w:tcBorders>
              <w:top w:val="single" w:sz="8" w:space="0" w:color="7F7F7F" w:themeColor="text1" w:themeTint="80"/>
              <w:left w:val="nil"/>
              <w:bottom w:val="nil"/>
              <w:right w:val="nil"/>
            </w:tcBorders>
          </w:tcPr>
          <w:p w14:paraId="2137B1DD"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High</w:t>
            </w:r>
          </w:p>
        </w:tc>
        <w:tc>
          <w:tcPr>
            <w:tcW w:w="1961" w:type="dxa"/>
            <w:tcBorders>
              <w:top w:val="single" w:sz="8" w:space="0" w:color="7F7F7F" w:themeColor="text1" w:themeTint="80"/>
              <w:left w:val="nil"/>
              <w:bottom w:val="nil"/>
              <w:right w:val="nil"/>
            </w:tcBorders>
          </w:tcPr>
          <w:p w14:paraId="70AF2281"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100 (Low)</w:t>
            </w:r>
          </w:p>
        </w:tc>
      </w:tr>
      <w:tr w:rsidR="007C2286" w:rsidRPr="007C2286" w14:paraId="39FFF6DE" w14:textId="77777777" w:rsidTr="00AF52AD">
        <w:trPr>
          <w:trHeight w:val="297"/>
        </w:trPr>
        <w:tc>
          <w:tcPr>
            <w:tcW w:w="1237" w:type="dxa"/>
            <w:tcBorders>
              <w:top w:val="single" w:sz="8" w:space="0" w:color="7F7F7F" w:themeColor="text1" w:themeTint="80"/>
              <w:left w:val="nil"/>
              <w:bottom w:val="single" w:sz="8" w:space="0" w:color="7F7F7F" w:themeColor="text1" w:themeTint="80"/>
              <w:right w:val="nil"/>
            </w:tcBorders>
          </w:tcPr>
          <w:p w14:paraId="65475983" w14:textId="45D7634E"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 xml:space="preserve">(C) Marmara </w:t>
            </w:r>
            <w:r w:rsidRPr="007C2286">
              <w:rPr>
                <w:rFonts w:ascii="Times New Roman" w:eastAsia="Times New Roman" w:hAnsi="Times New Roman" w:cs="Times New Roman"/>
                <w:i/>
                <w:iCs/>
                <w:color w:val="000000" w:themeColor="text1"/>
              </w:rPr>
              <w:t>et al</w:t>
            </w:r>
            <w:r w:rsidRPr="007C2286">
              <w:rPr>
                <w:rFonts w:ascii="Times New Roman" w:eastAsia="Times New Roman" w:hAnsi="Times New Roman" w:cs="Times New Roman"/>
                <w:color w:val="000000" w:themeColor="text1"/>
              </w:rPr>
              <w:t xml:space="preserve">, 2018 </w:t>
            </w:r>
            <w:r w:rsidRPr="007C2286">
              <w:rPr>
                <w:rFonts w:ascii="Times New Roman" w:eastAsia="Times New Roman" w:hAnsi="Times New Roman" w:cs="Times New Roman"/>
                <w:color w:val="000000" w:themeColor="text1"/>
              </w:rPr>
              <w:fldChar w:fldCharType="begin">
                <w:fldData xml:space="preserve">PEVuZE5vdGU+PENpdGU+PEF1dGhvcj5NYXJtYXLDoDwvQXV0aG9yPjxZZWFyPjIwMTg8L1llYXI+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==
</w:fldData>
              </w:fldChar>
            </w:r>
            <w:r w:rsidRPr="007C2286">
              <w:rPr>
                <w:rFonts w:ascii="Times New Roman" w:eastAsia="Times New Roman" w:hAnsi="Times New Roman" w:cs="Times New Roman"/>
                <w:color w:val="000000" w:themeColor="text1"/>
              </w:rPr>
              <w:instrText xml:space="preserve"> ADDIN EN.JS.CITE </w:instrText>
            </w:r>
            <w:r w:rsidRPr="007C2286">
              <w:rPr>
                <w:rFonts w:ascii="Times New Roman" w:eastAsia="Times New Roman" w:hAnsi="Times New Roman" w:cs="Times New Roman"/>
                <w:color w:val="000000" w:themeColor="text1"/>
              </w:rPr>
            </w:r>
            <w:r w:rsidRPr="007C2286">
              <w:rPr>
                <w:rFonts w:ascii="Times New Roman" w:eastAsia="Times New Roman" w:hAnsi="Times New Roman" w:cs="Times New Roman"/>
                <w:color w:val="000000" w:themeColor="text1"/>
              </w:rPr>
              <w:fldChar w:fldCharType="separate"/>
            </w:r>
            <w:r w:rsidR="005D7A72">
              <w:rPr>
                <w:rFonts w:ascii="Times New Roman" w:eastAsia="Times New Roman" w:hAnsi="Times New Roman" w:cs="Times New Roman"/>
                <w:noProof/>
                <w:color w:val="000000" w:themeColor="text1"/>
              </w:rPr>
              <w:t>[21]</w:t>
            </w:r>
            <w:r w:rsidRPr="007C2286">
              <w:rPr>
                <w:rFonts w:ascii="Times New Roman" w:eastAsia="Times New Roman" w:hAnsi="Times New Roman" w:cs="Times New Roman"/>
                <w:color w:val="000000" w:themeColor="text1"/>
              </w:rPr>
              <w:fldChar w:fldCharType="end"/>
            </w:r>
          </w:p>
        </w:tc>
        <w:tc>
          <w:tcPr>
            <w:tcW w:w="967" w:type="dxa"/>
            <w:tcBorders>
              <w:top w:val="single" w:sz="8" w:space="0" w:color="7F7F7F" w:themeColor="text1" w:themeTint="80"/>
              <w:left w:val="nil"/>
              <w:bottom w:val="single" w:sz="8" w:space="0" w:color="7F7F7F" w:themeColor="text1" w:themeTint="80"/>
              <w:right w:val="nil"/>
            </w:tcBorders>
          </w:tcPr>
          <w:p w14:paraId="7D41D78B"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61F6F158"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5995B4ED"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5F4AE0E1"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56A21072"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225DD728"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1</w:t>
            </w:r>
          </w:p>
        </w:tc>
        <w:tc>
          <w:tcPr>
            <w:tcW w:w="967" w:type="dxa"/>
            <w:tcBorders>
              <w:top w:val="single" w:sz="8" w:space="0" w:color="7F7F7F" w:themeColor="text1" w:themeTint="80"/>
              <w:left w:val="nil"/>
              <w:bottom w:val="single" w:sz="8" w:space="0" w:color="7F7F7F" w:themeColor="text1" w:themeTint="80"/>
              <w:right w:val="nil"/>
            </w:tcBorders>
          </w:tcPr>
          <w:p w14:paraId="0513E909"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67DFA707"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1190" w:type="dxa"/>
            <w:tcBorders>
              <w:top w:val="single" w:sz="8" w:space="0" w:color="7F7F7F" w:themeColor="text1" w:themeTint="80"/>
              <w:left w:val="nil"/>
              <w:bottom w:val="single" w:sz="8" w:space="0" w:color="7F7F7F" w:themeColor="text1" w:themeTint="80"/>
              <w:right w:val="nil"/>
            </w:tcBorders>
          </w:tcPr>
          <w:p w14:paraId="0A17B08E"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15</w:t>
            </w:r>
          </w:p>
        </w:tc>
        <w:tc>
          <w:tcPr>
            <w:tcW w:w="1539" w:type="dxa"/>
            <w:tcBorders>
              <w:top w:val="single" w:sz="8" w:space="0" w:color="7F7F7F" w:themeColor="text1" w:themeTint="80"/>
              <w:left w:val="nil"/>
              <w:bottom w:val="single" w:sz="8" w:space="0" w:color="7F7F7F" w:themeColor="text1" w:themeTint="80"/>
              <w:right w:val="nil"/>
            </w:tcBorders>
          </w:tcPr>
          <w:p w14:paraId="49DCF879"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High</w:t>
            </w:r>
          </w:p>
        </w:tc>
        <w:tc>
          <w:tcPr>
            <w:tcW w:w="1961" w:type="dxa"/>
            <w:tcBorders>
              <w:top w:val="single" w:sz="8" w:space="0" w:color="7F7F7F" w:themeColor="text1" w:themeTint="80"/>
              <w:left w:val="nil"/>
              <w:bottom w:val="single" w:sz="8" w:space="0" w:color="7F7F7F" w:themeColor="text1" w:themeTint="80"/>
              <w:right w:val="nil"/>
            </w:tcBorders>
          </w:tcPr>
          <w:p w14:paraId="3D351F56"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94 (Low)</w:t>
            </w:r>
          </w:p>
        </w:tc>
      </w:tr>
      <w:tr w:rsidR="007C2286" w:rsidRPr="007C2286" w14:paraId="7155F711" w14:textId="77777777" w:rsidTr="00AF52AD">
        <w:trPr>
          <w:trHeight w:val="297"/>
        </w:trPr>
        <w:tc>
          <w:tcPr>
            <w:tcW w:w="1237" w:type="dxa"/>
            <w:tcBorders>
              <w:top w:val="single" w:sz="8" w:space="0" w:color="7F7F7F" w:themeColor="text1" w:themeTint="80"/>
              <w:left w:val="nil"/>
              <w:bottom w:val="nil"/>
              <w:right w:val="nil"/>
            </w:tcBorders>
          </w:tcPr>
          <w:p w14:paraId="2BAE6736" w14:textId="7DDFEF73"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lastRenderedPageBreak/>
              <w:t xml:space="preserve">(D) Marmara </w:t>
            </w:r>
            <w:r w:rsidRPr="007C2286">
              <w:rPr>
                <w:rFonts w:ascii="Times New Roman" w:eastAsia="Times New Roman" w:hAnsi="Times New Roman" w:cs="Times New Roman"/>
                <w:i/>
                <w:iCs/>
                <w:color w:val="000000" w:themeColor="text1"/>
              </w:rPr>
              <w:t>et al</w:t>
            </w:r>
            <w:r w:rsidRPr="007C2286">
              <w:rPr>
                <w:rFonts w:ascii="Times New Roman" w:eastAsia="Times New Roman" w:hAnsi="Times New Roman" w:cs="Times New Roman"/>
                <w:color w:val="000000" w:themeColor="text1"/>
              </w:rPr>
              <w:t xml:space="preserve">, 2018 </w:t>
            </w:r>
            <w:r w:rsidRPr="007C2286">
              <w:rPr>
                <w:rFonts w:ascii="Times New Roman" w:eastAsia="Times New Roman" w:hAnsi="Times New Roman" w:cs="Times New Roman"/>
                <w:color w:val="000000" w:themeColor="text1"/>
              </w:rPr>
              <w:fldChar w:fldCharType="begin">
                <w:fldData xml:space="preserve">PEVuZE5vdGU+PENpdGU+PEF1dGhvcj5NYXJtYXLDoDwvQXV0aG9yPjxZZWFyPjIwMTg8L1llYXI+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</w:fldData>
              </w:fldChar>
            </w:r>
            <w:r w:rsidRPr="007C2286">
              <w:rPr>
                <w:rFonts w:ascii="Times New Roman" w:eastAsia="Times New Roman" w:hAnsi="Times New Roman" w:cs="Times New Roman"/>
                <w:color w:val="000000" w:themeColor="text1"/>
              </w:rPr>
              <w:instrText xml:space="preserve"> ADDIN EN.JS.CITE </w:instrText>
            </w:r>
            <w:r w:rsidRPr="007C2286">
              <w:rPr>
                <w:rFonts w:ascii="Times New Roman" w:eastAsia="Times New Roman" w:hAnsi="Times New Roman" w:cs="Times New Roman"/>
                <w:color w:val="000000" w:themeColor="text1"/>
              </w:rPr>
            </w:r>
            <w:r w:rsidRPr="007C2286">
              <w:rPr>
                <w:rFonts w:ascii="Times New Roman" w:eastAsia="Times New Roman" w:hAnsi="Times New Roman" w:cs="Times New Roman"/>
                <w:color w:val="000000" w:themeColor="text1"/>
              </w:rPr>
              <w:fldChar w:fldCharType="separate"/>
            </w:r>
            <w:r w:rsidR="005D7A72">
              <w:rPr>
                <w:rFonts w:ascii="Times New Roman" w:eastAsia="Times New Roman" w:hAnsi="Times New Roman" w:cs="Times New Roman"/>
                <w:noProof/>
                <w:color w:val="000000" w:themeColor="text1"/>
              </w:rPr>
              <w:t>[22]</w:t>
            </w:r>
            <w:r w:rsidRPr="007C2286">
              <w:rPr>
                <w:rFonts w:ascii="Times New Roman" w:eastAsia="Times New Roman" w:hAnsi="Times New Roman" w:cs="Times New Roman"/>
                <w:color w:val="000000" w:themeColor="text1"/>
              </w:rPr>
              <w:fldChar w:fldCharType="end"/>
            </w:r>
          </w:p>
        </w:tc>
        <w:tc>
          <w:tcPr>
            <w:tcW w:w="967" w:type="dxa"/>
            <w:tcBorders>
              <w:top w:val="single" w:sz="8" w:space="0" w:color="7F7F7F" w:themeColor="text1" w:themeTint="80"/>
              <w:left w:val="nil"/>
              <w:bottom w:val="nil"/>
              <w:right w:val="nil"/>
            </w:tcBorders>
          </w:tcPr>
          <w:p w14:paraId="5CBA3DCF"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6FE21B11"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50355875"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298F4EF5"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79D4C74B"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72EE9496"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1</w:t>
            </w:r>
          </w:p>
        </w:tc>
        <w:tc>
          <w:tcPr>
            <w:tcW w:w="967" w:type="dxa"/>
            <w:tcBorders>
              <w:top w:val="single" w:sz="8" w:space="0" w:color="7F7F7F" w:themeColor="text1" w:themeTint="80"/>
              <w:left w:val="nil"/>
              <w:bottom w:val="nil"/>
              <w:right w:val="nil"/>
            </w:tcBorders>
          </w:tcPr>
          <w:p w14:paraId="45C72093"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nil"/>
              <w:right w:val="nil"/>
            </w:tcBorders>
          </w:tcPr>
          <w:p w14:paraId="03397867"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1190" w:type="dxa"/>
            <w:tcBorders>
              <w:top w:val="single" w:sz="8" w:space="0" w:color="7F7F7F" w:themeColor="text1" w:themeTint="80"/>
              <w:left w:val="nil"/>
              <w:bottom w:val="nil"/>
              <w:right w:val="nil"/>
            </w:tcBorders>
          </w:tcPr>
          <w:p w14:paraId="4ECCC875"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15</w:t>
            </w:r>
          </w:p>
        </w:tc>
        <w:tc>
          <w:tcPr>
            <w:tcW w:w="1539" w:type="dxa"/>
            <w:tcBorders>
              <w:top w:val="single" w:sz="8" w:space="0" w:color="7F7F7F" w:themeColor="text1" w:themeTint="80"/>
              <w:left w:val="nil"/>
              <w:bottom w:val="nil"/>
              <w:right w:val="nil"/>
            </w:tcBorders>
          </w:tcPr>
          <w:p w14:paraId="2132FD76"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High</w:t>
            </w:r>
          </w:p>
        </w:tc>
        <w:tc>
          <w:tcPr>
            <w:tcW w:w="1961" w:type="dxa"/>
            <w:tcBorders>
              <w:top w:val="single" w:sz="8" w:space="0" w:color="7F7F7F" w:themeColor="text1" w:themeTint="80"/>
              <w:left w:val="nil"/>
              <w:bottom w:val="nil"/>
              <w:right w:val="nil"/>
            </w:tcBorders>
          </w:tcPr>
          <w:p w14:paraId="3C3250E3"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94 (Low)</w:t>
            </w:r>
          </w:p>
        </w:tc>
      </w:tr>
      <w:tr w:rsidR="007C2286" w:rsidRPr="007C2286" w14:paraId="387E25FF" w14:textId="77777777" w:rsidTr="00AF52AD">
        <w:trPr>
          <w:trHeight w:val="297"/>
        </w:trPr>
        <w:tc>
          <w:tcPr>
            <w:tcW w:w="1237" w:type="dxa"/>
            <w:tcBorders>
              <w:top w:val="single" w:sz="8" w:space="0" w:color="7F7F7F" w:themeColor="text1" w:themeTint="80"/>
              <w:left w:val="nil"/>
              <w:bottom w:val="single" w:sz="8" w:space="0" w:color="7F7F7F" w:themeColor="text1" w:themeTint="80"/>
              <w:right w:val="nil"/>
            </w:tcBorders>
          </w:tcPr>
          <w:p w14:paraId="09F448E1" w14:textId="306DF684"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 xml:space="preserve">(E) Gauci </w:t>
            </w:r>
            <w:r w:rsidRPr="007C2286">
              <w:rPr>
                <w:rFonts w:ascii="Times New Roman" w:eastAsia="Times New Roman" w:hAnsi="Times New Roman" w:cs="Times New Roman"/>
                <w:i/>
                <w:iCs/>
                <w:color w:val="000000" w:themeColor="text1"/>
              </w:rPr>
              <w:t>et al</w:t>
            </w:r>
            <w:r w:rsidRPr="007C2286">
              <w:rPr>
                <w:rFonts w:ascii="Times New Roman" w:eastAsia="Times New Roman" w:hAnsi="Times New Roman" w:cs="Times New Roman"/>
                <w:color w:val="000000" w:themeColor="text1"/>
              </w:rPr>
              <w:t xml:space="preserve">, 2023 </w:t>
            </w:r>
            <w:r w:rsidRPr="007C2286">
              <w:rPr>
                <w:rFonts w:ascii="Times New Roman" w:eastAsia="Times New Roman" w:hAnsi="Times New Roman" w:cs="Times New Roman"/>
                <w:color w:val="000000" w:themeColor="text1"/>
              </w:rPr>
              <w:fldChar w:fldCharType="begin">
                <w:fldData xml:space="preserve">PEVuZE5vdGU+PENpdGU+PEF1dGhvcj5HYXVjaTwvQXV0aG9yPjxZZWFyPjIwMjM8L1llYXI+PFJl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</w:fldData>
              </w:fldChar>
            </w:r>
            <w:r w:rsidRPr="007C2286">
              <w:rPr>
                <w:rFonts w:ascii="Times New Roman" w:eastAsia="Times New Roman" w:hAnsi="Times New Roman" w:cs="Times New Roman"/>
                <w:color w:val="000000" w:themeColor="text1"/>
              </w:rPr>
              <w:instrText xml:space="preserve"> ADDIN EN.JS.CITE </w:instrText>
            </w:r>
            <w:r w:rsidRPr="007C2286">
              <w:rPr>
                <w:rFonts w:ascii="Times New Roman" w:eastAsia="Times New Roman" w:hAnsi="Times New Roman" w:cs="Times New Roman"/>
                <w:color w:val="000000" w:themeColor="text1"/>
              </w:rPr>
            </w:r>
            <w:r w:rsidRPr="007C2286">
              <w:rPr>
                <w:rFonts w:ascii="Times New Roman" w:eastAsia="Times New Roman" w:hAnsi="Times New Roman" w:cs="Times New Roman"/>
                <w:color w:val="000000" w:themeColor="text1"/>
              </w:rPr>
              <w:fldChar w:fldCharType="separate"/>
            </w:r>
            <w:r w:rsidR="005D7A72">
              <w:rPr>
                <w:rFonts w:ascii="Times New Roman" w:eastAsia="Times New Roman" w:hAnsi="Times New Roman" w:cs="Times New Roman"/>
                <w:noProof/>
                <w:color w:val="000000" w:themeColor="text1"/>
              </w:rPr>
              <w:t>[23]</w:t>
            </w:r>
            <w:r w:rsidRPr="007C2286">
              <w:rPr>
                <w:rFonts w:ascii="Times New Roman" w:eastAsia="Times New Roman" w:hAnsi="Times New Roman" w:cs="Times New Roman"/>
                <w:color w:val="000000" w:themeColor="text1"/>
              </w:rPr>
              <w:fldChar w:fldCharType="end"/>
            </w:r>
          </w:p>
        </w:tc>
        <w:tc>
          <w:tcPr>
            <w:tcW w:w="967" w:type="dxa"/>
            <w:tcBorders>
              <w:top w:val="single" w:sz="8" w:space="0" w:color="7F7F7F" w:themeColor="text1" w:themeTint="80"/>
              <w:left w:val="nil"/>
              <w:bottom w:val="single" w:sz="8" w:space="0" w:color="7F7F7F" w:themeColor="text1" w:themeTint="80"/>
              <w:right w:val="nil"/>
            </w:tcBorders>
          </w:tcPr>
          <w:p w14:paraId="7B9CA365"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43355AB8"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70E61696" w14:textId="77777777" w:rsidR="007C2286" w:rsidRPr="007C2286" w:rsidRDefault="007C2286" w:rsidP="00AF52AD">
            <w:pPr>
              <w:spacing w:line="480" w:lineRule="auto"/>
              <w:jc w:val="center"/>
              <w:rPr>
                <w:rFonts w:ascii="Times New Roman" w:eastAsia="Times New Roman" w:hAnsi="Times New Roman" w:cs="Times New Roman"/>
                <w:color w:val="000000" w:themeColor="text1"/>
              </w:rPr>
            </w:pPr>
            <w:r w:rsidRPr="007C2286">
              <w:rPr>
                <w:rFonts w:ascii="Times New Roman" w:eastAsia="Times New Roman" w:hAnsi="Times New Roman" w:cs="Times New Roman"/>
                <w:color w:val="000000" w:themeColor="text1"/>
              </w:rPr>
              <w:t>1</w:t>
            </w:r>
          </w:p>
        </w:tc>
        <w:tc>
          <w:tcPr>
            <w:tcW w:w="967" w:type="dxa"/>
            <w:tcBorders>
              <w:top w:val="single" w:sz="8" w:space="0" w:color="7F7F7F" w:themeColor="text1" w:themeTint="80"/>
              <w:left w:val="nil"/>
              <w:bottom w:val="single" w:sz="8" w:space="0" w:color="7F7F7F" w:themeColor="text1" w:themeTint="80"/>
              <w:right w:val="nil"/>
            </w:tcBorders>
          </w:tcPr>
          <w:p w14:paraId="45FD7F37"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29062B3C"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6CB576DC"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color w:val="000000" w:themeColor="text1"/>
              </w:rPr>
              <w:t>1</w:t>
            </w:r>
          </w:p>
        </w:tc>
        <w:tc>
          <w:tcPr>
            <w:tcW w:w="967" w:type="dxa"/>
            <w:tcBorders>
              <w:top w:val="single" w:sz="8" w:space="0" w:color="7F7F7F" w:themeColor="text1" w:themeTint="80"/>
              <w:left w:val="nil"/>
              <w:bottom w:val="single" w:sz="8" w:space="0" w:color="7F7F7F" w:themeColor="text1" w:themeTint="80"/>
              <w:right w:val="nil"/>
            </w:tcBorders>
          </w:tcPr>
          <w:p w14:paraId="089DBC81"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2</w:t>
            </w:r>
          </w:p>
        </w:tc>
        <w:tc>
          <w:tcPr>
            <w:tcW w:w="967" w:type="dxa"/>
            <w:tcBorders>
              <w:top w:val="single" w:sz="8" w:space="0" w:color="7F7F7F" w:themeColor="text1" w:themeTint="80"/>
              <w:left w:val="nil"/>
              <w:bottom w:val="single" w:sz="8" w:space="0" w:color="7F7F7F" w:themeColor="text1" w:themeTint="80"/>
              <w:right w:val="nil"/>
            </w:tcBorders>
          </w:tcPr>
          <w:p w14:paraId="2655479A" w14:textId="77777777" w:rsidR="007C2286" w:rsidRPr="007C2286" w:rsidRDefault="007C2286" w:rsidP="00AF52AD">
            <w:pPr>
              <w:spacing w:line="480" w:lineRule="auto"/>
              <w:jc w:val="center"/>
              <w:rPr>
                <w:rFonts w:ascii="Times New Roman" w:eastAsia="Times New Roman" w:hAnsi="Times New Roman" w:cs="Times New Roman"/>
              </w:rPr>
            </w:pPr>
            <w:r w:rsidRPr="007C2286">
              <w:rPr>
                <w:rFonts w:ascii="Times New Roman" w:eastAsia="Times New Roman" w:hAnsi="Times New Roman" w:cs="Times New Roman"/>
              </w:rPr>
              <w:t>1</w:t>
            </w:r>
          </w:p>
        </w:tc>
        <w:tc>
          <w:tcPr>
            <w:tcW w:w="1190" w:type="dxa"/>
            <w:tcBorders>
              <w:top w:val="single" w:sz="8" w:space="0" w:color="7F7F7F" w:themeColor="text1" w:themeTint="80"/>
              <w:left w:val="nil"/>
              <w:bottom w:val="single" w:sz="8" w:space="0" w:color="7F7F7F" w:themeColor="text1" w:themeTint="80"/>
              <w:right w:val="nil"/>
            </w:tcBorders>
          </w:tcPr>
          <w:p w14:paraId="30A8B544"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13</w:t>
            </w:r>
          </w:p>
        </w:tc>
        <w:tc>
          <w:tcPr>
            <w:tcW w:w="1539" w:type="dxa"/>
            <w:tcBorders>
              <w:top w:val="single" w:sz="8" w:space="0" w:color="7F7F7F" w:themeColor="text1" w:themeTint="80"/>
              <w:left w:val="nil"/>
              <w:bottom w:val="single" w:sz="8" w:space="0" w:color="7F7F7F" w:themeColor="text1" w:themeTint="80"/>
              <w:right w:val="nil"/>
            </w:tcBorders>
          </w:tcPr>
          <w:p w14:paraId="533EAEC5" w14:textId="77777777" w:rsidR="007C2286" w:rsidRPr="007C2286" w:rsidRDefault="007C2286" w:rsidP="00AF52AD">
            <w:pPr>
              <w:spacing w:line="480" w:lineRule="auto"/>
              <w:jc w:val="center"/>
              <w:rPr>
                <w:rFonts w:ascii="Times New Roman" w:hAnsi="Times New Roman" w:cs="Times New Roman"/>
              </w:rPr>
            </w:pPr>
            <w:r w:rsidRPr="007C2286">
              <w:rPr>
                <w:rFonts w:ascii="Times New Roman" w:eastAsia="Times New Roman" w:hAnsi="Times New Roman" w:cs="Times New Roman"/>
              </w:rPr>
              <w:t>Moderate</w:t>
            </w:r>
          </w:p>
        </w:tc>
        <w:tc>
          <w:tcPr>
            <w:tcW w:w="1961" w:type="dxa"/>
            <w:tcBorders>
              <w:top w:val="single" w:sz="8" w:space="0" w:color="7F7F7F" w:themeColor="text1" w:themeTint="80"/>
              <w:left w:val="nil"/>
              <w:bottom w:val="single" w:sz="8" w:space="0" w:color="7F7F7F" w:themeColor="text1" w:themeTint="80"/>
              <w:right w:val="nil"/>
            </w:tcBorders>
          </w:tcPr>
          <w:p w14:paraId="26C396D5" w14:textId="77777777" w:rsidR="007C2286" w:rsidRPr="007C2286" w:rsidRDefault="007C2286" w:rsidP="00AF52AD">
            <w:pPr>
              <w:spacing w:line="480" w:lineRule="auto"/>
              <w:jc w:val="center"/>
              <w:rPr>
                <w:rFonts w:ascii="Times New Roman" w:eastAsia="Times New Roman" w:hAnsi="Times New Roman" w:cs="Times New Roman"/>
              </w:rPr>
            </w:pPr>
            <w:r w:rsidRPr="007C2286">
              <w:rPr>
                <w:rFonts w:ascii="Times New Roman" w:eastAsia="Times New Roman" w:hAnsi="Times New Roman" w:cs="Times New Roman"/>
              </w:rPr>
              <w:t>81 (Low)</w:t>
            </w:r>
          </w:p>
        </w:tc>
      </w:tr>
    </w:tbl>
    <w:p w14:paraId="5A847F74" w14:textId="24EF7212" w:rsidR="007C2286" w:rsidRPr="007C2286" w:rsidRDefault="007C2286" w:rsidP="007C2286">
      <w:pPr>
        <w:spacing w:before="120" w:after="120" w:line="480" w:lineRule="auto"/>
        <w:jc w:val="center"/>
        <w:rPr>
          <w:rFonts w:ascii="Times New Roman" w:eastAsia="Times New Roman" w:hAnsi="Times New Roman" w:cs="Times New Roman"/>
        </w:rPr>
        <w:sectPr w:rsidR="007C2286" w:rsidRPr="007C2286" w:rsidSect="00DC3A50">
          <w:type w:val="continuous"/>
          <w:pgSz w:w="16838" w:h="11906" w:orient="landscape"/>
          <w:pgMar w:top="1440" w:right="1440" w:bottom="1440" w:left="1440" w:header="709" w:footer="709" w:gutter="0"/>
          <w:cols w:space="708"/>
          <w:docGrid w:linePitch="360"/>
        </w:sectPr>
      </w:pPr>
      <w:r w:rsidRPr="007C2286">
        <w:rPr>
          <w:rFonts w:ascii="Times New Roman" w:eastAsia="Times New Roman" w:hAnsi="Times New Roman" w:cs="Times New Roman"/>
        </w:rPr>
        <w:t xml:space="preserve">Q, question; quality level range: </w:t>
      </w:r>
      <w:proofErr w:type="spellStart"/>
      <w:r w:rsidRPr="007C2286">
        <w:rPr>
          <w:rFonts w:ascii="Times New Roman" w:eastAsia="Times New Roman" w:hAnsi="Times New Roman" w:cs="Times New Roman"/>
        </w:rPr>
        <w:t>i</w:t>
      </w:r>
      <w:proofErr w:type="spellEnd"/>
      <w:r w:rsidRPr="007C2286">
        <w:rPr>
          <w:rFonts w:ascii="Times New Roman" w:eastAsia="Times New Roman" w:hAnsi="Times New Roman" w:cs="Times New Roman"/>
        </w:rPr>
        <w:t xml:space="preserve">) Low (0-8); ii) moderate (9-12); iii) high (13-16). Risk of bias range: </w:t>
      </w:r>
      <w:proofErr w:type="spellStart"/>
      <w:r w:rsidRPr="007C2286">
        <w:rPr>
          <w:rFonts w:ascii="Times New Roman" w:eastAsia="Times New Roman" w:hAnsi="Times New Roman" w:cs="Times New Roman"/>
        </w:rPr>
        <w:t>i</w:t>
      </w:r>
      <w:proofErr w:type="spellEnd"/>
      <w:r w:rsidRPr="007C2286">
        <w:rPr>
          <w:rFonts w:ascii="Times New Roman" w:eastAsia="Times New Roman" w:hAnsi="Times New Roman" w:cs="Times New Roman"/>
        </w:rPr>
        <w:t xml:space="preserve">) high, ≤49%; ii) moderate, 50-69%; and iii) low, &gt;70%. For Q1-Q8, please refer to the Critical Appraisal Checklist for Analytical </w:t>
      </w:r>
      <w:proofErr w:type="gramStart"/>
      <w:r w:rsidRPr="007C2286">
        <w:rPr>
          <w:rFonts w:ascii="Times New Roman" w:eastAsia="Times New Roman" w:hAnsi="Times New Roman" w:cs="Times New Roman"/>
        </w:rPr>
        <w:t>Cross Sectional</w:t>
      </w:r>
      <w:proofErr w:type="gramEnd"/>
      <w:r w:rsidRPr="007C2286">
        <w:rPr>
          <w:rFonts w:ascii="Times New Roman" w:eastAsia="Times New Roman" w:hAnsi="Times New Roman" w:cs="Times New Roman"/>
        </w:rPr>
        <w:t xml:space="preserve"> Studies </w:t>
      </w:r>
      <w:r w:rsidRPr="007C2286">
        <w:rPr>
          <w:rFonts w:ascii="Times New Roman" w:eastAsia="Times New Roman" w:hAnsi="Times New Roman" w:cs="Times New Roman"/>
        </w:rPr>
        <w:fldChar w:fldCharType="begin">
          <w:fldData xml:space="preserve">PEVuZE5vdGU+PENpdGU+PEF1dGhvcj5Nb29sYTwvQXV0aG9yPjxZZWFyPjIwMTc8L1llYXI+PFJl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</w:fldData>
        </w:fldChar>
      </w:r>
      <w:r w:rsidRPr="007C2286">
        <w:rPr>
          <w:rFonts w:ascii="Times New Roman" w:eastAsia="Times New Roman" w:hAnsi="Times New Roman" w:cs="Times New Roman"/>
        </w:rPr>
        <w:instrText xml:space="preserve"> ADDIN EN.JS.CITE </w:instrText>
      </w:r>
      <w:r w:rsidRPr="007C2286">
        <w:rPr>
          <w:rFonts w:ascii="Times New Roman" w:eastAsia="Times New Roman" w:hAnsi="Times New Roman" w:cs="Times New Roman"/>
        </w:rPr>
      </w:r>
      <w:r w:rsidRPr="007C2286">
        <w:rPr>
          <w:rFonts w:ascii="Times New Roman" w:eastAsia="Times New Roman" w:hAnsi="Times New Roman" w:cs="Times New Roman"/>
        </w:rPr>
        <w:fldChar w:fldCharType="separate"/>
      </w:r>
      <w:r w:rsidR="005D7A72">
        <w:rPr>
          <w:rFonts w:ascii="Times New Roman" w:eastAsia="Times New Roman" w:hAnsi="Times New Roman" w:cs="Times New Roman"/>
          <w:noProof/>
        </w:rPr>
        <w:t>[29]</w:t>
      </w:r>
      <w:r w:rsidRPr="007C2286">
        <w:rPr>
          <w:rFonts w:ascii="Times New Roman" w:eastAsia="Times New Roman" w:hAnsi="Times New Roman" w:cs="Times New Roman"/>
        </w:rPr>
        <w:fldChar w:fldCharType="end"/>
      </w:r>
      <w:r w:rsidRPr="007C2286">
        <w:rPr>
          <w:rFonts w:ascii="Times New Roman" w:eastAsia="Times New Roman" w:hAnsi="Times New Roman" w:cs="Times New Roman"/>
        </w:rPr>
        <w:t>.</w:t>
      </w:r>
    </w:p>
    <w:bookmarkEnd w:id="4"/>
    <w:p w14:paraId="281A5A7C" w14:textId="77777777" w:rsidR="007C2286" w:rsidRDefault="007C2286" w:rsidP="007C2286">
      <w:pPr>
        <w:pStyle w:val="paragraph"/>
        <w:spacing w:before="0" w:beforeAutospacing="0" w:after="0" w:afterAutospacing="0" w:line="480" w:lineRule="auto"/>
        <w:jc w:val="both"/>
      </w:pPr>
      <w:r w:rsidRPr="007C2286">
        <w:lastRenderedPageBreak/>
        <w:t>Points were deducted for methodological and analytical shortcomings in the studies. Studies A and E used unvalidated methods for measuring exposure, with study A lacking information on the validation of its modified questionnaire and study E using an unvalidated questionnaire. All studies except study B inadequately addressed confounding factors, with studies A, C, D and E failing to employ rigorous multivariate analysis, weakening their findings. Study E also misclassified the non-parametric tests used as parametric. After quality assessments, authors resolved six discrepancies with 100% agreement. Studies B, C and D were rated as being high quality, while studies A and E were rated as being moderate. Although studies A and E provide valuable insights, their methodological limitations warrant cautious interpretation.</w:t>
      </w:r>
    </w:p>
    <w:p w14:paraId="510188A6" w14:textId="77777777" w:rsidR="003C555D" w:rsidRPr="003C555D" w:rsidRDefault="003C555D" w:rsidP="003C555D">
      <w:pPr>
        <w:pStyle w:val="paragraph"/>
        <w:spacing w:before="0" w:beforeAutospacing="0" w:after="0" w:afterAutospacing="0" w:line="480" w:lineRule="auto"/>
        <w:jc w:val="both"/>
        <w:rPr>
          <w:rStyle w:val="normaltextrun"/>
        </w:rPr>
      </w:pPr>
    </w:p>
    <w:p w14:paraId="65A566D8" w14:textId="06F82859" w:rsidR="0FFE2745" w:rsidRPr="00A71EC5" w:rsidRDefault="7E4D6AD8" w:rsidP="0FFE2745">
      <w:pPr>
        <w:pStyle w:val="paragraph"/>
        <w:spacing w:before="0" w:beforeAutospacing="0" w:after="0" w:afterAutospacing="0" w:line="480" w:lineRule="auto"/>
        <w:ind w:left="720" w:hanging="720"/>
        <w:jc w:val="both"/>
        <w:rPr>
          <w:rStyle w:val="normaltextrun"/>
          <w:rFonts w:eastAsiaTheme="majorEastAsia"/>
          <w:b/>
          <w:bCs/>
          <w:color w:val="000000" w:themeColor="text1"/>
        </w:rPr>
      </w:pPr>
      <w:r w:rsidRPr="00A71EC5">
        <w:rPr>
          <w:rStyle w:val="normaltextrun"/>
          <w:rFonts w:eastAsiaTheme="majorEastAsia"/>
          <w:b/>
          <w:bCs/>
          <w:color w:val="000000" w:themeColor="text1"/>
        </w:rPr>
        <w:t>Results</w:t>
      </w:r>
    </w:p>
    <w:p w14:paraId="28022918" w14:textId="5AF1B1DB" w:rsidR="006D77C2" w:rsidRPr="00A71EC5" w:rsidRDefault="00E7711D" w:rsidP="0FFE2745">
      <w:pPr>
        <w:pStyle w:val="paragraph"/>
        <w:spacing w:before="0" w:beforeAutospacing="0" w:after="0" w:afterAutospacing="0" w:line="480" w:lineRule="auto"/>
        <w:ind w:left="720" w:hanging="720"/>
        <w:jc w:val="both"/>
        <w:rPr>
          <w:rStyle w:val="normaltextrun"/>
          <w:rFonts w:eastAsiaTheme="majorEastAsia"/>
          <w:b/>
          <w:bCs/>
          <w:color w:val="000000" w:themeColor="text1"/>
        </w:rPr>
      </w:pPr>
      <w:r w:rsidRPr="00A71EC5">
        <w:rPr>
          <w:rStyle w:val="normaltextrun"/>
          <w:rFonts w:eastAsiaTheme="majorEastAsia"/>
          <w:b/>
          <w:bCs/>
          <w:color w:val="000000" w:themeColor="text1"/>
        </w:rPr>
        <w:t>Demographic information of participants in the included studies</w:t>
      </w:r>
    </w:p>
    <w:p w14:paraId="7DEAB535" w14:textId="52EF7FA5" w:rsidR="003C555D" w:rsidRPr="00A71EC5" w:rsidRDefault="004E57AE" w:rsidP="00432121">
      <w:pPr>
        <w:spacing w:before="120" w:after="120" w:line="480" w:lineRule="auto"/>
        <w:jc w:val="both"/>
        <w:rPr>
          <w:rFonts w:ascii="Times New Roman" w:eastAsia="Times New Roman" w:hAnsi="Times New Roman" w:cs="Times New Roman"/>
        </w:rPr>
      </w:pPr>
      <w:r w:rsidRPr="7BE5243A">
        <w:rPr>
          <w:rFonts w:ascii="Times New Roman" w:eastAsia="Times New Roman" w:hAnsi="Times New Roman" w:cs="Times New Roman"/>
        </w:rPr>
        <w:t>Th</w:t>
      </w:r>
      <w:r w:rsidR="000C0846" w:rsidRPr="7BE5243A">
        <w:rPr>
          <w:rFonts w:ascii="Times New Roman" w:eastAsia="Times New Roman" w:hAnsi="Times New Roman" w:cs="Times New Roman"/>
        </w:rPr>
        <w:t>e current</w:t>
      </w:r>
      <w:r w:rsidRPr="7BE5243A">
        <w:rPr>
          <w:rFonts w:ascii="Times New Roman" w:eastAsia="Times New Roman" w:hAnsi="Times New Roman" w:cs="Times New Roman"/>
        </w:rPr>
        <w:t xml:space="preserve"> review included five studies with a total of 911 women</w:t>
      </w:r>
      <w:r w:rsidR="000C0846" w:rsidRPr="7BE5243A">
        <w:rPr>
          <w:rFonts w:ascii="Times New Roman" w:eastAsia="Times New Roman" w:hAnsi="Times New Roman" w:cs="Times New Roman"/>
        </w:rPr>
        <w:t xml:space="preserve"> (m</w:t>
      </w:r>
      <w:r w:rsidRPr="7BE5243A">
        <w:rPr>
          <w:rFonts w:ascii="Times New Roman" w:eastAsia="Times New Roman" w:hAnsi="Times New Roman" w:cs="Times New Roman"/>
        </w:rPr>
        <w:t>ean age</w:t>
      </w:r>
      <w:r w:rsidR="000C0846" w:rsidRPr="7BE5243A">
        <w:rPr>
          <w:rFonts w:ascii="Times New Roman" w:eastAsia="Times New Roman" w:hAnsi="Times New Roman" w:cs="Times New Roman"/>
        </w:rPr>
        <w:t xml:space="preserve"> range</w:t>
      </w:r>
      <w:r w:rsidR="0018370F">
        <w:rPr>
          <w:rFonts w:ascii="Times New Roman" w:eastAsia="Times New Roman" w:hAnsi="Times New Roman" w:cs="Times New Roman"/>
        </w:rPr>
        <w:t>,</w:t>
      </w:r>
      <w:r w:rsidRPr="7BE5243A">
        <w:rPr>
          <w:rFonts w:ascii="Times New Roman" w:eastAsia="Times New Roman" w:hAnsi="Times New Roman" w:cs="Times New Roman"/>
        </w:rPr>
        <w:t xml:space="preserve"> 54.6-58 years</w:t>
      </w:r>
      <w:r w:rsidR="000C0846" w:rsidRPr="7BE5243A">
        <w:rPr>
          <w:rFonts w:ascii="Times New Roman" w:eastAsia="Times New Roman" w:hAnsi="Times New Roman" w:cs="Times New Roman"/>
        </w:rPr>
        <w:t xml:space="preserve">; </w:t>
      </w:r>
      <w:r w:rsidRPr="7BE5243A">
        <w:rPr>
          <w:rFonts w:ascii="Times New Roman" w:eastAsia="Times New Roman" w:hAnsi="Times New Roman" w:cs="Times New Roman"/>
        </w:rPr>
        <w:t>studies B, C</w:t>
      </w:r>
      <w:r w:rsidR="000C0846" w:rsidRPr="7BE5243A">
        <w:rPr>
          <w:rFonts w:ascii="Times New Roman" w:eastAsia="Times New Roman" w:hAnsi="Times New Roman" w:cs="Times New Roman"/>
        </w:rPr>
        <w:t xml:space="preserve"> </w:t>
      </w:r>
      <w:r w:rsidRPr="7BE5243A">
        <w:rPr>
          <w:rFonts w:ascii="Times New Roman" w:eastAsia="Times New Roman" w:hAnsi="Times New Roman" w:cs="Times New Roman"/>
        </w:rPr>
        <w:t xml:space="preserve">and D </w:t>
      </w:r>
      <w:r w:rsidR="000C0846" w:rsidRPr="7BE5243A">
        <w:rPr>
          <w:rFonts w:ascii="Times New Roman" w:eastAsia="Times New Roman" w:hAnsi="Times New Roman" w:cs="Times New Roman"/>
        </w:rPr>
        <w:t>used</w:t>
      </w:r>
      <w:r w:rsidRPr="7BE5243A">
        <w:rPr>
          <w:rFonts w:ascii="Times New Roman" w:eastAsia="Times New Roman" w:hAnsi="Times New Roman" w:cs="Times New Roman"/>
        </w:rPr>
        <w:t xml:space="preserve"> the same </w:t>
      </w:r>
      <w:r w:rsidR="000C0846" w:rsidRPr="7BE5243A">
        <w:rPr>
          <w:rFonts w:ascii="Times New Roman" w:eastAsia="Times New Roman" w:hAnsi="Times New Roman" w:cs="Times New Roman"/>
        </w:rPr>
        <w:t>participant cohort</w:t>
      </w:r>
      <w:r w:rsidRPr="7BE5243A">
        <w:rPr>
          <w:rFonts w:ascii="Times New Roman" w:eastAsia="Times New Roman" w:hAnsi="Times New Roman" w:cs="Times New Roman"/>
        </w:rPr>
        <w:t>).</w:t>
      </w:r>
      <w:r w:rsidR="00EB7FBC">
        <w:rPr>
          <w:rFonts w:ascii="Times New Roman" w:eastAsia="Times New Roman" w:hAnsi="Times New Roman" w:cs="Times New Roman"/>
        </w:rPr>
        <w:t xml:space="preserve"> </w:t>
      </w:r>
      <w:r w:rsidR="007C2286" w:rsidRPr="007C2286">
        <w:rPr>
          <w:rFonts w:ascii="Times New Roman" w:eastAsia="Times New Roman" w:hAnsi="Times New Roman" w:cs="Times New Roman"/>
        </w:rPr>
        <w:t>It should be noted that although the same participant cohort was used across studies B, C and D, each study addressed different research questions, which led to the presentation of distinct aspects of the barriers and facilitators influencing engagement in the NBSP. While the cohort remained the same, the studies provided complementary and nuanced insights, with each study contributing new information relevant to the present systematic review (Table I for differing outcome measures). The inclusion of these studies was based on their ability to present unique perspectives or findings within the context of the overall research question.</w:t>
      </w:r>
      <w:r w:rsidR="007C2286">
        <w:rPr>
          <w:rFonts w:ascii="Times New Roman" w:eastAsia="Times New Roman" w:hAnsi="Times New Roman" w:cs="Times New Roman"/>
        </w:rPr>
        <w:t xml:space="preserve"> </w:t>
      </w:r>
      <w:r w:rsidRPr="7BE5243A">
        <w:rPr>
          <w:rFonts w:ascii="Times New Roman" w:eastAsia="Times New Roman" w:hAnsi="Times New Roman" w:cs="Times New Roman"/>
        </w:rPr>
        <w:t>All studies were from Malta, with study B also including participants from Gozo. Studies A and B specifically recruited women</w:t>
      </w:r>
      <w:r w:rsidR="008D7387" w:rsidRPr="7BE5243A">
        <w:rPr>
          <w:rFonts w:ascii="Times New Roman" w:eastAsia="Times New Roman" w:hAnsi="Times New Roman" w:cs="Times New Roman"/>
        </w:rPr>
        <w:t xml:space="preserve"> in Malta</w:t>
      </w:r>
      <w:r w:rsidRPr="7BE5243A">
        <w:rPr>
          <w:rFonts w:ascii="Times New Roman" w:eastAsia="Times New Roman" w:hAnsi="Times New Roman" w:cs="Times New Roman"/>
        </w:rPr>
        <w:t>, while study E did not specify ethnicity. The most common occupations</w:t>
      </w:r>
      <w:r w:rsidR="000C0846" w:rsidRPr="7BE5243A">
        <w:rPr>
          <w:rFonts w:ascii="Times New Roman" w:eastAsia="Times New Roman" w:hAnsi="Times New Roman" w:cs="Times New Roman"/>
        </w:rPr>
        <w:t xml:space="preserve"> included: </w:t>
      </w:r>
      <w:proofErr w:type="spellStart"/>
      <w:r w:rsidR="000C0846" w:rsidRPr="7BE5243A">
        <w:rPr>
          <w:rFonts w:ascii="Times New Roman" w:eastAsia="Times New Roman" w:hAnsi="Times New Roman" w:cs="Times New Roman"/>
        </w:rPr>
        <w:t>i</w:t>
      </w:r>
      <w:proofErr w:type="spellEnd"/>
      <w:r w:rsidR="000C0846" w:rsidRPr="7BE5243A">
        <w:rPr>
          <w:rFonts w:ascii="Times New Roman" w:eastAsia="Times New Roman" w:hAnsi="Times New Roman" w:cs="Times New Roman"/>
        </w:rPr>
        <w:t>) H</w:t>
      </w:r>
      <w:r w:rsidRPr="7BE5243A">
        <w:rPr>
          <w:rFonts w:ascii="Times New Roman" w:eastAsia="Times New Roman" w:hAnsi="Times New Roman" w:cs="Times New Roman"/>
        </w:rPr>
        <w:t>ousewives</w:t>
      </w:r>
      <w:r w:rsidR="000C0846" w:rsidRPr="7BE5243A">
        <w:rPr>
          <w:rFonts w:ascii="Times New Roman" w:eastAsia="Times New Roman" w:hAnsi="Times New Roman" w:cs="Times New Roman"/>
        </w:rPr>
        <w:t xml:space="preserve"> </w:t>
      </w:r>
      <w:r w:rsidRPr="7BE5243A">
        <w:rPr>
          <w:rFonts w:ascii="Times New Roman" w:eastAsia="Times New Roman" w:hAnsi="Times New Roman" w:cs="Times New Roman"/>
        </w:rPr>
        <w:t>(77%)</w:t>
      </w:r>
      <w:r w:rsidR="000C0846" w:rsidRPr="7BE5243A">
        <w:rPr>
          <w:rFonts w:ascii="Times New Roman" w:eastAsia="Times New Roman" w:hAnsi="Times New Roman" w:cs="Times New Roman"/>
        </w:rPr>
        <w:t>;</w:t>
      </w:r>
      <w:r w:rsidRPr="7BE5243A">
        <w:rPr>
          <w:rFonts w:ascii="Times New Roman" w:eastAsia="Times New Roman" w:hAnsi="Times New Roman" w:cs="Times New Roman"/>
        </w:rPr>
        <w:t xml:space="preserve"> and </w:t>
      </w:r>
      <w:r w:rsidR="000C0846" w:rsidRPr="7BE5243A">
        <w:rPr>
          <w:rFonts w:ascii="Times New Roman" w:eastAsia="Times New Roman" w:hAnsi="Times New Roman" w:cs="Times New Roman"/>
        </w:rPr>
        <w:t xml:space="preserve">ii) </w:t>
      </w:r>
      <w:r w:rsidRPr="7BE5243A">
        <w:rPr>
          <w:rFonts w:ascii="Times New Roman" w:eastAsia="Times New Roman" w:hAnsi="Times New Roman" w:cs="Times New Roman"/>
        </w:rPr>
        <w:t>employed but not in healthcare</w:t>
      </w:r>
      <w:r w:rsidR="000C0846" w:rsidRPr="7BE5243A">
        <w:rPr>
          <w:rFonts w:ascii="Times New Roman" w:eastAsia="Times New Roman" w:hAnsi="Times New Roman" w:cs="Times New Roman"/>
        </w:rPr>
        <w:t xml:space="preserve"> </w:t>
      </w:r>
      <w:r w:rsidRPr="7BE5243A">
        <w:rPr>
          <w:rFonts w:ascii="Times New Roman" w:eastAsia="Times New Roman" w:hAnsi="Times New Roman" w:cs="Times New Roman"/>
        </w:rPr>
        <w:t>(24.4%). In study B, most women were married (8</w:t>
      </w:r>
      <w:r w:rsidR="7AA3328E" w:rsidRPr="7BE5243A">
        <w:rPr>
          <w:rFonts w:ascii="Times New Roman" w:eastAsia="Times New Roman" w:hAnsi="Times New Roman" w:cs="Times New Roman"/>
        </w:rPr>
        <w:t>6</w:t>
      </w:r>
      <w:r w:rsidRPr="7BE5243A">
        <w:rPr>
          <w:rFonts w:ascii="Times New Roman" w:eastAsia="Times New Roman" w:hAnsi="Times New Roman" w:cs="Times New Roman"/>
        </w:rPr>
        <w:t>.9%), had a below-average income (&lt;16,114</w:t>
      </w:r>
      <w:r w:rsidR="000C0846" w:rsidRPr="7BE5243A">
        <w:rPr>
          <w:rFonts w:ascii="Times New Roman" w:eastAsia="Times New Roman" w:hAnsi="Times New Roman" w:cs="Times New Roman"/>
        </w:rPr>
        <w:t>€</w:t>
      </w:r>
      <w:r w:rsidRPr="7BE5243A">
        <w:rPr>
          <w:rFonts w:ascii="Times New Roman" w:eastAsia="Times New Roman" w:hAnsi="Times New Roman" w:cs="Times New Roman"/>
        </w:rPr>
        <w:t>), owned a car (83.7%) but could</w:t>
      </w:r>
      <w:r w:rsidR="000C0846" w:rsidRPr="7BE5243A">
        <w:rPr>
          <w:rFonts w:ascii="Times New Roman" w:eastAsia="Times New Roman" w:hAnsi="Times New Roman" w:cs="Times New Roman"/>
        </w:rPr>
        <w:t xml:space="preserve"> </w:t>
      </w:r>
      <w:r w:rsidR="000C0846" w:rsidRPr="7BE5243A">
        <w:rPr>
          <w:rFonts w:ascii="Times New Roman" w:eastAsia="Times New Roman" w:hAnsi="Times New Roman" w:cs="Times New Roman"/>
        </w:rPr>
        <w:lastRenderedPageBreak/>
        <w:t>not</w:t>
      </w:r>
      <w:r w:rsidRPr="7BE5243A">
        <w:rPr>
          <w:rFonts w:ascii="Times New Roman" w:eastAsia="Times New Roman" w:hAnsi="Times New Roman" w:cs="Times New Roman"/>
        </w:rPr>
        <w:t xml:space="preserve"> drive (56.2%), had a family physician (93.3%), were generally healthy (54.2%) and visited their physician only </w:t>
      </w:r>
      <w:r w:rsidR="000C0846" w:rsidRPr="7BE5243A">
        <w:rPr>
          <w:rFonts w:ascii="Times New Roman" w:eastAsia="Times New Roman" w:hAnsi="Times New Roman" w:cs="Times New Roman"/>
        </w:rPr>
        <w:t>in emergencies</w:t>
      </w:r>
      <w:r w:rsidRPr="7BE5243A">
        <w:rPr>
          <w:rFonts w:ascii="Times New Roman" w:eastAsia="Times New Roman" w:hAnsi="Times New Roman" w:cs="Times New Roman"/>
        </w:rPr>
        <w:t xml:space="preserve"> (88.6%).</w:t>
      </w:r>
    </w:p>
    <w:p w14:paraId="7E207B55" w14:textId="2AE23506" w:rsidR="0066756C" w:rsidRPr="00A71EC5" w:rsidRDefault="0066756C" w:rsidP="00432121">
      <w:pPr>
        <w:spacing w:before="120" w:after="120" w:line="480" w:lineRule="auto"/>
        <w:jc w:val="both"/>
        <w:rPr>
          <w:rFonts w:ascii="Times New Roman" w:eastAsia="Times New Roman" w:hAnsi="Times New Roman" w:cs="Times New Roman"/>
          <w:b/>
          <w:bCs/>
        </w:rPr>
      </w:pPr>
      <w:r w:rsidRPr="00A71EC5">
        <w:rPr>
          <w:rFonts w:ascii="Times New Roman" w:eastAsia="Times New Roman" w:hAnsi="Times New Roman" w:cs="Times New Roman"/>
          <w:b/>
          <w:bCs/>
        </w:rPr>
        <w:t>Study design</w:t>
      </w:r>
      <w:r w:rsidR="00BD5FCE" w:rsidRPr="00A71EC5">
        <w:rPr>
          <w:rFonts w:ascii="Times New Roman" w:eastAsia="Times New Roman" w:hAnsi="Times New Roman" w:cs="Times New Roman"/>
          <w:b/>
          <w:bCs/>
        </w:rPr>
        <w:t>s employed by the authors of the included studies</w:t>
      </w:r>
    </w:p>
    <w:p w14:paraId="7B6F2278" w14:textId="0D4A54FB" w:rsidR="004E57AE" w:rsidRPr="00A71EC5" w:rsidRDefault="004E57AE" w:rsidP="004E57AE">
      <w:pPr>
        <w:spacing w:before="120" w:after="120" w:line="480" w:lineRule="auto"/>
        <w:jc w:val="both"/>
        <w:rPr>
          <w:rFonts w:ascii="Times New Roman" w:eastAsia="Times New Roman" w:hAnsi="Times New Roman" w:cs="Times New Roman"/>
        </w:rPr>
      </w:pPr>
      <w:r w:rsidRPr="00A71EC5">
        <w:rPr>
          <w:rFonts w:ascii="Times New Roman" w:eastAsia="Times New Roman" w:hAnsi="Times New Roman" w:cs="Times New Roman"/>
        </w:rPr>
        <w:t xml:space="preserve">Four studies used a cross-sectional questionnaire design, while </w:t>
      </w:r>
      <w:r w:rsidR="000C0846" w:rsidRPr="00A71EC5">
        <w:rPr>
          <w:rFonts w:ascii="Times New Roman" w:eastAsia="Times New Roman" w:hAnsi="Times New Roman" w:cs="Times New Roman"/>
        </w:rPr>
        <w:t>s</w:t>
      </w:r>
      <w:r w:rsidRPr="00A71EC5">
        <w:rPr>
          <w:rFonts w:ascii="Times New Roman" w:eastAsia="Times New Roman" w:hAnsi="Times New Roman" w:cs="Times New Roman"/>
        </w:rPr>
        <w:t xml:space="preserve">tudy A employed a mixed-methods approach, combining </w:t>
      </w:r>
      <w:r w:rsidR="000C0846" w:rsidRPr="00A71EC5">
        <w:rPr>
          <w:rFonts w:ascii="Times New Roman" w:eastAsia="Times New Roman" w:hAnsi="Times New Roman" w:cs="Times New Roman"/>
        </w:rPr>
        <w:t xml:space="preserve">cross-sectional </w:t>
      </w:r>
      <w:r w:rsidRPr="00A71EC5">
        <w:rPr>
          <w:rFonts w:ascii="Times New Roman" w:eastAsia="Times New Roman" w:hAnsi="Times New Roman" w:cs="Times New Roman"/>
        </w:rPr>
        <w:t>questionnaires with thematic analysis</w:t>
      </w:r>
      <w:r w:rsidR="000C0846" w:rsidRPr="00A71EC5">
        <w:rPr>
          <w:rFonts w:ascii="Times New Roman" w:eastAsia="Times New Roman" w:hAnsi="Times New Roman" w:cs="Times New Roman"/>
        </w:rPr>
        <w:t>, a form of qualitative analysis</w:t>
      </w:r>
      <w:r w:rsidRPr="00A71EC5">
        <w:rPr>
          <w:rFonts w:ascii="Times New Roman" w:eastAsia="Times New Roman" w:hAnsi="Times New Roman" w:cs="Times New Roman"/>
        </w:rPr>
        <w:t xml:space="preserve">. Study A collected retrospective data via telephone from women who had participated in the </w:t>
      </w:r>
      <w:r w:rsidR="000C0846" w:rsidRPr="00A71EC5">
        <w:rPr>
          <w:rFonts w:ascii="Times New Roman" w:eastAsia="Times New Roman" w:hAnsi="Times New Roman" w:cs="Times New Roman"/>
        </w:rPr>
        <w:t xml:space="preserve">Maltese </w:t>
      </w:r>
      <w:r w:rsidRPr="00A71EC5">
        <w:rPr>
          <w:rFonts w:ascii="Times New Roman" w:eastAsia="Times New Roman" w:hAnsi="Times New Roman" w:cs="Times New Roman"/>
        </w:rPr>
        <w:t>NBSP, presenting statistical data under five themes (accessibility, efficiency, perception, supportive care and acceptability) without detailing the analytical approach or epistemological stance.</w:t>
      </w:r>
    </w:p>
    <w:p w14:paraId="186536B6" w14:textId="2619C9B2" w:rsidR="00BD5FCE" w:rsidRPr="00A71EC5" w:rsidRDefault="004E57AE" w:rsidP="00DC3A50">
      <w:pPr>
        <w:spacing w:before="120" w:after="120" w:line="480" w:lineRule="auto"/>
        <w:ind w:firstLine="720"/>
        <w:jc w:val="both"/>
        <w:rPr>
          <w:rFonts w:ascii="Times New Roman" w:eastAsia="Times New Roman" w:hAnsi="Times New Roman" w:cs="Times New Roman"/>
        </w:rPr>
      </w:pPr>
      <w:r w:rsidRPr="00A71EC5">
        <w:rPr>
          <w:rFonts w:ascii="Times New Roman" w:eastAsia="Times New Roman" w:hAnsi="Times New Roman" w:cs="Times New Roman"/>
        </w:rPr>
        <w:t>Studies B, C and D also used retrospective data</w:t>
      </w:r>
      <w:r w:rsidR="000C0846" w:rsidRPr="00A71EC5">
        <w:rPr>
          <w:rFonts w:ascii="Times New Roman" w:eastAsia="Times New Roman" w:hAnsi="Times New Roman" w:cs="Times New Roman"/>
        </w:rPr>
        <w:t xml:space="preserve"> via a telephone questionnaire</w:t>
      </w:r>
      <w:r w:rsidRPr="00A71EC5">
        <w:rPr>
          <w:rFonts w:ascii="Times New Roman" w:eastAsia="Times New Roman" w:hAnsi="Times New Roman" w:cs="Times New Roman"/>
        </w:rPr>
        <w:t>. Study B categori</w:t>
      </w:r>
      <w:r w:rsidR="000C0846" w:rsidRPr="00A71EC5">
        <w:rPr>
          <w:rFonts w:ascii="Times New Roman" w:eastAsia="Times New Roman" w:hAnsi="Times New Roman" w:cs="Times New Roman"/>
        </w:rPr>
        <w:t>s</w:t>
      </w:r>
      <w:r w:rsidRPr="00A71EC5">
        <w:rPr>
          <w:rFonts w:ascii="Times New Roman" w:eastAsia="Times New Roman" w:hAnsi="Times New Roman" w:cs="Times New Roman"/>
        </w:rPr>
        <w:t xml:space="preserve">ed women as </w:t>
      </w:r>
      <w:r w:rsidR="000C0846" w:rsidRPr="00A71EC5">
        <w:rPr>
          <w:rFonts w:ascii="Times New Roman" w:eastAsia="Times New Roman" w:hAnsi="Times New Roman" w:cs="Times New Roman"/>
        </w:rPr>
        <w:t>‘</w:t>
      </w:r>
      <w:r w:rsidRPr="00A71EC5">
        <w:rPr>
          <w:rFonts w:ascii="Times New Roman" w:eastAsia="Times New Roman" w:hAnsi="Times New Roman" w:cs="Times New Roman"/>
        </w:rPr>
        <w:t>attendees</w:t>
      </w:r>
      <w:r w:rsidR="000C0846" w:rsidRPr="00A71EC5">
        <w:rPr>
          <w:rFonts w:ascii="Times New Roman" w:eastAsia="Times New Roman" w:hAnsi="Times New Roman" w:cs="Times New Roman"/>
        </w:rPr>
        <w:t>’</w:t>
      </w:r>
      <w:r w:rsidRPr="00A71EC5">
        <w:rPr>
          <w:rFonts w:ascii="Times New Roman" w:eastAsia="Times New Roman" w:hAnsi="Times New Roman" w:cs="Times New Roman"/>
        </w:rPr>
        <w:t xml:space="preserve"> (n=243) and </w:t>
      </w:r>
      <w:r w:rsidR="000C0846" w:rsidRPr="00A71EC5">
        <w:rPr>
          <w:rFonts w:ascii="Times New Roman" w:eastAsia="Times New Roman" w:hAnsi="Times New Roman" w:cs="Times New Roman"/>
        </w:rPr>
        <w:t>‘</w:t>
      </w:r>
      <w:r w:rsidRPr="00A71EC5">
        <w:rPr>
          <w:rFonts w:ascii="Times New Roman" w:eastAsia="Times New Roman" w:hAnsi="Times New Roman" w:cs="Times New Roman"/>
        </w:rPr>
        <w:t>non-attendees</w:t>
      </w:r>
      <w:r w:rsidR="000C0846" w:rsidRPr="00A71EC5">
        <w:rPr>
          <w:rFonts w:ascii="Times New Roman" w:eastAsia="Times New Roman" w:hAnsi="Times New Roman" w:cs="Times New Roman"/>
        </w:rPr>
        <w:t>’</w:t>
      </w:r>
      <w:r w:rsidRPr="00A71EC5">
        <w:rPr>
          <w:rFonts w:ascii="Times New Roman" w:eastAsia="Times New Roman" w:hAnsi="Times New Roman" w:cs="Times New Roman"/>
        </w:rPr>
        <w:t xml:space="preserve"> (n=161) based on their response to NBSP invitations. Study C focused on women </w:t>
      </w:r>
      <w:r w:rsidR="00BD5FCE" w:rsidRPr="00A71EC5">
        <w:rPr>
          <w:rFonts w:ascii="Times New Roman" w:eastAsia="Times New Roman" w:hAnsi="Times New Roman" w:cs="Times New Roman"/>
        </w:rPr>
        <w:t>who had</w:t>
      </w:r>
      <w:r w:rsidR="000C0846" w:rsidRPr="00A71EC5">
        <w:rPr>
          <w:rFonts w:ascii="Times New Roman" w:eastAsia="Times New Roman" w:hAnsi="Times New Roman" w:cs="Times New Roman"/>
        </w:rPr>
        <w:t xml:space="preserve"> received</w:t>
      </w:r>
      <w:r w:rsidRPr="00A71EC5">
        <w:rPr>
          <w:rFonts w:ascii="Times New Roman" w:eastAsia="Times New Roman" w:hAnsi="Times New Roman" w:cs="Times New Roman"/>
        </w:rPr>
        <w:t xml:space="preserve"> their first screening invitation, distinguishing between those screened within (</w:t>
      </w:r>
      <w:r w:rsidR="000C0846" w:rsidRPr="00A71EC5">
        <w:rPr>
          <w:rFonts w:ascii="Times New Roman" w:eastAsia="Times New Roman" w:hAnsi="Times New Roman" w:cs="Times New Roman"/>
        </w:rPr>
        <w:t>‘</w:t>
      </w:r>
      <w:r w:rsidRPr="00A71EC5">
        <w:rPr>
          <w:rFonts w:ascii="Times New Roman" w:eastAsia="Times New Roman" w:hAnsi="Times New Roman" w:cs="Times New Roman"/>
        </w:rPr>
        <w:t>adherent</w:t>
      </w:r>
      <w:r w:rsidR="000C0846" w:rsidRPr="00A71EC5">
        <w:rPr>
          <w:rFonts w:ascii="Times New Roman" w:eastAsia="Times New Roman" w:hAnsi="Times New Roman" w:cs="Times New Roman"/>
        </w:rPr>
        <w:t>’</w:t>
      </w:r>
      <w:r w:rsidRPr="00A71EC5">
        <w:rPr>
          <w:rFonts w:ascii="Times New Roman" w:eastAsia="Times New Roman" w:hAnsi="Times New Roman" w:cs="Times New Roman"/>
        </w:rPr>
        <w:t>, n=324) or beyond (</w:t>
      </w:r>
      <w:r w:rsidR="000C0846" w:rsidRPr="00A71EC5">
        <w:rPr>
          <w:rFonts w:ascii="Times New Roman" w:eastAsia="Times New Roman" w:hAnsi="Times New Roman" w:cs="Times New Roman"/>
        </w:rPr>
        <w:t>‘</w:t>
      </w:r>
      <w:r w:rsidRPr="00A71EC5">
        <w:rPr>
          <w:rFonts w:ascii="Times New Roman" w:eastAsia="Times New Roman" w:hAnsi="Times New Roman" w:cs="Times New Roman"/>
        </w:rPr>
        <w:t>non-adherent</w:t>
      </w:r>
      <w:r w:rsidR="000C0846" w:rsidRPr="00A71EC5">
        <w:rPr>
          <w:rFonts w:ascii="Times New Roman" w:eastAsia="Times New Roman" w:hAnsi="Times New Roman" w:cs="Times New Roman"/>
        </w:rPr>
        <w:t>’</w:t>
      </w:r>
      <w:r w:rsidRPr="00A71EC5">
        <w:rPr>
          <w:rFonts w:ascii="Times New Roman" w:eastAsia="Times New Roman" w:hAnsi="Times New Roman" w:cs="Times New Roman"/>
        </w:rPr>
        <w:t>, n=80) the 3-year interval</w:t>
      </w:r>
      <w:r w:rsidR="00BD5FCE" w:rsidRPr="00A71EC5">
        <w:rPr>
          <w:rFonts w:ascii="Times New Roman" w:eastAsia="Times New Roman" w:hAnsi="Times New Roman" w:cs="Times New Roman"/>
        </w:rPr>
        <w:t xml:space="preserve"> between invitations</w:t>
      </w:r>
      <w:r w:rsidRPr="00A71EC5">
        <w:rPr>
          <w:rFonts w:ascii="Times New Roman" w:eastAsia="Times New Roman" w:hAnsi="Times New Roman" w:cs="Times New Roman"/>
        </w:rPr>
        <w:t>. Study D compared</w:t>
      </w:r>
      <w:r w:rsidR="00BD5FCE" w:rsidRPr="00A71EC5">
        <w:rPr>
          <w:rFonts w:ascii="Times New Roman" w:eastAsia="Times New Roman" w:hAnsi="Times New Roman" w:cs="Times New Roman"/>
        </w:rPr>
        <w:t xml:space="preserve"> women</w:t>
      </w:r>
      <w:r w:rsidRPr="00A71EC5">
        <w:rPr>
          <w:rFonts w:ascii="Times New Roman" w:eastAsia="Times New Roman" w:hAnsi="Times New Roman" w:cs="Times New Roman"/>
        </w:rPr>
        <w:t xml:space="preserve"> </w:t>
      </w:r>
      <w:r w:rsidR="00BD5FCE" w:rsidRPr="00A71EC5">
        <w:rPr>
          <w:rFonts w:ascii="Times New Roman" w:eastAsia="Times New Roman" w:hAnsi="Times New Roman" w:cs="Times New Roman"/>
        </w:rPr>
        <w:t xml:space="preserve">who had previously attended a mammogram as part of the NBSP </w:t>
      </w:r>
      <w:r w:rsidRPr="00A71EC5">
        <w:rPr>
          <w:rFonts w:ascii="Times New Roman" w:eastAsia="Times New Roman" w:hAnsi="Times New Roman" w:cs="Times New Roman"/>
        </w:rPr>
        <w:t>(</w:t>
      </w:r>
      <w:r w:rsidR="00BD5FCE" w:rsidRPr="00A71EC5">
        <w:rPr>
          <w:rFonts w:ascii="Times New Roman" w:eastAsia="Times New Roman" w:hAnsi="Times New Roman" w:cs="Times New Roman"/>
        </w:rPr>
        <w:t>‘lifetime attendees’, n</w:t>
      </w:r>
      <w:r w:rsidRPr="00A71EC5">
        <w:rPr>
          <w:rFonts w:ascii="Times New Roman" w:eastAsia="Times New Roman" w:hAnsi="Times New Roman" w:cs="Times New Roman"/>
        </w:rPr>
        <w:t xml:space="preserve">=348) with </w:t>
      </w:r>
      <w:r w:rsidR="00BD5FCE" w:rsidRPr="00A71EC5">
        <w:rPr>
          <w:rFonts w:ascii="Times New Roman" w:eastAsia="Times New Roman" w:hAnsi="Times New Roman" w:cs="Times New Roman"/>
        </w:rPr>
        <w:t>women who had not (‘</w:t>
      </w:r>
      <w:r w:rsidRPr="00A71EC5">
        <w:rPr>
          <w:rFonts w:ascii="Times New Roman" w:eastAsia="Times New Roman" w:hAnsi="Times New Roman" w:cs="Times New Roman"/>
        </w:rPr>
        <w:t>non-lifetime attendees</w:t>
      </w:r>
      <w:r w:rsidR="00BD5FCE" w:rsidRPr="00A71EC5">
        <w:rPr>
          <w:rFonts w:ascii="Times New Roman" w:eastAsia="Times New Roman" w:hAnsi="Times New Roman" w:cs="Times New Roman"/>
        </w:rPr>
        <w:t xml:space="preserve">’, </w:t>
      </w:r>
      <w:r w:rsidRPr="00A71EC5">
        <w:rPr>
          <w:rFonts w:ascii="Times New Roman" w:eastAsia="Times New Roman" w:hAnsi="Times New Roman" w:cs="Times New Roman"/>
        </w:rPr>
        <w:t xml:space="preserve">n=56). Study E gathered data through intermediaries </w:t>
      </w:r>
      <w:r w:rsidR="00BD5FCE" w:rsidRPr="00A71EC5">
        <w:rPr>
          <w:rFonts w:ascii="Times New Roman" w:eastAsia="Times New Roman" w:hAnsi="Times New Roman" w:cs="Times New Roman"/>
        </w:rPr>
        <w:t>distributing the survey</w:t>
      </w:r>
      <w:r w:rsidRPr="00A71EC5">
        <w:rPr>
          <w:rFonts w:ascii="Times New Roman" w:eastAsia="Times New Roman" w:hAnsi="Times New Roman" w:cs="Times New Roman"/>
        </w:rPr>
        <w:t xml:space="preserve"> </w:t>
      </w:r>
      <w:r w:rsidR="00BD5FCE" w:rsidRPr="00A71EC5">
        <w:rPr>
          <w:rFonts w:ascii="Times New Roman" w:eastAsia="Times New Roman" w:hAnsi="Times New Roman" w:cs="Times New Roman"/>
        </w:rPr>
        <w:t>focusing on women attending</w:t>
      </w:r>
      <w:r w:rsidRPr="00A71EC5">
        <w:rPr>
          <w:rFonts w:ascii="Times New Roman" w:eastAsia="Times New Roman" w:hAnsi="Times New Roman" w:cs="Times New Roman"/>
        </w:rPr>
        <w:t xml:space="preserve"> a mammogram as part of the NBSP (n=127).</w:t>
      </w:r>
    </w:p>
    <w:p w14:paraId="453E09B3" w14:textId="3BC1CD5D" w:rsidR="00F47DA5" w:rsidRPr="00A71EC5" w:rsidRDefault="00F47DA5" w:rsidP="00F47DA5">
      <w:pPr>
        <w:spacing w:before="120" w:after="120" w:line="480" w:lineRule="auto"/>
        <w:jc w:val="both"/>
        <w:rPr>
          <w:rFonts w:ascii="Times New Roman" w:eastAsia="Times New Roman" w:hAnsi="Times New Roman" w:cs="Times New Roman"/>
          <w:b/>
          <w:bCs/>
        </w:rPr>
      </w:pPr>
      <w:r w:rsidRPr="00A71EC5">
        <w:rPr>
          <w:rFonts w:ascii="Times New Roman" w:eastAsia="Times New Roman" w:hAnsi="Times New Roman" w:cs="Times New Roman"/>
          <w:b/>
          <w:bCs/>
        </w:rPr>
        <w:t>Study aims</w:t>
      </w:r>
      <w:r w:rsidR="00BD5FCE" w:rsidRPr="00A71EC5">
        <w:rPr>
          <w:rFonts w:ascii="Times New Roman" w:eastAsia="Times New Roman" w:hAnsi="Times New Roman" w:cs="Times New Roman"/>
          <w:b/>
          <w:bCs/>
        </w:rPr>
        <w:t xml:space="preserve"> of the included studies</w:t>
      </w:r>
    </w:p>
    <w:p w14:paraId="39E920E5" w14:textId="0572C9C9" w:rsidR="0018370F" w:rsidRPr="0018370F" w:rsidRDefault="0049064E" w:rsidP="0018370F">
      <w:pPr>
        <w:spacing w:before="120" w:after="120" w:line="480" w:lineRule="auto"/>
        <w:jc w:val="both"/>
        <w:rPr>
          <w:rFonts w:ascii="Times New Roman" w:eastAsia="Times New Roman" w:hAnsi="Times New Roman" w:cs="Times New Roman"/>
        </w:rPr>
      </w:pPr>
      <w:r w:rsidRPr="00A71EC5">
        <w:rPr>
          <w:rFonts w:ascii="Times New Roman" w:eastAsia="Times New Roman" w:hAnsi="Times New Roman" w:cs="Times New Roman"/>
        </w:rPr>
        <w:t>Study A aimed to evaluate women</w:t>
      </w:r>
      <w:r w:rsidR="00561F04" w:rsidRPr="00A71EC5">
        <w:rPr>
          <w:rFonts w:ascii="Times New Roman" w:eastAsia="Times New Roman" w:hAnsi="Times New Roman" w:cs="Times New Roman"/>
        </w:rPr>
        <w:t>’</w:t>
      </w:r>
      <w:r w:rsidRPr="00A71EC5">
        <w:rPr>
          <w:rFonts w:ascii="Times New Roman" w:eastAsia="Times New Roman" w:hAnsi="Times New Roman" w:cs="Times New Roman"/>
        </w:rPr>
        <w:t xml:space="preserve">s satisfaction with the </w:t>
      </w:r>
      <w:r w:rsidR="00E7711D" w:rsidRPr="00A71EC5">
        <w:rPr>
          <w:rFonts w:ascii="Times New Roman" w:eastAsia="Times New Roman" w:hAnsi="Times New Roman" w:cs="Times New Roman"/>
        </w:rPr>
        <w:t>NBSP</w:t>
      </w:r>
      <w:r w:rsidRPr="00A71EC5">
        <w:rPr>
          <w:rFonts w:ascii="Times New Roman" w:eastAsia="Times New Roman" w:hAnsi="Times New Roman" w:cs="Times New Roman"/>
        </w:rPr>
        <w:t xml:space="preserve"> during its </w:t>
      </w:r>
      <w:r w:rsidR="00BD5FCE" w:rsidRPr="00A71EC5">
        <w:rPr>
          <w:rFonts w:ascii="Times New Roman" w:eastAsia="Times New Roman" w:hAnsi="Times New Roman" w:cs="Times New Roman"/>
        </w:rPr>
        <w:t>prevalent</w:t>
      </w:r>
      <w:r w:rsidRPr="00A71EC5">
        <w:rPr>
          <w:rFonts w:ascii="Times New Roman" w:eastAsia="Times New Roman" w:hAnsi="Times New Roman" w:cs="Times New Roman"/>
        </w:rPr>
        <w:t xml:space="preserve"> call. Study B investigated </w:t>
      </w:r>
      <w:r w:rsidR="008D7387" w:rsidRPr="00A71EC5">
        <w:rPr>
          <w:rFonts w:ascii="Times New Roman" w:eastAsia="Times New Roman" w:hAnsi="Times New Roman" w:cs="Times New Roman"/>
        </w:rPr>
        <w:t>the</w:t>
      </w:r>
      <w:r w:rsidRPr="00A71EC5">
        <w:rPr>
          <w:rFonts w:ascii="Times New Roman" w:eastAsia="Times New Roman" w:hAnsi="Times New Roman" w:cs="Times New Roman"/>
        </w:rPr>
        <w:t xml:space="preserve"> knowledge, health beliefs and illness perceptions about </w:t>
      </w:r>
      <w:r w:rsidR="00561F04" w:rsidRPr="00A71EC5">
        <w:rPr>
          <w:rFonts w:ascii="Times New Roman" w:eastAsia="Times New Roman" w:hAnsi="Times New Roman" w:cs="Times New Roman"/>
        </w:rPr>
        <w:t>BC</w:t>
      </w:r>
      <w:r w:rsidRPr="00A71EC5">
        <w:rPr>
          <w:rFonts w:ascii="Times New Roman" w:eastAsia="Times New Roman" w:hAnsi="Times New Roman" w:cs="Times New Roman"/>
        </w:rPr>
        <w:t xml:space="preserve"> and screening</w:t>
      </w:r>
      <w:r w:rsidR="008D7387" w:rsidRPr="00A71EC5">
        <w:rPr>
          <w:rFonts w:ascii="Times New Roman" w:eastAsia="Times New Roman" w:hAnsi="Times New Roman" w:cs="Times New Roman"/>
        </w:rPr>
        <w:t xml:space="preserve"> in women in Malta</w:t>
      </w:r>
      <w:r w:rsidRPr="00A71EC5">
        <w:rPr>
          <w:rFonts w:ascii="Times New Roman" w:eastAsia="Times New Roman" w:hAnsi="Times New Roman" w:cs="Times New Roman"/>
        </w:rPr>
        <w:t xml:space="preserve">, identified reasons for non-attendance </w:t>
      </w:r>
      <w:r w:rsidR="00561F04" w:rsidRPr="00A71EC5">
        <w:rPr>
          <w:rFonts w:ascii="Times New Roman" w:eastAsia="Times New Roman" w:hAnsi="Times New Roman" w:cs="Times New Roman"/>
        </w:rPr>
        <w:t xml:space="preserve">of their screening appointment as part of the </w:t>
      </w:r>
      <w:r w:rsidR="00E7711D" w:rsidRPr="00A71EC5">
        <w:rPr>
          <w:rFonts w:ascii="Times New Roman" w:eastAsia="Times New Roman" w:hAnsi="Times New Roman" w:cs="Times New Roman"/>
        </w:rPr>
        <w:t>NBSP</w:t>
      </w:r>
      <w:r w:rsidRPr="00A71EC5">
        <w:rPr>
          <w:rFonts w:ascii="Times New Roman" w:eastAsia="Times New Roman" w:hAnsi="Times New Roman" w:cs="Times New Roman"/>
        </w:rPr>
        <w:t xml:space="preserve">, and determined the sociodemographic, health status and other predictors associated with the uptake of the first invitation to breast screening. Study C explored the </w:t>
      </w:r>
      <w:r w:rsidRPr="00A71EC5">
        <w:rPr>
          <w:rFonts w:ascii="Times New Roman" w:eastAsia="Times New Roman" w:hAnsi="Times New Roman" w:cs="Times New Roman"/>
        </w:rPr>
        <w:lastRenderedPageBreak/>
        <w:t xml:space="preserve">predictors for women </w:t>
      </w:r>
      <w:r w:rsidR="008D7387" w:rsidRPr="00A71EC5">
        <w:rPr>
          <w:rFonts w:ascii="Times New Roman" w:eastAsia="Times New Roman" w:hAnsi="Times New Roman" w:cs="Times New Roman"/>
        </w:rPr>
        <w:t xml:space="preserve">in Malta </w:t>
      </w:r>
      <w:r w:rsidRPr="00A71EC5">
        <w:rPr>
          <w:rFonts w:ascii="Times New Roman" w:eastAsia="Times New Roman" w:hAnsi="Times New Roman" w:cs="Times New Roman"/>
        </w:rPr>
        <w:t xml:space="preserve">screened within or exceeding the recommended </w:t>
      </w:r>
      <w:r w:rsidR="00561F04" w:rsidRPr="00A71EC5">
        <w:rPr>
          <w:rFonts w:ascii="Times New Roman" w:eastAsia="Times New Roman" w:hAnsi="Times New Roman" w:cs="Times New Roman"/>
        </w:rPr>
        <w:t>3</w:t>
      </w:r>
      <w:r w:rsidRPr="00A71EC5">
        <w:rPr>
          <w:rFonts w:ascii="Times New Roman" w:eastAsia="Times New Roman" w:hAnsi="Times New Roman" w:cs="Times New Roman"/>
        </w:rPr>
        <w:t>-year frequency in organised</w:t>
      </w:r>
      <w:r w:rsidR="00D93453" w:rsidRPr="00A71EC5">
        <w:rPr>
          <w:rFonts w:ascii="Times New Roman" w:eastAsia="Times New Roman" w:hAnsi="Times New Roman" w:cs="Times New Roman"/>
        </w:rPr>
        <w:t xml:space="preserve"> (i.e., NBSP)</w:t>
      </w:r>
      <w:r w:rsidRPr="00A71EC5">
        <w:rPr>
          <w:rFonts w:ascii="Times New Roman" w:eastAsia="Times New Roman" w:hAnsi="Times New Roman" w:cs="Times New Roman"/>
        </w:rPr>
        <w:t xml:space="preserve"> or private screening in Malta. Study D sought to understand the determinants of </w:t>
      </w:r>
      <w:r w:rsidR="00D93453" w:rsidRPr="00A71EC5">
        <w:rPr>
          <w:rFonts w:ascii="Times New Roman" w:eastAsia="Times New Roman" w:hAnsi="Times New Roman" w:cs="Times New Roman"/>
        </w:rPr>
        <w:t xml:space="preserve">attendance for mammography screening and examine the predictors of lifetime mammography </w:t>
      </w:r>
      <w:r w:rsidR="00BD5FCE" w:rsidRPr="00A71EC5">
        <w:rPr>
          <w:rFonts w:ascii="Times New Roman" w:eastAsia="Times New Roman" w:hAnsi="Times New Roman" w:cs="Times New Roman"/>
        </w:rPr>
        <w:t>use</w:t>
      </w:r>
      <w:r w:rsidR="00D93453" w:rsidRPr="00A71EC5">
        <w:rPr>
          <w:rFonts w:ascii="Times New Roman" w:eastAsia="Times New Roman" w:hAnsi="Times New Roman" w:cs="Times New Roman"/>
        </w:rPr>
        <w:t xml:space="preserve"> and non-use. </w:t>
      </w:r>
      <w:r w:rsidRPr="00A71EC5">
        <w:rPr>
          <w:rFonts w:ascii="Times New Roman" w:eastAsia="Times New Roman" w:hAnsi="Times New Roman" w:cs="Times New Roman"/>
        </w:rPr>
        <w:t xml:space="preserve">Finally, </w:t>
      </w:r>
      <w:r w:rsidR="00BD5FCE" w:rsidRPr="00A71EC5">
        <w:rPr>
          <w:rFonts w:ascii="Times New Roman" w:eastAsia="Times New Roman" w:hAnsi="Times New Roman" w:cs="Times New Roman"/>
        </w:rPr>
        <w:t>s</w:t>
      </w:r>
      <w:r w:rsidRPr="00A71EC5">
        <w:rPr>
          <w:rFonts w:ascii="Times New Roman" w:eastAsia="Times New Roman" w:hAnsi="Times New Roman" w:cs="Times New Roman"/>
        </w:rPr>
        <w:t xml:space="preserve">tudy E aimed to assess knowledge and awareness of breast density among women </w:t>
      </w:r>
      <w:r w:rsidR="008D7387" w:rsidRPr="00A71EC5">
        <w:rPr>
          <w:rFonts w:ascii="Times New Roman" w:eastAsia="Times New Roman" w:hAnsi="Times New Roman" w:cs="Times New Roman"/>
        </w:rPr>
        <w:t xml:space="preserve">in Malta </w:t>
      </w:r>
      <w:r w:rsidR="00D93453" w:rsidRPr="00A71EC5">
        <w:rPr>
          <w:rFonts w:ascii="Times New Roman" w:eastAsia="Times New Roman" w:hAnsi="Times New Roman" w:cs="Times New Roman"/>
        </w:rPr>
        <w:t>attending a mammogram</w:t>
      </w:r>
      <w:r w:rsidRPr="00A71EC5">
        <w:rPr>
          <w:rFonts w:ascii="Times New Roman" w:eastAsia="Times New Roman" w:hAnsi="Times New Roman" w:cs="Times New Roman"/>
        </w:rPr>
        <w:t xml:space="preserve"> </w:t>
      </w:r>
      <w:r w:rsidR="00BD5FCE" w:rsidRPr="00A71EC5">
        <w:rPr>
          <w:rFonts w:ascii="Times New Roman" w:eastAsia="Times New Roman" w:hAnsi="Times New Roman" w:cs="Times New Roman"/>
        </w:rPr>
        <w:t>as part of</w:t>
      </w:r>
      <w:r w:rsidR="00D93453" w:rsidRPr="00A71EC5">
        <w:rPr>
          <w:rFonts w:ascii="Times New Roman" w:eastAsia="Times New Roman" w:hAnsi="Times New Roman" w:cs="Times New Roman"/>
        </w:rPr>
        <w:t xml:space="preserve"> the</w:t>
      </w:r>
      <w:r w:rsidRPr="00A71EC5">
        <w:rPr>
          <w:rFonts w:ascii="Times New Roman" w:eastAsia="Times New Roman" w:hAnsi="Times New Roman" w:cs="Times New Roman"/>
        </w:rPr>
        <w:t xml:space="preserve"> </w:t>
      </w:r>
      <w:r w:rsidR="00E7711D" w:rsidRPr="00A71EC5">
        <w:rPr>
          <w:rFonts w:ascii="Times New Roman" w:eastAsia="Times New Roman" w:hAnsi="Times New Roman" w:cs="Times New Roman"/>
        </w:rPr>
        <w:t>NBSP</w:t>
      </w:r>
      <w:r w:rsidR="00561F04" w:rsidRPr="00A71EC5">
        <w:rPr>
          <w:rFonts w:ascii="Times New Roman" w:eastAsia="Times New Roman" w:hAnsi="Times New Roman" w:cs="Times New Roman"/>
        </w:rPr>
        <w:t>.</w:t>
      </w:r>
    </w:p>
    <w:p w14:paraId="19EE33AA" w14:textId="403577AE" w:rsidR="1B04C7B8" w:rsidRPr="00A71EC5" w:rsidRDefault="00BD3133" w:rsidP="00EF473B">
      <w:pPr>
        <w:pStyle w:val="paragraph"/>
        <w:spacing w:before="0" w:beforeAutospacing="0" w:after="0" w:afterAutospacing="0" w:line="480" w:lineRule="auto"/>
        <w:ind w:left="720" w:hanging="720"/>
        <w:jc w:val="both"/>
        <w:rPr>
          <w:rStyle w:val="normaltextrun"/>
          <w:rFonts w:eastAsiaTheme="majorEastAsia"/>
          <w:b/>
          <w:bCs/>
          <w:color w:val="000000" w:themeColor="text1"/>
        </w:rPr>
      </w:pPr>
      <w:r w:rsidRPr="00A71EC5">
        <w:rPr>
          <w:rStyle w:val="normaltextrun"/>
          <w:rFonts w:eastAsiaTheme="majorEastAsia"/>
          <w:b/>
          <w:bCs/>
          <w:color w:val="000000" w:themeColor="text1"/>
        </w:rPr>
        <w:t xml:space="preserve">Barriers </w:t>
      </w:r>
      <w:r w:rsidR="0089467A" w:rsidRPr="00A71EC5">
        <w:rPr>
          <w:rStyle w:val="normaltextrun"/>
          <w:rFonts w:eastAsiaTheme="majorEastAsia"/>
          <w:b/>
          <w:bCs/>
          <w:color w:val="000000" w:themeColor="text1"/>
        </w:rPr>
        <w:t xml:space="preserve">and facilitators </w:t>
      </w:r>
      <w:r w:rsidR="008E3492" w:rsidRPr="00A71EC5">
        <w:rPr>
          <w:rStyle w:val="normaltextrun"/>
          <w:rFonts w:eastAsiaTheme="majorEastAsia"/>
          <w:b/>
          <w:bCs/>
          <w:color w:val="000000" w:themeColor="text1"/>
        </w:rPr>
        <w:t xml:space="preserve">affecting uptake of </w:t>
      </w:r>
      <w:r w:rsidR="00BC2237" w:rsidRPr="00A71EC5">
        <w:rPr>
          <w:rStyle w:val="normaltextrun"/>
          <w:rFonts w:eastAsiaTheme="majorEastAsia"/>
          <w:b/>
          <w:bCs/>
          <w:color w:val="000000" w:themeColor="text1"/>
        </w:rPr>
        <w:t>NBSP</w:t>
      </w:r>
    </w:p>
    <w:p w14:paraId="140C9E16" w14:textId="211FE898" w:rsidR="43A67EB1" w:rsidRPr="00A71EC5" w:rsidRDefault="1D462894" w:rsidP="7BE5243A">
      <w:pPr>
        <w:pStyle w:val="paragraph"/>
        <w:spacing w:before="0" w:beforeAutospacing="0" w:after="0" w:afterAutospacing="0" w:line="480" w:lineRule="auto"/>
        <w:jc w:val="both"/>
        <w:rPr>
          <w:rFonts w:eastAsiaTheme="majorEastAsia"/>
          <w:color w:val="000000" w:themeColor="text1"/>
        </w:rPr>
      </w:pPr>
      <w:r w:rsidRPr="7BE5243A">
        <w:rPr>
          <w:rFonts w:eastAsiaTheme="majorEastAsia"/>
          <w:color w:val="000000" w:themeColor="text1"/>
        </w:rPr>
        <w:t>Barriers and facilitators i</w:t>
      </w:r>
      <w:r w:rsidR="43EAAE24" w:rsidRPr="7BE5243A">
        <w:rPr>
          <w:rFonts w:eastAsiaTheme="majorEastAsia"/>
          <w:color w:val="000000" w:themeColor="text1"/>
        </w:rPr>
        <w:t>nfluencing engagement with</w:t>
      </w:r>
      <w:r w:rsidRPr="7BE5243A">
        <w:rPr>
          <w:rFonts w:eastAsiaTheme="majorEastAsia"/>
          <w:color w:val="000000" w:themeColor="text1"/>
        </w:rPr>
        <w:t xml:space="preserve"> the </w:t>
      </w:r>
      <w:r w:rsidR="43EAAE24" w:rsidRPr="7BE5243A">
        <w:rPr>
          <w:rFonts w:eastAsiaTheme="majorEastAsia"/>
          <w:color w:val="000000" w:themeColor="text1"/>
        </w:rPr>
        <w:t>NBSP</w:t>
      </w:r>
      <w:r w:rsidRPr="7BE5243A">
        <w:rPr>
          <w:rFonts w:eastAsiaTheme="majorEastAsia"/>
          <w:color w:val="000000" w:themeColor="text1"/>
        </w:rPr>
        <w:t xml:space="preserve"> were analysed across three primary levels</w:t>
      </w:r>
      <w:r w:rsidR="008F19CC" w:rsidRPr="7BE5243A">
        <w:rPr>
          <w:rFonts w:eastAsiaTheme="majorEastAsia"/>
          <w:color w:val="000000" w:themeColor="text1"/>
        </w:rPr>
        <w:t xml:space="preserve"> (see Table III for overview)</w:t>
      </w:r>
      <w:r w:rsidRPr="7BE5243A">
        <w:rPr>
          <w:rFonts w:eastAsiaTheme="majorEastAsia"/>
          <w:color w:val="000000" w:themeColor="text1"/>
        </w:rPr>
        <w:t xml:space="preserve">. At the psychological level, factors included </w:t>
      </w:r>
      <w:r w:rsidR="02F5A079" w:rsidRPr="7BE5243A">
        <w:rPr>
          <w:rFonts w:eastAsiaTheme="majorEastAsia"/>
          <w:color w:val="000000" w:themeColor="text1"/>
        </w:rPr>
        <w:t>knowledge</w:t>
      </w:r>
      <w:r w:rsidRPr="7BE5243A">
        <w:rPr>
          <w:rFonts w:eastAsiaTheme="majorEastAsia"/>
          <w:color w:val="000000" w:themeColor="text1"/>
        </w:rPr>
        <w:t>,</w:t>
      </w:r>
      <w:r w:rsidR="02F5A079" w:rsidRPr="7BE5243A">
        <w:rPr>
          <w:rFonts w:eastAsiaTheme="majorEastAsia"/>
          <w:color w:val="000000" w:themeColor="text1"/>
        </w:rPr>
        <w:t xml:space="preserve"> fear</w:t>
      </w:r>
      <w:r w:rsidR="297B1739" w:rsidRPr="7BE5243A">
        <w:rPr>
          <w:rFonts w:eastAsiaTheme="majorEastAsia"/>
          <w:color w:val="000000" w:themeColor="text1"/>
        </w:rPr>
        <w:t xml:space="preserve"> and </w:t>
      </w:r>
      <w:r w:rsidR="02F5A079" w:rsidRPr="7BE5243A">
        <w:rPr>
          <w:rFonts w:eastAsiaTheme="majorEastAsia"/>
          <w:color w:val="000000" w:themeColor="text1"/>
        </w:rPr>
        <w:t>anxiety,</w:t>
      </w:r>
      <w:r w:rsidRPr="7BE5243A">
        <w:rPr>
          <w:rFonts w:eastAsiaTheme="majorEastAsia"/>
          <w:color w:val="000000" w:themeColor="text1"/>
        </w:rPr>
        <w:t xml:space="preserve"> health beliefs</w:t>
      </w:r>
      <w:r w:rsidR="06BAB04A" w:rsidRPr="7BE5243A">
        <w:rPr>
          <w:rFonts w:eastAsiaTheme="majorEastAsia"/>
          <w:color w:val="000000" w:themeColor="text1"/>
        </w:rPr>
        <w:t xml:space="preserve"> and</w:t>
      </w:r>
      <w:r w:rsidRPr="7BE5243A">
        <w:rPr>
          <w:rFonts w:eastAsiaTheme="majorEastAsia"/>
          <w:color w:val="000000" w:themeColor="text1"/>
        </w:rPr>
        <w:t xml:space="preserve"> illness perceptions. </w:t>
      </w:r>
      <w:r w:rsidR="0E8704F9" w:rsidRPr="7BE5243A">
        <w:rPr>
          <w:rFonts w:eastAsiaTheme="majorEastAsia"/>
          <w:color w:val="000000" w:themeColor="text1"/>
        </w:rPr>
        <w:t>The social level</w:t>
      </w:r>
      <w:r w:rsidRPr="7BE5243A">
        <w:rPr>
          <w:rFonts w:eastAsiaTheme="majorEastAsia"/>
          <w:color w:val="000000" w:themeColor="text1"/>
        </w:rPr>
        <w:t xml:space="preserve"> </w:t>
      </w:r>
      <w:r w:rsidR="6D49E112">
        <w:t>encompassed the influence of educational level, occupation, income and marital status.</w:t>
      </w:r>
      <w:r w:rsidR="6D49E112" w:rsidRPr="7BE5243A">
        <w:rPr>
          <w:rFonts w:eastAsiaTheme="majorEastAsia"/>
          <w:color w:val="000000" w:themeColor="text1"/>
        </w:rPr>
        <w:t xml:space="preserve"> </w:t>
      </w:r>
      <w:r w:rsidRPr="7BE5243A">
        <w:rPr>
          <w:rFonts w:eastAsiaTheme="majorEastAsia"/>
          <w:color w:val="000000" w:themeColor="text1"/>
        </w:rPr>
        <w:t>Lastly, factors at the healthcare level encompassed the infrastructure and services</w:t>
      </w:r>
      <w:r w:rsidR="324925E4" w:rsidRPr="7BE5243A">
        <w:rPr>
          <w:rFonts w:eastAsiaTheme="majorEastAsia"/>
          <w:color w:val="000000" w:themeColor="text1"/>
        </w:rPr>
        <w:t xml:space="preserve"> of the healthcare system</w:t>
      </w:r>
      <w:r w:rsidRPr="7BE5243A">
        <w:rPr>
          <w:rFonts w:eastAsiaTheme="majorEastAsia"/>
          <w:color w:val="000000" w:themeColor="text1"/>
        </w:rPr>
        <w:t xml:space="preserve">, including accessibility, quality of care and effective communication with healthcare providers. These categories offer a structured framework for comprehensively examining and addressing the barriers and facilitators affecting </w:t>
      </w:r>
      <w:r w:rsidR="58A2840A" w:rsidRPr="7BE5243A">
        <w:rPr>
          <w:rFonts w:eastAsiaTheme="majorEastAsia"/>
          <w:color w:val="000000" w:themeColor="text1"/>
        </w:rPr>
        <w:t>engagement with</w:t>
      </w:r>
      <w:r w:rsidRPr="7BE5243A">
        <w:rPr>
          <w:rFonts w:eastAsiaTheme="majorEastAsia"/>
          <w:color w:val="000000" w:themeColor="text1"/>
        </w:rPr>
        <w:t xml:space="preserve"> the</w:t>
      </w:r>
      <w:r w:rsidR="004B07CE" w:rsidRPr="7BE5243A">
        <w:rPr>
          <w:rFonts w:eastAsiaTheme="majorEastAsia"/>
          <w:color w:val="000000" w:themeColor="text1"/>
        </w:rPr>
        <w:t xml:space="preserve"> Maltese</w:t>
      </w:r>
      <w:r w:rsidRPr="7BE5243A">
        <w:rPr>
          <w:rFonts w:eastAsiaTheme="majorEastAsia"/>
          <w:color w:val="000000" w:themeColor="text1"/>
        </w:rPr>
        <w:t xml:space="preserve"> </w:t>
      </w:r>
      <w:r w:rsidR="442AD8E2" w:rsidRPr="7BE5243A">
        <w:rPr>
          <w:rFonts w:eastAsiaTheme="majorEastAsia"/>
          <w:color w:val="000000" w:themeColor="text1"/>
        </w:rPr>
        <w:t>NBSP</w:t>
      </w:r>
      <w:r w:rsidRPr="7BE5243A">
        <w:rPr>
          <w:rFonts w:eastAsiaTheme="majorEastAsia"/>
          <w:color w:val="000000" w:themeColor="text1"/>
        </w:rPr>
        <w:t>.</w:t>
      </w:r>
    </w:p>
    <w:p w14:paraId="683C8EAA" w14:textId="77777777" w:rsidR="004B07CE" w:rsidRPr="00A71EC5" w:rsidRDefault="004B07CE" w:rsidP="43A67EB1">
      <w:pPr>
        <w:pStyle w:val="paragraph"/>
        <w:spacing w:before="0" w:beforeAutospacing="0" w:after="0" w:afterAutospacing="0" w:line="480" w:lineRule="auto"/>
        <w:jc w:val="both"/>
        <w:rPr>
          <w:rFonts w:eastAsiaTheme="majorEastAsia"/>
          <w:color w:val="000000" w:themeColor="text1"/>
        </w:rPr>
      </w:pPr>
    </w:p>
    <w:p w14:paraId="3B55E285" w14:textId="63DB0C9D" w:rsidR="00B6148C" w:rsidRPr="00A71EC5" w:rsidRDefault="00E91AE8" w:rsidP="00EF473B">
      <w:pPr>
        <w:pStyle w:val="paragraph"/>
        <w:spacing w:before="0" w:beforeAutospacing="0" w:after="0" w:afterAutospacing="0" w:line="480" w:lineRule="auto"/>
        <w:jc w:val="both"/>
        <w:rPr>
          <w:rStyle w:val="normaltextrun"/>
          <w:rFonts w:eastAsiaTheme="majorEastAsia"/>
          <w:b/>
          <w:bCs/>
          <w:color w:val="000000" w:themeColor="text1"/>
        </w:rPr>
      </w:pPr>
      <w:r w:rsidRPr="00A71EC5">
        <w:rPr>
          <w:rStyle w:val="normaltextrun"/>
          <w:rFonts w:eastAsiaTheme="majorEastAsia"/>
          <w:b/>
          <w:bCs/>
          <w:color w:val="000000" w:themeColor="text1"/>
        </w:rPr>
        <w:t>Psychological level</w:t>
      </w:r>
    </w:p>
    <w:p w14:paraId="7DC9CD41" w14:textId="1FB53F9D" w:rsidR="00B6148C" w:rsidRPr="00A71EC5" w:rsidRDefault="001E4F49" w:rsidP="001E4F49">
      <w:pPr>
        <w:pStyle w:val="paragraph"/>
        <w:spacing w:before="0" w:beforeAutospacing="0" w:after="0" w:afterAutospacing="0" w:line="480" w:lineRule="auto"/>
        <w:jc w:val="both"/>
        <w:rPr>
          <w:rStyle w:val="normaltextrun"/>
          <w:rFonts w:eastAsiaTheme="majorEastAsia"/>
          <w:i/>
          <w:iCs/>
          <w:color w:val="000000" w:themeColor="text1"/>
        </w:rPr>
      </w:pPr>
      <w:r w:rsidRPr="00A71EC5">
        <w:rPr>
          <w:rStyle w:val="normaltextrun"/>
          <w:rFonts w:eastAsiaTheme="majorEastAsia"/>
          <w:i/>
          <w:iCs/>
          <w:color w:val="000000" w:themeColor="text1"/>
        </w:rPr>
        <w:t>Knowledge</w:t>
      </w:r>
    </w:p>
    <w:p w14:paraId="4288B904" w14:textId="6FD314DF" w:rsidR="004E57AE" w:rsidRPr="00A71EC5" w:rsidRDefault="004E57AE" w:rsidP="000B655B">
      <w:pPr>
        <w:pStyle w:val="paragraph"/>
        <w:spacing w:before="0" w:beforeAutospacing="0" w:after="0" w:afterAutospacing="0" w:line="480" w:lineRule="auto"/>
        <w:jc w:val="both"/>
      </w:pPr>
      <w:r w:rsidRPr="00A71EC5">
        <w:t>The studies show</w:t>
      </w:r>
      <w:r w:rsidR="004B07CE" w:rsidRPr="00A71EC5">
        <w:t>ed</w:t>
      </w:r>
      <w:r w:rsidRPr="00A71EC5">
        <w:t xml:space="preserve"> </w:t>
      </w:r>
      <w:r w:rsidR="004B07CE" w:rsidRPr="00A71EC5">
        <w:t>marked</w:t>
      </w:r>
      <w:r w:rsidRPr="00A71EC5">
        <w:t xml:space="preserve"> variability in knowledge about BC and screening. Study B revealed uncertainty about screening frequency, with 46.3% of women </w:t>
      </w:r>
      <w:r w:rsidR="009C587E" w:rsidRPr="00A71EC5">
        <w:t>stating</w:t>
      </w:r>
      <w:r w:rsidRPr="00A71EC5">
        <w:t xml:space="preserve"> </w:t>
      </w:r>
      <w:r w:rsidR="009C587E" w:rsidRPr="00A71EC5">
        <w:t xml:space="preserve">mammograms are annual </w:t>
      </w:r>
      <w:r w:rsidRPr="00A71EC5">
        <w:t xml:space="preserve">and 43.3% </w:t>
      </w:r>
      <w:r w:rsidR="009C587E" w:rsidRPr="00A71EC5">
        <w:t>stated mammograms take place</w:t>
      </w:r>
      <w:r w:rsidRPr="00A71EC5">
        <w:t xml:space="preserve"> every 2-3 years. Additionally, 38.7 and 47.5% of women mistakenly </w:t>
      </w:r>
      <w:r w:rsidR="009C587E" w:rsidRPr="00A71EC5">
        <w:t>considered</w:t>
      </w:r>
      <w:r w:rsidRPr="00A71EC5">
        <w:t xml:space="preserve"> BC was caused by a ‘germ or virus’ or ‘accidents or injuries,’ respectively. Study D linked knowledge of mammography frequency to lifetime screening participation, while </w:t>
      </w:r>
      <w:r w:rsidR="009C587E" w:rsidRPr="00A71EC5">
        <w:t>s</w:t>
      </w:r>
      <w:r w:rsidRPr="00A71EC5">
        <w:t xml:space="preserve">tudy E highlighted limited awareness of </w:t>
      </w:r>
      <w:r w:rsidR="009C587E" w:rsidRPr="00A71EC5">
        <w:t>the</w:t>
      </w:r>
      <w:r w:rsidRPr="00A71EC5">
        <w:t xml:space="preserve"> role </w:t>
      </w:r>
      <w:r w:rsidR="009C587E" w:rsidRPr="00A71EC5">
        <w:t xml:space="preserve">of breast density </w:t>
      </w:r>
      <w:r w:rsidRPr="00A71EC5">
        <w:t xml:space="preserve">in BC </w:t>
      </w:r>
      <w:r w:rsidRPr="00A71EC5">
        <w:lastRenderedPageBreak/>
        <w:t>risk. These findings suggest that inconsistent knowledge</w:t>
      </w:r>
      <w:r w:rsidR="009C587E" w:rsidRPr="00A71EC5">
        <w:t>,</w:t>
      </w:r>
      <w:r w:rsidRPr="00A71EC5">
        <w:t xml:space="preserve"> and misconceptions about BC and screening </w:t>
      </w:r>
      <w:r w:rsidR="009C587E" w:rsidRPr="00A71EC5">
        <w:t xml:space="preserve">frequency </w:t>
      </w:r>
      <w:r w:rsidRPr="00A71EC5">
        <w:t>could affect both initial and ongoing participation in the NBSP.</w:t>
      </w:r>
    </w:p>
    <w:p w14:paraId="69BDABE8" w14:textId="77777777" w:rsidR="009C587E" w:rsidRPr="00A71EC5" w:rsidRDefault="009C587E" w:rsidP="000B655B">
      <w:pPr>
        <w:pStyle w:val="paragraph"/>
        <w:spacing w:before="0" w:beforeAutospacing="0" w:after="0" w:afterAutospacing="0" w:line="480" w:lineRule="auto"/>
        <w:jc w:val="both"/>
      </w:pPr>
    </w:p>
    <w:p w14:paraId="5C7A6F32" w14:textId="5BEA31E3" w:rsidR="00B61C0D" w:rsidRPr="00A71EC5" w:rsidRDefault="00B61C0D" w:rsidP="000B655B">
      <w:pPr>
        <w:pStyle w:val="paragraph"/>
        <w:spacing w:before="0" w:beforeAutospacing="0" w:after="0" w:afterAutospacing="0" w:line="480" w:lineRule="auto"/>
        <w:jc w:val="both"/>
        <w:rPr>
          <w:rStyle w:val="normaltextrun"/>
          <w:rFonts w:eastAsiaTheme="majorEastAsia"/>
          <w:i/>
          <w:iCs/>
          <w:color w:val="000000" w:themeColor="text1"/>
        </w:rPr>
      </w:pPr>
      <w:r w:rsidRPr="00A71EC5">
        <w:rPr>
          <w:rStyle w:val="normaltextrun"/>
          <w:rFonts w:eastAsiaTheme="majorEastAsia"/>
          <w:i/>
          <w:iCs/>
          <w:color w:val="000000" w:themeColor="text1"/>
        </w:rPr>
        <w:t>Fear and anxiety</w:t>
      </w:r>
    </w:p>
    <w:p w14:paraId="151C955C" w14:textId="7BB5B85F" w:rsidR="004E57AE" w:rsidRPr="00A71EC5" w:rsidRDefault="004E57AE" w:rsidP="004E57AE">
      <w:pPr>
        <w:pStyle w:val="paragraph"/>
        <w:spacing w:before="0" w:beforeAutospacing="0" w:after="0" w:afterAutospacing="0" w:line="480" w:lineRule="auto"/>
        <w:jc w:val="both"/>
        <w:rPr>
          <w:rFonts w:eastAsiaTheme="majorEastAsia"/>
          <w:color w:val="000000" w:themeColor="text1"/>
        </w:rPr>
      </w:pPr>
      <w:r w:rsidRPr="00A71EC5">
        <w:rPr>
          <w:rFonts w:eastAsiaTheme="majorEastAsia"/>
          <w:color w:val="000000" w:themeColor="text1"/>
        </w:rPr>
        <w:t xml:space="preserve">Fear and anxiety about BC are prevalent among women in Malta. Study A found higher anxiety in older women (63.1% </w:t>
      </w:r>
      <w:r w:rsidR="009C587E" w:rsidRPr="00A71EC5">
        <w:rPr>
          <w:rFonts w:eastAsiaTheme="majorEastAsia"/>
          <w:color w:val="000000" w:themeColor="text1"/>
        </w:rPr>
        <w:t>of women</w:t>
      </w:r>
      <w:r w:rsidRPr="00A71EC5">
        <w:rPr>
          <w:rFonts w:eastAsiaTheme="majorEastAsia"/>
          <w:color w:val="000000" w:themeColor="text1"/>
        </w:rPr>
        <w:t xml:space="preserve"> aged 59-61 vs. 50.2% </w:t>
      </w:r>
      <w:r w:rsidR="009C587E" w:rsidRPr="00A71EC5">
        <w:rPr>
          <w:rFonts w:eastAsiaTheme="majorEastAsia"/>
          <w:color w:val="000000" w:themeColor="text1"/>
        </w:rPr>
        <w:t>of women</w:t>
      </w:r>
      <w:r w:rsidRPr="00A71EC5">
        <w:rPr>
          <w:rFonts w:eastAsiaTheme="majorEastAsia"/>
          <w:color w:val="000000" w:themeColor="text1"/>
        </w:rPr>
        <w:t xml:space="preserve"> aged 56-58), primarily due to fears about results and their impact. Study B reported widespread anxiety, with </w:t>
      </w:r>
      <w:r w:rsidR="009C587E" w:rsidRPr="00A71EC5">
        <w:rPr>
          <w:rFonts w:eastAsiaTheme="majorEastAsia"/>
          <w:color w:val="000000" w:themeColor="text1"/>
        </w:rPr>
        <w:t>numerous</w:t>
      </w:r>
      <w:r w:rsidRPr="00A71EC5">
        <w:rPr>
          <w:rFonts w:eastAsiaTheme="majorEastAsia"/>
          <w:color w:val="000000" w:themeColor="text1"/>
        </w:rPr>
        <w:t xml:space="preserve"> participants concerned about </w:t>
      </w:r>
      <w:r w:rsidR="009C587E" w:rsidRPr="00A71EC5">
        <w:rPr>
          <w:rFonts w:eastAsiaTheme="majorEastAsia"/>
          <w:color w:val="000000" w:themeColor="text1"/>
        </w:rPr>
        <w:t xml:space="preserve">the </w:t>
      </w:r>
      <w:r w:rsidRPr="00A71EC5">
        <w:rPr>
          <w:rFonts w:eastAsiaTheme="majorEastAsia"/>
          <w:color w:val="000000" w:themeColor="text1"/>
        </w:rPr>
        <w:t xml:space="preserve">severe life consequences </w:t>
      </w:r>
      <w:r w:rsidR="009C587E" w:rsidRPr="00A71EC5">
        <w:rPr>
          <w:rFonts w:eastAsiaTheme="majorEastAsia"/>
          <w:color w:val="000000" w:themeColor="text1"/>
        </w:rPr>
        <w:t xml:space="preserve">of BC </w:t>
      </w:r>
      <w:r w:rsidRPr="00A71EC5">
        <w:rPr>
          <w:rFonts w:eastAsiaTheme="majorEastAsia"/>
          <w:color w:val="000000" w:themeColor="text1"/>
        </w:rPr>
        <w:t xml:space="preserve">and </w:t>
      </w:r>
      <w:r w:rsidR="009C587E" w:rsidRPr="00A71EC5">
        <w:rPr>
          <w:rFonts w:eastAsiaTheme="majorEastAsia"/>
          <w:color w:val="000000" w:themeColor="text1"/>
        </w:rPr>
        <w:t>its</w:t>
      </w:r>
      <w:r w:rsidRPr="00A71EC5">
        <w:rPr>
          <w:rFonts w:eastAsiaTheme="majorEastAsia"/>
          <w:color w:val="000000" w:themeColor="text1"/>
        </w:rPr>
        <w:t xml:space="preserve"> influence on </w:t>
      </w:r>
      <w:r w:rsidR="009C587E" w:rsidRPr="00A71EC5">
        <w:rPr>
          <w:rFonts w:eastAsiaTheme="majorEastAsia"/>
          <w:color w:val="000000" w:themeColor="text1"/>
        </w:rPr>
        <w:t>the progression of the disease</w:t>
      </w:r>
      <w:r w:rsidRPr="00A71EC5">
        <w:rPr>
          <w:rFonts w:eastAsiaTheme="majorEastAsia"/>
          <w:color w:val="000000" w:themeColor="text1"/>
        </w:rPr>
        <w:t xml:space="preserve">. In </w:t>
      </w:r>
      <w:r w:rsidR="009C587E" w:rsidRPr="00A71EC5">
        <w:rPr>
          <w:rFonts w:eastAsiaTheme="majorEastAsia"/>
          <w:color w:val="000000" w:themeColor="text1"/>
        </w:rPr>
        <w:t>that</w:t>
      </w:r>
      <w:r w:rsidRPr="00A71EC5">
        <w:rPr>
          <w:rFonts w:eastAsiaTheme="majorEastAsia"/>
          <w:color w:val="000000" w:themeColor="text1"/>
        </w:rPr>
        <w:t xml:space="preserve"> study, 41% of </w:t>
      </w:r>
      <w:r w:rsidR="009C587E" w:rsidRPr="00A71EC5">
        <w:rPr>
          <w:rFonts w:eastAsiaTheme="majorEastAsia"/>
          <w:color w:val="000000" w:themeColor="text1"/>
        </w:rPr>
        <w:t>‘</w:t>
      </w:r>
      <w:r w:rsidRPr="00A71EC5">
        <w:rPr>
          <w:rFonts w:eastAsiaTheme="majorEastAsia"/>
          <w:color w:val="000000" w:themeColor="text1"/>
        </w:rPr>
        <w:t>non-attendees</w:t>
      </w:r>
      <w:r w:rsidR="009C587E" w:rsidRPr="00A71EC5">
        <w:rPr>
          <w:rFonts w:eastAsiaTheme="majorEastAsia"/>
          <w:color w:val="000000" w:themeColor="text1"/>
        </w:rPr>
        <w:t>’</w:t>
      </w:r>
      <w:r w:rsidRPr="00A71EC5">
        <w:rPr>
          <w:rFonts w:eastAsiaTheme="majorEastAsia"/>
          <w:color w:val="000000" w:themeColor="text1"/>
        </w:rPr>
        <w:t xml:space="preserve"> cited fear as a major reason for not participating, including fear about results (25%), pain (10%), unknown procedures (6.2%), radiation (3.7%) and embarrassment (8.1%). These findings indicate that fear and anxiety are </w:t>
      </w:r>
      <w:r w:rsidR="009C587E" w:rsidRPr="00A71EC5">
        <w:rPr>
          <w:rFonts w:eastAsiaTheme="majorEastAsia"/>
          <w:color w:val="000000" w:themeColor="text1"/>
        </w:rPr>
        <w:t>marked</w:t>
      </w:r>
      <w:r w:rsidRPr="00A71EC5">
        <w:rPr>
          <w:rFonts w:eastAsiaTheme="majorEastAsia"/>
          <w:color w:val="000000" w:themeColor="text1"/>
        </w:rPr>
        <w:t xml:space="preserve"> barriers to NBSP </w:t>
      </w:r>
      <w:r w:rsidR="009C587E" w:rsidRPr="00A71EC5">
        <w:rPr>
          <w:rFonts w:eastAsiaTheme="majorEastAsia"/>
          <w:color w:val="000000" w:themeColor="text1"/>
        </w:rPr>
        <w:t>uptake</w:t>
      </w:r>
      <w:r w:rsidRPr="00A71EC5">
        <w:rPr>
          <w:rFonts w:eastAsiaTheme="majorEastAsia"/>
          <w:color w:val="000000" w:themeColor="text1"/>
        </w:rPr>
        <w:t>, especially regarding screening outcomes and procedures.</w:t>
      </w:r>
    </w:p>
    <w:p w14:paraId="10BCCAC4" w14:textId="77777777" w:rsidR="009C587E" w:rsidRPr="00A71EC5" w:rsidRDefault="009C587E" w:rsidP="004E57AE">
      <w:pPr>
        <w:pStyle w:val="paragraph"/>
        <w:spacing w:before="0" w:beforeAutospacing="0" w:after="0" w:afterAutospacing="0" w:line="480" w:lineRule="auto"/>
        <w:jc w:val="both"/>
        <w:rPr>
          <w:rFonts w:eastAsiaTheme="majorEastAsia"/>
          <w:color w:val="000000" w:themeColor="text1"/>
        </w:rPr>
      </w:pPr>
    </w:p>
    <w:p w14:paraId="58911ABD" w14:textId="74F657AE" w:rsidR="005D6BBD" w:rsidRPr="00A71EC5" w:rsidRDefault="00683E3A" w:rsidP="005D6BBD">
      <w:pPr>
        <w:pStyle w:val="paragraph"/>
        <w:spacing w:before="0" w:beforeAutospacing="0" w:after="0" w:afterAutospacing="0" w:line="480" w:lineRule="auto"/>
        <w:ind w:left="720" w:hanging="720"/>
        <w:jc w:val="both"/>
        <w:rPr>
          <w:rStyle w:val="normaltextrun"/>
          <w:rFonts w:eastAsiaTheme="majorEastAsia"/>
          <w:i/>
          <w:iCs/>
          <w:color w:val="000000" w:themeColor="text1"/>
        </w:rPr>
      </w:pPr>
      <w:r w:rsidRPr="00A71EC5">
        <w:rPr>
          <w:rStyle w:val="normaltextrun"/>
          <w:rFonts w:eastAsiaTheme="majorEastAsia"/>
          <w:i/>
          <w:iCs/>
          <w:color w:val="000000" w:themeColor="text1"/>
        </w:rPr>
        <w:t xml:space="preserve">Health </w:t>
      </w:r>
      <w:r w:rsidR="009C587E" w:rsidRPr="00A71EC5">
        <w:rPr>
          <w:rStyle w:val="normaltextrun"/>
          <w:rFonts w:eastAsiaTheme="majorEastAsia"/>
          <w:i/>
          <w:iCs/>
          <w:color w:val="000000" w:themeColor="text1"/>
        </w:rPr>
        <w:t>b</w:t>
      </w:r>
      <w:r w:rsidRPr="00A71EC5">
        <w:rPr>
          <w:rStyle w:val="normaltextrun"/>
          <w:rFonts w:eastAsiaTheme="majorEastAsia"/>
          <w:i/>
          <w:iCs/>
          <w:color w:val="000000" w:themeColor="text1"/>
        </w:rPr>
        <w:t>eliefs</w:t>
      </w:r>
    </w:p>
    <w:p w14:paraId="6151160A" w14:textId="620C11D1" w:rsidR="004E57AE" w:rsidRPr="00A71EC5" w:rsidRDefault="004E57AE" w:rsidP="004E57AE">
      <w:pPr>
        <w:pStyle w:val="paragraph"/>
        <w:spacing w:before="0" w:beforeAutospacing="0" w:after="0" w:afterAutospacing="0" w:line="480" w:lineRule="auto"/>
        <w:jc w:val="both"/>
        <w:rPr>
          <w:rFonts w:eastAsiaTheme="majorEastAsia"/>
          <w:color w:val="000000" w:themeColor="text1"/>
        </w:rPr>
      </w:pPr>
      <w:r w:rsidRPr="00A71EC5">
        <w:rPr>
          <w:rFonts w:eastAsiaTheme="majorEastAsia"/>
          <w:color w:val="000000" w:themeColor="text1"/>
        </w:rPr>
        <w:t>Three studies (B, C</w:t>
      </w:r>
      <w:r w:rsidR="009C587E" w:rsidRPr="00A71EC5">
        <w:rPr>
          <w:rFonts w:eastAsiaTheme="majorEastAsia"/>
          <w:color w:val="000000" w:themeColor="text1"/>
        </w:rPr>
        <w:t xml:space="preserve"> and </w:t>
      </w:r>
      <w:r w:rsidRPr="00A71EC5">
        <w:rPr>
          <w:rFonts w:eastAsiaTheme="majorEastAsia"/>
          <w:color w:val="000000" w:themeColor="text1"/>
        </w:rPr>
        <w:t xml:space="preserve">D) assessed constructs of the Health Belief Model (HBM) influencing </w:t>
      </w:r>
      <w:r w:rsidR="00750CCC">
        <w:rPr>
          <w:rFonts w:eastAsiaTheme="majorEastAsia"/>
          <w:color w:val="000000" w:themeColor="text1"/>
        </w:rPr>
        <w:t>breast</w:t>
      </w:r>
      <w:r w:rsidRPr="00A71EC5">
        <w:rPr>
          <w:rFonts w:eastAsiaTheme="majorEastAsia"/>
          <w:color w:val="000000" w:themeColor="text1"/>
        </w:rPr>
        <w:t xml:space="preserve"> screening attendance. Perceived benefits were linked to higher first and lifetime screening attendance (</w:t>
      </w:r>
      <w:r w:rsidR="009C587E" w:rsidRPr="00A71EC5">
        <w:rPr>
          <w:rFonts w:eastAsiaTheme="majorEastAsia"/>
          <w:color w:val="000000" w:themeColor="text1"/>
        </w:rPr>
        <w:t>s</w:t>
      </w:r>
      <w:r w:rsidRPr="00A71EC5">
        <w:rPr>
          <w:rFonts w:eastAsiaTheme="majorEastAsia"/>
          <w:color w:val="000000" w:themeColor="text1"/>
        </w:rPr>
        <w:t>tudies B</w:t>
      </w:r>
      <w:r w:rsidR="009C587E" w:rsidRPr="00A71EC5">
        <w:rPr>
          <w:rFonts w:eastAsiaTheme="majorEastAsia"/>
          <w:color w:val="000000" w:themeColor="text1"/>
        </w:rPr>
        <w:t xml:space="preserve"> and</w:t>
      </w:r>
      <w:r w:rsidRPr="00A71EC5">
        <w:rPr>
          <w:rFonts w:eastAsiaTheme="majorEastAsia"/>
          <w:color w:val="000000" w:themeColor="text1"/>
        </w:rPr>
        <w:t xml:space="preserve"> D), while </w:t>
      </w:r>
      <w:r w:rsidR="009C587E" w:rsidRPr="00A71EC5">
        <w:rPr>
          <w:rFonts w:eastAsiaTheme="majorEastAsia"/>
          <w:color w:val="000000" w:themeColor="text1"/>
        </w:rPr>
        <w:t>‘</w:t>
      </w:r>
      <w:r w:rsidRPr="00A71EC5">
        <w:rPr>
          <w:rFonts w:eastAsiaTheme="majorEastAsia"/>
          <w:color w:val="000000" w:themeColor="text1"/>
        </w:rPr>
        <w:t>non-attendees</w:t>
      </w:r>
      <w:r w:rsidR="009C587E" w:rsidRPr="00A71EC5">
        <w:rPr>
          <w:rFonts w:eastAsiaTheme="majorEastAsia"/>
          <w:color w:val="000000" w:themeColor="text1"/>
        </w:rPr>
        <w:t>’</w:t>
      </w:r>
      <w:r w:rsidRPr="00A71EC5">
        <w:rPr>
          <w:rFonts w:eastAsiaTheme="majorEastAsia"/>
          <w:color w:val="000000" w:themeColor="text1"/>
        </w:rPr>
        <w:t xml:space="preserve"> perceived fewer benefits, including </w:t>
      </w:r>
      <w:r w:rsidR="009C587E" w:rsidRPr="00A71EC5">
        <w:rPr>
          <w:rFonts w:eastAsiaTheme="majorEastAsia"/>
          <w:color w:val="000000" w:themeColor="text1"/>
        </w:rPr>
        <w:t>reduced</w:t>
      </w:r>
      <w:r w:rsidRPr="00A71EC5">
        <w:rPr>
          <w:rFonts w:eastAsiaTheme="majorEastAsia"/>
          <w:color w:val="000000" w:themeColor="text1"/>
        </w:rPr>
        <w:t xml:space="preserve"> belief in early detection through screening (</w:t>
      </w:r>
      <w:r w:rsidR="009C587E" w:rsidRPr="00A71EC5">
        <w:rPr>
          <w:rFonts w:eastAsiaTheme="majorEastAsia"/>
          <w:color w:val="000000" w:themeColor="text1"/>
        </w:rPr>
        <w:t>s</w:t>
      </w:r>
      <w:r w:rsidRPr="00A71EC5">
        <w:rPr>
          <w:rFonts w:eastAsiaTheme="majorEastAsia"/>
          <w:color w:val="000000" w:themeColor="text1"/>
        </w:rPr>
        <w:t>tudy B). Perceived barriers were the strongest HBM predictor of non-attendance (</w:t>
      </w:r>
      <w:r w:rsidR="009C587E" w:rsidRPr="00A71EC5">
        <w:rPr>
          <w:rFonts w:eastAsiaTheme="majorEastAsia"/>
          <w:color w:val="000000" w:themeColor="text1"/>
        </w:rPr>
        <w:t>s</w:t>
      </w:r>
      <w:r w:rsidRPr="00A71EC5">
        <w:rPr>
          <w:rFonts w:eastAsiaTheme="majorEastAsia"/>
          <w:color w:val="000000" w:themeColor="text1"/>
        </w:rPr>
        <w:t>tudies B, C</w:t>
      </w:r>
      <w:r w:rsidR="009C587E" w:rsidRPr="00A71EC5">
        <w:rPr>
          <w:rFonts w:eastAsiaTheme="majorEastAsia"/>
          <w:color w:val="000000" w:themeColor="text1"/>
        </w:rPr>
        <w:t xml:space="preserve"> and</w:t>
      </w:r>
      <w:r w:rsidRPr="00A71EC5">
        <w:rPr>
          <w:rFonts w:eastAsiaTheme="majorEastAsia"/>
          <w:color w:val="000000" w:themeColor="text1"/>
        </w:rPr>
        <w:t xml:space="preserve"> D). Barriers included fear of </w:t>
      </w:r>
      <w:r w:rsidR="009C587E" w:rsidRPr="00A71EC5">
        <w:rPr>
          <w:rFonts w:eastAsiaTheme="majorEastAsia"/>
          <w:color w:val="000000" w:themeColor="text1"/>
        </w:rPr>
        <w:t>male mammographers</w:t>
      </w:r>
      <w:r w:rsidRPr="00A71EC5">
        <w:rPr>
          <w:rFonts w:eastAsiaTheme="majorEastAsia"/>
          <w:color w:val="000000" w:themeColor="text1"/>
        </w:rPr>
        <w:t xml:space="preserve">, results, unknown procedures and mammography discomfort. </w:t>
      </w:r>
      <w:r w:rsidR="009C587E" w:rsidRPr="00A71EC5">
        <w:rPr>
          <w:rFonts w:eastAsiaTheme="majorEastAsia"/>
          <w:color w:val="000000" w:themeColor="text1"/>
        </w:rPr>
        <w:t>The</w:t>
      </w:r>
      <w:r w:rsidRPr="00A71EC5">
        <w:rPr>
          <w:rFonts w:eastAsiaTheme="majorEastAsia"/>
          <w:color w:val="000000" w:themeColor="text1"/>
        </w:rPr>
        <w:t xml:space="preserve"> logistic regression </w:t>
      </w:r>
      <w:r w:rsidR="009C587E" w:rsidRPr="00A71EC5">
        <w:rPr>
          <w:rFonts w:eastAsiaTheme="majorEastAsia"/>
          <w:color w:val="000000" w:themeColor="text1"/>
        </w:rPr>
        <w:t xml:space="preserve">in study D </w:t>
      </w:r>
      <w:r w:rsidRPr="00A71EC5">
        <w:rPr>
          <w:rFonts w:eastAsiaTheme="majorEastAsia"/>
          <w:color w:val="000000" w:themeColor="text1"/>
        </w:rPr>
        <w:t xml:space="preserve">confirmed perceived barriers as the </w:t>
      </w:r>
      <w:r w:rsidR="009C587E" w:rsidRPr="00A71EC5">
        <w:rPr>
          <w:rFonts w:eastAsiaTheme="majorEastAsia"/>
          <w:color w:val="000000" w:themeColor="text1"/>
        </w:rPr>
        <w:t>strongest</w:t>
      </w:r>
      <w:r w:rsidRPr="00A71EC5">
        <w:rPr>
          <w:rFonts w:eastAsiaTheme="majorEastAsia"/>
          <w:color w:val="000000" w:themeColor="text1"/>
        </w:rPr>
        <w:t xml:space="preserve"> predictor of non-attendance. Cues to act</w:t>
      </w:r>
      <w:r w:rsidR="009C587E" w:rsidRPr="00A71EC5">
        <w:rPr>
          <w:rFonts w:eastAsiaTheme="majorEastAsia"/>
          <w:color w:val="000000" w:themeColor="text1"/>
        </w:rPr>
        <w:t>ion</w:t>
      </w:r>
      <w:r w:rsidRPr="00A71EC5">
        <w:rPr>
          <w:rFonts w:eastAsiaTheme="majorEastAsia"/>
          <w:color w:val="000000" w:themeColor="text1"/>
        </w:rPr>
        <w:t xml:space="preserve"> were important across </w:t>
      </w:r>
      <w:r w:rsidR="00947C6F" w:rsidRPr="00A71EC5">
        <w:rPr>
          <w:rFonts w:eastAsiaTheme="majorEastAsia"/>
          <w:color w:val="000000" w:themeColor="text1"/>
        </w:rPr>
        <w:t>most of</w:t>
      </w:r>
      <w:r w:rsidR="009C587E" w:rsidRPr="00A71EC5">
        <w:rPr>
          <w:rFonts w:eastAsiaTheme="majorEastAsia"/>
          <w:color w:val="000000" w:themeColor="text1"/>
        </w:rPr>
        <w:t xml:space="preserve"> the included</w:t>
      </w:r>
      <w:r w:rsidRPr="00A71EC5">
        <w:rPr>
          <w:rFonts w:eastAsiaTheme="majorEastAsia"/>
          <w:color w:val="000000" w:themeColor="text1"/>
        </w:rPr>
        <w:t xml:space="preserve"> studies (B, C, D</w:t>
      </w:r>
      <w:r w:rsidR="009C587E" w:rsidRPr="00A71EC5">
        <w:rPr>
          <w:rFonts w:eastAsiaTheme="majorEastAsia"/>
          <w:color w:val="000000" w:themeColor="text1"/>
        </w:rPr>
        <w:t xml:space="preserve"> and</w:t>
      </w:r>
      <w:r w:rsidRPr="00A71EC5">
        <w:rPr>
          <w:rFonts w:eastAsiaTheme="majorEastAsia"/>
          <w:color w:val="000000" w:themeColor="text1"/>
        </w:rPr>
        <w:t xml:space="preserve"> E). Attendance increased with </w:t>
      </w:r>
      <w:r w:rsidR="009C587E" w:rsidRPr="00A71EC5">
        <w:rPr>
          <w:rFonts w:eastAsiaTheme="majorEastAsia"/>
          <w:color w:val="000000" w:themeColor="text1"/>
        </w:rPr>
        <w:t>healthcare provider</w:t>
      </w:r>
      <w:r w:rsidRPr="00A71EC5">
        <w:rPr>
          <w:rFonts w:eastAsiaTheme="majorEastAsia"/>
          <w:color w:val="000000" w:themeColor="text1"/>
        </w:rPr>
        <w:t xml:space="preserve"> advice or having </w:t>
      </w:r>
      <w:r w:rsidR="009C587E" w:rsidRPr="00A71EC5">
        <w:rPr>
          <w:rFonts w:eastAsiaTheme="majorEastAsia"/>
          <w:color w:val="000000" w:themeColor="text1"/>
        </w:rPr>
        <w:t>a relative/friend</w:t>
      </w:r>
      <w:r w:rsidRPr="00A71EC5">
        <w:rPr>
          <w:rFonts w:eastAsiaTheme="majorEastAsia"/>
          <w:color w:val="000000" w:themeColor="text1"/>
        </w:rPr>
        <w:t xml:space="preserve"> diagnosed with BC, while advice from friends and family was less impactful. Media coverage, </w:t>
      </w:r>
      <w:r w:rsidR="009C587E" w:rsidRPr="00A71EC5">
        <w:rPr>
          <w:rFonts w:eastAsiaTheme="majorEastAsia"/>
          <w:color w:val="000000" w:themeColor="text1"/>
        </w:rPr>
        <w:t xml:space="preserve">text/letter </w:t>
      </w:r>
      <w:r w:rsidRPr="00A71EC5">
        <w:rPr>
          <w:rFonts w:eastAsiaTheme="majorEastAsia"/>
          <w:color w:val="000000" w:themeColor="text1"/>
        </w:rPr>
        <w:lastRenderedPageBreak/>
        <w:t xml:space="preserve">reminders and educational talks also influenced attendance. Study E highlighted a high demand for more information about </w:t>
      </w:r>
      <w:r w:rsidR="009C587E" w:rsidRPr="00A71EC5">
        <w:rPr>
          <w:rFonts w:eastAsiaTheme="majorEastAsia"/>
          <w:color w:val="000000" w:themeColor="text1"/>
        </w:rPr>
        <w:t>breast density</w:t>
      </w:r>
      <w:r w:rsidRPr="00A71EC5">
        <w:rPr>
          <w:rFonts w:eastAsiaTheme="majorEastAsia"/>
          <w:color w:val="000000" w:themeColor="text1"/>
        </w:rPr>
        <w:t xml:space="preserve">, with 90.6% </w:t>
      </w:r>
      <w:r w:rsidR="009C587E" w:rsidRPr="00A71EC5">
        <w:rPr>
          <w:rFonts w:eastAsiaTheme="majorEastAsia"/>
          <w:color w:val="000000" w:themeColor="text1"/>
        </w:rPr>
        <w:t xml:space="preserve">of women </w:t>
      </w:r>
      <w:r w:rsidRPr="00A71EC5">
        <w:rPr>
          <w:rFonts w:eastAsiaTheme="majorEastAsia"/>
          <w:color w:val="000000" w:themeColor="text1"/>
        </w:rPr>
        <w:t>preferring healthcare professionals as the information source. Self-efficacy was associated with screening attendance (</w:t>
      </w:r>
      <w:r w:rsidR="009C587E" w:rsidRPr="00A71EC5">
        <w:rPr>
          <w:rFonts w:eastAsiaTheme="majorEastAsia"/>
          <w:color w:val="000000" w:themeColor="text1"/>
        </w:rPr>
        <w:t>s</w:t>
      </w:r>
      <w:r w:rsidRPr="00A71EC5">
        <w:rPr>
          <w:rFonts w:eastAsiaTheme="majorEastAsia"/>
          <w:color w:val="000000" w:themeColor="text1"/>
        </w:rPr>
        <w:t>tudies B</w:t>
      </w:r>
      <w:r w:rsidR="009C587E" w:rsidRPr="00A71EC5">
        <w:rPr>
          <w:rFonts w:eastAsiaTheme="majorEastAsia"/>
          <w:color w:val="000000" w:themeColor="text1"/>
        </w:rPr>
        <w:t xml:space="preserve"> and</w:t>
      </w:r>
      <w:r w:rsidRPr="00A71EC5">
        <w:rPr>
          <w:rFonts w:eastAsiaTheme="majorEastAsia"/>
          <w:color w:val="000000" w:themeColor="text1"/>
        </w:rPr>
        <w:t xml:space="preserve"> D), indicating that confidence in managing screening logistics enhances participation in the </w:t>
      </w:r>
      <w:r w:rsidR="00A71EC5" w:rsidRPr="00A71EC5">
        <w:rPr>
          <w:rFonts w:eastAsiaTheme="majorEastAsia"/>
          <w:color w:val="000000" w:themeColor="text1"/>
        </w:rPr>
        <w:t xml:space="preserve">Maltese </w:t>
      </w:r>
      <w:r w:rsidRPr="00A71EC5">
        <w:rPr>
          <w:rFonts w:eastAsiaTheme="majorEastAsia"/>
          <w:color w:val="000000" w:themeColor="text1"/>
        </w:rPr>
        <w:t>NBSP.</w:t>
      </w:r>
    </w:p>
    <w:p w14:paraId="4856DD05" w14:textId="77777777" w:rsidR="009C587E" w:rsidRPr="00A71EC5" w:rsidRDefault="009C587E" w:rsidP="004E57AE">
      <w:pPr>
        <w:pStyle w:val="paragraph"/>
        <w:spacing w:before="0" w:beforeAutospacing="0" w:after="0" w:afterAutospacing="0" w:line="480" w:lineRule="auto"/>
        <w:jc w:val="both"/>
        <w:rPr>
          <w:rStyle w:val="normaltextrun"/>
          <w:rFonts w:eastAsiaTheme="majorEastAsia"/>
          <w:color w:val="000000" w:themeColor="text1"/>
        </w:rPr>
      </w:pPr>
    </w:p>
    <w:p w14:paraId="2D4DD688" w14:textId="47A7D73F" w:rsidR="00243DCB" w:rsidRPr="00A71EC5" w:rsidRDefault="00243DCB" w:rsidP="00243DCB">
      <w:pPr>
        <w:pStyle w:val="paragraph"/>
        <w:spacing w:before="0" w:beforeAutospacing="0" w:after="0" w:afterAutospacing="0" w:line="480" w:lineRule="auto"/>
        <w:jc w:val="both"/>
        <w:rPr>
          <w:rFonts w:eastAsiaTheme="majorEastAsia"/>
          <w:i/>
          <w:iCs/>
          <w:color w:val="000000" w:themeColor="text1"/>
        </w:rPr>
      </w:pPr>
      <w:r w:rsidRPr="00A71EC5">
        <w:rPr>
          <w:rFonts w:eastAsiaTheme="majorEastAsia"/>
          <w:i/>
          <w:iCs/>
          <w:color w:val="000000" w:themeColor="text1"/>
        </w:rPr>
        <w:t>Illness perceptions</w:t>
      </w:r>
    </w:p>
    <w:p w14:paraId="3E54E435" w14:textId="1B6BA53D" w:rsidR="00A71EC5" w:rsidRPr="00A71EC5" w:rsidRDefault="00A71EC5" w:rsidP="00A71EC5">
      <w:pPr>
        <w:spacing w:line="480" w:lineRule="auto"/>
        <w:jc w:val="both"/>
        <w:rPr>
          <w:rFonts w:ascii="Times New Roman" w:eastAsia="Times New Roman" w:hAnsi="Times New Roman" w:cs="Times New Roman"/>
          <w:color w:val="000000"/>
          <w:kern w:val="0"/>
          <w:lang w:eastAsia="en-GB"/>
          <w14:ligatures w14:val="none"/>
        </w:rPr>
      </w:pPr>
      <w:r w:rsidRPr="00A71EC5">
        <w:rPr>
          <w:rFonts w:ascii="Times New Roman" w:eastAsia="Times New Roman" w:hAnsi="Times New Roman" w:cs="Times New Roman"/>
          <w:color w:val="000000"/>
          <w:kern w:val="0"/>
          <w:lang w:eastAsia="en-GB"/>
          <w14:ligatures w14:val="none"/>
        </w:rPr>
        <w:t xml:space="preserve">The findings pertaining to illness perceptions were generally mixed. Study B reported that </w:t>
      </w:r>
      <w:r>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attendees</w:t>
      </w:r>
      <w:r>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 xml:space="preserve"> agreed that BC could be hereditary and linked to behaviour, while </w:t>
      </w:r>
      <w:r>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non-attendees</w:t>
      </w:r>
      <w:r>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 xml:space="preserve"> were more undecided about the impact of emotional state and personality on BC. </w:t>
      </w:r>
      <w:r>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Attendees</w:t>
      </w:r>
      <w:r>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 xml:space="preserve"> were also more likely to believe that a patient with BC experiences cycles of getting better and worse, and they often acknowledged </w:t>
      </w:r>
      <w:r>
        <w:rPr>
          <w:rFonts w:ascii="Times New Roman" w:eastAsia="Times New Roman" w:hAnsi="Times New Roman" w:cs="Times New Roman"/>
          <w:color w:val="000000"/>
          <w:kern w:val="0"/>
          <w:lang w:eastAsia="en-GB"/>
          <w14:ligatures w14:val="none"/>
        </w:rPr>
        <w:t xml:space="preserve">the </w:t>
      </w:r>
      <w:r w:rsidRPr="00A71EC5">
        <w:rPr>
          <w:rFonts w:ascii="Times New Roman" w:eastAsia="Times New Roman" w:hAnsi="Times New Roman" w:cs="Times New Roman"/>
          <w:color w:val="000000"/>
          <w:kern w:val="0"/>
          <w:lang w:eastAsia="en-GB"/>
          <w14:ligatures w14:val="none"/>
        </w:rPr>
        <w:t>major life consequences, serious economic and financial impact</w:t>
      </w:r>
      <w:r>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 xml:space="preserve"> and </w:t>
      </w:r>
      <w:r>
        <w:rPr>
          <w:rFonts w:ascii="Times New Roman" w:eastAsia="Times New Roman" w:hAnsi="Times New Roman" w:cs="Times New Roman"/>
          <w:color w:val="000000"/>
          <w:kern w:val="0"/>
          <w:lang w:eastAsia="en-GB"/>
          <w14:ligatures w14:val="none"/>
        </w:rPr>
        <w:t xml:space="preserve">the </w:t>
      </w:r>
      <w:r w:rsidRPr="00A71EC5">
        <w:rPr>
          <w:rFonts w:ascii="Times New Roman" w:eastAsia="Times New Roman" w:hAnsi="Times New Roman" w:cs="Times New Roman"/>
          <w:color w:val="000000"/>
          <w:kern w:val="0"/>
          <w:lang w:eastAsia="en-GB"/>
          <w14:ligatures w14:val="none"/>
        </w:rPr>
        <w:t xml:space="preserve">life-changing nature of BC. </w:t>
      </w:r>
      <w:r>
        <w:rPr>
          <w:rFonts w:ascii="Times New Roman" w:eastAsia="Times New Roman" w:hAnsi="Times New Roman" w:cs="Times New Roman"/>
          <w:color w:val="000000"/>
          <w:kern w:val="0"/>
          <w:lang w:eastAsia="en-GB"/>
          <w14:ligatures w14:val="none"/>
        </w:rPr>
        <w:t>By contrast</w:t>
      </w:r>
      <w:r w:rsidRPr="00A71EC5">
        <w:rPr>
          <w:rFonts w:ascii="Times New Roman" w:eastAsia="Times New Roman" w:hAnsi="Times New Roman" w:cs="Times New Roman"/>
          <w:color w:val="000000"/>
          <w:kern w:val="0"/>
          <w:lang w:eastAsia="en-GB"/>
          <w14:ligatures w14:val="none"/>
        </w:rPr>
        <w:t xml:space="preserve">, </w:t>
      </w:r>
      <w:r>
        <w:rPr>
          <w:rFonts w:ascii="Times New Roman" w:eastAsia="Times New Roman" w:hAnsi="Times New Roman" w:cs="Times New Roman"/>
          <w:color w:val="000000"/>
          <w:kern w:val="0"/>
          <w:lang w:eastAsia="en-GB"/>
          <w14:ligatures w14:val="none"/>
        </w:rPr>
        <w:t>s</w:t>
      </w:r>
      <w:r w:rsidRPr="00A71EC5">
        <w:rPr>
          <w:rFonts w:ascii="Times New Roman" w:eastAsia="Times New Roman" w:hAnsi="Times New Roman" w:cs="Times New Roman"/>
          <w:color w:val="000000"/>
          <w:kern w:val="0"/>
          <w:lang w:eastAsia="en-GB"/>
          <w14:ligatures w14:val="none"/>
        </w:rPr>
        <w:t>tudy C found that while no specific constructs were significant, several individual factors were associated with adherence or non-adherence to screening. These factors included negative mental attitude, family problems and worries, emotional state (feeling down, anxious, empty, or lonely), personality traits and anxiety about BC. Study D reported several emotional representations associated with non-lifetime attendance, such as emotional state, belief that BC was hereditary, thinking that a ‘germ or virus’ is a risk factor, recognising the major consequences of BC, and experiencing anxiety and fear. These findings indicate that illness perceptions, including beliefs about the causes, timeline and consequences of BC, as well as emotional responses, play a role in influencing engagement with the NBSP.</w:t>
      </w:r>
    </w:p>
    <w:p w14:paraId="7AA81DC1" w14:textId="77777777" w:rsidR="00A71EC5" w:rsidRPr="00A71EC5" w:rsidRDefault="00A71EC5" w:rsidP="00A71EC5">
      <w:pPr>
        <w:spacing w:line="480" w:lineRule="auto"/>
        <w:jc w:val="both"/>
        <w:rPr>
          <w:rFonts w:ascii="Times New Roman" w:eastAsia="Times New Roman" w:hAnsi="Times New Roman" w:cs="Times New Roman"/>
          <w:color w:val="000000"/>
          <w:kern w:val="0"/>
          <w:lang w:eastAsia="en-GB"/>
          <w14:ligatures w14:val="none"/>
        </w:rPr>
      </w:pPr>
    </w:p>
    <w:p w14:paraId="59C3A4DC" w14:textId="77777777" w:rsidR="00A71EC5" w:rsidRPr="00A71EC5" w:rsidRDefault="00A71EC5" w:rsidP="00A71EC5">
      <w:pPr>
        <w:spacing w:line="480" w:lineRule="auto"/>
        <w:jc w:val="both"/>
        <w:rPr>
          <w:rFonts w:ascii="Times New Roman" w:eastAsia="Times New Roman" w:hAnsi="Times New Roman" w:cs="Times New Roman"/>
          <w:color w:val="000000"/>
          <w:kern w:val="0"/>
          <w:lang w:eastAsia="en-GB"/>
          <w14:ligatures w14:val="none"/>
        </w:rPr>
      </w:pPr>
      <w:r w:rsidRPr="00A71EC5">
        <w:rPr>
          <w:rFonts w:ascii="Times New Roman" w:eastAsia="Times New Roman" w:hAnsi="Times New Roman" w:cs="Times New Roman"/>
          <w:b/>
          <w:bCs/>
          <w:i/>
          <w:iCs/>
          <w:color w:val="000000"/>
          <w:kern w:val="0"/>
          <w:lang w:eastAsia="en-GB"/>
          <w14:ligatures w14:val="none"/>
        </w:rPr>
        <w:t>Social level</w:t>
      </w:r>
    </w:p>
    <w:p w14:paraId="4198836F" w14:textId="2F9992B3" w:rsidR="00A71EC5" w:rsidRPr="00A71EC5" w:rsidRDefault="00A71EC5" w:rsidP="00A71EC5">
      <w:pPr>
        <w:spacing w:line="480" w:lineRule="auto"/>
        <w:jc w:val="both"/>
        <w:rPr>
          <w:rFonts w:ascii="Times New Roman" w:eastAsia="Times New Roman" w:hAnsi="Times New Roman" w:cs="Times New Roman"/>
          <w:color w:val="000000"/>
          <w:kern w:val="0"/>
          <w:lang w:eastAsia="en-GB"/>
          <w14:ligatures w14:val="none"/>
        </w:rPr>
      </w:pPr>
      <w:r w:rsidRPr="00A71EC5">
        <w:rPr>
          <w:rFonts w:ascii="Times New Roman" w:eastAsia="Times New Roman" w:hAnsi="Times New Roman" w:cs="Times New Roman"/>
          <w:color w:val="000000"/>
          <w:kern w:val="0"/>
          <w:lang w:eastAsia="en-GB"/>
          <w14:ligatures w14:val="none"/>
        </w:rPr>
        <w:lastRenderedPageBreak/>
        <w:t xml:space="preserve">The impact of social and demographic variables on breast screening attendance varied across studies. Study A observed higher refusal rates among </w:t>
      </w:r>
      <w:r>
        <w:rPr>
          <w:rFonts w:ascii="Times New Roman" w:eastAsia="Times New Roman" w:hAnsi="Times New Roman" w:cs="Times New Roman"/>
          <w:color w:val="000000"/>
          <w:kern w:val="0"/>
          <w:lang w:eastAsia="en-GB"/>
          <w14:ligatures w14:val="none"/>
        </w:rPr>
        <w:t>women</w:t>
      </w:r>
      <w:r w:rsidRPr="00A71EC5">
        <w:rPr>
          <w:rFonts w:ascii="Times New Roman" w:eastAsia="Times New Roman" w:hAnsi="Times New Roman" w:cs="Times New Roman"/>
          <w:color w:val="000000"/>
          <w:kern w:val="0"/>
          <w:lang w:eastAsia="en-GB"/>
          <w14:ligatures w14:val="none"/>
        </w:rPr>
        <w:t xml:space="preserve"> with primary (71.6%) and secondary (70.4%) education level compared with those </w:t>
      </w:r>
      <w:r>
        <w:rPr>
          <w:rFonts w:ascii="Times New Roman" w:eastAsia="Times New Roman" w:hAnsi="Times New Roman" w:cs="Times New Roman"/>
          <w:color w:val="000000"/>
          <w:kern w:val="0"/>
          <w:lang w:eastAsia="en-GB"/>
          <w14:ligatures w14:val="none"/>
        </w:rPr>
        <w:t xml:space="preserve">among women </w:t>
      </w:r>
      <w:r w:rsidRPr="00A71EC5">
        <w:rPr>
          <w:rFonts w:ascii="Times New Roman" w:eastAsia="Times New Roman" w:hAnsi="Times New Roman" w:cs="Times New Roman"/>
          <w:color w:val="000000"/>
          <w:kern w:val="0"/>
          <w:lang w:eastAsia="en-GB"/>
          <w14:ligatures w14:val="none"/>
        </w:rPr>
        <w:t xml:space="preserve">with tertiary education (52.3%). Similarly, </w:t>
      </w:r>
      <w:r>
        <w:rPr>
          <w:rFonts w:ascii="Times New Roman" w:eastAsia="Times New Roman" w:hAnsi="Times New Roman" w:cs="Times New Roman"/>
          <w:color w:val="000000"/>
          <w:kern w:val="0"/>
          <w:lang w:eastAsia="en-GB"/>
          <w14:ligatures w14:val="none"/>
        </w:rPr>
        <w:t>s</w:t>
      </w:r>
      <w:r w:rsidRPr="00A71EC5">
        <w:rPr>
          <w:rFonts w:ascii="Times New Roman" w:eastAsia="Times New Roman" w:hAnsi="Times New Roman" w:cs="Times New Roman"/>
          <w:color w:val="000000"/>
          <w:kern w:val="0"/>
          <w:lang w:eastAsia="en-GB"/>
          <w14:ligatures w14:val="none"/>
        </w:rPr>
        <w:t xml:space="preserve">tudy E found that knowledge of breast density was influenced by educational attainment, with the least and most knowledgeable participants at primary and tertiary education levels, respectively. Study E also noted that healthcare workers were the most knowledgeable about </w:t>
      </w:r>
      <w:r>
        <w:rPr>
          <w:rFonts w:ascii="Times New Roman" w:eastAsia="Times New Roman" w:hAnsi="Times New Roman" w:cs="Times New Roman"/>
          <w:color w:val="000000"/>
          <w:kern w:val="0"/>
          <w:lang w:eastAsia="en-GB"/>
          <w14:ligatures w14:val="none"/>
        </w:rPr>
        <w:t>breast density</w:t>
      </w:r>
      <w:r w:rsidRPr="00A71EC5">
        <w:rPr>
          <w:rFonts w:ascii="Times New Roman" w:eastAsia="Times New Roman" w:hAnsi="Times New Roman" w:cs="Times New Roman"/>
          <w:color w:val="000000"/>
          <w:kern w:val="0"/>
          <w:lang w:eastAsia="en-GB"/>
          <w14:ligatures w14:val="none"/>
        </w:rPr>
        <w:t xml:space="preserve"> and BC risks, while housewives were the least knowledgeable. Study B identified no significant associations between demographic variables and first screening uptake, except for family income; those with lower income were less likely to attend breast screening. This finding was corroborated by </w:t>
      </w:r>
      <w:r>
        <w:rPr>
          <w:rFonts w:ascii="Times New Roman" w:eastAsia="Times New Roman" w:hAnsi="Times New Roman" w:cs="Times New Roman"/>
          <w:color w:val="000000"/>
          <w:kern w:val="0"/>
          <w:lang w:eastAsia="en-GB"/>
          <w14:ligatures w14:val="none"/>
        </w:rPr>
        <w:t>s</w:t>
      </w:r>
      <w:r w:rsidRPr="00A71EC5">
        <w:rPr>
          <w:rFonts w:ascii="Times New Roman" w:eastAsia="Times New Roman" w:hAnsi="Times New Roman" w:cs="Times New Roman"/>
          <w:color w:val="000000"/>
          <w:kern w:val="0"/>
          <w:lang w:eastAsia="en-GB"/>
          <w14:ligatures w14:val="none"/>
        </w:rPr>
        <w:t>tudy D</w:t>
      </w:r>
      <w:r>
        <w:rPr>
          <w:rFonts w:ascii="Times New Roman" w:eastAsia="Times New Roman" w:hAnsi="Times New Roman" w:cs="Times New Roman"/>
          <w:color w:val="000000"/>
          <w:kern w:val="0"/>
          <w:lang w:eastAsia="en-GB"/>
          <w14:ligatures w14:val="none"/>
        </w:rPr>
        <w:t xml:space="preserve"> </w:t>
      </w:r>
      <w:r w:rsidRPr="00A71EC5">
        <w:rPr>
          <w:rFonts w:ascii="Times New Roman" w:eastAsia="Times New Roman" w:hAnsi="Times New Roman" w:cs="Times New Roman"/>
          <w:color w:val="000000"/>
          <w:kern w:val="0"/>
          <w:lang w:eastAsia="en-GB"/>
          <w14:ligatures w14:val="none"/>
        </w:rPr>
        <w:t xml:space="preserve">which also noted the influence of marital status on mammogram attendance, with widowers being the least likely to participate. These findings suggest that educational level, occupation, income and marital status all play </w:t>
      </w:r>
      <w:r>
        <w:rPr>
          <w:rFonts w:ascii="Times New Roman" w:eastAsia="Times New Roman" w:hAnsi="Times New Roman" w:cs="Times New Roman"/>
          <w:color w:val="000000"/>
          <w:kern w:val="0"/>
          <w:lang w:eastAsia="en-GB"/>
          <w14:ligatures w14:val="none"/>
        </w:rPr>
        <w:t>notable</w:t>
      </w:r>
      <w:r w:rsidRPr="00A71EC5">
        <w:rPr>
          <w:rFonts w:ascii="Times New Roman" w:eastAsia="Times New Roman" w:hAnsi="Times New Roman" w:cs="Times New Roman"/>
          <w:color w:val="000000"/>
          <w:kern w:val="0"/>
          <w:lang w:eastAsia="en-GB"/>
          <w14:ligatures w14:val="none"/>
        </w:rPr>
        <w:t xml:space="preserve"> roles in influencing breast screening participation. Addressing disparities in knowledge and access among different social and demographic groups could enhance the overall effectiveness and reach of the</w:t>
      </w:r>
      <w:r>
        <w:rPr>
          <w:rFonts w:ascii="Times New Roman" w:eastAsia="Times New Roman" w:hAnsi="Times New Roman" w:cs="Times New Roman"/>
          <w:color w:val="000000"/>
          <w:kern w:val="0"/>
          <w:lang w:eastAsia="en-GB"/>
          <w14:ligatures w14:val="none"/>
        </w:rPr>
        <w:t xml:space="preserve"> Maltese</w:t>
      </w:r>
      <w:r w:rsidRPr="00A71EC5">
        <w:rPr>
          <w:rFonts w:ascii="Times New Roman" w:eastAsia="Times New Roman" w:hAnsi="Times New Roman" w:cs="Times New Roman"/>
          <w:color w:val="000000"/>
          <w:kern w:val="0"/>
          <w:lang w:eastAsia="en-GB"/>
          <w14:ligatures w14:val="none"/>
        </w:rPr>
        <w:t xml:space="preserve"> NBSP.</w:t>
      </w:r>
    </w:p>
    <w:p w14:paraId="3ED50C6B" w14:textId="77777777" w:rsidR="00A71EC5" w:rsidRPr="00A71EC5" w:rsidRDefault="00A71EC5" w:rsidP="00A71EC5">
      <w:pPr>
        <w:spacing w:line="480" w:lineRule="auto"/>
        <w:jc w:val="both"/>
        <w:rPr>
          <w:rFonts w:ascii="Times New Roman" w:eastAsia="Times New Roman" w:hAnsi="Times New Roman" w:cs="Times New Roman"/>
          <w:color w:val="000000"/>
          <w:kern w:val="0"/>
          <w:lang w:eastAsia="en-GB"/>
          <w14:ligatures w14:val="none"/>
        </w:rPr>
      </w:pPr>
    </w:p>
    <w:p w14:paraId="12F7084D" w14:textId="77777777" w:rsidR="00A71EC5" w:rsidRPr="00A71EC5" w:rsidRDefault="00A71EC5" w:rsidP="00A71EC5">
      <w:pPr>
        <w:spacing w:line="480" w:lineRule="auto"/>
        <w:jc w:val="both"/>
        <w:rPr>
          <w:rFonts w:ascii="Times New Roman" w:eastAsia="Times New Roman" w:hAnsi="Times New Roman" w:cs="Times New Roman"/>
          <w:color w:val="000000"/>
          <w:kern w:val="0"/>
          <w:lang w:eastAsia="en-GB"/>
          <w14:ligatures w14:val="none"/>
        </w:rPr>
      </w:pPr>
      <w:r w:rsidRPr="00A71EC5">
        <w:rPr>
          <w:rFonts w:ascii="Times New Roman" w:eastAsia="Times New Roman" w:hAnsi="Times New Roman" w:cs="Times New Roman"/>
          <w:b/>
          <w:bCs/>
          <w:i/>
          <w:iCs/>
          <w:color w:val="000000"/>
          <w:kern w:val="0"/>
          <w:lang w:eastAsia="en-GB"/>
          <w14:ligatures w14:val="none"/>
        </w:rPr>
        <w:t>Healthcare level</w:t>
      </w:r>
    </w:p>
    <w:p w14:paraId="2A0636AF" w14:textId="1F7826B4" w:rsidR="00A71EC5" w:rsidRPr="00A71EC5" w:rsidRDefault="00A71EC5" w:rsidP="00A71EC5">
      <w:pPr>
        <w:spacing w:line="480" w:lineRule="auto"/>
        <w:jc w:val="both"/>
        <w:rPr>
          <w:rFonts w:ascii="Times New Roman" w:eastAsia="Times New Roman" w:hAnsi="Times New Roman" w:cs="Times New Roman"/>
          <w:color w:val="000000"/>
          <w:kern w:val="0"/>
          <w:lang w:eastAsia="en-GB"/>
          <w14:ligatures w14:val="none"/>
        </w:rPr>
      </w:pPr>
      <w:r w:rsidRPr="00A71EC5">
        <w:rPr>
          <w:rFonts w:ascii="Times New Roman" w:eastAsia="Times New Roman" w:hAnsi="Times New Roman" w:cs="Times New Roman"/>
          <w:color w:val="000000"/>
          <w:kern w:val="0"/>
          <w:lang w:eastAsia="en-GB"/>
          <w14:ligatures w14:val="none"/>
        </w:rPr>
        <w:t>Patient satisfaction emerged as a crucial factor influencing attendance at the NBSP. Study A reported that 31.3 and 68.7% of participants rated their screening experience as ‘good’ and ‘excellent’, respectively. Satisfaction with screening appointments was also high, with 95.5 and 99.2% of participants ‘very satisfied</w:t>
      </w:r>
      <w:r w:rsidR="00495BF1">
        <w:rPr>
          <w:rFonts w:ascii="Times New Roman" w:eastAsia="Times New Roman" w:hAnsi="Times New Roman" w:cs="Times New Roman"/>
          <w:color w:val="000000"/>
          <w:kern w:val="0"/>
          <w:lang w:eastAsia="en-GB"/>
          <w14:ligatures w14:val="none"/>
        </w:rPr>
        <w:t xml:space="preserve"> with screening appointments</w:t>
      </w:r>
      <w:r w:rsidRPr="00A71EC5">
        <w:rPr>
          <w:rFonts w:ascii="Times New Roman" w:eastAsia="Times New Roman" w:hAnsi="Times New Roman" w:cs="Times New Roman"/>
          <w:color w:val="000000"/>
          <w:kern w:val="0"/>
          <w:lang w:eastAsia="en-GB"/>
          <w14:ligatures w14:val="none"/>
        </w:rPr>
        <w:t>’</w:t>
      </w:r>
      <w:r w:rsidR="00495BF1">
        <w:rPr>
          <w:rFonts w:ascii="Times New Roman" w:eastAsia="Times New Roman" w:hAnsi="Times New Roman" w:cs="Times New Roman"/>
          <w:color w:val="000000"/>
          <w:kern w:val="0"/>
          <w:lang w:eastAsia="en-GB"/>
          <w14:ligatures w14:val="none"/>
        </w:rPr>
        <w:t xml:space="preserve"> and ‘very satisfied with care </w:t>
      </w:r>
      <w:proofErr w:type="gramStart"/>
      <w:r w:rsidR="00495BF1">
        <w:rPr>
          <w:rFonts w:ascii="Times New Roman" w:eastAsia="Times New Roman" w:hAnsi="Times New Roman" w:cs="Times New Roman"/>
          <w:color w:val="000000"/>
          <w:kern w:val="0"/>
          <w:lang w:eastAsia="en-GB"/>
          <w14:ligatures w14:val="none"/>
        </w:rPr>
        <w:t>standards’</w:t>
      </w:r>
      <w:proofErr w:type="gramEnd"/>
      <w:r w:rsidR="00441A30">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 xml:space="preserve"> Key factors influencing patient satisfaction included a pleasant environment, cleanliness and staff professionalism. However, only 68.9% expressed overall satisfaction with the entire program</w:t>
      </w:r>
      <w:r w:rsidR="005463CE">
        <w:rPr>
          <w:rFonts w:ascii="Times New Roman" w:eastAsia="Times New Roman" w:hAnsi="Times New Roman" w:cs="Times New Roman"/>
          <w:color w:val="000000"/>
          <w:kern w:val="0"/>
          <w:lang w:eastAsia="en-GB"/>
          <w14:ligatures w14:val="none"/>
        </w:rPr>
        <w:t>me</w:t>
      </w:r>
      <w:r w:rsidRPr="00A71EC5">
        <w:rPr>
          <w:rFonts w:ascii="Times New Roman" w:eastAsia="Times New Roman" w:hAnsi="Times New Roman" w:cs="Times New Roman"/>
          <w:color w:val="000000"/>
          <w:kern w:val="0"/>
          <w:lang w:eastAsia="en-GB"/>
          <w14:ligatures w14:val="none"/>
        </w:rPr>
        <w:t xml:space="preserve">. Regarding radiographer interaction, 99.7% of participants reported </w:t>
      </w:r>
      <w:r w:rsidRPr="00A71EC5">
        <w:rPr>
          <w:rFonts w:ascii="Times New Roman" w:eastAsia="Times New Roman" w:hAnsi="Times New Roman" w:cs="Times New Roman"/>
          <w:color w:val="000000"/>
          <w:kern w:val="0"/>
          <w:lang w:eastAsia="en-GB"/>
          <w14:ligatures w14:val="none"/>
        </w:rPr>
        <w:lastRenderedPageBreak/>
        <w:t>‘feeling at ease’</w:t>
      </w:r>
      <w:r w:rsidR="00495BF1">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 xml:space="preserve"> and 98.4% rated the care as ‘excellent’</w:t>
      </w:r>
      <w:r w:rsidR="00495BF1">
        <w:rPr>
          <w:rFonts w:ascii="Times New Roman" w:eastAsia="Times New Roman" w:hAnsi="Times New Roman" w:cs="Times New Roman"/>
          <w:color w:val="000000"/>
          <w:kern w:val="0"/>
          <w:lang w:eastAsia="en-GB"/>
          <w14:ligatures w14:val="none"/>
        </w:rPr>
        <w:t>.</w:t>
      </w:r>
      <w:r w:rsidRPr="00A71EC5">
        <w:rPr>
          <w:rFonts w:ascii="Times New Roman" w:eastAsia="Times New Roman" w:hAnsi="Times New Roman" w:cs="Times New Roman"/>
          <w:color w:val="000000"/>
          <w:kern w:val="0"/>
          <w:lang w:eastAsia="en-GB"/>
          <w14:ligatures w14:val="none"/>
        </w:rPr>
        <w:t xml:space="preserve"> Nonetheless, 68.9% of women indicated they would decline screening if the radiographer was male.</w:t>
      </w:r>
    </w:p>
    <w:p w14:paraId="4B6CA0B4" w14:textId="7D265956" w:rsidR="00A71EC5" w:rsidRPr="00A71EC5" w:rsidRDefault="00A71EC5" w:rsidP="00A71EC5">
      <w:pPr>
        <w:spacing w:line="480" w:lineRule="auto"/>
        <w:ind w:firstLine="720"/>
        <w:jc w:val="both"/>
        <w:rPr>
          <w:rFonts w:ascii="Times New Roman" w:eastAsia="Times New Roman" w:hAnsi="Times New Roman" w:cs="Times New Roman"/>
          <w:color w:val="000000"/>
          <w:kern w:val="0"/>
          <w:lang w:eastAsia="en-GB"/>
          <w14:ligatures w14:val="none"/>
        </w:rPr>
      </w:pPr>
      <w:r w:rsidRPr="00A71EC5">
        <w:rPr>
          <w:rFonts w:ascii="Times New Roman" w:eastAsia="Times New Roman" w:hAnsi="Times New Roman" w:cs="Times New Roman"/>
          <w:color w:val="000000"/>
          <w:kern w:val="0"/>
          <w:lang w:eastAsia="en-GB"/>
          <w14:ligatures w14:val="none"/>
        </w:rPr>
        <w:t xml:space="preserve">Accessibility issues were highlighted as barriers in studies A, B and D. Study A reported that 29.74% of participants experienced access issues, negatively impacting satisfaction with the NBSP. Difficulty with parking was also noted as </w:t>
      </w:r>
      <w:r w:rsidR="00495BF1">
        <w:rPr>
          <w:rFonts w:ascii="Times New Roman" w:eastAsia="Times New Roman" w:hAnsi="Times New Roman" w:cs="Times New Roman"/>
          <w:color w:val="000000"/>
          <w:kern w:val="0"/>
          <w:lang w:eastAsia="en-GB"/>
          <w14:ligatures w14:val="none"/>
        </w:rPr>
        <w:t xml:space="preserve">a </w:t>
      </w:r>
      <w:r w:rsidRPr="00A71EC5">
        <w:rPr>
          <w:rFonts w:ascii="Times New Roman" w:eastAsia="Times New Roman" w:hAnsi="Times New Roman" w:cs="Times New Roman"/>
          <w:color w:val="000000"/>
          <w:kern w:val="0"/>
          <w:lang w:eastAsia="en-GB"/>
          <w14:ligatures w14:val="none"/>
        </w:rPr>
        <w:t>reason for lower satisfaction levels. Study D found that</w:t>
      </w:r>
      <w:r w:rsidR="00495BF1">
        <w:rPr>
          <w:rFonts w:ascii="Times New Roman" w:eastAsia="Times New Roman" w:hAnsi="Times New Roman" w:cs="Times New Roman"/>
          <w:color w:val="000000"/>
          <w:kern w:val="0"/>
          <w:lang w:eastAsia="en-GB"/>
          <w14:ligatures w14:val="none"/>
        </w:rPr>
        <w:t xml:space="preserve"> lack of a driving licence</w:t>
      </w:r>
      <w:r w:rsidRPr="00A71EC5">
        <w:rPr>
          <w:rFonts w:ascii="Times New Roman" w:eastAsia="Times New Roman" w:hAnsi="Times New Roman" w:cs="Times New Roman"/>
          <w:color w:val="000000"/>
          <w:kern w:val="0"/>
          <w:lang w:eastAsia="en-GB"/>
          <w14:ligatures w14:val="none"/>
        </w:rPr>
        <w:t xml:space="preserve"> was associated with a decreased likelihood of attending a mammogram. Study B revealed that 13.7% of </w:t>
      </w:r>
      <w:r w:rsidR="00495BF1">
        <w:rPr>
          <w:rFonts w:ascii="Times New Roman" w:eastAsia="Times New Roman" w:hAnsi="Times New Roman" w:cs="Times New Roman"/>
          <w:color w:val="000000"/>
          <w:kern w:val="0"/>
          <w:lang w:eastAsia="en-GB"/>
          <w14:ligatures w14:val="none"/>
        </w:rPr>
        <w:t>women</w:t>
      </w:r>
      <w:r w:rsidRPr="00A71EC5">
        <w:rPr>
          <w:rFonts w:ascii="Times New Roman" w:eastAsia="Times New Roman" w:hAnsi="Times New Roman" w:cs="Times New Roman"/>
          <w:color w:val="000000"/>
          <w:kern w:val="0"/>
          <w:lang w:eastAsia="en-GB"/>
          <w14:ligatures w14:val="none"/>
        </w:rPr>
        <w:t xml:space="preserve"> reported never receiving an invitation, while 8.7% reported being busy, having transport issues and being ill or on vacation</w:t>
      </w:r>
      <w:r w:rsidR="00495BF1">
        <w:rPr>
          <w:rFonts w:ascii="Times New Roman" w:eastAsia="Times New Roman" w:hAnsi="Times New Roman" w:cs="Times New Roman"/>
          <w:color w:val="000000"/>
          <w:kern w:val="0"/>
          <w:lang w:eastAsia="en-GB"/>
          <w14:ligatures w14:val="none"/>
        </w:rPr>
        <w:t xml:space="preserve"> as reasons for non-attendance.</w:t>
      </w:r>
    </w:p>
    <w:p w14:paraId="7B325B74" w14:textId="5A24A86E" w:rsidR="6374FD0C" w:rsidRPr="00495BF1" w:rsidRDefault="00A71EC5" w:rsidP="00495BF1">
      <w:pPr>
        <w:spacing w:line="480" w:lineRule="auto"/>
        <w:ind w:firstLine="720"/>
        <w:jc w:val="both"/>
        <w:rPr>
          <w:rFonts w:ascii="Times New Roman" w:eastAsia="Times New Roman" w:hAnsi="Times New Roman" w:cs="Times New Roman"/>
          <w:color w:val="000000"/>
          <w:kern w:val="0"/>
          <w:lang w:eastAsia="en-GB"/>
          <w14:ligatures w14:val="none"/>
        </w:rPr>
      </w:pPr>
      <w:r w:rsidRPr="00A71EC5">
        <w:rPr>
          <w:rFonts w:ascii="Times New Roman" w:eastAsia="Times New Roman" w:hAnsi="Times New Roman" w:cs="Times New Roman"/>
          <w:color w:val="000000"/>
          <w:kern w:val="0"/>
          <w:lang w:eastAsia="en-GB"/>
          <w14:ligatures w14:val="none"/>
        </w:rPr>
        <w:t xml:space="preserve">Lastly, discomfort experienced during mammograms was </w:t>
      </w:r>
      <w:r w:rsidR="00495BF1">
        <w:rPr>
          <w:rFonts w:ascii="Times New Roman" w:eastAsia="Times New Roman" w:hAnsi="Times New Roman" w:cs="Times New Roman"/>
          <w:color w:val="000000"/>
          <w:kern w:val="0"/>
          <w:lang w:eastAsia="en-GB"/>
          <w14:ligatures w14:val="none"/>
        </w:rPr>
        <w:t>shown</w:t>
      </w:r>
      <w:r w:rsidRPr="00A71EC5">
        <w:rPr>
          <w:rFonts w:ascii="Times New Roman" w:eastAsia="Times New Roman" w:hAnsi="Times New Roman" w:cs="Times New Roman"/>
          <w:color w:val="000000"/>
          <w:kern w:val="0"/>
          <w:lang w:eastAsia="en-GB"/>
          <w14:ligatures w14:val="none"/>
        </w:rPr>
        <w:t xml:space="preserve"> to reduce satisfaction and increase doubts about repeat </w:t>
      </w:r>
      <w:r w:rsidR="00495BF1">
        <w:rPr>
          <w:rFonts w:ascii="Times New Roman" w:eastAsia="Times New Roman" w:hAnsi="Times New Roman" w:cs="Times New Roman"/>
          <w:color w:val="000000"/>
          <w:kern w:val="0"/>
          <w:lang w:eastAsia="en-GB"/>
          <w14:ligatures w14:val="none"/>
        </w:rPr>
        <w:t>mammograms</w:t>
      </w:r>
      <w:r w:rsidRPr="00A71EC5">
        <w:rPr>
          <w:rFonts w:ascii="Times New Roman" w:eastAsia="Times New Roman" w:hAnsi="Times New Roman" w:cs="Times New Roman"/>
          <w:color w:val="000000"/>
          <w:kern w:val="0"/>
          <w:lang w:eastAsia="en-GB"/>
          <w14:ligatures w14:val="none"/>
        </w:rPr>
        <w:t xml:space="preserve"> (</w:t>
      </w:r>
      <w:r w:rsidR="00495BF1">
        <w:rPr>
          <w:rFonts w:ascii="Times New Roman" w:eastAsia="Times New Roman" w:hAnsi="Times New Roman" w:cs="Times New Roman"/>
          <w:color w:val="000000"/>
          <w:kern w:val="0"/>
          <w:lang w:eastAsia="en-GB"/>
          <w14:ligatures w14:val="none"/>
        </w:rPr>
        <w:t>s</w:t>
      </w:r>
      <w:r w:rsidRPr="00A71EC5">
        <w:rPr>
          <w:rFonts w:ascii="Times New Roman" w:eastAsia="Times New Roman" w:hAnsi="Times New Roman" w:cs="Times New Roman"/>
          <w:color w:val="000000"/>
          <w:kern w:val="0"/>
          <w:lang w:eastAsia="en-GB"/>
          <w14:ligatures w14:val="none"/>
        </w:rPr>
        <w:t>tudy A), indicating that improving the comfort of the procedure could enhance patient satisfaction and encourage ongoing participation in the NBSP.</w:t>
      </w:r>
    </w:p>
    <w:p w14:paraId="680C462C" w14:textId="77777777" w:rsidR="004E57AE" w:rsidRPr="00A71EC5" w:rsidRDefault="004E57AE" w:rsidP="004E57AE">
      <w:pPr>
        <w:spacing w:line="259" w:lineRule="auto"/>
        <w:rPr>
          <w:rFonts w:ascii="Times New Roman" w:eastAsia="Times New Roman" w:hAnsi="Times New Roman" w:cs="Times New Roman"/>
          <w:b/>
          <w:bCs/>
        </w:rPr>
      </w:pPr>
    </w:p>
    <w:p w14:paraId="2501E475" w14:textId="7540B11B" w:rsidR="6374FD0C" w:rsidRPr="00A71EC5" w:rsidRDefault="11F245D7" w:rsidP="6374FD0C">
      <w:pPr>
        <w:spacing w:line="360" w:lineRule="auto"/>
        <w:jc w:val="center"/>
        <w:rPr>
          <w:rFonts w:ascii="Times New Roman" w:eastAsia="Times New Roman" w:hAnsi="Times New Roman" w:cs="Times New Roman"/>
        </w:rPr>
      </w:pPr>
      <w:bookmarkStart w:id="5" w:name="_Hlk175907897"/>
      <w:bookmarkStart w:id="6" w:name="_Hlk188094549"/>
      <w:r w:rsidRPr="00A71EC5">
        <w:rPr>
          <w:rFonts w:ascii="Times New Roman" w:eastAsia="Times New Roman" w:hAnsi="Times New Roman" w:cs="Times New Roman"/>
        </w:rPr>
        <w:t xml:space="preserve">Table III. Barriers and </w:t>
      </w:r>
      <w:r w:rsidR="00A71EC5" w:rsidRPr="00A71EC5">
        <w:rPr>
          <w:rFonts w:ascii="Times New Roman" w:eastAsia="Times New Roman" w:hAnsi="Times New Roman" w:cs="Times New Roman"/>
        </w:rPr>
        <w:t>f</w:t>
      </w:r>
      <w:r w:rsidRPr="00A71EC5">
        <w:rPr>
          <w:rFonts w:ascii="Times New Roman" w:eastAsia="Times New Roman" w:hAnsi="Times New Roman" w:cs="Times New Roman"/>
        </w:rPr>
        <w:t xml:space="preserve">acilitators of </w:t>
      </w:r>
      <w:r w:rsidR="00A71EC5" w:rsidRPr="00A71EC5">
        <w:rPr>
          <w:rFonts w:ascii="Times New Roman" w:eastAsia="Times New Roman" w:hAnsi="Times New Roman" w:cs="Times New Roman"/>
        </w:rPr>
        <w:t>e</w:t>
      </w:r>
      <w:r w:rsidRPr="00A71EC5">
        <w:rPr>
          <w:rFonts w:ascii="Times New Roman" w:eastAsia="Times New Roman" w:hAnsi="Times New Roman" w:cs="Times New Roman"/>
        </w:rPr>
        <w:t xml:space="preserve">ngagement with the Maltese </w:t>
      </w:r>
      <w:r w:rsidR="00A71EC5" w:rsidRPr="00A71EC5">
        <w:rPr>
          <w:rFonts w:ascii="Times New Roman" w:eastAsia="Times New Roman" w:hAnsi="Times New Roman" w:cs="Times New Roman"/>
        </w:rPr>
        <w:t xml:space="preserve">National </w:t>
      </w:r>
      <w:r w:rsidRPr="00A71EC5">
        <w:rPr>
          <w:rFonts w:ascii="Times New Roman" w:eastAsia="Times New Roman" w:hAnsi="Times New Roman" w:cs="Times New Roman"/>
        </w:rPr>
        <w:t>Breast Screening Programme.</w:t>
      </w:r>
    </w:p>
    <w:tbl>
      <w:tblPr>
        <w:tblStyle w:val="PlainTable2"/>
        <w:tblW w:w="0" w:type="auto"/>
        <w:jc w:val="center"/>
        <w:tblLook w:val="04A0" w:firstRow="1" w:lastRow="0" w:firstColumn="1" w:lastColumn="0" w:noHBand="0" w:noVBand="1"/>
      </w:tblPr>
      <w:tblGrid>
        <w:gridCol w:w="1770"/>
        <w:gridCol w:w="3223"/>
        <w:gridCol w:w="2730"/>
      </w:tblGrid>
      <w:tr w:rsidR="6374FD0C" w:rsidRPr="00A71EC5" w14:paraId="476F5EED" w14:textId="77777777" w:rsidTr="00947C6F">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70" w:type="dxa"/>
          </w:tcPr>
          <w:p w14:paraId="6DBA32FA" w14:textId="4B77AC28" w:rsidR="35530554" w:rsidRPr="00A71EC5" w:rsidRDefault="35530554" w:rsidP="6374FD0C">
            <w:pPr>
              <w:jc w:val="center"/>
              <w:rPr>
                <w:rFonts w:ascii="Times New Roman" w:eastAsia="Times New Roman" w:hAnsi="Times New Roman" w:cs="Times New Roman"/>
                <w:b w:val="0"/>
                <w:bCs w:val="0"/>
              </w:rPr>
            </w:pPr>
            <w:r w:rsidRPr="00A71EC5">
              <w:rPr>
                <w:rFonts w:ascii="Times New Roman" w:eastAsia="Times New Roman" w:hAnsi="Times New Roman" w:cs="Times New Roman"/>
                <w:b w:val="0"/>
                <w:bCs w:val="0"/>
              </w:rPr>
              <w:t>Level</w:t>
            </w:r>
          </w:p>
        </w:tc>
        <w:tc>
          <w:tcPr>
            <w:tcW w:w="3223" w:type="dxa"/>
          </w:tcPr>
          <w:p w14:paraId="7A500698" w14:textId="705A3E65" w:rsidR="550EEEB3" w:rsidRPr="00A71EC5" w:rsidRDefault="550EEEB3" w:rsidP="00495BF1">
            <w:pP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A71EC5">
              <w:rPr>
                <w:rFonts w:ascii="Times New Roman" w:eastAsia="Times New Roman" w:hAnsi="Times New Roman" w:cs="Times New Roman"/>
                <w:b w:val="0"/>
                <w:bCs w:val="0"/>
              </w:rPr>
              <w:t xml:space="preserve">Sub </w:t>
            </w:r>
            <w:r w:rsidR="0E0C700F" w:rsidRPr="00A71EC5">
              <w:rPr>
                <w:rFonts w:ascii="Times New Roman" w:eastAsia="Times New Roman" w:hAnsi="Times New Roman" w:cs="Times New Roman"/>
                <w:b w:val="0"/>
                <w:bCs w:val="0"/>
              </w:rPr>
              <w:t>level</w:t>
            </w:r>
          </w:p>
        </w:tc>
        <w:tc>
          <w:tcPr>
            <w:tcW w:w="2730" w:type="dxa"/>
          </w:tcPr>
          <w:p w14:paraId="506B0A70" w14:textId="2A59B9AF" w:rsidR="550EEEB3" w:rsidRPr="00A71EC5" w:rsidRDefault="550EEEB3" w:rsidP="6374FD0C">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A71EC5">
              <w:rPr>
                <w:rFonts w:ascii="Times New Roman" w:eastAsia="Times New Roman" w:hAnsi="Times New Roman" w:cs="Times New Roman"/>
                <w:b w:val="0"/>
                <w:bCs w:val="0"/>
              </w:rPr>
              <w:t xml:space="preserve">Barriers and </w:t>
            </w:r>
            <w:r w:rsidR="00A71EC5" w:rsidRPr="00A71EC5">
              <w:rPr>
                <w:rFonts w:ascii="Times New Roman" w:eastAsia="Times New Roman" w:hAnsi="Times New Roman" w:cs="Times New Roman"/>
              </w:rPr>
              <w:t>f</w:t>
            </w:r>
            <w:r w:rsidRPr="00A71EC5">
              <w:rPr>
                <w:rFonts w:ascii="Times New Roman" w:eastAsia="Times New Roman" w:hAnsi="Times New Roman" w:cs="Times New Roman"/>
                <w:b w:val="0"/>
                <w:bCs w:val="0"/>
              </w:rPr>
              <w:t>acilitators</w:t>
            </w:r>
          </w:p>
        </w:tc>
      </w:tr>
      <w:tr w:rsidR="6374FD0C" w:rsidRPr="00A71EC5" w14:paraId="0FBEA1CD" w14:textId="77777777" w:rsidTr="00947C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vMerge w:val="restart"/>
          </w:tcPr>
          <w:p w14:paraId="4498D7C9" w14:textId="645FFE2B" w:rsidR="550EEEB3" w:rsidRPr="00495BF1" w:rsidRDefault="550EEEB3" w:rsidP="6374FD0C">
            <w:pPr>
              <w:jc w:val="center"/>
              <w:rPr>
                <w:rFonts w:ascii="Times New Roman" w:eastAsia="Times New Roman" w:hAnsi="Times New Roman" w:cs="Times New Roman"/>
                <w:b w:val="0"/>
                <w:bCs w:val="0"/>
              </w:rPr>
            </w:pPr>
            <w:r w:rsidRPr="00495BF1">
              <w:rPr>
                <w:rFonts w:ascii="Times New Roman" w:eastAsia="Times New Roman" w:hAnsi="Times New Roman" w:cs="Times New Roman"/>
                <w:b w:val="0"/>
                <w:bCs w:val="0"/>
              </w:rPr>
              <w:t>Psychological</w:t>
            </w:r>
          </w:p>
        </w:tc>
        <w:tc>
          <w:tcPr>
            <w:tcW w:w="3223" w:type="dxa"/>
          </w:tcPr>
          <w:p w14:paraId="0E9BF37B" w14:textId="4A92C969" w:rsidR="4D3B00A1" w:rsidRPr="00495BF1" w:rsidRDefault="4D3B00A1"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rPr>
            </w:pPr>
            <w:r w:rsidRPr="00495BF1">
              <w:rPr>
                <w:rFonts w:ascii="Times New Roman" w:eastAsia="Times New Roman" w:hAnsi="Times New Roman" w:cs="Times New Roman"/>
                <w:i/>
                <w:iCs/>
              </w:rPr>
              <w:t>Knowledge</w:t>
            </w:r>
          </w:p>
        </w:tc>
        <w:tc>
          <w:tcPr>
            <w:tcW w:w="2730" w:type="dxa"/>
          </w:tcPr>
          <w:p w14:paraId="272F4D62" w14:textId="095762DF" w:rsidR="6860949B" w:rsidRPr="00A71EC5" w:rsidRDefault="6860949B"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Uncertainty about breast screening frequency, misconceptions about BC risk factors</w:t>
            </w:r>
          </w:p>
        </w:tc>
      </w:tr>
      <w:tr w:rsidR="6374FD0C" w:rsidRPr="00A71EC5" w14:paraId="0E715855" w14:textId="77777777" w:rsidTr="00947C6F">
        <w:trPr>
          <w:trHeight w:val="750"/>
          <w:jc w:val="center"/>
        </w:trPr>
        <w:tc>
          <w:tcPr>
            <w:cnfStyle w:val="001000000000" w:firstRow="0" w:lastRow="0" w:firstColumn="1" w:lastColumn="0" w:oddVBand="0" w:evenVBand="0" w:oddHBand="0" w:evenHBand="0" w:firstRowFirstColumn="0" w:firstRowLastColumn="0" w:lastRowFirstColumn="0" w:lastRowLastColumn="0"/>
            <w:tcW w:w="1770" w:type="dxa"/>
            <w:vMerge/>
          </w:tcPr>
          <w:p w14:paraId="112DC61F" w14:textId="77777777" w:rsidR="00CF3314" w:rsidRPr="00A71EC5" w:rsidRDefault="00CF3314">
            <w:pPr>
              <w:rPr>
                <w:rFonts w:ascii="Times New Roman" w:hAnsi="Times New Roman" w:cs="Times New Roman"/>
                <w:b w:val="0"/>
                <w:bCs w:val="0"/>
              </w:rPr>
            </w:pPr>
          </w:p>
        </w:tc>
        <w:tc>
          <w:tcPr>
            <w:tcW w:w="3223" w:type="dxa"/>
          </w:tcPr>
          <w:p w14:paraId="2EC2A1C8" w14:textId="2F850513" w:rsidR="6860949B" w:rsidRPr="00495BF1" w:rsidRDefault="6860949B"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00495BF1">
              <w:rPr>
                <w:rFonts w:ascii="Times New Roman" w:eastAsia="Times New Roman" w:hAnsi="Times New Roman" w:cs="Times New Roman"/>
                <w:i/>
                <w:iCs/>
              </w:rPr>
              <w:t>Fear and anxiety</w:t>
            </w:r>
          </w:p>
        </w:tc>
        <w:tc>
          <w:tcPr>
            <w:tcW w:w="2730" w:type="dxa"/>
          </w:tcPr>
          <w:p w14:paraId="0442620A" w14:textId="2B7BAFDB" w:rsidR="6860949B" w:rsidRPr="00A71EC5" w:rsidRDefault="6860949B"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 xml:space="preserve">Fear of screening results, pain, unknown procedure, </w:t>
            </w:r>
            <w:r w:rsidR="1A803E2B" w:rsidRPr="00A71EC5">
              <w:rPr>
                <w:rFonts w:ascii="Times New Roman" w:eastAsia="Times New Roman" w:hAnsi="Times New Roman" w:cs="Times New Roman"/>
              </w:rPr>
              <w:t>radiation</w:t>
            </w:r>
            <w:r w:rsidRPr="00A71EC5">
              <w:rPr>
                <w:rFonts w:ascii="Times New Roman" w:eastAsia="Times New Roman" w:hAnsi="Times New Roman" w:cs="Times New Roman"/>
              </w:rPr>
              <w:t xml:space="preserve"> and </w:t>
            </w:r>
            <w:r w:rsidR="77770B60" w:rsidRPr="00A71EC5">
              <w:rPr>
                <w:rFonts w:ascii="Times New Roman" w:eastAsia="Times New Roman" w:hAnsi="Times New Roman" w:cs="Times New Roman"/>
              </w:rPr>
              <w:t>embarrassment</w:t>
            </w:r>
          </w:p>
        </w:tc>
      </w:tr>
      <w:tr w:rsidR="6374FD0C" w:rsidRPr="00A71EC5" w14:paraId="43578B43" w14:textId="77777777" w:rsidTr="00947C6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70" w:type="dxa"/>
            <w:vMerge/>
          </w:tcPr>
          <w:p w14:paraId="5757B418" w14:textId="77777777" w:rsidR="00CF3314" w:rsidRPr="00A71EC5" w:rsidRDefault="00CF3314">
            <w:pPr>
              <w:rPr>
                <w:rFonts w:ascii="Times New Roman" w:hAnsi="Times New Roman" w:cs="Times New Roman"/>
                <w:b w:val="0"/>
                <w:bCs w:val="0"/>
              </w:rPr>
            </w:pPr>
          </w:p>
        </w:tc>
        <w:tc>
          <w:tcPr>
            <w:tcW w:w="3223" w:type="dxa"/>
          </w:tcPr>
          <w:p w14:paraId="40ABE6C8" w14:textId="6D1CFCCD" w:rsidR="6860949B" w:rsidRPr="00495BF1" w:rsidRDefault="6860949B"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rPr>
            </w:pPr>
            <w:r w:rsidRPr="00495BF1">
              <w:rPr>
                <w:rFonts w:ascii="Times New Roman" w:eastAsia="Times New Roman" w:hAnsi="Times New Roman" w:cs="Times New Roman"/>
                <w:i/>
                <w:iCs/>
              </w:rPr>
              <w:t>Health beliefs</w:t>
            </w:r>
          </w:p>
        </w:tc>
        <w:tc>
          <w:tcPr>
            <w:tcW w:w="2730" w:type="dxa"/>
          </w:tcPr>
          <w:p w14:paraId="351FDBB2" w14:textId="6DC7C4AA" w:rsidR="6860949B" w:rsidRPr="00A71EC5" w:rsidRDefault="6860949B"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Perceived benefits (e.g., detecting lump early)</w:t>
            </w:r>
          </w:p>
          <w:p w14:paraId="27BCB87F" w14:textId="4A491FD2" w:rsidR="6374FD0C" w:rsidRPr="00A71EC5" w:rsidRDefault="6374FD0C"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223E7427" w14:textId="5A0296CC" w:rsidR="6860949B" w:rsidRPr="00A71EC5" w:rsidRDefault="6860949B"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Perceived barriers (e.g., distrust in medical team, fear of the result, mammography discomfort)</w:t>
            </w:r>
          </w:p>
          <w:p w14:paraId="20169E8D" w14:textId="28197CE4" w:rsidR="6374FD0C" w:rsidRPr="00A71EC5" w:rsidRDefault="6374FD0C"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320B9C46" w14:textId="371CAD28" w:rsidR="6860949B" w:rsidRPr="00A71EC5" w:rsidRDefault="789F19F5"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lastRenderedPageBreak/>
              <w:t>Cues to act</w:t>
            </w:r>
            <w:r w:rsidR="00495BF1">
              <w:rPr>
                <w:rFonts w:ascii="Times New Roman" w:eastAsia="Times New Roman" w:hAnsi="Times New Roman" w:cs="Times New Roman"/>
              </w:rPr>
              <w:t>ion</w:t>
            </w:r>
            <w:r w:rsidR="10973455" w:rsidRPr="00A71EC5">
              <w:rPr>
                <w:rFonts w:ascii="Times New Roman" w:eastAsia="Times New Roman" w:hAnsi="Times New Roman" w:cs="Times New Roman"/>
              </w:rPr>
              <w:t xml:space="preserve"> </w:t>
            </w:r>
            <w:r w:rsidRPr="00A71EC5">
              <w:rPr>
                <w:rFonts w:ascii="Times New Roman" w:eastAsia="Times New Roman" w:hAnsi="Times New Roman" w:cs="Times New Roman"/>
              </w:rPr>
              <w:t xml:space="preserve">(e.g., GP advice, media coverage, </w:t>
            </w:r>
            <w:r w:rsidR="00495BF1">
              <w:rPr>
                <w:rFonts w:ascii="Times New Roman" w:eastAsia="Times New Roman" w:hAnsi="Times New Roman" w:cs="Times New Roman"/>
              </w:rPr>
              <w:t xml:space="preserve">letter/call </w:t>
            </w:r>
            <w:r w:rsidRPr="00A71EC5">
              <w:rPr>
                <w:rFonts w:ascii="Times New Roman" w:eastAsia="Times New Roman" w:hAnsi="Times New Roman" w:cs="Times New Roman"/>
              </w:rPr>
              <w:t>reminders)</w:t>
            </w:r>
          </w:p>
          <w:p w14:paraId="4DD2079D" w14:textId="04470BA7" w:rsidR="6374FD0C" w:rsidRPr="00A71EC5" w:rsidRDefault="6374FD0C"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p w14:paraId="466D9398" w14:textId="6911C36F" w:rsidR="6860949B" w:rsidRPr="00A71EC5" w:rsidRDefault="6860949B"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Self-efficacy (i.e., confidence in managing screening logistics, e.g., transportation, costs)</w:t>
            </w:r>
          </w:p>
        </w:tc>
      </w:tr>
      <w:tr w:rsidR="6374FD0C" w:rsidRPr="00A71EC5" w14:paraId="675ED8BA" w14:textId="77777777" w:rsidTr="00947C6F">
        <w:trPr>
          <w:trHeight w:val="300"/>
          <w:jc w:val="center"/>
        </w:trPr>
        <w:tc>
          <w:tcPr>
            <w:cnfStyle w:val="001000000000" w:firstRow="0" w:lastRow="0" w:firstColumn="1" w:lastColumn="0" w:oddVBand="0" w:evenVBand="0" w:oddHBand="0" w:evenHBand="0" w:firstRowFirstColumn="0" w:firstRowLastColumn="0" w:lastRowFirstColumn="0" w:lastRowLastColumn="0"/>
            <w:tcW w:w="1770" w:type="dxa"/>
            <w:vMerge/>
          </w:tcPr>
          <w:p w14:paraId="7CFB01EB" w14:textId="77777777" w:rsidR="00CF3314" w:rsidRPr="00A71EC5" w:rsidRDefault="00CF3314">
            <w:pPr>
              <w:rPr>
                <w:rFonts w:ascii="Times New Roman" w:hAnsi="Times New Roman" w:cs="Times New Roman"/>
                <w:b w:val="0"/>
                <w:bCs w:val="0"/>
              </w:rPr>
            </w:pPr>
          </w:p>
        </w:tc>
        <w:tc>
          <w:tcPr>
            <w:tcW w:w="3223" w:type="dxa"/>
          </w:tcPr>
          <w:p w14:paraId="51C871F7" w14:textId="07A9ED11" w:rsidR="6860949B" w:rsidRPr="00495BF1" w:rsidRDefault="6860949B"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00495BF1">
              <w:rPr>
                <w:rFonts w:ascii="Times New Roman" w:eastAsia="Times New Roman" w:hAnsi="Times New Roman" w:cs="Times New Roman"/>
                <w:i/>
                <w:iCs/>
              </w:rPr>
              <w:t>Illness perceptions</w:t>
            </w:r>
          </w:p>
        </w:tc>
        <w:tc>
          <w:tcPr>
            <w:tcW w:w="2730" w:type="dxa"/>
          </w:tcPr>
          <w:p w14:paraId="7ABC70DC" w14:textId="77777777" w:rsidR="2A7C49A9" w:rsidRDefault="2A7C49A9"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Emotional state, negative mental attitude, personality traits, anxiety about BC and belief that BC is hereditary</w:t>
            </w:r>
          </w:p>
          <w:p w14:paraId="16AE97ED" w14:textId="2A10C8BA" w:rsidR="00495BF1" w:rsidRPr="00A71EC5" w:rsidRDefault="00495BF1"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6374FD0C" w:rsidRPr="00A71EC5" w14:paraId="76FAA2A8" w14:textId="77777777" w:rsidTr="00947C6F">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70" w:type="dxa"/>
            <w:vMerge w:val="restart"/>
          </w:tcPr>
          <w:p w14:paraId="427DD0AA" w14:textId="3CEB5EF5" w:rsidR="396F2E97" w:rsidRPr="00495BF1" w:rsidRDefault="396F2E97" w:rsidP="6374FD0C">
            <w:pPr>
              <w:jc w:val="center"/>
              <w:rPr>
                <w:rFonts w:ascii="Times New Roman" w:eastAsia="Times New Roman" w:hAnsi="Times New Roman" w:cs="Times New Roman"/>
                <w:b w:val="0"/>
                <w:bCs w:val="0"/>
              </w:rPr>
            </w:pPr>
            <w:r w:rsidRPr="00495BF1">
              <w:rPr>
                <w:rFonts w:ascii="Times New Roman" w:eastAsia="Times New Roman" w:hAnsi="Times New Roman" w:cs="Times New Roman"/>
                <w:b w:val="0"/>
                <w:bCs w:val="0"/>
              </w:rPr>
              <w:t>Social</w:t>
            </w:r>
          </w:p>
        </w:tc>
        <w:tc>
          <w:tcPr>
            <w:tcW w:w="3223" w:type="dxa"/>
          </w:tcPr>
          <w:p w14:paraId="118E1C3D" w14:textId="220377C7" w:rsidR="7D057965" w:rsidRPr="00495BF1" w:rsidRDefault="7D057965"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rPr>
            </w:pPr>
            <w:r w:rsidRPr="00495BF1">
              <w:rPr>
                <w:rFonts w:ascii="Times New Roman" w:eastAsia="Times New Roman" w:hAnsi="Times New Roman" w:cs="Times New Roman"/>
                <w:i/>
                <w:iCs/>
              </w:rPr>
              <w:t>Educational level</w:t>
            </w:r>
          </w:p>
        </w:tc>
        <w:tc>
          <w:tcPr>
            <w:tcW w:w="2730" w:type="dxa"/>
          </w:tcPr>
          <w:p w14:paraId="5A21A668" w14:textId="77777777" w:rsidR="7D057965" w:rsidRDefault="7D057965"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 xml:space="preserve">Lower education associated with a higher refusal rate and </w:t>
            </w:r>
            <w:r w:rsidR="00495BF1">
              <w:rPr>
                <w:rFonts w:ascii="Times New Roman" w:eastAsia="Times New Roman" w:hAnsi="Times New Roman" w:cs="Times New Roman"/>
              </w:rPr>
              <w:t>reduced</w:t>
            </w:r>
            <w:r w:rsidRPr="00A71EC5">
              <w:rPr>
                <w:rFonts w:ascii="Times New Roman" w:eastAsia="Times New Roman" w:hAnsi="Times New Roman" w:cs="Times New Roman"/>
              </w:rPr>
              <w:t xml:space="preserve"> knowledge about breast density.</w:t>
            </w:r>
          </w:p>
          <w:p w14:paraId="00F4F8FC" w14:textId="0BA4397A" w:rsidR="00495BF1" w:rsidRPr="00A71EC5" w:rsidRDefault="00495BF1"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6374FD0C" w:rsidRPr="00A71EC5" w14:paraId="0DC49809" w14:textId="77777777" w:rsidTr="00947C6F">
        <w:trPr>
          <w:trHeight w:val="300"/>
          <w:jc w:val="center"/>
        </w:trPr>
        <w:tc>
          <w:tcPr>
            <w:cnfStyle w:val="001000000000" w:firstRow="0" w:lastRow="0" w:firstColumn="1" w:lastColumn="0" w:oddVBand="0" w:evenVBand="0" w:oddHBand="0" w:evenHBand="0" w:firstRowFirstColumn="0" w:firstRowLastColumn="0" w:lastRowFirstColumn="0" w:lastRowLastColumn="0"/>
            <w:tcW w:w="1770" w:type="dxa"/>
            <w:vMerge/>
          </w:tcPr>
          <w:p w14:paraId="58BC4C2D" w14:textId="77777777" w:rsidR="00CF3314" w:rsidRPr="00A71EC5" w:rsidRDefault="00CF3314">
            <w:pPr>
              <w:rPr>
                <w:rFonts w:ascii="Times New Roman" w:hAnsi="Times New Roman" w:cs="Times New Roman"/>
                <w:b w:val="0"/>
                <w:bCs w:val="0"/>
              </w:rPr>
            </w:pPr>
          </w:p>
        </w:tc>
        <w:tc>
          <w:tcPr>
            <w:tcW w:w="3223" w:type="dxa"/>
          </w:tcPr>
          <w:p w14:paraId="46172277" w14:textId="3CBBDDC1" w:rsidR="7D057965" w:rsidRPr="00495BF1" w:rsidRDefault="7D057965"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00495BF1">
              <w:rPr>
                <w:rFonts w:ascii="Times New Roman" w:eastAsia="Times New Roman" w:hAnsi="Times New Roman" w:cs="Times New Roman"/>
                <w:i/>
                <w:iCs/>
              </w:rPr>
              <w:t>Income</w:t>
            </w:r>
          </w:p>
        </w:tc>
        <w:tc>
          <w:tcPr>
            <w:tcW w:w="2730" w:type="dxa"/>
          </w:tcPr>
          <w:p w14:paraId="23176C7F" w14:textId="77777777" w:rsidR="7D057965" w:rsidRDefault="7D057965"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Lower income associated with lower screening attendance</w:t>
            </w:r>
          </w:p>
          <w:p w14:paraId="688D80B8" w14:textId="650B2E1F" w:rsidR="00495BF1" w:rsidRPr="00A71EC5" w:rsidRDefault="00495BF1"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6374FD0C" w:rsidRPr="00A71EC5" w14:paraId="70861F68" w14:textId="77777777" w:rsidTr="00947C6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70" w:type="dxa"/>
            <w:vMerge/>
          </w:tcPr>
          <w:p w14:paraId="4B6CDA3E" w14:textId="77777777" w:rsidR="00CF3314" w:rsidRPr="00A71EC5" w:rsidRDefault="00CF3314">
            <w:pPr>
              <w:rPr>
                <w:rFonts w:ascii="Times New Roman" w:hAnsi="Times New Roman" w:cs="Times New Roman"/>
                <w:b w:val="0"/>
                <w:bCs w:val="0"/>
              </w:rPr>
            </w:pPr>
          </w:p>
        </w:tc>
        <w:tc>
          <w:tcPr>
            <w:tcW w:w="3223" w:type="dxa"/>
          </w:tcPr>
          <w:p w14:paraId="0B969C7C" w14:textId="0B4DECA6" w:rsidR="7D057965" w:rsidRPr="00495BF1" w:rsidRDefault="7D057965"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rPr>
            </w:pPr>
            <w:r w:rsidRPr="00495BF1">
              <w:rPr>
                <w:rFonts w:ascii="Times New Roman" w:eastAsia="Times New Roman" w:hAnsi="Times New Roman" w:cs="Times New Roman"/>
                <w:i/>
                <w:iCs/>
              </w:rPr>
              <w:t>Marital status</w:t>
            </w:r>
          </w:p>
        </w:tc>
        <w:tc>
          <w:tcPr>
            <w:tcW w:w="2730" w:type="dxa"/>
          </w:tcPr>
          <w:p w14:paraId="19B7DAC0" w14:textId="77777777" w:rsidR="7D057965" w:rsidRDefault="7D057965"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Widowers less likely to attend mammography</w:t>
            </w:r>
          </w:p>
          <w:p w14:paraId="3B3BB34A" w14:textId="41E1423F" w:rsidR="00495BF1" w:rsidRPr="00A71EC5" w:rsidRDefault="00495BF1"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p>
        </w:tc>
      </w:tr>
      <w:tr w:rsidR="6374FD0C" w:rsidRPr="00A71EC5" w14:paraId="59E0343A" w14:textId="77777777" w:rsidTr="00947C6F">
        <w:trPr>
          <w:jc w:val="center"/>
        </w:trPr>
        <w:tc>
          <w:tcPr>
            <w:cnfStyle w:val="001000000000" w:firstRow="0" w:lastRow="0" w:firstColumn="1" w:lastColumn="0" w:oddVBand="0" w:evenVBand="0" w:oddHBand="0" w:evenHBand="0" w:firstRowFirstColumn="0" w:firstRowLastColumn="0" w:lastRowFirstColumn="0" w:lastRowLastColumn="0"/>
            <w:tcW w:w="1770" w:type="dxa"/>
            <w:vMerge w:val="restart"/>
          </w:tcPr>
          <w:p w14:paraId="02E3173B" w14:textId="5E087CDD" w:rsidR="21D41ACE" w:rsidRPr="00495BF1" w:rsidRDefault="21D41ACE" w:rsidP="6374FD0C">
            <w:pPr>
              <w:jc w:val="center"/>
              <w:rPr>
                <w:rFonts w:ascii="Times New Roman" w:eastAsia="Times New Roman" w:hAnsi="Times New Roman" w:cs="Times New Roman"/>
                <w:b w:val="0"/>
                <w:bCs w:val="0"/>
              </w:rPr>
            </w:pPr>
            <w:r w:rsidRPr="00495BF1">
              <w:rPr>
                <w:rFonts w:ascii="Times New Roman" w:eastAsia="Times New Roman" w:hAnsi="Times New Roman" w:cs="Times New Roman"/>
                <w:b w:val="0"/>
                <w:bCs w:val="0"/>
              </w:rPr>
              <w:t>Healthcare</w:t>
            </w:r>
          </w:p>
        </w:tc>
        <w:tc>
          <w:tcPr>
            <w:tcW w:w="3223" w:type="dxa"/>
          </w:tcPr>
          <w:p w14:paraId="60155FE6" w14:textId="46BB52C9" w:rsidR="6862CAA8" w:rsidRPr="00495BF1" w:rsidRDefault="6862CAA8"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i/>
                <w:iCs/>
              </w:rPr>
            </w:pPr>
            <w:r w:rsidRPr="00495BF1">
              <w:rPr>
                <w:rFonts w:ascii="Times New Roman" w:eastAsia="Times New Roman" w:hAnsi="Times New Roman" w:cs="Times New Roman"/>
                <w:i/>
                <w:iCs/>
              </w:rPr>
              <w:t>Patient satisfaction</w:t>
            </w:r>
          </w:p>
        </w:tc>
        <w:tc>
          <w:tcPr>
            <w:tcW w:w="2730" w:type="dxa"/>
          </w:tcPr>
          <w:p w14:paraId="35E130CD" w14:textId="4E50AD45" w:rsidR="6862CAA8" w:rsidRDefault="6862CAA8"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 xml:space="preserve">Discomfort during mammogram, </w:t>
            </w:r>
            <w:r w:rsidR="00495BF1">
              <w:rPr>
                <w:rFonts w:ascii="Times New Roman" w:eastAsia="Times New Roman" w:hAnsi="Times New Roman" w:cs="Times New Roman"/>
              </w:rPr>
              <w:t>sex</w:t>
            </w:r>
            <w:r w:rsidRPr="00A71EC5">
              <w:rPr>
                <w:rFonts w:ascii="Times New Roman" w:eastAsia="Times New Roman" w:hAnsi="Times New Roman" w:cs="Times New Roman"/>
              </w:rPr>
              <w:t xml:space="preserve"> of radiographer (male), high satisfaction with care standards (pleasant environment, cleanliness, staff professionalism)</w:t>
            </w:r>
          </w:p>
          <w:p w14:paraId="1E8D4AE8" w14:textId="5CDAC596" w:rsidR="00495BF1" w:rsidRPr="00A71EC5" w:rsidRDefault="00495BF1" w:rsidP="00495BF1">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r w:rsidR="6374FD0C" w:rsidRPr="00A71EC5" w14:paraId="3E6F8DAD" w14:textId="77777777" w:rsidTr="00947C6F">
        <w:trPr>
          <w:cnfStyle w:val="000000100000" w:firstRow="0" w:lastRow="0" w:firstColumn="0" w:lastColumn="0" w:oddVBand="0" w:evenVBand="0" w:oddHBand="1"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1770" w:type="dxa"/>
            <w:vMerge/>
          </w:tcPr>
          <w:p w14:paraId="4CB651A3" w14:textId="77777777" w:rsidR="00CF3314" w:rsidRPr="00A71EC5" w:rsidRDefault="00CF3314">
            <w:pPr>
              <w:rPr>
                <w:rFonts w:ascii="Times New Roman" w:hAnsi="Times New Roman" w:cs="Times New Roman"/>
                <w:b w:val="0"/>
                <w:bCs w:val="0"/>
              </w:rPr>
            </w:pPr>
          </w:p>
        </w:tc>
        <w:tc>
          <w:tcPr>
            <w:tcW w:w="3223" w:type="dxa"/>
          </w:tcPr>
          <w:p w14:paraId="4ECE189B" w14:textId="536C9742" w:rsidR="6862CAA8" w:rsidRPr="00495BF1" w:rsidRDefault="6862CAA8"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i/>
                <w:iCs/>
              </w:rPr>
            </w:pPr>
            <w:r w:rsidRPr="00495BF1">
              <w:rPr>
                <w:rFonts w:ascii="Times New Roman" w:eastAsia="Times New Roman" w:hAnsi="Times New Roman" w:cs="Times New Roman"/>
                <w:i/>
                <w:iCs/>
              </w:rPr>
              <w:t>Accessibility</w:t>
            </w:r>
          </w:p>
        </w:tc>
        <w:tc>
          <w:tcPr>
            <w:tcW w:w="2730" w:type="dxa"/>
          </w:tcPr>
          <w:p w14:paraId="018AE7CD" w14:textId="10FCBD9D" w:rsidR="6862CAA8" w:rsidRPr="00A71EC5" w:rsidRDefault="6862CAA8" w:rsidP="00495BF1">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rPr>
            </w:pPr>
            <w:r w:rsidRPr="00A71EC5">
              <w:rPr>
                <w:rFonts w:ascii="Times New Roman" w:eastAsia="Times New Roman" w:hAnsi="Times New Roman" w:cs="Times New Roman"/>
              </w:rPr>
              <w:t>Transport issues, parking, not receiving invitation, being ill or on vacation</w:t>
            </w:r>
          </w:p>
        </w:tc>
      </w:tr>
    </w:tbl>
    <w:bookmarkEnd w:id="5"/>
    <w:p w14:paraId="36DA874F" w14:textId="4F3C2E89" w:rsidR="00947C6F" w:rsidRPr="00A71EC5" w:rsidRDefault="5E88492E" w:rsidP="5343F7F7">
      <w:pPr>
        <w:pStyle w:val="paragraph"/>
        <w:spacing w:before="0" w:beforeAutospacing="0" w:after="0" w:afterAutospacing="0" w:line="360" w:lineRule="auto"/>
        <w:jc w:val="center"/>
        <w:textAlignment w:val="baseline"/>
        <w:rPr>
          <w:rFonts w:eastAsiaTheme="majorEastAsia"/>
          <w:color w:val="000000" w:themeColor="text1"/>
        </w:rPr>
      </w:pPr>
      <w:r w:rsidRPr="5343F7F7">
        <w:rPr>
          <w:rFonts w:eastAsiaTheme="majorEastAsia"/>
          <w:color w:val="000000" w:themeColor="text1"/>
        </w:rPr>
        <w:t>BC, breast cancer; GP, general practitioner.</w:t>
      </w:r>
    </w:p>
    <w:bookmarkEnd w:id="6"/>
    <w:p w14:paraId="2F2DBDF7" w14:textId="226B65F4" w:rsidR="5343F7F7" w:rsidRDefault="5343F7F7" w:rsidP="5343F7F7">
      <w:pPr>
        <w:pStyle w:val="paragraph"/>
        <w:spacing w:before="0" w:beforeAutospacing="0" w:after="0" w:afterAutospacing="0" w:line="360" w:lineRule="auto"/>
        <w:jc w:val="center"/>
        <w:rPr>
          <w:rFonts w:eastAsiaTheme="majorEastAsia"/>
          <w:color w:val="000000" w:themeColor="text1"/>
        </w:rPr>
      </w:pPr>
    </w:p>
    <w:p w14:paraId="70E0E709" w14:textId="63E25FAF" w:rsidR="007826AA" w:rsidRPr="00A71EC5" w:rsidRDefault="009216D9" w:rsidP="000606D0">
      <w:pPr>
        <w:pStyle w:val="paragraph"/>
        <w:spacing w:before="0" w:beforeAutospacing="0" w:after="0" w:afterAutospacing="0" w:line="360" w:lineRule="auto"/>
        <w:jc w:val="both"/>
        <w:textAlignment w:val="baseline"/>
        <w:rPr>
          <w:rFonts w:eastAsiaTheme="majorEastAsia"/>
          <w:b/>
          <w:bCs/>
          <w:color w:val="000000" w:themeColor="text1"/>
          <w:u w:val="single"/>
        </w:rPr>
      </w:pPr>
      <w:r w:rsidRPr="00A71EC5">
        <w:rPr>
          <w:rFonts w:eastAsiaTheme="majorEastAsia"/>
          <w:b/>
          <w:bCs/>
          <w:color w:val="000000" w:themeColor="text1"/>
          <w:u w:val="single"/>
        </w:rPr>
        <w:t>Discussion</w:t>
      </w:r>
    </w:p>
    <w:p w14:paraId="02BEAF82" w14:textId="77777777" w:rsidR="007C2286" w:rsidRDefault="007C2286" w:rsidP="007C2286">
      <w:pPr>
        <w:pStyle w:val="paragraph"/>
        <w:spacing w:line="480" w:lineRule="auto"/>
        <w:jc w:val="both"/>
      </w:pPr>
      <w:r w:rsidRPr="007C2286">
        <w:t xml:space="preserve">The present systematic review aimed to investigate the barriers and facilitators to engagement with the Maltese NBSP among women aged 50-69. The persistently higher BC incidence and mortality rates in Malta, compared with the WHO Europe region average [20], highlight the </w:t>
      </w:r>
      <w:r w:rsidRPr="007C2286">
        <w:lastRenderedPageBreak/>
        <w:t>need for targeted research to identify factors influencing screening behaviour. While a systematic review alone cannot directly address these issues, it is an essential step in understanding the underlying barriers and facilitators, which can inform the development of interventions aimed at improving screening participation and ultimately reducing the burden of BC in Malta.</w:t>
      </w:r>
    </w:p>
    <w:p w14:paraId="05A89FE0" w14:textId="76470D69" w:rsidR="000606D0" w:rsidRPr="00A71EC5" w:rsidRDefault="6C6EFAA1" w:rsidP="7BE5243A">
      <w:pPr>
        <w:pStyle w:val="paragraph"/>
        <w:spacing w:line="480" w:lineRule="auto"/>
        <w:ind w:firstLine="720"/>
        <w:jc w:val="both"/>
        <w:rPr>
          <w:rFonts w:eastAsiaTheme="majorEastAsia"/>
          <w:color w:val="000000" w:themeColor="text1"/>
        </w:rPr>
      </w:pPr>
      <w:r w:rsidRPr="7BE5243A">
        <w:rPr>
          <w:rFonts w:eastAsiaTheme="majorEastAsia"/>
          <w:color w:val="000000" w:themeColor="text1"/>
        </w:rPr>
        <w:t>Th</w:t>
      </w:r>
      <w:r w:rsidR="00262D2A" w:rsidRPr="7BE5243A">
        <w:rPr>
          <w:rFonts w:eastAsiaTheme="majorEastAsia"/>
          <w:color w:val="000000" w:themeColor="text1"/>
        </w:rPr>
        <w:t>e current</w:t>
      </w:r>
      <w:r w:rsidRPr="7BE5243A">
        <w:rPr>
          <w:rFonts w:eastAsiaTheme="majorEastAsia"/>
          <w:color w:val="000000" w:themeColor="text1"/>
        </w:rPr>
        <w:t xml:space="preserve"> review</w:t>
      </w:r>
      <w:r w:rsidR="4B875C1C" w:rsidRPr="7BE5243A">
        <w:rPr>
          <w:rFonts w:eastAsiaTheme="majorEastAsia"/>
          <w:color w:val="000000" w:themeColor="text1"/>
        </w:rPr>
        <w:t xml:space="preserve"> has </w:t>
      </w:r>
      <w:r w:rsidR="68AA4C49" w:rsidRPr="7BE5243A">
        <w:rPr>
          <w:rFonts w:eastAsiaTheme="majorEastAsia"/>
          <w:color w:val="000000" w:themeColor="text1"/>
        </w:rPr>
        <w:t>identified</w:t>
      </w:r>
      <w:r w:rsidRPr="7BE5243A">
        <w:rPr>
          <w:rFonts w:eastAsiaTheme="majorEastAsia"/>
          <w:color w:val="000000" w:themeColor="text1"/>
        </w:rPr>
        <w:t xml:space="preserve"> a complex, multifaceted interplay of factors influencing screening uptake among women</w:t>
      </w:r>
      <w:r w:rsidR="008D7387" w:rsidRPr="7BE5243A">
        <w:rPr>
          <w:rFonts w:eastAsiaTheme="majorEastAsia"/>
          <w:color w:val="000000" w:themeColor="text1"/>
        </w:rPr>
        <w:t xml:space="preserve"> in Malta</w:t>
      </w:r>
      <w:r w:rsidRPr="7BE5243A">
        <w:rPr>
          <w:rFonts w:eastAsiaTheme="majorEastAsia"/>
          <w:color w:val="000000" w:themeColor="text1"/>
        </w:rPr>
        <w:t xml:space="preserve">. Knowledge gaps and misconceptions about BC and screening </w:t>
      </w:r>
      <w:r w:rsidR="003902BC" w:rsidRPr="7BE5243A">
        <w:rPr>
          <w:rFonts w:eastAsiaTheme="majorEastAsia"/>
          <w:color w:val="000000" w:themeColor="text1"/>
        </w:rPr>
        <w:fldChar w:fldCharType="begin">
          <w:fldData xml:space="preserve">PEVuZE5vdGU+PENpdGU+PEF1dGhvcj5NYXJtYXLDoDwvQXV0aG9yPjxZZWFyPjIwMTc8L1llYXI+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==
</w:fldData>
        </w:fldChar>
      </w:r>
      <w:r w:rsidR="003902BC" w:rsidRPr="7BE5243A">
        <w:rPr>
          <w:rFonts w:eastAsiaTheme="majorEastAsia"/>
          <w:color w:val="000000" w:themeColor="text1"/>
        </w:rPr>
        <w:instrText xml:space="preserve"> ADDIN EN.JS.CITE </w:instrText>
      </w:r>
      <w:r w:rsidR="003902BC" w:rsidRPr="7BE5243A">
        <w:rPr>
          <w:rFonts w:eastAsiaTheme="majorEastAsia"/>
          <w:color w:val="000000" w:themeColor="text1"/>
        </w:rPr>
      </w:r>
      <w:r w:rsidR="003902BC" w:rsidRPr="7BE5243A">
        <w:rPr>
          <w:rFonts w:eastAsiaTheme="majorEastAsia"/>
          <w:color w:val="000000" w:themeColor="text1"/>
        </w:rPr>
        <w:fldChar w:fldCharType="separate"/>
      </w:r>
      <w:r w:rsidR="005D7A72">
        <w:rPr>
          <w:rFonts w:eastAsiaTheme="majorEastAsia"/>
          <w:noProof/>
          <w:color w:val="000000" w:themeColor="text1"/>
        </w:rPr>
        <w:t>[20]</w:t>
      </w:r>
      <w:r w:rsidR="003902BC" w:rsidRPr="7BE5243A">
        <w:rPr>
          <w:rFonts w:eastAsiaTheme="majorEastAsia"/>
          <w:color w:val="000000" w:themeColor="text1"/>
        </w:rPr>
        <w:fldChar w:fldCharType="end"/>
      </w:r>
      <w:r w:rsidRPr="7BE5243A">
        <w:rPr>
          <w:rFonts w:eastAsiaTheme="majorEastAsia"/>
          <w:color w:val="000000" w:themeColor="text1"/>
        </w:rPr>
        <w:t xml:space="preserve"> emerged as significant psychological barriers. </w:t>
      </w:r>
      <w:r w:rsidR="10BE5EF0" w:rsidRPr="7BE5243A">
        <w:rPr>
          <w:rFonts w:eastAsiaTheme="majorEastAsia"/>
          <w:color w:val="000000" w:themeColor="text1"/>
        </w:rPr>
        <w:t>The limited awareness of breast density and BC risk further compounds this issue</w:t>
      </w:r>
      <w:r w:rsidR="00262D2A" w:rsidRPr="7BE5243A">
        <w:rPr>
          <w:rFonts w:eastAsiaTheme="majorEastAsia"/>
          <w:color w:val="000000" w:themeColor="text1"/>
        </w:rPr>
        <w:t xml:space="preserve"> </w:t>
      </w:r>
      <w:r w:rsidR="00262D2A" w:rsidRPr="7BE5243A">
        <w:rPr>
          <w:rFonts w:eastAsiaTheme="majorEastAsia"/>
          <w:color w:val="000000" w:themeColor="text1"/>
        </w:rPr>
        <w:fldChar w:fldCharType="begin">
          <w:fldData xml:space="preserve">PEVuZE5vdGU+PENpdGU+PEF1dGhvcj5HYXVjaTwvQXV0aG9yPjxZZWFyPjIwMjM8L1llYXI+PFJl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</w:fldData>
        </w:fldChar>
      </w:r>
      <w:r w:rsidR="00262D2A" w:rsidRPr="7BE5243A">
        <w:rPr>
          <w:rFonts w:eastAsiaTheme="majorEastAsia"/>
          <w:color w:val="000000" w:themeColor="text1"/>
        </w:rPr>
        <w:instrText xml:space="preserve"> ADDIN EN.JS.CITE </w:instrText>
      </w:r>
      <w:r w:rsidR="00262D2A" w:rsidRPr="7BE5243A">
        <w:rPr>
          <w:rFonts w:eastAsiaTheme="majorEastAsia"/>
          <w:color w:val="000000" w:themeColor="text1"/>
        </w:rPr>
      </w:r>
      <w:r w:rsidR="00262D2A" w:rsidRPr="7BE5243A">
        <w:rPr>
          <w:rFonts w:eastAsiaTheme="majorEastAsia"/>
          <w:color w:val="000000" w:themeColor="text1"/>
        </w:rPr>
        <w:fldChar w:fldCharType="separate"/>
      </w:r>
      <w:r w:rsidR="005D7A72">
        <w:rPr>
          <w:rFonts w:eastAsiaTheme="majorEastAsia"/>
          <w:noProof/>
          <w:color w:val="000000" w:themeColor="text1"/>
        </w:rPr>
        <w:t>[23]</w:t>
      </w:r>
      <w:r w:rsidR="00262D2A" w:rsidRPr="7BE5243A">
        <w:rPr>
          <w:rFonts w:eastAsiaTheme="majorEastAsia"/>
          <w:color w:val="000000" w:themeColor="text1"/>
        </w:rPr>
        <w:fldChar w:fldCharType="end"/>
      </w:r>
      <w:r w:rsidRPr="7BE5243A">
        <w:rPr>
          <w:rFonts w:eastAsiaTheme="majorEastAsia"/>
          <w:color w:val="000000" w:themeColor="text1"/>
        </w:rPr>
        <w:t xml:space="preserve">. These findings </w:t>
      </w:r>
      <w:r w:rsidR="0D8B58B9" w:rsidRPr="7BE5243A">
        <w:rPr>
          <w:rFonts w:eastAsiaTheme="majorEastAsia"/>
          <w:color w:val="000000" w:themeColor="text1"/>
        </w:rPr>
        <w:t>resonate with</w:t>
      </w:r>
      <w:r w:rsidR="7186C71D" w:rsidRPr="7BE5243A">
        <w:rPr>
          <w:rFonts w:eastAsiaTheme="majorEastAsia"/>
          <w:color w:val="000000" w:themeColor="text1"/>
        </w:rPr>
        <w:t xml:space="preserve"> previous research in other countries</w:t>
      </w:r>
      <w:r w:rsidRPr="7BE5243A">
        <w:rPr>
          <w:rFonts w:eastAsiaTheme="majorEastAsia"/>
          <w:color w:val="000000" w:themeColor="text1"/>
        </w:rPr>
        <w:t xml:space="preserve"> </w:t>
      </w:r>
      <w:r w:rsidR="003902BC" w:rsidRPr="7BE5243A">
        <w:rPr>
          <w:rFonts w:eastAsiaTheme="majorEastAsia"/>
          <w:color w:val="000000" w:themeColor="text1"/>
        </w:rPr>
        <w:fldChar w:fldCharType="begin">
          <w:fldData xml:space="preserve">PEVuZE5vdGU+PENpdGU+PEF1dGhvcj5MaXU8L0F1dGhvcj48WWVhcj4yMDE0PC9ZZWFyPjxSZWNO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</w:fldData>
        </w:fldChar>
      </w:r>
      <w:r w:rsidR="003902BC" w:rsidRPr="7BE5243A">
        <w:rPr>
          <w:rFonts w:eastAsiaTheme="majorEastAsia"/>
          <w:color w:val="000000" w:themeColor="text1"/>
        </w:rPr>
        <w:instrText xml:space="preserve"> ADDIN EN.JS.CITE </w:instrText>
      </w:r>
      <w:r w:rsidR="003902BC" w:rsidRPr="7BE5243A">
        <w:rPr>
          <w:rFonts w:eastAsiaTheme="majorEastAsia"/>
          <w:color w:val="000000" w:themeColor="text1"/>
        </w:rPr>
      </w:r>
      <w:r w:rsidR="003902BC" w:rsidRPr="7BE5243A">
        <w:rPr>
          <w:rFonts w:eastAsiaTheme="majorEastAsia"/>
          <w:color w:val="000000" w:themeColor="text1"/>
        </w:rPr>
        <w:fldChar w:fldCharType="separate"/>
      </w:r>
      <w:r w:rsidR="005D7A72">
        <w:rPr>
          <w:rFonts w:eastAsiaTheme="majorEastAsia"/>
          <w:noProof/>
          <w:color w:val="000000" w:themeColor="text1"/>
        </w:rPr>
        <w:t>[30, 31]</w:t>
      </w:r>
      <w:r w:rsidR="003902BC" w:rsidRPr="7BE5243A">
        <w:rPr>
          <w:rFonts w:eastAsiaTheme="majorEastAsia"/>
          <w:color w:val="000000" w:themeColor="text1"/>
        </w:rPr>
        <w:fldChar w:fldCharType="end"/>
      </w:r>
      <w:r w:rsidR="003902BC" w:rsidRPr="7BE5243A">
        <w:rPr>
          <w:rFonts w:eastAsiaTheme="majorEastAsia"/>
          <w:color w:val="000000" w:themeColor="text1"/>
        </w:rPr>
        <w:t>,</w:t>
      </w:r>
      <w:r w:rsidRPr="7BE5243A">
        <w:rPr>
          <w:rFonts w:eastAsiaTheme="majorEastAsia"/>
          <w:color w:val="000000" w:themeColor="text1"/>
        </w:rPr>
        <w:t xml:space="preserve"> </w:t>
      </w:r>
      <w:r w:rsidR="02A91A55" w:rsidRPr="7BE5243A">
        <w:rPr>
          <w:rFonts w:eastAsiaTheme="majorEastAsia"/>
          <w:color w:val="000000" w:themeColor="text1"/>
        </w:rPr>
        <w:t>emphasising</w:t>
      </w:r>
      <w:r w:rsidR="0485B6F0" w:rsidRPr="7BE5243A">
        <w:rPr>
          <w:rFonts w:eastAsiaTheme="majorEastAsia"/>
          <w:color w:val="000000" w:themeColor="text1"/>
        </w:rPr>
        <w:t xml:space="preserve"> </w:t>
      </w:r>
      <w:r w:rsidRPr="7BE5243A">
        <w:rPr>
          <w:rFonts w:eastAsiaTheme="majorEastAsia"/>
          <w:color w:val="000000" w:themeColor="text1"/>
        </w:rPr>
        <w:t>the urgent need for tailored educational initiatives</w:t>
      </w:r>
      <w:r w:rsidR="1BF540F1" w:rsidRPr="7BE5243A">
        <w:rPr>
          <w:rFonts w:eastAsiaTheme="majorEastAsia"/>
          <w:color w:val="000000" w:themeColor="text1"/>
        </w:rPr>
        <w:t>,</w:t>
      </w:r>
      <w:r w:rsidRPr="7BE5243A">
        <w:rPr>
          <w:rFonts w:eastAsiaTheme="majorEastAsia"/>
          <w:color w:val="000000" w:themeColor="text1"/>
        </w:rPr>
        <w:t xml:space="preserve"> such as </w:t>
      </w:r>
      <w:r w:rsidR="00947C6F" w:rsidRPr="7BE5243A">
        <w:rPr>
          <w:rFonts w:eastAsiaTheme="majorEastAsia"/>
          <w:color w:val="000000" w:themeColor="text1"/>
        </w:rPr>
        <w:t>culturally sensitive</w:t>
      </w:r>
      <w:r w:rsidRPr="7BE5243A">
        <w:rPr>
          <w:rFonts w:eastAsiaTheme="majorEastAsia"/>
          <w:color w:val="000000" w:themeColor="text1"/>
        </w:rPr>
        <w:t xml:space="preserve"> targeted campaigns and improved patient education materials to </w:t>
      </w:r>
      <w:r w:rsidR="2AFA014B" w:rsidRPr="7BE5243A">
        <w:rPr>
          <w:rFonts w:eastAsiaTheme="majorEastAsia"/>
          <w:color w:val="000000" w:themeColor="text1"/>
        </w:rPr>
        <w:t xml:space="preserve">dispel </w:t>
      </w:r>
      <w:r w:rsidRPr="7BE5243A">
        <w:rPr>
          <w:rFonts w:eastAsiaTheme="majorEastAsia"/>
          <w:color w:val="000000" w:themeColor="text1"/>
        </w:rPr>
        <w:t xml:space="preserve">misinformation and misconceptions about BC. This is particularly important </w:t>
      </w:r>
      <w:r w:rsidR="00262D2A" w:rsidRPr="7BE5243A">
        <w:rPr>
          <w:rFonts w:eastAsiaTheme="majorEastAsia"/>
          <w:color w:val="000000" w:themeColor="text1"/>
        </w:rPr>
        <w:t>since</w:t>
      </w:r>
      <w:r w:rsidRPr="7BE5243A">
        <w:rPr>
          <w:rFonts w:eastAsiaTheme="majorEastAsia"/>
          <w:color w:val="000000" w:themeColor="text1"/>
        </w:rPr>
        <w:t xml:space="preserve"> awareness and knowledge </w:t>
      </w:r>
      <w:r w:rsidR="00262D2A" w:rsidRPr="7BE5243A">
        <w:rPr>
          <w:rFonts w:eastAsiaTheme="majorEastAsia"/>
          <w:color w:val="000000" w:themeColor="text1"/>
        </w:rPr>
        <w:t xml:space="preserve">are </w:t>
      </w:r>
      <w:r w:rsidRPr="7BE5243A">
        <w:rPr>
          <w:rFonts w:eastAsiaTheme="majorEastAsia"/>
          <w:color w:val="000000" w:themeColor="text1"/>
        </w:rPr>
        <w:t xml:space="preserve">critical </w:t>
      </w:r>
      <w:r w:rsidR="00262D2A" w:rsidRPr="7BE5243A">
        <w:rPr>
          <w:rFonts w:eastAsiaTheme="majorEastAsia"/>
          <w:color w:val="000000" w:themeColor="text1"/>
        </w:rPr>
        <w:t>in</w:t>
      </w:r>
      <w:r w:rsidRPr="7BE5243A">
        <w:rPr>
          <w:rFonts w:eastAsiaTheme="majorEastAsia"/>
          <w:color w:val="000000" w:themeColor="text1"/>
        </w:rPr>
        <w:t xml:space="preserve"> improving the chances of early detection of BC and enhancing </w:t>
      </w:r>
      <w:r w:rsidR="00441A30" w:rsidRPr="7BE5243A">
        <w:rPr>
          <w:rFonts w:eastAsiaTheme="majorEastAsia"/>
          <w:color w:val="000000" w:themeColor="text1"/>
        </w:rPr>
        <w:t xml:space="preserve">quality of life </w:t>
      </w:r>
      <w:r w:rsidR="003902BC" w:rsidRPr="7BE5243A">
        <w:rPr>
          <w:rFonts w:eastAsiaTheme="majorEastAsia"/>
          <w:color w:val="000000" w:themeColor="text1"/>
        </w:rPr>
        <w:fldChar w:fldCharType="begin">
          <w:fldData xml:space="preserve">PEVuZE5vdGU+PENpdGU+PEF1dGhvcj5UYXpoaWJpPC9BdXRob3I+PFllYXI+MjAxNDwvWWVhcj48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</w:fldData>
        </w:fldChar>
      </w:r>
      <w:r w:rsidR="003902BC" w:rsidRPr="7BE5243A">
        <w:rPr>
          <w:rFonts w:eastAsiaTheme="majorEastAsia"/>
          <w:color w:val="000000" w:themeColor="text1"/>
        </w:rPr>
        <w:instrText xml:space="preserve"> ADDIN EN.JS.CITE </w:instrText>
      </w:r>
      <w:r w:rsidR="003902BC" w:rsidRPr="7BE5243A">
        <w:rPr>
          <w:rFonts w:eastAsiaTheme="majorEastAsia"/>
          <w:color w:val="000000" w:themeColor="text1"/>
        </w:rPr>
      </w:r>
      <w:r w:rsidR="003902BC" w:rsidRPr="7BE5243A">
        <w:rPr>
          <w:rFonts w:eastAsiaTheme="majorEastAsia"/>
          <w:color w:val="000000" w:themeColor="text1"/>
        </w:rPr>
        <w:fldChar w:fldCharType="separate"/>
      </w:r>
      <w:r w:rsidR="005D7A72">
        <w:rPr>
          <w:rFonts w:eastAsiaTheme="majorEastAsia"/>
          <w:noProof/>
          <w:color w:val="000000" w:themeColor="text1"/>
        </w:rPr>
        <w:t>[32]</w:t>
      </w:r>
      <w:r w:rsidR="003902BC" w:rsidRPr="7BE5243A">
        <w:rPr>
          <w:rFonts w:eastAsiaTheme="majorEastAsia"/>
          <w:color w:val="000000" w:themeColor="text1"/>
        </w:rPr>
        <w:fldChar w:fldCharType="end"/>
      </w:r>
      <w:r w:rsidRPr="7BE5243A">
        <w:rPr>
          <w:rFonts w:eastAsiaTheme="majorEastAsia"/>
          <w:color w:val="000000" w:themeColor="text1"/>
        </w:rPr>
        <w:t xml:space="preserve">. Additionally, </w:t>
      </w:r>
      <w:r w:rsidR="6DCD58CB" w:rsidRPr="7BE5243A">
        <w:rPr>
          <w:rFonts w:eastAsiaTheme="majorEastAsia"/>
          <w:color w:val="000000" w:themeColor="text1"/>
        </w:rPr>
        <w:t xml:space="preserve">the pervasive </w:t>
      </w:r>
      <w:r w:rsidRPr="7BE5243A">
        <w:rPr>
          <w:rFonts w:eastAsiaTheme="majorEastAsia"/>
          <w:color w:val="000000" w:themeColor="text1"/>
        </w:rPr>
        <w:t>fear and anxiety related to screening results,</w:t>
      </w:r>
      <w:r w:rsidR="69D67144" w:rsidRPr="7BE5243A">
        <w:rPr>
          <w:rFonts w:eastAsiaTheme="majorEastAsia"/>
          <w:color w:val="000000" w:themeColor="text1"/>
        </w:rPr>
        <w:t xml:space="preserve"> </w:t>
      </w:r>
      <w:r w:rsidRPr="7BE5243A">
        <w:rPr>
          <w:rFonts w:eastAsiaTheme="majorEastAsia"/>
          <w:color w:val="000000" w:themeColor="text1"/>
        </w:rPr>
        <w:t>pain</w:t>
      </w:r>
      <w:r w:rsidR="02928E63" w:rsidRPr="7BE5243A">
        <w:rPr>
          <w:rFonts w:eastAsiaTheme="majorEastAsia"/>
          <w:color w:val="000000" w:themeColor="text1"/>
        </w:rPr>
        <w:t>,</w:t>
      </w:r>
      <w:r w:rsidR="0A512952" w:rsidRPr="7BE5243A">
        <w:rPr>
          <w:rFonts w:eastAsiaTheme="majorEastAsia"/>
          <w:color w:val="000000" w:themeColor="text1"/>
        </w:rPr>
        <w:t xml:space="preserve"> </w:t>
      </w:r>
      <w:r w:rsidRPr="7BE5243A">
        <w:rPr>
          <w:rFonts w:eastAsiaTheme="majorEastAsia"/>
          <w:color w:val="000000" w:themeColor="text1"/>
        </w:rPr>
        <w:t>the unknown procedure</w:t>
      </w:r>
      <w:r w:rsidR="2BBB48DC" w:rsidRPr="7BE5243A">
        <w:rPr>
          <w:rFonts w:eastAsiaTheme="majorEastAsia"/>
          <w:color w:val="000000" w:themeColor="text1"/>
        </w:rPr>
        <w:t xml:space="preserve"> </w:t>
      </w:r>
      <w:r w:rsidR="117B9DC8" w:rsidRPr="7BE5243A">
        <w:rPr>
          <w:rFonts w:eastAsiaTheme="majorEastAsia"/>
          <w:color w:val="000000" w:themeColor="text1"/>
        </w:rPr>
        <w:t xml:space="preserve">and radiation </w:t>
      </w:r>
      <w:r w:rsidR="003902BC" w:rsidRPr="7BE5243A">
        <w:rPr>
          <w:rFonts w:eastAsiaTheme="majorEastAsia"/>
          <w:color w:val="000000" w:themeColor="text1"/>
        </w:rPr>
        <w:fldChar w:fldCharType="begin">
          <w:fldData xml:space="preserve">PEVuZE5vdGU+PENpdGU+PEF1dGhvcj5NYXJtYXLDoDwvQXV0aG9yPjxZZWFyPjIwMTc8L1llYXI+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</w:fldData>
        </w:fldChar>
      </w:r>
      <w:r w:rsidR="003902BC" w:rsidRPr="7BE5243A">
        <w:rPr>
          <w:rFonts w:eastAsiaTheme="majorEastAsia"/>
          <w:color w:val="000000" w:themeColor="text1"/>
        </w:rPr>
        <w:instrText xml:space="preserve"> ADDIN EN.JS.CITE </w:instrText>
      </w:r>
      <w:r w:rsidR="003902BC" w:rsidRPr="7BE5243A">
        <w:rPr>
          <w:rFonts w:eastAsiaTheme="majorEastAsia"/>
          <w:color w:val="000000" w:themeColor="text1"/>
        </w:rPr>
      </w:r>
      <w:r w:rsidR="003902BC" w:rsidRPr="7BE5243A">
        <w:rPr>
          <w:rFonts w:eastAsiaTheme="majorEastAsia"/>
          <w:color w:val="000000" w:themeColor="text1"/>
        </w:rPr>
        <w:fldChar w:fldCharType="separate"/>
      </w:r>
      <w:r w:rsidR="005D7A72">
        <w:rPr>
          <w:rFonts w:eastAsiaTheme="majorEastAsia"/>
          <w:noProof/>
          <w:color w:val="000000" w:themeColor="text1"/>
        </w:rPr>
        <w:t>[20, 22]</w:t>
      </w:r>
      <w:r w:rsidR="003902BC" w:rsidRPr="7BE5243A">
        <w:rPr>
          <w:rFonts w:eastAsiaTheme="majorEastAsia"/>
          <w:color w:val="000000" w:themeColor="text1"/>
        </w:rPr>
        <w:fldChar w:fldCharType="end"/>
      </w:r>
      <w:r w:rsidRPr="7BE5243A">
        <w:rPr>
          <w:rFonts w:eastAsiaTheme="majorEastAsia"/>
          <w:color w:val="000000" w:themeColor="text1"/>
        </w:rPr>
        <w:t>,</w:t>
      </w:r>
      <w:r w:rsidR="6CEB2ABA" w:rsidRPr="7BE5243A">
        <w:rPr>
          <w:rFonts w:eastAsiaTheme="majorEastAsia"/>
          <w:color w:val="000000" w:themeColor="text1"/>
        </w:rPr>
        <w:t xml:space="preserve"> further highlight the necessity for interventions that address both cognitive and emotional </w:t>
      </w:r>
      <w:r w:rsidR="32067726" w:rsidRPr="7BE5243A">
        <w:rPr>
          <w:rFonts w:eastAsiaTheme="majorEastAsia"/>
          <w:color w:val="000000" w:themeColor="text1"/>
        </w:rPr>
        <w:t>barriers, echoing</w:t>
      </w:r>
      <w:r w:rsidRPr="7BE5243A">
        <w:rPr>
          <w:rFonts w:eastAsiaTheme="majorEastAsia"/>
          <w:color w:val="000000" w:themeColor="text1"/>
        </w:rPr>
        <w:t xml:space="preserve"> global concerns</w:t>
      </w:r>
      <w:r w:rsidR="003902BC" w:rsidRPr="7BE5243A">
        <w:rPr>
          <w:rFonts w:eastAsiaTheme="majorEastAsia"/>
          <w:color w:val="000000" w:themeColor="text1"/>
        </w:rPr>
        <w:t xml:space="preserve"> </w:t>
      </w:r>
      <w:r w:rsidR="003902BC" w:rsidRPr="7BE5243A">
        <w:rPr>
          <w:rFonts w:eastAsiaTheme="majorEastAsia"/>
          <w:color w:val="000000" w:themeColor="text1"/>
        </w:rPr>
        <w:fldChar w:fldCharType="begin">
          <w:fldData xml:space="preserve">PEVuZE5vdGU+PENpdGU+PEF1dGhvcj5KYWFmYXIgU2lkZWs8L0F1dGhvcj48WWVhcj4yMDIzPC9Z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</w:fldData>
        </w:fldChar>
      </w:r>
      <w:r w:rsidR="003902BC" w:rsidRPr="7BE5243A">
        <w:rPr>
          <w:rFonts w:eastAsiaTheme="majorEastAsia"/>
          <w:color w:val="000000" w:themeColor="text1"/>
        </w:rPr>
        <w:instrText xml:space="preserve"> ADDIN EN.JS.CITE </w:instrText>
      </w:r>
      <w:r w:rsidR="003902BC" w:rsidRPr="7BE5243A">
        <w:rPr>
          <w:rFonts w:eastAsiaTheme="majorEastAsia"/>
          <w:color w:val="000000" w:themeColor="text1"/>
        </w:rPr>
      </w:r>
      <w:r w:rsidR="003902BC" w:rsidRPr="7BE5243A">
        <w:rPr>
          <w:rFonts w:eastAsiaTheme="majorEastAsia"/>
          <w:color w:val="000000" w:themeColor="text1"/>
        </w:rPr>
        <w:fldChar w:fldCharType="separate"/>
      </w:r>
      <w:r w:rsidR="005D7A72">
        <w:rPr>
          <w:rFonts w:eastAsiaTheme="majorEastAsia"/>
          <w:noProof/>
          <w:color w:val="000000" w:themeColor="text1"/>
        </w:rPr>
        <w:t>[33, 34]</w:t>
      </w:r>
      <w:r w:rsidR="003902BC" w:rsidRPr="7BE5243A">
        <w:rPr>
          <w:rFonts w:eastAsiaTheme="majorEastAsia"/>
          <w:color w:val="000000" w:themeColor="text1"/>
        </w:rPr>
        <w:fldChar w:fldCharType="end"/>
      </w:r>
      <w:r w:rsidR="33185DA1" w:rsidRPr="7BE5243A">
        <w:rPr>
          <w:rFonts w:eastAsiaTheme="majorEastAsia"/>
          <w:color w:val="000000" w:themeColor="text1"/>
        </w:rPr>
        <w:t>.</w:t>
      </w:r>
      <w:r w:rsidR="00262D2A" w:rsidRPr="7BE5243A">
        <w:rPr>
          <w:rFonts w:eastAsiaTheme="majorEastAsia"/>
          <w:color w:val="000000" w:themeColor="text1"/>
        </w:rPr>
        <w:t xml:space="preserve"> </w:t>
      </w:r>
      <w:r w:rsidRPr="7BE5243A">
        <w:rPr>
          <w:rFonts w:eastAsiaTheme="majorEastAsia"/>
          <w:color w:val="000000" w:themeColor="text1"/>
        </w:rPr>
        <w:t xml:space="preserve">While pre-screening counselling and patient navigators may </w:t>
      </w:r>
      <w:r w:rsidR="7BA6DCAF" w:rsidRPr="7BE5243A">
        <w:rPr>
          <w:rFonts w:eastAsiaTheme="majorEastAsia"/>
          <w:color w:val="000000" w:themeColor="text1"/>
        </w:rPr>
        <w:t xml:space="preserve">prove </w:t>
      </w:r>
      <w:r w:rsidRPr="7BE5243A">
        <w:rPr>
          <w:rFonts w:eastAsiaTheme="majorEastAsia"/>
          <w:color w:val="000000" w:themeColor="text1"/>
        </w:rPr>
        <w:t xml:space="preserve">beneficial, </w:t>
      </w:r>
      <w:r w:rsidR="007647C3" w:rsidRPr="7BE5243A">
        <w:rPr>
          <w:rFonts w:eastAsiaTheme="majorEastAsia"/>
          <w:color w:val="000000" w:themeColor="text1"/>
        </w:rPr>
        <w:t xml:space="preserve">evidence </w:t>
      </w:r>
      <w:r w:rsidRPr="7BE5243A">
        <w:rPr>
          <w:rFonts w:eastAsiaTheme="majorEastAsia"/>
          <w:color w:val="000000" w:themeColor="text1"/>
        </w:rPr>
        <w:t>suggest</w:t>
      </w:r>
      <w:r w:rsidR="007647C3" w:rsidRPr="7BE5243A">
        <w:rPr>
          <w:rFonts w:eastAsiaTheme="majorEastAsia"/>
          <w:color w:val="000000" w:themeColor="text1"/>
        </w:rPr>
        <w:t>s</w:t>
      </w:r>
      <w:r w:rsidRPr="7BE5243A">
        <w:rPr>
          <w:rFonts w:eastAsiaTheme="majorEastAsia"/>
          <w:color w:val="000000" w:themeColor="text1"/>
        </w:rPr>
        <w:t xml:space="preserve"> that specialised genetic counselling can </w:t>
      </w:r>
      <w:r w:rsidR="00262D2A" w:rsidRPr="7BE5243A">
        <w:rPr>
          <w:rFonts w:eastAsiaTheme="majorEastAsia"/>
          <w:color w:val="000000" w:themeColor="text1"/>
        </w:rPr>
        <w:t>markedly</w:t>
      </w:r>
      <w:r w:rsidRPr="7BE5243A">
        <w:rPr>
          <w:rFonts w:eastAsiaTheme="majorEastAsia"/>
          <w:color w:val="000000" w:themeColor="text1"/>
        </w:rPr>
        <w:t xml:space="preserve"> reduce anxiety and improve risk perception in women with family history of BC</w:t>
      </w:r>
      <w:r w:rsidR="007647C3" w:rsidRPr="7BE5243A">
        <w:rPr>
          <w:rFonts w:eastAsiaTheme="majorEastAsia"/>
          <w:color w:val="000000" w:themeColor="text1"/>
        </w:rPr>
        <w:t xml:space="preserve"> </w:t>
      </w:r>
      <w:r w:rsidR="007647C3" w:rsidRPr="7BE5243A">
        <w:rPr>
          <w:rFonts w:eastAsiaTheme="majorEastAsia"/>
          <w:color w:val="000000" w:themeColor="text1"/>
        </w:rPr>
        <w:fldChar w:fldCharType="begin">
          <w:fldData xml:space="preserve">PEVuZE5vdGU+PENpdGU+PEF1dGhvcj5NZWlzZXI8L0F1dGhvcj48WWVhcj4yMDAyPC9ZZWFyPjxS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=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[35]</w:t>
      </w:r>
      <w:r w:rsidR="007647C3" w:rsidRPr="7BE5243A">
        <w:rPr>
          <w:rFonts w:eastAsiaTheme="majorEastAsia"/>
          <w:color w:val="000000" w:themeColor="text1"/>
        </w:rPr>
        <w:fldChar w:fldCharType="end"/>
      </w:r>
      <w:r w:rsidRPr="7BE5243A">
        <w:rPr>
          <w:rFonts w:eastAsiaTheme="majorEastAsia"/>
          <w:color w:val="000000" w:themeColor="text1"/>
        </w:rPr>
        <w:t>. Integrating genetic counselling into MBSP for high-risk individuals could thus offer an avenue for mitigating psychological barriers, potentially improving screening uptake and adherence in this vulnerable population</w:t>
      </w:r>
      <w:r w:rsidR="007647C3" w:rsidRPr="7BE5243A">
        <w:rPr>
          <w:rFonts w:eastAsiaTheme="majorEastAsia"/>
          <w:color w:val="000000" w:themeColor="text1"/>
        </w:rPr>
        <w:t xml:space="preserve"> </w:t>
      </w:r>
      <w:r w:rsidR="007647C3" w:rsidRPr="7BE5243A">
        <w:rPr>
          <w:rFonts w:eastAsiaTheme="majorEastAsia"/>
          <w:color w:val="000000" w:themeColor="text1"/>
        </w:rPr>
        <w:fldChar w:fldCharType="begin">
          <w:fldData xml:space="preserve">PEVuZE5vdGU+PENpdGU+PEF1dGhvcj5CdXRvdzwvQXV0aG9yPjxZZWFyPjIwMDM8L1llYXI+PFJl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=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[36]</w:t>
      </w:r>
      <w:r w:rsidR="007647C3" w:rsidRPr="7BE5243A">
        <w:rPr>
          <w:rFonts w:eastAsiaTheme="majorEastAsia"/>
          <w:color w:val="000000" w:themeColor="text1"/>
        </w:rPr>
        <w:fldChar w:fldCharType="end"/>
      </w:r>
      <w:r w:rsidR="007647C3" w:rsidRPr="7BE5243A">
        <w:rPr>
          <w:rFonts w:eastAsiaTheme="majorEastAsia"/>
          <w:color w:val="000000" w:themeColor="text1"/>
        </w:rPr>
        <w:t>.</w:t>
      </w:r>
    </w:p>
    <w:p w14:paraId="541E1EC8" w14:textId="7D11DE17" w:rsidR="44DF71F0" w:rsidRDefault="6C6EFAA1" w:rsidP="00185A96">
      <w:pPr>
        <w:pStyle w:val="paragraph"/>
        <w:spacing w:line="480" w:lineRule="auto"/>
        <w:ind w:firstLine="720"/>
        <w:jc w:val="both"/>
        <w:rPr>
          <w:rFonts w:eastAsiaTheme="majorEastAsia"/>
          <w:color w:val="000000" w:themeColor="text1"/>
        </w:rPr>
      </w:pPr>
      <w:r w:rsidRPr="7BE5243A">
        <w:rPr>
          <w:rFonts w:eastAsiaTheme="majorEastAsia"/>
          <w:color w:val="000000" w:themeColor="text1"/>
        </w:rPr>
        <w:t xml:space="preserve">Consistent with the </w:t>
      </w:r>
      <w:r w:rsidR="00262D2A" w:rsidRPr="7BE5243A">
        <w:rPr>
          <w:rFonts w:eastAsiaTheme="majorEastAsia"/>
          <w:color w:val="000000" w:themeColor="text1"/>
        </w:rPr>
        <w:t>HBM</w:t>
      </w:r>
      <w:r w:rsidR="007647C3" w:rsidRPr="7BE5243A">
        <w:rPr>
          <w:rFonts w:eastAsiaTheme="majorEastAsia"/>
          <w:color w:val="000000" w:themeColor="text1"/>
        </w:rPr>
        <w:t xml:space="preserve"> </w:t>
      </w:r>
      <w:r w:rsidR="007647C3" w:rsidRPr="7BE5243A">
        <w:rPr>
          <w:rFonts w:eastAsiaTheme="majorEastAsia"/>
          <w:color w:val="000000" w:themeColor="text1"/>
        </w:rPr>
        <w:fldChar w:fldCharType="begin">
          <w:fldData xml:space="preserve">PEVuZE5vdGU+PENpdGU+PEF1dGhvcj5DaGFtcGlvbjwvQXV0aG9yPjxZZWFyPjE5ODU8L1llYXI+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[37]</w:t>
      </w:r>
      <w:r w:rsidR="007647C3" w:rsidRPr="7BE5243A">
        <w:rPr>
          <w:rFonts w:eastAsiaTheme="majorEastAsia"/>
          <w:color w:val="000000" w:themeColor="text1"/>
        </w:rPr>
        <w:fldChar w:fldCharType="end"/>
      </w:r>
      <w:r w:rsidRPr="7BE5243A">
        <w:rPr>
          <w:rFonts w:eastAsiaTheme="majorEastAsia"/>
          <w:color w:val="000000" w:themeColor="text1"/>
        </w:rPr>
        <w:t xml:space="preserve">, perceived barriers (e.g. fear, distrust and discomfort) were found to be the most influential </w:t>
      </w:r>
      <w:r w:rsidR="5726780E" w:rsidRPr="7BE5243A">
        <w:rPr>
          <w:rFonts w:eastAsiaTheme="majorEastAsia"/>
          <w:color w:val="000000" w:themeColor="text1"/>
        </w:rPr>
        <w:t xml:space="preserve">factors </w:t>
      </w:r>
      <w:r w:rsidRPr="7BE5243A">
        <w:rPr>
          <w:rFonts w:eastAsiaTheme="majorEastAsia"/>
          <w:color w:val="000000" w:themeColor="text1"/>
        </w:rPr>
        <w:t xml:space="preserve">negatively impacting screening adherence, while </w:t>
      </w:r>
      <w:r w:rsidRPr="7BE5243A">
        <w:rPr>
          <w:rFonts w:eastAsiaTheme="majorEastAsia"/>
          <w:color w:val="000000" w:themeColor="text1"/>
        </w:rPr>
        <w:lastRenderedPageBreak/>
        <w:t>perceived benefits (e.g., detecting lumps early) and cues to action (e.g. GP advice and reminders) facilitated adherence</w:t>
      </w:r>
      <w:r w:rsidR="007647C3" w:rsidRPr="7BE5243A">
        <w:rPr>
          <w:rFonts w:eastAsiaTheme="majorEastAsia"/>
          <w:color w:val="000000" w:themeColor="text1"/>
        </w:rPr>
        <w:t xml:space="preserve"> </w:t>
      </w:r>
      <w:r w:rsidR="007647C3" w:rsidRPr="7BE5243A">
        <w:rPr>
          <w:rFonts w:eastAsiaTheme="majorEastAsia"/>
          <w:color w:val="000000" w:themeColor="text1"/>
        </w:rPr>
        <w:fldChar w:fldCharType="begin">
          <w:fldData xml:space="preserve">PEVuZE5vdGU+PENpdGU+PEF1dGhvcj5NYXJtYXLDoDwvQXV0aG9yPjxZZWFyPjIwMTc8L1llYXI+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[20-22]</w:t>
      </w:r>
      <w:r w:rsidR="007647C3" w:rsidRPr="7BE5243A">
        <w:rPr>
          <w:rFonts w:eastAsiaTheme="majorEastAsia"/>
          <w:color w:val="000000" w:themeColor="text1"/>
        </w:rPr>
        <w:fldChar w:fldCharType="end"/>
      </w:r>
      <w:r w:rsidRPr="7BE5243A">
        <w:rPr>
          <w:rFonts w:eastAsiaTheme="majorEastAsia"/>
          <w:color w:val="000000" w:themeColor="text1"/>
        </w:rPr>
        <w:t xml:space="preserve">. These findings </w:t>
      </w:r>
      <w:r w:rsidR="29654C1A" w:rsidRPr="7BE5243A">
        <w:rPr>
          <w:rFonts w:eastAsiaTheme="majorEastAsia"/>
          <w:color w:val="000000" w:themeColor="text1"/>
        </w:rPr>
        <w:t>indicate</w:t>
      </w:r>
      <w:r w:rsidR="138169AB" w:rsidRPr="7BE5243A">
        <w:rPr>
          <w:rFonts w:eastAsiaTheme="majorEastAsia"/>
          <w:color w:val="000000" w:themeColor="text1"/>
        </w:rPr>
        <w:t xml:space="preserve"> the</w:t>
      </w:r>
      <w:r w:rsidR="20257D6D" w:rsidRPr="7BE5243A">
        <w:rPr>
          <w:rFonts w:eastAsiaTheme="majorEastAsia"/>
          <w:color w:val="000000" w:themeColor="text1"/>
        </w:rPr>
        <w:t xml:space="preserve"> </w:t>
      </w:r>
      <w:r w:rsidRPr="7BE5243A">
        <w:rPr>
          <w:rFonts w:eastAsiaTheme="majorEastAsia"/>
          <w:color w:val="000000" w:themeColor="text1"/>
        </w:rPr>
        <w:t>importance of addressing perceived barriers and providing clear cues to action in promoting screening uptake</w:t>
      </w:r>
      <w:r w:rsidR="2B5CFA3C" w:rsidRPr="7BE5243A">
        <w:rPr>
          <w:rFonts w:eastAsiaTheme="majorEastAsia"/>
          <w:color w:val="000000" w:themeColor="text1"/>
        </w:rPr>
        <w:t>, aligning with previous research</w:t>
      </w:r>
      <w:r w:rsidR="007647C3" w:rsidRPr="7BE5243A">
        <w:rPr>
          <w:rFonts w:eastAsiaTheme="majorEastAsia"/>
          <w:color w:val="000000" w:themeColor="text1"/>
        </w:rPr>
        <w:t xml:space="preserve"> </w:t>
      </w:r>
      <w:r w:rsidR="007647C3" w:rsidRPr="7BE5243A">
        <w:rPr>
          <w:rFonts w:eastAsiaTheme="majorEastAsia"/>
          <w:color w:val="000000" w:themeColor="text1"/>
        </w:rPr>
        <w:fldChar w:fldCharType="begin">
          <w:fldData xml:space="preserve">PEVuZE5vdGU+PENpdGU+PEF1dGhvcj5BYmRlbC1Beml6PC9BdXRob3I+PFllYXI+MjAxNzwvWWVh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==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[38-40]</w:t>
      </w:r>
      <w:r w:rsidR="007647C3" w:rsidRPr="7BE5243A">
        <w:rPr>
          <w:rFonts w:eastAsiaTheme="majorEastAsia"/>
          <w:color w:val="000000" w:themeColor="text1"/>
        </w:rPr>
        <w:fldChar w:fldCharType="end"/>
      </w:r>
      <w:r w:rsidRPr="7BE5243A">
        <w:rPr>
          <w:rFonts w:eastAsiaTheme="majorEastAsia"/>
          <w:color w:val="000000" w:themeColor="text1"/>
        </w:rPr>
        <w:t xml:space="preserve">. The significant influence of cues to action, particularly GP recommendations, </w:t>
      </w:r>
      <w:r w:rsidR="061920EB" w:rsidRPr="7BE5243A">
        <w:rPr>
          <w:rFonts w:eastAsiaTheme="majorEastAsia"/>
          <w:color w:val="000000" w:themeColor="text1"/>
        </w:rPr>
        <w:t>emphasises</w:t>
      </w:r>
      <w:r w:rsidRPr="7BE5243A">
        <w:rPr>
          <w:rFonts w:eastAsiaTheme="majorEastAsia"/>
          <w:color w:val="000000" w:themeColor="text1"/>
        </w:rPr>
        <w:t xml:space="preserve"> the potential of low-cost, personalised interventions </w:t>
      </w:r>
      <w:r w:rsidR="007647C3" w:rsidRPr="7BE5243A">
        <w:rPr>
          <w:rFonts w:eastAsiaTheme="majorEastAsia"/>
          <w:color w:val="000000" w:themeColor="text1"/>
        </w:rPr>
        <w:fldChar w:fldCharType="begin">
          <w:fldData xml:space="preserve">PEVuZE5vdGU+PENpdGU+PEF1dGhvcj5NYXJtYXLDoDwvQXV0aG9yPjxZZWFyPjIwMTg8L1llYXI+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==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[21]</w:t>
      </w:r>
      <w:r w:rsidR="007647C3" w:rsidRPr="7BE5243A">
        <w:rPr>
          <w:rFonts w:eastAsiaTheme="majorEastAsia"/>
          <w:color w:val="000000" w:themeColor="text1"/>
        </w:rPr>
        <w:fldChar w:fldCharType="end"/>
      </w:r>
      <w:r w:rsidR="1346CDE8" w:rsidRPr="7BE5243A">
        <w:rPr>
          <w:rFonts w:eastAsiaTheme="majorEastAsia"/>
          <w:color w:val="000000" w:themeColor="text1"/>
        </w:rPr>
        <w:t xml:space="preserve">. The positive impact of pre-screening reminders and </w:t>
      </w:r>
      <w:r w:rsidR="1B9D00FB" w:rsidRPr="7BE5243A">
        <w:rPr>
          <w:rFonts w:eastAsiaTheme="majorEastAsia"/>
          <w:color w:val="000000" w:themeColor="text1"/>
        </w:rPr>
        <w:t>primary</w:t>
      </w:r>
      <w:r w:rsidR="1346CDE8" w:rsidRPr="7BE5243A">
        <w:rPr>
          <w:rFonts w:eastAsiaTheme="majorEastAsia"/>
          <w:color w:val="000000" w:themeColor="text1"/>
        </w:rPr>
        <w:t xml:space="preserve"> care endorsement on screening participation has been well-documented</w:t>
      </w:r>
      <w:r w:rsidR="70A36B65" w:rsidRPr="7BE5243A">
        <w:rPr>
          <w:rFonts w:eastAsiaTheme="majorEastAsia"/>
          <w:color w:val="000000" w:themeColor="text1"/>
        </w:rPr>
        <w:t xml:space="preserve"> </w:t>
      </w:r>
      <w:r w:rsidR="007647C3" w:rsidRPr="7BE5243A">
        <w:rPr>
          <w:rFonts w:eastAsiaTheme="majorEastAsia"/>
          <w:color w:val="000000" w:themeColor="text1"/>
        </w:rPr>
        <w:fldChar w:fldCharType="begin">
          <w:fldData xml:space="preserve">PEVuZE5vdGU+PENpdGU+PEF1dGhvcj5EdWZmeTwvQXV0aG9yPjxZZWFyPjIwMTc8L1llYXI+PFJl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[41]</w:t>
      </w:r>
      <w:r w:rsidR="007647C3" w:rsidRPr="7BE5243A">
        <w:rPr>
          <w:rFonts w:eastAsiaTheme="majorEastAsia"/>
          <w:color w:val="000000" w:themeColor="text1"/>
        </w:rPr>
        <w:fldChar w:fldCharType="end"/>
      </w:r>
      <w:r w:rsidRPr="7BE5243A">
        <w:rPr>
          <w:rFonts w:eastAsiaTheme="majorEastAsia"/>
          <w:color w:val="000000" w:themeColor="text1"/>
        </w:rPr>
        <w:t>. A systematic implementation of personalised GP letters and reminders, tailored to address individual needs and health literacy levels, could significantly enhance screening uptake in Malta</w:t>
      </w:r>
      <w:r w:rsidR="2220C4D6" w:rsidRPr="7BE5243A">
        <w:rPr>
          <w:rFonts w:eastAsiaTheme="majorEastAsia"/>
          <w:color w:val="000000" w:themeColor="text1"/>
        </w:rPr>
        <w:t>.</w:t>
      </w:r>
      <w:r w:rsidR="2CE96EA5" w:rsidRPr="7BE5243A">
        <w:rPr>
          <w:rFonts w:eastAsiaTheme="majorEastAsia"/>
          <w:color w:val="000000" w:themeColor="text1"/>
        </w:rPr>
        <w:t xml:space="preserve"> </w:t>
      </w:r>
      <w:r w:rsidR="4F66F8C1" w:rsidRPr="7BE5243A">
        <w:rPr>
          <w:rFonts w:eastAsiaTheme="majorEastAsia"/>
          <w:color w:val="000000" w:themeColor="text1"/>
        </w:rPr>
        <w:t>Furthermore</w:t>
      </w:r>
      <w:r w:rsidR="77704375" w:rsidRPr="7BE5243A">
        <w:rPr>
          <w:rFonts w:eastAsiaTheme="majorEastAsia"/>
          <w:color w:val="000000" w:themeColor="text1"/>
        </w:rPr>
        <w:t>, leveraging</w:t>
      </w:r>
      <w:r w:rsidRPr="7BE5243A">
        <w:rPr>
          <w:rFonts w:eastAsiaTheme="majorEastAsia"/>
          <w:color w:val="000000" w:themeColor="text1"/>
        </w:rPr>
        <w:t xml:space="preserve"> </w:t>
      </w:r>
      <w:r w:rsidR="00262D2A" w:rsidRPr="7BE5243A">
        <w:rPr>
          <w:rFonts w:eastAsiaTheme="majorEastAsia"/>
          <w:color w:val="000000" w:themeColor="text1"/>
        </w:rPr>
        <w:t>mobile</w:t>
      </w:r>
      <w:r w:rsidRPr="7BE5243A">
        <w:rPr>
          <w:rFonts w:eastAsiaTheme="majorEastAsia"/>
          <w:color w:val="000000" w:themeColor="text1"/>
        </w:rPr>
        <w:t xml:space="preserve"> technologies, such as text message reminders or app notifications, could further enhance the effectiveness of reminders</w:t>
      </w:r>
      <w:r w:rsidR="68E18F01" w:rsidRPr="7BE5243A">
        <w:rPr>
          <w:rFonts w:eastAsiaTheme="majorEastAsia"/>
          <w:color w:val="000000" w:themeColor="text1"/>
        </w:rPr>
        <w:t>, particularly in reaching and engaging specific demographic groups</w:t>
      </w:r>
      <w:r w:rsidRPr="7BE5243A">
        <w:rPr>
          <w:rFonts w:eastAsiaTheme="majorEastAsia"/>
          <w:color w:val="000000" w:themeColor="text1"/>
        </w:rPr>
        <w:t xml:space="preserve">. </w:t>
      </w:r>
      <w:r w:rsidR="007647C3" w:rsidRPr="7BE5243A">
        <w:rPr>
          <w:rFonts w:eastAsiaTheme="majorEastAsia"/>
          <w:color w:val="000000" w:themeColor="text1"/>
        </w:rPr>
        <w:t xml:space="preserve">Research has </w:t>
      </w:r>
      <w:r w:rsidR="1DB1ADE0" w:rsidRPr="7BE5243A">
        <w:rPr>
          <w:rFonts w:eastAsiaTheme="majorEastAsia"/>
          <w:color w:val="000000" w:themeColor="text1"/>
        </w:rPr>
        <w:t xml:space="preserve">shown </w:t>
      </w:r>
      <w:r w:rsidRPr="7BE5243A">
        <w:rPr>
          <w:rFonts w:eastAsiaTheme="majorEastAsia"/>
          <w:color w:val="000000" w:themeColor="text1"/>
        </w:rPr>
        <w:t xml:space="preserve">that text messages incorporating GP endorsements </w:t>
      </w:r>
      <w:r w:rsidR="00262D2A" w:rsidRPr="7BE5243A">
        <w:rPr>
          <w:rFonts w:eastAsiaTheme="majorEastAsia"/>
          <w:color w:val="000000" w:themeColor="text1"/>
        </w:rPr>
        <w:t>notably</w:t>
      </w:r>
      <w:r w:rsidRPr="7BE5243A">
        <w:rPr>
          <w:rFonts w:eastAsiaTheme="majorEastAsia"/>
          <w:color w:val="000000" w:themeColor="text1"/>
        </w:rPr>
        <w:t xml:space="preserve"> improved cervical screening uptake</w:t>
      </w:r>
      <w:r w:rsidR="007647C3" w:rsidRPr="7BE5243A">
        <w:rPr>
          <w:rFonts w:eastAsiaTheme="majorEastAsia"/>
          <w:color w:val="000000" w:themeColor="text1"/>
        </w:rPr>
        <w:t xml:space="preserve"> </w:t>
      </w:r>
      <w:r w:rsidR="007647C3" w:rsidRPr="7BE5243A">
        <w:rPr>
          <w:rFonts w:eastAsiaTheme="majorEastAsia"/>
          <w:color w:val="000000" w:themeColor="text1"/>
        </w:rPr>
        <w:fldChar w:fldCharType="begin">
          <w:fldData xml:space="preserve">PEVuZE5vdGU+PENpdGU+PEF1dGhvcj5IdWY8L0F1dGhvcj48WWVhcj4yMDIwPC9ZZWFyPjxSZWNO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[42]</w:t>
      </w:r>
      <w:r w:rsidR="007647C3" w:rsidRPr="7BE5243A">
        <w:rPr>
          <w:rFonts w:eastAsiaTheme="majorEastAsia"/>
          <w:color w:val="000000" w:themeColor="text1"/>
        </w:rPr>
        <w:fldChar w:fldCharType="end"/>
      </w:r>
      <w:r w:rsidRPr="7BE5243A">
        <w:rPr>
          <w:rFonts w:eastAsiaTheme="majorEastAsia"/>
          <w:color w:val="000000" w:themeColor="text1"/>
        </w:rPr>
        <w:t xml:space="preserve">. Such digital interventions could thus prove </w:t>
      </w:r>
      <w:r w:rsidR="44DF71F0" w:rsidRPr="7BE5243A">
        <w:rPr>
          <w:rFonts w:eastAsiaTheme="majorEastAsia"/>
          <w:color w:val="000000" w:themeColor="text1"/>
        </w:rPr>
        <w:t xml:space="preserve">invaluable in </w:t>
      </w:r>
      <w:r w:rsidR="617DF7E3" w:rsidRPr="7BE5243A">
        <w:rPr>
          <w:rFonts w:eastAsiaTheme="majorEastAsia"/>
          <w:color w:val="000000" w:themeColor="text1"/>
        </w:rPr>
        <w:t>the context of breast screening in Malta</w:t>
      </w:r>
      <w:r w:rsidR="44DF71F0" w:rsidRPr="7BE5243A">
        <w:rPr>
          <w:rFonts w:eastAsiaTheme="majorEastAsia"/>
          <w:color w:val="000000" w:themeColor="text1"/>
        </w:rPr>
        <w:t>.</w:t>
      </w:r>
    </w:p>
    <w:p w14:paraId="7BD95F1F" w14:textId="5BAF23CD" w:rsidR="000606D0" w:rsidRPr="00A71EC5" w:rsidRDefault="6C6EFAA1" w:rsidP="7BE5243A">
      <w:pPr>
        <w:pStyle w:val="paragraph"/>
        <w:spacing w:line="480" w:lineRule="auto"/>
        <w:ind w:firstLine="720"/>
        <w:jc w:val="both"/>
        <w:rPr>
          <w:rFonts w:eastAsiaTheme="majorEastAsia"/>
          <w:color w:val="000000" w:themeColor="text1"/>
        </w:rPr>
      </w:pPr>
      <w:r w:rsidRPr="7BE5243A">
        <w:rPr>
          <w:rFonts w:eastAsiaTheme="majorEastAsia"/>
          <w:color w:val="000000" w:themeColor="text1"/>
        </w:rPr>
        <w:t xml:space="preserve">Illness perceptions </w:t>
      </w:r>
      <w:r w:rsidR="50B0439C" w:rsidRPr="7BE5243A">
        <w:rPr>
          <w:rFonts w:eastAsiaTheme="majorEastAsia"/>
          <w:color w:val="000000" w:themeColor="text1"/>
        </w:rPr>
        <w:t xml:space="preserve">also </w:t>
      </w:r>
      <w:r w:rsidRPr="7BE5243A">
        <w:rPr>
          <w:rFonts w:eastAsiaTheme="majorEastAsia"/>
          <w:color w:val="000000" w:themeColor="text1"/>
        </w:rPr>
        <w:t xml:space="preserve">emerged as </w:t>
      </w:r>
      <w:r w:rsidR="28FC4DE0" w:rsidRPr="7BE5243A">
        <w:rPr>
          <w:rFonts w:eastAsiaTheme="majorEastAsia"/>
          <w:color w:val="000000" w:themeColor="text1"/>
        </w:rPr>
        <w:t xml:space="preserve">a </w:t>
      </w:r>
      <w:r w:rsidRPr="7BE5243A">
        <w:rPr>
          <w:rFonts w:eastAsiaTheme="majorEastAsia"/>
          <w:color w:val="000000" w:themeColor="text1"/>
        </w:rPr>
        <w:t xml:space="preserve">significant psychological factor influencing screening behaviour. Marmara et al. </w:t>
      </w:r>
      <w:r w:rsidR="007647C3" w:rsidRPr="7BE5243A">
        <w:rPr>
          <w:rFonts w:eastAsiaTheme="majorEastAsia"/>
          <w:color w:val="000000" w:themeColor="text1"/>
        </w:rPr>
        <w:fldChar w:fldCharType="begin">
          <w:fldData xml:space="preserve">PEVuZE5vdGU+PENpdGU+PEF1dGhvcj5NYXJtYXLDoDwvQXV0aG9yPjxZZWFyPjIwMTc8L1llYXI+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[20-22]</w:t>
      </w:r>
      <w:r w:rsidR="007647C3" w:rsidRPr="7BE5243A">
        <w:rPr>
          <w:rFonts w:eastAsiaTheme="majorEastAsia"/>
          <w:color w:val="000000" w:themeColor="text1"/>
        </w:rPr>
        <w:fldChar w:fldCharType="end"/>
      </w:r>
      <w:r w:rsidR="007647C3" w:rsidRPr="7BE5243A">
        <w:rPr>
          <w:rFonts w:eastAsiaTheme="majorEastAsia"/>
          <w:color w:val="000000" w:themeColor="text1"/>
        </w:rPr>
        <w:t xml:space="preserve"> </w:t>
      </w:r>
      <w:r w:rsidR="15D81FC7" w:rsidRPr="7BE5243A">
        <w:rPr>
          <w:rFonts w:eastAsiaTheme="majorEastAsia"/>
          <w:color w:val="000000" w:themeColor="text1"/>
        </w:rPr>
        <w:t>observed differences between</w:t>
      </w:r>
      <w:r w:rsidRPr="7BE5243A">
        <w:rPr>
          <w:rFonts w:eastAsiaTheme="majorEastAsia"/>
          <w:color w:val="000000" w:themeColor="text1"/>
        </w:rPr>
        <w:t xml:space="preserve"> </w:t>
      </w:r>
      <w:r w:rsidR="00262D2A" w:rsidRPr="7BE5243A">
        <w:rPr>
          <w:rFonts w:eastAsiaTheme="majorEastAsia"/>
          <w:color w:val="000000" w:themeColor="text1"/>
        </w:rPr>
        <w:t>‘</w:t>
      </w:r>
      <w:r w:rsidR="461BB8CF" w:rsidRPr="7BE5243A">
        <w:rPr>
          <w:rFonts w:eastAsiaTheme="majorEastAsia"/>
          <w:color w:val="000000" w:themeColor="text1"/>
        </w:rPr>
        <w:t>attendees</w:t>
      </w:r>
      <w:r w:rsidR="00262D2A" w:rsidRPr="7BE5243A">
        <w:rPr>
          <w:rFonts w:eastAsiaTheme="majorEastAsia"/>
          <w:color w:val="000000" w:themeColor="text1"/>
        </w:rPr>
        <w:t>’</w:t>
      </w:r>
      <w:r w:rsidR="461BB8CF" w:rsidRPr="7BE5243A">
        <w:rPr>
          <w:rFonts w:eastAsiaTheme="majorEastAsia"/>
          <w:color w:val="000000" w:themeColor="text1"/>
        </w:rPr>
        <w:t xml:space="preserve"> and </w:t>
      </w:r>
      <w:r w:rsidR="00262D2A" w:rsidRPr="7BE5243A">
        <w:rPr>
          <w:rFonts w:eastAsiaTheme="majorEastAsia"/>
          <w:color w:val="000000" w:themeColor="text1"/>
        </w:rPr>
        <w:t>‘</w:t>
      </w:r>
      <w:r w:rsidR="461BB8CF" w:rsidRPr="7BE5243A">
        <w:rPr>
          <w:rFonts w:eastAsiaTheme="majorEastAsia"/>
          <w:color w:val="000000" w:themeColor="text1"/>
        </w:rPr>
        <w:t>non-attendees</w:t>
      </w:r>
      <w:r w:rsidR="00262D2A" w:rsidRPr="7BE5243A">
        <w:rPr>
          <w:rFonts w:eastAsiaTheme="majorEastAsia"/>
          <w:color w:val="000000" w:themeColor="text1"/>
        </w:rPr>
        <w:t>’</w:t>
      </w:r>
      <w:r w:rsidR="461BB8CF" w:rsidRPr="7BE5243A">
        <w:rPr>
          <w:rFonts w:eastAsiaTheme="majorEastAsia"/>
          <w:color w:val="000000" w:themeColor="text1"/>
        </w:rPr>
        <w:t xml:space="preserve"> in their perceptions about </w:t>
      </w:r>
      <w:r w:rsidR="00262D2A" w:rsidRPr="7BE5243A">
        <w:rPr>
          <w:rFonts w:eastAsiaTheme="majorEastAsia"/>
          <w:color w:val="000000" w:themeColor="text1"/>
        </w:rPr>
        <w:t>the</w:t>
      </w:r>
      <w:r w:rsidR="461BB8CF" w:rsidRPr="7BE5243A">
        <w:rPr>
          <w:rFonts w:eastAsiaTheme="majorEastAsia"/>
          <w:color w:val="000000" w:themeColor="text1"/>
        </w:rPr>
        <w:t xml:space="preserve"> heritability</w:t>
      </w:r>
      <w:r w:rsidR="00262D2A" w:rsidRPr="7BE5243A">
        <w:rPr>
          <w:rFonts w:eastAsiaTheme="majorEastAsia"/>
          <w:color w:val="000000" w:themeColor="text1"/>
        </w:rPr>
        <w:t xml:space="preserve"> of BC</w:t>
      </w:r>
      <w:r w:rsidR="461BB8CF" w:rsidRPr="7BE5243A">
        <w:rPr>
          <w:rFonts w:eastAsiaTheme="majorEastAsia"/>
          <w:color w:val="000000" w:themeColor="text1"/>
        </w:rPr>
        <w:t xml:space="preserve">, </w:t>
      </w:r>
      <w:r w:rsidR="522323BF" w:rsidRPr="7BE5243A">
        <w:rPr>
          <w:rFonts w:eastAsiaTheme="majorEastAsia"/>
          <w:color w:val="000000" w:themeColor="text1"/>
        </w:rPr>
        <w:t>behavioural</w:t>
      </w:r>
      <w:r w:rsidR="461BB8CF" w:rsidRPr="7BE5243A">
        <w:rPr>
          <w:rFonts w:eastAsiaTheme="majorEastAsia"/>
          <w:color w:val="000000" w:themeColor="text1"/>
        </w:rPr>
        <w:t xml:space="preserve"> factors and life consequences. Various factors, including negative mental att</w:t>
      </w:r>
      <w:r w:rsidR="0E60B97F" w:rsidRPr="7BE5243A">
        <w:rPr>
          <w:rFonts w:eastAsiaTheme="majorEastAsia"/>
          <w:color w:val="000000" w:themeColor="text1"/>
        </w:rPr>
        <w:t xml:space="preserve">itudes, family problems, emotional state and anxiety about BC, were associated with screening adherence. </w:t>
      </w:r>
      <w:r w:rsidR="03F1ADDB" w:rsidRPr="7BE5243A">
        <w:rPr>
          <w:rFonts w:eastAsiaTheme="majorEastAsia"/>
          <w:color w:val="000000" w:themeColor="text1"/>
        </w:rPr>
        <w:t>These findings align</w:t>
      </w:r>
      <w:r w:rsidRPr="7BE5243A">
        <w:rPr>
          <w:rFonts w:eastAsiaTheme="majorEastAsia"/>
          <w:color w:val="000000" w:themeColor="text1"/>
        </w:rPr>
        <w:t xml:space="preserve"> with the common-sense model of self-regulation</w:t>
      </w:r>
      <w:r w:rsidR="007647C3" w:rsidRPr="7BE5243A">
        <w:rPr>
          <w:rFonts w:eastAsiaTheme="majorEastAsia"/>
          <w:color w:val="000000" w:themeColor="text1"/>
        </w:rPr>
        <w:t xml:space="preserve"> </w:t>
      </w:r>
      <w:r w:rsidR="007647C3" w:rsidRPr="7BE5243A">
        <w:rPr>
          <w:rFonts w:eastAsiaTheme="majorEastAsia"/>
          <w:color w:val="000000" w:themeColor="text1"/>
        </w:rPr>
        <w:fldChar w:fldCharType="begin">
          <w:fldData xml:space="preserve">PEVuZE5vdGU+PENpdGU+PEF1dGhvcj5MZXZlbnRoYWw8L0F1dGhvcj48WWVhcj4yMDE2PC9ZZWFy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[43]</w:t>
      </w:r>
      <w:r w:rsidR="007647C3" w:rsidRPr="7BE5243A">
        <w:rPr>
          <w:rFonts w:eastAsiaTheme="majorEastAsia"/>
          <w:color w:val="000000" w:themeColor="text1"/>
        </w:rPr>
        <w:fldChar w:fldCharType="end"/>
      </w:r>
      <w:r w:rsidR="7D19F0C0" w:rsidRPr="7BE5243A">
        <w:rPr>
          <w:rFonts w:eastAsiaTheme="majorEastAsia"/>
          <w:color w:val="000000" w:themeColor="text1"/>
        </w:rPr>
        <w:t>,</w:t>
      </w:r>
      <w:r w:rsidRPr="7BE5243A">
        <w:rPr>
          <w:rFonts w:eastAsiaTheme="majorEastAsia"/>
          <w:color w:val="000000" w:themeColor="text1"/>
        </w:rPr>
        <w:t xml:space="preserve"> which </w:t>
      </w:r>
      <w:r w:rsidR="184ABB44" w:rsidRPr="7BE5243A">
        <w:rPr>
          <w:rFonts w:eastAsiaTheme="majorEastAsia"/>
          <w:color w:val="000000" w:themeColor="text1"/>
        </w:rPr>
        <w:t xml:space="preserve">posits </w:t>
      </w:r>
      <w:r w:rsidRPr="7BE5243A">
        <w:rPr>
          <w:rFonts w:eastAsiaTheme="majorEastAsia"/>
          <w:color w:val="000000" w:themeColor="text1"/>
        </w:rPr>
        <w:t xml:space="preserve">that individuals’ perceptions of their illness </w:t>
      </w:r>
      <w:r w:rsidR="00262D2A" w:rsidRPr="7BE5243A">
        <w:rPr>
          <w:rFonts w:eastAsiaTheme="majorEastAsia"/>
          <w:color w:val="000000" w:themeColor="text1"/>
        </w:rPr>
        <w:t>markedly</w:t>
      </w:r>
      <w:r w:rsidR="6D37F1A4" w:rsidRPr="7BE5243A">
        <w:rPr>
          <w:rFonts w:eastAsiaTheme="majorEastAsia"/>
          <w:color w:val="000000" w:themeColor="text1"/>
        </w:rPr>
        <w:t xml:space="preserve"> </w:t>
      </w:r>
      <w:r w:rsidRPr="7BE5243A">
        <w:rPr>
          <w:rFonts w:eastAsiaTheme="majorEastAsia"/>
          <w:color w:val="000000" w:themeColor="text1"/>
        </w:rPr>
        <w:t>influence their health behaviours. T</w:t>
      </w:r>
      <w:r w:rsidR="382B442F" w:rsidRPr="7BE5243A">
        <w:rPr>
          <w:rFonts w:eastAsiaTheme="majorEastAsia"/>
          <w:color w:val="000000" w:themeColor="text1"/>
        </w:rPr>
        <w:t xml:space="preserve">he necessity </w:t>
      </w:r>
      <w:r w:rsidRPr="7BE5243A">
        <w:rPr>
          <w:rFonts w:eastAsiaTheme="majorEastAsia"/>
          <w:color w:val="000000" w:themeColor="text1"/>
        </w:rPr>
        <w:t xml:space="preserve">for interventions that not only provide accurate information about </w:t>
      </w:r>
      <w:proofErr w:type="gramStart"/>
      <w:r w:rsidRPr="7BE5243A">
        <w:rPr>
          <w:rFonts w:eastAsiaTheme="majorEastAsia"/>
          <w:color w:val="000000" w:themeColor="text1"/>
        </w:rPr>
        <w:t>BC</w:t>
      </w:r>
      <w:r w:rsidR="00262D2A" w:rsidRPr="7BE5243A">
        <w:rPr>
          <w:rFonts w:eastAsiaTheme="majorEastAsia"/>
          <w:color w:val="000000" w:themeColor="text1"/>
        </w:rPr>
        <w:t>,</w:t>
      </w:r>
      <w:r w:rsidRPr="7BE5243A">
        <w:rPr>
          <w:rFonts w:eastAsiaTheme="majorEastAsia"/>
          <w:color w:val="000000" w:themeColor="text1"/>
        </w:rPr>
        <w:t xml:space="preserve"> but</w:t>
      </w:r>
      <w:proofErr w:type="gramEnd"/>
      <w:r w:rsidRPr="7BE5243A">
        <w:rPr>
          <w:rFonts w:eastAsiaTheme="majorEastAsia"/>
          <w:color w:val="000000" w:themeColor="text1"/>
        </w:rPr>
        <w:t xml:space="preserve"> also address the emotional aspects </w:t>
      </w:r>
      <w:r w:rsidR="6C7C699F" w:rsidRPr="7BE5243A">
        <w:rPr>
          <w:rFonts w:eastAsiaTheme="majorEastAsia"/>
          <w:color w:val="000000" w:themeColor="text1"/>
        </w:rPr>
        <w:t xml:space="preserve">such as anxiety and fear related to </w:t>
      </w:r>
      <w:r w:rsidR="1A9B0ADF" w:rsidRPr="7BE5243A">
        <w:rPr>
          <w:rFonts w:eastAsiaTheme="majorEastAsia"/>
          <w:color w:val="000000" w:themeColor="text1"/>
        </w:rPr>
        <w:t>screening</w:t>
      </w:r>
      <w:r w:rsidR="2B2EDD4D" w:rsidRPr="7BE5243A">
        <w:rPr>
          <w:rFonts w:eastAsiaTheme="majorEastAsia"/>
          <w:color w:val="000000" w:themeColor="text1"/>
        </w:rPr>
        <w:t>, is thus evident</w:t>
      </w:r>
      <w:r w:rsidR="14BD15B4" w:rsidRPr="7BE5243A">
        <w:rPr>
          <w:rFonts w:eastAsiaTheme="majorEastAsia"/>
          <w:color w:val="000000" w:themeColor="text1"/>
        </w:rPr>
        <w:t xml:space="preserve"> </w:t>
      </w:r>
      <w:r w:rsidR="007647C3" w:rsidRPr="7BE5243A">
        <w:rPr>
          <w:rFonts w:eastAsiaTheme="majorEastAsia"/>
          <w:color w:val="000000" w:themeColor="text1"/>
        </w:rPr>
        <w:fldChar w:fldCharType="begin">
          <w:fldData xml:space="preserve">PEVuZE5vdGU+PENpdGU+PEF1dGhvcj5MZWU8L0F1dGhvcj48WWVhcj4yMDIzPC9ZZWFyPjxSZWNO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[44]</w:t>
      </w:r>
      <w:r w:rsidR="007647C3" w:rsidRPr="7BE5243A">
        <w:rPr>
          <w:rFonts w:eastAsiaTheme="majorEastAsia"/>
          <w:color w:val="000000" w:themeColor="text1"/>
        </w:rPr>
        <w:fldChar w:fldCharType="end"/>
      </w:r>
      <w:r w:rsidR="007647C3" w:rsidRPr="7BE5243A">
        <w:rPr>
          <w:rFonts w:eastAsiaTheme="majorEastAsia"/>
          <w:color w:val="000000" w:themeColor="text1"/>
        </w:rPr>
        <w:t>.</w:t>
      </w:r>
    </w:p>
    <w:p w14:paraId="6E4B2CC4" w14:textId="17FCF1F3" w:rsidR="00664A73" w:rsidRPr="00BA2946" w:rsidRDefault="0008E480" w:rsidP="7BE5243A">
      <w:pPr>
        <w:pStyle w:val="paragraph"/>
        <w:spacing w:line="480" w:lineRule="auto"/>
        <w:ind w:firstLine="720"/>
        <w:jc w:val="both"/>
        <w:rPr>
          <w:color w:val="000000" w:themeColor="text1"/>
        </w:rPr>
      </w:pPr>
      <w:r w:rsidRPr="7BE5243A">
        <w:rPr>
          <w:rFonts w:eastAsiaTheme="majorEastAsia"/>
          <w:color w:val="000000" w:themeColor="text1"/>
        </w:rPr>
        <w:lastRenderedPageBreak/>
        <w:t xml:space="preserve">The interplay between </w:t>
      </w:r>
      <w:r w:rsidR="69D56502" w:rsidRPr="7BE5243A">
        <w:rPr>
          <w:rFonts w:eastAsiaTheme="majorEastAsia"/>
          <w:color w:val="000000" w:themeColor="text1"/>
        </w:rPr>
        <w:t xml:space="preserve">psychological factors </w:t>
      </w:r>
      <w:r w:rsidR="471399CC" w:rsidRPr="7BE5243A">
        <w:rPr>
          <w:rFonts w:eastAsiaTheme="majorEastAsia"/>
          <w:color w:val="000000" w:themeColor="text1"/>
        </w:rPr>
        <w:t xml:space="preserve">and broader socioeconomic contexts further underscores the complexity of screening behaviour. </w:t>
      </w:r>
      <w:r w:rsidR="4EC49F46" w:rsidRPr="7BE5243A">
        <w:rPr>
          <w:rFonts w:eastAsiaTheme="majorEastAsia"/>
          <w:color w:val="000000" w:themeColor="text1"/>
        </w:rPr>
        <w:t>L</w:t>
      </w:r>
      <w:r w:rsidR="69D56502" w:rsidRPr="7BE5243A">
        <w:rPr>
          <w:rFonts w:eastAsiaTheme="majorEastAsia"/>
          <w:color w:val="000000" w:themeColor="text1"/>
        </w:rPr>
        <w:t>ower</w:t>
      </w:r>
      <w:r w:rsidR="6B4753D4" w:rsidRPr="7BE5243A">
        <w:rPr>
          <w:rFonts w:eastAsiaTheme="majorEastAsia"/>
          <w:color w:val="000000" w:themeColor="text1"/>
        </w:rPr>
        <w:t>-</w:t>
      </w:r>
      <w:r w:rsidR="5A4FFC1C" w:rsidRPr="7BE5243A">
        <w:rPr>
          <w:rFonts w:eastAsiaTheme="majorEastAsia"/>
          <w:color w:val="000000" w:themeColor="text1"/>
        </w:rPr>
        <w:t>than</w:t>
      </w:r>
      <w:r w:rsidR="6B4753D4" w:rsidRPr="7BE5243A">
        <w:rPr>
          <w:rFonts w:eastAsiaTheme="majorEastAsia"/>
          <w:color w:val="000000" w:themeColor="text1"/>
        </w:rPr>
        <w:t>-</w:t>
      </w:r>
      <w:r w:rsidR="5A4FFC1C" w:rsidRPr="7BE5243A">
        <w:rPr>
          <w:rFonts w:eastAsiaTheme="majorEastAsia"/>
          <w:color w:val="000000" w:themeColor="text1"/>
        </w:rPr>
        <w:t xml:space="preserve">average family </w:t>
      </w:r>
      <w:r w:rsidR="69D56502" w:rsidRPr="7BE5243A">
        <w:rPr>
          <w:rFonts w:eastAsiaTheme="majorEastAsia"/>
          <w:color w:val="000000" w:themeColor="text1"/>
        </w:rPr>
        <w:t>income</w:t>
      </w:r>
      <w:r w:rsidR="677C546B" w:rsidRPr="7BE5243A">
        <w:rPr>
          <w:rFonts w:eastAsiaTheme="majorEastAsia"/>
          <w:color w:val="000000" w:themeColor="text1"/>
        </w:rPr>
        <w:t xml:space="preserve"> </w:t>
      </w:r>
      <w:r w:rsidR="69D56502" w:rsidRPr="7BE5243A">
        <w:rPr>
          <w:rFonts w:eastAsiaTheme="majorEastAsia"/>
          <w:color w:val="000000" w:themeColor="text1"/>
        </w:rPr>
        <w:t xml:space="preserve">and educational </w:t>
      </w:r>
      <w:r w:rsidR="71160D8D" w:rsidRPr="7BE5243A">
        <w:rPr>
          <w:rFonts w:eastAsiaTheme="majorEastAsia"/>
          <w:color w:val="000000" w:themeColor="text1"/>
        </w:rPr>
        <w:t xml:space="preserve">attainment </w:t>
      </w:r>
      <w:r w:rsidR="3A07A775" w:rsidRPr="7BE5243A">
        <w:rPr>
          <w:rFonts w:eastAsiaTheme="majorEastAsia"/>
          <w:color w:val="000000" w:themeColor="text1"/>
        </w:rPr>
        <w:t>of secondary education or below</w:t>
      </w:r>
      <w:r w:rsidR="69D56502" w:rsidRPr="7BE5243A">
        <w:rPr>
          <w:rFonts w:eastAsiaTheme="majorEastAsia"/>
          <w:color w:val="000000" w:themeColor="text1"/>
        </w:rPr>
        <w:t xml:space="preserve"> were associated with decreased screening attendance </w:t>
      </w:r>
      <w:r w:rsidR="007647C3" w:rsidRPr="7BE5243A">
        <w:rPr>
          <w:rFonts w:eastAsiaTheme="majorEastAsia"/>
          <w:color w:val="000000" w:themeColor="text1"/>
        </w:rPr>
        <w:fldChar w:fldCharType="begin">
          <w:fldData xml:space="preserve">PEVuZE5vdGU+PENpdGU+PEF1dGhvcj5NYXJtYXLDoDwvQXV0aG9yPjxZZWFyPjIwMTc8L1llYXI+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</w:fldData>
        </w:fldChar>
      </w:r>
      <w:r w:rsidR="007647C3" w:rsidRPr="7BE5243A">
        <w:rPr>
          <w:rFonts w:eastAsiaTheme="majorEastAsia"/>
          <w:color w:val="000000" w:themeColor="text1"/>
        </w:rPr>
        <w:instrText xml:space="preserve"> ADDIN EN.JS.CITE </w:instrText>
      </w:r>
      <w:r w:rsidR="007647C3" w:rsidRPr="7BE5243A">
        <w:rPr>
          <w:rFonts w:eastAsiaTheme="majorEastAsia"/>
          <w:color w:val="000000" w:themeColor="text1"/>
        </w:rPr>
      </w:r>
      <w:r w:rsidR="007647C3" w:rsidRPr="7BE5243A">
        <w:rPr>
          <w:rFonts w:eastAsiaTheme="majorEastAsia"/>
          <w:color w:val="000000" w:themeColor="text1"/>
        </w:rPr>
        <w:fldChar w:fldCharType="separate"/>
      </w:r>
      <w:r w:rsidR="005D7A72">
        <w:rPr>
          <w:rFonts w:eastAsiaTheme="majorEastAsia"/>
          <w:noProof/>
          <w:color w:val="000000" w:themeColor="text1"/>
        </w:rPr>
        <w:t>[20, 22, 23]</w:t>
      </w:r>
      <w:r w:rsidR="007647C3" w:rsidRPr="7BE5243A">
        <w:rPr>
          <w:rFonts w:eastAsiaTheme="majorEastAsia"/>
          <w:color w:val="000000" w:themeColor="text1"/>
        </w:rPr>
        <w:fldChar w:fldCharType="end"/>
      </w:r>
      <w:r w:rsidR="6CEA4E6D" w:rsidRPr="7BE5243A">
        <w:rPr>
          <w:rFonts w:eastAsiaTheme="majorEastAsia"/>
          <w:color w:val="000000" w:themeColor="text1"/>
        </w:rPr>
        <w:t>, echoing</w:t>
      </w:r>
      <w:r w:rsidR="6972C4A0" w:rsidRPr="7BE5243A">
        <w:rPr>
          <w:rFonts w:eastAsiaTheme="majorEastAsia"/>
          <w:color w:val="000000" w:themeColor="text1"/>
        </w:rPr>
        <w:t xml:space="preserve"> </w:t>
      </w:r>
      <w:r w:rsidR="69D56502" w:rsidRPr="7BE5243A">
        <w:rPr>
          <w:rFonts w:eastAsiaTheme="majorEastAsia"/>
          <w:color w:val="000000" w:themeColor="text1"/>
        </w:rPr>
        <w:t>international research highlighting socioeconomic disparities in cancer screening uptake</w:t>
      </w:r>
      <w:r w:rsidR="00F50697" w:rsidRPr="7BE5243A">
        <w:rPr>
          <w:rFonts w:eastAsiaTheme="majorEastAsia"/>
          <w:color w:val="000000" w:themeColor="text1"/>
        </w:rPr>
        <w:t xml:space="preserve"> </w:t>
      </w:r>
      <w:r w:rsidR="00F50697" w:rsidRPr="7BE5243A">
        <w:rPr>
          <w:rFonts w:eastAsiaTheme="majorEastAsia"/>
          <w:color w:val="000000" w:themeColor="text1"/>
        </w:rPr>
        <w:fldChar w:fldCharType="begin">
          <w:fldData xml:space="preserve">PEVuZE5vdGU+PENpdGU+PEF1dGhvcj5NYW50dWxhPC9BdXRob3I+PFllYXI+MjAyNDwvWWVhcj48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</w:fldData>
        </w:fldChar>
      </w:r>
      <w:r w:rsidR="00F50697" w:rsidRPr="7BE5243A">
        <w:rPr>
          <w:rFonts w:eastAsiaTheme="majorEastAsia"/>
          <w:color w:val="000000" w:themeColor="text1"/>
        </w:rPr>
        <w:instrText xml:space="preserve"> ADDIN EN.JS.CITE </w:instrText>
      </w:r>
      <w:r w:rsidR="00F50697" w:rsidRPr="7BE5243A">
        <w:rPr>
          <w:rFonts w:eastAsiaTheme="majorEastAsia"/>
          <w:color w:val="000000" w:themeColor="text1"/>
        </w:rPr>
      </w:r>
      <w:r w:rsidR="00F50697" w:rsidRPr="7BE5243A">
        <w:rPr>
          <w:rFonts w:eastAsiaTheme="majorEastAsia"/>
          <w:color w:val="000000" w:themeColor="text1"/>
        </w:rPr>
        <w:fldChar w:fldCharType="separate"/>
      </w:r>
      <w:r w:rsidR="005D7A72">
        <w:rPr>
          <w:rFonts w:eastAsiaTheme="majorEastAsia"/>
          <w:noProof/>
          <w:color w:val="000000" w:themeColor="text1"/>
        </w:rPr>
        <w:t>[45-47]</w:t>
      </w:r>
      <w:r w:rsidR="00F50697" w:rsidRPr="7BE5243A">
        <w:rPr>
          <w:rFonts w:eastAsiaTheme="majorEastAsia"/>
          <w:color w:val="000000" w:themeColor="text1"/>
        </w:rPr>
        <w:fldChar w:fldCharType="end"/>
      </w:r>
      <w:r w:rsidR="00F50697" w:rsidRPr="7BE5243A">
        <w:rPr>
          <w:rFonts w:eastAsiaTheme="majorEastAsia"/>
          <w:color w:val="000000" w:themeColor="text1"/>
        </w:rPr>
        <w:t>.</w:t>
      </w:r>
      <w:r w:rsidR="69D56502" w:rsidRPr="7BE5243A">
        <w:rPr>
          <w:rFonts w:eastAsiaTheme="majorEastAsia"/>
          <w:color w:val="000000" w:themeColor="text1"/>
        </w:rPr>
        <w:t xml:space="preserve"> </w:t>
      </w:r>
      <w:r w:rsidR="51B1A5F2" w:rsidRPr="7BE5243A">
        <w:rPr>
          <w:rFonts w:eastAsiaTheme="majorEastAsia"/>
          <w:color w:val="000000" w:themeColor="text1"/>
        </w:rPr>
        <w:t xml:space="preserve">Addressing these disparities necessitates </w:t>
      </w:r>
      <w:r w:rsidR="69D56502" w:rsidRPr="7BE5243A">
        <w:rPr>
          <w:rFonts w:eastAsiaTheme="majorEastAsia"/>
          <w:color w:val="000000" w:themeColor="text1"/>
        </w:rPr>
        <w:t xml:space="preserve">targeted interventions that </w:t>
      </w:r>
      <w:r w:rsidR="07C32E2C" w:rsidRPr="7BE5243A">
        <w:rPr>
          <w:rFonts w:eastAsiaTheme="majorEastAsia"/>
          <w:color w:val="000000" w:themeColor="text1"/>
        </w:rPr>
        <w:t xml:space="preserve">tackle </w:t>
      </w:r>
      <w:r w:rsidR="69D56502" w:rsidRPr="7BE5243A">
        <w:rPr>
          <w:rFonts w:eastAsiaTheme="majorEastAsia"/>
          <w:color w:val="000000" w:themeColor="text1"/>
        </w:rPr>
        <w:t xml:space="preserve">the specific barriers faced by lower-income and less-educated groups. </w:t>
      </w:r>
      <w:r w:rsidR="66518565" w:rsidRPr="7BE5243A">
        <w:rPr>
          <w:rFonts w:eastAsiaTheme="majorEastAsia"/>
          <w:color w:val="000000" w:themeColor="text1"/>
        </w:rPr>
        <w:t xml:space="preserve">However, </w:t>
      </w:r>
      <w:r w:rsidR="00664A73" w:rsidRPr="7BE5243A">
        <w:rPr>
          <w:rFonts w:eastAsiaTheme="majorEastAsia"/>
          <w:color w:val="000000" w:themeColor="text1"/>
        </w:rPr>
        <w:t>a</w:t>
      </w:r>
      <w:r w:rsidR="00F50697" w:rsidRPr="7BE5243A">
        <w:rPr>
          <w:rFonts w:eastAsiaTheme="majorEastAsia"/>
          <w:color w:val="000000" w:themeColor="text1"/>
        </w:rPr>
        <w:t xml:space="preserve"> </w:t>
      </w:r>
      <w:r w:rsidR="402C2725" w:rsidRPr="7BE5243A">
        <w:rPr>
          <w:rFonts w:eastAsiaTheme="majorEastAsia"/>
          <w:color w:val="000000" w:themeColor="text1"/>
        </w:rPr>
        <w:t>systematic review</w:t>
      </w:r>
      <w:r w:rsidR="00F50697" w:rsidRPr="7BE5243A">
        <w:rPr>
          <w:rFonts w:eastAsiaTheme="majorEastAsia"/>
          <w:color w:val="000000" w:themeColor="text1"/>
        </w:rPr>
        <w:t xml:space="preserve"> </w:t>
      </w:r>
      <w:r w:rsidR="00F50697" w:rsidRPr="7BE5243A">
        <w:rPr>
          <w:rFonts w:eastAsiaTheme="majorEastAsia"/>
          <w:color w:val="000000" w:themeColor="text1"/>
        </w:rPr>
        <w:fldChar w:fldCharType="begin">
          <w:fldData xml:space="preserve">PEVuZE5vdGU+PENpdGU+PEF1dGhvcj5CeWdyYXZlPC9BdXRob3I+PFllYXI+MjAyMDwvWWVhcj48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</w:fldData>
        </w:fldChar>
      </w:r>
      <w:r w:rsidR="00F50697" w:rsidRPr="7BE5243A">
        <w:rPr>
          <w:rFonts w:eastAsiaTheme="majorEastAsia"/>
          <w:color w:val="000000" w:themeColor="text1"/>
        </w:rPr>
        <w:instrText xml:space="preserve"> ADDIN EN.JS.CITE </w:instrText>
      </w:r>
      <w:r w:rsidR="00F50697" w:rsidRPr="7BE5243A">
        <w:rPr>
          <w:rFonts w:eastAsiaTheme="majorEastAsia"/>
          <w:color w:val="000000" w:themeColor="text1"/>
        </w:rPr>
      </w:r>
      <w:r w:rsidR="00F50697" w:rsidRPr="7BE5243A">
        <w:rPr>
          <w:rFonts w:eastAsiaTheme="majorEastAsia"/>
          <w:color w:val="000000" w:themeColor="text1"/>
        </w:rPr>
        <w:fldChar w:fldCharType="separate"/>
      </w:r>
      <w:r w:rsidR="005D7A72">
        <w:rPr>
          <w:rFonts w:eastAsiaTheme="majorEastAsia"/>
          <w:noProof/>
          <w:color w:val="000000" w:themeColor="text1"/>
        </w:rPr>
        <w:t>[48]</w:t>
      </w:r>
      <w:r w:rsidR="00F50697" w:rsidRPr="7BE5243A">
        <w:rPr>
          <w:rFonts w:eastAsiaTheme="majorEastAsia"/>
          <w:color w:val="000000" w:themeColor="text1"/>
        </w:rPr>
        <w:fldChar w:fldCharType="end"/>
      </w:r>
      <w:r w:rsidR="00664A73" w:rsidRPr="7BE5243A">
        <w:rPr>
          <w:rFonts w:eastAsiaTheme="majorEastAsia"/>
          <w:color w:val="000000" w:themeColor="text1"/>
        </w:rPr>
        <w:t xml:space="preserve"> indicate</w:t>
      </w:r>
      <w:r w:rsidR="777C6BB1" w:rsidRPr="7BE5243A">
        <w:rPr>
          <w:rFonts w:eastAsiaTheme="majorEastAsia"/>
          <w:color w:val="000000" w:themeColor="text1"/>
        </w:rPr>
        <w:t>s</w:t>
      </w:r>
      <w:r w:rsidR="00664A73" w:rsidRPr="7BE5243A">
        <w:rPr>
          <w:rFonts w:eastAsiaTheme="majorEastAsia"/>
          <w:color w:val="000000" w:themeColor="text1"/>
        </w:rPr>
        <w:t xml:space="preserve"> that</w:t>
      </w:r>
      <w:r w:rsidR="402C2725" w:rsidRPr="7BE5243A">
        <w:rPr>
          <w:rFonts w:eastAsiaTheme="majorEastAsia"/>
          <w:color w:val="000000" w:themeColor="text1"/>
        </w:rPr>
        <w:t xml:space="preserve"> addressing socioeconomic inequalities </w:t>
      </w:r>
      <w:r w:rsidR="78EC20FF" w:rsidRPr="7BE5243A">
        <w:rPr>
          <w:rFonts w:eastAsiaTheme="majorEastAsia"/>
          <w:color w:val="000000" w:themeColor="text1"/>
        </w:rPr>
        <w:t>i</w:t>
      </w:r>
      <w:r w:rsidR="402C2725" w:rsidRPr="7BE5243A">
        <w:rPr>
          <w:rFonts w:eastAsiaTheme="majorEastAsia"/>
          <w:color w:val="000000" w:themeColor="text1"/>
        </w:rPr>
        <w:t xml:space="preserve">n cancer screening is </w:t>
      </w:r>
      <w:r w:rsidR="7F42B5D5" w:rsidRPr="7BE5243A">
        <w:rPr>
          <w:rFonts w:eastAsiaTheme="majorEastAsia"/>
          <w:color w:val="000000" w:themeColor="text1"/>
        </w:rPr>
        <w:t>challenging</w:t>
      </w:r>
      <w:r w:rsidR="402C2725" w:rsidRPr="7BE5243A">
        <w:rPr>
          <w:rFonts w:eastAsiaTheme="majorEastAsia"/>
          <w:color w:val="000000" w:themeColor="text1"/>
        </w:rPr>
        <w:t>. While some interventions</w:t>
      </w:r>
      <w:r w:rsidR="4F3CC950" w:rsidRPr="7BE5243A">
        <w:rPr>
          <w:rFonts w:eastAsiaTheme="majorEastAsia"/>
          <w:color w:val="000000" w:themeColor="text1"/>
        </w:rPr>
        <w:t>, particularly those integrated into existing programmes,</w:t>
      </w:r>
      <w:r w:rsidR="402C2725" w:rsidRPr="7BE5243A">
        <w:rPr>
          <w:rFonts w:eastAsiaTheme="majorEastAsia"/>
          <w:color w:val="000000" w:themeColor="text1"/>
        </w:rPr>
        <w:t xml:space="preserve"> showed promise,</w:t>
      </w:r>
      <w:r w:rsidR="6EF03EC3" w:rsidRPr="7BE5243A">
        <w:rPr>
          <w:rFonts w:eastAsiaTheme="majorEastAsia"/>
          <w:color w:val="000000" w:themeColor="text1"/>
        </w:rPr>
        <w:t xml:space="preserve"> </w:t>
      </w:r>
      <w:r w:rsidR="402C2725" w:rsidRPr="7BE5243A">
        <w:rPr>
          <w:rFonts w:eastAsiaTheme="majorEastAsia"/>
          <w:color w:val="000000" w:themeColor="text1"/>
        </w:rPr>
        <w:t xml:space="preserve">many failed to </w:t>
      </w:r>
      <w:r w:rsidR="00664A73" w:rsidRPr="7BE5243A">
        <w:rPr>
          <w:rFonts w:eastAsiaTheme="majorEastAsia"/>
          <w:color w:val="000000" w:themeColor="text1"/>
        </w:rPr>
        <w:t>markedly</w:t>
      </w:r>
      <w:r w:rsidR="402C2725" w:rsidRPr="7BE5243A">
        <w:rPr>
          <w:rFonts w:eastAsiaTheme="majorEastAsia"/>
          <w:color w:val="000000" w:themeColor="text1"/>
        </w:rPr>
        <w:t xml:space="preserve"> reduce disparities</w:t>
      </w:r>
      <w:r w:rsidR="393BA109" w:rsidRPr="7BE5243A">
        <w:rPr>
          <w:rFonts w:eastAsiaTheme="majorEastAsia"/>
          <w:color w:val="000000" w:themeColor="text1"/>
        </w:rPr>
        <w:t>.</w:t>
      </w:r>
      <w:r w:rsidR="524CDAE3" w:rsidRPr="7BE5243A">
        <w:rPr>
          <w:rFonts w:eastAsiaTheme="majorEastAsia"/>
          <w:color w:val="000000" w:themeColor="text1"/>
        </w:rPr>
        <w:t xml:space="preserve"> </w:t>
      </w:r>
      <w:r w:rsidR="57D15D34" w:rsidRPr="7BE5243A">
        <w:rPr>
          <w:rFonts w:eastAsiaTheme="majorEastAsia"/>
          <w:color w:val="000000" w:themeColor="text1"/>
        </w:rPr>
        <w:t xml:space="preserve">To elucidate further, </w:t>
      </w:r>
      <w:r w:rsidR="524CDAE3" w:rsidRPr="7BE5243A">
        <w:rPr>
          <w:rFonts w:eastAsiaTheme="majorEastAsia"/>
          <w:color w:val="000000" w:themeColor="text1"/>
        </w:rPr>
        <w:t>while sending screening notifications via mail and text message reminders appear</w:t>
      </w:r>
      <w:r w:rsidR="1D44F0D0" w:rsidRPr="7BE5243A">
        <w:rPr>
          <w:rFonts w:eastAsiaTheme="majorEastAsia"/>
          <w:color w:val="000000" w:themeColor="text1"/>
        </w:rPr>
        <w:t>ed to have a greater effect on encouraging participation among disadvantaged populations, the overall improvements were modes</w:t>
      </w:r>
      <w:r w:rsidR="00664A73" w:rsidRPr="7BE5243A">
        <w:rPr>
          <w:rFonts w:eastAsiaTheme="majorEastAsia"/>
          <w:color w:val="000000" w:themeColor="text1"/>
        </w:rPr>
        <w:t>t (range,</w:t>
      </w:r>
      <w:r w:rsidR="1D44F0D0" w:rsidRPr="7BE5243A">
        <w:rPr>
          <w:rFonts w:eastAsiaTheme="majorEastAsia"/>
          <w:color w:val="000000" w:themeColor="text1"/>
        </w:rPr>
        <w:t xml:space="preserve"> 0.8-3.6%</w:t>
      </w:r>
      <w:r w:rsidR="00664A73" w:rsidRPr="7BE5243A">
        <w:rPr>
          <w:rFonts w:eastAsiaTheme="majorEastAsia"/>
          <w:color w:val="000000" w:themeColor="text1"/>
        </w:rPr>
        <w:t>)</w:t>
      </w:r>
      <w:r w:rsidR="1D44F0D0" w:rsidRPr="7BE5243A">
        <w:rPr>
          <w:rFonts w:eastAsiaTheme="majorEastAsia"/>
          <w:color w:val="000000" w:themeColor="text1"/>
        </w:rPr>
        <w:t xml:space="preserve">. </w:t>
      </w:r>
      <w:r w:rsidR="79E3EBA0" w:rsidRPr="7BE5243A">
        <w:rPr>
          <w:rFonts w:eastAsiaTheme="majorEastAsia"/>
          <w:color w:val="000000" w:themeColor="text1"/>
        </w:rPr>
        <w:t>I</w:t>
      </w:r>
      <w:r w:rsidR="1D44F0D0" w:rsidRPr="7BE5243A">
        <w:rPr>
          <w:rFonts w:eastAsiaTheme="majorEastAsia"/>
          <w:color w:val="000000" w:themeColor="text1"/>
        </w:rPr>
        <w:t>nterventions that failed to consider the unique barriers faced by these groups, such as low hea</w:t>
      </w:r>
      <w:r w:rsidR="71EC16BD" w:rsidRPr="7BE5243A">
        <w:rPr>
          <w:rFonts w:eastAsiaTheme="majorEastAsia"/>
          <w:color w:val="000000" w:themeColor="text1"/>
        </w:rPr>
        <w:t>lth literacy and the cognitive load of understanding complex information, often saw little to no impact</w:t>
      </w:r>
      <w:r w:rsidR="00664A73" w:rsidRPr="7BE5243A">
        <w:rPr>
          <w:rFonts w:eastAsiaTheme="majorEastAsia"/>
          <w:color w:val="000000" w:themeColor="text1"/>
        </w:rPr>
        <w:t>,</w:t>
      </w:r>
      <w:r w:rsidR="71EC16BD" w:rsidRPr="7BE5243A">
        <w:rPr>
          <w:rFonts w:eastAsiaTheme="majorEastAsia"/>
          <w:color w:val="000000" w:themeColor="text1"/>
        </w:rPr>
        <w:t xml:space="preserve"> or even negative outcomes</w:t>
      </w:r>
      <w:r w:rsidR="61C7E458" w:rsidRPr="7BE5243A">
        <w:rPr>
          <w:rFonts w:eastAsiaTheme="majorEastAsia"/>
          <w:color w:val="000000" w:themeColor="text1"/>
        </w:rPr>
        <w:t>.</w:t>
      </w:r>
      <w:r w:rsidR="2B49AC1B" w:rsidRPr="7BE5243A">
        <w:rPr>
          <w:rFonts w:eastAsiaTheme="majorEastAsia"/>
          <w:color w:val="000000" w:themeColor="text1"/>
        </w:rPr>
        <w:t xml:space="preserve"> </w:t>
      </w:r>
      <w:r w:rsidR="6CD1215D" w:rsidRPr="7BE5243A">
        <w:rPr>
          <w:rFonts w:eastAsiaTheme="majorEastAsia"/>
          <w:color w:val="000000" w:themeColor="text1"/>
        </w:rPr>
        <w:t>The complex nature of health inequalities in cancer screening, encompassing individual and broader systemic and policy-</w:t>
      </w:r>
      <w:r w:rsidR="65573B4B" w:rsidRPr="7BE5243A">
        <w:rPr>
          <w:rFonts w:eastAsiaTheme="majorEastAsia"/>
          <w:color w:val="000000" w:themeColor="text1"/>
        </w:rPr>
        <w:t>level factors, necessitates interventions that empower women to engage with healthcare services</w:t>
      </w:r>
      <w:r w:rsidR="0D1C785A" w:rsidRPr="7BE5243A">
        <w:rPr>
          <w:rFonts w:eastAsiaTheme="majorEastAsia"/>
          <w:color w:val="000000" w:themeColor="text1"/>
        </w:rPr>
        <w:t xml:space="preserve"> </w:t>
      </w:r>
      <w:r w:rsidR="006B369B" w:rsidRPr="00BA2946">
        <w:rPr>
          <w:color w:val="000000" w:themeColor="text1"/>
        </w:rPr>
        <w:fldChar w:fldCharType="begin">
          <w:fldData xml:space="preserve">PEVuZE5vdGU+PENpdGU+PEF1dGhvcj5SaWNoYXJkc29uLVBhcnJ5PC9BdXRob3I+PFllYXI+MjAy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</w:fldData>
        </w:fldChar>
      </w:r>
      <w:r w:rsidR="006B369B" w:rsidRPr="00BA2946">
        <w:rPr>
          <w:color w:val="000000" w:themeColor="text1"/>
        </w:rPr>
        <w:instrText xml:space="preserve"> ADDIN EN.JS.CITE </w:instrText>
      </w:r>
      <w:r w:rsidR="006B369B" w:rsidRPr="00BA2946">
        <w:rPr>
          <w:color w:val="000000" w:themeColor="text1"/>
        </w:rPr>
      </w:r>
      <w:r w:rsidR="006B369B" w:rsidRPr="00BA2946">
        <w:rPr>
          <w:color w:val="000000" w:themeColor="text1"/>
        </w:rPr>
        <w:fldChar w:fldCharType="separate"/>
      </w:r>
      <w:r w:rsidR="005D7A72">
        <w:rPr>
          <w:noProof/>
          <w:color w:val="000000" w:themeColor="text1"/>
        </w:rPr>
        <w:t>[49]</w:t>
      </w:r>
      <w:r w:rsidR="006B369B" w:rsidRPr="00BA2946">
        <w:rPr>
          <w:color w:val="000000" w:themeColor="text1"/>
        </w:rPr>
        <w:fldChar w:fldCharType="end"/>
      </w:r>
      <w:r w:rsidR="7486BEE3" w:rsidRPr="00BA2946">
        <w:rPr>
          <w:color w:val="000000" w:themeColor="text1"/>
        </w:rPr>
        <w:t>.</w:t>
      </w:r>
    </w:p>
    <w:p w14:paraId="1356C2D3" w14:textId="42C8DA8D" w:rsidR="00664A73" w:rsidRPr="006F4A39" w:rsidRDefault="4FF76150" w:rsidP="006F4A39">
      <w:pPr>
        <w:pStyle w:val="paragraph"/>
        <w:spacing w:line="480" w:lineRule="auto"/>
        <w:ind w:firstLine="720"/>
        <w:jc w:val="both"/>
        <w:rPr>
          <w:color w:val="000000" w:themeColor="text1"/>
        </w:rPr>
      </w:pPr>
      <w:r w:rsidRPr="7BE5243A">
        <w:rPr>
          <w:color w:val="000000" w:themeColor="text1"/>
        </w:rPr>
        <w:t>Within</w:t>
      </w:r>
      <w:r w:rsidR="0CB2D1E1" w:rsidRPr="00A71EC5">
        <w:rPr>
          <w:color w:val="000000" w:themeColor="text1"/>
        </w:rPr>
        <w:t xml:space="preserve"> the </w:t>
      </w:r>
      <w:r w:rsidR="1B2F082B" w:rsidRPr="00A71EC5">
        <w:rPr>
          <w:color w:val="000000" w:themeColor="text1"/>
        </w:rPr>
        <w:t>Maltese</w:t>
      </w:r>
      <w:r w:rsidR="596E27AB" w:rsidRPr="00A71EC5">
        <w:rPr>
          <w:color w:val="000000" w:themeColor="text1"/>
        </w:rPr>
        <w:t xml:space="preserve"> </w:t>
      </w:r>
      <w:r w:rsidR="0CB2D1E1" w:rsidRPr="00A71EC5">
        <w:rPr>
          <w:color w:val="000000" w:themeColor="text1"/>
        </w:rPr>
        <w:t>he</w:t>
      </w:r>
      <w:r w:rsidR="080E7D0E" w:rsidRPr="00A71EC5">
        <w:rPr>
          <w:color w:val="000000" w:themeColor="text1"/>
        </w:rPr>
        <w:t>althcare system</w:t>
      </w:r>
      <w:r w:rsidR="01572361" w:rsidRPr="00A71EC5">
        <w:rPr>
          <w:color w:val="000000" w:themeColor="text1"/>
        </w:rPr>
        <w:t xml:space="preserve">, </w:t>
      </w:r>
      <w:r w:rsidR="52431322" w:rsidRPr="00A71EC5">
        <w:rPr>
          <w:color w:val="000000" w:themeColor="text1"/>
        </w:rPr>
        <w:t>patient satisfaction emerg</w:t>
      </w:r>
      <w:r w:rsidR="0C8024C6" w:rsidRPr="00A71EC5">
        <w:rPr>
          <w:color w:val="000000" w:themeColor="text1"/>
        </w:rPr>
        <w:t>ed</w:t>
      </w:r>
      <w:r w:rsidR="52431322" w:rsidRPr="00A71EC5">
        <w:rPr>
          <w:color w:val="000000" w:themeColor="text1"/>
        </w:rPr>
        <w:t xml:space="preserve"> as a pivotal factor</w:t>
      </w:r>
      <w:r w:rsidR="151718B8" w:rsidRPr="00A71EC5">
        <w:rPr>
          <w:color w:val="000000" w:themeColor="text1"/>
        </w:rPr>
        <w:t xml:space="preserve"> influencing screening participation</w:t>
      </w:r>
      <w:r w:rsidR="080E7D0E" w:rsidRPr="00A71EC5">
        <w:rPr>
          <w:color w:val="000000" w:themeColor="text1"/>
        </w:rPr>
        <w:t xml:space="preserve">. </w:t>
      </w:r>
      <w:r w:rsidR="681466D0" w:rsidRPr="00A71EC5">
        <w:rPr>
          <w:color w:val="000000" w:themeColor="text1"/>
        </w:rPr>
        <w:t>While f</w:t>
      </w:r>
      <w:r w:rsidR="3BF8DD58" w:rsidRPr="00A71EC5">
        <w:rPr>
          <w:color w:val="000000" w:themeColor="text1"/>
        </w:rPr>
        <w:t>actors</w:t>
      </w:r>
      <w:r w:rsidR="60DCF42E" w:rsidRPr="00A71EC5">
        <w:rPr>
          <w:color w:val="000000" w:themeColor="text1"/>
        </w:rPr>
        <w:t xml:space="preserve"> such as </w:t>
      </w:r>
      <w:r w:rsidR="1D854B75" w:rsidRPr="00A71EC5">
        <w:rPr>
          <w:color w:val="000000" w:themeColor="text1"/>
        </w:rPr>
        <w:t xml:space="preserve">pleasant environment, cleanliness and </w:t>
      </w:r>
      <w:r w:rsidR="2FC8C1C9" w:rsidRPr="00A71EC5">
        <w:rPr>
          <w:color w:val="000000" w:themeColor="text1"/>
        </w:rPr>
        <w:t xml:space="preserve">professional </w:t>
      </w:r>
      <w:r w:rsidR="733A4C79" w:rsidRPr="00A71EC5">
        <w:rPr>
          <w:color w:val="000000" w:themeColor="text1"/>
        </w:rPr>
        <w:t xml:space="preserve">staff </w:t>
      </w:r>
      <w:r w:rsidR="2FC8C1C9" w:rsidRPr="00A71EC5">
        <w:rPr>
          <w:color w:val="000000" w:themeColor="text1"/>
        </w:rPr>
        <w:t>conduct</w:t>
      </w:r>
      <w:r w:rsidR="30DC362B" w:rsidRPr="00A71EC5">
        <w:rPr>
          <w:color w:val="000000" w:themeColor="text1"/>
        </w:rPr>
        <w:t xml:space="preserve"> contributed to higher satisfaction, </w:t>
      </w:r>
      <w:r w:rsidR="761B8EE9" w:rsidRPr="00A71EC5">
        <w:rPr>
          <w:color w:val="000000" w:themeColor="text1"/>
        </w:rPr>
        <w:t>d</w:t>
      </w:r>
      <w:r w:rsidR="3D38CE87" w:rsidRPr="00A71EC5">
        <w:rPr>
          <w:color w:val="000000" w:themeColor="text1"/>
        </w:rPr>
        <w:t xml:space="preserve">iscomfort during mammograms </w:t>
      </w:r>
      <w:r w:rsidR="7B315EB2" w:rsidRPr="00A71EC5">
        <w:rPr>
          <w:color w:val="000000" w:themeColor="text1"/>
        </w:rPr>
        <w:t xml:space="preserve">and the sex of the radiographer were </w:t>
      </w:r>
      <w:r w:rsidR="7C585169" w:rsidRPr="00A71EC5">
        <w:rPr>
          <w:color w:val="000000" w:themeColor="text1"/>
        </w:rPr>
        <w:t>notable deterrent</w:t>
      </w:r>
      <w:r w:rsidR="2B5E7F16" w:rsidRPr="00A71EC5">
        <w:rPr>
          <w:color w:val="000000" w:themeColor="text1"/>
        </w:rPr>
        <w:t xml:space="preserve">s. </w:t>
      </w:r>
      <w:r w:rsidR="6AE9B864" w:rsidRPr="00A71EC5">
        <w:rPr>
          <w:color w:val="000000" w:themeColor="text1"/>
        </w:rPr>
        <w:t>I</w:t>
      </w:r>
      <w:r w:rsidR="0F054360" w:rsidRPr="00A71EC5">
        <w:rPr>
          <w:color w:val="000000" w:themeColor="text1"/>
        </w:rPr>
        <w:t xml:space="preserve">mproving </w:t>
      </w:r>
      <w:r w:rsidR="3F2219EF" w:rsidRPr="00A71EC5">
        <w:rPr>
          <w:color w:val="000000" w:themeColor="text1"/>
        </w:rPr>
        <w:t>the comfort of the procedure</w:t>
      </w:r>
      <w:r w:rsidR="14B1A63D" w:rsidRPr="00A71EC5">
        <w:rPr>
          <w:color w:val="000000" w:themeColor="text1"/>
        </w:rPr>
        <w:t xml:space="preserve">, such as using breast cushions or tailored compression based on individual pain tolerance </w:t>
      </w:r>
      <w:r w:rsidR="69D56502" w:rsidRPr="7BE5243A">
        <w:rPr>
          <w:color w:val="000000" w:themeColor="text1"/>
        </w:rPr>
        <w:fldChar w:fldCharType="begin">
          <w:fldData xml:space="preserve">PEVuZE5vdGU+PENpdGU+PEF1dGhvcj5XaGVsZWhhbjwvQXV0aG9yPjxZZWFyPjIwMTM8L1llYXI+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</w:fldData>
        </w:fldChar>
      </w:r>
      <w:r w:rsidR="69D56502" w:rsidRPr="7BE5243A">
        <w:rPr>
          <w:color w:val="000000" w:themeColor="text1"/>
        </w:rPr>
        <w:instrText xml:space="preserve"> ADDIN EN.JS.CITE </w:instrText>
      </w:r>
      <w:r w:rsidR="69D56502" w:rsidRPr="7BE5243A">
        <w:rPr>
          <w:color w:val="000000" w:themeColor="text1"/>
        </w:rPr>
      </w:r>
      <w:r w:rsidR="69D56502" w:rsidRPr="7BE5243A">
        <w:rPr>
          <w:color w:val="000000" w:themeColor="text1"/>
        </w:rPr>
        <w:fldChar w:fldCharType="separate"/>
      </w:r>
      <w:r w:rsidR="005D7A72">
        <w:rPr>
          <w:noProof/>
          <w:color w:val="000000" w:themeColor="text1"/>
        </w:rPr>
        <w:t>[50]</w:t>
      </w:r>
      <w:r w:rsidR="69D56502" w:rsidRPr="7BE5243A">
        <w:rPr>
          <w:color w:val="000000" w:themeColor="text1"/>
        </w:rPr>
        <w:fldChar w:fldCharType="end"/>
      </w:r>
      <w:r w:rsidR="14B1A63D" w:rsidRPr="00A71EC5">
        <w:rPr>
          <w:color w:val="000000" w:themeColor="text1"/>
        </w:rPr>
        <w:t xml:space="preserve"> </w:t>
      </w:r>
      <w:r w:rsidR="3F2219EF" w:rsidRPr="00A71EC5">
        <w:rPr>
          <w:color w:val="000000" w:themeColor="text1"/>
        </w:rPr>
        <w:t>and ensuring sex sensitivity in service provision could significantly enhance patient satisfaction and foster greater long-term participation in breast screening.</w:t>
      </w:r>
      <w:r w:rsidR="33E706F1" w:rsidRPr="00A71EC5">
        <w:rPr>
          <w:color w:val="000000" w:themeColor="text1"/>
        </w:rPr>
        <w:t xml:space="preserve"> </w:t>
      </w:r>
      <w:r w:rsidR="3225783C" w:rsidRPr="00A71EC5">
        <w:rPr>
          <w:color w:val="000000" w:themeColor="text1"/>
        </w:rPr>
        <w:t xml:space="preserve">The potential of mobile mammography units (MMUs) in improving accessibility and reaching underserved </w:t>
      </w:r>
      <w:r w:rsidR="3225783C" w:rsidRPr="00A71EC5">
        <w:rPr>
          <w:color w:val="000000" w:themeColor="text1"/>
        </w:rPr>
        <w:lastRenderedPageBreak/>
        <w:t>communities aligns with prior research demonstrating their success in increasing access and detecting early-stage cancer</w:t>
      </w:r>
      <w:r w:rsidR="38939AD4" w:rsidRPr="00A71EC5">
        <w:rPr>
          <w:color w:val="000000" w:themeColor="text1"/>
        </w:rPr>
        <w:t xml:space="preserve"> </w:t>
      </w:r>
      <w:r w:rsidR="69D56502" w:rsidRPr="7BE5243A">
        <w:rPr>
          <w:color w:val="000000" w:themeColor="text1"/>
        </w:rPr>
        <w:fldChar w:fldCharType="begin">
          <w:fldData xml:space="preserve">PEVuZE5vdGU+PENpdGU+PEF1dGhvcj5HcmVlbndhbGQ8L0F1dGhvcj48WWVhcj4yMDE3PC9ZZWFy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</w:fldData>
        </w:fldChar>
      </w:r>
      <w:r w:rsidR="69D56502" w:rsidRPr="7BE5243A">
        <w:rPr>
          <w:color w:val="000000" w:themeColor="text1"/>
        </w:rPr>
        <w:instrText xml:space="preserve"> ADDIN EN.JS.CITE </w:instrText>
      </w:r>
      <w:r w:rsidR="69D56502" w:rsidRPr="7BE5243A">
        <w:rPr>
          <w:color w:val="000000" w:themeColor="text1"/>
        </w:rPr>
      </w:r>
      <w:r w:rsidR="69D56502" w:rsidRPr="7BE5243A">
        <w:rPr>
          <w:color w:val="000000" w:themeColor="text1"/>
        </w:rPr>
        <w:fldChar w:fldCharType="separate"/>
      </w:r>
      <w:r w:rsidR="005D7A72">
        <w:rPr>
          <w:noProof/>
          <w:color w:val="000000" w:themeColor="text1"/>
        </w:rPr>
        <w:t>[51]</w:t>
      </w:r>
      <w:r w:rsidR="69D56502" w:rsidRPr="7BE5243A">
        <w:rPr>
          <w:color w:val="000000" w:themeColor="text1"/>
        </w:rPr>
        <w:fldChar w:fldCharType="end"/>
      </w:r>
      <w:r w:rsidR="1589E056" w:rsidRPr="00A71EC5">
        <w:rPr>
          <w:color w:val="000000" w:themeColor="text1"/>
        </w:rPr>
        <w:t>.</w:t>
      </w:r>
    </w:p>
    <w:p w14:paraId="1651F872" w14:textId="2D96B8D2" w:rsidR="00413E8B" w:rsidRPr="00A71EC5" w:rsidRDefault="36014DAE" w:rsidP="7BE5243A">
      <w:pPr>
        <w:spacing w:line="360" w:lineRule="auto"/>
        <w:jc w:val="both"/>
        <w:rPr>
          <w:rFonts w:ascii="Times New Roman" w:eastAsia="Times New Roman" w:hAnsi="Times New Roman" w:cs="Times New Roman"/>
          <w:b/>
          <w:bCs/>
          <w:color w:val="000000" w:themeColor="text1"/>
        </w:rPr>
      </w:pPr>
      <w:r w:rsidRPr="7BE5243A">
        <w:rPr>
          <w:rFonts w:ascii="Times New Roman" w:eastAsia="Times New Roman" w:hAnsi="Times New Roman" w:cs="Times New Roman"/>
          <w:b/>
          <w:bCs/>
          <w:color w:val="000000" w:themeColor="text1"/>
        </w:rPr>
        <w:t>Limitations</w:t>
      </w:r>
      <w:r w:rsidR="7D5183B8" w:rsidRPr="7BE5243A">
        <w:rPr>
          <w:rFonts w:ascii="Times New Roman" w:eastAsia="Times New Roman" w:hAnsi="Times New Roman" w:cs="Times New Roman"/>
          <w:b/>
          <w:bCs/>
          <w:color w:val="000000" w:themeColor="text1"/>
        </w:rPr>
        <w:t xml:space="preserve"> and future research directions</w:t>
      </w:r>
    </w:p>
    <w:p w14:paraId="15279CD3" w14:textId="75554A38" w:rsidR="00D84EDA" w:rsidRPr="00B23BB3" w:rsidRDefault="584F5E57" w:rsidP="7BE5243A">
      <w:pPr>
        <w:pStyle w:val="paragraph"/>
        <w:spacing w:line="480" w:lineRule="auto"/>
        <w:jc w:val="both"/>
        <w:rPr>
          <w:highlight w:val="yellow"/>
        </w:rPr>
      </w:pPr>
      <w:r w:rsidRPr="7BE5243A">
        <w:rPr>
          <w:rFonts w:eastAsiaTheme="majorEastAsia"/>
          <w:color w:val="000000" w:themeColor="text1"/>
        </w:rPr>
        <w:t>Th</w:t>
      </w:r>
      <w:r w:rsidR="037B537E" w:rsidRPr="7BE5243A">
        <w:rPr>
          <w:rFonts w:eastAsiaTheme="majorEastAsia"/>
          <w:color w:val="000000" w:themeColor="text1"/>
        </w:rPr>
        <w:t xml:space="preserve">e present systematic </w:t>
      </w:r>
      <w:r w:rsidRPr="7BE5243A">
        <w:rPr>
          <w:rFonts w:eastAsiaTheme="majorEastAsia"/>
          <w:color w:val="000000" w:themeColor="text1"/>
        </w:rPr>
        <w:t xml:space="preserve">review has </w:t>
      </w:r>
      <w:r w:rsidR="037B537E" w:rsidRPr="7BE5243A">
        <w:rPr>
          <w:rFonts w:eastAsiaTheme="majorEastAsia"/>
          <w:color w:val="000000" w:themeColor="text1"/>
        </w:rPr>
        <w:t>certain</w:t>
      </w:r>
      <w:r w:rsidRPr="7BE5243A">
        <w:rPr>
          <w:rFonts w:eastAsiaTheme="majorEastAsia"/>
          <w:color w:val="000000" w:themeColor="text1"/>
        </w:rPr>
        <w:t xml:space="preserve"> limitations.</w:t>
      </w:r>
      <w:r w:rsidR="21A4D3DD" w:rsidRPr="7BE5243A">
        <w:t xml:space="preserve"> Most studies focus on women aged 54.6-58.0, which does not fully represent the broader Maltese target age range of 50-69. Additionally, many studies are by the same lead author, Marmara, which may introduce bias and limit perspective diversity. </w:t>
      </w:r>
      <w:r w:rsidR="007C2286" w:rsidRPr="007C2286">
        <w:t>It should also be noted that although studies B, C, D each used the same participant cohort, each study included different outcome measures which provided nuanced insights into barriers and facilitators influencing engagement in the NBSP. To expand, Study B focused on health beliefs and illness perceptions, Study C screening adherence, and Study D lifetime mammography use. Consequently, the total cohort (</w:t>
      </w:r>
      <w:r w:rsidR="007C2286" w:rsidRPr="007C2286">
        <w:rPr>
          <w:i/>
          <w:iCs/>
        </w:rPr>
        <w:t xml:space="preserve">n </w:t>
      </w:r>
      <w:r w:rsidR="007C2286" w:rsidRPr="007C2286">
        <w:t>= 911) included in the current systematic review was based on the total sample sizes of studies A, B and E, only, to avoid duplication and reporting of incorrect sample size.</w:t>
      </w:r>
      <w:r w:rsidR="007C2286">
        <w:t xml:space="preserve"> </w:t>
      </w:r>
      <w:r w:rsidR="21A4D3DD" w:rsidRPr="7BE5243A">
        <w:t>While Marmara et al.'s qualitative research is valuable, more comprehensive analyses like Interpretative Phenomenological Analysis are needed to better understand the experiences of Maltese women and the role of GPs in screening engagement. The heterogeneity in study designs and methodologies also hindered meta-analysis. Finally, the review may not fully capture access variability across socioeconomic and geographical subgroups, as noted by the EU’s</w:t>
      </w:r>
      <w:r>
        <w:t xml:space="preserve"> ‘Beating Cancer’ plan </w:t>
      </w:r>
      <w:r w:rsidR="00D84EDA">
        <w:fldChar w:fldCharType="begin">
          <w:fldData xml:space="preserve">PEVuZE5vdGU+PENpdGU+PEF1dGhvcj5Db21taXNzaW9uPC9BdXRob3I+PFllYXI+MjAyNDwvWWVh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</w:fldData>
        </w:fldChar>
      </w:r>
      <w:r w:rsidR="00D84EDA">
        <w:instrText xml:space="preserve"> ADDIN EN.JS.CITE </w:instrText>
      </w:r>
      <w:r w:rsidR="00D84EDA">
        <w:fldChar w:fldCharType="separate"/>
      </w:r>
      <w:r w:rsidR="005D7A72">
        <w:rPr>
          <w:noProof/>
        </w:rPr>
        <w:t>[52]</w:t>
      </w:r>
      <w:r w:rsidR="00D84EDA">
        <w:fldChar w:fldCharType="end"/>
      </w:r>
      <w:r w:rsidRPr="7BE5243A">
        <w:rPr>
          <w:rFonts w:eastAsiaTheme="majorEastAsia"/>
          <w:color w:val="000000" w:themeColor="text1"/>
        </w:rPr>
        <w:t xml:space="preserve">. </w:t>
      </w:r>
      <w:r w:rsidR="712064A8" w:rsidRPr="7BE5243A">
        <w:t>Future research should broaden the age range, address accessibility issues, incorporate longitudinal and qualitative approaches, and use consistent, high-quality methodologies to enhance the generalisability and impact of findings on breast screening programmes globally.</w:t>
      </w:r>
      <w:r w:rsidR="006F4A39">
        <w:t xml:space="preserve"> </w:t>
      </w:r>
      <w:r w:rsidR="007C2286" w:rsidRPr="007C2286">
        <w:t>Moreover, future research should focus on understanding barriers to accessing breast screening in Malta among those who do not attend. This would lead to more targeted and effective public health interventions which would increase uptake in this population and thus has the potential to reduce BC-associated morality due to early diagnosis.</w:t>
      </w:r>
    </w:p>
    <w:p w14:paraId="093139D8" w14:textId="6BD08EEF" w:rsidR="00664A73" w:rsidRPr="00A71EC5" w:rsidRDefault="00664A73" w:rsidP="5343F7F7">
      <w:pPr>
        <w:pStyle w:val="paragraph"/>
        <w:spacing w:line="480" w:lineRule="auto"/>
        <w:jc w:val="both"/>
        <w:rPr>
          <w:rFonts w:eastAsiaTheme="majorEastAsia"/>
          <w:color w:val="000000" w:themeColor="text1"/>
        </w:rPr>
      </w:pPr>
    </w:p>
    <w:p w14:paraId="712646C1" w14:textId="709E43A8" w:rsidR="089508BB" w:rsidRPr="00A71EC5" w:rsidRDefault="36014DAE" w:rsidP="7BE5243A">
      <w:pPr>
        <w:pStyle w:val="paragraph"/>
        <w:spacing w:line="480" w:lineRule="auto"/>
        <w:jc w:val="both"/>
        <w:rPr>
          <w:rStyle w:val="normaltextrun"/>
          <w:rFonts w:eastAsiaTheme="majorEastAsia"/>
          <w:color w:val="000000" w:themeColor="text1"/>
        </w:rPr>
      </w:pPr>
      <w:r w:rsidRPr="7BE5243A">
        <w:rPr>
          <w:rFonts w:eastAsiaTheme="majorEastAsia"/>
          <w:b/>
          <w:bCs/>
          <w:color w:val="000000" w:themeColor="text1"/>
        </w:rPr>
        <w:t>Conclusion</w:t>
      </w:r>
      <w:r w:rsidR="037B537E" w:rsidRPr="7BE5243A">
        <w:rPr>
          <w:rFonts w:eastAsiaTheme="majorEastAsia"/>
          <w:b/>
          <w:bCs/>
          <w:color w:val="000000" w:themeColor="text1"/>
        </w:rPr>
        <w:t>s</w:t>
      </w:r>
      <w:r w:rsidR="1FE9E4C3" w:rsidRPr="7BE5243A">
        <w:rPr>
          <w:rFonts w:eastAsiaTheme="majorEastAsia"/>
          <w:b/>
          <w:bCs/>
          <w:color w:val="000000" w:themeColor="text1"/>
        </w:rPr>
        <w:t> </w:t>
      </w:r>
    </w:p>
    <w:p w14:paraId="78514E86" w14:textId="609A2429" w:rsidR="00D84EDA" w:rsidRPr="00A71EC5" w:rsidRDefault="584F5E57" w:rsidP="7BE5243A">
      <w:pPr>
        <w:pStyle w:val="paragraph"/>
        <w:spacing w:before="0" w:beforeAutospacing="0" w:after="0" w:afterAutospacing="0" w:line="480" w:lineRule="auto"/>
        <w:jc w:val="both"/>
        <w:textAlignment w:val="baseline"/>
        <w:rPr>
          <w:rFonts w:eastAsiaTheme="majorEastAsia"/>
          <w:color w:val="000000" w:themeColor="text1"/>
        </w:rPr>
      </w:pPr>
      <w:r w:rsidRPr="7BE5243A">
        <w:rPr>
          <w:rFonts w:eastAsiaTheme="majorEastAsia"/>
          <w:color w:val="000000" w:themeColor="text1"/>
        </w:rPr>
        <w:t>Th</w:t>
      </w:r>
      <w:r w:rsidR="037B537E" w:rsidRPr="7BE5243A">
        <w:rPr>
          <w:rFonts w:eastAsiaTheme="majorEastAsia"/>
          <w:color w:val="000000" w:themeColor="text1"/>
        </w:rPr>
        <w:t>e present</w:t>
      </w:r>
      <w:r w:rsidRPr="7BE5243A">
        <w:rPr>
          <w:rFonts w:eastAsiaTheme="majorEastAsia"/>
          <w:color w:val="000000" w:themeColor="text1"/>
        </w:rPr>
        <w:t xml:space="preserve"> systematic review highlight</w:t>
      </w:r>
      <w:r w:rsidR="037B537E" w:rsidRPr="7BE5243A">
        <w:rPr>
          <w:rFonts w:eastAsiaTheme="majorEastAsia"/>
          <w:color w:val="000000" w:themeColor="text1"/>
        </w:rPr>
        <w:t>ed</w:t>
      </w:r>
      <w:r w:rsidRPr="7BE5243A">
        <w:rPr>
          <w:rFonts w:eastAsiaTheme="majorEastAsia"/>
          <w:color w:val="000000" w:themeColor="text1"/>
        </w:rPr>
        <w:t xml:space="preserve"> the complex factors affecting engagement with </w:t>
      </w:r>
      <w:r w:rsidR="037B537E" w:rsidRPr="7BE5243A">
        <w:rPr>
          <w:rFonts w:eastAsiaTheme="majorEastAsia"/>
          <w:color w:val="000000" w:themeColor="text1"/>
        </w:rPr>
        <w:t>the Maltese</w:t>
      </w:r>
      <w:r w:rsidRPr="7BE5243A">
        <w:rPr>
          <w:rFonts w:eastAsiaTheme="majorEastAsia"/>
          <w:color w:val="000000" w:themeColor="text1"/>
        </w:rPr>
        <w:t xml:space="preserve"> NBSP among women aged 50-69. Key barriers include knowledge gaps, fear, anxiety, socioeconomic disparities and healthcare system challenges, while facilitators include healthcare provider cues</w:t>
      </w:r>
      <w:r w:rsidR="037B537E" w:rsidRPr="7BE5243A">
        <w:rPr>
          <w:rFonts w:eastAsiaTheme="majorEastAsia"/>
          <w:color w:val="000000" w:themeColor="text1"/>
        </w:rPr>
        <w:t xml:space="preserve"> to action</w:t>
      </w:r>
      <w:r w:rsidRPr="7BE5243A">
        <w:rPr>
          <w:rFonts w:eastAsiaTheme="majorEastAsia"/>
          <w:color w:val="000000" w:themeColor="text1"/>
        </w:rPr>
        <w:t xml:space="preserve">, </w:t>
      </w:r>
      <w:r w:rsidR="037B537E" w:rsidRPr="7BE5243A">
        <w:rPr>
          <w:rFonts w:eastAsiaTheme="majorEastAsia"/>
          <w:color w:val="000000" w:themeColor="text1"/>
        </w:rPr>
        <w:t>increased</w:t>
      </w:r>
      <w:r w:rsidRPr="7BE5243A">
        <w:rPr>
          <w:rFonts w:eastAsiaTheme="majorEastAsia"/>
          <w:color w:val="000000" w:themeColor="text1"/>
        </w:rPr>
        <w:t xml:space="preserve"> accessibilit</w:t>
      </w:r>
      <w:r w:rsidR="037B537E" w:rsidRPr="7BE5243A">
        <w:rPr>
          <w:rFonts w:eastAsiaTheme="majorEastAsia"/>
          <w:color w:val="000000" w:themeColor="text1"/>
        </w:rPr>
        <w:t>y</w:t>
      </w:r>
      <w:r w:rsidRPr="7BE5243A">
        <w:rPr>
          <w:rFonts w:eastAsiaTheme="majorEastAsia"/>
          <w:color w:val="000000" w:themeColor="text1"/>
        </w:rPr>
        <w:t xml:space="preserve"> and </w:t>
      </w:r>
      <w:r w:rsidR="037B537E" w:rsidRPr="7BE5243A">
        <w:rPr>
          <w:rFonts w:eastAsiaTheme="majorEastAsia"/>
          <w:color w:val="000000" w:themeColor="text1"/>
        </w:rPr>
        <w:t>advanced</w:t>
      </w:r>
      <w:r w:rsidRPr="7BE5243A">
        <w:rPr>
          <w:rFonts w:eastAsiaTheme="majorEastAsia"/>
          <w:color w:val="000000" w:themeColor="text1"/>
        </w:rPr>
        <w:t xml:space="preserve"> education. Effective strategies to improve screening uptake include tailored education, pre-screening counselling, </w:t>
      </w:r>
      <w:r w:rsidR="037B537E" w:rsidRPr="7BE5243A">
        <w:rPr>
          <w:rFonts w:eastAsiaTheme="majorEastAsia"/>
          <w:color w:val="000000" w:themeColor="text1"/>
        </w:rPr>
        <w:t>MMUs</w:t>
      </w:r>
      <w:r w:rsidRPr="7BE5243A">
        <w:rPr>
          <w:rFonts w:eastAsiaTheme="majorEastAsia"/>
          <w:color w:val="000000" w:themeColor="text1"/>
        </w:rPr>
        <w:t xml:space="preserve"> and </w:t>
      </w:r>
      <w:r w:rsidR="037B537E" w:rsidRPr="7BE5243A">
        <w:rPr>
          <w:rFonts w:eastAsiaTheme="majorEastAsia"/>
          <w:color w:val="000000" w:themeColor="text1"/>
        </w:rPr>
        <w:t>sex</w:t>
      </w:r>
      <w:r w:rsidRPr="7BE5243A">
        <w:rPr>
          <w:rFonts w:eastAsiaTheme="majorEastAsia"/>
          <w:color w:val="000000" w:themeColor="text1"/>
        </w:rPr>
        <w:t xml:space="preserve">-sensitive services. Addressing systemic issues like socioeconomic disparities and improving screening satisfaction are also crucial. Future research should expand to better represent diverse socioeconomic and geographic subgroups, ensuring a more effective and equitable </w:t>
      </w:r>
      <w:r w:rsidR="037B537E" w:rsidRPr="7BE5243A">
        <w:rPr>
          <w:rFonts w:eastAsiaTheme="majorEastAsia"/>
          <w:color w:val="000000" w:themeColor="text1"/>
        </w:rPr>
        <w:t>breast</w:t>
      </w:r>
      <w:r w:rsidRPr="7BE5243A">
        <w:rPr>
          <w:rFonts w:eastAsiaTheme="majorEastAsia"/>
          <w:color w:val="000000" w:themeColor="text1"/>
        </w:rPr>
        <w:t xml:space="preserve"> screening program</w:t>
      </w:r>
      <w:r w:rsidR="037B537E" w:rsidRPr="7BE5243A">
        <w:rPr>
          <w:rFonts w:eastAsiaTheme="majorEastAsia"/>
          <w:color w:val="000000" w:themeColor="text1"/>
        </w:rPr>
        <w:t>me</w:t>
      </w:r>
      <w:r w:rsidRPr="7BE5243A">
        <w:rPr>
          <w:rFonts w:eastAsiaTheme="majorEastAsia"/>
          <w:color w:val="000000" w:themeColor="text1"/>
        </w:rPr>
        <w:t xml:space="preserve"> in Malta and across Europe.</w:t>
      </w:r>
    </w:p>
    <w:p w14:paraId="474B743A" w14:textId="77777777" w:rsidR="00D84EDA" w:rsidRPr="00A71EC5" w:rsidRDefault="00D84EDA" w:rsidP="00D84EDA">
      <w:pPr>
        <w:pStyle w:val="paragraph"/>
        <w:spacing w:before="0" w:beforeAutospacing="0" w:after="0" w:afterAutospacing="0" w:line="480" w:lineRule="auto"/>
        <w:jc w:val="both"/>
        <w:textAlignment w:val="baseline"/>
        <w:rPr>
          <w:rFonts w:eastAsiaTheme="majorEastAsia"/>
          <w:color w:val="000000" w:themeColor="text1"/>
        </w:rPr>
      </w:pPr>
    </w:p>
    <w:p w14:paraId="30D303CB" w14:textId="77777777" w:rsidR="00664A73" w:rsidRPr="00A71EC5" w:rsidRDefault="00664A73" w:rsidP="005463CE">
      <w:pPr>
        <w:pStyle w:val="paragraph"/>
        <w:spacing w:before="0" w:beforeAutospacing="0" w:after="0" w:afterAutospacing="0" w:line="480" w:lineRule="auto"/>
        <w:jc w:val="both"/>
        <w:textAlignment w:val="baseline"/>
        <w:rPr>
          <w:rStyle w:val="normaltextrun"/>
          <w:rFonts w:eastAsiaTheme="majorEastAsia"/>
          <w:b/>
          <w:bCs/>
          <w:color w:val="000000" w:themeColor="text1"/>
        </w:rPr>
      </w:pPr>
    </w:p>
    <w:p w14:paraId="2A454D00" w14:textId="77777777" w:rsidR="00664A73" w:rsidRPr="00A71EC5" w:rsidRDefault="00664A73" w:rsidP="00664A73">
      <w:pPr>
        <w:pStyle w:val="paragraph"/>
        <w:spacing w:before="0" w:beforeAutospacing="0" w:after="0" w:afterAutospacing="0" w:line="480" w:lineRule="auto"/>
        <w:ind w:left="720" w:hanging="720"/>
        <w:jc w:val="both"/>
        <w:textAlignment w:val="baseline"/>
        <w:rPr>
          <w:rStyle w:val="normaltextrun"/>
          <w:rFonts w:eastAsiaTheme="majorEastAsia"/>
          <w:color w:val="000000" w:themeColor="text1"/>
        </w:rPr>
      </w:pPr>
      <w:r w:rsidRPr="00A71EC5">
        <w:rPr>
          <w:rStyle w:val="normaltextrun"/>
          <w:rFonts w:eastAsiaTheme="majorEastAsia"/>
          <w:b/>
          <w:bCs/>
          <w:color w:val="000000" w:themeColor="text1"/>
        </w:rPr>
        <w:t>Acknowledgements</w:t>
      </w:r>
    </w:p>
    <w:p w14:paraId="3FA7D310" w14:textId="77777777" w:rsidR="00664A73" w:rsidRPr="00A71EC5" w:rsidRDefault="00664A73" w:rsidP="00664A73">
      <w:pPr>
        <w:pStyle w:val="paragraph"/>
        <w:spacing w:before="0" w:beforeAutospacing="0" w:after="0" w:afterAutospacing="0" w:line="480" w:lineRule="auto"/>
        <w:jc w:val="both"/>
        <w:textAlignment w:val="baseline"/>
        <w:rPr>
          <w:rStyle w:val="normaltextrun"/>
          <w:rFonts w:eastAsiaTheme="majorEastAsia"/>
          <w:b/>
          <w:bCs/>
          <w:color w:val="000000" w:themeColor="text1"/>
        </w:rPr>
      </w:pPr>
      <w:r w:rsidRPr="00A71EC5">
        <w:rPr>
          <w:rStyle w:val="normaltextrun"/>
          <w:rFonts w:eastAsiaTheme="majorEastAsia"/>
          <w:color w:val="000000" w:themeColor="text1"/>
        </w:rPr>
        <w:t xml:space="preserve">The authors would like to thank </w:t>
      </w:r>
      <w:proofErr w:type="spellStart"/>
      <w:r w:rsidRPr="00A71EC5">
        <w:rPr>
          <w:rStyle w:val="normaltextrun"/>
          <w:rFonts w:eastAsiaTheme="majorEastAsia"/>
          <w:color w:val="000000" w:themeColor="text1"/>
        </w:rPr>
        <w:t>Dr.</w:t>
      </w:r>
      <w:proofErr w:type="spellEnd"/>
      <w:r w:rsidRPr="00A71EC5">
        <w:rPr>
          <w:rStyle w:val="normaltextrun"/>
          <w:rFonts w:eastAsiaTheme="majorEastAsia"/>
          <w:color w:val="000000" w:themeColor="text1"/>
        </w:rPr>
        <w:t xml:space="preserve"> Michaela E. </w:t>
      </w:r>
      <w:proofErr w:type="spellStart"/>
      <w:r w:rsidRPr="00A71EC5">
        <w:rPr>
          <w:rStyle w:val="normaltextrun"/>
          <w:rFonts w:eastAsiaTheme="majorEastAsia"/>
          <w:color w:val="000000" w:themeColor="text1"/>
        </w:rPr>
        <w:t>Christodoulaki</w:t>
      </w:r>
      <w:proofErr w:type="spellEnd"/>
      <w:r w:rsidRPr="00A71EC5">
        <w:rPr>
          <w:rStyle w:val="normaltextrun"/>
          <w:rFonts w:eastAsiaTheme="majorEastAsia"/>
          <w:color w:val="000000" w:themeColor="text1"/>
        </w:rPr>
        <w:t xml:space="preserve"> for proofreading the manuscript prior to submission.</w:t>
      </w:r>
    </w:p>
    <w:p w14:paraId="5AED7FA2" w14:textId="77777777" w:rsidR="00664A73" w:rsidRPr="00A71EC5" w:rsidRDefault="00664A73" w:rsidP="00664A73">
      <w:pPr>
        <w:pStyle w:val="paragraph"/>
        <w:spacing w:before="0" w:beforeAutospacing="0" w:after="0" w:afterAutospacing="0" w:line="480" w:lineRule="auto"/>
        <w:ind w:left="720" w:hanging="720"/>
        <w:jc w:val="both"/>
        <w:textAlignment w:val="baseline"/>
        <w:rPr>
          <w:rStyle w:val="normaltextrun"/>
          <w:rFonts w:eastAsiaTheme="majorEastAsia"/>
          <w:b/>
          <w:bCs/>
          <w:color w:val="000000" w:themeColor="text1"/>
        </w:rPr>
      </w:pPr>
    </w:p>
    <w:p w14:paraId="64464C75" w14:textId="6F8BA117" w:rsidR="00664A73" w:rsidRPr="00A71EC5" w:rsidRDefault="00664A73" w:rsidP="00664A73">
      <w:pPr>
        <w:pStyle w:val="paragraph"/>
        <w:spacing w:before="0" w:beforeAutospacing="0" w:after="0" w:afterAutospacing="0" w:line="480" w:lineRule="auto"/>
        <w:ind w:left="720" w:hanging="720"/>
        <w:jc w:val="both"/>
        <w:textAlignment w:val="baseline"/>
        <w:rPr>
          <w:rStyle w:val="normaltextrun"/>
          <w:rFonts w:eastAsiaTheme="majorEastAsia"/>
          <w:color w:val="000000" w:themeColor="text1"/>
        </w:rPr>
      </w:pPr>
      <w:r w:rsidRPr="00A71EC5">
        <w:rPr>
          <w:rStyle w:val="normaltextrun"/>
          <w:rFonts w:eastAsiaTheme="majorEastAsia"/>
          <w:b/>
          <w:bCs/>
          <w:color w:val="000000" w:themeColor="text1"/>
        </w:rPr>
        <w:t>Funding</w:t>
      </w:r>
    </w:p>
    <w:p w14:paraId="77EFFFD7" w14:textId="77777777" w:rsidR="00664A73" w:rsidRDefault="00664A73" w:rsidP="00664A73">
      <w:pPr>
        <w:pStyle w:val="paragraph"/>
        <w:spacing w:before="0" w:beforeAutospacing="0" w:after="0" w:afterAutospacing="0" w:line="480" w:lineRule="auto"/>
        <w:ind w:left="720" w:hanging="720"/>
        <w:jc w:val="both"/>
        <w:textAlignment w:val="baseline"/>
        <w:rPr>
          <w:rStyle w:val="normaltextrun"/>
          <w:rFonts w:eastAsiaTheme="majorEastAsia"/>
          <w:color w:val="000000" w:themeColor="text1"/>
        </w:rPr>
      </w:pPr>
      <w:r>
        <w:rPr>
          <w:rStyle w:val="normaltextrun"/>
          <w:rFonts w:eastAsiaTheme="majorEastAsia"/>
          <w:color w:val="000000" w:themeColor="text1"/>
        </w:rPr>
        <w:t>No funding was received.</w:t>
      </w:r>
    </w:p>
    <w:p w14:paraId="49327DC8" w14:textId="77777777" w:rsidR="00664A73" w:rsidRDefault="00664A73" w:rsidP="00664A73">
      <w:pPr>
        <w:pStyle w:val="paragraph"/>
        <w:spacing w:before="0" w:beforeAutospacing="0" w:after="0" w:afterAutospacing="0" w:line="480" w:lineRule="auto"/>
        <w:ind w:left="720" w:hanging="720"/>
        <w:jc w:val="both"/>
        <w:textAlignment w:val="baseline"/>
        <w:rPr>
          <w:rStyle w:val="normaltextrun"/>
          <w:rFonts w:eastAsiaTheme="majorEastAsia"/>
          <w:color w:val="000000" w:themeColor="text1"/>
        </w:rPr>
      </w:pPr>
    </w:p>
    <w:p w14:paraId="2B8739BE" w14:textId="63F73A43" w:rsidR="007F1B20" w:rsidRPr="00A71EC5" w:rsidRDefault="11C058F0" w:rsidP="5483ACF0">
      <w:pPr>
        <w:pStyle w:val="paragraph"/>
        <w:spacing w:before="0" w:beforeAutospacing="0" w:after="0" w:afterAutospacing="0" w:line="480" w:lineRule="auto"/>
        <w:ind w:left="720" w:hanging="720"/>
        <w:jc w:val="both"/>
        <w:textAlignment w:val="baseline"/>
        <w:rPr>
          <w:rStyle w:val="normaltextrun"/>
          <w:rFonts w:eastAsiaTheme="majorEastAsia"/>
          <w:b/>
          <w:bCs/>
          <w:color w:val="000000" w:themeColor="text1"/>
        </w:rPr>
      </w:pPr>
      <w:r w:rsidRPr="00A71EC5">
        <w:rPr>
          <w:rStyle w:val="normaltextrun"/>
          <w:rFonts w:eastAsiaTheme="majorEastAsia"/>
          <w:b/>
          <w:bCs/>
          <w:color w:val="000000" w:themeColor="text1"/>
        </w:rPr>
        <w:t xml:space="preserve">Conflicts of </w:t>
      </w:r>
      <w:r w:rsidR="00664A73">
        <w:rPr>
          <w:rStyle w:val="normaltextrun"/>
          <w:rFonts w:eastAsiaTheme="majorEastAsia"/>
          <w:b/>
          <w:bCs/>
          <w:color w:val="000000" w:themeColor="text1"/>
        </w:rPr>
        <w:t>i</w:t>
      </w:r>
      <w:r w:rsidRPr="00A71EC5">
        <w:rPr>
          <w:rStyle w:val="normaltextrun"/>
          <w:rFonts w:eastAsiaTheme="majorEastAsia"/>
          <w:b/>
          <w:bCs/>
          <w:color w:val="000000" w:themeColor="text1"/>
        </w:rPr>
        <w:t>nterest</w:t>
      </w:r>
      <w:r w:rsidR="007D5BA3">
        <w:rPr>
          <w:rStyle w:val="normaltextrun"/>
          <w:rFonts w:eastAsiaTheme="majorEastAsia"/>
          <w:b/>
          <w:bCs/>
          <w:color w:val="000000" w:themeColor="text1"/>
        </w:rPr>
        <w:t xml:space="preserve"> statement</w:t>
      </w:r>
    </w:p>
    <w:p w14:paraId="00CF1D86" w14:textId="5B4C478C" w:rsidR="007F1B20" w:rsidRDefault="11C058F0" w:rsidP="5483ACF0">
      <w:pPr>
        <w:pStyle w:val="paragraph"/>
        <w:spacing w:before="0" w:beforeAutospacing="0" w:after="0" w:afterAutospacing="0" w:line="480" w:lineRule="auto"/>
        <w:ind w:left="720" w:hanging="720"/>
        <w:jc w:val="both"/>
        <w:textAlignment w:val="baseline"/>
        <w:rPr>
          <w:rStyle w:val="normaltextrun"/>
          <w:rFonts w:eastAsiaTheme="majorEastAsia"/>
          <w:color w:val="000000" w:themeColor="text1"/>
        </w:rPr>
      </w:pPr>
      <w:r w:rsidRPr="00A71EC5">
        <w:rPr>
          <w:rStyle w:val="normaltextrun"/>
          <w:rFonts w:eastAsiaTheme="majorEastAsia"/>
          <w:color w:val="000000" w:themeColor="text1"/>
        </w:rPr>
        <w:t>The authors have no conflicts of interest to declare.</w:t>
      </w:r>
    </w:p>
    <w:p w14:paraId="56292FEC" w14:textId="77777777" w:rsidR="00664A73" w:rsidRDefault="00664A73" w:rsidP="5483ACF0">
      <w:pPr>
        <w:pStyle w:val="paragraph"/>
        <w:spacing w:before="0" w:beforeAutospacing="0" w:after="0" w:afterAutospacing="0" w:line="480" w:lineRule="auto"/>
        <w:ind w:left="720" w:hanging="720"/>
        <w:jc w:val="both"/>
        <w:textAlignment w:val="baseline"/>
        <w:rPr>
          <w:rStyle w:val="normaltextrun"/>
          <w:rFonts w:eastAsiaTheme="majorEastAsia"/>
          <w:color w:val="000000" w:themeColor="text1"/>
        </w:rPr>
      </w:pPr>
    </w:p>
    <w:p w14:paraId="0EA9AF9C" w14:textId="605F3D00" w:rsidR="007F1B20" w:rsidRPr="00664A73" w:rsidRDefault="00664A73" w:rsidP="00664A73">
      <w:pPr>
        <w:pStyle w:val="paragraph"/>
        <w:spacing w:before="0" w:beforeAutospacing="0" w:after="0" w:afterAutospacing="0" w:line="480" w:lineRule="auto"/>
        <w:jc w:val="both"/>
        <w:textAlignment w:val="baseline"/>
        <w:rPr>
          <w:rStyle w:val="normaltextrun"/>
          <w:rFonts w:eastAsiaTheme="majorEastAsia"/>
          <w:b/>
          <w:bCs/>
          <w:color w:val="000000" w:themeColor="text1"/>
        </w:rPr>
      </w:pPr>
      <w:r w:rsidRPr="00664A73">
        <w:rPr>
          <w:rStyle w:val="normaltextrun"/>
          <w:rFonts w:eastAsiaTheme="majorEastAsia"/>
          <w:b/>
          <w:bCs/>
          <w:color w:val="000000" w:themeColor="text1"/>
        </w:rPr>
        <w:t>Ethics approval and consent to participate</w:t>
      </w:r>
    </w:p>
    <w:p w14:paraId="57506795" w14:textId="7907B560" w:rsidR="00664A73" w:rsidRPr="00A71EC5" w:rsidRDefault="00664A73" w:rsidP="00664A73">
      <w:pPr>
        <w:pStyle w:val="paragraph"/>
        <w:spacing w:before="0" w:beforeAutospacing="0" w:after="0" w:afterAutospacing="0" w:line="480" w:lineRule="auto"/>
        <w:jc w:val="both"/>
        <w:textAlignment w:val="baseline"/>
        <w:rPr>
          <w:rStyle w:val="normaltextrun"/>
          <w:rFonts w:eastAsiaTheme="majorEastAsia"/>
          <w:b/>
          <w:bCs/>
          <w:color w:val="000000" w:themeColor="text1"/>
        </w:rPr>
      </w:pPr>
      <w:r>
        <w:rPr>
          <w:rStyle w:val="normaltextrun"/>
          <w:rFonts w:eastAsiaTheme="majorEastAsia"/>
          <w:color w:val="000000" w:themeColor="text1"/>
        </w:rPr>
        <w:lastRenderedPageBreak/>
        <w:t>Not applicable.</w:t>
      </w:r>
    </w:p>
    <w:p w14:paraId="337F7D33" w14:textId="20348CF3" w:rsidR="340F17EC" w:rsidRPr="00A71EC5" w:rsidRDefault="340F17EC" w:rsidP="43A67EB1">
      <w:pPr>
        <w:pStyle w:val="paragraph"/>
        <w:spacing w:before="0" w:beforeAutospacing="0" w:after="0" w:afterAutospacing="0" w:line="480" w:lineRule="auto"/>
        <w:jc w:val="both"/>
        <w:rPr>
          <w:rStyle w:val="normaltextrun"/>
          <w:rFonts w:eastAsiaTheme="majorEastAsia"/>
          <w:b/>
          <w:bCs/>
          <w:color w:val="000000" w:themeColor="text1"/>
        </w:rPr>
      </w:pPr>
    </w:p>
    <w:p w14:paraId="7DBFD0EC" w14:textId="57F51DD2" w:rsidR="00B23BB3" w:rsidRDefault="007F1B20" w:rsidP="000606D0">
      <w:pPr>
        <w:pStyle w:val="paragraph"/>
        <w:spacing w:before="0" w:beforeAutospacing="0" w:after="0" w:afterAutospacing="0" w:line="480" w:lineRule="auto"/>
        <w:jc w:val="both"/>
        <w:textAlignment w:val="baseline"/>
        <w:rPr>
          <w:rStyle w:val="eop"/>
          <w:rFonts w:eastAsiaTheme="majorEastAsia"/>
          <w:color w:val="000000"/>
          <w:shd w:val="clear" w:color="auto" w:fill="FFFFFF"/>
        </w:rPr>
      </w:pPr>
      <w:r w:rsidRPr="00A71EC5">
        <w:rPr>
          <w:rStyle w:val="normaltextrun"/>
          <w:rFonts w:eastAsiaTheme="majorEastAsia"/>
          <w:b/>
          <w:bCs/>
          <w:color w:val="000000"/>
          <w:shd w:val="clear" w:color="auto" w:fill="FFFFFF"/>
        </w:rPr>
        <w:t>References</w:t>
      </w:r>
      <w:r w:rsidRPr="00A71EC5">
        <w:rPr>
          <w:rStyle w:val="eop"/>
          <w:rFonts w:eastAsiaTheme="majorEastAsia"/>
          <w:color w:val="000000"/>
          <w:shd w:val="clear" w:color="auto" w:fill="FFFFFF"/>
        </w:rPr>
        <w:t> </w:t>
      </w:r>
    </w:p>
    <w:sdt>
      <w:sdtPr>
        <w:tag w:val="EndNote.ReferenceList"/>
        <w:id w:val="-684513689"/>
        <w:placeholder>
          <w:docPart w:val="DefaultPlaceholder_-1854013440"/>
        </w:placeholder>
      </w:sdtPr>
      <w:sdtContent>
        <w:p w14:paraId="6C1C94A8" w14:textId="128DF91A" w:rsidR="005D7A72" w:rsidRPr="005D7A72" w:rsidRDefault="005D7A72" w:rsidP="005D7A72">
          <w:pPr>
            <w:pStyle w:val="EndNoteBibliography"/>
            <w:ind w:left="720" w:hanging="720"/>
            <w:rPr>
              <w:noProof/>
            </w:rPr>
          </w:pPr>
          <w:r w:rsidRPr="005D7A72">
            <w:rPr>
              <w:noProof/>
            </w:rPr>
            <w:t>1.</w:t>
          </w:r>
          <w:r w:rsidRPr="005D7A72">
            <w:rPr>
              <w:noProof/>
            </w:rPr>
            <w:tab/>
            <w:t xml:space="preserve">Sung, H., J. Ferlay, R.L. Siegel, M. Laversanne, I. Soerjomataram, A. Jemal, and F. Bray, </w:t>
          </w:r>
          <w:r w:rsidRPr="005D7A72">
            <w:rPr>
              <w:i/>
              <w:noProof/>
            </w:rPr>
            <w:t>Global Cancer Statistics 2020: GLOBOCAN Estimates of Incidence and Mortality Worldwide for 36 Cancers in 185 Countries.</w:t>
          </w:r>
          <w:r w:rsidRPr="005D7A72">
            <w:rPr>
              <w:noProof/>
            </w:rPr>
            <w:t xml:space="preserve"> CA Cancer J Clin, 2021. </w:t>
          </w:r>
          <w:r w:rsidRPr="005D7A72">
            <w:rPr>
              <w:b/>
              <w:noProof/>
            </w:rPr>
            <w:t>71</w:t>
          </w:r>
          <w:r w:rsidRPr="005D7A72">
            <w:rPr>
              <w:noProof/>
            </w:rPr>
            <w:t>(3): p. 209-249.</w:t>
          </w:r>
        </w:p>
        <w:p w14:paraId="0AC397A2" w14:textId="018EBC9E" w:rsidR="005D7A72" w:rsidRPr="005D7A72" w:rsidRDefault="005D7A72" w:rsidP="005D7A72">
          <w:pPr>
            <w:pStyle w:val="EndNoteBibliography"/>
            <w:ind w:left="720" w:hanging="720"/>
            <w:rPr>
              <w:noProof/>
            </w:rPr>
          </w:pPr>
          <w:r w:rsidRPr="005D7A72">
            <w:rPr>
              <w:noProof/>
            </w:rPr>
            <w:t>2.</w:t>
          </w:r>
          <w:r w:rsidRPr="005D7A72">
            <w:rPr>
              <w:noProof/>
            </w:rPr>
            <w:tab/>
            <w:t xml:space="preserve">Coalition, T.E.B.C. </w:t>
          </w:r>
          <w:r w:rsidRPr="005D7A72">
            <w:rPr>
              <w:i/>
              <w:noProof/>
            </w:rPr>
            <w:t>Breast Cancer Facts</w:t>
          </w:r>
          <w:r w:rsidRPr="005D7A72">
            <w:rPr>
              <w:noProof/>
            </w:rPr>
            <w:t xml:space="preserve">. 2022  03 August 2024]; Available from: </w:t>
          </w:r>
          <w:hyperlink r:id="rId19" w:history="1">
            <w:r w:rsidRPr="005D7A72">
              <w:rPr>
                <w:rStyle w:val="Hyperlink"/>
                <w:noProof/>
              </w:rPr>
              <w:t>https://www.europadonna.org/breast-cancer/</w:t>
            </w:r>
          </w:hyperlink>
          <w:r w:rsidRPr="005D7A72">
            <w:rPr>
              <w:noProof/>
            </w:rPr>
            <w:t>.</w:t>
          </w:r>
        </w:p>
        <w:p w14:paraId="3683ACE8" w14:textId="3528044E" w:rsidR="005D7A72" w:rsidRPr="005D7A72" w:rsidRDefault="005D7A72" w:rsidP="005D7A72">
          <w:pPr>
            <w:pStyle w:val="EndNoteBibliography"/>
            <w:ind w:left="720" w:hanging="720"/>
            <w:rPr>
              <w:noProof/>
            </w:rPr>
          </w:pPr>
          <w:r w:rsidRPr="005D7A72">
            <w:rPr>
              <w:noProof/>
            </w:rPr>
            <w:t>3.</w:t>
          </w:r>
          <w:r w:rsidRPr="005D7A72">
            <w:rPr>
              <w:noProof/>
            </w:rPr>
            <w:tab/>
            <w:t xml:space="preserve">CDC. </w:t>
          </w:r>
          <w:r w:rsidRPr="005D7A72">
            <w:rPr>
              <w:i/>
              <w:noProof/>
            </w:rPr>
            <w:t>Breast Cancer Risk Factors</w:t>
          </w:r>
          <w:r w:rsidRPr="005D7A72">
            <w:rPr>
              <w:noProof/>
            </w:rPr>
            <w:t xml:space="preserve">. 2024  03/08/2024]; Available from: </w:t>
          </w:r>
          <w:hyperlink r:id="rId20" w:history="1">
            <w:r w:rsidRPr="005D7A72">
              <w:rPr>
                <w:rStyle w:val="Hyperlink"/>
                <w:noProof/>
              </w:rPr>
              <w:t>https://www.cdc.gov/breast-cancer/risk-factors/index.html</w:t>
            </w:r>
          </w:hyperlink>
          <w:r w:rsidRPr="005D7A72">
            <w:rPr>
              <w:noProof/>
            </w:rPr>
            <w:t>.</w:t>
          </w:r>
        </w:p>
        <w:p w14:paraId="64F91FE1" w14:textId="77777777" w:rsidR="005D7A72" w:rsidRPr="005D7A72" w:rsidRDefault="005D7A72" w:rsidP="005D7A72">
          <w:pPr>
            <w:pStyle w:val="EndNoteBibliography"/>
            <w:ind w:left="720" w:hanging="720"/>
            <w:rPr>
              <w:noProof/>
            </w:rPr>
          </w:pPr>
          <w:r w:rsidRPr="005D7A72">
            <w:rPr>
              <w:noProof/>
            </w:rPr>
            <w:t>4.</w:t>
          </w:r>
          <w:r w:rsidRPr="005D7A72">
            <w:rPr>
              <w:noProof/>
            </w:rPr>
            <w:tab/>
            <w:t xml:space="preserve">Kotsopoulos, J., </w:t>
          </w:r>
          <w:r w:rsidRPr="005D7A72">
            <w:rPr>
              <w:i/>
              <w:noProof/>
            </w:rPr>
            <w:t>Menopausal hormones: definitive evidence for breast cancer.</w:t>
          </w:r>
          <w:r w:rsidRPr="005D7A72">
            <w:rPr>
              <w:noProof/>
            </w:rPr>
            <w:t xml:space="preserve"> Lancet, 2019. </w:t>
          </w:r>
          <w:r w:rsidRPr="005D7A72">
            <w:rPr>
              <w:b/>
              <w:noProof/>
            </w:rPr>
            <w:t>394</w:t>
          </w:r>
          <w:r w:rsidRPr="005D7A72">
            <w:rPr>
              <w:noProof/>
            </w:rPr>
            <w:t>(10204): p. 1116-1118.</w:t>
          </w:r>
        </w:p>
        <w:p w14:paraId="1863FED7" w14:textId="77777777" w:rsidR="005D7A72" w:rsidRPr="005D7A72" w:rsidRDefault="005D7A72" w:rsidP="005D7A72">
          <w:pPr>
            <w:pStyle w:val="EndNoteBibliography"/>
            <w:ind w:left="720" w:hanging="720"/>
            <w:rPr>
              <w:noProof/>
            </w:rPr>
          </w:pPr>
          <w:r w:rsidRPr="005D7A72">
            <w:rPr>
              <w:noProof/>
            </w:rPr>
            <w:t>5.</w:t>
          </w:r>
          <w:r w:rsidRPr="005D7A72">
            <w:rPr>
              <w:noProof/>
            </w:rPr>
            <w:tab/>
            <w:t xml:space="preserve">Bouwens, C.S., S.J. van Rensburg, L. de Kock, J.P. Apffelstaedt, and M.J. Kotze, </w:t>
          </w:r>
          <w:r w:rsidRPr="005D7A72">
            <w:rPr>
              <w:i/>
              <w:noProof/>
            </w:rPr>
            <w:t>Influence of genetic factors on the development of breast cancer in the older woman.</w:t>
          </w:r>
          <w:r w:rsidRPr="005D7A72">
            <w:rPr>
              <w:noProof/>
            </w:rPr>
            <w:t xml:space="preserve"> Curr Aging Sci, 2012. </w:t>
          </w:r>
          <w:r w:rsidRPr="005D7A72">
            <w:rPr>
              <w:b/>
              <w:noProof/>
            </w:rPr>
            <w:t>5</w:t>
          </w:r>
          <w:r w:rsidRPr="005D7A72">
            <w:rPr>
              <w:noProof/>
            </w:rPr>
            <w:t>(2): p. 140-7.</w:t>
          </w:r>
        </w:p>
        <w:p w14:paraId="015C2B92" w14:textId="77777777" w:rsidR="005D7A72" w:rsidRPr="005D7A72" w:rsidRDefault="005D7A72" w:rsidP="005D7A72">
          <w:pPr>
            <w:pStyle w:val="EndNoteBibliography"/>
            <w:ind w:left="720" w:hanging="720"/>
            <w:rPr>
              <w:noProof/>
            </w:rPr>
          </w:pPr>
          <w:r w:rsidRPr="005D7A72">
            <w:rPr>
              <w:noProof/>
            </w:rPr>
            <w:t>6.</w:t>
          </w:r>
          <w:r w:rsidRPr="005D7A72">
            <w:rPr>
              <w:noProof/>
            </w:rPr>
            <w:tab/>
            <w:t xml:space="preserve">Shantakumar, S., M.B. Terry, S.L. Teitelbaum, J.A. Britton, R.C. Millikan, P.G. Moorman, A.I. Neugut, and M.D. Gammon, </w:t>
          </w:r>
          <w:r w:rsidRPr="005D7A72">
            <w:rPr>
              <w:i/>
              <w:noProof/>
            </w:rPr>
            <w:t>Reproductive factors and breast cancer risk among older women.</w:t>
          </w:r>
          <w:r w:rsidRPr="005D7A72">
            <w:rPr>
              <w:noProof/>
            </w:rPr>
            <w:t xml:space="preserve"> Breast Cancer Res Treat, 2007. </w:t>
          </w:r>
          <w:r w:rsidRPr="005D7A72">
            <w:rPr>
              <w:b/>
              <w:noProof/>
            </w:rPr>
            <w:t>102</w:t>
          </w:r>
          <w:r w:rsidRPr="005D7A72">
            <w:rPr>
              <w:noProof/>
            </w:rPr>
            <w:t>(3): p. 365-74.</w:t>
          </w:r>
        </w:p>
        <w:p w14:paraId="7DC0D071" w14:textId="77777777" w:rsidR="005D7A72" w:rsidRPr="005D7A72" w:rsidRDefault="005D7A72" w:rsidP="005D7A72">
          <w:pPr>
            <w:pStyle w:val="EndNoteBibliography"/>
            <w:ind w:left="720" w:hanging="720"/>
            <w:rPr>
              <w:noProof/>
            </w:rPr>
          </w:pPr>
          <w:r w:rsidRPr="005D7A72">
            <w:rPr>
              <w:noProof/>
            </w:rPr>
            <w:t>7.</w:t>
          </w:r>
          <w:r w:rsidRPr="005D7A72">
            <w:rPr>
              <w:noProof/>
            </w:rPr>
            <w:tab/>
            <w:t xml:space="preserve">Ginsburg, O., C.H. Yip, A. Brooks, A. Cabanes, M. Caleffi, J.A. Dunstan Yataco, B. Gyawali, V. McCormack, M. McLaughlin de Anderson, R. Mehrotra, A. Mohar, R. Murillo, L.E. Pace, E.D. Paskett, A. Romanoff, A.F. Rositch, J.R. Scheel, M. Schneidman, K. Unger-Saldaña, ..., and B.O. Anderson, </w:t>
          </w:r>
          <w:r w:rsidRPr="005D7A72">
            <w:rPr>
              <w:i/>
              <w:noProof/>
            </w:rPr>
            <w:t>Breast cancer early detection: A phased approach to implementation.</w:t>
          </w:r>
          <w:r w:rsidRPr="005D7A72">
            <w:rPr>
              <w:noProof/>
            </w:rPr>
            <w:t xml:space="preserve"> Cancer, 2020. </w:t>
          </w:r>
          <w:r w:rsidRPr="005D7A72">
            <w:rPr>
              <w:b/>
              <w:noProof/>
            </w:rPr>
            <w:t>126 Suppl 10</w:t>
          </w:r>
          <w:r w:rsidRPr="005D7A72">
            <w:rPr>
              <w:noProof/>
            </w:rPr>
            <w:t>(Suppl 10): p. 2379-2393.</w:t>
          </w:r>
        </w:p>
        <w:p w14:paraId="07BE53C9" w14:textId="77777777" w:rsidR="005D7A72" w:rsidRPr="005D7A72" w:rsidRDefault="005D7A72" w:rsidP="005D7A72">
          <w:pPr>
            <w:pStyle w:val="EndNoteBibliography"/>
            <w:ind w:left="720" w:hanging="720"/>
            <w:rPr>
              <w:noProof/>
            </w:rPr>
          </w:pPr>
          <w:r w:rsidRPr="005D7A72">
            <w:rPr>
              <w:noProof/>
            </w:rPr>
            <w:t>8.</w:t>
          </w:r>
          <w:r w:rsidRPr="005D7A72">
            <w:rPr>
              <w:noProof/>
            </w:rPr>
            <w:tab/>
            <w:t xml:space="preserve">Houssami, N., S. Ciatto, F. Martinelli, R. Bonardi, and S.W. Duffy, </w:t>
          </w:r>
          <w:r w:rsidRPr="005D7A72">
            <w:rPr>
              <w:i/>
              <w:noProof/>
            </w:rPr>
            <w:t>Early detection of second breast cancers improves prognosis in breast cancer survivors.</w:t>
          </w:r>
          <w:r w:rsidRPr="005D7A72">
            <w:rPr>
              <w:noProof/>
            </w:rPr>
            <w:t xml:space="preserve"> Ann Oncol, 2009. </w:t>
          </w:r>
          <w:r w:rsidRPr="005D7A72">
            <w:rPr>
              <w:b/>
              <w:noProof/>
            </w:rPr>
            <w:t>20</w:t>
          </w:r>
          <w:r w:rsidRPr="005D7A72">
            <w:rPr>
              <w:noProof/>
            </w:rPr>
            <w:t>(9): p. 1505-1510.</w:t>
          </w:r>
        </w:p>
        <w:p w14:paraId="1A69578D" w14:textId="77777777" w:rsidR="005D7A72" w:rsidRPr="005D7A72" w:rsidRDefault="005D7A72" w:rsidP="005D7A72">
          <w:pPr>
            <w:pStyle w:val="EndNoteBibliography"/>
            <w:ind w:left="720" w:hanging="720"/>
            <w:rPr>
              <w:noProof/>
            </w:rPr>
          </w:pPr>
          <w:r w:rsidRPr="005D7A72">
            <w:rPr>
              <w:noProof/>
            </w:rPr>
            <w:t>9.</w:t>
          </w:r>
          <w:r w:rsidRPr="005D7A72">
            <w:rPr>
              <w:noProof/>
            </w:rPr>
            <w:tab/>
            <w:t xml:space="preserve">Deandrea, S., A. Molina-Barceló, A. Uluturk, J. Moreno, L. Neamtiu, R. Peiró-Pérez, Z. Saz-Parkinson, J. Lopez-Alcalde, D. Lerda, and D. Salas, </w:t>
          </w:r>
          <w:r w:rsidRPr="005D7A72">
            <w:rPr>
              <w:i/>
              <w:noProof/>
            </w:rPr>
            <w:t>Presence, characteristics and equity of access to breast cancer screening programmes in 27 European countries in 2010 and 2014. Results from an international survey.</w:t>
          </w:r>
          <w:r w:rsidRPr="005D7A72">
            <w:rPr>
              <w:noProof/>
            </w:rPr>
            <w:t xml:space="preserve"> Prev Med, 2016. </w:t>
          </w:r>
          <w:r w:rsidRPr="005D7A72">
            <w:rPr>
              <w:b/>
              <w:noProof/>
            </w:rPr>
            <w:t>91</w:t>
          </w:r>
          <w:r w:rsidRPr="005D7A72">
            <w:rPr>
              <w:noProof/>
            </w:rPr>
            <w:t>: p. 250-263.</w:t>
          </w:r>
        </w:p>
        <w:p w14:paraId="680B5139" w14:textId="77777777" w:rsidR="005D7A72" w:rsidRPr="005D7A72" w:rsidRDefault="005D7A72" w:rsidP="005D7A72">
          <w:pPr>
            <w:pStyle w:val="EndNoteBibliography"/>
            <w:ind w:left="720" w:hanging="720"/>
            <w:rPr>
              <w:noProof/>
            </w:rPr>
          </w:pPr>
          <w:r w:rsidRPr="005D7A72">
            <w:rPr>
              <w:noProof/>
            </w:rPr>
            <w:t>10.</w:t>
          </w:r>
          <w:r w:rsidRPr="005D7A72">
            <w:rPr>
              <w:noProof/>
            </w:rPr>
            <w:tab/>
            <w:t xml:space="preserve">Leysen, L., D. Beckwée, J. Nijs, R. Pas, T. Bilterys, S. Vermeir, and N. Adriaenssens, </w:t>
          </w:r>
          <w:r w:rsidRPr="005D7A72">
            <w:rPr>
              <w:i/>
              <w:noProof/>
            </w:rPr>
            <w:t>Risk factors of pain in breast cancer survivors: a systematic review and meta-analysis.</w:t>
          </w:r>
          <w:r w:rsidRPr="005D7A72">
            <w:rPr>
              <w:noProof/>
            </w:rPr>
            <w:t xml:space="preserve"> Support Care Cancer, 2017. </w:t>
          </w:r>
          <w:r w:rsidRPr="005D7A72">
            <w:rPr>
              <w:b/>
              <w:noProof/>
            </w:rPr>
            <w:t>25</w:t>
          </w:r>
          <w:r w:rsidRPr="005D7A72">
            <w:rPr>
              <w:noProof/>
            </w:rPr>
            <w:t>(12): p. 3607-3643.</w:t>
          </w:r>
        </w:p>
        <w:p w14:paraId="52BD53C0" w14:textId="77777777" w:rsidR="005D7A72" w:rsidRPr="005D7A72" w:rsidRDefault="005D7A72" w:rsidP="005D7A72">
          <w:pPr>
            <w:pStyle w:val="EndNoteBibliography"/>
            <w:ind w:left="720" w:hanging="720"/>
            <w:rPr>
              <w:noProof/>
            </w:rPr>
          </w:pPr>
          <w:r w:rsidRPr="005D7A72">
            <w:rPr>
              <w:noProof/>
            </w:rPr>
            <w:t>11.</w:t>
          </w:r>
          <w:r w:rsidRPr="005D7A72">
            <w:rPr>
              <w:noProof/>
            </w:rPr>
            <w:tab/>
            <w:t xml:space="preserve">Pereira, S., F. Fontes, T. Sonin, T. Dias, M. Fragoso, J. Castro-Lopes, and N. Lunet, </w:t>
          </w:r>
          <w:r w:rsidRPr="005D7A72">
            <w:rPr>
              <w:i/>
              <w:noProof/>
            </w:rPr>
            <w:t>Neuropathic Pain After Breast Cancer Treatment: Characterization and Risk Factors.</w:t>
          </w:r>
          <w:r w:rsidRPr="005D7A72">
            <w:rPr>
              <w:noProof/>
            </w:rPr>
            <w:t xml:space="preserve"> J Pain Symptom Manage, 2017. </w:t>
          </w:r>
          <w:r w:rsidRPr="005D7A72">
            <w:rPr>
              <w:b/>
              <w:noProof/>
            </w:rPr>
            <w:t>54</w:t>
          </w:r>
          <w:r w:rsidRPr="005D7A72">
            <w:rPr>
              <w:noProof/>
            </w:rPr>
            <w:t>(6): p. 877-888.</w:t>
          </w:r>
        </w:p>
        <w:p w14:paraId="17382B15" w14:textId="77777777" w:rsidR="005D7A72" w:rsidRPr="005D7A72" w:rsidRDefault="005D7A72" w:rsidP="005D7A72">
          <w:pPr>
            <w:pStyle w:val="EndNoteBibliography"/>
            <w:ind w:left="720" w:hanging="720"/>
            <w:rPr>
              <w:noProof/>
            </w:rPr>
          </w:pPr>
          <w:r w:rsidRPr="005D7A72">
            <w:rPr>
              <w:noProof/>
            </w:rPr>
            <w:t>12.</w:t>
          </w:r>
          <w:r w:rsidRPr="005D7A72">
            <w:rPr>
              <w:noProof/>
            </w:rPr>
            <w:tab/>
            <w:t xml:space="preserve">Lovelace, D.L., L.R. McDaniel, and D. Golden, </w:t>
          </w:r>
          <w:r w:rsidRPr="005D7A72">
            <w:rPr>
              <w:i/>
              <w:noProof/>
            </w:rPr>
            <w:t>Long-Term Effects of Breast Cancer Surgery, Treatment, and Survivor Care.</w:t>
          </w:r>
          <w:r w:rsidRPr="005D7A72">
            <w:rPr>
              <w:noProof/>
            </w:rPr>
            <w:t xml:space="preserve"> J Midwifery Womens Health, 2019. </w:t>
          </w:r>
          <w:r w:rsidRPr="005D7A72">
            <w:rPr>
              <w:b/>
              <w:noProof/>
            </w:rPr>
            <w:t>64</w:t>
          </w:r>
          <w:r w:rsidRPr="005D7A72">
            <w:rPr>
              <w:noProof/>
            </w:rPr>
            <w:t>(6): p. 713-724.</w:t>
          </w:r>
        </w:p>
        <w:p w14:paraId="795AF53C" w14:textId="77777777" w:rsidR="005D7A72" w:rsidRPr="005D7A72" w:rsidRDefault="005D7A72" w:rsidP="005D7A72">
          <w:pPr>
            <w:pStyle w:val="EndNoteBibliography"/>
            <w:ind w:left="720" w:hanging="720"/>
            <w:rPr>
              <w:noProof/>
            </w:rPr>
          </w:pPr>
          <w:r w:rsidRPr="005D7A72">
            <w:rPr>
              <w:noProof/>
            </w:rPr>
            <w:lastRenderedPageBreak/>
            <w:t>13.</w:t>
          </w:r>
          <w:r w:rsidRPr="005D7A72">
            <w:rPr>
              <w:noProof/>
            </w:rPr>
            <w:tab/>
            <w:t xml:space="preserve">Fortin, J., M. Leblanc, G. Elgbeili, M.J. Cordova, M.F. Marin, and A. Brunet, </w:t>
          </w:r>
          <w:r w:rsidRPr="005D7A72">
            <w:rPr>
              <w:i/>
              <w:noProof/>
            </w:rPr>
            <w:t>The mental health impacts of receiving a breast cancer diagnosis: A meta-analysis.</w:t>
          </w:r>
          <w:r w:rsidRPr="005D7A72">
            <w:rPr>
              <w:noProof/>
            </w:rPr>
            <w:t xml:space="preserve"> Br J Cancer, 2021. </w:t>
          </w:r>
          <w:r w:rsidRPr="005D7A72">
            <w:rPr>
              <w:b/>
              <w:noProof/>
            </w:rPr>
            <w:t>125</w:t>
          </w:r>
          <w:r w:rsidRPr="005D7A72">
            <w:rPr>
              <w:noProof/>
            </w:rPr>
            <w:t>(11): p. 1582-1592.</w:t>
          </w:r>
        </w:p>
        <w:p w14:paraId="6F09A02E" w14:textId="77777777" w:rsidR="005D7A72" w:rsidRPr="005D7A72" w:rsidRDefault="005D7A72" w:rsidP="005D7A72">
          <w:pPr>
            <w:pStyle w:val="EndNoteBibliography"/>
            <w:ind w:left="720" w:hanging="720"/>
            <w:rPr>
              <w:noProof/>
            </w:rPr>
          </w:pPr>
          <w:r w:rsidRPr="005D7A72">
            <w:rPr>
              <w:noProof/>
            </w:rPr>
            <w:t>14.</w:t>
          </w:r>
          <w:r w:rsidRPr="005D7A72">
            <w:rPr>
              <w:noProof/>
            </w:rPr>
            <w:tab/>
            <w:t xml:space="preserve">McGinty, H.L., B.J. Small, C. Laronga, and P.B. Jacobsen, </w:t>
          </w:r>
          <w:r w:rsidRPr="005D7A72">
            <w:rPr>
              <w:i/>
              <w:noProof/>
            </w:rPr>
            <w:t>Predictors and patterns of fear of cancer recurrence in breast cancer survivors.</w:t>
          </w:r>
          <w:r w:rsidRPr="005D7A72">
            <w:rPr>
              <w:noProof/>
            </w:rPr>
            <w:t xml:space="preserve"> Health Psychol, 2016. </w:t>
          </w:r>
          <w:r w:rsidRPr="005D7A72">
            <w:rPr>
              <w:b/>
              <w:noProof/>
            </w:rPr>
            <w:t>35</w:t>
          </w:r>
          <w:r w:rsidRPr="005D7A72">
            <w:rPr>
              <w:noProof/>
            </w:rPr>
            <w:t>(1): p. 1-9.</w:t>
          </w:r>
        </w:p>
        <w:p w14:paraId="33B09DDC" w14:textId="77777777" w:rsidR="005D7A72" w:rsidRPr="005D7A72" w:rsidRDefault="005D7A72" w:rsidP="005D7A72">
          <w:pPr>
            <w:pStyle w:val="EndNoteBibliography"/>
            <w:ind w:left="720" w:hanging="720"/>
            <w:rPr>
              <w:noProof/>
            </w:rPr>
          </w:pPr>
          <w:r w:rsidRPr="005D7A72">
            <w:rPr>
              <w:noProof/>
            </w:rPr>
            <w:t>15.</w:t>
          </w:r>
          <w:r w:rsidRPr="005D7A72">
            <w:rPr>
              <w:noProof/>
            </w:rPr>
            <w:tab/>
            <w:t xml:space="preserve">Culbertson, M.G., K. Bennett, C.M. Kelly, L. Sharp, and C. Cahir, </w:t>
          </w:r>
          <w:r w:rsidRPr="005D7A72">
            <w:rPr>
              <w:i/>
              <w:noProof/>
            </w:rPr>
            <w:t>The psychosocial determinants of quality of life in breast cancer survivors: a scoping review.</w:t>
          </w:r>
          <w:r w:rsidRPr="005D7A72">
            <w:rPr>
              <w:noProof/>
            </w:rPr>
            <w:t xml:space="preserve"> BMC Cancer, 2020. </w:t>
          </w:r>
          <w:r w:rsidRPr="005D7A72">
            <w:rPr>
              <w:b/>
              <w:noProof/>
            </w:rPr>
            <w:t>20</w:t>
          </w:r>
          <w:r w:rsidRPr="005D7A72">
            <w:rPr>
              <w:noProof/>
            </w:rPr>
            <w:t>(1): p. 948.</w:t>
          </w:r>
        </w:p>
        <w:p w14:paraId="0198FA41" w14:textId="77777777" w:rsidR="005D7A72" w:rsidRPr="005D7A72" w:rsidRDefault="005D7A72" w:rsidP="005D7A72">
          <w:pPr>
            <w:pStyle w:val="EndNoteBibliography"/>
            <w:ind w:left="720" w:hanging="720"/>
            <w:rPr>
              <w:noProof/>
            </w:rPr>
          </w:pPr>
          <w:r w:rsidRPr="005D7A72">
            <w:rPr>
              <w:noProof/>
            </w:rPr>
            <w:t>16.</w:t>
          </w:r>
          <w:r w:rsidRPr="005D7A72">
            <w:rPr>
              <w:noProof/>
            </w:rPr>
            <w:tab/>
            <w:t xml:space="preserve">Bloom, J.R., D.M. Petersen, and S.H. Kang, </w:t>
          </w:r>
          <w:r w:rsidRPr="005D7A72">
            <w:rPr>
              <w:i/>
              <w:noProof/>
            </w:rPr>
            <w:t>Multi-dimensional quality of life among long-term (5+ years) adult cancer survivors.</w:t>
          </w:r>
          <w:r w:rsidRPr="005D7A72">
            <w:rPr>
              <w:noProof/>
            </w:rPr>
            <w:t xml:space="preserve"> Psychooncology, 2007. </w:t>
          </w:r>
          <w:r w:rsidRPr="005D7A72">
            <w:rPr>
              <w:b/>
              <w:noProof/>
            </w:rPr>
            <w:t>16</w:t>
          </w:r>
          <w:r w:rsidRPr="005D7A72">
            <w:rPr>
              <w:noProof/>
            </w:rPr>
            <w:t>(8): p. 691-706.</w:t>
          </w:r>
        </w:p>
        <w:p w14:paraId="7CECFBC0" w14:textId="463E89CF" w:rsidR="005D7A72" w:rsidRPr="005D7A72" w:rsidRDefault="005D7A72" w:rsidP="005D7A72">
          <w:pPr>
            <w:pStyle w:val="EndNoteBibliography"/>
            <w:ind w:left="720" w:hanging="720"/>
            <w:rPr>
              <w:noProof/>
            </w:rPr>
          </w:pPr>
          <w:r w:rsidRPr="005D7A72">
            <w:rPr>
              <w:noProof/>
            </w:rPr>
            <w:t>17.</w:t>
          </w:r>
          <w:r w:rsidRPr="005D7A72">
            <w:rPr>
              <w:noProof/>
            </w:rPr>
            <w:tab/>
            <w:t xml:space="preserve">Ferlay, J., M. Ervik, F. Lam, M. Laversanne, M. Colombet, L. Mery, M. Pineros, A. Znaor, I. Soerjomataram, and F. Bray. </w:t>
          </w:r>
          <w:r w:rsidRPr="005D7A72">
            <w:rPr>
              <w:i/>
              <w:noProof/>
            </w:rPr>
            <w:t>Global Cancer Observatory: Cancer Today. Lyon, France: International Agency for Research on Cancer.</w:t>
          </w:r>
          <w:r w:rsidRPr="005D7A72">
            <w:rPr>
              <w:noProof/>
            </w:rPr>
            <w:t xml:space="preserve"> 2024  [cited 2024 07/07/2024]; Available from: </w:t>
          </w:r>
          <w:hyperlink r:id="rId21" w:history="1">
            <w:r w:rsidRPr="005D7A72">
              <w:rPr>
                <w:rStyle w:val="Hyperlink"/>
                <w:noProof/>
              </w:rPr>
              <w:t>https://gco.iarc.who.int/today</w:t>
            </w:r>
          </w:hyperlink>
          <w:r w:rsidRPr="005D7A72">
            <w:rPr>
              <w:noProof/>
            </w:rPr>
            <w:t>.</w:t>
          </w:r>
        </w:p>
        <w:p w14:paraId="01345FAC" w14:textId="77777777" w:rsidR="005D7A72" w:rsidRPr="005D7A72" w:rsidRDefault="005D7A72" w:rsidP="005D7A72">
          <w:pPr>
            <w:pStyle w:val="EndNoteBibliography"/>
            <w:ind w:left="720" w:hanging="720"/>
            <w:rPr>
              <w:noProof/>
            </w:rPr>
          </w:pPr>
          <w:r w:rsidRPr="005D7A72">
            <w:rPr>
              <w:noProof/>
            </w:rPr>
            <w:t>18.</w:t>
          </w:r>
          <w:r w:rsidRPr="005D7A72">
            <w:rPr>
              <w:noProof/>
            </w:rPr>
            <w:tab/>
            <w:t xml:space="preserve">Peintinger, F., </w:t>
          </w:r>
          <w:r w:rsidRPr="005D7A72">
            <w:rPr>
              <w:i/>
              <w:noProof/>
            </w:rPr>
            <w:t>National Breast Screening Programs across Europe.</w:t>
          </w:r>
          <w:r w:rsidRPr="005D7A72">
            <w:rPr>
              <w:noProof/>
            </w:rPr>
            <w:t xml:space="preserve"> Breast Care (Basel), 2019. </w:t>
          </w:r>
          <w:r w:rsidRPr="005D7A72">
            <w:rPr>
              <w:b/>
              <w:noProof/>
            </w:rPr>
            <w:t>14</w:t>
          </w:r>
          <w:r w:rsidRPr="005D7A72">
            <w:rPr>
              <w:noProof/>
            </w:rPr>
            <w:t>(6): p. 354-358.</w:t>
          </w:r>
        </w:p>
        <w:p w14:paraId="295DD252" w14:textId="29E2AF82" w:rsidR="005D7A72" w:rsidRPr="005D7A72" w:rsidRDefault="005D7A72" w:rsidP="005D7A72">
          <w:pPr>
            <w:pStyle w:val="EndNoteBibliography"/>
            <w:ind w:left="720" w:hanging="720"/>
            <w:rPr>
              <w:noProof/>
            </w:rPr>
          </w:pPr>
          <w:r w:rsidRPr="005D7A72">
            <w:rPr>
              <w:noProof/>
            </w:rPr>
            <w:t>19.</w:t>
          </w:r>
          <w:r w:rsidRPr="005D7A72">
            <w:rPr>
              <w:noProof/>
            </w:rPr>
            <w:tab/>
            <w:t xml:space="preserve">eurostat. </w:t>
          </w:r>
          <w:r w:rsidRPr="005D7A72">
            <w:rPr>
              <w:i/>
              <w:noProof/>
            </w:rPr>
            <w:t>Breast cancer screening rates across the EU</w:t>
          </w:r>
          <w:r w:rsidRPr="005D7A72">
            <w:rPr>
              <w:noProof/>
            </w:rPr>
            <w:t xml:space="preserve">. 2023  [cited 2024 07/07/24]; Available from: </w:t>
          </w:r>
          <w:hyperlink r:id="rId22" w:history="1">
            <w:r w:rsidRPr="005D7A72">
              <w:rPr>
                <w:rStyle w:val="Hyperlink"/>
                <w:noProof/>
              </w:rPr>
              <w:t>https://ec.europa.eu/eurostat/web/products-eurostat-news/w/ddn20231103-2</w:t>
            </w:r>
          </w:hyperlink>
          <w:r w:rsidRPr="005D7A72">
            <w:rPr>
              <w:noProof/>
            </w:rPr>
            <w:t>.</w:t>
          </w:r>
        </w:p>
        <w:p w14:paraId="73CDA862" w14:textId="77777777" w:rsidR="005D7A72" w:rsidRPr="005D7A72" w:rsidRDefault="005D7A72" w:rsidP="005D7A72">
          <w:pPr>
            <w:pStyle w:val="EndNoteBibliography"/>
            <w:ind w:left="720" w:hanging="720"/>
            <w:rPr>
              <w:noProof/>
            </w:rPr>
          </w:pPr>
          <w:r w:rsidRPr="005D7A72">
            <w:rPr>
              <w:noProof/>
            </w:rPr>
            <w:t>20.</w:t>
          </w:r>
          <w:r w:rsidRPr="005D7A72">
            <w:rPr>
              <w:noProof/>
            </w:rPr>
            <w:tab/>
            <w:t xml:space="preserve">Marmarà, D., V. Marmarà, and G. Hubbard, </w:t>
          </w:r>
          <w:r w:rsidRPr="005D7A72">
            <w:rPr>
              <w:i/>
              <w:noProof/>
            </w:rPr>
            <w:t>Health beliefs, illness perceptions and determinants of breast screening uptake in Malta: a cross-sectional survey.</w:t>
          </w:r>
          <w:r w:rsidRPr="005D7A72">
            <w:rPr>
              <w:noProof/>
            </w:rPr>
            <w:t xml:space="preserve"> BMC Public Health, 2017. </w:t>
          </w:r>
          <w:r w:rsidRPr="005D7A72">
            <w:rPr>
              <w:b/>
              <w:noProof/>
            </w:rPr>
            <w:t>17</w:t>
          </w:r>
          <w:r w:rsidRPr="005D7A72">
            <w:rPr>
              <w:noProof/>
            </w:rPr>
            <w:t>(1): p. 416.</w:t>
          </w:r>
        </w:p>
        <w:p w14:paraId="4BEE1DFC" w14:textId="77777777" w:rsidR="005D7A72" w:rsidRPr="005D7A72" w:rsidRDefault="005D7A72" w:rsidP="005D7A72">
          <w:pPr>
            <w:pStyle w:val="EndNoteBibliography"/>
            <w:ind w:left="720" w:hanging="720"/>
            <w:rPr>
              <w:noProof/>
            </w:rPr>
          </w:pPr>
          <w:r w:rsidRPr="005D7A72">
            <w:rPr>
              <w:noProof/>
            </w:rPr>
            <w:t>21.</w:t>
          </w:r>
          <w:r w:rsidRPr="005D7A72">
            <w:rPr>
              <w:noProof/>
            </w:rPr>
            <w:tab/>
            <w:t xml:space="preserve">Marmarà, D., V. Marmarà, and G. Hubbard, </w:t>
          </w:r>
          <w:r w:rsidRPr="005D7A72">
            <w:rPr>
              <w:i/>
              <w:noProof/>
            </w:rPr>
            <w:t>A national cross-sectional study of adherence to timely mammography use in Malta.</w:t>
          </w:r>
          <w:r w:rsidRPr="005D7A72">
            <w:rPr>
              <w:noProof/>
            </w:rPr>
            <w:t xml:space="preserve"> BMC Cancer, 2018. </w:t>
          </w:r>
          <w:r w:rsidRPr="005D7A72">
            <w:rPr>
              <w:b/>
              <w:noProof/>
            </w:rPr>
            <w:t>18</w:t>
          </w:r>
          <w:r w:rsidRPr="005D7A72">
            <w:rPr>
              <w:noProof/>
            </w:rPr>
            <w:t>(1): p. 346.</w:t>
          </w:r>
        </w:p>
        <w:p w14:paraId="0A2ACCA9" w14:textId="77777777" w:rsidR="005D7A72" w:rsidRPr="005D7A72" w:rsidRDefault="005D7A72" w:rsidP="005D7A72">
          <w:pPr>
            <w:pStyle w:val="EndNoteBibliography"/>
            <w:ind w:left="720" w:hanging="720"/>
            <w:rPr>
              <w:noProof/>
            </w:rPr>
          </w:pPr>
          <w:r w:rsidRPr="005D7A72">
            <w:rPr>
              <w:noProof/>
            </w:rPr>
            <w:t>22.</w:t>
          </w:r>
          <w:r w:rsidRPr="005D7A72">
            <w:rPr>
              <w:noProof/>
            </w:rPr>
            <w:tab/>
            <w:t xml:space="preserve">Marmarà, D., V. Marmarà, and G. Hubbard, </w:t>
          </w:r>
          <w:r w:rsidRPr="005D7A72">
            <w:rPr>
              <w:i/>
              <w:noProof/>
            </w:rPr>
            <w:t>Lifetime utilization of mammography among Maltese women: a cross-sectional survey.</w:t>
          </w:r>
          <w:r w:rsidRPr="005D7A72">
            <w:rPr>
              <w:noProof/>
            </w:rPr>
            <w:t xml:space="preserve"> BMC Public Health, 2018. </w:t>
          </w:r>
          <w:r w:rsidRPr="005D7A72">
            <w:rPr>
              <w:b/>
              <w:noProof/>
            </w:rPr>
            <w:t>18</w:t>
          </w:r>
          <w:r w:rsidRPr="005D7A72">
            <w:rPr>
              <w:noProof/>
            </w:rPr>
            <w:t>(1): p. 182.</w:t>
          </w:r>
        </w:p>
        <w:p w14:paraId="1AC0BAD8" w14:textId="77777777" w:rsidR="005D7A72" w:rsidRPr="005D7A72" w:rsidRDefault="005D7A72" w:rsidP="005D7A72">
          <w:pPr>
            <w:pStyle w:val="EndNoteBibliography"/>
            <w:ind w:left="720" w:hanging="720"/>
            <w:rPr>
              <w:noProof/>
            </w:rPr>
          </w:pPr>
          <w:r w:rsidRPr="005D7A72">
            <w:rPr>
              <w:noProof/>
            </w:rPr>
            <w:t>23.</w:t>
          </w:r>
          <w:r w:rsidRPr="005D7A72">
            <w:rPr>
              <w:noProof/>
            </w:rPr>
            <w:tab/>
            <w:t xml:space="preserve">Gauci, S.L., J.G. Couto, and D. Mizzi, </w:t>
          </w:r>
          <w:r w:rsidRPr="005D7A72">
            <w:rPr>
              <w:i/>
              <w:noProof/>
            </w:rPr>
            <w:t>Survey of knowledge and awareness of breast density amongst Maltese Women undergoing mammography screening.</w:t>
          </w:r>
          <w:r w:rsidRPr="005D7A72">
            <w:rPr>
              <w:noProof/>
            </w:rPr>
            <w:t xml:space="preserve"> Radiography (Lond), 2023. </w:t>
          </w:r>
          <w:r w:rsidRPr="005D7A72">
            <w:rPr>
              <w:b/>
              <w:noProof/>
            </w:rPr>
            <w:t>29</w:t>
          </w:r>
          <w:r w:rsidRPr="005D7A72">
            <w:rPr>
              <w:noProof/>
            </w:rPr>
            <w:t>(5): p. 911-917.</w:t>
          </w:r>
        </w:p>
        <w:p w14:paraId="4D7AA44A" w14:textId="77777777" w:rsidR="005D7A72" w:rsidRPr="005D7A72" w:rsidRDefault="005D7A72" w:rsidP="005D7A72">
          <w:pPr>
            <w:pStyle w:val="EndNoteBibliography"/>
            <w:ind w:left="720" w:hanging="720"/>
            <w:rPr>
              <w:noProof/>
            </w:rPr>
          </w:pPr>
          <w:r w:rsidRPr="005D7A72">
            <w:rPr>
              <w:noProof/>
            </w:rPr>
            <w:t>24.</w:t>
          </w:r>
          <w:r w:rsidRPr="005D7A72">
            <w:rPr>
              <w:noProof/>
            </w:rPr>
            <w:tab/>
            <w:t xml:space="preserve">Marmara, D., J. Curtis, and V. Marmara, </w:t>
          </w:r>
          <w:r w:rsidRPr="005D7A72">
            <w:rPr>
              <w:i/>
              <w:noProof/>
            </w:rPr>
            <w:t>Women's satisfaction of the Maltese breast screening programme: a cross-sectional survey.</w:t>
          </w:r>
          <w:r w:rsidRPr="005D7A72">
            <w:rPr>
              <w:noProof/>
            </w:rPr>
            <w:t xml:space="preserve"> 2015. </w:t>
          </w:r>
          <w:r w:rsidRPr="005D7A72">
            <w:rPr>
              <w:b/>
              <w:noProof/>
            </w:rPr>
            <w:t>27</w:t>
          </w:r>
          <w:r w:rsidRPr="005D7A72">
            <w:rPr>
              <w:noProof/>
            </w:rPr>
            <w:t>: p. 13.</w:t>
          </w:r>
        </w:p>
        <w:p w14:paraId="76EC6FA0" w14:textId="77777777" w:rsidR="005D7A72" w:rsidRPr="005D7A72" w:rsidRDefault="005D7A72" w:rsidP="005D7A72">
          <w:pPr>
            <w:pStyle w:val="EndNoteBibliography"/>
            <w:ind w:left="720" w:hanging="720"/>
            <w:rPr>
              <w:noProof/>
            </w:rPr>
          </w:pPr>
          <w:r w:rsidRPr="005D7A72">
            <w:rPr>
              <w:noProof/>
            </w:rPr>
            <w:t>25.</w:t>
          </w:r>
          <w:r w:rsidRPr="005D7A72">
            <w:rPr>
              <w:noProof/>
            </w:rPr>
            <w:tab/>
            <w:t xml:space="preserve">Azami-Aghdash, S., M. Ghojazadeh, S.G. Sheyklo, A. Daemi, K. Kolahdouzan, M. Mohseni, and A. Moosavi, </w:t>
          </w:r>
          <w:r w:rsidRPr="005D7A72">
            <w:rPr>
              <w:i/>
              <w:noProof/>
            </w:rPr>
            <w:t>Breast Cancer Screening Barriers from the Womans Perspective: a Meta-synthesis.</w:t>
          </w:r>
          <w:r w:rsidRPr="005D7A72">
            <w:rPr>
              <w:noProof/>
            </w:rPr>
            <w:t xml:space="preserve"> Asian Pac J Cancer Prev, 2015. </w:t>
          </w:r>
          <w:r w:rsidRPr="005D7A72">
            <w:rPr>
              <w:b/>
              <w:noProof/>
            </w:rPr>
            <w:t>16</w:t>
          </w:r>
          <w:r w:rsidRPr="005D7A72">
            <w:rPr>
              <w:noProof/>
            </w:rPr>
            <w:t>(8): p. 3463-71.</w:t>
          </w:r>
        </w:p>
        <w:p w14:paraId="2FA56A72" w14:textId="77777777" w:rsidR="005D7A72" w:rsidRPr="005D7A72" w:rsidRDefault="005D7A72" w:rsidP="005D7A72">
          <w:pPr>
            <w:pStyle w:val="EndNoteBibliography"/>
            <w:ind w:left="720" w:hanging="720"/>
            <w:rPr>
              <w:noProof/>
            </w:rPr>
          </w:pPr>
          <w:r w:rsidRPr="005D7A72">
            <w:rPr>
              <w:noProof/>
            </w:rPr>
            <w:t>26.</w:t>
          </w:r>
          <w:r w:rsidRPr="005D7A72">
            <w:rPr>
              <w:noProof/>
            </w:rPr>
            <w:tab/>
            <w:t xml:space="preserve">Ponce-Chazarri, L., J.A. Ponce-Blandón, P. Immordino, A. Giordano, and F. Morales, </w:t>
          </w:r>
          <w:r w:rsidRPr="005D7A72">
            <w:rPr>
              <w:i/>
              <w:noProof/>
            </w:rPr>
            <w:t>Barriers to Breast Cancer-Screening Adherence in Vulnerable Populations.</w:t>
          </w:r>
          <w:r w:rsidRPr="005D7A72">
            <w:rPr>
              <w:noProof/>
            </w:rPr>
            <w:t xml:space="preserve"> Cancers (Basel), 2023. </w:t>
          </w:r>
          <w:r w:rsidRPr="005D7A72">
            <w:rPr>
              <w:b/>
              <w:noProof/>
            </w:rPr>
            <w:t>15</w:t>
          </w:r>
          <w:r w:rsidRPr="005D7A72">
            <w:rPr>
              <w:noProof/>
            </w:rPr>
            <w:t>(3).</w:t>
          </w:r>
        </w:p>
        <w:p w14:paraId="68B6DDA4" w14:textId="77777777" w:rsidR="005D7A72" w:rsidRPr="005D7A72" w:rsidRDefault="005D7A72" w:rsidP="005D7A72">
          <w:pPr>
            <w:pStyle w:val="EndNoteBibliography"/>
            <w:ind w:left="720" w:hanging="720"/>
            <w:rPr>
              <w:noProof/>
            </w:rPr>
          </w:pPr>
          <w:r w:rsidRPr="005D7A72">
            <w:rPr>
              <w:noProof/>
            </w:rPr>
            <w:t>27.</w:t>
          </w:r>
          <w:r w:rsidRPr="005D7A72">
            <w:rPr>
              <w:noProof/>
            </w:rPr>
            <w:tab/>
            <w:t xml:space="preserve">Dumky, H., K. Fridell, K. Leifland, and E. Metsälä, </w:t>
          </w:r>
          <w:r w:rsidRPr="005D7A72">
            <w:rPr>
              <w:i/>
              <w:noProof/>
            </w:rPr>
            <w:t>Breast cancer screening and immigrant women-A scoping review of attendance, knowledge, barriers and facilitators.</w:t>
          </w:r>
          <w:r w:rsidRPr="005D7A72">
            <w:rPr>
              <w:noProof/>
            </w:rPr>
            <w:t xml:space="preserve"> Nurs Open, 2023. </w:t>
          </w:r>
          <w:r w:rsidRPr="005D7A72">
            <w:rPr>
              <w:b/>
              <w:noProof/>
            </w:rPr>
            <w:t>10</w:t>
          </w:r>
          <w:r w:rsidRPr="005D7A72">
            <w:rPr>
              <w:noProof/>
            </w:rPr>
            <w:t>(9): p. 5843-5856.</w:t>
          </w:r>
        </w:p>
        <w:p w14:paraId="777E2E32" w14:textId="77777777" w:rsidR="005D7A72" w:rsidRPr="005D7A72" w:rsidRDefault="005D7A72" w:rsidP="005D7A72">
          <w:pPr>
            <w:pStyle w:val="EndNoteBibliography"/>
            <w:ind w:left="720" w:hanging="720"/>
            <w:rPr>
              <w:noProof/>
            </w:rPr>
          </w:pPr>
          <w:r w:rsidRPr="005D7A72">
            <w:rPr>
              <w:noProof/>
            </w:rPr>
            <w:t>28.</w:t>
          </w:r>
          <w:r w:rsidRPr="005D7A72">
            <w:rPr>
              <w:noProof/>
            </w:rPr>
            <w:tab/>
            <w:t xml:space="preserve">Higgins, J.P.T. and S. Green, </w:t>
          </w:r>
          <w:r w:rsidRPr="005D7A72">
            <w:rPr>
              <w:i/>
              <w:noProof/>
            </w:rPr>
            <w:t>Cochrane Handbook for Systematic Reviews of Interventions</w:t>
          </w:r>
          <w:r w:rsidRPr="005D7A72">
            <w:rPr>
              <w:noProof/>
            </w:rPr>
            <w:t>. 5.1.0 ed. 2011: The Cochrane Collaboration.</w:t>
          </w:r>
        </w:p>
        <w:p w14:paraId="0481FC35" w14:textId="77777777" w:rsidR="005D7A72" w:rsidRPr="005D7A72" w:rsidRDefault="005D7A72" w:rsidP="005D7A72">
          <w:pPr>
            <w:pStyle w:val="EndNoteBibliography"/>
            <w:ind w:left="720" w:hanging="720"/>
            <w:rPr>
              <w:noProof/>
            </w:rPr>
          </w:pPr>
          <w:r w:rsidRPr="005D7A72">
            <w:rPr>
              <w:noProof/>
            </w:rPr>
            <w:lastRenderedPageBreak/>
            <w:t>29.</w:t>
          </w:r>
          <w:r w:rsidRPr="005D7A72">
            <w:rPr>
              <w:noProof/>
            </w:rPr>
            <w:tab/>
            <w:t xml:space="preserve">Moola, S., Z. Munn, C. Tufanaru, E. Aromataris, K. Sears, R. Sfetcu, M. Currie, R. Qureshi, P. Mattis, and K. Lisy, </w:t>
          </w:r>
          <w:r w:rsidRPr="005D7A72">
            <w:rPr>
              <w:i/>
              <w:noProof/>
            </w:rPr>
            <w:t>Systematic reviews of etiology and risk</w:t>
          </w:r>
          <w:r w:rsidRPr="005D7A72">
            <w:rPr>
              <w:noProof/>
            </w:rPr>
            <w:t xml:space="preserve">, in </w:t>
          </w:r>
          <w:r w:rsidRPr="005D7A72">
            <w:rPr>
              <w:i/>
              <w:noProof/>
            </w:rPr>
            <w:t>Joanna Briggs Institute reviewer’s manual</w:t>
          </w:r>
          <w:r w:rsidRPr="005D7A72">
            <w:rPr>
              <w:noProof/>
            </w:rPr>
            <w:t>. 2017, The Joanna Briggs Institute Adelaide, Australia. p. 217-69.</w:t>
          </w:r>
        </w:p>
        <w:p w14:paraId="0F6303F3" w14:textId="77777777" w:rsidR="005D7A72" w:rsidRPr="005D7A72" w:rsidRDefault="005D7A72" w:rsidP="005D7A72">
          <w:pPr>
            <w:pStyle w:val="EndNoteBibliography"/>
            <w:ind w:left="720" w:hanging="720"/>
            <w:rPr>
              <w:noProof/>
            </w:rPr>
          </w:pPr>
          <w:r w:rsidRPr="005D7A72">
            <w:rPr>
              <w:noProof/>
            </w:rPr>
            <w:t>30.</w:t>
          </w:r>
          <w:r w:rsidRPr="005D7A72">
            <w:rPr>
              <w:noProof/>
            </w:rPr>
            <w:tab/>
            <w:t xml:space="preserve">Liu, L.Y., F. Wang, L.X. Yu, Z.B. Ma, Q. Zhang, D.Z. Gao, Y.Y. Li, L. Li, Z.T. Zhao, and Z.G. Yu, </w:t>
          </w:r>
          <w:r w:rsidRPr="005D7A72">
            <w:rPr>
              <w:i/>
              <w:noProof/>
            </w:rPr>
            <w:t>Breast cancer awareness among women in Eastern China: a cross-sectional study.</w:t>
          </w:r>
          <w:r w:rsidRPr="005D7A72">
            <w:rPr>
              <w:noProof/>
            </w:rPr>
            <w:t xml:space="preserve"> BMC Public Health, 2014. </w:t>
          </w:r>
          <w:r w:rsidRPr="005D7A72">
            <w:rPr>
              <w:b/>
              <w:noProof/>
            </w:rPr>
            <w:t>14</w:t>
          </w:r>
          <w:r w:rsidRPr="005D7A72">
            <w:rPr>
              <w:noProof/>
            </w:rPr>
            <w:t>: p. 1004.</w:t>
          </w:r>
        </w:p>
        <w:p w14:paraId="70D0DA9D" w14:textId="77777777" w:rsidR="005D7A72" w:rsidRPr="005D7A72" w:rsidRDefault="005D7A72" w:rsidP="005D7A72">
          <w:pPr>
            <w:pStyle w:val="EndNoteBibliography"/>
            <w:ind w:left="720" w:hanging="720"/>
            <w:rPr>
              <w:noProof/>
            </w:rPr>
          </w:pPr>
          <w:r w:rsidRPr="005D7A72">
            <w:rPr>
              <w:noProof/>
            </w:rPr>
            <w:t>31.</w:t>
          </w:r>
          <w:r w:rsidRPr="005D7A72">
            <w:rPr>
              <w:noProof/>
            </w:rPr>
            <w:tab/>
            <w:t xml:space="preserve">Dündar, P.E., D. Ozmen, B. Oztürk, G. Haspolat, F. Akyildiz, S. Coban, and G. Cakiroglu, </w:t>
          </w:r>
          <w:r w:rsidRPr="005D7A72">
            <w:rPr>
              <w:i/>
              <w:noProof/>
            </w:rPr>
            <w:t>The knowledge and attitudes of breast self-examination and mammography in a group of women in a rural area in western Turkey.</w:t>
          </w:r>
          <w:r w:rsidRPr="005D7A72">
            <w:rPr>
              <w:noProof/>
            </w:rPr>
            <w:t xml:space="preserve"> BMC Cancer, 2006. </w:t>
          </w:r>
          <w:r w:rsidRPr="005D7A72">
            <w:rPr>
              <w:b/>
              <w:noProof/>
            </w:rPr>
            <w:t>6</w:t>
          </w:r>
          <w:r w:rsidRPr="005D7A72">
            <w:rPr>
              <w:noProof/>
            </w:rPr>
            <w:t>: p. 43.</w:t>
          </w:r>
        </w:p>
        <w:p w14:paraId="6EB6FB9A" w14:textId="77777777" w:rsidR="005D7A72" w:rsidRPr="005D7A72" w:rsidRDefault="005D7A72" w:rsidP="005D7A72">
          <w:pPr>
            <w:pStyle w:val="EndNoteBibliography"/>
            <w:ind w:left="720" w:hanging="720"/>
            <w:rPr>
              <w:noProof/>
            </w:rPr>
          </w:pPr>
          <w:r w:rsidRPr="005D7A72">
            <w:rPr>
              <w:noProof/>
            </w:rPr>
            <w:t>32.</w:t>
          </w:r>
          <w:r w:rsidRPr="005D7A72">
            <w:rPr>
              <w:noProof/>
            </w:rPr>
            <w:tab/>
            <w:t xml:space="preserve">Tazhibi, M. and A. Feizi, </w:t>
          </w:r>
          <w:r w:rsidRPr="005D7A72">
            <w:rPr>
              <w:i/>
              <w:noProof/>
            </w:rPr>
            <w:t>Awareness levels about breast cancer risk factors, early warning signs, and screening and therapeutic approaches among Iranian adult women: a large population based study using latent class analysis.</w:t>
          </w:r>
          <w:r w:rsidRPr="005D7A72">
            <w:rPr>
              <w:noProof/>
            </w:rPr>
            <w:t xml:space="preserve"> Biomed Res Int, 2014. </w:t>
          </w:r>
          <w:r w:rsidRPr="005D7A72">
            <w:rPr>
              <w:b/>
              <w:noProof/>
            </w:rPr>
            <w:t>2014</w:t>
          </w:r>
          <w:r w:rsidRPr="005D7A72">
            <w:rPr>
              <w:noProof/>
            </w:rPr>
            <w:t>: p. 306352.</w:t>
          </w:r>
        </w:p>
        <w:p w14:paraId="075B8778" w14:textId="77777777" w:rsidR="005D7A72" w:rsidRPr="005D7A72" w:rsidRDefault="005D7A72" w:rsidP="005D7A72">
          <w:pPr>
            <w:pStyle w:val="EndNoteBibliography"/>
            <w:ind w:left="720" w:hanging="720"/>
            <w:rPr>
              <w:noProof/>
            </w:rPr>
          </w:pPr>
          <w:r w:rsidRPr="005D7A72">
            <w:rPr>
              <w:noProof/>
            </w:rPr>
            <w:t>33.</w:t>
          </w:r>
          <w:r w:rsidRPr="005D7A72">
            <w:rPr>
              <w:noProof/>
            </w:rPr>
            <w:tab/>
            <w:t xml:space="preserve">Jaafar Sidek, M.A., K. Amajid, Y.S. Loh, M.A. Rosli, I.S. Hashim, N.A. Mohd Suffian, N. Abdullah, and M. Midin, </w:t>
          </w:r>
          <w:r w:rsidRPr="005D7A72">
            <w:rPr>
              <w:i/>
              <w:noProof/>
            </w:rPr>
            <w:t>The prevalent factors of anxiety in women undergoing mammography.</w:t>
          </w:r>
          <w:r w:rsidRPr="005D7A72">
            <w:rPr>
              <w:noProof/>
            </w:rPr>
            <w:t xml:space="preserve"> Front Psychiatry, 2023. </w:t>
          </w:r>
          <w:r w:rsidRPr="005D7A72">
            <w:rPr>
              <w:b/>
              <w:noProof/>
            </w:rPr>
            <w:t>14</w:t>
          </w:r>
          <w:r w:rsidRPr="005D7A72">
            <w:rPr>
              <w:noProof/>
            </w:rPr>
            <w:t>: p. 1085115.</w:t>
          </w:r>
        </w:p>
        <w:p w14:paraId="141648F7" w14:textId="77777777" w:rsidR="005D7A72" w:rsidRPr="005D7A72" w:rsidRDefault="005D7A72" w:rsidP="005D7A72">
          <w:pPr>
            <w:pStyle w:val="EndNoteBibliography"/>
            <w:ind w:left="720" w:hanging="720"/>
            <w:rPr>
              <w:noProof/>
            </w:rPr>
          </w:pPr>
          <w:r w:rsidRPr="005D7A72">
            <w:rPr>
              <w:noProof/>
            </w:rPr>
            <w:t>34.</w:t>
          </w:r>
          <w:r w:rsidRPr="005D7A72">
            <w:rPr>
              <w:noProof/>
            </w:rPr>
            <w:tab/>
            <w:t xml:space="preserve">Consedine, N.S., C. Magai, Y.S. Krivoshekova, L. Ryzewicz, and A.I. Neugut, </w:t>
          </w:r>
          <w:r w:rsidRPr="005D7A72">
            <w:rPr>
              <w:i/>
              <w:noProof/>
            </w:rPr>
            <w:t>Fear, anxiety, worry, and breast cancer screening behavior: a critical review.</w:t>
          </w:r>
          <w:r w:rsidRPr="005D7A72">
            <w:rPr>
              <w:noProof/>
            </w:rPr>
            <w:t xml:space="preserve"> Cancer Epidemiol Biomarkers Prev, 2004. </w:t>
          </w:r>
          <w:r w:rsidRPr="005D7A72">
            <w:rPr>
              <w:b/>
              <w:noProof/>
            </w:rPr>
            <w:t>13</w:t>
          </w:r>
          <w:r w:rsidRPr="005D7A72">
            <w:rPr>
              <w:noProof/>
            </w:rPr>
            <w:t>(4): p. 501-10.</w:t>
          </w:r>
        </w:p>
        <w:p w14:paraId="3FD778E4" w14:textId="77777777" w:rsidR="005D7A72" w:rsidRPr="005D7A72" w:rsidRDefault="005D7A72" w:rsidP="005D7A72">
          <w:pPr>
            <w:pStyle w:val="EndNoteBibliography"/>
            <w:ind w:left="720" w:hanging="720"/>
            <w:rPr>
              <w:noProof/>
            </w:rPr>
          </w:pPr>
          <w:r w:rsidRPr="005D7A72">
            <w:rPr>
              <w:noProof/>
            </w:rPr>
            <w:t>35.</w:t>
          </w:r>
          <w:r w:rsidRPr="005D7A72">
            <w:rPr>
              <w:noProof/>
            </w:rPr>
            <w:tab/>
            <w:t xml:space="preserve">Meiser, B. and J.L. Halliday, </w:t>
          </w:r>
          <w:r w:rsidRPr="005D7A72">
            <w:rPr>
              <w:i/>
              <w:noProof/>
            </w:rPr>
            <w:t>What is the impact of genetic counselling in women at increased risk of developing hereditary breast cancer? A meta-analytic review.</w:t>
          </w:r>
          <w:r w:rsidRPr="005D7A72">
            <w:rPr>
              <w:noProof/>
            </w:rPr>
            <w:t xml:space="preserve"> Soc Sci Med, 2002. </w:t>
          </w:r>
          <w:r w:rsidRPr="005D7A72">
            <w:rPr>
              <w:b/>
              <w:noProof/>
            </w:rPr>
            <w:t>54</w:t>
          </w:r>
          <w:r w:rsidRPr="005D7A72">
            <w:rPr>
              <w:noProof/>
            </w:rPr>
            <w:t>(10): p. 1463-70.</w:t>
          </w:r>
        </w:p>
        <w:p w14:paraId="3C120D08" w14:textId="77777777" w:rsidR="005D7A72" w:rsidRPr="005D7A72" w:rsidRDefault="005D7A72" w:rsidP="005D7A72">
          <w:pPr>
            <w:pStyle w:val="EndNoteBibliography"/>
            <w:ind w:left="720" w:hanging="720"/>
            <w:rPr>
              <w:noProof/>
            </w:rPr>
          </w:pPr>
          <w:r w:rsidRPr="005D7A72">
            <w:rPr>
              <w:noProof/>
            </w:rPr>
            <w:t>36.</w:t>
          </w:r>
          <w:r w:rsidRPr="005D7A72">
            <w:rPr>
              <w:noProof/>
            </w:rPr>
            <w:tab/>
            <w:t xml:space="preserve">Butow, P.N., E.A. Lobb, B. Meiser, A. Barratt, and K.M. Tucker, </w:t>
          </w:r>
          <w:r w:rsidRPr="005D7A72">
            <w:rPr>
              <w:i/>
              <w:noProof/>
            </w:rPr>
            <w:t>Psychological outcomes and risk perception after genetic testing and counselling in breast cancer: a systematic review.</w:t>
          </w:r>
          <w:r w:rsidRPr="005D7A72">
            <w:rPr>
              <w:noProof/>
            </w:rPr>
            <w:t xml:space="preserve"> Med J Aust, 2003. </w:t>
          </w:r>
          <w:r w:rsidRPr="005D7A72">
            <w:rPr>
              <w:b/>
              <w:noProof/>
            </w:rPr>
            <w:t>178</w:t>
          </w:r>
          <w:r w:rsidRPr="005D7A72">
            <w:rPr>
              <w:noProof/>
            </w:rPr>
            <w:t>(2): p. 77-81.</w:t>
          </w:r>
        </w:p>
        <w:p w14:paraId="39D14854" w14:textId="77777777" w:rsidR="005D7A72" w:rsidRPr="005D7A72" w:rsidRDefault="005D7A72" w:rsidP="005D7A72">
          <w:pPr>
            <w:pStyle w:val="EndNoteBibliography"/>
            <w:ind w:left="720" w:hanging="720"/>
            <w:rPr>
              <w:noProof/>
            </w:rPr>
          </w:pPr>
          <w:r w:rsidRPr="005D7A72">
            <w:rPr>
              <w:noProof/>
            </w:rPr>
            <w:t>37.</w:t>
          </w:r>
          <w:r w:rsidRPr="005D7A72">
            <w:rPr>
              <w:noProof/>
            </w:rPr>
            <w:tab/>
            <w:t xml:space="preserve">Champion, V.L., </w:t>
          </w:r>
          <w:r w:rsidRPr="005D7A72">
            <w:rPr>
              <w:i/>
              <w:noProof/>
            </w:rPr>
            <w:t>Use of the health belief model in determining frequency of breast self-examination.</w:t>
          </w:r>
          <w:r w:rsidRPr="005D7A72">
            <w:rPr>
              <w:noProof/>
            </w:rPr>
            <w:t xml:space="preserve"> Res Nurs Health, 1985. </w:t>
          </w:r>
          <w:r w:rsidRPr="005D7A72">
            <w:rPr>
              <w:b/>
              <w:noProof/>
            </w:rPr>
            <w:t>8</w:t>
          </w:r>
          <w:r w:rsidRPr="005D7A72">
            <w:rPr>
              <w:noProof/>
            </w:rPr>
            <w:t>(4): p. 373-9.</w:t>
          </w:r>
        </w:p>
        <w:p w14:paraId="6130C1B3" w14:textId="77777777" w:rsidR="005D7A72" w:rsidRPr="005D7A72" w:rsidRDefault="005D7A72" w:rsidP="005D7A72">
          <w:pPr>
            <w:pStyle w:val="EndNoteBibliography"/>
            <w:ind w:left="720" w:hanging="720"/>
            <w:rPr>
              <w:noProof/>
            </w:rPr>
          </w:pPr>
          <w:r w:rsidRPr="005D7A72">
            <w:rPr>
              <w:noProof/>
            </w:rPr>
            <w:t>38.</w:t>
          </w:r>
          <w:r w:rsidRPr="005D7A72">
            <w:rPr>
              <w:noProof/>
            </w:rPr>
            <w:tab/>
            <w:t xml:space="preserve">Abdel-Aziz, S.B., T.T. Amin, M.B. Al-Gadeeb, A.I. Alhassar, A. Al-Ramadan, M. Al-Helal, M. Bu-Mejdad, L.A. Al-Hamad, and E.H. Alkhalaf, </w:t>
          </w:r>
          <w:r w:rsidRPr="005D7A72">
            <w:rPr>
              <w:i/>
              <w:noProof/>
            </w:rPr>
            <w:t>Perceived Barriers to Breast Cancer Screening among Saudi Women at Primary Care Setting.</w:t>
          </w:r>
          <w:r w:rsidRPr="005D7A72">
            <w:rPr>
              <w:noProof/>
            </w:rPr>
            <w:t xml:space="preserve"> Asian Pac J Cancer Prev, 2017. </w:t>
          </w:r>
          <w:r w:rsidRPr="005D7A72">
            <w:rPr>
              <w:b/>
              <w:noProof/>
            </w:rPr>
            <w:t>18</w:t>
          </w:r>
          <w:r w:rsidRPr="005D7A72">
            <w:rPr>
              <w:noProof/>
            </w:rPr>
            <w:t>(9): p. 2409-2417.</w:t>
          </w:r>
        </w:p>
        <w:p w14:paraId="165CD505" w14:textId="77777777" w:rsidR="005D7A72" w:rsidRPr="005D7A72" w:rsidRDefault="005D7A72" w:rsidP="005D7A72">
          <w:pPr>
            <w:pStyle w:val="EndNoteBibliography"/>
            <w:ind w:left="720" w:hanging="720"/>
            <w:rPr>
              <w:noProof/>
            </w:rPr>
          </w:pPr>
          <w:r w:rsidRPr="005D7A72">
            <w:rPr>
              <w:noProof/>
            </w:rPr>
            <w:t>39.</w:t>
          </w:r>
          <w:r w:rsidRPr="005D7A72">
            <w:rPr>
              <w:noProof/>
            </w:rPr>
            <w:tab/>
            <w:t xml:space="preserve">Abolfotouh, M.A., A.A. BaniMustafa, A.A. Mahfouz, M.H. Al-Assiri, A.F. Al-Juhani, and A.S. Alaskar, </w:t>
          </w:r>
          <w:r w:rsidRPr="005D7A72">
            <w:rPr>
              <w:i/>
              <w:noProof/>
            </w:rPr>
            <w:t>Using the health belief model to predict breast self examination among Saudi women.</w:t>
          </w:r>
          <w:r w:rsidRPr="005D7A72">
            <w:rPr>
              <w:noProof/>
            </w:rPr>
            <w:t xml:space="preserve"> BMC Public Health, 2015. </w:t>
          </w:r>
          <w:r w:rsidRPr="005D7A72">
            <w:rPr>
              <w:b/>
              <w:noProof/>
            </w:rPr>
            <w:t>15</w:t>
          </w:r>
          <w:r w:rsidRPr="005D7A72">
            <w:rPr>
              <w:noProof/>
            </w:rPr>
            <w:t>: p. 1163.</w:t>
          </w:r>
        </w:p>
        <w:p w14:paraId="73F4331A" w14:textId="77777777" w:rsidR="005D7A72" w:rsidRPr="005D7A72" w:rsidRDefault="005D7A72" w:rsidP="005D7A72">
          <w:pPr>
            <w:pStyle w:val="EndNoteBibliography"/>
            <w:ind w:left="720" w:hanging="720"/>
            <w:rPr>
              <w:noProof/>
            </w:rPr>
          </w:pPr>
          <w:r w:rsidRPr="005D7A72">
            <w:rPr>
              <w:noProof/>
            </w:rPr>
            <w:t>40.</w:t>
          </w:r>
          <w:r w:rsidRPr="005D7A72">
            <w:rPr>
              <w:noProof/>
            </w:rPr>
            <w:tab/>
            <w:t xml:space="preserve">Boxwala, F.I., A. Bridgemohan, D.M. Griffith, and A.S. Soliman, </w:t>
          </w:r>
          <w:r w:rsidRPr="005D7A72">
            <w:rPr>
              <w:i/>
              <w:noProof/>
            </w:rPr>
            <w:t>Factors associated with breast cancer screening in Asian Indian women in metro-Detroit.</w:t>
          </w:r>
          <w:r w:rsidRPr="005D7A72">
            <w:rPr>
              <w:noProof/>
            </w:rPr>
            <w:t xml:space="preserve"> J Immigr Minor Health, 2010. </w:t>
          </w:r>
          <w:r w:rsidRPr="005D7A72">
            <w:rPr>
              <w:b/>
              <w:noProof/>
            </w:rPr>
            <w:t>12</w:t>
          </w:r>
          <w:r w:rsidRPr="005D7A72">
            <w:rPr>
              <w:noProof/>
            </w:rPr>
            <w:t>(4): p. 534-43.</w:t>
          </w:r>
        </w:p>
        <w:p w14:paraId="3EF13A13" w14:textId="77777777" w:rsidR="005D7A72" w:rsidRPr="005D7A72" w:rsidRDefault="005D7A72" w:rsidP="005D7A72">
          <w:pPr>
            <w:pStyle w:val="EndNoteBibliography"/>
            <w:ind w:left="720" w:hanging="720"/>
            <w:rPr>
              <w:noProof/>
            </w:rPr>
          </w:pPr>
          <w:r w:rsidRPr="005D7A72">
            <w:rPr>
              <w:noProof/>
            </w:rPr>
            <w:t>41.</w:t>
          </w:r>
          <w:r w:rsidRPr="005D7A72">
            <w:rPr>
              <w:noProof/>
            </w:rPr>
            <w:tab/>
            <w:t xml:space="preserve">Duffy, S.W., J.P. Myles, R. Maroni, and A. Mohammad, </w:t>
          </w:r>
          <w:r w:rsidRPr="005D7A72">
            <w:rPr>
              <w:i/>
              <w:noProof/>
            </w:rPr>
            <w:t>Rapid review of evaluation of interventions to improve participation in cancer screening services.</w:t>
          </w:r>
          <w:r w:rsidRPr="005D7A72">
            <w:rPr>
              <w:noProof/>
            </w:rPr>
            <w:t xml:space="preserve"> J Med Screen, 2017. </w:t>
          </w:r>
          <w:r w:rsidRPr="005D7A72">
            <w:rPr>
              <w:b/>
              <w:noProof/>
            </w:rPr>
            <w:t>24</w:t>
          </w:r>
          <w:r w:rsidRPr="005D7A72">
            <w:rPr>
              <w:noProof/>
            </w:rPr>
            <w:t>(3): p. 127-145.</w:t>
          </w:r>
        </w:p>
        <w:p w14:paraId="69777E20" w14:textId="77777777" w:rsidR="005D7A72" w:rsidRPr="005D7A72" w:rsidRDefault="005D7A72" w:rsidP="005D7A72">
          <w:pPr>
            <w:pStyle w:val="EndNoteBibliography"/>
            <w:ind w:left="720" w:hanging="720"/>
            <w:rPr>
              <w:noProof/>
            </w:rPr>
          </w:pPr>
          <w:r w:rsidRPr="005D7A72">
            <w:rPr>
              <w:noProof/>
            </w:rPr>
            <w:t>42.</w:t>
          </w:r>
          <w:r w:rsidRPr="005D7A72">
            <w:rPr>
              <w:noProof/>
            </w:rPr>
            <w:tab/>
            <w:t xml:space="preserve">Huf, S., R.S. Kerrison, D. King, T. Chadborn, A. Richmond, D. Cunningham, E. Friedman, H. Shukla, F.M. Tseng, G. Judah, A. Darzi, and I. Vlaev, </w:t>
          </w:r>
          <w:r w:rsidRPr="005D7A72">
            <w:rPr>
              <w:i/>
              <w:noProof/>
            </w:rPr>
            <w:t>Behavioral economics informed message content in text message reminders to improve cervical screening participation: Two pragmatic randomized controlled trials.</w:t>
          </w:r>
          <w:r w:rsidRPr="005D7A72">
            <w:rPr>
              <w:noProof/>
            </w:rPr>
            <w:t xml:space="preserve"> Prev Med, 2020. </w:t>
          </w:r>
          <w:r w:rsidRPr="005D7A72">
            <w:rPr>
              <w:b/>
              <w:noProof/>
            </w:rPr>
            <w:t>139</w:t>
          </w:r>
          <w:r w:rsidRPr="005D7A72">
            <w:rPr>
              <w:noProof/>
            </w:rPr>
            <w:t>: p. 106170.</w:t>
          </w:r>
        </w:p>
        <w:p w14:paraId="614235A8" w14:textId="77777777" w:rsidR="005D7A72" w:rsidRPr="005D7A72" w:rsidRDefault="005D7A72" w:rsidP="005D7A72">
          <w:pPr>
            <w:pStyle w:val="EndNoteBibliography"/>
            <w:ind w:left="720" w:hanging="720"/>
            <w:rPr>
              <w:noProof/>
            </w:rPr>
          </w:pPr>
          <w:r w:rsidRPr="005D7A72">
            <w:rPr>
              <w:noProof/>
            </w:rPr>
            <w:lastRenderedPageBreak/>
            <w:t>43.</w:t>
          </w:r>
          <w:r w:rsidRPr="005D7A72">
            <w:rPr>
              <w:noProof/>
            </w:rPr>
            <w:tab/>
            <w:t xml:space="preserve">Leventhal, H., L.A. Phillips, and E. Burns, </w:t>
          </w:r>
          <w:r w:rsidRPr="005D7A72">
            <w:rPr>
              <w:i/>
              <w:noProof/>
            </w:rPr>
            <w:t>The Common-Sense Model of Self-Regulation (CSM): a dynamic framework for understanding illness self-management.</w:t>
          </w:r>
          <w:r w:rsidRPr="005D7A72">
            <w:rPr>
              <w:noProof/>
            </w:rPr>
            <w:t xml:space="preserve"> J Behav Med, 2016. </w:t>
          </w:r>
          <w:r w:rsidRPr="005D7A72">
            <w:rPr>
              <w:b/>
              <w:noProof/>
            </w:rPr>
            <w:t>39</w:t>
          </w:r>
          <w:r w:rsidRPr="005D7A72">
            <w:rPr>
              <w:noProof/>
            </w:rPr>
            <w:t>(6): p. 935-946.</w:t>
          </w:r>
        </w:p>
        <w:p w14:paraId="4EA9DBA3" w14:textId="77777777" w:rsidR="005D7A72" w:rsidRPr="005D7A72" w:rsidRDefault="005D7A72" w:rsidP="005D7A72">
          <w:pPr>
            <w:pStyle w:val="EndNoteBibliography"/>
            <w:ind w:left="720" w:hanging="720"/>
            <w:rPr>
              <w:noProof/>
            </w:rPr>
          </w:pPr>
          <w:r w:rsidRPr="005D7A72">
            <w:rPr>
              <w:noProof/>
            </w:rPr>
            <w:t>44.</w:t>
          </w:r>
          <w:r w:rsidRPr="005D7A72">
            <w:rPr>
              <w:noProof/>
            </w:rPr>
            <w:tab/>
            <w:t xml:space="preserve">Lee, J.Y., Y. Jang, and W. Hyung, </w:t>
          </w:r>
          <w:r w:rsidRPr="005D7A72">
            <w:rPr>
              <w:i/>
              <w:noProof/>
            </w:rPr>
            <w:t>Mediating Effect of Illness Perception on Psychological Distress in Patients With Newly Diagnosed Gastric Cancer: Based on the Common-Sense Model of Self-regulation.</w:t>
          </w:r>
          <w:r w:rsidRPr="005D7A72">
            <w:rPr>
              <w:noProof/>
            </w:rPr>
            <w:t xml:space="preserve"> Cancer Nurs, 2023. </w:t>
          </w:r>
          <w:r w:rsidRPr="005D7A72">
            <w:rPr>
              <w:b/>
              <w:noProof/>
            </w:rPr>
            <w:t>46</w:t>
          </w:r>
          <w:r w:rsidRPr="005D7A72">
            <w:rPr>
              <w:noProof/>
            </w:rPr>
            <w:t>(3): p. E138-E145.</w:t>
          </w:r>
        </w:p>
        <w:p w14:paraId="63E80B2C" w14:textId="77777777" w:rsidR="005D7A72" w:rsidRPr="005D7A72" w:rsidRDefault="005D7A72" w:rsidP="005D7A72">
          <w:pPr>
            <w:pStyle w:val="EndNoteBibliography"/>
            <w:ind w:left="720" w:hanging="720"/>
            <w:rPr>
              <w:noProof/>
            </w:rPr>
          </w:pPr>
          <w:r w:rsidRPr="005D7A72">
            <w:rPr>
              <w:noProof/>
            </w:rPr>
            <w:t>45.</w:t>
          </w:r>
          <w:r w:rsidRPr="005D7A72">
            <w:rPr>
              <w:noProof/>
            </w:rPr>
            <w:tab/>
            <w:t xml:space="preserve">Mantula, F., Y. Toefy, and V. Sewram, </w:t>
          </w:r>
          <w:r w:rsidRPr="005D7A72">
            <w:rPr>
              <w:i/>
              <w:noProof/>
            </w:rPr>
            <w:t>Barriers to cervical cancer screening in Africa: a systematic review.</w:t>
          </w:r>
          <w:r w:rsidRPr="005D7A72">
            <w:rPr>
              <w:noProof/>
            </w:rPr>
            <w:t xml:space="preserve"> BMC Public Health, 2024. </w:t>
          </w:r>
          <w:r w:rsidRPr="005D7A72">
            <w:rPr>
              <w:b/>
              <w:noProof/>
            </w:rPr>
            <w:t>24</w:t>
          </w:r>
          <w:r w:rsidRPr="005D7A72">
            <w:rPr>
              <w:noProof/>
            </w:rPr>
            <w:t>(1): p. 525.</w:t>
          </w:r>
        </w:p>
        <w:p w14:paraId="182AD111" w14:textId="77777777" w:rsidR="005D7A72" w:rsidRPr="005D7A72" w:rsidRDefault="005D7A72" w:rsidP="005D7A72">
          <w:pPr>
            <w:pStyle w:val="EndNoteBibliography"/>
            <w:ind w:left="720" w:hanging="720"/>
            <w:rPr>
              <w:noProof/>
            </w:rPr>
          </w:pPr>
          <w:r w:rsidRPr="005D7A72">
            <w:rPr>
              <w:noProof/>
            </w:rPr>
            <w:t>46.</w:t>
          </w:r>
          <w:r w:rsidRPr="005D7A72">
            <w:rPr>
              <w:noProof/>
            </w:rPr>
            <w:tab/>
            <w:t xml:space="preserve">Nari, F., J. Park, N. Kim, D.J. Kim, J.K. Jun, K.S. Choi, and M. Suh, </w:t>
          </w:r>
          <w:r w:rsidRPr="005D7A72">
            <w:rPr>
              <w:i/>
              <w:noProof/>
            </w:rPr>
            <w:t>Impact of health disparities on national breast cancer screening participation rates in South Korea.</w:t>
          </w:r>
          <w:r w:rsidRPr="005D7A72">
            <w:rPr>
              <w:noProof/>
            </w:rPr>
            <w:t xml:space="preserve"> Sci Rep, 2023. </w:t>
          </w:r>
          <w:r w:rsidRPr="005D7A72">
            <w:rPr>
              <w:b/>
              <w:noProof/>
            </w:rPr>
            <w:t>13</w:t>
          </w:r>
          <w:r w:rsidRPr="005D7A72">
            <w:rPr>
              <w:noProof/>
            </w:rPr>
            <w:t>(1): p. 13172.</w:t>
          </w:r>
        </w:p>
        <w:p w14:paraId="73788788" w14:textId="77777777" w:rsidR="005D7A72" w:rsidRPr="005D7A72" w:rsidRDefault="005D7A72" w:rsidP="005D7A72">
          <w:pPr>
            <w:pStyle w:val="EndNoteBibliography"/>
            <w:ind w:left="720" w:hanging="720"/>
            <w:rPr>
              <w:noProof/>
            </w:rPr>
          </w:pPr>
          <w:r w:rsidRPr="005D7A72">
            <w:rPr>
              <w:noProof/>
            </w:rPr>
            <w:t>47.</w:t>
          </w:r>
          <w:r w:rsidRPr="005D7A72">
            <w:rPr>
              <w:noProof/>
            </w:rPr>
            <w:tab/>
            <w:t xml:space="preserve">Wang, G.X., T.P. Baggett, P.V. Pandharipande, E.R. Park, S. Percac-Lima, J.O. Shepard, F.J. Fintelmann, and E.J. Flores, </w:t>
          </w:r>
          <w:r w:rsidRPr="005D7A72">
            <w:rPr>
              <w:i/>
              <w:noProof/>
            </w:rPr>
            <w:t>Barriers to Lung Cancer Screening Engagement from the Patient and Provider Perspective.</w:t>
          </w:r>
          <w:r w:rsidRPr="005D7A72">
            <w:rPr>
              <w:noProof/>
            </w:rPr>
            <w:t xml:space="preserve"> Radiology, 2019. </w:t>
          </w:r>
          <w:r w:rsidRPr="005D7A72">
            <w:rPr>
              <w:b/>
              <w:noProof/>
            </w:rPr>
            <w:t>290</w:t>
          </w:r>
          <w:r w:rsidRPr="005D7A72">
            <w:rPr>
              <w:noProof/>
            </w:rPr>
            <w:t>(2): p. 278-287.</w:t>
          </w:r>
        </w:p>
        <w:p w14:paraId="59D37508" w14:textId="77777777" w:rsidR="005D7A72" w:rsidRPr="005D7A72" w:rsidRDefault="005D7A72" w:rsidP="005D7A72">
          <w:pPr>
            <w:pStyle w:val="EndNoteBibliography"/>
            <w:ind w:left="720" w:hanging="720"/>
            <w:rPr>
              <w:noProof/>
            </w:rPr>
          </w:pPr>
          <w:r w:rsidRPr="005D7A72">
            <w:rPr>
              <w:noProof/>
            </w:rPr>
            <w:t>48.</w:t>
          </w:r>
          <w:r w:rsidRPr="005D7A72">
            <w:rPr>
              <w:noProof/>
            </w:rPr>
            <w:tab/>
            <w:t xml:space="preserve">Bygrave, A., K. Whittaker, and S. Aranda Am, </w:t>
          </w:r>
          <w:r w:rsidRPr="005D7A72">
            <w:rPr>
              <w:i/>
              <w:noProof/>
            </w:rPr>
            <w:t>The impact of interventions addressing socioeconomic inequalities in cancer-related outcomes in high-income countries: A systematic review.</w:t>
          </w:r>
          <w:r w:rsidRPr="005D7A72">
            <w:rPr>
              <w:noProof/>
            </w:rPr>
            <w:t xml:space="preserve"> J Public Health Res, 2020. </w:t>
          </w:r>
          <w:r w:rsidRPr="005D7A72">
            <w:rPr>
              <w:b/>
              <w:noProof/>
            </w:rPr>
            <w:t>9</w:t>
          </w:r>
          <w:r w:rsidRPr="005D7A72">
            <w:rPr>
              <w:noProof/>
            </w:rPr>
            <w:t>(3): p. 1711.</w:t>
          </w:r>
        </w:p>
        <w:p w14:paraId="1249D9AC" w14:textId="77777777" w:rsidR="005D7A72" w:rsidRPr="005D7A72" w:rsidRDefault="005D7A72" w:rsidP="005D7A72">
          <w:pPr>
            <w:pStyle w:val="EndNoteBibliography"/>
            <w:ind w:left="720" w:hanging="720"/>
            <w:rPr>
              <w:noProof/>
            </w:rPr>
          </w:pPr>
          <w:r w:rsidRPr="005D7A72">
            <w:rPr>
              <w:noProof/>
            </w:rPr>
            <w:t>49.</w:t>
          </w:r>
          <w:r w:rsidRPr="005D7A72">
            <w:rPr>
              <w:noProof/>
            </w:rPr>
            <w:tab/>
            <w:t xml:space="preserve">Richardson-Parry, A., C. Baas, S. Donde, B. Ferraiolo, M. Karmo, Z. Maravic, L. Münter, I. Ricci-Cabello, M. Silva, S. Tinianov, J.M. Valderas, S. Woodruff, and J. van Vugt, </w:t>
          </w:r>
          <w:r w:rsidRPr="005D7A72">
            <w:rPr>
              <w:i/>
              <w:noProof/>
            </w:rPr>
            <w:t>Interventions to reduce cancer screening inequities: the perspective and role of patients, advocacy groups, and empowerment organizations.</w:t>
          </w:r>
          <w:r w:rsidRPr="005D7A72">
            <w:rPr>
              <w:noProof/>
            </w:rPr>
            <w:t xml:space="preserve"> Int J Equity Health, 2023. </w:t>
          </w:r>
          <w:r w:rsidRPr="005D7A72">
            <w:rPr>
              <w:b/>
              <w:noProof/>
            </w:rPr>
            <w:t>22</w:t>
          </w:r>
          <w:r w:rsidRPr="005D7A72">
            <w:rPr>
              <w:noProof/>
            </w:rPr>
            <w:t>(1): p. 19.</w:t>
          </w:r>
        </w:p>
        <w:p w14:paraId="74D8071D" w14:textId="77777777" w:rsidR="005D7A72" w:rsidRPr="005D7A72" w:rsidRDefault="005D7A72" w:rsidP="005D7A72">
          <w:pPr>
            <w:pStyle w:val="EndNoteBibliography"/>
            <w:ind w:left="720" w:hanging="720"/>
            <w:rPr>
              <w:noProof/>
            </w:rPr>
          </w:pPr>
          <w:r w:rsidRPr="005D7A72">
            <w:rPr>
              <w:noProof/>
            </w:rPr>
            <w:t>50.</w:t>
          </w:r>
          <w:r w:rsidRPr="005D7A72">
            <w:rPr>
              <w:noProof/>
            </w:rPr>
            <w:tab/>
            <w:t xml:space="preserve">Whelehan, P., A. Evans, M. Wells, and S. Macgillivray, </w:t>
          </w:r>
          <w:r w:rsidRPr="005D7A72">
            <w:rPr>
              <w:i/>
              <w:noProof/>
            </w:rPr>
            <w:t>The effect of mammography pain on repeat participation in breast cancer screening: a systematic review.</w:t>
          </w:r>
          <w:r w:rsidRPr="005D7A72">
            <w:rPr>
              <w:noProof/>
            </w:rPr>
            <w:t xml:space="preserve"> Breast, 2013. </w:t>
          </w:r>
          <w:r w:rsidRPr="005D7A72">
            <w:rPr>
              <w:b/>
              <w:noProof/>
            </w:rPr>
            <w:t>22</w:t>
          </w:r>
          <w:r w:rsidRPr="005D7A72">
            <w:rPr>
              <w:noProof/>
            </w:rPr>
            <w:t>(4): p. 389-94.</w:t>
          </w:r>
        </w:p>
        <w:p w14:paraId="3D906372" w14:textId="77777777" w:rsidR="005D7A72" w:rsidRPr="005D7A72" w:rsidRDefault="005D7A72" w:rsidP="005D7A72">
          <w:pPr>
            <w:pStyle w:val="EndNoteBibliography"/>
            <w:ind w:left="720" w:hanging="720"/>
            <w:rPr>
              <w:noProof/>
            </w:rPr>
          </w:pPr>
          <w:r w:rsidRPr="005D7A72">
            <w:rPr>
              <w:noProof/>
            </w:rPr>
            <w:t>51.</w:t>
          </w:r>
          <w:r w:rsidRPr="005D7A72">
            <w:rPr>
              <w:noProof/>
            </w:rPr>
            <w:tab/>
            <w:t xml:space="preserve">Greenwald, Z.R., M. El-Zein, S. Bouten, H. Ensha, F.L. Vazquez, and E.L. Franco, </w:t>
          </w:r>
          <w:r w:rsidRPr="005D7A72">
            <w:rPr>
              <w:i/>
              <w:noProof/>
            </w:rPr>
            <w:t>Mobile Screening Units for the Early Detection of Cancer: A Systematic Review.</w:t>
          </w:r>
          <w:r w:rsidRPr="005D7A72">
            <w:rPr>
              <w:noProof/>
            </w:rPr>
            <w:t xml:space="preserve"> Cancer Epidemiol Biomarkers Prev, 2017. </w:t>
          </w:r>
          <w:r w:rsidRPr="005D7A72">
            <w:rPr>
              <w:b/>
              <w:noProof/>
            </w:rPr>
            <w:t>26</w:t>
          </w:r>
          <w:r w:rsidRPr="005D7A72">
            <w:rPr>
              <w:noProof/>
            </w:rPr>
            <w:t>(12): p. 1679-1694.</w:t>
          </w:r>
        </w:p>
        <w:p w14:paraId="3094F7ED" w14:textId="7CE4EE62" w:rsidR="005D7A72" w:rsidRPr="005D7A72" w:rsidRDefault="005D7A72" w:rsidP="005D7A72">
          <w:pPr>
            <w:pStyle w:val="EndNoteBibliography"/>
            <w:ind w:left="720" w:hanging="720"/>
          </w:pPr>
          <w:r w:rsidRPr="005D7A72">
            <w:rPr>
              <w:noProof/>
            </w:rPr>
            <w:t>52.</w:t>
          </w:r>
          <w:r w:rsidRPr="005D7A72">
            <w:rPr>
              <w:noProof/>
            </w:rPr>
            <w:tab/>
            <w:t xml:space="preserve">Commission, E. </w:t>
          </w:r>
          <w:r w:rsidRPr="005D7A72">
            <w:rPr>
              <w:i/>
              <w:noProof/>
            </w:rPr>
            <w:t>A cancer plan for Europe</w:t>
          </w:r>
          <w:r w:rsidRPr="005D7A72">
            <w:rPr>
              <w:noProof/>
            </w:rPr>
            <w:t xml:space="preserve">. 2024  27/07/2024]; Available from: </w:t>
          </w:r>
          <w:hyperlink r:id="rId23" w:history="1">
            <w:r w:rsidRPr="005D7A72">
              <w:rPr>
                <w:rStyle w:val="Hyperlink"/>
                <w:noProof/>
              </w:rPr>
              <w:t>https://commission.europa.eu/strategy-and-policy/priorities-2019-2024/promoting-our-european-way-life/european-health-union/cancer-plan-europe_en</w:t>
            </w:r>
          </w:hyperlink>
          <w:r w:rsidRPr="005D7A72">
            <w:rPr>
              <w:noProof/>
            </w:rPr>
            <w:t>.</w:t>
          </w:r>
        </w:p>
      </w:sdtContent>
    </w:sdt>
    <w:p w14:paraId="3D9FEAEA" w14:textId="6743D6D1" w:rsidR="00742339" w:rsidRPr="00A71EC5" w:rsidRDefault="00742339" w:rsidP="000606D0">
      <w:pPr>
        <w:pStyle w:val="paragraph"/>
        <w:spacing w:before="0" w:beforeAutospacing="0" w:after="0" w:afterAutospacing="0" w:line="480" w:lineRule="auto"/>
        <w:jc w:val="both"/>
        <w:textAlignment w:val="baseline"/>
        <w:rPr>
          <w:rFonts w:eastAsiaTheme="majorEastAsia"/>
        </w:rPr>
      </w:pPr>
    </w:p>
    <w:sectPr w:rsidR="00742339" w:rsidRPr="00A71EC5" w:rsidSect="00DC3A50">
      <w:headerReference w:type="default" r:id="rId24"/>
      <w:footerReference w:type="default" r:id="rId25"/>
      <w:type w:val="continuous"/>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A049DB" w14:textId="77777777" w:rsidR="00500047" w:rsidRDefault="00500047">
      <w:r>
        <w:separator/>
      </w:r>
    </w:p>
  </w:endnote>
  <w:endnote w:type="continuationSeparator" w:id="0">
    <w:p w14:paraId="4B2ACBE8" w14:textId="77777777" w:rsidR="00500047" w:rsidRDefault="00500047">
      <w:r>
        <w:continuationSeparator/>
      </w:r>
    </w:p>
  </w:endnote>
  <w:endnote w:type="continuationNotice" w:id="1">
    <w:p w14:paraId="1F07F766" w14:textId="77777777" w:rsidR="00500047" w:rsidRDefault="005000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35514479"/>
      <w:docPartObj>
        <w:docPartGallery w:val="Page Numbers (Bottom of Page)"/>
        <w:docPartUnique/>
      </w:docPartObj>
    </w:sdtPr>
    <w:sdtContent>
      <w:p w14:paraId="30C2A4CF" w14:textId="529DB3B9" w:rsidR="00561F04" w:rsidRDefault="00561F04" w:rsidP="00A71EC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D4B6731" w14:textId="77777777" w:rsidR="00561F04" w:rsidRDefault="00561F04" w:rsidP="1301F7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5022704"/>
      <w:docPartObj>
        <w:docPartGallery w:val="Page Numbers (Bottom of Page)"/>
        <w:docPartUnique/>
      </w:docPartObj>
    </w:sdtPr>
    <w:sdtContent>
      <w:p w14:paraId="5B91E5A2" w14:textId="1FD32282" w:rsidR="00561F04" w:rsidRDefault="00561F04" w:rsidP="00D614A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1B04C7B8" w14:paraId="5CEB1070" w14:textId="77777777" w:rsidTr="1B04C7B8">
      <w:trPr>
        <w:trHeight w:val="300"/>
      </w:trPr>
      <w:tc>
        <w:tcPr>
          <w:tcW w:w="3005" w:type="dxa"/>
        </w:tcPr>
        <w:p w14:paraId="3B3C6DB6" w14:textId="72119A2B" w:rsidR="1B04C7B8" w:rsidRDefault="1B04C7B8" w:rsidP="00D614A0">
          <w:pPr>
            <w:pStyle w:val="Header"/>
            <w:ind w:left="-115" w:right="360"/>
          </w:pPr>
        </w:p>
      </w:tc>
      <w:tc>
        <w:tcPr>
          <w:tcW w:w="3005" w:type="dxa"/>
        </w:tcPr>
        <w:p w14:paraId="79D00795" w14:textId="33A23F17" w:rsidR="1B04C7B8" w:rsidRDefault="1B04C7B8" w:rsidP="1B04C7B8">
          <w:pPr>
            <w:pStyle w:val="Header"/>
            <w:jc w:val="center"/>
          </w:pPr>
        </w:p>
      </w:tc>
      <w:tc>
        <w:tcPr>
          <w:tcW w:w="3005" w:type="dxa"/>
        </w:tcPr>
        <w:p w14:paraId="7AA48921" w14:textId="79F9E2B5" w:rsidR="1B04C7B8" w:rsidRDefault="1B04C7B8" w:rsidP="1B04C7B8">
          <w:pPr>
            <w:pStyle w:val="Header"/>
            <w:ind w:right="-115"/>
            <w:jc w:val="right"/>
          </w:pPr>
        </w:p>
      </w:tc>
    </w:tr>
  </w:tbl>
  <w:p w14:paraId="44333A38" w14:textId="4095B44B" w:rsidR="1B04C7B8" w:rsidRDefault="1B04C7B8" w:rsidP="1B04C7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B04C7B8" w14:paraId="3FA8096E" w14:textId="77777777" w:rsidTr="1B04C7B8">
      <w:trPr>
        <w:trHeight w:val="300"/>
      </w:trPr>
      <w:tc>
        <w:tcPr>
          <w:tcW w:w="4650" w:type="dxa"/>
        </w:tcPr>
        <w:p w14:paraId="1B5159ED" w14:textId="75F010A2" w:rsidR="1B04C7B8" w:rsidRDefault="1B04C7B8" w:rsidP="1B04C7B8">
          <w:pPr>
            <w:pStyle w:val="Header"/>
            <w:ind w:left="-115"/>
          </w:pPr>
        </w:p>
      </w:tc>
      <w:tc>
        <w:tcPr>
          <w:tcW w:w="4650" w:type="dxa"/>
        </w:tcPr>
        <w:p w14:paraId="677AA3FD" w14:textId="102AF938" w:rsidR="1B04C7B8" w:rsidRDefault="1B04C7B8" w:rsidP="1B04C7B8">
          <w:pPr>
            <w:pStyle w:val="Header"/>
            <w:jc w:val="center"/>
          </w:pPr>
        </w:p>
      </w:tc>
      <w:tc>
        <w:tcPr>
          <w:tcW w:w="4650" w:type="dxa"/>
        </w:tcPr>
        <w:p w14:paraId="62E6527B" w14:textId="3AC2192F" w:rsidR="1B04C7B8" w:rsidRDefault="1B04C7B8" w:rsidP="1B04C7B8">
          <w:pPr>
            <w:pStyle w:val="Header"/>
            <w:ind w:right="-115"/>
            <w:jc w:val="right"/>
          </w:pPr>
        </w:p>
      </w:tc>
    </w:tr>
  </w:tbl>
  <w:p w14:paraId="78EF4D78" w14:textId="4C02A795" w:rsidR="1B04C7B8" w:rsidRDefault="1B04C7B8" w:rsidP="1B04C7B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740060376"/>
      <w:docPartObj>
        <w:docPartGallery w:val="Page Numbers (Bottom of Page)"/>
        <w:docPartUnique/>
      </w:docPartObj>
    </w:sdtPr>
    <w:sdtContent>
      <w:p w14:paraId="3E89A814" w14:textId="77777777" w:rsidR="007C2286" w:rsidRDefault="007C2286" w:rsidP="009C0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007C2286" w14:paraId="7712B9F4" w14:textId="77777777" w:rsidTr="1B04C7B8">
      <w:trPr>
        <w:trHeight w:val="300"/>
      </w:trPr>
      <w:tc>
        <w:tcPr>
          <w:tcW w:w="3005" w:type="dxa"/>
        </w:tcPr>
        <w:p w14:paraId="4201E753" w14:textId="77777777" w:rsidR="007C2286" w:rsidRDefault="007C2286" w:rsidP="00A71EC5">
          <w:pPr>
            <w:pStyle w:val="Header"/>
            <w:ind w:left="-115" w:right="360"/>
          </w:pPr>
        </w:p>
      </w:tc>
      <w:tc>
        <w:tcPr>
          <w:tcW w:w="3005" w:type="dxa"/>
        </w:tcPr>
        <w:p w14:paraId="5E142FBF" w14:textId="77777777" w:rsidR="007C2286" w:rsidRDefault="007C2286" w:rsidP="1B04C7B8">
          <w:pPr>
            <w:pStyle w:val="Header"/>
            <w:jc w:val="center"/>
          </w:pPr>
        </w:p>
      </w:tc>
      <w:tc>
        <w:tcPr>
          <w:tcW w:w="3005" w:type="dxa"/>
        </w:tcPr>
        <w:p w14:paraId="47788EFF" w14:textId="77777777" w:rsidR="007C2286" w:rsidRDefault="007C2286" w:rsidP="1B04C7B8">
          <w:pPr>
            <w:pStyle w:val="Header"/>
            <w:ind w:right="-115"/>
            <w:jc w:val="right"/>
          </w:pPr>
        </w:p>
      </w:tc>
    </w:tr>
  </w:tbl>
  <w:p w14:paraId="2474C65F" w14:textId="77777777" w:rsidR="007C2286" w:rsidRDefault="007C2286" w:rsidP="1B04C7B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46197047"/>
      <w:docPartObj>
        <w:docPartGallery w:val="Page Numbers (Bottom of Page)"/>
        <w:docPartUnique/>
      </w:docPartObj>
    </w:sdtPr>
    <w:sdtContent>
      <w:p w14:paraId="38D9943C" w14:textId="17999709" w:rsidR="00A71EC5" w:rsidRDefault="00A71EC5" w:rsidP="009C0D1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32</w:t>
        </w:r>
        <w:r>
          <w:rPr>
            <w:rStyle w:val="PageNumber"/>
          </w:rPr>
          <w:fldChar w:fldCharType="end"/>
        </w:r>
      </w:p>
    </w:sdtContent>
  </w:sdt>
  <w:tbl>
    <w:tblPr>
      <w:tblW w:w="0" w:type="auto"/>
      <w:tblLayout w:type="fixed"/>
      <w:tblLook w:val="06A0" w:firstRow="1" w:lastRow="0" w:firstColumn="1" w:lastColumn="0" w:noHBand="1" w:noVBand="1"/>
    </w:tblPr>
    <w:tblGrid>
      <w:gridCol w:w="3005"/>
      <w:gridCol w:w="3005"/>
      <w:gridCol w:w="3005"/>
    </w:tblGrid>
    <w:tr w:rsidR="1B04C7B8" w14:paraId="71EF187E" w14:textId="77777777" w:rsidTr="1B04C7B8">
      <w:trPr>
        <w:trHeight w:val="300"/>
      </w:trPr>
      <w:tc>
        <w:tcPr>
          <w:tcW w:w="3005" w:type="dxa"/>
        </w:tcPr>
        <w:p w14:paraId="39E8D010" w14:textId="110A09B2" w:rsidR="1B04C7B8" w:rsidRDefault="1B04C7B8" w:rsidP="00A71EC5">
          <w:pPr>
            <w:pStyle w:val="Header"/>
            <w:ind w:left="-115" w:right="360"/>
          </w:pPr>
        </w:p>
      </w:tc>
      <w:tc>
        <w:tcPr>
          <w:tcW w:w="3005" w:type="dxa"/>
        </w:tcPr>
        <w:p w14:paraId="520173CE" w14:textId="66687820" w:rsidR="1B04C7B8" w:rsidRDefault="1B04C7B8" w:rsidP="1B04C7B8">
          <w:pPr>
            <w:pStyle w:val="Header"/>
            <w:jc w:val="center"/>
          </w:pPr>
        </w:p>
      </w:tc>
      <w:tc>
        <w:tcPr>
          <w:tcW w:w="3005" w:type="dxa"/>
        </w:tcPr>
        <w:p w14:paraId="3922EDEF" w14:textId="12EAB008" w:rsidR="1B04C7B8" w:rsidRDefault="1B04C7B8" w:rsidP="1B04C7B8">
          <w:pPr>
            <w:pStyle w:val="Header"/>
            <w:ind w:right="-115"/>
            <w:jc w:val="right"/>
          </w:pPr>
        </w:p>
      </w:tc>
    </w:tr>
  </w:tbl>
  <w:p w14:paraId="66F55C56" w14:textId="4C5324EB" w:rsidR="1B04C7B8" w:rsidRDefault="1B04C7B8" w:rsidP="1B04C7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C08C1" w14:textId="77777777" w:rsidR="00500047" w:rsidRDefault="00500047">
      <w:r>
        <w:separator/>
      </w:r>
    </w:p>
  </w:footnote>
  <w:footnote w:type="continuationSeparator" w:id="0">
    <w:p w14:paraId="42592992" w14:textId="77777777" w:rsidR="00500047" w:rsidRDefault="00500047">
      <w:r>
        <w:continuationSeparator/>
      </w:r>
    </w:p>
  </w:footnote>
  <w:footnote w:type="continuationNotice" w:id="1">
    <w:p w14:paraId="1F49DC73" w14:textId="77777777" w:rsidR="00500047" w:rsidRDefault="005000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B04C7B8" w14:paraId="2CAD02F1" w14:textId="77777777" w:rsidTr="1B04C7B8">
      <w:trPr>
        <w:trHeight w:val="300"/>
      </w:trPr>
      <w:tc>
        <w:tcPr>
          <w:tcW w:w="3005" w:type="dxa"/>
        </w:tcPr>
        <w:p w14:paraId="20D9F5C8" w14:textId="70214FF8" w:rsidR="1B04C7B8" w:rsidRDefault="1B04C7B8" w:rsidP="1B04C7B8">
          <w:pPr>
            <w:pStyle w:val="Header"/>
            <w:ind w:left="-115"/>
          </w:pPr>
        </w:p>
      </w:tc>
      <w:tc>
        <w:tcPr>
          <w:tcW w:w="3005" w:type="dxa"/>
        </w:tcPr>
        <w:p w14:paraId="682B97B8" w14:textId="7FE9F9A7" w:rsidR="1B04C7B8" w:rsidRDefault="1B04C7B8" w:rsidP="1B04C7B8">
          <w:pPr>
            <w:pStyle w:val="Header"/>
            <w:jc w:val="center"/>
          </w:pPr>
        </w:p>
      </w:tc>
      <w:tc>
        <w:tcPr>
          <w:tcW w:w="3005" w:type="dxa"/>
        </w:tcPr>
        <w:p w14:paraId="626DD0C6" w14:textId="28A52E69" w:rsidR="1B04C7B8" w:rsidRDefault="1B04C7B8" w:rsidP="1B04C7B8">
          <w:pPr>
            <w:pStyle w:val="Header"/>
            <w:ind w:right="-115"/>
            <w:jc w:val="right"/>
          </w:pPr>
        </w:p>
      </w:tc>
    </w:tr>
  </w:tbl>
  <w:p w14:paraId="5B9DE643" w14:textId="59E5BEA2" w:rsidR="1B04C7B8" w:rsidRDefault="1B04C7B8" w:rsidP="1B04C7B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650"/>
      <w:gridCol w:w="4650"/>
      <w:gridCol w:w="4650"/>
    </w:tblGrid>
    <w:tr w:rsidR="1B04C7B8" w14:paraId="39F6742F" w14:textId="77777777" w:rsidTr="1B04C7B8">
      <w:trPr>
        <w:trHeight w:val="300"/>
      </w:trPr>
      <w:tc>
        <w:tcPr>
          <w:tcW w:w="4650" w:type="dxa"/>
        </w:tcPr>
        <w:p w14:paraId="10C0928F" w14:textId="520E15F6" w:rsidR="1B04C7B8" w:rsidRDefault="1B04C7B8" w:rsidP="1B04C7B8">
          <w:pPr>
            <w:pStyle w:val="Header"/>
            <w:ind w:left="-115"/>
          </w:pPr>
        </w:p>
      </w:tc>
      <w:tc>
        <w:tcPr>
          <w:tcW w:w="4650" w:type="dxa"/>
        </w:tcPr>
        <w:p w14:paraId="7BCD9AD9" w14:textId="330B851B" w:rsidR="1B04C7B8" w:rsidRDefault="1B04C7B8" w:rsidP="1B04C7B8">
          <w:pPr>
            <w:pStyle w:val="Header"/>
            <w:jc w:val="center"/>
          </w:pPr>
        </w:p>
      </w:tc>
      <w:tc>
        <w:tcPr>
          <w:tcW w:w="4650" w:type="dxa"/>
        </w:tcPr>
        <w:p w14:paraId="5314C329" w14:textId="52BD73EA" w:rsidR="1B04C7B8" w:rsidRDefault="1B04C7B8" w:rsidP="1B04C7B8">
          <w:pPr>
            <w:pStyle w:val="Header"/>
            <w:ind w:right="-115"/>
            <w:jc w:val="right"/>
          </w:pPr>
        </w:p>
      </w:tc>
    </w:tr>
  </w:tbl>
  <w:p w14:paraId="44C71460" w14:textId="5A068C71" w:rsidR="1B04C7B8" w:rsidRDefault="1B04C7B8" w:rsidP="1B04C7B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7C2286" w14:paraId="071F155D" w14:textId="77777777" w:rsidTr="1B04C7B8">
      <w:trPr>
        <w:trHeight w:val="300"/>
      </w:trPr>
      <w:tc>
        <w:tcPr>
          <w:tcW w:w="3005" w:type="dxa"/>
        </w:tcPr>
        <w:p w14:paraId="7FE36255" w14:textId="77777777" w:rsidR="007C2286" w:rsidRDefault="007C2286" w:rsidP="1B04C7B8">
          <w:pPr>
            <w:pStyle w:val="Header"/>
            <w:ind w:left="-115"/>
          </w:pPr>
        </w:p>
      </w:tc>
      <w:tc>
        <w:tcPr>
          <w:tcW w:w="3005" w:type="dxa"/>
        </w:tcPr>
        <w:p w14:paraId="51405C7A" w14:textId="77777777" w:rsidR="007C2286" w:rsidRDefault="007C2286" w:rsidP="1B04C7B8">
          <w:pPr>
            <w:pStyle w:val="Header"/>
            <w:jc w:val="center"/>
          </w:pPr>
        </w:p>
      </w:tc>
      <w:tc>
        <w:tcPr>
          <w:tcW w:w="3005" w:type="dxa"/>
        </w:tcPr>
        <w:p w14:paraId="2D288911" w14:textId="77777777" w:rsidR="007C2286" w:rsidRDefault="007C2286" w:rsidP="1B04C7B8">
          <w:pPr>
            <w:pStyle w:val="Header"/>
            <w:ind w:right="-115"/>
            <w:jc w:val="right"/>
          </w:pPr>
        </w:p>
      </w:tc>
    </w:tr>
  </w:tbl>
  <w:p w14:paraId="4E834F80" w14:textId="77777777" w:rsidR="007C2286" w:rsidRDefault="007C2286" w:rsidP="1B04C7B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1B04C7B8" w14:paraId="03F1E93F" w14:textId="77777777" w:rsidTr="1B04C7B8">
      <w:trPr>
        <w:trHeight w:val="300"/>
      </w:trPr>
      <w:tc>
        <w:tcPr>
          <w:tcW w:w="3005" w:type="dxa"/>
        </w:tcPr>
        <w:p w14:paraId="57694C08" w14:textId="72A7F14C" w:rsidR="1B04C7B8" w:rsidRDefault="1B04C7B8" w:rsidP="1B04C7B8">
          <w:pPr>
            <w:pStyle w:val="Header"/>
            <w:ind w:left="-115"/>
          </w:pPr>
        </w:p>
      </w:tc>
      <w:tc>
        <w:tcPr>
          <w:tcW w:w="3005" w:type="dxa"/>
        </w:tcPr>
        <w:p w14:paraId="2E9CC3ED" w14:textId="36B83F65" w:rsidR="1B04C7B8" w:rsidRDefault="1B04C7B8" w:rsidP="1B04C7B8">
          <w:pPr>
            <w:pStyle w:val="Header"/>
            <w:jc w:val="center"/>
          </w:pPr>
        </w:p>
      </w:tc>
      <w:tc>
        <w:tcPr>
          <w:tcW w:w="3005" w:type="dxa"/>
        </w:tcPr>
        <w:p w14:paraId="7C310910" w14:textId="7394C39A" w:rsidR="1B04C7B8" w:rsidRDefault="1B04C7B8" w:rsidP="1B04C7B8">
          <w:pPr>
            <w:pStyle w:val="Header"/>
            <w:ind w:right="-115"/>
            <w:jc w:val="right"/>
          </w:pPr>
        </w:p>
      </w:tc>
    </w:tr>
  </w:tbl>
  <w:p w14:paraId="7EE5232F" w14:textId="0E8228B0" w:rsidR="1B04C7B8" w:rsidRDefault="1B04C7B8" w:rsidP="1B04C7B8">
    <w:pPr>
      <w:pStyle w:val="Header"/>
    </w:pPr>
  </w:p>
</w:hdr>
</file>

<file path=word/intelligence2.xml><?xml version="1.0" encoding="utf-8"?>
<int2:intelligence xmlns:int2="http://schemas.microsoft.com/office/intelligence/2020/intelligence" xmlns:oel="http://schemas.microsoft.com/office/2019/extlst">
  <int2:observations>
    <int2:textHash int2:hashCode="gio/KbLsYv3f6c" int2:id="kYyMdmi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651672"/>
    <w:multiLevelType w:val="hybridMultilevel"/>
    <w:tmpl w:val="78EED93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465E08"/>
    <w:multiLevelType w:val="hybridMultilevel"/>
    <w:tmpl w:val="0E1EFE0A"/>
    <w:lvl w:ilvl="0" w:tplc="9176DA40">
      <w:start w:val="1"/>
      <w:numFmt w:val="lowerRoman"/>
      <w:lvlText w:val="%1."/>
      <w:lvlJc w:val="left"/>
      <w:pPr>
        <w:ind w:left="720" w:hanging="360"/>
      </w:pPr>
    </w:lvl>
    <w:lvl w:ilvl="1" w:tplc="4EE4104C">
      <w:start w:val="1"/>
      <w:numFmt w:val="lowerLetter"/>
      <w:lvlText w:val="%2."/>
      <w:lvlJc w:val="left"/>
      <w:pPr>
        <w:ind w:left="1440" w:hanging="360"/>
      </w:pPr>
    </w:lvl>
    <w:lvl w:ilvl="2" w:tplc="72DA8496">
      <w:start w:val="1"/>
      <w:numFmt w:val="lowerRoman"/>
      <w:lvlText w:val="%3."/>
      <w:lvlJc w:val="right"/>
      <w:pPr>
        <w:ind w:left="2160" w:hanging="180"/>
      </w:pPr>
    </w:lvl>
    <w:lvl w:ilvl="3" w:tplc="CD98FA06">
      <w:start w:val="1"/>
      <w:numFmt w:val="decimal"/>
      <w:lvlText w:val="%4."/>
      <w:lvlJc w:val="left"/>
      <w:pPr>
        <w:ind w:left="2880" w:hanging="360"/>
      </w:pPr>
    </w:lvl>
    <w:lvl w:ilvl="4" w:tplc="3B209B50">
      <w:start w:val="1"/>
      <w:numFmt w:val="lowerLetter"/>
      <w:lvlText w:val="%5."/>
      <w:lvlJc w:val="left"/>
      <w:pPr>
        <w:ind w:left="3600" w:hanging="360"/>
      </w:pPr>
    </w:lvl>
    <w:lvl w:ilvl="5" w:tplc="C678A040">
      <w:start w:val="1"/>
      <w:numFmt w:val="lowerRoman"/>
      <w:lvlText w:val="%6."/>
      <w:lvlJc w:val="right"/>
      <w:pPr>
        <w:ind w:left="4320" w:hanging="180"/>
      </w:pPr>
    </w:lvl>
    <w:lvl w:ilvl="6" w:tplc="37AE65E6">
      <w:start w:val="1"/>
      <w:numFmt w:val="decimal"/>
      <w:lvlText w:val="%7."/>
      <w:lvlJc w:val="left"/>
      <w:pPr>
        <w:ind w:left="5040" w:hanging="360"/>
      </w:pPr>
    </w:lvl>
    <w:lvl w:ilvl="7" w:tplc="B406D79E">
      <w:start w:val="1"/>
      <w:numFmt w:val="lowerLetter"/>
      <w:lvlText w:val="%8."/>
      <w:lvlJc w:val="left"/>
      <w:pPr>
        <w:ind w:left="5760" w:hanging="360"/>
      </w:pPr>
    </w:lvl>
    <w:lvl w:ilvl="8" w:tplc="8A4CFA56">
      <w:start w:val="1"/>
      <w:numFmt w:val="lowerRoman"/>
      <w:lvlText w:val="%9."/>
      <w:lvlJc w:val="right"/>
      <w:pPr>
        <w:ind w:left="6480" w:hanging="180"/>
      </w:pPr>
    </w:lvl>
  </w:abstractNum>
  <w:abstractNum w:abstractNumId="2" w15:restartNumberingAfterBreak="0">
    <w:nsid w:val="159AAFAB"/>
    <w:multiLevelType w:val="hybridMultilevel"/>
    <w:tmpl w:val="E89062A0"/>
    <w:lvl w:ilvl="0" w:tplc="0B6A32AC">
      <w:start w:val="1"/>
      <w:numFmt w:val="decimal"/>
      <w:lvlText w:val="%1."/>
      <w:lvlJc w:val="left"/>
      <w:pPr>
        <w:ind w:left="720" w:hanging="360"/>
      </w:pPr>
    </w:lvl>
    <w:lvl w:ilvl="1" w:tplc="63E47F20">
      <w:start w:val="1"/>
      <w:numFmt w:val="lowerLetter"/>
      <w:lvlText w:val="%2."/>
      <w:lvlJc w:val="left"/>
      <w:pPr>
        <w:ind w:left="1440" w:hanging="360"/>
      </w:pPr>
    </w:lvl>
    <w:lvl w:ilvl="2" w:tplc="78CA758C">
      <w:start w:val="1"/>
      <w:numFmt w:val="lowerRoman"/>
      <w:lvlText w:val="%3."/>
      <w:lvlJc w:val="right"/>
      <w:pPr>
        <w:ind w:left="2160" w:hanging="180"/>
      </w:pPr>
    </w:lvl>
    <w:lvl w:ilvl="3" w:tplc="E7729D6C">
      <w:start w:val="1"/>
      <w:numFmt w:val="decimal"/>
      <w:lvlText w:val="%4."/>
      <w:lvlJc w:val="left"/>
      <w:pPr>
        <w:ind w:left="2880" w:hanging="360"/>
      </w:pPr>
    </w:lvl>
    <w:lvl w:ilvl="4" w:tplc="B224C3EC">
      <w:start w:val="1"/>
      <w:numFmt w:val="lowerLetter"/>
      <w:lvlText w:val="%5."/>
      <w:lvlJc w:val="left"/>
      <w:pPr>
        <w:ind w:left="3600" w:hanging="360"/>
      </w:pPr>
    </w:lvl>
    <w:lvl w:ilvl="5" w:tplc="D2442AB6">
      <w:start w:val="1"/>
      <w:numFmt w:val="lowerRoman"/>
      <w:lvlText w:val="%6."/>
      <w:lvlJc w:val="right"/>
      <w:pPr>
        <w:ind w:left="4320" w:hanging="180"/>
      </w:pPr>
    </w:lvl>
    <w:lvl w:ilvl="6" w:tplc="F17E36E6">
      <w:start w:val="1"/>
      <w:numFmt w:val="decimal"/>
      <w:lvlText w:val="%7."/>
      <w:lvlJc w:val="left"/>
      <w:pPr>
        <w:ind w:left="5040" w:hanging="360"/>
      </w:pPr>
    </w:lvl>
    <w:lvl w:ilvl="7" w:tplc="7B468FB2">
      <w:start w:val="1"/>
      <w:numFmt w:val="lowerLetter"/>
      <w:lvlText w:val="%8."/>
      <w:lvlJc w:val="left"/>
      <w:pPr>
        <w:ind w:left="5760" w:hanging="360"/>
      </w:pPr>
    </w:lvl>
    <w:lvl w:ilvl="8" w:tplc="2E666FD8">
      <w:start w:val="1"/>
      <w:numFmt w:val="lowerRoman"/>
      <w:lvlText w:val="%9."/>
      <w:lvlJc w:val="right"/>
      <w:pPr>
        <w:ind w:left="6480" w:hanging="180"/>
      </w:pPr>
    </w:lvl>
  </w:abstractNum>
  <w:abstractNum w:abstractNumId="3" w15:restartNumberingAfterBreak="0">
    <w:nsid w:val="398E1A22"/>
    <w:multiLevelType w:val="hybridMultilevel"/>
    <w:tmpl w:val="451E0F30"/>
    <w:lvl w:ilvl="0" w:tplc="E2346334">
      <w:start w:val="1"/>
      <w:numFmt w:val="bullet"/>
      <w:lvlText w:val=""/>
      <w:lvlJc w:val="left"/>
      <w:pPr>
        <w:ind w:left="720" w:hanging="360"/>
      </w:pPr>
      <w:rPr>
        <w:rFonts w:ascii="Symbol" w:hAnsi="Symbol" w:hint="default"/>
      </w:rPr>
    </w:lvl>
    <w:lvl w:ilvl="1" w:tplc="21309932">
      <w:start w:val="1"/>
      <w:numFmt w:val="bullet"/>
      <w:lvlText w:val="o"/>
      <w:lvlJc w:val="left"/>
      <w:pPr>
        <w:ind w:left="1440" w:hanging="360"/>
      </w:pPr>
      <w:rPr>
        <w:rFonts w:ascii="Courier New" w:hAnsi="Courier New" w:hint="default"/>
      </w:rPr>
    </w:lvl>
    <w:lvl w:ilvl="2" w:tplc="832E0FE8">
      <w:start w:val="1"/>
      <w:numFmt w:val="bullet"/>
      <w:lvlText w:val=""/>
      <w:lvlJc w:val="left"/>
      <w:pPr>
        <w:ind w:left="2160" w:hanging="360"/>
      </w:pPr>
      <w:rPr>
        <w:rFonts w:ascii="Wingdings" w:hAnsi="Wingdings" w:hint="default"/>
      </w:rPr>
    </w:lvl>
    <w:lvl w:ilvl="3" w:tplc="B5B687E0">
      <w:start w:val="1"/>
      <w:numFmt w:val="bullet"/>
      <w:lvlText w:val=""/>
      <w:lvlJc w:val="left"/>
      <w:pPr>
        <w:ind w:left="2880" w:hanging="360"/>
      </w:pPr>
      <w:rPr>
        <w:rFonts w:ascii="Symbol" w:hAnsi="Symbol" w:hint="default"/>
      </w:rPr>
    </w:lvl>
    <w:lvl w:ilvl="4" w:tplc="05C82400">
      <w:start w:val="1"/>
      <w:numFmt w:val="bullet"/>
      <w:lvlText w:val="o"/>
      <w:lvlJc w:val="left"/>
      <w:pPr>
        <w:ind w:left="3600" w:hanging="360"/>
      </w:pPr>
      <w:rPr>
        <w:rFonts w:ascii="Courier New" w:hAnsi="Courier New" w:hint="default"/>
      </w:rPr>
    </w:lvl>
    <w:lvl w:ilvl="5" w:tplc="91ECB25C">
      <w:start w:val="1"/>
      <w:numFmt w:val="bullet"/>
      <w:lvlText w:val=""/>
      <w:lvlJc w:val="left"/>
      <w:pPr>
        <w:ind w:left="4320" w:hanging="360"/>
      </w:pPr>
      <w:rPr>
        <w:rFonts w:ascii="Wingdings" w:hAnsi="Wingdings" w:hint="default"/>
      </w:rPr>
    </w:lvl>
    <w:lvl w:ilvl="6" w:tplc="22461D88">
      <w:start w:val="1"/>
      <w:numFmt w:val="bullet"/>
      <w:lvlText w:val=""/>
      <w:lvlJc w:val="left"/>
      <w:pPr>
        <w:ind w:left="5040" w:hanging="360"/>
      </w:pPr>
      <w:rPr>
        <w:rFonts w:ascii="Symbol" w:hAnsi="Symbol" w:hint="default"/>
      </w:rPr>
    </w:lvl>
    <w:lvl w:ilvl="7" w:tplc="51EEA6C0">
      <w:start w:val="1"/>
      <w:numFmt w:val="bullet"/>
      <w:lvlText w:val="o"/>
      <w:lvlJc w:val="left"/>
      <w:pPr>
        <w:ind w:left="5760" w:hanging="360"/>
      </w:pPr>
      <w:rPr>
        <w:rFonts w:ascii="Courier New" w:hAnsi="Courier New" w:hint="default"/>
      </w:rPr>
    </w:lvl>
    <w:lvl w:ilvl="8" w:tplc="9D1826AA">
      <w:start w:val="1"/>
      <w:numFmt w:val="bullet"/>
      <w:lvlText w:val=""/>
      <w:lvlJc w:val="left"/>
      <w:pPr>
        <w:ind w:left="6480" w:hanging="360"/>
      </w:pPr>
      <w:rPr>
        <w:rFonts w:ascii="Wingdings" w:hAnsi="Wingdings" w:hint="default"/>
      </w:rPr>
    </w:lvl>
  </w:abstractNum>
  <w:abstractNum w:abstractNumId="4" w15:restartNumberingAfterBreak="0">
    <w:nsid w:val="47A7068A"/>
    <w:multiLevelType w:val="hybridMultilevel"/>
    <w:tmpl w:val="CC6E42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0063D3"/>
    <w:multiLevelType w:val="hybridMultilevel"/>
    <w:tmpl w:val="0DF25F3C"/>
    <w:lvl w:ilvl="0" w:tplc="DBEA2E12">
      <w:start w:val="1"/>
      <w:numFmt w:val="upperLetter"/>
      <w:lvlText w:val="%1)"/>
      <w:lvlJc w:val="left"/>
      <w:pPr>
        <w:ind w:left="720" w:hanging="360"/>
      </w:pPr>
      <w:rPr>
        <w:rFonts w:hint="default"/>
        <w:i/>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ED42EC"/>
    <w:multiLevelType w:val="hybridMultilevel"/>
    <w:tmpl w:val="832E04C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0147330">
    <w:abstractNumId w:val="1"/>
  </w:num>
  <w:num w:numId="2" w16cid:durableId="1660035843">
    <w:abstractNumId w:val="2"/>
  </w:num>
  <w:num w:numId="3" w16cid:durableId="98255917">
    <w:abstractNumId w:val="6"/>
  </w:num>
  <w:num w:numId="4" w16cid:durableId="1775974294">
    <w:abstractNumId w:val="0"/>
  </w:num>
  <w:num w:numId="5" w16cid:durableId="992102894">
    <w:abstractNumId w:val="4"/>
  </w:num>
  <w:num w:numId="6" w16cid:durableId="859929563">
    <w:abstractNumId w:val="5"/>
  </w:num>
  <w:num w:numId="7" w16cid:durableId="66069607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niel Gaffiero">
    <w15:presenceInfo w15:providerId="AD" w15:userId="S::STF4603@derby.ac.uk::9425c851-1ce2-4b2a-b064-eb1b4b6cb2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Numbered Copy 3&lt;/Style&gt;&lt;LeftDelim&gt;{&lt;/LeftDelim&gt;&lt;RightDelim&gt;}&lt;/RightDelim&gt;&lt;FontName&gt;Aptos&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e2tpes52e5xt7evsvjpfa2cpfwe2xrpaz0w&quot;&gt;review references&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record-ids&gt;&lt;/item&gt;&lt;/Libraries&gt;"/>
  </w:docVars>
  <w:rsids>
    <w:rsidRoot w:val="005C32D5"/>
    <w:rsid w:val="00001063"/>
    <w:rsid w:val="000013AD"/>
    <w:rsid w:val="00005E0F"/>
    <w:rsid w:val="0000793E"/>
    <w:rsid w:val="00007FD2"/>
    <w:rsid w:val="0000C3A4"/>
    <w:rsid w:val="00011129"/>
    <w:rsid w:val="00011D54"/>
    <w:rsid w:val="0001437C"/>
    <w:rsid w:val="00021765"/>
    <w:rsid w:val="00022EB4"/>
    <w:rsid w:val="00023083"/>
    <w:rsid w:val="000250BB"/>
    <w:rsid w:val="000268A6"/>
    <w:rsid w:val="00026ECA"/>
    <w:rsid w:val="0002747C"/>
    <w:rsid w:val="000278AA"/>
    <w:rsid w:val="00032026"/>
    <w:rsid w:val="00033FB9"/>
    <w:rsid w:val="000404AA"/>
    <w:rsid w:val="00042919"/>
    <w:rsid w:val="000460A9"/>
    <w:rsid w:val="00046607"/>
    <w:rsid w:val="00047073"/>
    <w:rsid w:val="0005117F"/>
    <w:rsid w:val="00052515"/>
    <w:rsid w:val="00053378"/>
    <w:rsid w:val="000554D3"/>
    <w:rsid w:val="00056046"/>
    <w:rsid w:val="00057779"/>
    <w:rsid w:val="000606D0"/>
    <w:rsid w:val="00062D4A"/>
    <w:rsid w:val="0006461A"/>
    <w:rsid w:val="0006E77F"/>
    <w:rsid w:val="00070DF5"/>
    <w:rsid w:val="000726F7"/>
    <w:rsid w:val="00073313"/>
    <w:rsid w:val="00074848"/>
    <w:rsid w:val="000752DD"/>
    <w:rsid w:val="00075D8A"/>
    <w:rsid w:val="00080A2D"/>
    <w:rsid w:val="000824F9"/>
    <w:rsid w:val="000851AD"/>
    <w:rsid w:val="0008521D"/>
    <w:rsid w:val="00085B5D"/>
    <w:rsid w:val="00087ABC"/>
    <w:rsid w:val="0008E480"/>
    <w:rsid w:val="00092EBC"/>
    <w:rsid w:val="00093A0A"/>
    <w:rsid w:val="00095195"/>
    <w:rsid w:val="000A10D6"/>
    <w:rsid w:val="000A354B"/>
    <w:rsid w:val="000B5A52"/>
    <w:rsid w:val="000B5E33"/>
    <w:rsid w:val="000B655B"/>
    <w:rsid w:val="000C0846"/>
    <w:rsid w:val="000C3CBE"/>
    <w:rsid w:val="000C63BE"/>
    <w:rsid w:val="000D0F48"/>
    <w:rsid w:val="000D42D7"/>
    <w:rsid w:val="000D46C0"/>
    <w:rsid w:val="000D4E10"/>
    <w:rsid w:val="000D607F"/>
    <w:rsid w:val="000D7935"/>
    <w:rsid w:val="000E1258"/>
    <w:rsid w:val="000E27E9"/>
    <w:rsid w:val="000F083C"/>
    <w:rsid w:val="000F6A5A"/>
    <w:rsid w:val="000F6BF7"/>
    <w:rsid w:val="000F75A1"/>
    <w:rsid w:val="00104AE5"/>
    <w:rsid w:val="00106472"/>
    <w:rsid w:val="00107B9A"/>
    <w:rsid w:val="001130CE"/>
    <w:rsid w:val="00121C60"/>
    <w:rsid w:val="00121CDC"/>
    <w:rsid w:val="00127700"/>
    <w:rsid w:val="00130799"/>
    <w:rsid w:val="00130B5E"/>
    <w:rsid w:val="001312FF"/>
    <w:rsid w:val="0014644D"/>
    <w:rsid w:val="00151B83"/>
    <w:rsid w:val="00152F30"/>
    <w:rsid w:val="0015494A"/>
    <w:rsid w:val="00156993"/>
    <w:rsid w:val="00163818"/>
    <w:rsid w:val="00166719"/>
    <w:rsid w:val="00166A10"/>
    <w:rsid w:val="0017114C"/>
    <w:rsid w:val="00182780"/>
    <w:rsid w:val="0018370F"/>
    <w:rsid w:val="00183FC8"/>
    <w:rsid w:val="00185A96"/>
    <w:rsid w:val="00186462"/>
    <w:rsid w:val="00196F68"/>
    <w:rsid w:val="001A1A77"/>
    <w:rsid w:val="001A2ABA"/>
    <w:rsid w:val="001A7223"/>
    <w:rsid w:val="001B0B5A"/>
    <w:rsid w:val="001B1BF7"/>
    <w:rsid w:val="001B3903"/>
    <w:rsid w:val="001B62CB"/>
    <w:rsid w:val="001C1AC7"/>
    <w:rsid w:val="001C23A5"/>
    <w:rsid w:val="001C450B"/>
    <w:rsid w:val="001C4631"/>
    <w:rsid w:val="001C6C00"/>
    <w:rsid w:val="001C6F27"/>
    <w:rsid w:val="001D16FD"/>
    <w:rsid w:val="001D2F6E"/>
    <w:rsid w:val="001D4EFD"/>
    <w:rsid w:val="001D5D65"/>
    <w:rsid w:val="001D659C"/>
    <w:rsid w:val="001E055D"/>
    <w:rsid w:val="001E0626"/>
    <w:rsid w:val="001E4F49"/>
    <w:rsid w:val="001E6A5A"/>
    <w:rsid w:val="001F5121"/>
    <w:rsid w:val="001F779F"/>
    <w:rsid w:val="001F7EAA"/>
    <w:rsid w:val="00203084"/>
    <w:rsid w:val="00205201"/>
    <w:rsid w:val="00207631"/>
    <w:rsid w:val="00210265"/>
    <w:rsid w:val="00210B9B"/>
    <w:rsid w:val="00211C85"/>
    <w:rsid w:val="00213EBE"/>
    <w:rsid w:val="0021763E"/>
    <w:rsid w:val="002204BC"/>
    <w:rsid w:val="00220E34"/>
    <w:rsid w:val="00221B9F"/>
    <w:rsid w:val="0022360A"/>
    <w:rsid w:val="00223BB3"/>
    <w:rsid w:val="00231A1F"/>
    <w:rsid w:val="002330B3"/>
    <w:rsid w:val="002342B3"/>
    <w:rsid w:val="002345A0"/>
    <w:rsid w:val="00243B1A"/>
    <w:rsid w:val="00243DCB"/>
    <w:rsid w:val="00251EEE"/>
    <w:rsid w:val="00253C21"/>
    <w:rsid w:val="00255398"/>
    <w:rsid w:val="00257835"/>
    <w:rsid w:val="00262D2A"/>
    <w:rsid w:val="00263097"/>
    <w:rsid w:val="00270630"/>
    <w:rsid w:val="00271387"/>
    <w:rsid w:val="00271750"/>
    <w:rsid w:val="00273156"/>
    <w:rsid w:val="00273D1F"/>
    <w:rsid w:val="00275F53"/>
    <w:rsid w:val="002810C8"/>
    <w:rsid w:val="00282741"/>
    <w:rsid w:val="00284331"/>
    <w:rsid w:val="00285E36"/>
    <w:rsid w:val="002910E4"/>
    <w:rsid w:val="0029175C"/>
    <w:rsid w:val="002921B0"/>
    <w:rsid w:val="00294498"/>
    <w:rsid w:val="00297615"/>
    <w:rsid w:val="00297A7C"/>
    <w:rsid w:val="002A2CE6"/>
    <w:rsid w:val="002A3291"/>
    <w:rsid w:val="002A57FF"/>
    <w:rsid w:val="002A7F86"/>
    <w:rsid w:val="002C0BD7"/>
    <w:rsid w:val="002C1C3A"/>
    <w:rsid w:val="002C6F60"/>
    <w:rsid w:val="002D070A"/>
    <w:rsid w:val="002D1CB6"/>
    <w:rsid w:val="002D2ADE"/>
    <w:rsid w:val="002D6107"/>
    <w:rsid w:val="002E026B"/>
    <w:rsid w:val="002E0A51"/>
    <w:rsid w:val="002E193B"/>
    <w:rsid w:val="0030099D"/>
    <w:rsid w:val="00302277"/>
    <w:rsid w:val="00304208"/>
    <w:rsid w:val="0030496A"/>
    <w:rsid w:val="00304FC7"/>
    <w:rsid w:val="0030552C"/>
    <w:rsid w:val="00305811"/>
    <w:rsid w:val="00310B0C"/>
    <w:rsid w:val="00312619"/>
    <w:rsid w:val="00312F7A"/>
    <w:rsid w:val="00313C15"/>
    <w:rsid w:val="003161AA"/>
    <w:rsid w:val="00316708"/>
    <w:rsid w:val="0032005D"/>
    <w:rsid w:val="00321199"/>
    <w:rsid w:val="00324803"/>
    <w:rsid w:val="003249A2"/>
    <w:rsid w:val="00327A05"/>
    <w:rsid w:val="00330AFB"/>
    <w:rsid w:val="00337B75"/>
    <w:rsid w:val="003423AF"/>
    <w:rsid w:val="00342EBD"/>
    <w:rsid w:val="00343233"/>
    <w:rsid w:val="003536DD"/>
    <w:rsid w:val="00354F5D"/>
    <w:rsid w:val="00356BD7"/>
    <w:rsid w:val="00360133"/>
    <w:rsid w:val="00371A9E"/>
    <w:rsid w:val="00371C96"/>
    <w:rsid w:val="00372B77"/>
    <w:rsid w:val="00374456"/>
    <w:rsid w:val="00384CF0"/>
    <w:rsid w:val="003902BC"/>
    <w:rsid w:val="003919E1"/>
    <w:rsid w:val="00392D95"/>
    <w:rsid w:val="003972D4"/>
    <w:rsid w:val="003A1AE5"/>
    <w:rsid w:val="003A2AB0"/>
    <w:rsid w:val="003B19A0"/>
    <w:rsid w:val="003B2DE2"/>
    <w:rsid w:val="003B403A"/>
    <w:rsid w:val="003B4333"/>
    <w:rsid w:val="003B5C4C"/>
    <w:rsid w:val="003B7183"/>
    <w:rsid w:val="003C10B9"/>
    <w:rsid w:val="003C27F4"/>
    <w:rsid w:val="003C39B4"/>
    <w:rsid w:val="003C4673"/>
    <w:rsid w:val="003C4873"/>
    <w:rsid w:val="003C4C9D"/>
    <w:rsid w:val="003C555D"/>
    <w:rsid w:val="003C7913"/>
    <w:rsid w:val="003D1025"/>
    <w:rsid w:val="003D4430"/>
    <w:rsid w:val="003D49A6"/>
    <w:rsid w:val="003D73CA"/>
    <w:rsid w:val="003D75D7"/>
    <w:rsid w:val="003D7D5A"/>
    <w:rsid w:val="003E1693"/>
    <w:rsid w:val="003F124C"/>
    <w:rsid w:val="003F272C"/>
    <w:rsid w:val="003F3265"/>
    <w:rsid w:val="003F78BE"/>
    <w:rsid w:val="004036AE"/>
    <w:rsid w:val="00407E5D"/>
    <w:rsid w:val="0041166C"/>
    <w:rsid w:val="004121A5"/>
    <w:rsid w:val="0041348A"/>
    <w:rsid w:val="00413E8B"/>
    <w:rsid w:val="00415A36"/>
    <w:rsid w:val="00416AE3"/>
    <w:rsid w:val="004205BA"/>
    <w:rsid w:val="00421CEC"/>
    <w:rsid w:val="004312AF"/>
    <w:rsid w:val="004313DC"/>
    <w:rsid w:val="0043175A"/>
    <w:rsid w:val="00432121"/>
    <w:rsid w:val="00432769"/>
    <w:rsid w:val="00437B96"/>
    <w:rsid w:val="004410FA"/>
    <w:rsid w:val="00441681"/>
    <w:rsid w:val="00441A30"/>
    <w:rsid w:val="004445AF"/>
    <w:rsid w:val="00444B96"/>
    <w:rsid w:val="00446751"/>
    <w:rsid w:val="00447DA2"/>
    <w:rsid w:val="00453E4F"/>
    <w:rsid w:val="00455AE7"/>
    <w:rsid w:val="004573D0"/>
    <w:rsid w:val="00462CBD"/>
    <w:rsid w:val="004633AE"/>
    <w:rsid w:val="00464143"/>
    <w:rsid w:val="004667DA"/>
    <w:rsid w:val="00467411"/>
    <w:rsid w:val="0046772C"/>
    <w:rsid w:val="00470BD6"/>
    <w:rsid w:val="00471653"/>
    <w:rsid w:val="00474FDE"/>
    <w:rsid w:val="004761B9"/>
    <w:rsid w:val="004769E3"/>
    <w:rsid w:val="00477585"/>
    <w:rsid w:val="00480A6C"/>
    <w:rsid w:val="004850A6"/>
    <w:rsid w:val="0049064E"/>
    <w:rsid w:val="00491FB8"/>
    <w:rsid w:val="0049211A"/>
    <w:rsid w:val="00494348"/>
    <w:rsid w:val="004950FE"/>
    <w:rsid w:val="00495A10"/>
    <w:rsid w:val="00495BF1"/>
    <w:rsid w:val="004A03F2"/>
    <w:rsid w:val="004A3AFD"/>
    <w:rsid w:val="004A40AB"/>
    <w:rsid w:val="004B07CE"/>
    <w:rsid w:val="004B2624"/>
    <w:rsid w:val="004B520A"/>
    <w:rsid w:val="004B54A3"/>
    <w:rsid w:val="004C15EB"/>
    <w:rsid w:val="004C369F"/>
    <w:rsid w:val="004C3DFE"/>
    <w:rsid w:val="004C6E96"/>
    <w:rsid w:val="004E1128"/>
    <w:rsid w:val="004E1FAC"/>
    <w:rsid w:val="004E57AE"/>
    <w:rsid w:val="004E6496"/>
    <w:rsid w:val="004F11E2"/>
    <w:rsid w:val="004F4602"/>
    <w:rsid w:val="004F6726"/>
    <w:rsid w:val="004F6F85"/>
    <w:rsid w:val="00500019"/>
    <w:rsid w:val="00500047"/>
    <w:rsid w:val="00500161"/>
    <w:rsid w:val="00500DF0"/>
    <w:rsid w:val="00501CBB"/>
    <w:rsid w:val="00510AB7"/>
    <w:rsid w:val="00511A7E"/>
    <w:rsid w:val="00512AC9"/>
    <w:rsid w:val="005209D6"/>
    <w:rsid w:val="00525107"/>
    <w:rsid w:val="00526651"/>
    <w:rsid w:val="005319D1"/>
    <w:rsid w:val="0053734C"/>
    <w:rsid w:val="0054156D"/>
    <w:rsid w:val="00541FFA"/>
    <w:rsid w:val="00543391"/>
    <w:rsid w:val="0054609B"/>
    <w:rsid w:val="00546147"/>
    <w:rsid w:val="005463CE"/>
    <w:rsid w:val="00547D38"/>
    <w:rsid w:val="0055328F"/>
    <w:rsid w:val="005535D5"/>
    <w:rsid w:val="00555CAB"/>
    <w:rsid w:val="005571EF"/>
    <w:rsid w:val="00561F04"/>
    <w:rsid w:val="00562542"/>
    <w:rsid w:val="005648C1"/>
    <w:rsid w:val="0056642B"/>
    <w:rsid w:val="00570145"/>
    <w:rsid w:val="00571838"/>
    <w:rsid w:val="00577859"/>
    <w:rsid w:val="00577A2F"/>
    <w:rsid w:val="00580416"/>
    <w:rsid w:val="00581734"/>
    <w:rsid w:val="00581F75"/>
    <w:rsid w:val="00584607"/>
    <w:rsid w:val="00585082"/>
    <w:rsid w:val="00586340"/>
    <w:rsid w:val="00586E43"/>
    <w:rsid w:val="0058752D"/>
    <w:rsid w:val="00590350"/>
    <w:rsid w:val="00592AC2"/>
    <w:rsid w:val="005A0C41"/>
    <w:rsid w:val="005A2BE3"/>
    <w:rsid w:val="005B0452"/>
    <w:rsid w:val="005B0F03"/>
    <w:rsid w:val="005B2064"/>
    <w:rsid w:val="005B2F89"/>
    <w:rsid w:val="005B3DC5"/>
    <w:rsid w:val="005B47F2"/>
    <w:rsid w:val="005B4A37"/>
    <w:rsid w:val="005B5B6F"/>
    <w:rsid w:val="005B5E4E"/>
    <w:rsid w:val="005C036D"/>
    <w:rsid w:val="005C0E87"/>
    <w:rsid w:val="005C1FBC"/>
    <w:rsid w:val="005C32D5"/>
    <w:rsid w:val="005D45FA"/>
    <w:rsid w:val="005D4EB1"/>
    <w:rsid w:val="005D6BBD"/>
    <w:rsid w:val="005D7A72"/>
    <w:rsid w:val="005E1381"/>
    <w:rsid w:val="005F0DBF"/>
    <w:rsid w:val="005F2623"/>
    <w:rsid w:val="005F39B8"/>
    <w:rsid w:val="005F4368"/>
    <w:rsid w:val="00601A21"/>
    <w:rsid w:val="00601B69"/>
    <w:rsid w:val="00606926"/>
    <w:rsid w:val="00608DDA"/>
    <w:rsid w:val="00612984"/>
    <w:rsid w:val="0062432F"/>
    <w:rsid w:val="006348CB"/>
    <w:rsid w:val="006349E5"/>
    <w:rsid w:val="0064391E"/>
    <w:rsid w:val="0064476D"/>
    <w:rsid w:val="00644A51"/>
    <w:rsid w:val="00645FD2"/>
    <w:rsid w:val="0064635F"/>
    <w:rsid w:val="00651888"/>
    <w:rsid w:val="006520E7"/>
    <w:rsid w:val="00653004"/>
    <w:rsid w:val="006564BD"/>
    <w:rsid w:val="006574DC"/>
    <w:rsid w:val="0066145D"/>
    <w:rsid w:val="006631B5"/>
    <w:rsid w:val="0066357B"/>
    <w:rsid w:val="00664A73"/>
    <w:rsid w:val="00667186"/>
    <w:rsid w:val="0066753C"/>
    <w:rsid w:val="0066756C"/>
    <w:rsid w:val="00676448"/>
    <w:rsid w:val="00680602"/>
    <w:rsid w:val="00683E3A"/>
    <w:rsid w:val="00686368"/>
    <w:rsid w:val="00690EF0"/>
    <w:rsid w:val="00691F2C"/>
    <w:rsid w:val="00693E75"/>
    <w:rsid w:val="006940C3"/>
    <w:rsid w:val="00696627"/>
    <w:rsid w:val="006A0ABD"/>
    <w:rsid w:val="006A5437"/>
    <w:rsid w:val="006A6FFA"/>
    <w:rsid w:val="006A7C29"/>
    <w:rsid w:val="006B17C7"/>
    <w:rsid w:val="006B369B"/>
    <w:rsid w:val="006B3AAE"/>
    <w:rsid w:val="006B3D0D"/>
    <w:rsid w:val="006B5458"/>
    <w:rsid w:val="006B7293"/>
    <w:rsid w:val="006C2427"/>
    <w:rsid w:val="006C3DC3"/>
    <w:rsid w:val="006C4858"/>
    <w:rsid w:val="006C77C5"/>
    <w:rsid w:val="006D4934"/>
    <w:rsid w:val="006D4A92"/>
    <w:rsid w:val="006D77C2"/>
    <w:rsid w:val="006E1E34"/>
    <w:rsid w:val="006E66AB"/>
    <w:rsid w:val="006E6FF0"/>
    <w:rsid w:val="006E7ABC"/>
    <w:rsid w:val="006F064B"/>
    <w:rsid w:val="006F0C8A"/>
    <w:rsid w:val="006F4A39"/>
    <w:rsid w:val="00701F85"/>
    <w:rsid w:val="00703DB0"/>
    <w:rsid w:val="00704FA7"/>
    <w:rsid w:val="00706AEB"/>
    <w:rsid w:val="00706C09"/>
    <w:rsid w:val="007112A1"/>
    <w:rsid w:val="00711458"/>
    <w:rsid w:val="00711E95"/>
    <w:rsid w:val="00712341"/>
    <w:rsid w:val="007213A3"/>
    <w:rsid w:val="00723BF8"/>
    <w:rsid w:val="007260C3"/>
    <w:rsid w:val="00726950"/>
    <w:rsid w:val="00734F51"/>
    <w:rsid w:val="00736D77"/>
    <w:rsid w:val="00737C43"/>
    <w:rsid w:val="007400F9"/>
    <w:rsid w:val="00742339"/>
    <w:rsid w:val="00746A08"/>
    <w:rsid w:val="00750CCC"/>
    <w:rsid w:val="00751EF1"/>
    <w:rsid w:val="007568FF"/>
    <w:rsid w:val="00756C59"/>
    <w:rsid w:val="00760DDF"/>
    <w:rsid w:val="00762D65"/>
    <w:rsid w:val="007634A8"/>
    <w:rsid w:val="007647C3"/>
    <w:rsid w:val="00764DAE"/>
    <w:rsid w:val="00765AD1"/>
    <w:rsid w:val="00766070"/>
    <w:rsid w:val="00766902"/>
    <w:rsid w:val="0077503E"/>
    <w:rsid w:val="00775A34"/>
    <w:rsid w:val="00776B46"/>
    <w:rsid w:val="007776F5"/>
    <w:rsid w:val="007800D6"/>
    <w:rsid w:val="00782170"/>
    <w:rsid w:val="007826AA"/>
    <w:rsid w:val="0078473C"/>
    <w:rsid w:val="00784E88"/>
    <w:rsid w:val="00787C9F"/>
    <w:rsid w:val="00794802"/>
    <w:rsid w:val="007A5963"/>
    <w:rsid w:val="007A6956"/>
    <w:rsid w:val="007A6C0A"/>
    <w:rsid w:val="007A774F"/>
    <w:rsid w:val="007A7DBA"/>
    <w:rsid w:val="007B3F33"/>
    <w:rsid w:val="007B77EB"/>
    <w:rsid w:val="007B7E22"/>
    <w:rsid w:val="007C2286"/>
    <w:rsid w:val="007C32EF"/>
    <w:rsid w:val="007C4407"/>
    <w:rsid w:val="007D1411"/>
    <w:rsid w:val="007D31A5"/>
    <w:rsid w:val="007D4461"/>
    <w:rsid w:val="007D5BA3"/>
    <w:rsid w:val="007D759E"/>
    <w:rsid w:val="007D7F26"/>
    <w:rsid w:val="007E1AAD"/>
    <w:rsid w:val="007E2F62"/>
    <w:rsid w:val="007E32EF"/>
    <w:rsid w:val="007E39F8"/>
    <w:rsid w:val="007E3CC7"/>
    <w:rsid w:val="007F13F3"/>
    <w:rsid w:val="007F1B20"/>
    <w:rsid w:val="007F43D7"/>
    <w:rsid w:val="007F65FA"/>
    <w:rsid w:val="007F6B35"/>
    <w:rsid w:val="007F7F6E"/>
    <w:rsid w:val="00800CEB"/>
    <w:rsid w:val="0080165A"/>
    <w:rsid w:val="00802045"/>
    <w:rsid w:val="00802B18"/>
    <w:rsid w:val="0080475A"/>
    <w:rsid w:val="008062CB"/>
    <w:rsid w:val="00806D07"/>
    <w:rsid w:val="00807AD7"/>
    <w:rsid w:val="008150E7"/>
    <w:rsid w:val="008159CB"/>
    <w:rsid w:val="00817E29"/>
    <w:rsid w:val="008225C9"/>
    <w:rsid w:val="0082338B"/>
    <w:rsid w:val="008233B8"/>
    <w:rsid w:val="00824034"/>
    <w:rsid w:val="00827A20"/>
    <w:rsid w:val="0083043D"/>
    <w:rsid w:val="0083100F"/>
    <w:rsid w:val="00832854"/>
    <w:rsid w:val="00833772"/>
    <w:rsid w:val="008342E2"/>
    <w:rsid w:val="0084042D"/>
    <w:rsid w:val="00845074"/>
    <w:rsid w:val="00847007"/>
    <w:rsid w:val="0084715C"/>
    <w:rsid w:val="00850353"/>
    <w:rsid w:val="008511B2"/>
    <w:rsid w:val="00852117"/>
    <w:rsid w:val="00852F5C"/>
    <w:rsid w:val="0085338B"/>
    <w:rsid w:val="008533CB"/>
    <w:rsid w:val="008560B0"/>
    <w:rsid w:val="00864264"/>
    <w:rsid w:val="00864F2C"/>
    <w:rsid w:val="008658B2"/>
    <w:rsid w:val="0086BC3B"/>
    <w:rsid w:val="008702A5"/>
    <w:rsid w:val="0087060B"/>
    <w:rsid w:val="008731E6"/>
    <w:rsid w:val="00874A45"/>
    <w:rsid w:val="00887249"/>
    <w:rsid w:val="0089081B"/>
    <w:rsid w:val="00892B5B"/>
    <w:rsid w:val="0089438A"/>
    <w:rsid w:val="008944EF"/>
    <w:rsid w:val="0089467A"/>
    <w:rsid w:val="00897BBB"/>
    <w:rsid w:val="008A3AFC"/>
    <w:rsid w:val="008A3C9A"/>
    <w:rsid w:val="008A528A"/>
    <w:rsid w:val="008A63EF"/>
    <w:rsid w:val="008B2CA3"/>
    <w:rsid w:val="008B3FA5"/>
    <w:rsid w:val="008C4100"/>
    <w:rsid w:val="008C6F07"/>
    <w:rsid w:val="008C7277"/>
    <w:rsid w:val="008D0096"/>
    <w:rsid w:val="008D10F3"/>
    <w:rsid w:val="008D4914"/>
    <w:rsid w:val="008D4C44"/>
    <w:rsid w:val="008D4C89"/>
    <w:rsid w:val="008D57C7"/>
    <w:rsid w:val="008D5FC0"/>
    <w:rsid w:val="008D6AED"/>
    <w:rsid w:val="008D7387"/>
    <w:rsid w:val="008E01E9"/>
    <w:rsid w:val="008E031D"/>
    <w:rsid w:val="008E0879"/>
    <w:rsid w:val="008E0BB6"/>
    <w:rsid w:val="008E25C2"/>
    <w:rsid w:val="008E3492"/>
    <w:rsid w:val="008E700B"/>
    <w:rsid w:val="008E70F4"/>
    <w:rsid w:val="008F19CC"/>
    <w:rsid w:val="008F257B"/>
    <w:rsid w:val="008F321F"/>
    <w:rsid w:val="008F5F39"/>
    <w:rsid w:val="008F71FE"/>
    <w:rsid w:val="00900D9E"/>
    <w:rsid w:val="00905A6C"/>
    <w:rsid w:val="0091365E"/>
    <w:rsid w:val="009138B9"/>
    <w:rsid w:val="0091511A"/>
    <w:rsid w:val="009179AE"/>
    <w:rsid w:val="00920188"/>
    <w:rsid w:val="0092094D"/>
    <w:rsid w:val="009216D9"/>
    <w:rsid w:val="009255BF"/>
    <w:rsid w:val="00930111"/>
    <w:rsid w:val="0093221A"/>
    <w:rsid w:val="00933D12"/>
    <w:rsid w:val="0093614D"/>
    <w:rsid w:val="00940D2E"/>
    <w:rsid w:val="009430F2"/>
    <w:rsid w:val="009449F9"/>
    <w:rsid w:val="00946395"/>
    <w:rsid w:val="00947C6F"/>
    <w:rsid w:val="009504B4"/>
    <w:rsid w:val="0095181F"/>
    <w:rsid w:val="00953970"/>
    <w:rsid w:val="0096475E"/>
    <w:rsid w:val="00975807"/>
    <w:rsid w:val="00980923"/>
    <w:rsid w:val="009830C7"/>
    <w:rsid w:val="009859E3"/>
    <w:rsid w:val="00986169"/>
    <w:rsid w:val="00987763"/>
    <w:rsid w:val="00991A50"/>
    <w:rsid w:val="009920C1"/>
    <w:rsid w:val="0099406D"/>
    <w:rsid w:val="0099562B"/>
    <w:rsid w:val="00996A2A"/>
    <w:rsid w:val="009A0F06"/>
    <w:rsid w:val="009A1144"/>
    <w:rsid w:val="009A329E"/>
    <w:rsid w:val="009A61C8"/>
    <w:rsid w:val="009B3D89"/>
    <w:rsid w:val="009B5C70"/>
    <w:rsid w:val="009B6299"/>
    <w:rsid w:val="009B6D20"/>
    <w:rsid w:val="009C0FAD"/>
    <w:rsid w:val="009C57BF"/>
    <w:rsid w:val="009C587E"/>
    <w:rsid w:val="009D5184"/>
    <w:rsid w:val="009D5715"/>
    <w:rsid w:val="009D72A9"/>
    <w:rsid w:val="009E32A5"/>
    <w:rsid w:val="009E60A1"/>
    <w:rsid w:val="009F1209"/>
    <w:rsid w:val="009F2421"/>
    <w:rsid w:val="009F25C7"/>
    <w:rsid w:val="009F2E31"/>
    <w:rsid w:val="009F458E"/>
    <w:rsid w:val="009F4FAD"/>
    <w:rsid w:val="009F5481"/>
    <w:rsid w:val="00A0375A"/>
    <w:rsid w:val="00A05CBB"/>
    <w:rsid w:val="00A06E0A"/>
    <w:rsid w:val="00A11629"/>
    <w:rsid w:val="00A131AC"/>
    <w:rsid w:val="00A1784F"/>
    <w:rsid w:val="00A1790D"/>
    <w:rsid w:val="00A17CE4"/>
    <w:rsid w:val="00A2171E"/>
    <w:rsid w:val="00A2594C"/>
    <w:rsid w:val="00A264A2"/>
    <w:rsid w:val="00A3603B"/>
    <w:rsid w:val="00A366F3"/>
    <w:rsid w:val="00A4069D"/>
    <w:rsid w:val="00A448D8"/>
    <w:rsid w:val="00A507AC"/>
    <w:rsid w:val="00A519D7"/>
    <w:rsid w:val="00A52673"/>
    <w:rsid w:val="00A565DB"/>
    <w:rsid w:val="00A60B39"/>
    <w:rsid w:val="00A632B3"/>
    <w:rsid w:val="00A65339"/>
    <w:rsid w:val="00A67A31"/>
    <w:rsid w:val="00A6EAED"/>
    <w:rsid w:val="00A701DC"/>
    <w:rsid w:val="00A71EC5"/>
    <w:rsid w:val="00A754AD"/>
    <w:rsid w:val="00A779D5"/>
    <w:rsid w:val="00A815E1"/>
    <w:rsid w:val="00A81737"/>
    <w:rsid w:val="00A87D50"/>
    <w:rsid w:val="00A95009"/>
    <w:rsid w:val="00AB0555"/>
    <w:rsid w:val="00AB1D82"/>
    <w:rsid w:val="00AB249F"/>
    <w:rsid w:val="00AB3B25"/>
    <w:rsid w:val="00AB46F6"/>
    <w:rsid w:val="00AB53D6"/>
    <w:rsid w:val="00AB5439"/>
    <w:rsid w:val="00AB7351"/>
    <w:rsid w:val="00AB7383"/>
    <w:rsid w:val="00AB77C7"/>
    <w:rsid w:val="00AC1871"/>
    <w:rsid w:val="00AC3270"/>
    <w:rsid w:val="00AC4E6C"/>
    <w:rsid w:val="00AC7BD9"/>
    <w:rsid w:val="00AD1489"/>
    <w:rsid w:val="00AD1591"/>
    <w:rsid w:val="00AD6F13"/>
    <w:rsid w:val="00AD7FC2"/>
    <w:rsid w:val="00AE2572"/>
    <w:rsid w:val="00AE2E22"/>
    <w:rsid w:val="00AE47DA"/>
    <w:rsid w:val="00AE5DFA"/>
    <w:rsid w:val="00AE66CA"/>
    <w:rsid w:val="00AE6A80"/>
    <w:rsid w:val="00AF0B43"/>
    <w:rsid w:val="00AF4102"/>
    <w:rsid w:val="00AF6AFA"/>
    <w:rsid w:val="00B040FF"/>
    <w:rsid w:val="00B04F1F"/>
    <w:rsid w:val="00B04F83"/>
    <w:rsid w:val="00B07221"/>
    <w:rsid w:val="00B07714"/>
    <w:rsid w:val="00B111F1"/>
    <w:rsid w:val="00B13406"/>
    <w:rsid w:val="00B138F8"/>
    <w:rsid w:val="00B142A9"/>
    <w:rsid w:val="00B22F44"/>
    <w:rsid w:val="00B23BB3"/>
    <w:rsid w:val="00B23DBC"/>
    <w:rsid w:val="00B243B0"/>
    <w:rsid w:val="00B247E4"/>
    <w:rsid w:val="00B24F12"/>
    <w:rsid w:val="00B26611"/>
    <w:rsid w:val="00B33636"/>
    <w:rsid w:val="00B349E5"/>
    <w:rsid w:val="00B3746F"/>
    <w:rsid w:val="00B41180"/>
    <w:rsid w:val="00B428C2"/>
    <w:rsid w:val="00B44034"/>
    <w:rsid w:val="00B464BB"/>
    <w:rsid w:val="00B4685C"/>
    <w:rsid w:val="00B50147"/>
    <w:rsid w:val="00B50C39"/>
    <w:rsid w:val="00B515DA"/>
    <w:rsid w:val="00B5394F"/>
    <w:rsid w:val="00B547E3"/>
    <w:rsid w:val="00B55367"/>
    <w:rsid w:val="00B5669D"/>
    <w:rsid w:val="00B57928"/>
    <w:rsid w:val="00B60BD1"/>
    <w:rsid w:val="00B6148C"/>
    <w:rsid w:val="00B61C0D"/>
    <w:rsid w:val="00B62AC0"/>
    <w:rsid w:val="00B634E5"/>
    <w:rsid w:val="00B67E82"/>
    <w:rsid w:val="00B748E6"/>
    <w:rsid w:val="00B764D2"/>
    <w:rsid w:val="00B7663F"/>
    <w:rsid w:val="00B77369"/>
    <w:rsid w:val="00B82E6C"/>
    <w:rsid w:val="00B86FE1"/>
    <w:rsid w:val="00B8707A"/>
    <w:rsid w:val="00B87AF9"/>
    <w:rsid w:val="00B90046"/>
    <w:rsid w:val="00B926A1"/>
    <w:rsid w:val="00B9300E"/>
    <w:rsid w:val="00BA2946"/>
    <w:rsid w:val="00BA6670"/>
    <w:rsid w:val="00BA7F11"/>
    <w:rsid w:val="00BB62FB"/>
    <w:rsid w:val="00BC0DEB"/>
    <w:rsid w:val="00BC2237"/>
    <w:rsid w:val="00BC3FB8"/>
    <w:rsid w:val="00BD0DEE"/>
    <w:rsid w:val="00BD16C8"/>
    <w:rsid w:val="00BD1752"/>
    <w:rsid w:val="00BD25AE"/>
    <w:rsid w:val="00BD3133"/>
    <w:rsid w:val="00BD50F4"/>
    <w:rsid w:val="00BD5FCE"/>
    <w:rsid w:val="00BD6292"/>
    <w:rsid w:val="00BE2195"/>
    <w:rsid w:val="00BF12E4"/>
    <w:rsid w:val="00BF2FDA"/>
    <w:rsid w:val="00C00D92"/>
    <w:rsid w:val="00C04FB8"/>
    <w:rsid w:val="00C14BD1"/>
    <w:rsid w:val="00C20750"/>
    <w:rsid w:val="00C214C4"/>
    <w:rsid w:val="00C232E0"/>
    <w:rsid w:val="00C2429B"/>
    <w:rsid w:val="00C25F94"/>
    <w:rsid w:val="00C26EA9"/>
    <w:rsid w:val="00C276F2"/>
    <w:rsid w:val="00C34093"/>
    <w:rsid w:val="00C340CE"/>
    <w:rsid w:val="00C34A6F"/>
    <w:rsid w:val="00C357E8"/>
    <w:rsid w:val="00C37ADC"/>
    <w:rsid w:val="00C40A7E"/>
    <w:rsid w:val="00C43C57"/>
    <w:rsid w:val="00C4423E"/>
    <w:rsid w:val="00C45DC9"/>
    <w:rsid w:val="00C4731F"/>
    <w:rsid w:val="00C50010"/>
    <w:rsid w:val="00C50A7D"/>
    <w:rsid w:val="00C50EF2"/>
    <w:rsid w:val="00C51BF5"/>
    <w:rsid w:val="00C53A0D"/>
    <w:rsid w:val="00C6036B"/>
    <w:rsid w:val="00C61F7D"/>
    <w:rsid w:val="00C728D7"/>
    <w:rsid w:val="00C75FB5"/>
    <w:rsid w:val="00C869DE"/>
    <w:rsid w:val="00C92889"/>
    <w:rsid w:val="00C92AEE"/>
    <w:rsid w:val="00C94847"/>
    <w:rsid w:val="00C96638"/>
    <w:rsid w:val="00C96A1D"/>
    <w:rsid w:val="00CA0D2A"/>
    <w:rsid w:val="00CA0DBC"/>
    <w:rsid w:val="00CA6CC4"/>
    <w:rsid w:val="00CB0B3D"/>
    <w:rsid w:val="00CB21AE"/>
    <w:rsid w:val="00CC01F6"/>
    <w:rsid w:val="00CC1A71"/>
    <w:rsid w:val="00CC763A"/>
    <w:rsid w:val="00CC7E1D"/>
    <w:rsid w:val="00CD20A5"/>
    <w:rsid w:val="00CD2D46"/>
    <w:rsid w:val="00CD4990"/>
    <w:rsid w:val="00CE0B1D"/>
    <w:rsid w:val="00CE36A4"/>
    <w:rsid w:val="00CF0DD1"/>
    <w:rsid w:val="00CF1656"/>
    <w:rsid w:val="00CF2FCF"/>
    <w:rsid w:val="00CF3314"/>
    <w:rsid w:val="00CF5153"/>
    <w:rsid w:val="00CF747E"/>
    <w:rsid w:val="00D00126"/>
    <w:rsid w:val="00D00471"/>
    <w:rsid w:val="00D00855"/>
    <w:rsid w:val="00D0106F"/>
    <w:rsid w:val="00D0177A"/>
    <w:rsid w:val="00D02855"/>
    <w:rsid w:val="00D076B0"/>
    <w:rsid w:val="00D104EA"/>
    <w:rsid w:val="00D12A26"/>
    <w:rsid w:val="00D14DD6"/>
    <w:rsid w:val="00D23645"/>
    <w:rsid w:val="00D247E3"/>
    <w:rsid w:val="00D334AE"/>
    <w:rsid w:val="00D33990"/>
    <w:rsid w:val="00D367A0"/>
    <w:rsid w:val="00D376A6"/>
    <w:rsid w:val="00D439BB"/>
    <w:rsid w:val="00D50EBD"/>
    <w:rsid w:val="00D55597"/>
    <w:rsid w:val="00D5612E"/>
    <w:rsid w:val="00D57359"/>
    <w:rsid w:val="00D614A0"/>
    <w:rsid w:val="00D629A0"/>
    <w:rsid w:val="00D62E98"/>
    <w:rsid w:val="00D633B3"/>
    <w:rsid w:val="00D66C7A"/>
    <w:rsid w:val="00D6755B"/>
    <w:rsid w:val="00D67D72"/>
    <w:rsid w:val="00D7014A"/>
    <w:rsid w:val="00D725F3"/>
    <w:rsid w:val="00D72FC5"/>
    <w:rsid w:val="00D7630D"/>
    <w:rsid w:val="00D8118B"/>
    <w:rsid w:val="00D81A67"/>
    <w:rsid w:val="00D84EDA"/>
    <w:rsid w:val="00D86028"/>
    <w:rsid w:val="00D86BD4"/>
    <w:rsid w:val="00D87170"/>
    <w:rsid w:val="00D87D81"/>
    <w:rsid w:val="00D9123C"/>
    <w:rsid w:val="00D93453"/>
    <w:rsid w:val="00D97573"/>
    <w:rsid w:val="00DA2473"/>
    <w:rsid w:val="00DB340A"/>
    <w:rsid w:val="00DB5D25"/>
    <w:rsid w:val="00DB5E65"/>
    <w:rsid w:val="00DC0FF8"/>
    <w:rsid w:val="00DC3A50"/>
    <w:rsid w:val="00DC3E1F"/>
    <w:rsid w:val="00DD0E49"/>
    <w:rsid w:val="00DD0FAB"/>
    <w:rsid w:val="00DD1A4C"/>
    <w:rsid w:val="00DD2704"/>
    <w:rsid w:val="00DD4C38"/>
    <w:rsid w:val="00DD58C0"/>
    <w:rsid w:val="00DE4825"/>
    <w:rsid w:val="00DE4C0F"/>
    <w:rsid w:val="00DE7012"/>
    <w:rsid w:val="00DF0A26"/>
    <w:rsid w:val="00DF3F99"/>
    <w:rsid w:val="00DF50EA"/>
    <w:rsid w:val="00DF66C3"/>
    <w:rsid w:val="00DF7971"/>
    <w:rsid w:val="00DF7DEA"/>
    <w:rsid w:val="00E007B4"/>
    <w:rsid w:val="00E03B83"/>
    <w:rsid w:val="00E048EA"/>
    <w:rsid w:val="00E134ED"/>
    <w:rsid w:val="00E16D82"/>
    <w:rsid w:val="00E23C20"/>
    <w:rsid w:val="00E2772A"/>
    <w:rsid w:val="00E301FE"/>
    <w:rsid w:val="00E30534"/>
    <w:rsid w:val="00E324D9"/>
    <w:rsid w:val="00E34F76"/>
    <w:rsid w:val="00E34FDB"/>
    <w:rsid w:val="00E3572C"/>
    <w:rsid w:val="00E35B58"/>
    <w:rsid w:val="00E36D1C"/>
    <w:rsid w:val="00E4357E"/>
    <w:rsid w:val="00E5018B"/>
    <w:rsid w:val="00E51082"/>
    <w:rsid w:val="00E54886"/>
    <w:rsid w:val="00E54FE9"/>
    <w:rsid w:val="00E55063"/>
    <w:rsid w:val="00E60C7E"/>
    <w:rsid w:val="00E63C01"/>
    <w:rsid w:val="00E64730"/>
    <w:rsid w:val="00E64EB8"/>
    <w:rsid w:val="00E725DC"/>
    <w:rsid w:val="00E735A3"/>
    <w:rsid w:val="00E73F53"/>
    <w:rsid w:val="00E7711D"/>
    <w:rsid w:val="00E83E57"/>
    <w:rsid w:val="00E91AE8"/>
    <w:rsid w:val="00E93E21"/>
    <w:rsid w:val="00E94620"/>
    <w:rsid w:val="00E96227"/>
    <w:rsid w:val="00E96B9B"/>
    <w:rsid w:val="00E972AC"/>
    <w:rsid w:val="00EA4734"/>
    <w:rsid w:val="00EA7DC4"/>
    <w:rsid w:val="00EB6F5E"/>
    <w:rsid w:val="00EB7FBC"/>
    <w:rsid w:val="00EC009F"/>
    <w:rsid w:val="00EC0D97"/>
    <w:rsid w:val="00EC2A86"/>
    <w:rsid w:val="00EC386C"/>
    <w:rsid w:val="00EE160B"/>
    <w:rsid w:val="00EE5151"/>
    <w:rsid w:val="00EE6466"/>
    <w:rsid w:val="00EF03C7"/>
    <w:rsid w:val="00EF265D"/>
    <w:rsid w:val="00EF3277"/>
    <w:rsid w:val="00EF42EF"/>
    <w:rsid w:val="00EF473B"/>
    <w:rsid w:val="00F004CF"/>
    <w:rsid w:val="00F0206A"/>
    <w:rsid w:val="00F06F6F"/>
    <w:rsid w:val="00F1090D"/>
    <w:rsid w:val="00F12626"/>
    <w:rsid w:val="00F14945"/>
    <w:rsid w:val="00F170CA"/>
    <w:rsid w:val="00F21162"/>
    <w:rsid w:val="00F225BE"/>
    <w:rsid w:val="00F22AF8"/>
    <w:rsid w:val="00F253C4"/>
    <w:rsid w:val="00F274A8"/>
    <w:rsid w:val="00F2753B"/>
    <w:rsid w:val="00F30DBC"/>
    <w:rsid w:val="00F3194C"/>
    <w:rsid w:val="00F34521"/>
    <w:rsid w:val="00F370A1"/>
    <w:rsid w:val="00F44BB3"/>
    <w:rsid w:val="00F47DA5"/>
    <w:rsid w:val="00F50697"/>
    <w:rsid w:val="00F61CE6"/>
    <w:rsid w:val="00F64D1A"/>
    <w:rsid w:val="00F74571"/>
    <w:rsid w:val="00F759B8"/>
    <w:rsid w:val="00F777ED"/>
    <w:rsid w:val="00F817FC"/>
    <w:rsid w:val="00F81F99"/>
    <w:rsid w:val="00F8288E"/>
    <w:rsid w:val="00F83E84"/>
    <w:rsid w:val="00F847B1"/>
    <w:rsid w:val="00F90280"/>
    <w:rsid w:val="00F90C68"/>
    <w:rsid w:val="00F9336C"/>
    <w:rsid w:val="00F94AB3"/>
    <w:rsid w:val="00F95486"/>
    <w:rsid w:val="00FA3225"/>
    <w:rsid w:val="00FB282C"/>
    <w:rsid w:val="00FB6107"/>
    <w:rsid w:val="00FB66E3"/>
    <w:rsid w:val="00FC0131"/>
    <w:rsid w:val="00FC2348"/>
    <w:rsid w:val="00FC28BB"/>
    <w:rsid w:val="00FC5EA2"/>
    <w:rsid w:val="00FD48F6"/>
    <w:rsid w:val="00FD6213"/>
    <w:rsid w:val="00FE33BF"/>
    <w:rsid w:val="00FE46A2"/>
    <w:rsid w:val="00FE7596"/>
    <w:rsid w:val="00FF5DAF"/>
    <w:rsid w:val="00FF6FD8"/>
    <w:rsid w:val="00FF723D"/>
    <w:rsid w:val="01362E5F"/>
    <w:rsid w:val="013B48D0"/>
    <w:rsid w:val="01572361"/>
    <w:rsid w:val="015A7E1A"/>
    <w:rsid w:val="0166393E"/>
    <w:rsid w:val="016CACA9"/>
    <w:rsid w:val="0171E0B1"/>
    <w:rsid w:val="017F15F5"/>
    <w:rsid w:val="01ADB475"/>
    <w:rsid w:val="01BCBE20"/>
    <w:rsid w:val="01D798FD"/>
    <w:rsid w:val="01F89EB0"/>
    <w:rsid w:val="02138888"/>
    <w:rsid w:val="02330DFE"/>
    <w:rsid w:val="02425901"/>
    <w:rsid w:val="024542E2"/>
    <w:rsid w:val="0248165A"/>
    <w:rsid w:val="025015A8"/>
    <w:rsid w:val="025A0674"/>
    <w:rsid w:val="0265964C"/>
    <w:rsid w:val="026E79AE"/>
    <w:rsid w:val="02793176"/>
    <w:rsid w:val="0283EBA0"/>
    <w:rsid w:val="0291516B"/>
    <w:rsid w:val="02928E63"/>
    <w:rsid w:val="02A91A55"/>
    <w:rsid w:val="02A945E0"/>
    <w:rsid w:val="02AB7879"/>
    <w:rsid w:val="02B6BE88"/>
    <w:rsid w:val="02D0EAF7"/>
    <w:rsid w:val="02F5A079"/>
    <w:rsid w:val="02FEECB9"/>
    <w:rsid w:val="030D8EA5"/>
    <w:rsid w:val="0314223D"/>
    <w:rsid w:val="032C2298"/>
    <w:rsid w:val="033DB206"/>
    <w:rsid w:val="0348C300"/>
    <w:rsid w:val="034F02A6"/>
    <w:rsid w:val="0351994B"/>
    <w:rsid w:val="03534605"/>
    <w:rsid w:val="035AE83B"/>
    <w:rsid w:val="03641B9E"/>
    <w:rsid w:val="03647465"/>
    <w:rsid w:val="0379605E"/>
    <w:rsid w:val="037B537E"/>
    <w:rsid w:val="038347BE"/>
    <w:rsid w:val="039C5142"/>
    <w:rsid w:val="03A60527"/>
    <w:rsid w:val="03C300EA"/>
    <w:rsid w:val="03C9A14E"/>
    <w:rsid w:val="03DE9B12"/>
    <w:rsid w:val="03F1ADDB"/>
    <w:rsid w:val="040C6634"/>
    <w:rsid w:val="0426E001"/>
    <w:rsid w:val="044026B5"/>
    <w:rsid w:val="044B1428"/>
    <w:rsid w:val="045252B9"/>
    <w:rsid w:val="047B0B5E"/>
    <w:rsid w:val="047C5F15"/>
    <w:rsid w:val="0485B6F0"/>
    <w:rsid w:val="048A54FA"/>
    <w:rsid w:val="04929599"/>
    <w:rsid w:val="049BAA8C"/>
    <w:rsid w:val="04BD1358"/>
    <w:rsid w:val="04C17880"/>
    <w:rsid w:val="04DC09B6"/>
    <w:rsid w:val="04EDFA89"/>
    <w:rsid w:val="04F1C0E3"/>
    <w:rsid w:val="04F88715"/>
    <w:rsid w:val="0518DC78"/>
    <w:rsid w:val="051FE3E5"/>
    <w:rsid w:val="05208C70"/>
    <w:rsid w:val="05275029"/>
    <w:rsid w:val="054AC436"/>
    <w:rsid w:val="05861409"/>
    <w:rsid w:val="05887887"/>
    <w:rsid w:val="05A6187B"/>
    <w:rsid w:val="05A69092"/>
    <w:rsid w:val="05C40A31"/>
    <w:rsid w:val="05C84D88"/>
    <w:rsid w:val="05E0F983"/>
    <w:rsid w:val="05E458F3"/>
    <w:rsid w:val="060BCBA2"/>
    <w:rsid w:val="061920EB"/>
    <w:rsid w:val="0645C9FD"/>
    <w:rsid w:val="0653E826"/>
    <w:rsid w:val="069DCD1F"/>
    <w:rsid w:val="06BAB04A"/>
    <w:rsid w:val="06C35EF2"/>
    <w:rsid w:val="06CF870F"/>
    <w:rsid w:val="06D7C6A3"/>
    <w:rsid w:val="06DEA5F2"/>
    <w:rsid w:val="06DF4704"/>
    <w:rsid w:val="06EBD99D"/>
    <w:rsid w:val="0711EE2F"/>
    <w:rsid w:val="073B738A"/>
    <w:rsid w:val="0764FAED"/>
    <w:rsid w:val="0771B506"/>
    <w:rsid w:val="0787FEA9"/>
    <w:rsid w:val="07985A90"/>
    <w:rsid w:val="07A545E5"/>
    <w:rsid w:val="07B6C8A5"/>
    <w:rsid w:val="07C32E2C"/>
    <w:rsid w:val="07D2CAF5"/>
    <w:rsid w:val="07D570B1"/>
    <w:rsid w:val="07D8F00A"/>
    <w:rsid w:val="08012A7E"/>
    <w:rsid w:val="080E7D0E"/>
    <w:rsid w:val="08142A29"/>
    <w:rsid w:val="08158595"/>
    <w:rsid w:val="081F3CAD"/>
    <w:rsid w:val="0822D7B1"/>
    <w:rsid w:val="082DA27F"/>
    <w:rsid w:val="08311A77"/>
    <w:rsid w:val="083314E5"/>
    <w:rsid w:val="087E77A2"/>
    <w:rsid w:val="0880A20B"/>
    <w:rsid w:val="088C061D"/>
    <w:rsid w:val="089508BB"/>
    <w:rsid w:val="0898C64A"/>
    <w:rsid w:val="089B9A76"/>
    <w:rsid w:val="08E35F1B"/>
    <w:rsid w:val="0908F0BC"/>
    <w:rsid w:val="0911DF4A"/>
    <w:rsid w:val="091EE910"/>
    <w:rsid w:val="091F61B3"/>
    <w:rsid w:val="09210993"/>
    <w:rsid w:val="093B650C"/>
    <w:rsid w:val="0954DFC1"/>
    <w:rsid w:val="09575413"/>
    <w:rsid w:val="09B53D75"/>
    <w:rsid w:val="09B6C48D"/>
    <w:rsid w:val="09C508A2"/>
    <w:rsid w:val="09C86555"/>
    <w:rsid w:val="09CB1E08"/>
    <w:rsid w:val="09D16392"/>
    <w:rsid w:val="09D92C06"/>
    <w:rsid w:val="09DBC72A"/>
    <w:rsid w:val="09DC1A98"/>
    <w:rsid w:val="09E21A99"/>
    <w:rsid w:val="0A1256CE"/>
    <w:rsid w:val="0A18EB73"/>
    <w:rsid w:val="0A2F860A"/>
    <w:rsid w:val="0A301133"/>
    <w:rsid w:val="0A51137D"/>
    <w:rsid w:val="0A512952"/>
    <w:rsid w:val="0A554950"/>
    <w:rsid w:val="0A615C4E"/>
    <w:rsid w:val="0A64563F"/>
    <w:rsid w:val="0A6513A6"/>
    <w:rsid w:val="0A95E7AB"/>
    <w:rsid w:val="0A97588E"/>
    <w:rsid w:val="0A9DA362"/>
    <w:rsid w:val="0AA58960"/>
    <w:rsid w:val="0AAE78D3"/>
    <w:rsid w:val="0AB11CFB"/>
    <w:rsid w:val="0AB7AD54"/>
    <w:rsid w:val="0AC42194"/>
    <w:rsid w:val="0AD9423A"/>
    <w:rsid w:val="0AE20AB5"/>
    <w:rsid w:val="0AE4D353"/>
    <w:rsid w:val="0AFFDC46"/>
    <w:rsid w:val="0B0A0632"/>
    <w:rsid w:val="0B0EFF7A"/>
    <w:rsid w:val="0B1698C1"/>
    <w:rsid w:val="0B35BB79"/>
    <w:rsid w:val="0B53F2EF"/>
    <w:rsid w:val="0B5754F6"/>
    <w:rsid w:val="0B773385"/>
    <w:rsid w:val="0B7AE2BC"/>
    <w:rsid w:val="0B80CB6C"/>
    <w:rsid w:val="0BA98789"/>
    <w:rsid w:val="0BDA18F7"/>
    <w:rsid w:val="0BF1DC8E"/>
    <w:rsid w:val="0BF6C59B"/>
    <w:rsid w:val="0C1ECE85"/>
    <w:rsid w:val="0C232142"/>
    <w:rsid w:val="0C5A669C"/>
    <w:rsid w:val="0C6A49A4"/>
    <w:rsid w:val="0C7611D6"/>
    <w:rsid w:val="0C7CC003"/>
    <w:rsid w:val="0C8024C6"/>
    <w:rsid w:val="0C82B4DD"/>
    <w:rsid w:val="0C837D1F"/>
    <w:rsid w:val="0CA122B3"/>
    <w:rsid w:val="0CB2D1E1"/>
    <w:rsid w:val="0CB93045"/>
    <w:rsid w:val="0D12FB4D"/>
    <w:rsid w:val="0D1C785A"/>
    <w:rsid w:val="0D1E97F4"/>
    <w:rsid w:val="0D301308"/>
    <w:rsid w:val="0D372CB2"/>
    <w:rsid w:val="0D373EC0"/>
    <w:rsid w:val="0D6B31E8"/>
    <w:rsid w:val="0D71A096"/>
    <w:rsid w:val="0D8B58B9"/>
    <w:rsid w:val="0DB8E133"/>
    <w:rsid w:val="0DBD4A15"/>
    <w:rsid w:val="0DBDBADE"/>
    <w:rsid w:val="0DC395EC"/>
    <w:rsid w:val="0DE0F823"/>
    <w:rsid w:val="0DEEC75A"/>
    <w:rsid w:val="0E0C700F"/>
    <w:rsid w:val="0E0F0B02"/>
    <w:rsid w:val="0E19CFA4"/>
    <w:rsid w:val="0E3A9D60"/>
    <w:rsid w:val="0E5B37FC"/>
    <w:rsid w:val="0E60B97F"/>
    <w:rsid w:val="0E653B51"/>
    <w:rsid w:val="0E7514D0"/>
    <w:rsid w:val="0E8704F9"/>
    <w:rsid w:val="0EA3B2C2"/>
    <w:rsid w:val="0EAA8766"/>
    <w:rsid w:val="0EABFD4C"/>
    <w:rsid w:val="0EC362E3"/>
    <w:rsid w:val="0EC54322"/>
    <w:rsid w:val="0EC9987F"/>
    <w:rsid w:val="0EE29453"/>
    <w:rsid w:val="0EE7A6A9"/>
    <w:rsid w:val="0EE988D1"/>
    <w:rsid w:val="0EEB0FF0"/>
    <w:rsid w:val="0EF1EAE8"/>
    <w:rsid w:val="0F054360"/>
    <w:rsid w:val="0F078C67"/>
    <w:rsid w:val="0F16C15F"/>
    <w:rsid w:val="0F197E16"/>
    <w:rsid w:val="0F3988EB"/>
    <w:rsid w:val="0F3E652B"/>
    <w:rsid w:val="0F4E2137"/>
    <w:rsid w:val="0F679BE6"/>
    <w:rsid w:val="0F9034B1"/>
    <w:rsid w:val="0F9332F8"/>
    <w:rsid w:val="0F96CF4E"/>
    <w:rsid w:val="0FBFE211"/>
    <w:rsid w:val="0FCA81DC"/>
    <w:rsid w:val="0FD7E484"/>
    <w:rsid w:val="0FE29BC9"/>
    <w:rsid w:val="0FE89964"/>
    <w:rsid w:val="0FEA8D80"/>
    <w:rsid w:val="0FF18570"/>
    <w:rsid w:val="0FFE2745"/>
    <w:rsid w:val="1004D7D5"/>
    <w:rsid w:val="101A6B93"/>
    <w:rsid w:val="103F33A2"/>
    <w:rsid w:val="10408E90"/>
    <w:rsid w:val="104E89D6"/>
    <w:rsid w:val="104EA2DD"/>
    <w:rsid w:val="1057ECAA"/>
    <w:rsid w:val="1061D229"/>
    <w:rsid w:val="106A9329"/>
    <w:rsid w:val="10899F8E"/>
    <w:rsid w:val="10973455"/>
    <w:rsid w:val="109A660A"/>
    <w:rsid w:val="10A64AEF"/>
    <w:rsid w:val="10BE5EF0"/>
    <w:rsid w:val="10C7B371"/>
    <w:rsid w:val="10D88F2F"/>
    <w:rsid w:val="10DADF19"/>
    <w:rsid w:val="10F3372F"/>
    <w:rsid w:val="110F4317"/>
    <w:rsid w:val="1136C479"/>
    <w:rsid w:val="115804AF"/>
    <w:rsid w:val="117B9DC8"/>
    <w:rsid w:val="117F9A27"/>
    <w:rsid w:val="119B8DF8"/>
    <w:rsid w:val="11C058F0"/>
    <w:rsid w:val="11C1FB26"/>
    <w:rsid w:val="11E1272D"/>
    <w:rsid w:val="11E494F1"/>
    <w:rsid w:val="11EE6FF7"/>
    <w:rsid w:val="11F082B0"/>
    <w:rsid w:val="11F245D7"/>
    <w:rsid w:val="11F6D1DD"/>
    <w:rsid w:val="12094331"/>
    <w:rsid w:val="1219A0B3"/>
    <w:rsid w:val="12248BCF"/>
    <w:rsid w:val="122AB593"/>
    <w:rsid w:val="12302C63"/>
    <w:rsid w:val="123FE766"/>
    <w:rsid w:val="1250E995"/>
    <w:rsid w:val="125DEB10"/>
    <w:rsid w:val="1282ACB7"/>
    <w:rsid w:val="12909532"/>
    <w:rsid w:val="12A10F50"/>
    <w:rsid w:val="12A1BC2B"/>
    <w:rsid w:val="12B52B56"/>
    <w:rsid w:val="12CA1AB3"/>
    <w:rsid w:val="12D0AFD4"/>
    <w:rsid w:val="12D2F72F"/>
    <w:rsid w:val="1301F708"/>
    <w:rsid w:val="132F2376"/>
    <w:rsid w:val="13338156"/>
    <w:rsid w:val="13433423"/>
    <w:rsid w:val="1346CDE8"/>
    <w:rsid w:val="137D186C"/>
    <w:rsid w:val="138169AB"/>
    <w:rsid w:val="13CE01E4"/>
    <w:rsid w:val="13D7FA16"/>
    <w:rsid w:val="13DDA622"/>
    <w:rsid w:val="13E6FD89"/>
    <w:rsid w:val="13E73EA1"/>
    <w:rsid w:val="13FDCBCA"/>
    <w:rsid w:val="140C7648"/>
    <w:rsid w:val="143DA94F"/>
    <w:rsid w:val="144E38E8"/>
    <w:rsid w:val="1468C990"/>
    <w:rsid w:val="14722C68"/>
    <w:rsid w:val="148A3192"/>
    <w:rsid w:val="14B1A63D"/>
    <w:rsid w:val="14BBB4A7"/>
    <w:rsid w:val="14BD15B4"/>
    <w:rsid w:val="14C8D41F"/>
    <w:rsid w:val="14DE9281"/>
    <w:rsid w:val="14EACE92"/>
    <w:rsid w:val="14F2ED0A"/>
    <w:rsid w:val="14F4D22A"/>
    <w:rsid w:val="14FB9D96"/>
    <w:rsid w:val="150D1DFF"/>
    <w:rsid w:val="151718B8"/>
    <w:rsid w:val="15243E56"/>
    <w:rsid w:val="153E7AB2"/>
    <w:rsid w:val="155CE982"/>
    <w:rsid w:val="15630890"/>
    <w:rsid w:val="1589E056"/>
    <w:rsid w:val="15A1BC66"/>
    <w:rsid w:val="15AE49AE"/>
    <w:rsid w:val="15D47B63"/>
    <w:rsid w:val="15D81FC7"/>
    <w:rsid w:val="15DC2EB1"/>
    <w:rsid w:val="15EDFB1E"/>
    <w:rsid w:val="160CEE80"/>
    <w:rsid w:val="161955BD"/>
    <w:rsid w:val="161FA87A"/>
    <w:rsid w:val="161FCD71"/>
    <w:rsid w:val="162039B6"/>
    <w:rsid w:val="1639C4FD"/>
    <w:rsid w:val="163B3E27"/>
    <w:rsid w:val="164D5355"/>
    <w:rsid w:val="165C768E"/>
    <w:rsid w:val="16803D61"/>
    <w:rsid w:val="168566F7"/>
    <w:rsid w:val="16857FD5"/>
    <w:rsid w:val="16B449DE"/>
    <w:rsid w:val="16D126C8"/>
    <w:rsid w:val="16E1637F"/>
    <w:rsid w:val="170ABA6D"/>
    <w:rsid w:val="17151315"/>
    <w:rsid w:val="173FEA85"/>
    <w:rsid w:val="17495519"/>
    <w:rsid w:val="174D15CC"/>
    <w:rsid w:val="1752FBE1"/>
    <w:rsid w:val="17602D22"/>
    <w:rsid w:val="179E6403"/>
    <w:rsid w:val="17A8E72C"/>
    <w:rsid w:val="17C4291E"/>
    <w:rsid w:val="17DFCF33"/>
    <w:rsid w:val="17EEF02A"/>
    <w:rsid w:val="17FC7240"/>
    <w:rsid w:val="180FD7BB"/>
    <w:rsid w:val="1840D657"/>
    <w:rsid w:val="18416DAE"/>
    <w:rsid w:val="18433439"/>
    <w:rsid w:val="184ABB44"/>
    <w:rsid w:val="1869DBEF"/>
    <w:rsid w:val="188173A3"/>
    <w:rsid w:val="18984ED7"/>
    <w:rsid w:val="18D74C4A"/>
    <w:rsid w:val="18FAC519"/>
    <w:rsid w:val="19315256"/>
    <w:rsid w:val="19771CAF"/>
    <w:rsid w:val="19862077"/>
    <w:rsid w:val="199F9281"/>
    <w:rsid w:val="19B2748A"/>
    <w:rsid w:val="19E7AEB0"/>
    <w:rsid w:val="19EBF3FA"/>
    <w:rsid w:val="1A0FF189"/>
    <w:rsid w:val="1A1E4A70"/>
    <w:rsid w:val="1A313294"/>
    <w:rsid w:val="1A48DDC9"/>
    <w:rsid w:val="1A51789F"/>
    <w:rsid w:val="1A5E9DF4"/>
    <w:rsid w:val="1A637A21"/>
    <w:rsid w:val="1A663603"/>
    <w:rsid w:val="1A700F20"/>
    <w:rsid w:val="1A7CFD45"/>
    <w:rsid w:val="1A803E2B"/>
    <w:rsid w:val="1A80F4E8"/>
    <w:rsid w:val="1A85E91A"/>
    <w:rsid w:val="1A92DE92"/>
    <w:rsid w:val="1A9B0ADF"/>
    <w:rsid w:val="1ABB7C96"/>
    <w:rsid w:val="1AEA5243"/>
    <w:rsid w:val="1AFA229B"/>
    <w:rsid w:val="1B04C7B8"/>
    <w:rsid w:val="1B0742E5"/>
    <w:rsid w:val="1B1E0F22"/>
    <w:rsid w:val="1B2F082B"/>
    <w:rsid w:val="1B3BE7BC"/>
    <w:rsid w:val="1B7DEBC5"/>
    <w:rsid w:val="1B983C6C"/>
    <w:rsid w:val="1B9D00FB"/>
    <w:rsid w:val="1BAD5AA1"/>
    <w:rsid w:val="1BCEAFF0"/>
    <w:rsid w:val="1BF540F1"/>
    <w:rsid w:val="1C101CF3"/>
    <w:rsid w:val="1C123518"/>
    <w:rsid w:val="1C3E6501"/>
    <w:rsid w:val="1C4DA25F"/>
    <w:rsid w:val="1C5BBB17"/>
    <w:rsid w:val="1C65A3C5"/>
    <w:rsid w:val="1C772781"/>
    <w:rsid w:val="1C7EB4C8"/>
    <w:rsid w:val="1C82F1A3"/>
    <w:rsid w:val="1C925492"/>
    <w:rsid w:val="1C9ECC02"/>
    <w:rsid w:val="1C9EF7C8"/>
    <w:rsid w:val="1CA1687E"/>
    <w:rsid w:val="1CA91D79"/>
    <w:rsid w:val="1CBF61DE"/>
    <w:rsid w:val="1CDA87D4"/>
    <w:rsid w:val="1CE4A7B1"/>
    <w:rsid w:val="1CED26A9"/>
    <w:rsid w:val="1CF6F7FE"/>
    <w:rsid w:val="1CF84A40"/>
    <w:rsid w:val="1D111378"/>
    <w:rsid w:val="1D207248"/>
    <w:rsid w:val="1D23ECF5"/>
    <w:rsid w:val="1D2C7814"/>
    <w:rsid w:val="1D3A78DB"/>
    <w:rsid w:val="1D3D6B01"/>
    <w:rsid w:val="1D42FAA5"/>
    <w:rsid w:val="1D44F0D0"/>
    <w:rsid w:val="1D452D70"/>
    <w:rsid w:val="1D462894"/>
    <w:rsid w:val="1D4BE351"/>
    <w:rsid w:val="1D65C508"/>
    <w:rsid w:val="1D6D6877"/>
    <w:rsid w:val="1D854B75"/>
    <w:rsid w:val="1D85D8C0"/>
    <w:rsid w:val="1D91BFF7"/>
    <w:rsid w:val="1D9BBC4C"/>
    <w:rsid w:val="1DB1ADE0"/>
    <w:rsid w:val="1DBA81C3"/>
    <w:rsid w:val="1DCB0ACA"/>
    <w:rsid w:val="1DCBCCA5"/>
    <w:rsid w:val="1E0B40FA"/>
    <w:rsid w:val="1E381FAE"/>
    <w:rsid w:val="1E41CE57"/>
    <w:rsid w:val="1E4D0E11"/>
    <w:rsid w:val="1E4D7C3D"/>
    <w:rsid w:val="1E5E0204"/>
    <w:rsid w:val="1E6FEE72"/>
    <w:rsid w:val="1E705A14"/>
    <w:rsid w:val="1E7EAF60"/>
    <w:rsid w:val="1EADFC5A"/>
    <w:rsid w:val="1EAE71E0"/>
    <w:rsid w:val="1EAF8939"/>
    <w:rsid w:val="1EB9ECE4"/>
    <w:rsid w:val="1EF0FB69"/>
    <w:rsid w:val="1F047345"/>
    <w:rsid w:val="1F1E2A84"/>
    <w:rsid w:val="1F2A64EE"/>
    <w:rsid w:val="1F3F2BFA"/>
    <w:rsid w:val="1F412250"/>
    <w:rsid w:val="1F443259"/>
    <w:rsid w:val="1F482E0C"/>
    <w:rsid w:val="1F5B4649"/>
    <w:rsid w:val="1F6E0015"/>
    <w:rsid w:val="1F720A02"/>
    <w:rsid w:val="1F7F1E59"/>
    <w:rsid w:val="1F97A944"/>
    <w:rsid w:val="1FA8CB67"/>
    <w:rsid w:val="1FA99BB3"/>
    <w:rsid w:val="1FBB505E"/>
    <w:rsid w:val="1FD6EAFB"/>
    <w:rsid w:val="1FE9E4C3"/>
    <w:rsid w:val="1FFEC7F9"/>
    <w:rsid w:val="2004431E"/>
    <w:rsid w:val="201C7C2F"/>
    <w:rsid w:val="20257D5A"/>
    <w:rsid w:val="20257D6D"/>
    <w:rsid w:val="20355B47"/>
    <w:rsid w:val="20493D7D"/>
    <w:rsid w:val="2065C0A7"/>
    <w:rsid w:val="20711B88"/>
    <w:rsid w:val="207E9409"/>
    <w:rsid w:val="2081201C"/>
    <w:rsid w:val="20842CB5"/>
    <w:rsid w:val="20A0D4C0"/>
    <w:rsid w:val="20BD2E91"/>
    <w:rsid w:val="20D202BC"/>
    <w:rsid w:val="20D8C0E4"/>
    <w:rsid w:val="20D8EA95"/>
    <w:rsid w:val="20DC2AEB"/>
    <w:rsid w:val="20EDCF6B"/>
    <w:rsid w:val="20F1216C"/>
    <w:rsid w:val="2102771D"/>
    <w:rsid w:val="2115F4E9"/>
    <w:rsid w:val="2126D6DB"/>
    <w:rsid w:val="212EA0E4"/>
    <w:rsid w:val="21357205"/>
    <w:rsid w:val="2138CD78"/>
    <w:rsid w:val="213D12D8"/>
    <w:rsid w:val="21521450"/>
    <w:rsid w:val="2163F08B"/>
    <w:rsid w:val="216A08B5"/>
    <w:rsid w:val="217BF824"/>
    <w:rsid w:val="219278BA"/>
    <w:rsid w:val="219AA3EC"/>
    <w:rsid w:val="21A4D3DD"/>
    <w:rsid w:val="21AC8B13"/>
    <w:rsid w:val="21BB0898"/>
    <w:rsid w:val="21CC57D8"/>
    <w:rsid w:val="21D0F60F"/>
    <w:rsid w:val="21D41ACE"/>
    <w:rsid w:val="21E4D580"/>
    <w:rsid w:val="21EBA506"/>
    <w:rsid w:val="21F594A8"/>
    <w:rsid w:val="220CE23B"/>
    <w:rsid w:val="2218011E"/>
    <w:rsid w:val="2220C4D6"/>
    <w:rsid w:val="2245949F"/>
    <w:rsid w:val="22468108"/>
    <w:rsid w:val="2251565C"/>
    <w:rsid w:val="22996848"/>
    <w:rsid w:val="229A7D29"/>
    <w:rsid w:val="229A937A"/>
    <w:rsid w:val="22B253AC"/>
    <w:rsid w:val="22B3BA27"/>
    <w:rsid w:val="22DAC3C4"/>
    <w:rsid w:val="22DFDD84"/>
    <w:rsid w:val="2310AB81"/>
    <w:rsid w:val="23505BA8"/>
    <w:rsid w:val="236A249A"/>
    <w:rsid w:val="236DAB61"/>
    <w:rsid w:val="2385A603"/>
    <w:rsid w:val="2390BA34"/>
    <w:rsid w:val="23A24CA8"/>
    <w:rsid w:val="23B0D76E"/>
    <w:rsid w:val="23B3EA32"/>
    <w:rsid w:val="23B9676B"/>
    <w:rsid w:val="23BA9F9B"/>
    <w:rsid w:val="23C9F612"/>
    <w:rsid w:val="23F485C7"/>
    <w:rsid w:val="2405B623"/>
    <w:rsid w:val="2417F778"/>
    <w:rsid w:val="241A4CF0"/>
    <w:rsid w:val="242892A3"/>
    <w:rsid w:val="2432E9B5"/>
    <w:rsid w:val="2436A237"/>
    <w:rsid w:val="24921C3E"/>
    <w:rsid w:val="249CF3B8"/>
    <w:rsid w:val="24B53502"/>
    <w:rsid w:val="24BBB20D"/>
    <w:rsid w:val="24CA8F17"/>
    <w:rsid w:val="24D554DE"/>
    <w:rsid w:val="24DEA5C2"/>
    <w:rsid w:val="24EEDF0C"/>
    <w:rsid w:val="24F30CC5"/>
    <w:rsid w:val="25056F8E"/>
    <w:rsid w:val="2506DBD8"/>
    <w:rsid w:val="2511068A"/>
    <w:rsid w:val="2558D8E5"/>
    <w:rsid w:val="25631188"/>
    <w:rsid w:val="25770825"/>
    <w:rsid w:val="25A8BD02"/>
    <w:rsid w:val="25AB8F0B"/>
    <w:rsid w:val="25B884E6"/>
    <w:rsid w:val="25D91AE4"/>
    <w:rsid w:val="25DE6144"/>
    <w:rsid w:val="260098B8"/>
    <w:rsid w:val="262AAC95"/>
    <w:rsid w:val="2649A6AD"/>
    <w:rsid w:val="2666A1FE"/>
    <w:rsid w:val="26858894"/>
    <w:rsid w:val="268BE51A"/>
    <w:rsid w:val="26903D17"/>
    <w:rsid w:val="26BFDAB3"/>
    <w:rsid w:val="26CA7DFF"/>
    <w:rsid w:val="26DD7A79"/>
    <w:rsid w:val="26E8BBAF"/>
    <w:rsid w:val="26F50C24"/>
    <w:rsid w:val="2712CD55"/>
    <w:rsid w:val="272A693C"/>
    <w:rsid w:val="273F0436"/>
    <w:rsid w:val="27453366"/>
    <w:rsid w:val="276A90B8"/>
    <w:rsid w:val="278433A3"/>
    <w:rsid w:val="278A19E3"/>
    <w:rsid w:val="278BD351"/>
    <w:rsid w:val="27A3F937"/>
    <w:rsid w:val="27B07DDB"/>
    <w:rsid w:val="27B665AA"/>
    <w:rsid w:val="27B7B8D3"/>
    <w:rsid w:val="27B83518"/>
    <w:rsid w:val="27C71772"/>
    <w:rsid w:val="27D0D99C"/>
    <w:rsid w:val="27D790CB"/>
    <w:rsid w:val="27EF1205"/>
    <w:rsid w:val="27F5FCD0"/>
    <w:rsid w:val="280A6DDD"/>
    <w:rsid w:val="28159EAB"/>
    <w:rsid w:val="281B1919"/>
    <w:rsid w:val="28279E63"/>
    <w:rsid w:val="282CAE1A"/>
    <w:rsid w:val="283661FB"/>
    <w:rsid w:val="283DC3AC"/>
    <w:rsid w:val="283F2A96"/>
    <w:rsid w:val="2847D91E"/>
    <w:rsid w:val="2848A9A0"/>
    <w:rsid w:val="2859DA24"/>
    <w:rsid w:val="28654440"/>
    <w:rsid w:val="28755802"/>
    <w:rsid w:val="288C5D96"/>
    <w:rsid w:val="2891AB3F"/>
    <w:rsid w:val="28927823"/>
    <w:rsid w:val="28A65644"/>
    <w:rsid w:val="28B82088"/>
    <w:rsid w:val="28C5454B"/>
    <w:rsid w:val="28CAE2F5"/>
    <w:rsid w:val="28F1C06D"/>
    <w:rsid w:val="28F7C8AA"/>
    <w:rsid w:val="28F90BD0"/>
    <w:rsid w:val="28FC4DE0"/>
    <w:rsid w:val="2919FE3E"/>
    <w:rsid w:val="291BA0B2"/>
    <w:rsid w:val="295A2BBF"/>
    <w:rsid w:val="295E23CC"/>
    <w:rsid w:val="29654C1A"/>
    <w:rsid w:val="2967F79E"/>
    <w:rsid w:val="2978234F"/>
    <w:rsid w:val="297B1739"/>
    <w:rsid w:val="2987F60F"/>
    <w:rsid w:val="299A0CC8"/>
    <w:rsid w:val="29A69E4C"/>
    <w:rsid w:val="29BC8C06"/>
    <w:rsid w:val="29BF4923"/>
    <w:rsid w:val="29C00088"/>
    <w:rsid w:val="2A1835BE"/>
    <w:rsid w:val="2A213BA6"/>
    <w:rsid w:val="2A34499A"/>
    <w:rsid w:val="2A35AF20"/>
    <w:rsid w:val="2A3E76A1"/>
    <w:rsid w:val="2A5A90AB"/>
    <w:rsid w:val="2A5BBAAF"/>
    <w:rsid w:val="2A7C49A9"/>
    <w:rsid w:val="2AA9E3D4"/>
    <w:rsid w:val="2AAAEB80"/>
    <w:rsid w:val="2AD5F6A4"/>
    <w:rsid w:val="2AFA014B"/>
    <w:rsid w:val="2AFD2A45"/>
    <w:rsid w:val="2B0215ED"/>
    <w:rsid w:val="2B16B0C5"/>
    <w:rsid w:val="2B17A231"/>
    <w:rsid w:val="2B1AEC53"/>
    <w:rsid w:val="2B2EDD4D"/>
    <w:rsid w:val="2B3A4D32"/>
    <w:rsid w:val="2B3A5250"/>
    <w:rsid w:val="2B49AC1B"/>
    <w:rsid w:val="2B5CFA3C"/>
    <w:rsid w:val="2B5E7F16"/>
    <w:rsid w:val="2B6E281D"/>
    <w:rsid w:val="2B7682C6"/>
    <w:rsid w:val="2B7686D9"/>
    <w:rsid w:val="2B77EDE9"/>
    <w:rsid w:val="2B79B231"/>
    <w:rsid w:val="2B7B535C"/>
    <w:rsid w:val="2B9B1BCE"/>
    <w:rsid w:val="2BB74029"/>
    <w:rsid w:val="2BBB48DC"/>
    <w:rsid w:val="2BCB495F"/>
    <w:rsid w:val="2BD52094"/>
    <w:rsid w:val="2BDB4960"/>
    <w:rsid w:val="2BE71E97"/>
    <w:rsid w:val="2BF6A997"/>
    <w:rsid w:val="2BF78EA1"/>
    <w:rsid w:val="2C13932B"/>
    <w:rsid w:val="2C1BD21F"/>
    <w:rsid w:val="2C302CDE"/>
    <w:rsid w:val="2C62267B"/>
    <w:rsid w:val="2C90172F"/>
    <w:rsid w:val="2C97BE5A"/>
    <w:rsid w:val="2C98CDA3"/>
    <w:rsid w:val="2CA15DC0"/>
    <w:rsid w:val="2CA25CF8"/>
    <w:rsid w:val="2CB0E073"/>
    <w:rsid w:val="2CB6F30D"/>
    <w:rsid w:val="2CBB945B"/>
    <w:rsid w:val="2CDA78E9"/>
    <w:rsid w:val="2CE96EA5"/>
    <w:rsid w:val="2CF591EC"/>
    <w:rsid w:val="2CFAED1A"/>
    <w:rsid w:val="2CFF9D38"/>
    <w:rsid w:val="2D162836"/>
    <w:rsid w:val="2D1E8513"/>
    <w:rsid w:val="2D38600A"/>
    <w:rsid w:val="2D588C0F"/>
    <w:rsid w:val="2D67CF81"/>
    <w:rsid w:val="2D8E40AC"/>
    <w:rsid w:val="2D8F4B1E"/>
    <w:rsid w:val="2DA5B70A"/>
    <w:rsid w:val="2DBA826C"/>
    <w:rsid w:val="2DC2DAA6"/>
    <w:rsid w:val="2DD3CF05"/>
    <w:rsid w:val="2DDE5038"/>
    <w:rsid w:val="2DEF8174"/>
    <w:rsid w:val="2DF41A44"/>
    <w:rsid w:val="2E1CFCB7"/>
    <w:rsid w:val="2E2A7340"/>
    <w:rsid w:val="2E3C03F7"/>
    <w:rsid w:val="2E4FD0A2"/>
    <w:rsid w:val="2E51BCDC"/>
    <w:rsid w:val="2E5C19AC"/>
    <w:rsid w:val="2E6E58F5"/>
    <w:rsid w:val="2E8A10FA"/>
    <w:rsid w:val="2ECB77B8"/>
    <w:rsid w:val="2EE031EB"/>
    <w:rsid w:val="2EEE5AD9"/>
    <w:rsid w:val="2EF9A5E8"/>
    <w:rsid w:val="2EFAF5D0"/>
    <w:rsid w:val="2F2C6764"/>
    <w:rsid w:val="2F4BEF71"/>
    <w:rsid w:val="2F4D3165"/>
    <w:rsid w:val="2F5F5AAB"/>
    <w:rsid w:val="2F68635E"/>
    <w:rsid w:val="2F6FF902"/>
    <w:rsid w:val="2F7DC3E7"/>
    <w:rsid w:val="2FAB009D"/>
    <w:rsid w:val="2FB05106"/>
    <w:rsid w:val="2FC8C1C9"/>
    <w:rsid w:val="2FCCDABE"/>
    <w:rsid w:val="2FE167AC"/>
    <w:rsid w:val="2FE50E72"/>
    <w:rsid w:val="30017C74"/>
    <w:rsid w:val="3014AE8F"/>
    <w:rsid w:val="3021CECB"/>
    <w:rsid w:val="3023F796"/>
    <w:rsid w:val="30337090"/>
    <w:rsid w:val="30490D86"/>
    <w:rsid w:val="30509E66"/>
    <w:rsid w:val="305C51A6"/>
    <w:rsid w:val="30690862"/>
    <w:rsid w:val="306A5D07"/>
    <w:rsid w:val="306CB777"/>
    <w:rsid w:val="306FBF58"/>
    <w:rsid w:val="308FE7F5"/>
    <w:rsid w:val="309FC3D4"/>
    <w:rsid w:val="30A33F66"/>
    <w:rsid w:val="30BEEF2F"/>
    <w:rsid w:val="30D3ED8F"/>
    <w:rsid w:val="30DB5F43"/>
    <w:rsid w:val="30DC362B"/>
    <w:rsid w:val="30ED984D"/>
    <w:rsid w:val="30F375C8"/>
    <w:rsid w:val="313FCAD7"/>
    <w:rsid w:val="319D86C4"/>
    <w:rsid w:val="31CF0D84"/>
    <w:rsid w:val="31DDEA7C"/>
    <w:rsid w:val="31EF7B69"/>
    <w:rsid w:val="31F027CF"/>
    <w:rsid w:val="32005651"/>
    <w:rsid w:val="32067726"/>
    <w:rsid w:val="320AF29A"/>
    <w:rsid w:val="32177094"/>
    <w:rsid w:val="321813B6"/>
    <w:rsid w:val="3225783C"/>
    <w:rsid w:val="322EDC09"/>
    <w:rsid w:val="323010E5"/>
    <w:rsid w:val="3247048B"/>
    <w:rsid w:val="324925E4"/>
    <w:rsid w:val="325CEEAF"/>
    <w:rsid w:val="326FEF77"/>
    <w:rsid w:val="3291E24A"/>
    <w:rsid w:val="32A708AE"/>
    <w:rsid w:val="32C30FA1"/>
    <w:rsid w:val="32C31F8D"/>
    <w:rsid w:val="32C475B9"/>
    <w:rsid w:val="32CCDB76"/>
    <w:rsid w:val="32CE2FDE"/>
    <w:rsid w:val="32DC29BB"/>
    <w:rsid w:val="33028E4E"/>
    <w:rsid w:val="33185DA1"/>
    <w:rsid w:val="331B199E"/>
    <w:rsid w:val="3326BFD2"/>
    <w:rsid w:val="3335BB95"/>
    <w:rsid w:val="334A8ABD"/>
    <w:rsid w:val="33659EFC"/>
    <w:rsid w:val="336D2ACE"/>
    <w:rsid w:val="33844D07"/>
    <w:rsid w:val="338EE385"/>
    <w:rsid w:val="33D1A2F4"/>
    <w:rsid w:val="33D23278"/>
    <w:rsid w:val="33E706F1"/>
    <w:rsid w:val="340F17EC"/>
    <w:rsid w:val="34139DC1"/>
    <w:rsid w:val="34141C80"/>
    <w:rsid w:val="341BEEC2"/>
    <w:rsid w:val="341E0A7B"/>
    <w:rsid w:val="3427648D"/>
    <w:rsid w:val="3450593C"/>
    <w:rsid w:val="345DAF07"/>
    <w:rsid w:val="346CC8BB"/>
    <w:rsid w:val="3471E42B"/>
    <w:rsid w:val="34800842"/>
    <w:rsid w:val="34ACF6A9"/>
    <w:rsid w:val="34D72CB1"/>
    <w:rsid w:val="350922CD"/>
    <w:rsid w:val="3517B63C"/>
    <w:rsid w:val="3532A3BF"/>
    <w:rsid w:val="35530554"/>
    <w:rsid w:val="35873A08"/>
    <w:rsid w:val="35944995"/>
    <w:rsid w:val="35A362F1"/>
    <w:rsid w:val="35C0CFB5"/>
    <w:rsid w:val="35C5FC75"/>
    <w:rsid w:val="35C8E11F"/>
    <w:rsid w:val="36014DAE"/>
    <w:rsid w:val="360A4023"/>
    <w:rsid w:val="361AEF0D"/>
    <w:rsid w:val="364CB902"/>
    <w:rsid w:val="365D628B"/>
    <w:rsid w:val="36661914"/>
    <w:rsid w:val="3676835A"/>
    <w:rsid w:val="367FE799"/>
    <w:rsid w:val="368D5CFB"/>
    <w:rsid w:val="36923A8D"/>
    <w:rsid w:val="36AB988C"/>
    <w:rsid w:val="36B65A9E"/>
    <w:rsid w:val="36C4FD3E"/>
    <w:rsid w:val="36C57E61"/>
    <w:rsid w:val="36DC67E3"/>
    <w:rsid w:val="36E4A2A4"/>
    <w:rsid w:val="36E67BDC"/>
    <w:rsid w:val="36F0D9B2"/>
    <w:rsid w:val="36F17DEE"/>
    <w:rsid w:val="36F3AE51"/>
    <w:rsid w:val="36F43942"/>
    <w:rsid w:val="370A483B"/>
    <w:rsid w:val="3728F678"/>
    <w:rsid w:val="37358FFC"/>
    <w:rsid w:val="3737D857"/>
    <w:rsid w:val="373A1583"/>
    <w:rsid w:val="3752CE6A"/>
    <w:rsid w:val="3754318D"/>
    <w:rsid w:val="375587D1"/>
    <w:rsid w:val="3766F9F7"/>
    <w:rsid w:val="37674286"/>
    <w:rsid w:val="377E298E"/>
    <w:rsid w:val="37A24288"/>
    <w:rsid w:val="37A4A88A"/>
    <w:rsid w:val="37BE1EC6"/>
    <w:rsid w:val="37C610F7"/>
    <w:rsid w:val="37C93D28"/>
    <w:rsid w:val="37FC104A"/>
    <w:rsid w:val="3804FFD4"/>
    <w:rsid w:val="3814C245"/>
    <w:rsid w:val="381F6F39"/>
    <w:rsid w:val="382B442F"/>
    <w:rsid w:val="38499D51"/>
    <w:rsid w:val="38805B01"/>
    <w:rsid w:val="38939AD4"/>
    <w:rsid w:val="38C5EFBF"/>
    <w:rsid w:val="38CC114B"/>
    <w:rsid w:val="38DF5328"/>
    <w:rsid w:val="38DFB7C2"/>
    <w:rsid w:val="38ECAA85"/>
    <w:rsid w:val="38ED9ABA"/>
    <w:rsid w:val="38FFBBE1"/>
    <w:rsid w:val="3903DDE6"/>
    <w:rsid w:val="3922CDB4"/>
    <w:rsid w:val="3938472E"/>
    <w:rsid w:val="393BA109"/>
    <w:rsid w:val="394E997C"/>
    <w:rsid w:val="39539010"/>
    <w:rsid w:val="39554DF0"/>
    <w:rsid w:val="396F2E97"/>
    <w:rsid w:val="39816C2F"/>
    <w:rsid w:val="3985F15C"/>
    <w:rsid w:val="3993C19F"/>
    <w:rsid w:val="39E8631A"/>
    <w:rsid w:val="39F539EE"/>
    <w:rsid w:val="3A03F7D8"/>
    <w:rsid w:val="3A07A775"/>
    <w:rsid w:val="3A0F523D"/>
    <w:rsid w:val="3A2CAA2D"/>
    <w:rsid w:val="3A3B339E"/>
    <w:rsid w:val="3A5E90EF"/>
    <w:rsid w:val="3A63DABA"/>
    <w:rsid w:val="3A7FA8EE"/>
    <w:rsid w:val="3A8F7EE6"/>
    <w:rsid w:val="3AB5BF50"/>
    <w:rsid w:val="3ACCF599"/>
    <w:rsid w:val="3ACD79C4"/>
    <w:rsid w:val="3AD2325F"/>
    <w:rsid w:val="3ADF48D3"/>
    <w:rsid w:val="3AE08A61"/>
    <w:rsid w:val="3B3A47F4"/>
    <w:rsid w:val="3B485E1A"/>
    <w:rsid w:val="3B8F73BE"/>
    <w:rsid w:val="3BAD91A6"/>
    <w:rsid w:val="3BB277A1"/>
    <w:rsid w:val="3BDAD132"/>
    <w:rsid w:val="3BE98106"/>
    <w:rsid w:val="3BF8DD58"/>
    <w:rsid w:val="3BFF1AD1"/>
    <w:rsid w:val="3C2535AD"/>
    <w:rsid w:val="3C344CA4"/>
    <w:rsid w:val="3C3C0ED5"/>
    <w:rsid w:val="3C45B610"/>
    <w:rsid w:val="3C548BE3"/>
    <w:rsid w:val="3C91F1AA"/>
    <w:rsid w:val="3C9BE418"/>
    <w:rsid w:val="3CB6B3C1"/>
    <w:rsid w:val="3CD5C837"/>
    <w:rsid w:val="3CDA1A58"/>
    <w:rsid w:val="3CE75F22"/>
    <w:rsid w:val="3CFCCC18"/>
    <w:rsid w:val="3D25DF9D"/>
    <w:rsid w:val="3D2BC87F"/>
    <w:rsid w:val="3D2F8234"/>
    <w:rsid w:val="3D38CE87"/>
    <w:rsid w:val="3D47930A"/>
    <w:rsid w:val="3D4F1E80"/>
    <w:rsid w:val="3D508E73"/>
    <w:rsid w:val="3D5F3371"/>
    <w:rsid w:val="3D648D14"/>
    <w:rsid w:val="3D6E937E"/>
    <w:rsid w:val="3D81D933"/>
    <w:rsid w:val="3D8830C2"/>
    <w:rsid w:val="3DAAE496"/>
    <w:rsid w:val="3DD76AAA"/>
    <w:rsid w:val="3E12EFE9"/>
    <w:rsid w:val="3E137EC6"/>
    <w:rsid w:val="3E182A48"/>
    <w:rsid w:val="3E20F5DD"/>
    <w:rsid w:val="3E497861"/>
    <w:rsid w:val="3E6FB577"/>
    <w:rsid w:val="3E8A7790"/>
    <w:rsid w:val="3E8ADCA5"/>
    <w:rsid w:val="3E975E1B"/>
    <w:rsid w:val="3E9CE75C"/>
    <w:rsid w:val="3EC21F6F"/>
    <w:rsid w:val="3EE0917F"/>
    <w:rsid w:val="3F1A0523"/>
    <w:rsid w:val="3F2219EF"/>
    <w:rsid w:val="3F6729F7"/>
    <w:rsid w:val="3F7A8514"/>
    <w:rsid w:val="3F868029"/>
    <w:rsid w:val="3F966DC2"/>
    <w:rsid w:val="3F9C5D6B"/>
    <w:rsid w:val="3F9E7CDB"/>
    <w:rsid w:val="3FA74621"/>
    <w:rsid w:val="3FA91D7A"/>
    <w:rsid w:val="3FB1280E"/>
    <w:rsid w:val="3FC19920"/>
    <w:rsid w:val="3FC36066"/>
    <w:rsid w:val="3FCE91A7"/>
    <w:rsid w:val="3FEA8D3E"/>
    <w:rsid w:val="3FF046F4"/>
    <w:rsid w:val="402C2725"/>
    <w:rsid w:val="4036D4EE"/>
    <w:rsid w:val="40467BCC"/>
    <w:rsid w:val="40473302"/>
    <w:rsid w:val="40607432"/>
    <w:rsid w:val="4078B2AA"/>
    <w:rsid w:val="407BE83F"/>
    <w:rsid w:val="409C50E8"/>
    <w:rsid w:val="40BE7684"/>
    <w:rsid w:val="40EAD99A"/>
    <w:rsid w:val="40FDC4A9"/>
    <w:rsid w:val="4103F237"/>
    <w:rsid w:val="4112752C"/>
    <w:rsid w:val="41222D0B"/>
    <w:rsid w:val="41448DB0"/>
    <w:rsid w:val="417124CD"/>
    <w:rsid w:val="41BFBBA2"/>
    <w:rsid w:val="41CB21FC"/>
    <w:rsid w:val="41D1EBA0"/>
    <w:rsid w:val="41E00543"/>
    <w:rsid w:val="420EE0CF"/>
    <w:rsid w:val="422070AB"/>
    <w:rsid w:val="422A9B28"/>
    <w:rsid w:val="424A2501"/>
    <w:rsid w:val="424BDEB2"/>
    <w:rsid w:val="425A0F9B"/>
    <w:rsid w:val="42719426"/>
    <w:rsid w:val="428D4B3B"/>
    <w:rsid w:val="42A41CC3"/>
    <w:rsid w:val="42A51722"/>
    <w:rsid w:val="42A74AC1"/>
    <w:rsid w:val="42C655D4"/>
    <w:rsid w:val="42D16FCB"/>
    <w:rsid w:val="42E2B16B"/>
    <w:rsid w:val="42E56EB2"/>
    <w:rsid w:val="42F95126"/>
    <w:rsid w:val="430A30DF"/>
    <w:rsid w:val="431E0F3A"/>
    <w:rsid w:val="4322EB2B"/>
    <w:rsid w:val="43372C75"/>
    <w:rsid w:val="433B1399"/>
    <w:rsid w:val="43533D04"/>
    <w:rsid w:val="436386C8"/>
    <w:rsid w:val="4389968A"/>
    <w:rsid w:val="439FA525"/>
    <w:rsid w:val="43A67EB1"/>
    <w:rsid w:val="43C2C4B0"/>
    <w:rsid w:val="43E3887C"/>
    <w:rsid w:val="43EAAE24"/>
    <w:rsid w:val="44006510"/>
    <w:rsid w:val="442AD8E2"/>
    <w:rsid w:val="4452D0C8"/>
    <w:rsid w:val="445F5B79"/>
    <w:rsid w:val="4460283E"/>
    <w:rsid w:val="446BBF84"/>
    <w:rsid w:val="44DF71F0"/>
    <w:rsid w:val="44F7B5CE"/>
    <w:rsid w:val="45032F72"/>
    <w:rsid w:val="450AF634"/>
    <w:rsid w:val="4510F383"/>
    <w:rsid w:val="45268DE7"/>
    <w:rsid w:val="452A9D00"/>
    <w:rsid w:val="456D6FDD"/>
    <w:rsid w:val="4574F817"/>
    <w:rsid w:val="458219EA"/>
    <w:rsid w:val="459CF06F"/>
    <w:rsid w:val="45F26BB1"/>
    <w:rsid w:val="45F8DBB2"/>
    <w:rsid w:val="46040C18"/>
    <w:rsid w:val="461BB8CF"/>
    <w:rsid w:val="4631A305"/>
    <w:rsid w:val="463A5D1F"/>
    <w:rsid w:val="4653696D"/>
    <w:rsid w:val="46574DFC"/>
    <w:rsid w:val="4665263E"/>
    <w:rsid w:val="466A2E44"/>
    <w:rsid w:val="4673F256"/>
    <w:rsid w:val="4691624B"/>
    <w:rsid w:val="46BA0ABD"/>
    <w:rsid w:val="46C4BA8C"/>
    <w:rsid w:val="46C66F7C"/>
    <w:rsid w:val="46CA7074"/>
    <w:rsid w:val="46D00454"/>
    <w:rsid w:val="46D7E133"/>
    <w:rsid w:val="46F0F767"/>
    <w:rsid w:val="471399CC"/>
    <w:rsid w:val="473CDCAF"/>
    <w:rsid w:val="47489920"/>
    <w:rsid w:val="47626FE0"/>
    <w:rsid w:val="4771987F"/>
    <w:rsid w:val="4775D23B"/>
    <w:rsid w:val="477CE1A5"/>
    <w:rsid w:val="4796FAC3"/>
    <w:rsid w:val="47998AD6"/>
    <w:rsid w:val="47B94B64"/>
    <w:rsid w:val="47CE24D5"/>
    <w:rsid w:val="47ECF17D"/>
    <w:rsid w:val="47F3817D"/>
    <w:rsid w:val="4804964D"/>
    <w:rsid w:val="481BBAEB"/>
    <w:rsid w:val="481D3F67"/>
    <w:rsid w:val="483B88D7"/>
    <w:rsid w:val="485EF1FE"/>
    <w:rsid w:val="4869EF52"/>
    <w:rsid w:val="486A5FEF"/>
    <w:rsid w:val="48837CEE"/>
    <w:rsid w:val="488FA6B8"/>
    <w:rsid w:val="48ACEEBB"/>
    <w:rsid w:val="48B51F43"/>
    <w:rsid w:val="48D1AD7F"/>
    <w:rsid w:val="49051C15"/>
    <w:rsid w:val="49249F9F"/>
    <w:rsid w:val="494042B9"/>
    <w:rsid w:val="49481BDF"/>
    <w:rsid w:val="494A4DEC"/>
    <w:rsid w:val="494D1C35"/>
    <w:rsid w:val="49798E09"/>
    <w:rsid w:val="49A4C7A0"/>
    <w:rsid w:val="49E35C79"/>
    <w:rsid w:val="49E903A1"/>
    <w:rsid w:val="4A07DB63"/>
    <w:rsid w:val="4A12A0FF"/>
    <w:rsid w:val="4A3016AB"/>
    <w:rsid w:val="4A4F2711"/>
    <w:rsid w:val="4A537F4A"/>
    <w:rsid w:val="4A64B363"/>
    <w:rsid w:val="4A746110"/>
    <w:rsid w:val="4A7E9323"/>
    <w:rsid w:val="4A816C90"/>
    <w:rsid w:val="4A8E61C7"/>
    <w:rsid w:val="4A954466"/>
    <w:rsid w:val="4AC58278"/>
    <w:rsid w:val="4AD85493"/>
    <w:rsid w:val="4AEF457A"/>
    <w:rsid w:val="4AF0EE8D"/>
    <w:rsid w:val="4AF9AA37"/>
    <w:rsid w:val="4B05B233"/>
    <w:rsid w:val="4B08749F"/>
    <w:rsid w:val="4B15EAC9"/>
    <w:rsid w:val="4B16421A"/>
    <w:rsid w:val="4B22CAF0"/>
    <w:rsid w:val="4B39604B"/>
    <w:rsid w:val="4B4677A0"/>
    <w:rsid w:val="4B6FC8A0"/>
    <w:rsid w:val="4B7513E6"/>
    <w:rsid w:val="4B875C1C"/>
    <w:rsid w:val="4BA14ECE"/>
    <w:rsid w:val="4BAE7147"/>
    <w:rsid w:val="4BCADC75"/>
    <w:rsid w:val="4BD23C7B"/>
    <w:rsid w:val="4C11620D"/>
    <w:rsid w:val="4C1A2691"/>
    <w:rsid w:val="4C1D3BC3"/>
    <w:rsid w:val="4C3B327B"/>
    <w:rsid w:val="4C47855E"/>
    <w:rsid w:val="4C583814"/>
    <w:rsid w:val="4C5B2C87"/>
    <w:rsid w:val="4C6B975F"/>
    <w:rsid w:val="4C8D7C0E"/>
    <w:rsid w:val="4C909FC7"/>
    <w:rsid w:val="4C9859F1"/>
    <w:rsid w:val="4C9DE6AE"/>
    <w:rsid w:val="4CAEFFB5"/>
    <w:rsid w:val="4CC12CC8"/>
    <w:rsid w:val="4CD655BA"/>
    <w:rsid w:val="4CD6C2E4"/>
    <w:rsid w:val="4D0169E6"/>
    <w:rsid w:val="4D06801E"/>
    <w:rsid w:val="4D0AA96D"/>
    <w:rsid w:val="4D19808F"/>
    <w:rsid w:val="4D208ECB"/>
    <w:rsid w:val="4D29F120"/>
    <w:rsid w:val="4D3B00A1"/>
    <w:rsid w:val="4D5255B0"/>
    <w:rsid w:val="4D6B5008"/>
    <w:rsid w:val="4D94F2E4"/>
    <w:rsid w:val="4D9EFC88"/>
    <w:rsid w:val="4D9F2E9F"/>
    <w:rsid w:val="4DD0B047"/>
    <w:rsid w:val="4DDBBB9D"/>
    <w:rsid w:val="4DF640C4"/>
    <w:rsid w:val="4E10AAA6"/>
    <w:rsid w:val="4E1C5F00"/>
    <w:rsid w:val="4E1D2877"/>
    <w:rsid w:val="4E229E9A"/>
    <w:rsid w:val="4E62057F"/>
    <w:rsid w:val="4E854E12"/>
    <w:rsid w:val="4E896C27"/>
    <w:rsid w:val="4E9F92AC"/>
    <w:rsid w:val="4EA6BA92"/>
    <w:rsid w:val="4EC49F46"/>
    <w:rsid w:val="4ED15FC8"/>
    <w:rsid w:val="4EDA7221"/>
    <w:rsid w:val="4EDBAE78"/>
    <w:rsid w:val="4EE972D4"/>
    <w:rsid w:val="4EF4FAAF"/>
    <w:rsid w:val="4EF527CE"/>
    <w:rsid w:val="4EF77500"/>
    <w:rsid w:val="4EFFD375"/>
    <w:rsid w:val="4F0551B2"/>
    <w:rsid w:val="4F0B1EB0"/>
    <w:rsid w:val="4F2664A3"/>
    <w:rsid w:val="4F2B6166"/>
    <w:rsid w:val="4F32C9D2"/>
    <w:rsid w:val="4F3CC950"/>
    <w:rsid w:val="4F4552D1"/>
    <w:rsid w:val="4F66F8C1"/>
    <w:rsid w:val="4F6BA1F1"/>
    <w:rsid w:val="4F7765C7"/>
    <w:rsid w:val="4F7B7CA1"/>
    <w:rsid w:val="4F8EAFD9"/>
    <w:rsid w:val="4F999AE4"/>
    <w:rsid w:val="4F9C4B6B"/>
    <w:rsid w:val="4FB0599E"/>
    <w:rsid w:val="4FCF1DF3"/>
    <w:rsid w:val="4FEB7E61"/>
    <w:rsid w:val="4FF76150"/>
    <w:rsid w:val="4FFC9CE5"/>
    <w:rsid w:val="50039410"/>
    <w:rsid w:val="50040BE1"/>
    <w:rsid w:val="5004696B"/>
    <w:rsid w:val="50055155"/>
    <w:rsid w:val="5006F652"/>
    <w:rsid w:val="5027C861"/>
    <w:rsid w:val="5047B185"/>
    <w:rsid w:val="505E6746"/>
    <w:rsid w:val="506E2A9B"/>
    <w:rsid w:val="507EC17A"/>
    <w:rsid w:val="50819464"/>
    <w:rsid w:val="50920AB5"/>
    <w:rsid w:val="50A84C77"/>
    <w:rsid w:val="50AA27E6"/>
    <w:rsid w:val="50B0439C"/>
    <w:rsid w:val="50B8C5D1"/>
    <w:rsid w:val="50CAA27E"/>
    <w:rsid w:val="50EC8F22"/>
    <w:rsid w:val="50FE7986"/>
    <w:rsid w:val="510F86EB"/>
    <w:rsid w:val="511656A0"/>
    <w:rsid w:val="513A3736"/>
    <w:rsid w:val="5142D2E8"/>
    <w:rsid w:val="5144289E"/>
    <w:rsid w:val="5154FFB2"/>
    <w:rsid w:val="5177FAC0"/>
    <w:rsid w:val="517B978D"/>
    <w:rsid w:val="517D4E3B"/>
    <w:rsid w:val="51A61F92"/>
    <w:rsid w:val="51B1A5F2"/>
    <w:rsid w:val="51B1A8C6"/>
    <w:rsid w:val="51CE06F6"/>
    <w:rsid w:val="51F56B53"/>
    <w:rsid w:val="521AA788"/>
    <w:rsid w:val="522323BF"/>
    <w:rsid w:val="523ABC5E"/>
    <w:rsid w:val="5241EC98"/>
    <w:rsid w:val="52431322"/>
    <w:rsid w:val="524CDAE3"/>
    <w:rsid w:val="5257B8B1"/>
    <w:rsid w:val="527D8B57"/>
    <w:rsid w:val="528D4FDC"/>
    <w:rsid w:val="528E4B9A"/>
    <w:rsid w:val="5290CC4F"/>
    <w:rsid w:val="52949D78"/>
    <w:rsid w:val="52A7CCE1"/>
    <w:rsid w:val="52C278E3"/>
    <w:rsid w:val="52C9A9FB"/>
    <w:rsid w:val="52E1E072"/>
    <w:rsid w:val="52E2B45E"/>
    <w:rsid w:val="52FCDC95"/>
    <w:rsid w:val="530D3186"/>
    <w:rsid w:val="5325AF09"/>
    <w:rsid w:val="533357F0"/>
    <w:rsid w:val="533B1EFE"/>
    <w:rsid w:val="5343F7F7"/>
    <w:rsid w:val="534D2B78"/>
    <w:rsid w:val="536FC707"/>
    <w:rsid w:val="53959105"/>
    <w:rsid w:val="539EFB45"/>
    <w:rsid w:val="53A17B89"/>
    <w:rsid w:val="53B30C7C"/>
    <w:rsid w:val="53D34548"/>
    <w:rsid w:val="53DA7B8F"/>
    <w:rsid w:val="53E376DD"/>
    <w:rsid w:val="53F0673A"/>
    <w:rsid w:val="53F4F265"/>
    <w:rsid w:val="53FCD82A"/>
    <w:rsid w:val="5427597C"/>
    <w:rsid w:val="543342AE"/>
    <w:rsid w:val="5434ABCB"/>
    <w:rsid w:val="544E35EA"/>
    <w:rsid w:val="547C793E"/>
    <w:rsid w:val="5483ACF0"/>
    <w:rsid w:val="548A4841"/>
    <w:rsid w:val="54902AC8"/>
    <w:rsid w:val="5494F514"/>
    <w:rsid w:val="54AF24C5"/>
    <w:rsid w:val="54B85ADE"/>
    <w:rsid w:val="54B8E865"/>
    <w:rsid w:val="54BB8079"/>
    <w:rsid w:val="54C083E6"/>
    <w:rsid w:val="54DE347D"/>
    <w:rsid w:val="54E9AC49"/>
    <w:rsid w:val="54FB8F43"/>
    <w:rsid w:val="550EEEB3"/>
    <w:rsid w:val="551146E9"/>
    <w:rsid w:val="5515FF18"/>
    <w:rsid w:val="55242F70"/>
    <w:rsid w:val="552C50D9"/>
    <w:rsid w:val="554D3E25"/>
    <w:rsid w:val="5566713D"/>
    <w:rsid w:val="558B4D14"/>
    <w:rsid w:val="55A7207D"/>
    <w:rsid w:val="55C70D60"/>
    <w:rsid w:val="55D06FCA"/>
    <w:rsid w:val="55EB03CB"/>
    <w:rsid w:val="55FC4A4B"/>
    <w:rsid w:val="56129728"/>
    <w:rsid w:val="562DD9B0"/>
    <w:rsid w:val="562E9EE5"/>
    <w:rsid w:val="5634BFEB"/>
    <w:rsid w:val="564EC530"/>
    <w:rsid w:val="56539C9F"/>
    <w:rsid w:val="5659EB3F"/>
    <w:rsid w:val="5670621B"/>
    <w:rsid w:val="568102B4"/>
    <w:rsid w:val="56892EE0"/>
    <w:rsid w:val="56998BEE"/>
    <w:rsid w:val="56B2FD11"/>
    <w:rsid w:val="56E5BF8E"/>
    <w:rsid w:val="571B16C0"/>
    <w:rsid w:val="5726780E"/>
    <w:rsid w:val="5729B33F"/>
    <w:rsid w:val="572F818E"/>
    <w:rsid w:val="57546452"/>
    <w:rsid w:val="576614BF"/>
    <w:rsid w:val="577D08B1"/>
    <w:rsid w:val="57814F54"/>
    <w:rsid w:val="578F3CD6"/>
    <w:rsid w:val="57B16FFC"/>
    <w:rsid w:val="57BF9BD8"/>
    <w:rsid w:val="57CFE589"/>
    <w:rsid w:val="57D15D34"/>
    <w:rsid w:val="57DC6560"/>
    <w:rsid w:val="57E7844C"/>
    <w:rsid w:val="5800A903"/>
    <w:rsid w:val="5806E06A"/>
    <w:rsid w:val="5831CD27"/>
    <w:rsid w:val="584D4B59"/>
    <w:rsid w:val="584F5E57"/>
    <w:rsid w:val="5851B6B8"/>
    <w:rsid w:val="58618F06"/>
    <w:rsid w:val="5886C7FE"/>
    <w:rsid w:val="589C15FA"/>
    <w:rsid w:val="58A2840A"/>
    <w:rsid w:val="58E9FC6A"/>
    <w:rsid w:val="58FB5C7C"/>
    <w:rsid w:val="58FE469E"/>
    <w:rsid w:val="59043CB5"/>
    <w:rsid w:val="592D224C"/>
    <w:rsid w:val="595072A5"/>
    <w:rsid w:val="596E27AB"/>
    <w:rsid w:val="597DA272"/>
    <w:rsid w:val="59A045B4"/>
    <w:rsid w:val="59A5D035"/>
    <w:rsid w:val="59C345BC"/>
    <w:rsid w:val="59C43D32"/>
    <w:rsid w:val="59CCF416"/>
    <w:rsid w:val="59CEC501"/>
    <w:rsid w:val="59D13924"/>
    <w:rsid w:val="59E2FCEA"/>
    <w:rsid w:val="59F5228A"/>
    <w:rsid w:val="5A108C92"/>
    <w:rsid w:val="5A2BBE50"/>
    <w:rsid w:val="5A346A17"/>
    <w:rsid w:val="5A3E7266"/>
    <w:rsid w:val="5A480E37"/>
    <w:rsid w:val="5A496972"/>
    <w:rsid w:val="5A4FFC1C"/>
    <w:rsid w:val="5A59E35F"/>
    <w:rsid w:val="5A74FD1E"/>
    <w:rsid w:val="5A7537E6"/>
    <w:rsid w:val="5A855360"/>
    <w:rsid w:val="5A882076"/>
    <w:rsid w:val="5A97E812"/>
    <w:rsid w:val="5AA7A4DD"/>
    <w:rsid w:val="5AAE757E"/>
    <w:rsid w:val="5ADCB074"/>
    <w:rsid w:val="5AE245A8"/>
    <w:rsid w:val="5B0AFD26"/>
    <w:rsid w:val="5B0B3FC8"/>
    <w:rsid w:val="5B139F16"/>
    <w:rsid w:val="5B5F59E7"/>
    <w:rsid w:val="5B7ACF0A"/>
    <w:rsid w:val="5B7B892F"/>
    <w:rsid w:val="5B7B9720"/>
    <w:rsid w:val="5BA377C5"/>
    <w:rsid w:val="5BB93A9C"/>
    <w:rsid w:val="5BECF833"/>
    <w:rsid w:val="5BFA91A9"/>
    <w:rsid w:val="5C0FDF16"/>
    <w:rsid w:val="5C3C1700"/>
    <w:rsid w:val="5C70A1D4"/>
    <w:rsid w:val="5CA61566"/>
    <w:rsid w:val="5CA6F50A"/>
    <w:rsid w:val="5CA92501"/>
    <w:rsid w:val="5CC55CEA"/>
    <w:rsid w:val="5CD28D81"/>
    <w:rsid w:val="5CF1849F"/>
    <w:rsid w:val="5CF9AC1F"/>
    <w:rsid w:val="5D2EB595"/>
    <w:rsid w:val="5D3B4063"/>
    <w:rsid w:val="5D5DF02A"/>
    <w:rsid w:val="5D5E348A"/>
    <w:rsid w:val="5D6842E9"/>
    <w:rsid w:val="5D722666"/>
    <w:rsid w:val="5D764B15"/>
    <w:rsid w:val="5D822C19"/>
    <w:rsid w:val="5D8DEA7F"/>
    <w:rsid w:val="5DBF90E7"/>
    <w:rsid w:val="5DC49146"/>
    <w:rsid w:val="5DD324C0"/>
    <w:rsid w:val="5DD950E4"/>
    <w:rsid w:val="5DDF151A"/>
    <w:rsid w:val="5DE018C4"/>
    <w:rsid w:val="5DE54D4A"/>
    <w:rsid w:val="5DE962D9"/>
    <w:rsid w:val="5DF2EC0D"/>
    <w:rsid w:val="5DFE8C80"/>
    <w:rsid w:val="5E1123CF"/>
    <w:rsid w:val="5E2676F3"/>
    <w:rsid w:val="5E2D546D"/>
    <w:rsid w:val="5E361F7A"/>
    <w:rsid w:val="5E437DA3"/>
    <w:rsid w:val="5E5B6720"/>
    <w:rsid w:val="5E670470"/>
    <w:rsid w:val="5E6CF6A9"/>
    <w:rsid w:val="5E842088"/>
    <w:rsid w:val="5E88492E"/>
    <w:rsid w:val="5E8A295F"/>
    <w:rsid w:val="5EA347D1"/>
    <w:rsid w:val="5EAB7C58"/>
    <w:rsid w:val="5F19849E"/>
    <w:rsid w:val="5F273814"/>
    <w:rsid w:val="5F3C1328"/>
    <w:rsid w:val="5F3F4F5F"/>
    <w:rsid w:val="5F58B3A2"/>
    <w:rsid w:val="5F5BAE5C"/>
    <w:rsid w:val="5F7DEBF8"/>
    <w:rsid w:val="5F8EA391"/>
    <w:rsid w:val="5F97E0B4"/>
    <w:rsid w:val="5FB00F1B"/>
    <w:rsid w:val="5FC44103"/>
    <w:rsid w:val="5FC6D4EE"/>
    <w:rsid w:val="5FCBF3C1"/>
    <w:rsid w:val="5FDEC390"/>
    <w:rsid w:val="5FE55C9B"/>
    <w:rsid w:val="5FF0FAEE"/>
    <w:rsid w:val="600595C8"/>
    <w:rsid w:val="6009FA17"/>
    <w:rsid w:val="6023A190"/>
    <w:rsid w:val="605C6684"/>
    <w:rsid w:val="60719508"/>
    <w:rsid w:val="608B0516"/>
    <w:rsid w:val="609D874D"/>
    <w:rsid w:val="60A67C9F"/>
    <w:rsid w:val="60BA7092"/>
    <w:rsid w:val="60BFE30E"/>
    <w:rsid w:val="60C2CDF0"/>
    <w:rsid w:val="60DCF42E"/>
    <w:rsid w:val="60E779BD"/>
    <w:rsid w:val="60ED88BD"/>
    <w:rsid w:val="610EA6C4"/>
    <w:rsid w:val="613D19D0"/>
    <w:rsid w:val="61538D7C"/>
    <w:rsid w:val="61556BDE"/>
    <w:rsid w:val="61590160"/>
    <w:rsid w:val="615FD802"/>
    <w:rsid w:val="61618709"/>
    <w:rsid w:val="616860DF"/>
    <w:rsid w:val="617673A5"/>
    <w:rsid w:val="617DF7E3"/>
    <w:rsid w:val="618E83F6"/>
    <w:rsid w:val="619179E7"/>
    <w:rsid w:val="61922761"/>
    <w:rsid w:val="6194D254"/>
    <w:rsid w:val="61C7E458"/>
    <w:rsid w:val="61D178FE"/>
    <w:rsid w:val="61E87FBB"/>
    <w:rsid w:val="6206CE09"/>
    <w:rsid w:val="6231FE25"/>
    <w:rsid w:val="6239890E"/>
    <w:rsid w:val="6242CDF6"/>
    <w:rsid w:val="624F5FA7"/>
    <w:rsid w:val="6282BC9E"/>
    <w:rsid w:val="62B766E1"/>
    <w:rsid w:val="62C84981"/>
    <w:rsid w:val="62FD38D2"/>
    <w:rsid w:val="63019773"/>
    <w:rsid w:val="63052ADF"/>
    <w:rsid w:val="6306DF83"/>
    <w:rsid w:val="630EB20F"/>
    <w:rsid w:val="63180357"/>
    <w:rsid w:val="63292187"/>
    <w:rsid w:val="632CEDC8"/>
    <w:rsid w:val="632F9B12"/>
    <w:rsid w:val="633E4816"/>
    <w:rsid w:val="63620E28"/>
    <w:rsid w:val="636F59D1"/>
    <w:rsid w:val="6371899F"/>
    <w:rsid w:val="6374FD0C"/>
    <w:rsid w:val="63A5136C"/>
    <w:rsid w:val="63D6AC4C"/>
    <w:rsid w:val="63D6E9D2"/>
    <w:rsid w:val="63E6C6A6"/>
    <w:rsid w:val="64373D8B"/>
    <w:rsid w:val="6456FFDE"/>
    <w:rsid w:val="6480A5A1"/>
    <w:rsid w:val="64919B82"/>
    <w:rsid w:val="6491F145"/>
    <w:rsid w:val="64B638E6"/>
    <w:rsid w:val="64B685C6"/>
    <w:rsid w:val="64BFFDD3"/>
    <w:rsid w:val="64C30AFC"/>
    <w:rsid w:val="65123A32"/>
    <w:rsid w:val="651708C2"/>
    <w:rsid w:val="651D1FFC"/>
    <w:rsid w:val="651D844D"/>
    <w:rsid w:val="6523D8AD"/>
    <w:rsid w:val="652D0A89"/>
    <w:rsid w:val="653D489A"/>
    <w:rsid w:val="654A3719"/>
    <w:rsid w:val="65573B4B"/>
    <w:rsid w:val="6557F9CC"/>
    <w:rsid w:val="6588605A"/>
    <w:rsid w:val="659D3889"/>
    <w:rsid w:val="65A451FC"/>
    <w:rsid w:val="65B3D7CF"/>
    <w:rsid w:val="65B5614A"/>
    <w:rsid w:val="65CFA634"/>
    <w:rsid w:val="65D4792E"/>
    <w:rsid w:val="65D4FD86"/>
    <w:rsid w:val="65D8342F"/>
    <w:rsid w:val="65F29315"/>
    <w:rsid w:val="66020CB0"/>
    <w:rsid w:val="6627176D"/>
    <w:rsid w:val="66518565"/>
    <w:rsid w:val="66549351"/>
    <w:rsid w:val="6697D16A"/>
    <w:rsid w:val="6698B7F7"/>
    <w:rsid w:val="66AC02EE"/>
    <w:rsid w:val="66BD4DA3"/>
    <w:rsid w:val="66BEA12B"/>
    <w:rsid w:val="66C83870"/>
    <w:rsid w:val="66D6761B"/>
    <w:rsid w:val="66DC1C66"/>
    <w:rsid w:val="66E0E354"/>
    <w:rsid w:val="66E407CB"/>
    <w:rsid w:val="66F77A77"/>
    <w:rsid w:val="67021E14"/>
    <w:rsid w:val="672009FC"/>
    <w:rsid w:val="6732AD2A"/>
    <w:rsid w:val="67410B10"/>
    <w:rsid w:val="67495620"/>
    <w:rsid w:val="676E8A2B"/>
    <w:rsid w:val="677C546B"/>
    <w:rsid w:val="678692CB"/>
    <w:rsid w:val="679A5690"/>
    <w:rsid w:val="67A096F6"/>
    <w:rsid w:val="67B392F2"/>
    <w:rsid w:val="67CBC778"/>
    <w:rsid w:val="67E591D1"/>
    <w:rsid w:val="67F1E59C"/>
    <w:rsid w:val="680B06EB"/>
    <w:rsid w:val="681466D0"/>
    <w:rsid w:val="681E04DB"/>
    <w:rsid w:val="68211349"/>
    <w:rsid w:val="68336652"/>
    <w:rsid w:val="683BA690"/>
    <w:rsid w:val="684C4286"/>
    <w:rsid w:val="685729C7"/>
    <w:rsid w:val="6860949B"/>
    <w:rsid w:val="6862CAA8"/>
    <w:rsid w:val="686418C5"/>
    <w:rsid w:val="68659491"/>
    <w:rsid w:val="686CF789"/>
    <w:rsid w:val="6876A185"/>
    <w:rsid w:val="6882CD42"/>
    <w:rsid w:val="689E32BD"/>
    <w:rsid w:val="68AA4C49"/>
    <w:rsid w:val="68B247C4"/>
    <w:rsid w:val="68B38278"/>
    <w:rsid w:val="68B421DF"/>
    <w:rsid w:val="68B942D6"/>
    <w:rsid w:val="68BBAF52"/>
    <w:rsid w:val="68C2C92B"/>
    <w:rsid w:val="68C952BC"/>
    <w:rsid w:val="68CE3498"/>
    <w:rsid w:val="68D1EEEF"/>
    <w:rsid w:val="68DD15B4"/>
    <w:rsid w:val="68E18F01"/>
    <w:rsid w:val="68EA9609"/>
    <w:rsid w:val="690D14B6"/>
    <w:rsid w:val="6921E84D"/>
    <w:rsid w:val="695CF573"/>
    <w:rsid w:val="6972C4A0"/>
    <w:rsid w:val="699854F1"/>
    <w:rsid w:val="699A5BD1"/>
    <w:rsid w:val="69A9C3C3"/>
    <w:rsid w:val="69BCB106"/>
    <w:rsid w:val="69D56502"/>
    <w:rsid w:val="69D67144"/>
    <w:rsid w:val="69D99D4F"/>
    <w:rsid w:val="6A06ACB9"/>
    <w:rsid w:val="6A07EEDD"/>
    <w:rsid w:val="6A1152C1"/>
    <w:rsid w:val="6A3E6240"/>
    <w:rsid w:val="6A529F21"/>
    <w:rsid w:val="6AB3062F"/>
    <w:rsid w:val="6AB3DCF8"/>
    <w:rsid w:val="6ABC2CCB"/>
    <w:rsid w:val="6AE9B864"/>
    <w:rsid w:val="6AEAD230"/>
    <w:rsid w:val="6B1C0584"/>
    <w:rsid w:val="6B238B3B"/>
    <w:rsid w:val="6B404F1E"/>
    <w:rsid w:val="6B4753D4"/>
    <w:rsid w:val="6B6351BE"/>
    <w:rsid w:val="6B6CCB6C"/>
    <w:rsid w:val="6B79F7F0"/>
    <w:rsid w:val="6B7E7610"/>
    <w:rsid w:val="6B8DA20D"/>
    <w:rsid w:val="6BB10F99"/>
    <w:rsid w:val="6BD104D4"/>
    <w:rsid w:val="6BEA8554"/>
    <w:rsid w:val="6BED8D03"/>
    <w:rsid w:val="6C0346B3"/>
    <w:rsid w:val="6C31E2FD"/>
    <w:rsid w:val="6C33958E"/>
    <w:rsid w:val="6C56F0E4"/>
    <w:rsid w:val="6C6EFAA1"/>
    <w:rsid w:val="6C7C699F"/>
    <w:rsid w:val="6C8486DF"/>
    <w:rsid w:val="6C864A75"/>
    <w:rsid w:val="6CD119F9"/>
    <w:rsid w:val="6CD1215D"/>
    <w:rsid w:val="6CEA4E6D"/>
    <w:rsid w:val="6CEB2ABA"/>
    <w:rsid w:val="6CEFA197"/>
    <w:rsid w:val="6D0B69B1"/>
    <w:rsid w:val="6D0E20CD"/>
    <w:rsid w:val="6D154AF0"/>
    <w:rsid w:val="6D21941D"/>
    <w:rsid w:val="6D2D7B6A"/>
    <w:rsid w:val="6D348DCA"/>
    <w:rsid w:val="6D367914"/>
    <w:rsid w:val="6D37F1A4"/>
    <w:rsid w:val="6D3DA92B"/>
    <w:rsid w:val="6D49E112"/>
    <w:rsid w:val="6D5B7089"/>
    <w:rsid w:val="6D6B8C32"/>
    <w:rsid w:val="6D99E20A"/>
    <w:rsid w:val="6D9CFECC"/>
    <w:rsid w:val="6D9E5142"/>
    <w:rsid w:val="6DB981E7"/>
    <w:rsid w:val="6DCD58CB"/>
    <w:rsid w:val="6DD7D473"/>
    <w:rsid w:val="6E09B1FA"/>
    <w:rsid w:val="6E0FDC0E"/>
    <w:rsid w:val="6E1BA793"/>
    <w:rsid w:val="6E2508CD"/>
    <w:rsid w:val="6E3C1C78"/>
    <w:rsid w:val="6E4576CE"/>
    <w:rsid w:val="6E5A96C1"/>
    <w:rsid w:val="6E5AEA6B"/>
    <w:rsid w:val="6E6AC19A"/>
    <w:rsid w:val="6E824948"/>
    <w:rsid w:val="6E89D946"/>
    <w:rsid w:val="6E9604D2"/>
    <w:rsid w:val="6E965B60"/>
    <w:rsid w:val="6EA2DF1A"/>
    <w:rsid w:val="6EAE2AF7"/>
    <w:rsid w:val="6EB06A89"/>
    <w:rsid w:val="6EB83500"/>
    <w:rsid w:val="6EF03EC3"/>
    <w:rsid w:val="6F071FCF"/>
    <w:rsid w:val="6F204E52"/>
    <w:rsid w:val="6F331AC4"/>
    <w:rsid w:val="6F3EF617"/>
    <w:rsid w:val="6F6BF09E"/>
    <w:rsid w:val="6F8A0EB7"/>
    <w:rsid w:val="6F96CA2E"/>
    <w:rsid w:val="6FAA4A60"/>
    <w:rsid w:val="6FB29732"/>
    <w:rsid w:val="6FBD66CD"/>
    <w:rsid w:val="6FD2D3F6"/>
    <w:rsid w:val="6FFA6879"/>
    <w:rsid w:val="70086ECA"/>
    <w:rsid w:val="701459B2"/>
    <w:rsid w:val="70174B35"/>
    <w:rsid w:val="706096EF"/>
    <w:rsid w:val="7064A714"/>
    <w:rsid w:val="707A71EA"/>
    <w:rsid w:val="709321FA"/>
    <w:rsid w:val="70A36B65"/>
    <w:rsid w:val="70A4C926"/>
    <w:rsid w:val="70A6BAAC"/>
    <w:rsid w:val="70AA6F25"/>
    <w:rsid w:val="70B185F7"/>
    <w:rsid w:val="70B8A30A"/>
    <w:rsid w:val="70C9F895"/>
    <w:rsid w:val="70EE9481"/>
    <w:rsid w:val="710827A7"/>
    <w:rsid w:val="710CD8D6"/>
    <w:rsid w:val="71160D8D"/>
    <w:rsid w:val="7116861C"/>
    <w:rsid w:val="711E000A"/>
    <w:rsid w:val="712064A8"/>
    <w:rsid w:val="713E79B0"/>
    <w:rsid w:val="7186C71D"/>
    <w:rsid w:val="7198AE5E"/>
    <w:rsid w:val="719D8350"/>
    <w:rsid w:val="71A6A33B"/>
    <w:rsid w:val="71A98F70"/>
    <w:rsid w:val="71B7861E"/>
    <w:rsid w:val="71CC5EC0"/>
    <w:rsid w:val="71CDB44C"/>
    <w:rsid w:val="71DC6B6F"/>
    <w:rsid w:val="71EC16BD"/>
    <w:rsid w:val="7211CBDD"/>
    <w:rsid w:val="721CD56B"/>
    <w:rsid w:val="72317D36"/>
    <w:rsid w:val="72361599"/>
    <w:rsid w:val="723FFA98"/>
    <w:rsid w:val="7240CD0D"/>
    <w:rsid w:val="72445136"/>
    <w:rsid w:val="725E1527"/>
    <w:rsid w:val="725F7EC2"/>
    <w:rsid w:val="7263531A"/>
    <w:rsid w:val="726967A8"/>
    <w:rsid w:val="7279C994"/>
    <w:rsid w:val="727DFA0F"/>
    <w:rsid w:val="7288DD67"/>
    <w:rsid w:val="729FC225"/>
    <w:rsid w:val="72B896AC"/>
    <w:rsid w:val="72C5FC8E"/>
    <w:rsid w:val="72EE7565"/>
    <w:rsid w:val="72FE6E60"/>
    <w:rsid w:val="73093979"/>
    <w:rsid w:val="730B8761"/>
    <w:rsid w:val="731AAF5D"/>
    <w:rsid w:val="732F03F2"/>
    <w:rsid w:val="733A4C79"/>
    <w:rsid w:val="734965FF"/>
    <w:rsid w:val="73669D95"/>
    <w:rsid w:val="73A0385D"/>
    <w:rsid w:val="73A2B370"/>
    <w:rsid w:val="73AAA76F"/>
    <w:rsid w:val="73C72DB1"/>
    <w:rsid w:val="73EBBF0C"/>
    <w:rsid w:val="73FAFF31"/>
    <w:rsid w:val="7402DCEC"/>
    <w:rsid w:val="740E7181"/>
    <w:rsid w:val="742092A4"/>
    <w:rsid w:val="742B6B7A"/>
    <w:rsid w:val="742B83BC"/>
    <w:rsid w:val="742EC351"/>
    <w:rsid w:val="7432C9DE"/>
    <w:rsid w:val="744669DA"/>
    <w:rsid w:val="745D222B"/>
    <w:rsid w:val="747E919D"/>
    <w:rsid w:val="7486BEE3"/>
    <w:rsid w:val="749480A1"/>
    <w:rsid w:val="74AE6CF4"/>
    <w:rsid w:val="74BD1BE4"/>
    <w:rsid w:val="74C3F6B6"/>
    <w:rsid w:val="74E6B627"/>
    <w:rsid w:val="74E8537D"/>
    <w:rsid w:val="750402C3"/>
    <w:rsid w:val="7514967E"/>
    <w:rsid w:val="751A454B"/>
    <w:rsid w:val="7521523E"/>
    <w:rsid w:val="7538DAB9"/>
    <w:rsid w:val="7558D0FB"/>
    <w:rsid w:val="755E773A"/>
    <w:rsid w:val="757B30EC"/>
    <w:rsid w:val="75AD4B1F"/>
    <w:rsid w:val="75B6DB56"/>
    <w:rsid w:val="75B87B2E"/>
    <w:rsid w:val="75BB6EE7"/>
    <w:rsid w:val="75C29EFC"/>
    <w:rsid w:val="760A3C44"/>
    <w:rsid w:val="761B8EE9"/>
    <w:rsid w:val="762A50E0"/>
    <w:rsid w:val="76315403"/>
    <w:rsid w:val="766664A9"/>
    <w:rsid w:val="766683EC"/>
    <w:rsid w:val="7698F95F"/>
    <w:rsid w:val="769A3532"/>
    <w:rsid w:val="76A673F5"/>
    <w:rsid w:val="76B1F990"/>
    <w:rsid w:val="76B4B38A"/>
    <w:rsid w:val="76DC35AE"/>
    <w:rsid w:val="7706B9D8"/>
    <w:rsid w:val="770909FD"/>
    <w:rsid w:val="770E08B2"/>
    <w:rsid w:val="771486DE"/>
    <w:rsid w:val="77278C10"/>
    <w:rsid w:val="7743F9F4"/>
    <w:rsid w:val="7744E9D0"/>
    <w:rsid w:val="774C5836"/>
    <w:rsid w:val="7760D231"/>
    <w:rsid w:val="776710E3"/>
    <w:rsid w:val="776D49E7"/>
    <w:rsid w:val="77704375"/>
    <w:rsid w:val="77770B60"/>
    <w:rsid w:val="777C6BB1"/>
    <w:rsid w:val="777D1D8D"/>
    <w:rsid w:val="7782036D"/>
    <w:rsid w:val="7785FD7E"/>
    <w:rsid w:val="77E1B044"/>
    <w:rsid w:val="7816CE48"/>
    <w:rsid w:val="781F0237"/>
    <w:rsid w:val="781F2DBD"/>
    <w:rsid w:val="78273B6B"/>
    <w:rsid w:val="782C2B2C"/>
    <w:rsid w:val="7835F24D"/>
    <w:rsid w:val="784721EF"/>
    <w:rsid w:val="784A15D9"/>
    <w:rsid w:val="7855A102"/>
    <w:rsid w:val="785B0B16"/>
    <w:rsid w:val="785DDEF6"/>
    <w:rsid w:val="7868CBAE"/>
    <w:rsid w:val="786AE56B"/>
    <w:rsid w:val="786D03E1"/>
    <w:rsid w:val="788C32EC"/>
    <w:rsid w:val="78936922"/>
    <w:rsid w:val="789F19F5"/>
    <w:rsid w:val="78EC20FF"/>
    <w:rsid w:val="78ED8105"/>
    <w:rsid w:val="78EFC36F"/>
    <w:rsid w:val="78F29638"/>
    <w:rsid w:val="78F4A35A"/>
    <w:rsid w:val="79021F11"/>
    <w:rsid w:val="7966F0AD"/>
    <w:rsid w:val="796F6D3E"/>
    <w:rsid w:val="79924465"/>
    <w:rsid w:val="7999CA27"/>
    <w:rsid w:val="79AEDACD"/>
    <w:rsid w:val="79AFB6ED"/>
    <w:rsid w:val="79CBC15C"/>
    <w:rsid w:val="79E3EBA0"/>
    <w:rsid w:val="79FE4D36"/>
    <w:rsid w:val="7A079027"/>
    <w:rsid w:val="7A0D5A44"/>
    <w:rsid w:val="7A17956A"/>
    <w:rsid w:val="7A1879F3"/>
    <w:rsid w:val="7A32D93B"/>
    <w:rsid w:val="7A33C45D"/>
    <w:rsid w:val="7A5F2CE0"/>
    <w:rsid w:val="7A95C58E"/>
    <w:rsid w:val="7AA3328E"/>
    <w:rsid w:val="7AB435A5"/>
    <w:rsid w:val="7AB51EDE"/>
    <w:rsid w:val="7AD17EE3"/>
    <w:rsid w:val="7AFB85F9"/>
    <w:rsid w:val="7B1339C7"/>
    <w:rsid w:val="7B315EB2"/>
    <w:rsid w:val="7B33E5E1"/>
    <w:rsid w:val="7B4366B3"/>
    <w:rsid w:val="7B4A9726"/>
    <w:rsid w:val="7B57C45D"/>
    <w:rsid w:val="7B6CF6C2"/>
    <w:rsid w:val="7B6F68AF"/>
    <w:rsid w:val="7B7D01F3"/>
    <w:rsid w:val="7B9C09E1"/>
    <w:rsid w:val="7B9EA7C7"/>
    <w:rsid w:val="7BA6DCAF"/>
    <w:rsid w:val="7BBBF2FE"/>
    <w:rsid w:val="7BC86037"/>
    <w:rsid w:val="7BDB11EF"/>
    <w:rsid w:val="7BE06AFE"/>
    <w:rsid w:val="7BE4EB21"/>
    <w:rsid w:val="7BE5243A"/>
    <w:rsid w:val="7BFE8A74"/>
    <w:rsid w:val="7C1C87A1"/>
    <w:rsid w:val="7C2A1133"/>
    <w:rsid w:val="7C585169"/>
    <w:rsid w:val="7C619A7F"/>
    <w:rsid w:val="7C6DE015"/>
    <w:rsid w:val="7C98BD06"/>
    <w:rsid w:val="7CBA93D5"/>
    <w:rsid w:val="7CC40366"/>
    <w:rsid w:val="7CE0C600"/>
    <w:rsid w:val="7CE747BD"/>
    <w:rsid w:val="7CEF056C"/>
    <w:rsid w:val="7CF6FF55"/>
    <w:rsid w:val="7CF97DEF"/>
    <w:rsid w:val="7D057965"/>
    <w:rsid w:val="7D13BB7F"/>
    <w:rsid w:val="7D19F0C0"/>
    <w:rsid w:val="7D2D8CFD"/>
    <w:rsid w:val="7D42BC9D"/>
    <w:rsid w:val="7D4DB08B"/>
    <w:rsid w:val="7D5183B8"/>
    <w:rsid w:val="7D5D9838"/>
    <w:rsid w:val="7D754A2B"/>
    <w:rsid w:val="7D82521D"/>
    <w:rsid w:val="7D94AB42"/>
    <w:rsid w:val="7D9AF090"/>
    <w:rsid w:val="7DA2FF0F"/>
    <w:rsid w:val="7DAF16D8"/>
    <w:rsid w:val="7DE1FA53"/>
    <w:rsid w:val="7DFF6B66"/>
    <w:rsid w:val="7E063414"/>
    <w:rsid w:val="7E4D6AD8"/>
    <w:rsid w:val="7E522FA3"/>
    <w:rsid w:val="7E8FA236"/>
    <w:rsid w:val="7EBF34E6"/>
    <w:rsid w:val="7EDB6CC8"/>
    <w:rsid w:val="7EDD4034"/>
    <w:rsid w:val="7F089934"/>
    <w:rsid w:val="7F2931C9"/>
    <w:rsid w:val="7F3BA4FA"/>
    <w:rsid w:val="7F3CD0CF"/>
    <w:rsid w:val="7F42B5D5"/>
    <w:rsid w:val="7F64A7CF"/>
    <w:rsid w:val="7F784BAD"/>
    <w:rsid w:val="7F99BCB3"/>
    <w:rsid w:val="7FAFFC33"/>
    <w:rsid w:val="7FDFB660"/>
    <w:rsid w:val="7FF337E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65FC9"/>
  <w15:chartTrackingRefBased/>
  <w15:docId w15:val="{81184079-6BA0-4921-BA1A-431D2716F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32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32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32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32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32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32D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32D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32D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32D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2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32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32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32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32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3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3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3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32D5"/>
    <w:rPr>
      <w:rFonts w:eastAsiaTheme="majorEastAsia" w:cstheme="majorBidi"/>
      <w:color w:val="272727" w:themeColor="text1" w:themeTint="D8"/>
    </w:rPr>
  </w:style>
  <w:style w:type="paragraph" w:styleId="Title">
    <w:name w:val="Title"/>
    <w:basedOn w:val="Normal"/>
    <w:next w:val="Normal"/>
    <w:link w:val="TitleChar"/>
    <w:uiPriority w:val="10"/>
    <w:qFormat/>
    <w:rsid w:val="005C32D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3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32D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3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32D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C32D5"/>
    <w:rPr>
      <w:i/>
      <w:iCs/>
      <w:color w:val="404040" w:themeColor="text1" w:themeTint="BF"/>
    </w:rPr>
  </w:style>
  <w:style w:type="paragraph" w:styleId="ListParagraph">
    <w:name w:val="List Paragraph"/>
    <w:basedOn w:val="Normal"/>
    <w:uiPriority w:val="34"/>
    <w:qFormat/>
    <w:rsid w:val="005C32D5"/>
    <w:pPr>
      <w:ind w:left="720"/>
      <w:contextualSpacing/>
    </w:pPr>
  </w:style>
  <w:style w:type="character" w:styleId="IntenseEmphasis">
    <w:name w:val="Intense Emphasis"/>
    <w:basedOn w:val="DefaultParagraphFont"/>
    <w:uiPriority w:val="21"/>
    <w:qFormat/>
    <w:rsid w:val="005C32D5"/>
    <w:rPr>
      <w:i/>
      <w:iCs/>
      <w:color w:val="0F4761" w:themeColor="accent1" w:themeShade="BF"/>
    </w:rPr>
  </w:style>
  <w:style w:type="paragraph" w:styleId="IntenseQuote">
    <w:name w:val="Intense Quote"/>
    <w:basedOn w:val="Normal"/>
    <w:next w:val="Normal"/>
    <w:link w:val="IntenseQuoteChar"/>
    <w:uiPriority w:val="30"/>
    <w:qFormat/>
    <w:rsid w:val="005C32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32D5"/>
    <w:rPr>
      <w:i/>
      <w:iCs/>
      <w:color w:val="0F4761" w:themeColor="accent1" w:themeShade="BF"/>
    </w:rPr>
  </w:style>
  <w:style w:type="character" w:styleId="IntenseReference">
    <w:name w:val="Intense Reference"/>
    <w:basedOn w:val="DefaultParagraphFont"/>
    <w:uiPriority w:val="32"/>
    <w:qFormat/>
    <w:rsid w:val="005C32D5"/>
    <w:rPr>
      <w:b/>
      <w:bCs/>
      <w:smallCaps/>
      <w:color w:val="0F4761" w:themeColor="accent1" w:themeShade="BF"/>
      <w:spacing w:val="5"/>
    </w:rPr>
  </w:style>
  <w:style w:type="character" w:customStyle="1" w:styleId="apple-converted-space">
    <w:name w:val="apple-converted-space"/>
    <w:basedOn w:val="DefaultParagraphFont"/>
    <w:rsid w:val="004121A5"/>
  </w:style>
  <w:style w:type="character" w:styleId="CommentReference">
    <w:name w:val="annotation reference"/>
    <w:basedOn w:val="DefaultParagraphFont"/>
    <w:uiPriority w:val="99"/>
    <w:semiHidden/>
    <w:unhideWhenUsed/>
    <w:rsid w:val="0084042D"/>
    <w:rPr>
      <w:sz w:val="16"/>
      <w:szCs w:val="16"/>
    </w:rPr>
  </w:style>
  <w:style w:type="paragraph" w:styleId="CommentText">
    <w:name w:val="annotation text"/>
    <w:basedOn w:val="Normal"/>
    <w:link w:val="CommentTextChar"/>
    <w:uiPriority w:val="99"/>
    <w:unhideWhenUsed/>
    <w:rsid w:val="0084042D"/>
    <w:rPr>
      <w:sz w:val="20"/>
      <w:szCs w:val="20"/>
    </w:rPr>
  </w:style>
  <w:style w:type="character" w:customStyle="1" w:styleId="CommentTextChar">
    <w:name w:val="Comment Text Char"/>
    <w:basedOn w:val="DefaultParagraphFont"/>
    <w:link w:val="CommentText"/>
    <w:uiPriority w:val="99"/>
    <w:rsid w:val="0084042D"/>
    <w:rPr>
      <w:sz w:val="20"/>
      <w:szCs w:val="20"/>
    </w:rPr>
  </w:style>
  <w:style w:type="paragraph" w:styleId="CommentSubject">
    <w:name w:val="annotation subject"/>
    <w:basedOn w:val="CommentText"/>
    <w:next w:val="CommentText"/>
    <w:link w:val="CommentSubjectChar"/>
    <w:uiPriority w:val="99"/>
    <w:semiHidden/>
    <w:unhideWhenUsed/>
    <w:rsid w:val="0084042D"/>
    <w:rPr>
      <w:b/>
      <w:bCs/>
    </w:rPr>
  </w:style>
  <w:style w:type="character" w:customStyle="1" w:styleId="CommentSubjectChar">
    <w:name w:val="Comment Subject Char"/>
    <w:basedOn w:val="CommentTextChar"/>
    <w:link w:val="CommentSubject"/>
    <w:uiPriority w:val="99"/>
    <w:semiHidden/>
    <w:rsid w:val="0084042D"/>
    <w:rPr>
      <w:b/>
      <w:bCs/>
      <w:sz w:val="20"/>
      <w:szCs w:val="20"/>
    </w:rPr>
  </w:style>
  <w:style w:type="character" w:styleId="Hyperlink">
    <w:name w:val="Hyperlink"/>
    <w:basedOn w:val="DefaultParagraphFont"/>
    <w:uiPriority w:val="99"/>
    <w:unhideWhenUsed/>
    <w:rPr>
      <w:color w:val="467886" w:themeColor="hyperlink"/>
      <w:u w:val="single"/>
    </w:rPr>
  </w:style>
  <w:style w:type="paragraph" w:customStyle="1" w:styleId="MDPI16affiliation">
    <w:name w:val="MDPI_1.6_affiliation"/>
    <w:rsid w:val="007F1B20"/>
    <w:pPr>
      <w:adjustRightInd w:val="0"/>
      <w:snapToGrid w:val="0"/>
      <w:spacing w:line="200" w:lineRule="atLeast"/>
      <w:ind w:left="2806" w:hanging="198"/>
    </w:pPr>
    <w:rPr>
      <w:rFonts w:ascii="Palatino Linotype" w:eastAsia="Times New Roman" w:hAnsi="Palatino Linotype" w:cs="Times New Roman"/>
      <w:color w:val="000000"/>
      <w:kern w:val="0"/>
      <w:sz w:val="16"/>
      <w:szCs w:val="18"/>
      <w:lang w:val="en-US" w:eastAsia="de-DE" w:bidi="en-US"/>
      <w14:ligatures w14:val="none"/>
    </w:rPr>
  </w:style>
  <w:style w:type="paragraph" w:customStyle="1" w:styleId="Default">
    <w:name w:val="Default"/>
    <w:rsid w:val="007F1B20"/>
    <w:pPr>
      <w:widowControl w:val="0"/>
      <w:autoSpaceDE w:val="0"/>
      <w:autoSpaceDN w:val="0"/>
      <w:adjustRightInd w:val="0"/>
    </w:pPr>
    <w:rPr>
      <w:rFonts w:ascii="Calibri" w:eastAsia="Times New Roman" w:hAnsi="Calibri" w:cs="Calibri"/>
      <w:color w:val="000000"/>
      <w:kern w:val="0"/>
      <w:lang w:val="en-CA" w:eastAsia="en-CA"/>
      <w14:ligatures w14:val="none"/>
    </w:rPr>
  </w:style>
  <w:style w:type="paragraph" w:customStyle="1" w:styleId="CM1">
    <w:name w:val="CM1"/>
    <w:basedOn w:val="Default"/>
    <w:next w:val="Default"/>
    <w:rsid w:val="007F1B20"/>
    <w:rPr>
      <w:rFonts w:cs="Times New Roman"/>
      <w:color w:val="auto"/>
    </w:rPr>
  </w:style>
  <w:style w:type="table" w:customStyle="1" w:styleId="PlainTable21">
    <w:name w:val="Plain Table 21"/>
    <w:basedOn w:val="TableNormal"/>
    <w:uiPriority w:val="42"/>
    <w:rsid w:val="007F1B20"/>
    <w:rPr>
      <w:rFonts w:ascii="Times New Roman" w:eastAsia="Calibri" w:hAnsi="Times New Roman" w:cs="Times New Roman"/>
      <w:kern w:val="0"/>
      <w:sz w:val="20"/>
      <w:szCs w:val="20"/>
      <w:lang w:eastAsia="en-GB"/>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7F1B20"/>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normaltextrun">
    <w:name w:val="normaltextrun"/>
    <w:basedOn w:val="DefaultParagraphFont"/>
    <w:rsid w:val="007F1B20"/>
  </w:style>
  <w:style w:type="character" w:customStyle="1" w:styleId="eop">
    <w:name w:val="eop"/>
    <w:basedOn w:val="DefaultParagraphFont"/>
    <w:rsid w:val="007F1B20"/>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paragraph" w:styleId="NormalWeb">
    <w:name w:val="Normal (Web)"/>
    <w:basedOn w:val="Normal"/>
    <w:uiPriority w:val="99"/>
    <w:semiHidden/>
    <w:unhideWhenUsed/>
    <w:rsid w:val="0089467A"/>
    <w:pPr>
      <w:spacing w:before="100" w:beforeAutospacing="1" w:after="100" w:afterAutospacing="1"/>
    </w:pPr>
    <w:rPr>
      <w:rFonts w:ascii="Times New Roman" w:eastAsia="Times New Roman" w:hAnsi="Times New Roman" w:cs="Times New Roman"/>
      <w:kern w:val="0"/>
      <w:lang w:eastAsia="en-GB"/>
      <w14:ligatures w14:val="none"/>
    </w:rPr>
  </w:style>
  <w:style w:type="character" w:customStyle="1" w:styleId="line-clamp-1">
    <w:name w:val="line-clamp-1"/>
    <w:basedOn w:val="DefaultParagraphFont"/>
    <w:rsid w:val="0089467A"/>
  </w:style>
  <w:style w:type="paragraph" w:styleId="Revision">
    <w:name w:val="Revision"/>
    <w:hidden/>
    <w:uiPriority w:val="99"/>
    <w:semiHidden/>
    <w:rsid w:val="00561F04"/>
  </w:style>
  <w:style w:type="character" w:styleId="PageNumber">
    <w:name w:val="page number"/>
    <w:basedOn w:val="DefaultParagraphFont"/>
    <w:uiPriority w:val="99"/>
    <w:semiHidden/>
    <w:unhideWhenUsed/>
    <w:rsid w:val="00561F04"/>
  </w:style>
  <w:style w:type="character" w:styleId="UnresolvedMention">
    <w:name w:val="Unresolved Mention"/>
    <w:basedOn w:val="DefaultParagraphFont"/>
    <w:uiPriority w:val="99"/>
    <w:semiHidden/>
    <w:unhideWhenUsed/>
    <w:rsid w:val="00F61CE6"/>
    <w:rPr>
      <w:color w:val="605E5C"/>
      <w:shd w:val="clear" w:color="auto" w:fill="E1DFDD"/>
    </w:rPr>
  </w:style>
  <w:style w:type="character" w:styleId="FollowedHyperlink">
    <w:name w:val="FollowedHyperlink"/>
    <w:basedOn w:val="DefaultParagraphFont"/>
    <w:uiPriority w:val="99"/>
    <w:semiHidden/>
    <w:unhideWhenUsed/>
    <w:rsid w:val="00F61CE6"/>
    <w:rPr>
      <w:color w:val="96607D" w:themeColor="followedHyperlink"/>
      <w:u w:val="single"/>
    </w:rPr>
  </w:style>
  <w:style w:type="table" w:styleId="PlainTable2">
    <w:name w:val="Plain Table 2"/>
    <w:basedOn w:val="TableNormal"/>
    <w:uiPriority w:val="42"/>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EndNoteBibliographyTitle">
    <w:name w:val="EndNote Bibliography Title"/>
    <w:basedOn w:val="Normal"/>
    <w:link w:val="EndNoteBibliographyTitleChar"/>
    <w:rsid w:val="00701F85"/>
    <w:pPr>
      <w:jc w:val="center"/>
    </w:pPr>
    <w:rPr>
      <w:rFonts w:ascii="Aptos" w:hAnsi="Aptos"/>
      <w:lang w:val="en-US"/>
    </w:rPr>
  </w:style>
  <w:style w:type="character" w:customStyle="1" w:styleId="EndNoteBibliographyTitleChar">
    <w:name w:val="EndNote Bibliography Title Char"/>
    <w:basedOn w:val="DefaultParagraphFont"/>
    <w:link w:val="EndNoteBibliographyTitle"/>
    <w:rsid w:val="00701F85"/>
    <w:rPr>
      <w:rFonts w:ascii="Aptos" w:hAnsi="Aptos"/>
      <w:lang w:val="en-US"/>
    </w:rPr>
  </w:style>
  <w:style w:type="paragraph" w:customStyle="1" w:styleId="EndNoteBibliography">
    <w:name w:val="EndNote Bibliography"/>
    <w:basedOn w:val="Normal"/>
    <w:link w:val="EndNoteBibliographyChar"/>
    <w:rsid w:val="00701F85"/>
    <w:pPr>
      <w:jc w:val="both"/>
    </w:pPr>
    <w:rPr>
      <w:rFonts w:ascii="Aptos" w:hAnsi="Aptos"/>
      <w:lang w:val="en-US"/>
    </w:rPr>
  </w:style>
  <w:style w:type="character" w:customStyle="1" w:styleId="EndNoteBibliographyChar">
    <w:name w:val="EndNote Bibliography Char"/>
    <w:basedOn w:val="DefaultParagraphFont"/>
    <w:link w:val="EndNoteBibliography"/>
    <w:rsid w:val="00701F85"/>
    <w:rPr>
      <w:rFonts w:ascii="Aptos" w:hAnsi="Aptos"/>
      <w:lang w:val="en-US"/>
    </w:rPr>
  </w:style>
  <w:style w:type="character" w:styleId="PlaceholderText">
    <w:name w:val="Placeholder Text"/>
    <w:basedOn w:val="DefaultParagraphFont"/>
    <w:uiPriority w:val="99"/>
    <w:semiHidden/>
    <w:rsid w:val="00F8288E"/>
    <w:rPr>
      <w:color w:val="666666"/>
    </w:rPr>
  </w:style>
  <w:style w:type="table" w:styleId="PlainTable5">
    <w:name w:val="Plain Table 5"/>
    <w:basedOn w:val="TableNormal"/>
    <w:uiPriority w:val="45"/>
    <w:rsid w:val="00947C6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3">
    <w:name w:val="Plain Table 3"/>
    <w:basedOn w:val="TableNormal"/>
    <w:uiPriority w:val="43"/>
    <w:rsid w:val="00947C6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LineNumber">
    <w:name w:val="line number"/>
    <w:basedOn w:val="DefaultParagraphFont"/>
    <w:uiPriority w:val="99"/>
    <w:semiHidden/>
    <w:unhideWhenUsed/>
    <w:rsid w:val="00270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6599">
      <w:bodyDiv w:val="1"/>
      <w:marLeft w:val="0"/>
      <w:marRight w:val="0"/>
      <w:marTop w:val="0"/>
      <w:marBottom w:val="0"/>
      <w:divBdr>
        <w:top w:val="none" w:sz="0" w:space="0" w:color="auto"/>
        <w:left w:val="none" w:sz="0" w:space="0" w:color="auto"/>
        <w:bottom w:val="none" w:sz="0" w:space="0" w:color="auto"/>
        <w:right w:val="none" w:sz="0" w:space="0" w:color="auto"/>
      </w:divBdr>
    </w:div>
    <w:div w:id="31537677">
      <w:bodyDiv w:val="1"/>
      <w:marLeft w:val="0"/>
      <w:marRight w:val="0"/>
      <w:marTop w:val="0"/>
      <w:marBottom w:val="0"/>
      <w:divBdr>
        <w:top w:val="none" w:sz="0" w:space="0" w:color="auto"/>
        <w:left w:val="none" w:sz="0" w:space="0" w:color="auto"/>
        <w:bottom w:val="none" w:sz="0" w:space="0" w:color="auto"/>
        <w:right w:val="none" w:sz="0" w:space="0" w:color="auto"/>
      </w:divBdr>
      <w:divsChild>
        <w:div w:id="1016735610">
          <w:marLeft w:val="0"/>
          <w:marRight w:val="0"/>
          <w:marTop w:val="0"/>
          <w:marBottom w:val="0"/>
          <w:divBdr>
            <w:top w:val="none" w:sz="0" w:space="0" w:color="auto"/>
            <w:left w:val="none" w:sz="0" w:space="0" w:color="auto"/>
            <w:bottom w:val="none" w:sz="0" w:space="0" w:color="auto"/>
            <w:right w:val="none" w:sz="0" w:space="0" w:color="auto"/>
          </w:divBdr>
          <w:divsChild>
            <w:div w:id="975766246">
              <w:marLeft w:val="0"/>
              <w:marRight w:val="0"/>
              <w:marTop w:val="0"/>
              <w:marBottom w:val="0"/>
              <w:divBdr>
                <w:top w:val="none" w:sz="0" w:space="0" w:color="auto"/>
                <w:left w:val="none" w:sz="0" w:space="0" w:color="auto"/>
                <w:bottom w:val="none" w:sz="0" w:space="0" w:color="auto"/>
                <w:right w:val="none" w:sz="0" w:space="0" w:color="auto"/>
              </w:divBdr>
              <w:divsChild>
                <w:div w:id="912155756">
                  <w:marLeft w:val="0"/>
                  <w:marRight w:val="0"/>
                  <w:marTop w:val="0"/>
                  <w:marBottom w:val="0"/>
                  <w:divBdr>
                    <w:top w:val="none" w:sz="0" w:space="0" w:color="auto"/>
                    <w:left w:val="none" w:sz="0" w:space="0" w:color="auto"/>
                    <w:bottom w:val="none" w:sz="0" w:space="0" w:color="auto"/>
                    <w:right w:val="none" w:sz="0" w:space="0" w:color="auto"/>
                  </w:divBdr>
                  <w:divsChild>
                    <w:div w:id="6711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391034">
          <w:marLeft w:val="0"/>
          <w:marRight w:val="0"/>
          <w:marTop w:val="0"/>
          <w:marBottom w:val="0"/>
          <w:divBdr>
            <w:top w:val="none" w:sz="0" w:space="0" w:color="auto"/>
            <w:left w:val="none" w:sz="0" w:space="0" w:color="auto"/>
            <w:bottom w:val="none" w:sz="0" w:space="0" w:color="auto"/>
            <w:right w:val="none" w:sz="0" w:space="0" w:color="auto"/>
          </w:divBdr>
          <w:divsChild>
            <w:div w:id="728117637">
              <w:marLeft w:val="0"/>
              <w:marRight w:val="0"/>
              <w:marTop w:val="0"/>
              <w:marBottom w:val="0"/>
              <w:divBdr>
                <w:top w:val="none" w:sz="0" w:space="0" w:color="auto"/>
                <w:left w:val="none" w:sz="0" w:space="0" w:color="auto"/>
                <w:bottom w:val="none" w:sz="0" w:space="0" w:color="auto"/>
                <w:right w:val="none" w:sz="0" w:space="0" w:color="auto"/>
              </w:divBdr>
              <w:divsChild>
                <w:div w:id="120616596">
                  <w:marLeft w:val="0"/>
                  <w:marRight w:val="0"/>
                  <w:marTop w:val="0"/>
                  <w:marBottom w:val="0"/>
                  <w:divBdr>
                    <w:top w:val="none" w:sz="0" w:space="0" w:color="auto"/>
                    <w:left w:val="none" w:sz="0" w:space="0" w:color="auto"/>
                    <w:bottom w:val="none" w:sz="0" w:space="0" w:color="auto"/>
                    <w:right w:val="none" w:sz="0" w:space="0" w:color="auto"/>
                  </w:divBdr>
                  <w:divsChild>
                    <w:div w:id="913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6834">
      <w:bodyDiv w:val="1"/>
      <w:marLeft w:val="0"/>
      <w:marRight w:val="0"/>
      <w:marTop w:val="0"/>
      <w:marBottom w:val="0"/>
      <w:divBdr>
        <w:top w:val="none" w:sz="0" w:space="0" w:color="auto"/>
        <w:left w:val="none" w:sz="0" w:space="0" w:color="auto"/>
        <w:bottom w:val="none" w:sz="0" w:space="0" w:color="auto"/>
        <w:right w:val="none" w:sz="0" w:space="0" w:color="auto"/>
      </w:divBdr>
    </w:div>
    <w:div w:id="107361144">
      <w:bodyDiv w:val="1"/>
      <w:marLeft w:val="0"/>
      <w:marRight w:val="0"/>
      <w:marTop w:val="0"/>
      <w:marBottom w:val="0"/>
      <w:divBdr>
        <w:top w:val="none" w:sz="0" w:space="0" w:color="auto"/>
        <w:left w:val="none" w:sz="0" w:space="0" w:color="auto"/>
        <w:bottom w:val="none" w:sz="0" w:space="0" w:color="auto"/>
        <w:right w:val="none" w:sz="0" w:space="0" w:color="auto"/>
      </w:divBdr>
    </w:div>
    <w:div w:id="130247941">
      <w:bodyDiv w:val="1"/>
      <w:marLeft w:val="0"/>
      <w:marRight w:val="0"/>
      <w:marTop w:val="0"/>
      <w:marBottom w:val="0"/>
      <w:divBdr>
        <w:top w:val="none" w:sz="0" w:space="0" w:color="auto"/>
        <w:left w:val="none" w:sz="0" w:space="0" w:color="auto"/>
        <w:bottom w:val="none" w:sz="0" w:space="0" w:color="auto"/>
        <w:right w:val="none" w:sz="0" w:space="0" w:color="auto"/>
      </w:divBdr>
      <w:divsChild>
        <w:div w:id="1354458694">
          <w:marLeft w:val="0"/>
          <w:marRight w:val="0"/>
          <w:marTop w:val="0"/>
          <w:marBottom w:val="0"/>
          <w:divBdr>
            <w:top w:val="none" w:sz="0" w:space="0" w:color="auto"/>
            <w:left w:val="none" w:sz="0" w:space="0" w:color="auto"/>
            <w:bottom w:val="none" w:sz="0" w:space="0" w:color="auto"/>
            <w:right w:val="none" w:sz="0" w:space="0" w:color="auto"/>
          </w:divBdr>
        </w:div>
        <w:div w:id="816185515">
          <w:marLeft w:val="0"/>
          <w:marRight w:val="0"/>
          <w:marTop w:val="0"/>
          <w:marBottom w:val="0"/>
          <w:divBdr>
            <w:top w:val="none" w:sz="0" w:space="0" w:color="auto"/>
            <w:left w:val="none" w:sz="0" w:space="0" w:color="auto"/>
            <w:bottom w:val="none" w:sz="0" w:space="0" w:color="auto"/>
            <w:right w:val="none" w:sz="0" w:space="0" w:color="auto"/>
          </w:divBdr>
        </w:div>
        <w:div w:id="759908254">
          <w:marLeft w:val="0"/>
          <w:marRight w:val="0"/>
          <w:marTop w:val="0"/>
          <w:marBottom w:val="0"/>
          <w:divBdr>
            <w:top w:val="none" w:sz="0" w:space="0" w:color="auto"/>
            <w:left w:val="none" w:sz="0" w:space="0" w:color="auto"/>
            <w:bottom w:val="none" w:sz="0" w:space="0" w:color="auto"/>
            <w:right w:val="none" w:sz="0" w:space="0" w:color="auto"/>
          </w:divBdr>
        </w:div>
        <w:div w:id="49615680">
          <w:marLeft w:val="0"/>
          <w:marRight w:val="0"/>
          <w:marTop w:val="0"/>
          <w:marBottom w:val="0"/>
          <w:divBdr>
            <w:top w:val="none" w:sz="0" w:space="0" w:color="auto"/>
            <w:left w:val="none" w:sz="0" w:space="0" w:color="auto"/>
            <w:bottom w:val="none" w:sz="0" w:space="0" w:color="auto"/>
            <w:right w:val="none" w:sz="0" w:space="0" w:color="auto"/>
          </w:divBdr>
        </w:div>
        <w:div w:id="427044084">
          <w:marLeft w:val="0"/>
          <w:marRight w:val="0"/>
          <w:marTop w:val="0"/>
          <w:marBottom w:val="0"/>
          <w:divBdr>
            <w:top w:val="none" w:sz="0" w:space="0" w:color="auto"/>
            <w:left w:val="none" w:sz="0" w:space="0" w:color="auto"/>
            <w:bottom w:val="none" w:sz="0" w:space="0" w:color="auto"/>
            <w:right w:val="none" w:sz="0" w:space="0" w:color="auto"/>
          </w:divBdr>
        </w:div>
        <w:div w:id="463087791">
          <w:marLeft w:val="0"/>
          <w:marRight w:val="0"/>
          <w:marTop w:val="0"/>
          <w:marBottom w:val="0"/>
          <w:divBdr>
            <w:top w:val="none" w:sz="0" w:space="0" w:color="auto"/>
            <w:left w:val="none" w:sz="0" w:space="0" w:color="auto"/>
            <w:bottom w:val="none" w:sz="0" w:space="0" w:color="auto"/>
            <w:right w:val="none" w:sz="0" w:space="0" w:color="auto"/>
          </w:divBdr>
        </w:div>
        <w:div w:id="1568612805">
          <w:marLeft w:val="0"/>
          <w:marRight w:val="0"/>
          <w:marTop w:val="0"/>
          <w:marBottom w:val="0"/>
          <w:divBdr>
            <w:top w:val="none" w:sz="0" w:space="0" w:color="auto"/>
            <w:left w:val="none" w:sz="0" w:space="0" w:color="auto"/>
            <w:bottom w:val="none" w:sz="0" w:space="0" w:color="auto"/>
            <w:right w:val="none" w:sz="0" w:space="0" w:color="auto"/>
          </w:divBdr>
        </w:div>
      </w:divsChild>
    </w:div>
    <w:div w:id="202014141">
      <w:bodyDiv w:val="1"/>
      <w:marLeft w:val="0"/>
      <w:marRight w:val="0"/>
      <w:marTop w:val="0"/>
      <w:marBottom w:val="0"/>
      <w:divBdr>
        <w:top w:val="none" w:sz="0" w:space="0" w:color="auto"/>
        <w:left w:val="none" w:sz="0" w:space="0" w:color="auto"/>
        <w:bottom w:val="none" w:sz="0" w:space="0" w:color="auto"/>
        <w:right w:val="none" w:sz="0" w:space="0" w:color="auto"/>
      </w:divBdr>
    </w:div>
    <w:div w:id="279918738">
      <w:bodyDiv w:val="1"/>
      <w:marLeft w:val="0"/>
      <w:marRight w:val="0"/>
      <w:marTop w:val="0"/>
      <w:marBottom w:val="0"/>
      <w:divBdr>
        <w:top w:val="none" w:sz="0" w:space="0" w:color="auto"/>
        <w:left w:val="none" w:sz="0" w:space="0" w:color="auto"/>
        <w:bottom w:val="none" w:sz="0" w:space="0" w:color="auto"/>
        <w:right w:val="none" w:sz="0" w:space="0" w:color="auto"/>
      </w:divBdr>
      <w:divsChild>
        <w:div w:id="748625105">
          <w:marLeft w:val="0"/>
          <w:marRight w:val="0"/>
          <w:marTop w:val="0"/>
          <w:marBottom w:val="0"/>
          <w:divBdr>
            <w:top w:val="none" w:sz="0" w:space="0" w:color="auto"/>
            <w:left w:val="none" w:sz="0" w:space="0" w:color="auto"/>
            <w:bottom w:val="none" w:sz="0" w:space="0" w:color="auto"/>
            <w:right w:val="none" w:sz="0" w:space="0" w:color="auto"/>
          </w:divBdr>
          <w:divsChild>
            <w:div w:id="1400980152">
              <w:marLeft w:val="0"/>
              <w:marRight w:val="0"/>
              <w:marTop w:val="0"/>
              <w:marBottom w:val="0"/>
              <w:divBdr>
                <w:top w:val="none" w:sz="0" w:space="0" w:color="auto"/>
                <w:left w:val="none" w:sz="0" w:space="0" w:color="auto"/>
                <w:bottom w:val="none" w:sz="0" w:space="0" w:color="auto"/>
                <w:right w:val="none" w:sz="0" w:space="0" w:color="auto"/>
              </w:divBdr>
              <w:divsChild>
                <w:div w:id="2055537132">
                  <w:marLeft w:val="0"/>
                  <w:marRight w:val="0"/>
                  <w:marTop w:val="0"/>
                  <w:marBottom w:val="0"/>
                  <w:divBdr>
                    <w:top w:val="none" w:sz="0" w:space="0" w:color="auto"/>
                    <w:left w:val="none" w:sz="0" w:space="0" w:color="auto"/>
                    <w:bottom w:val="none" w:sz="0" w:space="0" w:color="auto"/>
                    <w:right w:val="none" w:sz="0" w:space="0" w:color="auto"/>
                  </w:divBdr>
                  <w:divsChild>
                    <w:div w:id="1803382174">
                      <w:marLeft w:val="0"/>
                      <w:marRight w:val="0"/>
                      <w:marTop w:val="0"/>
                      <w:marBottom w:val="0"/>
                      <w:divBdr>
                        <w:top w:val="none" w:sz="0" w:space="0" w:color="auto"/>
                        <w:left w:val="none" w:sz="0" w:space="0" w:color="auto"/>
                        <w:bottom w:val="none" w:sz="0" w:space="0" w:color="auto"/>
                        <w:right w:val="none" w:sz="0" w:space="0" w:color="auto"/>
                      </w:divBdr>
                      <w:divsChild>
                        <w:div w:id="1935671319">
                          <w:marLeft w:val="0"/>
                          <w:marRight w:val="0"/>
                          <w:marTop w:val="0"/>
                          <w:marBottom w:val="0"/>
                          <w:divBdr>
                            <w:top w:val="none" w:sz="0" w:space="0" w:color="auto"/>
                            <w:left w:val="none" w:sz="0" w:space="0" w:color="auto"/>
                            <w:bottom w:val="none" w:sz="0" w:space="0" w:color="auto"/>
                            <w:right w:val="none" w:sz="0" w:space="0" w:color="auto"/>
                          </w:divBdr>
                          <w:divsChild>
                            <w:div w:id="1030574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6394132">
      <w:bodyDiv w:val="1"/>
      <w:marLeft w:val="0"/>
      <w:marRight w:val="0"/>
      <w:marTop w:val="0"/>
      <w:marBottom w:val="0"/>
      <w:divBdr>
        <w:top w:val="none" w:sz="0" w:space="0" w:color="auto"/>
        <w:left w:val="none" w:sz="0" w:space="0" w:color="auto"/>
        <w:bottom w:val="none" w:sz="0" w:space="0" w:color="auto"/>
        <w:right w:val="none" w:sz="0" w:space="0" w:color="auto"/>
      </w:divBdr>
      <w:divsChild>
        <w:div w:id="1690569562">
          <w:marLeft w:val="0"/>
          <w:marRight w:val="0"/>
          <w:marTop w:val="0"/>
          <w:marBottom w:val="0"/>
          <w:divBdr>
            <w:top w:val="none" w:sz="0" w:space="0" w:color="auto"/>
            <w:left w:val="none" w:sz="0" w:space="0" w:color="auto"/>
            <w:bottom w:val="none" w:sz="0" w:space="0" w:color="auto"/>
            <w:right w:val="none" w:sz="0" w:space="0" w:color="auto"/>
          </w:divBdr>
          <w:divsChild>
            <w:div w:id="1134102224">
              <w:marLeft w:val="0"/>
              <w:marRight w:val="0"/>
              <w:marTop w:val="0"/>
              <w:marBottom w:val="0"/>
              <w:divBdr>
                <w:top w:val="none" w:sz="0" w:space="0" w:color="auto"/>
                <w:left w:val="none" w:sz="0" w:space="0" w:color="auto"/>
                <w:bottom w:val="none" w:sz="0" w:space="0" w:color="auto"/>
                <w:right w:val="none" w:sz="0" w:space="0" w:color="auto"/>
              </w:divBdr>
              <w:divsChild>
                <w:div w:id="349261591">
                  <w:marLeft w:val="0"/>
                  <w:marRight w:val="0"/>
                  <w:marTop w:val="0"/>
                  <w:marBottom w:val="0"/>
                  <w:divBdr>
                    <w:top w:val="none" w:sz="0" w:space="0" w:color="auto"/>
                    <w:left w:val="none" w:sz="0" w:space="0" w:color="auto"/>
                    <w:bottom w:val="none" w:sz="0" w:space="0" w:color="auto"/>
                    <w:right w:val="none" w:sz="0" w:space="0" w:color="auto"/>
                  </w:divBdr>
                  <w:divsChild>
                    <w:div w:id="1109937271">
                      <w:marLeft w:val="0"/>
                      <w:marRight w:val="0"/>
                      <w:marTop w:val="0"/>
                      <w:marBottom w:val="0"/>
                      <w:divBdr>
                        <w:top w:val="none" w:sz="0" w:space="0" w:color="auto"/>
                        <w:left w:val="none" w:sz="0" w:space="0" w:color="auto"/>
                        <w:bottom w:val="none" w:sz="0" w:space="0" w:color="auto"/>
                        <w:right w:val="none" w:sz="0" w:space="0" w:color="auto"/>
                      </w:divBdr>
                      <w:divsChild>
                        <w:div w:id="453208807">
                          <w:marLeft w:val="0"/>
                          <w:marRight w:val="0"/>
                          <w:marTop w:val="0"/>
                          <w:marBottom w:val="0"/>
                          <w:divBdr>
                            <w:top w:val="none" w:sz="0" w:space="0" w:color="auto"/>
                            <w:left w:val="none" w:sz="0" w:space="0" w:color="auto"/>
                            <w:bottom w:val="none" w:sz="0" w:space="0" w:color="auto"/>
                            <w:right w:val="none" w:sz="0" w:space="0" w:color="auto"/>
                          </w:divBdr>
                          <w:divsChild>
                            <w:div w:id="124892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5273018">
      <w:bodyDiv w:val="1"/>
      <w:marLeft w:val="0"/>
      <w:marRight w:val="0"/>
      <w:marTop w:val="0"/>
      <w:marBottom w:val="0"/>
      <w:divBdr>
        <w:top w:val="none" w:sz="0" w:space="0" w:color="auto"/>
        <w:left w:val="none" w:sz="0" w:space="0" w:color="auto"/>
        <w:bottom w:val="none" w:sz="0" w:space="0" w:color="auto"/>
        <w:right w:val="none" w:sz="0" w:space="0" w:color="auto"/>
      </w:divBdr>
      <w:divsChild>
        <w:div w:id="597760326">
          <w:marLeft w:val="0"/>
          <w:marRight w:val="0"/>
          <w:marTop w:val="0"/>
          <w:marBottom w:val="0"/>
          <w:divBdr>
            <w:top w:val="none" w:sz="0" w:space="0" w:color="auto"/>
            <w:left w:val="none" w:sz="0" w:space="0" w:color="auto"/>
            <w:bottom w:val="none" w:sz="0" w:space="0" w:color="auto"/>
            <w:right w:val="none" w:sz="0" w:space="0" w:color="auto"/>
          </w:divBdr>
          <w:divsChild>
            <w:div w:id="335772952">
              <w:marLeft w:val="0"/>
              <w:marRight w:val="0"/>
              <w:marTop w:val="0"/>
              <w:marBottom w:val="0"/>
              <w:divBdr>
                <w:top w:val="none" w:sz="0" w:space="0" w:color="auto"/>
                <w:left w:val="none" w:sz="0" w:space="0" w:color="auto"/>
                <w:bottom w:val="none" w:sz="0" w:space="0" w:color="auto"/>
                <w:right w:val="none" w:sz="0" w:space="0" w:color="auto"/>
              </w:divBdr>
              <w:divsChild>
                <w:div w:id="1507012308">
                  <w:marLeft w:val="0"/>
                  <w:marRight w:val="0"/>
                  <w:marTop w:val="0"/>
                  <w:marBottom w:val="0"/>
                  <w:divBdr>
                    <w:top w:val="none" w:sz="0" w:space="0" w:color="auto"/>
                    <w:left w:val="none" w:sz="0" w:space="0" w:color="auto"/>
                    <w:bottom w:val="none" w:sz="0" w:space="0" w:color="auto"/>
                    <w:right w:val="none" w:sz="0" w:space="0" w:color="auto"/>
                  </w:divBdr>
                  <w:divsChild>
                    <w:div w:id="1260606045">
                      <w:marLeft w:val="0"/>
                      <w:marRight w:val="0"/>
                      <w:marTop w:val="0"/>
                      <w:marBottom w:val="0"/>
                      <w:divBdr>
                        <w:top w:val="none" w:sz="0" w:space="0" w:color="auto"/>
                        <w:left w:val="none" w:sz="0" w:space="0" w:color="auto"/>
                        <w:bottom w:val="none" w:sz="0" w:space="0" w:color="auto"/>
                        <w:right w:val="none" w:sz="0" w:space="0" w:color="auto"/>
                      </w:divBdr>
                      <w:divsChild>
                        <w:div w:id="268587489">
                          <w:marLeft w:val="0"/>
                          <w:marRight w:val="0"/>
                          <w:marTop w:val="0"/>
                          <w:marBottom w:val="0"/>
                          <w:divBdr>
                            <w:top w:val="none" w:sz="0" w:space="0" w:color="auto"/>
                            <w:left w:val="none" w:sz="0" w:space="0" w:color="auto"/>
                            <w:bottom w:val="none" w:sz="0" w:space="0" w:color="auto"/>
                            <w:right w:val="none" w:sz="0" w:space="0" w:color="auto"/>
                          </w:divBdr>
                          <w:divsChild>
                            <w:div w:id="86162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9426031">
      <w:bodyDiv w:val="1"/>
      <w:marLeft w:val="0"/>
      <w:marRight w:val="0"/>
      <w:marTop w:val="0"/>
      <w:marBottom w:val="0"/>
      <w:divBdr>
        <w:top w:val="none" w:sz="0" w:space="0" w:color="auto"/>
        <w:left w:val="none" w:sz="0" w:space="0" w:color="auto"/>
        <w:bottom w:val="none" w:sz="0" w:space="0" w:color="auto"/>
        <w:right w:val="none" w:sz="0" w:space="0" w:color="auto"/>
      </w:divBdr>
      <w:divsChild>
        <w:div w:id="2019194739">
          <w:marLeft w:val="0"/>
          <w:marRight w:val="0"/>
          <w:marTop w:val="0"/>
          <w:marBottom w:val="0"/>
          <w:divBdr>
            <w:top w:val="none" w:sz="0" w:space="0" w:color="auto"/>
            <w:left w:val="none" w:sz="0" w:space="0" w:color="auto"/>
            <w:bottom w:val="none" w:sz="0" w:space="0" w:color="auto"/>
            <w:right w:val="none" w:sz="0" w:space="0" w:color="auto"/>
          </w:divBdr>
          <w:divsChild>
            <w:div w:id="2139569102">
              <w:marLeft w:val="0"/>
              <w:marRight w:val="0"/>
              <w:marTop w:val="0"/>
              <w:marBottom w:val="0"/>
              <w:divBdr>
                <w:top w:val="none" w:sz="0" w:space="0" w:color="auto"/>
                <w:left w:val="none" w:sz="0" w:space="0" w:color="auto"/>
                <w:bottom w:val="none" w:sz="0" w:space="0" w:color="auto"/>
                <w:right w:val="none" w:sz="0" w:space="0" w:color="auto"/>
              </w:divBdr>
              <w:divsChild>
                <w:div w:id="1062604414">
                  <w:marLeft w:val="0"/>
                  <w:marRight w:val="0"/>
                  <w:marTop w:val="0"/>
                  <w:marBottom w:val="0"/>
                  <w:divBdr>
                    <w:top w:val="none" w:sz="0" w:space="0" w:color="auto"/>
                    <w:left w:val="none" w:sz="0" w:space="0" w:color="auto"/>
                    <w:bottom w:val="none" w:sz="0" w:space="0" w:color="auto"/>
                    <w:right w:val="none" w:sz="0" w:space="0" w:color="auto"/>
                  </w:divBdr>
                  <w:divsChild>
                    <w:div w:id="1296713528">
                      <w:marLeft w:val="0"/>
                      <w:marRight w:val="0"/>
                      <w:marTop w:val="0"/>
                      <w:marBottom w:val="0"/>
                      <w:divBdr>
                        <w:top w:val="none" w:sz="0" w:space="0" w:color="auto"/>
                        <w:left w:val="none" w:sz="0" w:space="0" w:color="auto"/>
                        <w:bottom w:val="none" w:sz="0" w:space="0" w:color="auto"/>
                        <w:right w:val="none" w:sz="0" w:space="0" w:color="auto"/>
                      </w:divBdr>
                      <w:divsChild>
                        <w:div w:id="1461921820">
                          <w:marLeft w:val="0"/>
                          <w:marRight w:val="0"/>
                          <w:marTop w:val="0"/>
                          <w:marBottom w:val="0"/>
                          <w:divBdr>
                            <w:top w:val="none" w:sz="0" w:space="0" w:color="auto"/>
                            <w:left w:val="none" w:sz="0" w:space="0" w:color="auto"/>
                            <w:bottom w:val="none" w:sz="0" w:space="0" w:color="auto"/>
                            <w:right w:val="none" w:sz="0" w:space="0" w:color="auto"/>
                          </w:divBdr>
                          <w:divsChild>
                            <w:div w:id="24491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003235">
      <w:bodyDiv w:val="1"/>
      <w:marLeft w:val="0"/>
      <w:marRight w:val="0"/>
      <w:marTop w:val="0"/>
      <w:marBottom w:val="0"/>
      <w:divBdr>
        <w:top w:val="none" w:sz="0" w:space="0" w:color="auto"/>
        <w:left w:val="none" w:sz="0" w:space="0" w:color="auto"/>
        <w:bottom w:val="none" w:sz="0" w:space="0" w:color="auto"/>
        <w:right w:val="none" w:sz="0" w:space="0" w:color="auto"/>
      </w:divBdr>
    </w:div>
    <w:div w:id="415129477">
      <w:bodyDiv w:val="1"/>
      <w:marLeft w:val="0"/>
      <w:marRight w:val="0"/>
      <w:marTop w:val="0"/>
      <w:marBottom w:val="0"/>
      <w:divBdr>
        <w:top w:val="none" w:sz="0" w:space="0" w:color="auto"/>
        <w:left w:val="none" w:sz="0" w:space="0" w:color="auto"/>
        <w:bottom w:val="none" w:sz="0" w:space="0" w:color="auto"/>
        <w:right w:val="none" w:sz="0" w:space="0" w:color="auto"/>
      </w:divBdr>
      <w:divsChild>
        <w:div w:id="1871529456">
          <w:marLeft w:val="0"/>
          <w:marRight w:val="0"/>
          <w:marTop w:val="0"/>
          <w:marBottom w:val="0"/>
          <w:divBdr>
            <w:top w:val="none" w:sz="0" w:space="0" w:color="auto"/>
            <w:left w:val="none" w:sz="0" w:space="0" w:color="auto"/>
            <w:bottom w:val="none" w:sz="0" w:space="0" w:color="auto"/>
            <w:right w:val="none" w:sz="0" w:space="0" w:color="auto"/>
          </w:divBdr>
          <w:divsChild>
            <w:div w:id="1718815931">
              <w:marLeft w:val="0"/>
              <w:marRight w:val="0"/>
              <w:marTop w:val="0"/>
              <w:marBottom w:val="0"/>
              <w:divBdr>
                <w:top w:val="none" w:sz="0" w:space="0" w:color="auto"/>
                <w:left w:val="none" w:sz="0" w:space="0" w:color="auto"/>
                <w:bottom w:val="none" w:sz="0" w:space="0" w:color="auto"/>
                <w:right w:val="none" w:sz="0" w:space="0" w:color="auto"/>
              </w:divBdr>
              <w:divsChild>
                <w:div w:id="1334139593">
                  <w:marLeft w:val="0"/>
                  <w:marRight w:val="0"/>
                  <w:marTop w:val="0"/>
                  <w:marBottom w:val="0"/>
                  <w:divBdr>
                    <w:top w:val="none" w:sz="0" w:space="0" w:color="auto"/>
                    <w:left w:val="none" w:sz="0" w:space="0" w:color="auto"/>
                    <w:bottom w:val="none" w:sz="0" w:space="0" w:color="auto"/>
                    <w:right w:val="none" w:sz="0" w:space="0" w:color="auto"/>
                  </w:divBdr>
                  <w:divsChild>
                    <w:div w:id="1641182385">
                      <w:marLeft w:val="0"/>
                      <w:marRight w:val="0"/>
                      <w:marTop w:val="0"/>
                      <w:marBottom w:val="0"/>
                      <w:divBdr>
                        <w:top w:val="none" w:sz="0" w:space="0" w:color="auto"/>
                        <w:left w:val="none" w:sz="0" w:space="0" w:color="auto"/>
                        <w:bottom w:val="none" w:sz="0" w:space="0" w:color="auto"/>
                        <w:right w:val="none" w:sz="0" w:space="0" w:color="auto"/>
                      </w:divBdr>
                      <w:divsChild>
                        <w:div w:id="1351225037">
                          <w:marLeft w:val="0"/>
                          <w:marRight w:val="0"/>
                          <w:marTop w:val="0"/>
                          <w:marBottom w:val="0"/>
                          <w:divBdr>
                            <w:top w:val="none" w:sz="0" w:space="0" w:color="auto"/>
                            <w:left w:val="none" w:sz="0" w:space="0" w:color="auto"/>
                            <w:bottom w:val="none" w:sz="0" w:space="0" w:color="auto"/>
                            <w:right w:val="none" w:sz="0" w:space="0" w:color="auto"/>
                          </w:divBdr>
                          <w:divsChild>
                            <w:div w:id="194966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7559422">
      <w:bodyDiv w:val="1"/>
      <w:marLeft w:val="0"/>
      <w:marRight w:val="0"/>
      <w:marTop w:val="0"/>
      <w:marBottom w:val="0"/>
      <w:divBdr>
        <w:top w:val="none" w:sz="0" w:space="0" w:color="auto"/>
        <w:left w:val="none" w:sz="0" w:space="0" w:color="auto"/>
        <w:bottom w:val="none" w:sz="0" w:space="0" w:color="auto"/>
        <w:right w:val="none" w:sz="0" w:space="0" w:color="auto"/>
      </w:divBdr>
    </w:div>
    <w:div w:id="469901547">
      <w:bodyDiv w:val="1"/>
      <w:marLeft w:val="0"/>
      <w:marRight w:val="0"/>
      <w:marTop w:val="0"/>
      <w:marBottom w:val="0"/>
      <w:divBdr>
        <w:top w:val="none" w:sz="0" w:space="0" w:color="auto"/>
        <w:left w:val="none" w:sz="0" w:space="0" w:color="auto"/>
        <w:bottom w:val="none" w:sz="0" w:space="0" w:color="auto"/>
        <w:right w:val="none" w:sz="0" w:space="0" w:color="auto"/>
      </w:divBdr>
      <w:divsChild>
        <w:div w:id="1288513119">
          <w:marLeft w:val="0"/>
          <w:marRight w:val="0"/>
          <w:marTop w:val="0"/>
          <w:marBottom w:val="0"/>
          <w:divBdr>
            <w:top w:val="none" w:sz="0" w:space="0" w:color="auto"/>
            <w:left w:val="none" w:sz="0" w:space="0" w:color="auto"/>
            <w:bottom w:val="none" w:sz="0" w:space="0" w:color="auto"/>
            <w:right w:val="none" w:sz="0" w:space="0" w:color="auto"/>
          </w:divBdr>
          <w:divsChild>
            <w:div w:id="1212687611">
              <w:marLeft w:val="0"/>
              <w:marRight w:val="0"/>
              <w:marTop w:val="0"/>
              <w:marBottom w:val="0"/>
              <w:divBdr>
                <w:top w:val="none" w:sz="0" w:space="0" w:color="auto"/>
                <w:left w:val="none" w:sz="0" w:space="0" w:color="auto"/>
                <w:bottom w:val="none" w:sz="0" w:space="0" w:color="auto"/>
                <w:right w:val="none" w:sz="0" w:space="0" w:color="auto"/>
              </w:divBdr>
              <w:divsChild>
                <w:div w:id="312608503">
                  <w:marLeft w:val="0"/>
                  <w:marRight w:val="0"/>
                  <w:marTop w:val="0"/>
                  <w:marBottom w:val="0"/>
                  <w:divBdr>
                    <w:top w:val="none" w:sz="0" w:space="0" w:color="auto"/>
                    <w:left w:val="none" w:sz="0" w:space="0" w:color="auto"/>
                    <w:bottom w:val="none" w:sz="0" w:space="0" w:color="auto"/>
                    <w:right w:val="none" w:sz="0" w:space="0" w:color="auto"/>
                  </w:divBdr>
                  <w:divsChild>
                    <w:div w:id="151410451">
                      <w:marLeft w:val="0"/>
                      <w:marRight w:val="0"/>
                      <w:marTop w:val="0"/>
                      <w:marBottom w:val="0"/>
                      <w:divBdr>
                        <w:top w:val="none" w:sz="0" w:space="0" w:color="auto"/>
                        <w:left w:val="none" w:sz="0" w:space="0" w:color="auto"/>
                        <w:bottom w:val="none" w:sz="0" w:space="0" w:color="auto"/>
                        <w:right w:val="none" w:sz="0" w:space="0" w:color="auto"/>
                      </w:divBdr>
                      <w:divsChild>
                        <w:div w:id="1407000255">
                          <w:marLeft w:val="0"/>
                          <w:marRight w:val="0"/>
                          <w:marTop w:val="0"/>
                          <w:marBottom w:val="0"/>
                          <w:divBdr>
                            <w:top w:val="none" w:sz="0" w:space="0" w:color="auto"/>
                            <w:left w:val="none" w:sz="0" w:space="0" w:color="auto"/>
                            <w:bottom w:val="none" w:sz="0" w:space="0" w:color="auto"/>
                            <w:right w:val="none" w:sz="0" w:space="0" w:color="auto"/>
                          </w:divBdr>
                          <w:divsChild>
                            <w:div w:id="164045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144845">
      <w:bodyDiv w:val="1"/>
      <w:marLeft w:val="0"/>
      <w:marRight w:val="0"/>
      <w:marTop w:val="0"/>
      <w:marBottom w:val="0"/>
      <w:divBdr>
        <w:top w:val="none" w:sz="0" w:space="0" w:color="auto"/>
        <w:left w:val="none" w:sz="0" w:space="0" w:color="auto"/>
        <w:bottom w:val="none" w:sz="0" w:space="0" w:color="auto"/>
        <w:right w:val="none" w:sz="0" w:space="0" w:color="auto"/>
      </w:divBdr>
      <w:divsChild>
        <w:div w:id="1440831295">
          <w:marLeft w:val="0"/>
          <w:marRight w:val="0"/>
          <w:marTop w:val="0"/>
          <w:marBottom w:val="0"/>
          <w:divBdr>
            <w:top w:val="none" w:sz="0" w:space="0" w:color="auto"/>
            <w:left w:val="none" w:sz="0" w:space="0" w:color="auto"/>
            <w:bottom w:val="none" w:sz="0" w:space="0" w:color="auto"/>
            <w:right w:val="none" w:sz="0" w:space="0" w:color="auto"/>
          </w:divBdr>
          <w:divsChild>
            <w:div w:id="1713188836">
              <w:marLeft w:val="0"/>
              <w:marRight w:val="0"/>
              <w:marTop w:val="0"/>
              <w:marBottom w:val="0"/>
              <w:divBdr>
                <w:top w:val="none" w:sz="0" w:space="0" w:color="auto"/>
                <w:left w:val="none" w:sz="0" w:space="0" w:color="auto"/>
                <w:bottom w:val="none" w:sz="0" w:space="0" w:color="auto"/>
                <w:right w:val="none" w:sz="0" w:space="0" w:color="auto"/>
              </w:divBdr>
              <w:divsChild>
                <w:div w:id="2146655438">
                  <w:marLeft w:val="0"/>
                  <w:marRight w:val="0"/>
                  <w:marTop w:val="0"/>
                  <w:marBottom w:val="0"/>
                  <w:divBdr>
                    <w:top w:val="none" w:sz="0" w:space="0" w:color="auto"/>
                    <w:left w:val="none" w:sz="0" w:space="0" w:color="auto"/>
                    <w:bottom w:val="none" w:sz="0" w:space="0" w:color="auto"/>
                    <w:right w:val="none" w:sz="0" w:space="0" w:color="auto"/>
                  </w:divBdr>
                  <w:divsChild>
                    <w:div w:id="2119832971">
                      <w:marLeft w:val="0"/>
                      <w:marRight w:val="0"/>
                      <w:marTop w:val="0"/>
                      <w:marBottom w:val="0"/>
                      <w:divBdr>
                        <w:top w:val="none" w:sz="0" w:space="0" w:color="auto"/>
                        <w:left w:val="none" w:sz="0" w:space="0" w:color="auto"/>
                        <w:bottom w:val="none" w:sz="0" w:space="0" w:color="auto"/>
                        <w:right w:val="none" w:sz="0" w:space="0" w:color="auto"/>
                      </w:divBdr>
                      <w:divsChild>
                        <w:div w:id="1813253017">
                          <w:marLeft w:val="0"/>
                          <w:marRight w:val="0"/>
                          <w:marTop w:val="0"/>
                          <w:marBottom w:val="0"/>
                          <w:divBdr>
                            <w:top w:val="none" w:sz="0" w:space="0" w:color="auto"/>
                            <w:left w:val="none" w:sz="0" w:space="0" w:color="auto"/>
                            <w:bottom w:val="none" w:sz="0" w:space="0" w:color="auto"/>
                            <w:right w:val="none" w:sz="0" w:space="0" w:color="auto"/>
                          </w:divBdr>
                          <w:divsChild>
                            <w:div w:id="158564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3779956">
      <w:bodyDiv w:val="1"/>
      <w:marLeft w:val="0"/>
      <w:marRight w:val="0"/>
      <w:marTop w:val="0"/>
      <w:marBottom w:val="0"/>
      <w:divBdr>
        <w:top w:val="none" w:sz="0" w:space="0" w:color="auto"/>
        <w:left w:val="none" w:sz="0" w:space="0" w:color="auto"/>
        <w:bottom w:val="none" w:sz="0" w:space="0" w:color="auto"/>
        <w:right w:val="none" w:sz="0" w:space="0" w:color="auto"/>
      </w:divBdr>
    </w:div>
    <w:div w:id="786392650">
      <w:bodyDiv w:val="1"/>
      <w:marLeft w:val="0"/>
      <w:marRight w:val="0"/>
      <w:marTop w:val="0"/>
      <w:marBottom w:val="0"/>
      <w:divBdr>
        <w:top w:val="none" w:sz="0" w:space="0" w:color="auto"/>
        <w:left w:val="none" w:sz="0" w:space="0" w:color="auto"/>
        <w:bottom w:val="none" w:sz="0" w:space="0" w:color="auto"/>
        <w:right w:val="none" w:sz="0" w:space="0" w:color="auto"/>
      </w:divBdr>
      <w:divsChild>
        <w:div w:id="7099981">
          <w:marLeft w:val="0"/>
          <w:marRight w:val="0"/>
          <w:marTop w:val="0"/>
          <w:marBottom w:val="0"/>
          <w:divBdr>
            <w:top w:val="none" w:sz="0" w:space="0" w:color="auto"/>
            <w:left w:val="none" w:sz="0" w:space="0" w:color="auto"/>
            <w:bottom w:val="none" w:sz="0" w:space="0" w:color="auto"/>
            <w:right w:val="none" w:sz="0" w:space="0" w:color="auto"/>
          </w:divBdr>
        </w:div>
        <w:div w:id="26804334">
          <w:marLeft w:val="0"/>
          <w:marRight w:val="0"/>
          <w:marTop w:val="0"/>
          <w:marBottom w:val="0"/>
          <w:divBdr>
            <w:top w:val="none" w:sz="0" w:space="0" w:color="auto"/>
            <w:left w:val="none" w:sz="0" w:space="0" w:color="auto"/>
            <w:bottom w:val="none" w:sz="0" w:space="0" w:color="auto"/>
            <w:right w:val="none" w:sz="0" w:space="0" w:color="auto"/>
          </w:divBdr>
        </w:div>
        <w:div w:id="105203182">
          <w:marLeft w:val="0"/>
          <w:marRight w:val="0"/>
          <w:marTop w:val="0"/>
          <w:marBottom w:val="0"/>
          <w:divBdr>
            <w:top w:val="none" w:sz="0" w:space="0" w:color="auto"/>
            <w:left w:val="none" w:sz="0" w:space="0" w:color="auto"/>
            <w:bottom w:val="none" w:sz="0" w:space="0" w:color="auto"/>
            <w:right w:val="none" w:sz="0" w:space="0" w:color="auto"/>
          </w:divBdr>
        </w:div>
        <w:div w:id="140117703">
          <w:marLeft w:val="0"/>
          <w:marRight w:val="0"/>
          <w:marTop w:val="0"/>
          <w:marBottom w:val="0"/>
          <w:divBdr>
            <w:top w:val="none" w:sz="0" w:space="0" w:color="auto"/>
            <w:left w:val="none" w:sz="0" w:space="0" w:color="auto"/>
            <w:bottom w:val="none" w:sz="0" w:space="0" w:color="auto"/>
            <w:right w:val="none" w:sz="0" w:space="0" w:color="auto"/>
          </w:divBdr>
        </w:div>
        <w:div w:id="189032282">
          <w:marLeft w:val="0"/>
          <w:marRight w:val="0"/>
          <w:marTop w:val="0"/>
          <w:marBottom w:val="0"/>
          <w:divBdr>
            <w:top w:val="none" w:sz="0" w:space="0" w:color="auto"/>
            <w:left w:val="none" w:sz="0" w:space="0" w:color="auto"/>
            <w:bottom w:val="none" w:sz="0" w:space="0" w:color="auto"/>
            <w:right w:val="none" w:sz="0" w:space="0" w:color="auto"/>
          </w:divBdr>
        </w:div>
        <w:div w:id="192427135">
          <w:marLeft w:val="0"/>
          <w:marRight w:val="0"/>
          <w:marTop w:val="0"/>
          <w:marBottom w:val="0"/>
          <w:divBdr>
            <w:top w:val="none" w:sz="0" w:space="0" w:color="auto"/>
            <w:left w:val="none" w:sz="0" w:space="0" w:color="auto"/>
            <w:bottom w:val="none" w:sz="0" w:space="0" w:color="auto"/>
            <w:right w:val="none" w:sz="0" w:space="0" w:color="auto"/>
          </w:divBdr>
        </w:div>
        <w:div w:id="256327106">
          <w:marLeft w:val="0"/>
          <w:marRight w:val="0"/>
          <w:marTop w:val="0"/>
          <w:marBottom w:val="0"/>
          <w:divBdr>
            <w:top w:val="none" w:sz="0" w:space="0" w:color="auto"/>
            <w:left w:val="none" w:sz="0" w:space="0" w:color="auto"/>
            <w:bottom w:val="none" w:sz="0" w:space="0" w:color="auto"/>
            <w:right w:val="none" w:sz="0" w:space="0" w:color="auto"/>
          </w:divBdr>
        </w:div>
        <w:div w:id="286132431">
          <w:marLeft w:val="0"/>
          <w:marRight w:val="0"/>
          <w:marTop w:val="0"/>
          <w:marBottom w:val="0"/>
          <w:divBdr>
            <w:top w:val="none" w:sz="0" w:space="0" w:color="auto"/>
            <w:left w:val="none" w:sz="0" w:space="0" w:color="auto"/>
            <w:bottom w:val="none" w:sz="0" w:space="0" w:color="auto"/>
            <w:right w:val="none" w:sz="0" w:space="0" w:color="auto"/>
          </w:divBdr>
        </w:div>
        <w:div w:id="360060380">
          <w:marLeft w:val="0"/>
          <w:marRight w:val="0"/>
          <w:marTop w:val="0"/>
          <w:marBottom w:val="0"/>
          <w:divBdr>
            <w:top w:val="none" w:sz="0" w:space="0" w:color="auto"/>
            <w:left w:val="none" w:sz="0" w:space="0" w:color="auto"/>
            <w:bottom w:val="none" w:sz="0" w:space="0" w:color="auto"/>
            <w:right w:val="none" w:sz="0" w:space="0" w:color="auto"/>
          </w:divBdr>
        </w:div>
        <w:div w:id="458305248">
          <w:marLeft w:val="0"/>
          <w:marRight w:val="0"/>
          <w:marTop w:val="0"/>
          <w:marBottom w:val="0"/>
          <w:divBdr>
            <w:top w:val="none" w:sz="0" w:space="0" w:color="auto"/>
            <w:left w:val="none" w:sz="0" w:space="0" w:color="auto"/>
            <w:bottom w:val="none" w:sz="0" w:space="0" w:color="auto"/>
            <w:right w:val="none" w:sz="0" w:space="0" w:color="auto"/>
          </w:divBdr>
        </w:div>
        <w:div w:id="813185708">
          <w:marLeft w:val="0"/>
          <w:marRight w:val="0"/>
          <w:marTop w:val="0"/>
          <w:marBottom w:val="0"/>
          <w:divBdr>
            <w:top w:val="none" w:sz="0" w:space="0" w:color="auto"/>
            <w:left w:val="none" w:sz="0" w:space="0" w:color="auto"/>
            <w:bottom w:val="none" w:sz="0" w:space="0" w:color="auto"/>
            <w:right w:val="none" w:sz="0" w:space="0" w:color="auto"/>
          </w:divBdr>
        </w:div>
        <w:div w:id="1129736953">
          <w:marLeft w:val="0"/>
          <w:marRight w:val="0"/>
          <w:marTop w:val="0"/>
          <w:marBottom w:val="0"/>
          <w:divBdr>
            <w:top w:val="none" w:sz="0" w:space="0" w:color="auto"/>
            <w:left w:val="none" w:sz="0" w:space="0" w:color="auto"/>
            <w:bottom w:val="none" w:sz="0" w:space="0" w:color="auto"/>
            <w:right w:val="none" w:sz="0" w:space="0" w:color="auto"/>
          </w:divBdr>
        </w:div>
        <w:div w:id="1266574593">
          <w:marLeft w:val="0"/>
          <w:marRight w:val="0"/>
          <w:marTop w:val="0"/>
          <w:marBottom w:val="0"/>
          <w:divBdr>
            <w:top w:val="none" w:sz="0" w:space="0" w:color="auto"/>
            <w:left w:val="none" w:sz="0" w:space="0" w:color="auto"/>
            <w:bottom w:val="none" w:sz="0" w:space="0" w:color="auto"/>
            <w:right w:val="none" w:sz="0" w:space="0" w:color="auto"/>
          </w:divBdr>
        </w:div>
        <w:div w:id="1336153336">
          <w:marLeft w:val="0"/>
          <w:marRight w:val="0"/>
          <w:marTop w:val="0"/>
          <w:marBottom w:val="0"/>
          <w:divBdr>
            <w:top w:val="none" w:sz="0" w:space="0" w:color="auto"/>
            <w:left w:val="none" w:sz="0" w:space="0" w:color="auto"/>
            <w:bottom w:val="none" w:sz="0" w:space="0" w:color="auto"/>
            <w:right w:val="none" w:sz="0" w:space="0" w:color="auto"/>
          </w:divBdr>
        </w:div>
        <w:div w:id="1367215724">
          <w:marLeft w:val="0"/>
          <w:marRight w:val="0"/>
          <w:marTop w:val="0"/>
          <w:marBottom w:val="0"/>
          <w:divBdr>
            <w:top w:val="none" w:sz="0" w:space="0" w:color="auto"/>
            <w:left w:val="none" w:sz="0" w:space="0" w:color="auto"/>
            <w:bottom w:val="none" w:sz="0" w:space="0" w:color="auto"/>
            <w:right w:val="none" w:sz="0" w:space="0" w:color="auto"/>
          </w:divBdr>
        </w:div>
        <w:div w:id="1579708739">
          <w:marLeft w:val="0"/>
          <w:marRight w:val="0"/>
          <w:marTop w:val="0"/>
          <w:marBottom w:val="0"/>
          <w:divBdr>
            <w:top w:val="none" w:sz="0" w:space="0" w:color="auto"/>
            <w:left w:val="none" w:sz="0" w:space="0" w:color="auto"/>
            <w:bottom w:val="none" w:sz="0" w:space="0" w:color="auto"/>
            <w:right w:val="none" w:sz="0" w:space="0" w:color="auto"/>
          </w:divBdr>
        </w:div>
        <w:div w:id="1715424264">
          <w:marLeft w:val="0"/>
          <w:marRight w:val="0"/>
          <w:marTop w:val="0"/>
          <w:marBottom w:val="0"/>
          <w:divBdr>
            <w:top w:val="none" w:sz="0" w:space="0" w:color="auto"/>
            <w:left w:val="none" w:sz="0" w:space="0" w:color="auto"/>
            <w:bottom w:val="none" w:sz="0" w:space="0" w:color="auto"/>
            <w:right w:val="none" w:sz="0" w:space="0" w:color="auto"/>
          </w:divBdr>
        </w:div>
        <w:div w:id="1910383135">
          <w:marLeft w:val="0"/>
          <w:marRight w:val="0"/>
          <w:marTop w:val="0"/>
          <w:marBottom w:val="0"/>
          <w:divBdr>
            <w:top w:val="none" w:sz="0" w:space="0" w:color="auto"/>
            <w:left w:val="none" w:sz="0" w:space="0" w:color="auto"/>
            <w:bottom w:val="none" w:sz="0" w:space="0" w:color="auto"/>
            <w:right w:val="none" w:sz="0" w:space="0" w:color="auto"/>
          </w:divBdr>
        </w:div>
        <w:div w:id="1947737407">
          <w:marLeft w:val="0"/>
          <w:marRight w:val="0"/>
          <w:marTop w:val="0"/>
          <w:marBottom w:val="0"/>
          <w:divBdr>
            <w:top w:val="none" w:sz="0" w:space="0" w:color="auto"/>
            <w:left w:val="none" w:sz="0" w:space="0" w:color="auto"/>
            <w:bottom w:val="none" w:sz="0" w:space="0" w:color="auto"/>
            <w:right w:val="none" w:sz="0" w:space="0" w:color="auto"/>
          </w:divBdr>
        </w:div>
      </w:divsChild>
    </w:div>
    <w:div w:id="796606395">
      <w:bodyDiv w:val="1"/>
      <w:marLeft w:val="0"/>
      <w:marRight w:val="0"/>
      <w:marTop w:val="0"/>
      <w:marBottom w:val="0"/>
      <w:divBdr>
        <w:top w:val="none" w:sz="0" w:space="0" w:color="auto"/>
        <w:left w:val="none" w:sz="0" w:space="0" w:color="auto"/>
        <w:bottom w:val="none" w:sz="0" w:space="0" w:color="auto"/>
        <w:right w:val="none" w:sz="0" w:space="0" w:color="auto"/>
      </w:divBdr>
      <w:divsChild>
        <w:div w:id="849636472">
          <w:marLeft w:val="0"/>
          <w:marRight w:val="0"/>
          <w:marTop w:val="0"/>
          <w:marBottom w:val="0"/>
          <w:divBdr>
            <w:top w:val="none" w:sz="0" w:space="0" w:color="auto"/>
            <w:left w:val="none" w:sz="0" w:space="0" w:color="auto"/>
            <w:bottom w:val="none" w:sz="0" w:space="0" w:color="auto"/>
            <w:right w:val="none" w:sz="0" w:space="0" w:color="auto"/>
          </w:divBdr>
          <w:divsChild>
            <w:div w:id="1504978407">
              <w:marLeft w:val="0"/>
              <w:marRight w:val="0"/>
              <w:marTop w:val="0"/>
              <w:marBottom w:val="0"/>
              <w:divBdr>
                <w:top w:val="none" w:sz="0" w:space="0" w:color="auto"/>
                <w:left w:val="none" w:sz="0" w:space="0" w:color="auto"/>
                <w:bottom w:val="none" w:sz="0" w:space="0" w:color="auto"/>
                <w:right w:val="none" w:sz="0" w:space="0" w:color="auto"/>
              </w:divBdr>
              <w:divsChild>
                <w:div w:id="569198212">
                  <w:marLeft w:val="0"/>
                  <w:marRight w:val="0"/>
                  <w:marTop w:val="0"/>
                  <w:marBottom w:val="0"/>
                  <w:divBdr>
                    <w:top w:val="none" w:sz="0" w:space="0" w:color="auto"/>
                    <w:left w:val="none" w:sz="0" w:space="0" w:color="auto"/>
                    <w:bottom w:val="none" w:sz="0" w:space="0" w:color="auto"/>
                    <w:right w:val="none" w:sz="0" w:space="0" w:color="auto"/>
                  </w:divBdr>
                  <w:divsChild>
                    <w:div w:id="199251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877592">
          <w:marLeft w:val="0"/>
          <w:marRight w:val="0"/>
          <w:marTop w:val="0"/>
          <w:marBottom w:val="0"/>
          <w:divBdr>
            <w:top w:val="none" w:sz="0" w:space="0" w:color="auto"/>
            <w:left w:val="none" w:sz="0" w:space="0" w:color="auto"/>
            <w:bottom w:val="none" w:sz="0" w:space="0" w:color="auto"/>
            <w:right w:val="none" w:sz="0" w:space="0" w:color="auto"/>
          </w:divBdr>
          <w:divsChild>
            <w:div w:id="1586570232">
              <w:marLeft w:val="0"/>
              <w:marRight w:val="0"/>
              <w:marTop w:val="0"/>
              <w:marBottom w:val="0"/>
              <w:divBdr>
                <w:top w:val="none" w:sz="0" w:space="0" w:color="auto"/>
                <w:left w:val="none" w:sz="0" w:space="0" w:color="auto"/>
                <w:bottom w:val="none" w:sz="0" w:space="0" w:color="auto"/>
                <w:right w:val="none" w:sz="0" w:space="0" w:color="auto"/>
              </w:divBdr>
              <w:divsChild>
                <w:div w:id="1773280761">
                  <w:marLeft w:val="0"/>
                  <w:marRight w:val="0"/>
                  <w:marTop w:val="0"/>
                  <w:marBottom w:val="0"/>
                  <w:divBdr>
                    <w:top w:val="none" w:sz="0" w:space="0" w:color="auto"/>
                    <w:left w:val="none" w:sz="0" w:space="0" w:color="auto"/>
                    <w:bottom w:val="none" w:sz="0" w:space="0" w:color="auto"/>
                    <w:right w:val="none" w:sz="0" w:space="0" w:color="auto"/>
                  </w:divBdr>
                  <w:divsChild>
                    <w:div w:id="131290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184278">
      <w:bodyDiv w:val="1"/>
      <w:marLeft w:val="0"/>
      <w:marRight w:val="0"/>
      <w:marTop w:val="0"/>
      <w:marBottom w:val="0"/>
      <w:divBdr>
        <w:top w:val="none" w:sz="0" w:space="0" w:color="auto"/>
        <w:left w:val="none" w:sz="0" w:space="0" w:color="auto"/>
        <w:bottom w:val="none" w:sz="0" w:space="0" w:color="auto"/>
        <w:right w:val="none" w:sz="0" w:space="0" w:color="auto"/>
      </w:divBdr>
    </w:div>
    <w:div w:id="1003245600">
      <w:bodyDiv w:val="1"/>
      <w:marLeft w:val="0"/>
      <w:marRight w:val="0"/>
      <w:marTop w:val="0"/>
      <w:marBottom w:val="0"/>
      <w:divBdr>
        <w:top w:val="none" w:sz="0" w:space="0" w:color="auto"/>
        <w:left w:val="none" w:sz="0" w:space="0" w:color="auto"/>
        <w:bottom w:val="none" w:sz="0" w:space="0" w:color="auto"/>
        <w:right w:val="none" w:sz="0" w:space="0" w:color="auto"/>
      </w:divBdr>
      <w:divsChild>
        <w:div w:id="1775520304">
          <w:marLeft w:val="0"/>
          <w:marRight w:val="0"/>
          <w:marTop w:val="0"/>
          <w:marBottom w:val="0"/>
          <w:divBdr>
            <w:top w:val="none" w:sz="0" w:space="0" w:color="auto"/>
            <w:left w:val="none" w:sz="0" w:space="0" w:color="auto"/>
            <w:bottom w:val="none" w:sz="0" w:space="0" w:color="auto"/>
            <w:right w:val="none" w:sz="0" w:space="0" w:color="auto"/>
          </w:divBdr>
        </w:div>
        <w:div w:id="662244382">
          <w:marLeft w:val="0"/>
          <w:marRight w:val="0"/>
          <w:marTop w:val="0"/>
          <w:marBottom w:val="0"/>
          <w:divBdr>
            <w:top w:val="none" w:sz="0" w:space="0" w:color="auto"/>
            <w:left w:val="none" w:sz="0" w:space="0" w:color="auto"/>
            <w:bottom w:val="none" w:sz="0" w:space="0" w:color="auto"/>
            <w:right w:val="none" w:sz="0" w:space="0" w:color="auto"/>
          </w:divBdr>
        </w:div>
        <w:div w:id="1979340394">
          <w:marLeft w:val="0"/>
          <w:marRight w:val="0"/>
          <w:marTop w:val="0"/>
          <w:marBottom w:val="0"/>
          <w:divBdr>
            <w:top w:val="none" w:sz="0" w:space="0" w:color="auto"/>
            <w:left w:val="none" w:sz="0" w:space="0" w:color="auto"/>
            <w:bottom w:val="none" w:sz="0" w:space="0" w:color="auto"/>
            <w:right w:val="none" w:sz="0" w:space="0" w:color="auto"/>
          </w:divBdr>
        </w:div>
        <w:div w:id="1235430336">
          <w:marLeft w:val="0"/>
          <w:marRight w:val="0"/>
          <w:marTop w:val="0"/>
          <w:marBottom w:val="0"/>
          <w:divBdr>
            <w:top w:val="none" w:sz="0" w:space="0" w:color="auto"/>
            <w:left w:val="none" w:sz="0" w:space="0" w:color="auto"/>
            <w:bottom w:val="none" w:sz="0" w:space="0" w:color="auto"/>
            <w:right w:val="none" w:sz="0" w:space="0" w:color="auto"/>
          </w:divBdr>
        </w:div>
        <w:div w:id="160242050">
          <w:marLeft w:val="0"/>
          <w:marRight w:val="0"/>
          <w:marTop w:val="0"/>
          <w:marBottom w:val="0"/>
          <w:divBdr>
            <w:top w:val="none" w:sz="0" w:space="0" w:color="auto"/>
            <w:left w:val="none" w:sz="0" w:space="0" w:color="auto"/>
            <w:bottom w:val="none" w:sz="0" w:space="0" w:color="auto"/>
            <w:right w:val="none" w:sz="0" w:space="0" w:color="auto"/>
          </w:divBdr>
        </w:div>
        <w:div w:id="525411829">
          <w:marLeft w:val="0"/>
          <w:marRight w:val="0"/>
          <w:marTop w:val="0"/>
          <w:marBottom w:val="0"/>
          <w:divBdr>
            <w:top w:val="none" w:sz="0" w:space="0" w:color="auto"/>
            <w:left w:val="none" w:sz="0" w:space="0" w:color="auto"/>
            <w:bottom w:val="none" w:sz="0" w:space="0" w:color="auto"/>
            <w:right w:val="none" w:sz="0" w:space="0" w:color="auto"/>
          </w:divBdr>
        </w:div>
        <w:div w:id="1105154532">
          <w:marLeft w:val="0"/>
          <w:marRight w:val="0"/>
          <w:marTop w:val="0"/>
          <w:marBottom w:val="0"/>
          <w:divBdr>
            <w:top w:val="none" w:sz="0" w:space="0" w:color="auto"/>
            <w:left w:val="none" w:sz="0" w:space="0" w:color="auto"/>
            <w:bottom w:val="none" w:sz="0" w:space="0" w:color="auto"/>
            <w:right w:val="none" w:sz="0" w:space="0" w:color="auto"/>
          </w:divBdr>
        </w:div>
      </w:divsChild>
    </w:div>
    <w:div w:id="1003777257">
      <w:bodyDiv w:val="1"/>
      <w:marLeft w:val="0"/>
      <w:marRight w:val="0"/>
      <w:marTop w:val="0"/>
      <w:marBottom w:val="0"/>
      <w:divBdr>
        <w:top w:val="none" w:sz="0" w:space="0" w:color="auto"/>
        <w:left w:val="none" w:sz="0" w:space="0" w:color="auto"/>
        <w:bottom w:val="none" w:sz="0" w:space="0" w:color="auto"/>
        <w:right w:val="none" w:sz="0" w:space="0" w:color="auto"/>
      </w:divBdr>
    </w:div>
    <w:div w:id="1197082059">
      <w:bodyDiv w:val="1"/>
      <w:marLeft w:val="0"/>
      <w:marRight w:val="0"/>
      <w:marTop w:val="0"/>
      <w:marBottom w:val="0"/>
      <w:divBdr>
        <w:top w:val="none" w:sz="0" w:space="0" w:color="auto"/>
        <w:left w:val="none" w:sz="0" w:space="0" w:color="auto"/>
        <w:bottom w:val="none" w:sz="0" w:space="0" w:color="auto"/>
        <w:right w:val="none" w:sz="0" w:space="0" w:color="auto"/>
      </w:divBdr>
      <w:divsChild>
        <w:div w:id="377241273">
          <w:marLeft w:val="0"/>
          <w:marRight w:val="0"/>
          <w:marTop w:val="0"/>
          <w:marBottom w:val="0"/>
          <w:divBdr>
            <w:top w:val="none" w:sz="0" w:space="0" w:color="auto"/>
            <w:left w:val="none" w:sz="0" w:space="0" w:color="auto"/>
            <w:bottom w:val="none" w:sz="0" w:space="0" w:color="auto"/>
            <w:right w:val="none" w:sz="0" w:space="0" w:color="auto"/>
          </w:divBdr>
        </w:div>
        <w:div w:id="1517887389">
          <w:marLeft w:val="0"/>
          <w:marRight w:val="0"/>
          <w:marTop w:val="0"/>
          <w:marBottom w:val="0"/>
          <w:divBdr>
            <w:top w:val="none" w:sz="0" w:space="0" w:color="auto"/>
            <w:left w:val="none" w:sz="0" w:space="0" w:color="auto"/>
            <w:bottom w:val="none" w:sz="0" w:space="0" w:color="auto"/>
            <w:right w:val="none" w:sz="0" w:space="0" w:color="auto"/>
          </w:divBdr>
        </w:div>
        <w:div w:id="1452239794">
          <w:marLeft w:val="0"/>
          <w:marRight w:val="0"/>
          <w:marTop w:val="0"/>
          <w:marBottom w:val="0"/>
          <w:divBdr>
            <w:top w:val="none" w:sz="0" w:space="0" w:color="auto"/>
            <w:left w:val="none" w:sz="0" w:space="0" w:color="auto"/>
            <w:bottom w:val="none" w:sz="0" w:space="0" w:color="auto"/>
            <w:right w:val="none" w:sz="0" w:space="0" w:color="auto"/>
          </w:divBdr>
        </w:div>
        <w:div w:id="1172990832">
          <w:marLeft w:val="0"/>
          <w:marRight w:val="0"/>
          <w:marTop w:val="0"/>
          <w:marBottom w:val="0"/>
          <w:divBdr>
            <w:top w:val="none" w:sz="0" w:space="0" w:color="auto"/>
            <w:left w:val="none" w:sz="0" w:space="0" w:color="auto"/>
            <w:bottom w:val="none" w:sz="0" w:space="0" w:color="auto"/>
            <w:right w:val="none" w:sz="0" w:space="0" w:color="auto"/>
          </w:divBdr>
        </w:div>
        <w:div w:id="1523280438">
          <w:marLeft w:val="0"/>
          <w:marRight w:val="0"/>
          <w:marTop w:val="0"/>
          <w:marBottom w:val="0"/>
          <w:divBdr>
            <w:top w:val="none" w:sz="0" w:space="0" w:color="auto"/>
            <w:left w:val="none" w:sz="0" w:space="0" w:color="auto"/>
            <w:bottom w:val="none" w:sz="0" w:space="0" w:color="auto"/>
            <w:right w:val="none" w:sz="0" w:space="0" w:color="auto"/>
          </w:divBdr>
        </w:div>
        <w:div w:id="778109635">
          <w:marLeft w:val="0"/>
          <w:marRight w:val="0"/>
          <w:marTop w:val="0"/>
          <w:marBottom w:val="0"/>
          <w:divBdr>
            <w:top w:val="none" w:sz="0" w:space="0" w:color="auto"/>
            <w:left w:val="none" w:sz="0" w:space="0" w:color="auto"/>
            <w:bottom w:val="none" w:sz="0" w:space="0" w:color="auto"/>
            <w:right w:val="none" w:sz="0" w:space="0" w:color="auto"/>
          </w:divBdr>
        </w:div>
        <w:div w:id="1910309680">
          <w:marLeft w:val="0"/>
          <w:marRight w:val="0"/>
          <w:marTop w:val="0"/>
          <w:marBottom w:val="0"/>
          <w:divBdr>
            <w:top w:val="none" w:sz="0" w:space="0" w:color="auto"/>
            <w:left w:val="none" w:sz="0" w:space="0" w:color="auto"/>
            <w:bottom w:val="none" w:sz="0" w:space="0" w:color="auto"/>
            <w:right w:val="none" w:sz="0" w:space="0" w:color="auto"/>
          </w:divBdr>
        </w:div>
      </w:divsChild>
    </w:div>
    <w:div w:id="1275289227">
      <w:bodyDiv w:val="1"/>
      <w:marLeft w:val="0"/>
      <w:marRight w:val="0"/>
      <w:marTop w:val="0"/>
      <w:marBottom w:val="0"/>
      <w:divBdr>
        <w:top w:val="none" w:sz="0" w:space="0" w:color="auto"/>
        <w:left w:val="none" w:sz="0" w:space="0" w:color="auto"/>
        <w:bottom w:val="none" w:sz="0" w:space="0" w:color="auto"/>
        <w:right w:val="none" w:sz="0" w:space="0" w:color="auto"/>
      </w:divBdr>
    </w:div>
    <w:div w:id="1291279580">
      <w:bodyDiv w:val="1"/>
      <w:marLeft w:val="0"/>
      <w:marRight w:val="0"/>
      <w:marTop w:val="0"/>
      <w:marBottom w:val="0"/>
      <w:divBdr>
        <w:top w:val="none" w:sz="0" w:space="0" w:color="auto"/>
        <w:left w:val="none" w:sz="0" w:space="0" w:color="auto"/>
        <w:bottom w:val="none" w:sz="0" w:space="0" w:color="auto"/>
        <w:right w:val="none" w:sz="0" w:space="0" w:color="auto"/>
      </w:divBdr>
      <w:divsChild>
        <w:div w:id="386539088">
          <w:marLeft w:val="0"/>
          <w:marRight w:val="0"/>
          <w:marTop w:val="0"/>
          <w:marBottom w:val="0"/>
          <w:divBdr>
            <w:top w:val="none" w:sz="0" w:space="0" w:color="auto"/>
            <w:left w:val="none" w:sz="0" w:space="0" w:color="auto"/>
            <w:bottom w:val="none" w:sz="0" w:space="0" w:color="auto"/>
            <w:right w:val="none" w:sz="0" w:space="0" w:color="auto"/>
          </w:divBdr>
          <w:divsChild>
            <w:div w:id="2078088361">
              <w:marLeft w:val="0"/>
              <w:marRight w:val="0"/>
              <w:marTop w:val="0"/>
              <w:marBottom w:val="0"/>
              <w:divBdr>
                <w:top w:val="none" w:sz="0" w:space="0" w:color="auto"/>
                <w:left w:val="none" w:sz="0" w:space="0" w:color="auto"/>
                <w:bottom w:val="none" w:sz="0" w:space="0" w:color="auto"/>
                <w:right w:val="none" w:sz="0" w:space="0" w:color="auto"/>
              </w:divBdr>
              <w:divsChild>
                <w:div w:id="1603144244">
                  <w:marLeft w:val="0"/>
                  <w:marRight w:val="0"/>
                  <w:marTop w:val="0"/>
                  <w:marBottom w:val="0"/>
                  <w:divBdr>
                    <w:top w:val="none" w:sz="0" w:space="0" w:color="auto"/>
                    <w:left w:val="none" w:sz="0" w:space="0" w:color="auto"/>
                    <w:bottom w:val="none" w:sz="0" w:space="0" w:color="auto"/>
                    <w:right w:val="none" w:sz="0" w:space="0" w:color="auto"/>
                  </w:divBdr>
                  <w:divsChild>
                    <w:div w:id="52232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37201">
          <w:marLeft w:val="0"/>
          <w:marRight w:val="0"/>
          <w:marTop w:val="0"/>
          <w:marBottom w:val="0"/>
          <w:divBdr>
            <w:top w:val="none" w:sz="0" w:space="0" w:color="auto"/>
            <w:left w:val="none" w:sz="0" w:space="0" w:color="auto"/>
            <w:bottom w:val="none" w:sz="0" w:space="0" w:color="auto"/>
            <w:right w:val="none" w:sz="0" w:space="0" w:color="auto"/>
          </w:divBdr>
          <w:divsChild>
            <w:div w:id="435028079">
              <w:marLeft w:val="0"/>
              <w:marRight w:val="0"/>
              <w:marTop w:val="0"/>
              <w:marBottom w:val="0"/>
              <w:divBdr>
                <w:top w:val="none" w:sz="0" w:space="0" w:color="auto"/>
                <w:left w:val="none" w:sz="0" w:space="0" w:color="auto"/>
                <w:bottom w:val="none" w:sz="0" w:space="0" w:color="auto"/>
                <w:right w:val="none" w:sz="0" w:space="0" w:color="auto"/>
              </w:divBdr>
              <w:divsChild>
                <w:div w:id="262691834">
                  <w:marLeft w:val="0"/>
                  <w:marRight w:val="0"/>
                  <w:marTop w:val="0"/>
                  <w:marBottom w:val="0"/>
                  <w:divBdr>
                    <w:top w:val="none" w:sz="0" w:space="0" w:color="auto"/>
                    <w:left w:val="none" w:sz="0" w:space="0" w:color="auto"/>
                    <w:bottom w:val="none" w:sz="0" w:space="0" w:color="auto"/>
                    <w:right w:val="none" w:sz="0" w:space="0" w:color="auto"/>
                  </w:divBdr>
                  <w:divsChild>
                    <w:div w:id="169928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15100">
      <w:bodyDiv w:val="1"/>
      <w:marLeft w:val="0"/>
      <w:marRight w:val="0"/>
      <w:marTop w:val="0"/>
      <w:marBottom w:val="0"/>
      <w:divBdr>
        <w:top w:val="none" w:sz="0" w:space="0" w:color="auto"/>
        <w:left w:val="none" w:sz="0" w:space="0" w:color="auto"/>
        <w:bottom w:val="none" w:sz="0" w:space="0" w:color="auto"/>
        <w:right w:val="none" w:sz="0" w:space="0" w:color="auto"/>
      </w:divBdr>
      <w:divsChild>
        <w:div w:id="1164778747">
          <w:marLeft w:val="0"/>
          <w:marRight w:val="0"/>
          <w:marTop w:val="0"/>
          <w:marBottom w:val="0"/>
          <w:divBdr>
            <w:top w:val="none" w:sz="0" w:space="0" w:color="auto"/>
            <w:left w:val="none" w:sz="0" w:space="0" w:color="auto"/>
            <w:bottom w:val="none" w:sz="0" w:space="0" w:color="auto"/>
            <w:right w:val="none" w:sz="0" w:space="0" w:color="auto"/>
          </w:divBdr>
          <w:divsChild>
            <w:div w:id="974457195">
              <w:marLeft w:val="0"/>
              <w:marRight w:val="0"/>
              <w:marTop w:val="0"/>
              <w:marBottom w:val="0"/>
              <w:divBdr>
                <w:top w:val="none" w:sz="0" w:space="0" w:color="auto"/>
                <w:left w:val="none" w:sz="0" w:space="0" w:color="auto"/>
                <w:bottom w:val="none" w:sz="0" w:space="0" w:color="auto"/>
                <w:right w:val="none" w:sz="0" w:space="0" w:color="auto"/>
              </w:divBdr>
              <w:divsChild>
                <w:div w:id="1393502819">
                  <w:marLeft w:val="0"/>
                  <w:marRight w:val="0"/>
                  <w:marTop w:val="0"/>
                  <w:marBottom w:val="0"/>
                  <w:divBdr>
                    <w:top w:val="none" w:sz="0" w:space="0" w:color="auto"/>
                    <w:left w:val="none" w:sz="0" w:space="0" w:color="auto"/>
                    <w:bottom w:val="none" w:sz="0" w:space="0" w:color="auto"/>
                    <w:right w:val="none" w:sz="0" w:space="0" w:color="auto"/>
                  </w:divBdr>
                  <w:divsChild>
                    <w:div w:id="715088104">
                      <w:marLeft w:val="0"/>
                      <w:marRight w:val="0"/>
                      <w:marTop w:val="0"/>
                      <w:marBottom w:val="0"/>
                      <w:divBdr>
                        <w:top w:val="none" w:sz="0" w:space="0" w:color="auto"/>
                        <w:left w:val="none" w:sz="0" w:space="0" w:color="auto"/>
                        <w:bottom w:val="none" w:sz="0" w:space="0" w:color="auto"/>
                        <w:right w:val="none" w:sz="0" w:space="0" w:color="auto"/>
                      </w:divBdr>
                      <w:divsChild>
                        <w:div w:id="522715537">
                          <w:marLeft w:val="0"/>
                          <w:marRight w:val="0"/>
                          <w:marTop w:val="0"/>
                          <w:marBottom w:val="0"/>
                          <w:divBdr>
                            <w:top w:val="none" w:sz="0" w:space="0" w:color="auto"/>
                            <w:left w:val="none" w:sz="0" w:space="0" w:color="auto"/>
                            <w:bottom w:val="none" w:sz="0" w:space="0" w:color="auto"/>
                            <w:right w:val="none" w:sz="0" w:space="0" w:color="auto"/>
                          </w:divBdr>
                          <w:divsChild>
                            <w:div w:id="15502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7026732">
      <w:bodyDiv w:val="1"/>
      <w:marLeft w:val="0"/>
      <w:marRight w:val="0"/>
      <w:marTop w:val="0"/>
      <w:marBottom w:val="0"/>
      <w:divBdr>
        <w:top w:val="none" w:sz="0" w:space="0" w:color="auto"/>
        <w:left w:val="none" w:sz="0" w:space="0" w:color="auto"/>
        <w:bottom w:val="none" w:sz="0" w:space="0" w:color="auto"/>
        <w:right w:val="none" w:sz="0" w:space="0" w:color="auto"/>
      </w:divBdr>
      <w:divsChild>
        <w:div w:id="111243607">
          <w:marLeft w:val="0"/>
          <w:marRight w:val="0"/>
          <w:marTop w:val="0"/>
          <w:marBottom w:val="0"/>
          <w:divBdr>
            <w:top w:val="none" w:sz="0" w:space="0" w:color="auto"/>
            <w:left w:val="none" w:sz="0" w:space="0" w:color="auto"/>
            <w:bottom w:val="none" w:sz="0" w:space="0" w:color="auto"/>
            <w:right w:val="none" w:sz="0" w:space="0" w:color="auto"/>
          </w:divBdr>
          <w:divsChild>
            <w:div w:id="546725291">
              <w:marLeft w:val="0"/>
              <w:marRight w:val="0"/>
              <w:marTop w:val="0"/>
              <w:marBottom w:val="0"/>
              <w:divBdr>
                <w:top w:val="none" w:sz="0" w:space="0" w:color="auto"/>
                <w:left w:val="none" w:sz="0" w:space="0" w:color="auto"/>
                <w:bottom w:val="none" w:sz="0" w:space="0" w:color="auto"/>
                <w:right w:val="none" w:sz="0" w:space="0" w:color="auto"/>
              </w:divBdr>
              <w:divsChild>
                <w:div w:id="2104762841">
                  <w:marLeft w:val="0"/>
                  <w:marRight w:val="0"/>
                  <w:marTop w:val="0"/>
                  <w:marBottom w:val="0"/>
                  <w:divBdr>
                    <w:top w:val="none" w:sz="0" w:space="0" w:color="auto"/>
                    <w:left w:val="none" w:sz="0" w:space="0" w:color="auto"/>
                    <w:bottom w:val="none" w:sz="0" w:space="0" w:color="auto"/>
                    <w:right w:val="none" w:sz="0" w:space="0" w:color="auto"/>
                  </w:divBdr>
                  <w:divsChild>
                    <w:div w:id="674117169">
                      <w:marLeft w:val="0"/>
                      <w:marRight w:val="0"/>
                      <w:marTop w:val="0"/>
                      <w:marBottom w:val="0"/>
                      <w:divBdr>
                        <w:top w:val="none" w:sz="0" w:space="0" w:color="auto"/>
                        <w:left w:val="none" w:sz="0" w:space="0" w:color="auto"/>
                        <w:bottom w:val="none" w:sz="0" w:space="0" w:color="auto"/>
                        <w:right w:val="none" w:sz="0" w:space="0" w:color="auto"/>
                      </w:divBdr>
                      <w:divsChild>
                        <w:div w:id="1599097308">
                          <w:marLeft w:val="0"/>
                          <w:marRight w:val="0"/>
                          <w:marTop w:val="0"/>
                          <w:marBottom w:val="0"/>
                          <w:divBdr>
                            <w:top w:val="none" w:sz="0" w:space="0" w:color="auto"/>
                            <w:left w:val="none" w:sz="0" w:space="0" w:color="auto"/>
                            <w:bottom w:val="none" w:sz="0" w:space="0" w:color="auto"/>
                            <w:right w:val="none" w:sz="0" w:space="0" w:color="auto"/>
                          </w:divBdr>
                          <w:divsChild>
                            <w:div w:id="1770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8840220">
      <w:bodyDiv w:val="1"/>
      <w:marLeft w:val="0"/>
      <w:marRight w:val="0"/>
      <w:marTop w:val="0"/>
      <w:marBottom w:val="0"/>
      <w:divBdr>
        <w:top w:val="none" w:sz="0" w:space="0" w:color="auto"/>
        <w:left w:val="none" w:sz="0" w:space="0" w:color="auto"/>
        <w:bottom w:val="none" w:sz="0" w:space="0" w:color="auto"/>
        <w:right w:val="none" w:sz="0" w:space="0" w:color="auto"/>
      </w:divBdr>
    </w:div>
    <w:div w:id="1425423194">
      <w:bodyDiv w:val="1"/>
      <w:marLeft w:val="0"/>
      <w:marRight w:val="0"/>
      <w:marTop w:val="0"/>
      <w:marBottom w:val="0"/>
      <w:divBdr>
        <w:top w:val="none" w:sz="0" w:space="0" w:color="auto"/>
        <w:left w:val="none" w:sz="0" w:space="0" w:color="auto"/>
        <w:bottom w:val="none" w:sz="0" w:space="0" w:color="auto"/>
        <w:right w:val="none" w:sz="0" w:space="0" w:color="auto"/>
      </w:divBdr>
    </w:div>
    <w:div w:id="1464809481">
      <w:bodyDiv w:val="1"/>
      <w:marLeft w:val="0"/>
      <w:marRight w:val="0"/>
      <w:marTop w:val="0"/>
      <w:marBottom w:val="0"/>
      <w:divBdr>
        <w:top w:val="none" w:sz="0" w:space="0" w:color="auto"/>
        <w:left w:val="none" w:sz="0" w:space="0" w:color="auto"/>
        <w:bottom w:val="none" w:sz="0" w:space="0" w:color="auto"/>
        <w:right w:val="none" w:sz="0" w:space="0" w:color="auto"/>
      </w:divBdr>
      <w:divsChild>
        <w:div w:id="829518131">
          <w:marLeft w:val="0"/>
          <w:marRight w:val="0"/>
          <w:marTop w:val="0"/>
          <w:marBottom w:val="0"/>
          <w:divBdr>
            <w:top w:val="none" w:sz="0" w:space="0" w:color="auto"/>
            <w:left w:val="none" w:sz="0" w:space="0" w:color="auto"/>
            <w:bottom w:val="none" w:sz="0" w:space="0" w:color="auto"/>
            <w:right w:val="none" w:sz="0" w:space="0" w:color="auto"/>
          </w:divBdr>
          <w:divsChild>
            <w:div w:id="794369841">
              <w:marLeft w:val="0"/>
              <w:marRight w:val="0"/>
              <w:marTop w:val="0"/>
              <w:marBottom w:val="0"/>
              <w:divBdr>
                <w:top w:val="none" w:sz="0" w:space="0" w:color="auto"/>
                <w:left w:val="none" w:sz="0" w:space="0" w:color="auto"/>
                <w:bottom w:val="none" w:sz="0" w:space="0" w:color="auto"/>
                <w:right w:val="none" w:sz="0" w:space="0" w:color="auto"/>
              </w:divBdr>
              <w:divsChild>
                <w:div w:id="1361471933">
                  <w:marLeft w:val="0"/>
                  <w:marRight w:val="0"/>
                  <w:marTop w:val="0"/>
                  <w:marBottom w:val="0"/>
                  <w:divBdr>
                    <w:top w:val="none" w:sz="0" w:space="0" w:color="auto"/>
                    <w:left w:val="none" w:sz="0" w:space="0" w:color="auto"/>
                    <w:bottom w:val="none" w:sz="0" w:space="0" w:color="auto"/>
                    <w:right w:val="none" w:sz="0" w:space="0" w:color="auto"/>
                  </w:divBdr>
                  <w:divsChild>
                    <w:div w:id="31950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952964">
          <w:marLeft w:val="0"/>
          <w:marRight w:val="0"/>
          <w:marTop w:val="0"/>
          <w:marBottom w:val="0"/>
          <w:divBdr>
            <w:top w:val="none" w:sz="0" w:space="0" w:color="auto"/>
            <w:left w:val="none" w:sz="0" w:space="0" w:color="auto"/>
            <w:bottom w:val="none" w:sz="0" w:space="0" w:color="auto"/>
            <w:right w:val="none" w:sz="0" w:space="0" w:color="auto"/>
          </w:divBdr>
          <w:divsChild>
            <w:div w:id="1544488855">
              <w:marLeft w:val="0"/>
              <w:marRight w:val="0"/>
              <w:marTop w:val="0"/>
              <w:marBottom w:val="0"/>
              <w:divBdr>
                <w:top w:val="none" w:sz="0" w:space="0" w:color="auto"/>
                <w:left w:val="none" w:sz="0" w:space="0" w:color="auto"/>
                <w:bottom w:val="none" w:sz="0" w:space="0" w:color="auto"/>
                <w:right w:val="none" w:sz="0" w:space="0" w:color="auto"/>
              </w:divBdr>
              <w:divsChild>
                <w:div w:id="499279304">
                  <w:marLeft w:val="0"/>
                  <w:marRight w:val="0"/>
                  <w:marTop w:val="0"/>
                  <w:marBottom w:val="0"/>
                  <w:divBdr>
                    <w:top w:val="none" w:sz="0" w:space="0" w:color="auto"/>
                    <w:left w:val="none" w:sz="0" w:space="0" w:color="auto"/>
                    <w:bottom w:val="none" w:sz="0" w:space="0" w:color="auto"/>
                    <w:right w:val="none" w:sz="0" w:space="0" w:color="auto"/>
                  </w:divBdr>
                  <w:divsChild>
                    <w:div w:id="166273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0092830">
      <w:bodyDiv w:val="1"/>
      <w:marLeft w:val="0"/>
      <w:marRight w:val="0"/>
      <w:marTop w:val="0"/>
      <w:marBottom w:val="0"/>
      <w:divBdr>
        <w:top w:val="none" w:sz="0" w:space="0" w:color="auto"/>
        <w:left w:val="none" w:sz="0" w:space="0" w:color="auto"/>
        <w:bottom w:val="none" w:sz="0" w:space="0" w:color="auto"/>
        <w:right w:val="none" w:sz="0" w:space="0" w:color="auto"/>
      </w:divBdr>
      <w:divsChild>
        <w:div w:id="2120946428">
          <w:marLeft w:val="0"/>
          <w:marRight w:val="0"/>
          <w:marTop w:val="0"/>
          <w:marBottom w:val="0"/>
          <w:divBdr>
            <w:top w:val="none" w:sz="0" w:space="0" w:color="auto"/>
            <w:left w:val="none" w:sz="0" w:space="0" w:color="auto"/>
            <w:bottom w:val="none" w:sz="0" w:space="0" w:color="auto"/>
            <w:right w:val="none" w:sz="0" w:space="0" w:color="auto"/>
          </w:divBdr>
          <w:divsChild>
            <w:div w:id="1905603007">
              <w:marLeft w:val="0"/>
              <w:marRight w:val="0"/>
              <w:marTop w:val="0"/>
              <w:marBottom w:val="0"/>
              <w:divBdr>
                <w:top w:val="none" w:sz="0" w:space="0" w:color="auto"/>
                <w:left w:val="none" w:sz="0" w:space="0" w:color="auto"/>
                <w:bottom w:val="none" w:sz="0" w:space="0" w:color="auto"/>
                <w:right w:val="none" w:sz="0" w:space="0" w:color="auto"/>
              </w:divBdr>
              <w:divsChild>
                <w:div w:id="1410808592">
                  <w:marLeft w:val="0"/>
                  <w:marRight w:val="0"/>
                  <w:marTop w:val="0"/>
                  <w:marBottom w:val="0"/>
                  <w:divBdr>
                    <w:top w:val="none" w:sz="0" w:space="0" w:color="auto"/>
                    <w:left w:val="none" w:sz="0" w:space="0" w:color="auto"/>
                    <w:bottom w:val="none" w:sz="0" w:space="0" w:color="auto"/>
                    <w:right w:val="none" w:sz="0" w:space="0" w:color="auto"/>
                  </w:divBdr>
                  <w:divsChild>
                    <w:div w:id="895703759">
                      <w:marLeft w:val="0"/>
                      <w:marRight w:val="0"/>
                      <w:marTop w:val="0"/>
                      <w:marBottom w:val="0"/>
                      <w:divBdr>
                        <w:top w:val="none" w:sz="0" w:space="0" w:color="auto"/>
                        <w:left w:val="none" w:sz="0" w:space="0" w:color="auto"/>
                        <w:bottom w:val="none" w:sz="0" w:space="0" w:color="auto"/>
                        <w:right w:val="none" w:sz="0" w:space="0" w:color="auto"/>
                      </w:divBdr>
                      <w:divsChild>
                        <w:div w:id="1983727469">
                          <w:marLeft w:val="0"/>
                          <w:marRight w:val="0"/>
                          <w:marTop w:val="0"/>
                          <w:marBottom w:val="0"/>
                          <w:divBdr>
                            <w:top w:val="none" w:sz="0" w:space="0" w:color="auto"/>
                            <w:left w:val="none" w:sz="0" w:space="0" w:color="auto"/>
                            <w:bottom w:val="none" w:sz="0" w:space="0" w:color="auto"/>
                            <w:right w:val="none" w:sz="0" w:space="0" w:color="auto"/>
                          </w:divBdr>
                          <w:divsChild>
                            <w:div w:id="1309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4420762">
      <w:bodyDiv w:val="1"/>
      <w:marLeft w:val="0"/>
      <w:marRight w:val="0"/>
      <w:marTop w:val="0"/>
      <w:marBottom w:val="0"/>
      <w:divBdr>
        <w:top w:val="none" w:sz="0" w:space="0" w:color="auto"/>
        <w:left w:val="none" w:sz="0" w:space="0" w:color="auto"/>
        <w:bottom w:val="none" w:sz="0" w:space="0" w:color="auto"/>
        <w:right w:val="none" w:sz="0" w:space="0" w:color="auto"/>
      </w:divBdr>
    </w:div>
    <w:div w:id="1663660376">
      <w:bodyDiv w:val="1"/>
      <w:marLeft w:val="0"/>
      <w:marRight w:val="0"/>
      <w:marTop w:val="0"/>
      <w:marBottom w:val="0"/>
      <w:divBdr>
        <w:top w:val="none" w:sz="0" w:space="0" w:color="auto"/>
        <w:left w:val="none" w:sz="0" w:space="0" w:color="auto"/>
        <w:bottom w:val="none" w:sz="0" w:space="0" w:color="auto"/>
        <w:right w:val="none" w:sz="0" w:space="0" w:color="auto"/>
      </w:divBdr>
    </w:div>
    <w:div w:id="1731608392">
      <w:bodyDiv w:val="1"/>
      <w:marLeft w:val="0"/>
      <w:marRight w:val="0"/>
      <w:marTop w:val="0"/>
      <w:marBottom w:val="0"/>
      <w:divBdr>
        <w:top w:val="none" w:sz="0" w:space="0" w:color="auto"/>
        <w:left w:val="none" w:sz="0" w:space="0" w:color="auto"/>
        <w:bottom w:val="none" w:sz="0" w:space="0" w:color="auto"/>
        <w:right w:val="none" w:sz="0" w:space="0" w:color="auto"/>
      </w:divBdr>
    </w:div>
    <w:div w:id="1775638240">
      <w:bodyDiv w:val="1"/>
      <w:marLeft w:val="0"/>
      <w:marRight w:val="0"/>
      <w:marTop w:val="0"/>
      <w:marBottom w:val="0"/>
      <w:divBdr>
        <w:top w:val="none" w:sz="0" w:space="0" w:color="auto"/>
        <w:left w:val="none" w:sz="0" w:space="0" w:color="auto"/>
        <w:bottom w:val="none" w:sz="0" w:space="0" w:color="auto"/>
        <w:right w:val="none" w:sz="0" w:space="0" w:color="auto"/>
      </w:divBdr>
      <w:divsChild>
        <w:div w:id="640692223">
          <w:marLeft w:val="0"/>
          <w:marRight w:val="0"/>
          <w:marTop w:val="0"/>
          <w:marBottom w:val="0"/>
          <w:divBdr>
            <w:top w:val="none" w:sz="0" w:space="0" w:color="auto"/>
            <w:left w:val="none" w:sz="0" w:space="0" w:color="auto"/>
            <w:bottom w:val="none" w:sz="0" w:space="0" w:color="auto"/>
            <w:right w:val="none" w:sz="0" w:space="0" w:color="auto"/>
          </w:divBdr>
          <w:divsChild>
            <w:div w:id="1641305488">
              <w:marLeft w:val="0"/>
              <w:marRight w:val="0"/>
              <w:marTop w:val="0"/>
              <w:marBottom w:val="0"/>
              <w:divBdr>
                <w:top w:val="none" w:sz="0" w:space="0" w:color="auto"/>
                <w:left w:val="none" w:sz="0" w:space="0" w:color="auto"/>
                <w:bottom w:val="none" w:sz="0" w:space="0" w:color="auto"/>
                <w:right w:val="none" w:sz="0" w:space="0" w:color="auto"/>
              </w:divBdr>
              <w:divsChild>
                <w:div w:id="1488402498">
                  <w:marLeft w:val="0"/>
                  <w:marRight w:val="0"/>
                  <w:marTop w:val="0"/>
                  <w:marBottom w:val="0"/>
                  <w:divBdr>
                    <w:top w:val="none" w:sz="0" w:space="0" w:color="auto"/>
                    <w:left w:val="none" w:sz="0" w:space="0" w:color="auto"/>
                    <w:bottom w:val="none" w:sz="0" w:space="0" w:color="auto"/>
                    <w:right w:val="none" w:sz="0" w:space="0" w:color="auto"/>
                  </w:divBdr>
                  <w:divsChild>
                    <w:div w:id="369383679">
                      <w:marLeft w:val="0"/>
                      <w:marRight w:val="0"/>
                      <w:marTop w:val="0"/>
                      <w:marBottom w:val="0"/>
                      <w:divBdr>
                        <w:top w:val="none" w:sz="0" w:space="0" w:color="auto"/>
                        <w:left w:val="none" w:sz="0" w:space="0" w:color="auto"/>
                        <w:bottom w:val="none" w:sz="0" w:space="0" w:color="auto"/>
                        <w:right w:val="none" w:sz="0" w:space="0" w:color="auto"/>
                      </w:divBdr>
                      <w:divsChild>
                        <w:div w:id="1247181026">
                          <w:marLeft w:val="0"/>
                          <w:marRight w:val="0"/>
                          <w:marTop w:val="0"/>
                          <w:marBottom w:val="0"/>
                          <w:divBdr>
                            <w:top w:val="none" w:sz="0" w:space="0" w:color="auto"/>
                            <w:left w:val="none" w:sz="0" w:space="0" w:color="auto"/>
                            <w:bottom w:val="none" w:sz="0" w:space="0" w:color="auto"/>
                            <w:right w:val="none" w:sz="0" w:space="0" w:color="auto"/>
                          </w:divBdr>
                          <w:divsChild>
                            <w:div w:id="4933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043535">
      <w:bodyDiv w:val="1"/>
      <w:marLeft w:val="0"/>
      <w:marRight w:val="0"/>
      <w:marTop w:val="0"/>
      <w:marBottom w:val="0"/>
      <w:divBdr>
        <w:top w:val="none" w:sz="0" w:space="0" w:color="auto"/>
        <w:left w:val="none" w:sz="0" w:space="0" w:color="auto"/>
        <w:bottom w:val="none" w:sz="0" w:space="0" w:color="auto"/>
        <w:right w:val="none" w:sz="0" w:space="0" w:color="auto"/>
      </w:divBdr>
      <w:divsChild>
        <w:div w:id="447116968">
          <w:marLeft w:val="0"/>
          <w:marRight w:val="0"/>
          <w:marTop w:val="0"/>
          <w:marBottom w:val="0"/>
          <w:divBdr>
            <w:top w:val="none" w:sz="0" w:space="0" w:color="auto"/>
            <w:left w:val="none" w:sz="0" w:space="0" w:color="auto"/>
            <w:bottom w:val="none" w:sz="0" w:space="0" w:color="auto"/>
            <w:right w:val="none" w:sz="0" w:space="0" w:color="auto"/>
          </w:divBdr>
        </w:div>
        <w:div w:id="920143872">
          <w:marLeft w:val="0"/>
          <w:marRight w:val="0"/>
          <w:marTop w:val="0"/>
          <w:marBottom w:val="0"/>
          <w:divBdr>
            <w:top w:val="none" w:sz="0" w:space="0" w:color="auto"/>
            <w:left w:val="none" w:sz="0" w:space="0" w:color="auto"/>
            <w:bottom w:val="none" w:sz="0" w:space="0" w:color="auto"/>
            <w:right w:val="none" w:sz="0" w:space="0" w:color="auto"/>
          </w:divBdr>
        </w:div>
        <w:div w:id="1003511863">
          <w:marLeft w:val="0"/>
          <w:marRight w:val="0"/>
          <w:marTop w:val="0"/>
          <w:marBottom w:val="0"/>
          <w:divBdr>
            <w:top w:val="none" w:sz="0" w:space="0" w:color="auto"/>
            <w:left w:val="none" w:sz="0" w:space="0" w:color="auto"/>
            <w:bottom w:val="none" w:sz="0" w:space="0" w:color="auto"/>
            <w:right w:val="none" w:sz="0" w:space="0" w:color="auto"/>
          </w:divBdr>
        </w:div>
        <w:div w:id="1015036923">
          <w:marLeft w:val="0"/>
          <w:marRight w:val="0"/>
          <w:marTop w:val="0"/>
          <w:marBottom w:val="0"/>
          <w:divBdr>
            <w:top w:val="none" w:sz="0" w:space="0" w:color="auto"/>
            <w:left w:val="none" w:sz="0" w:space="0" w:color="auto"/>
            <w:bottom w:val="none" w:sz="0" w:space="0" w:color="auto"/>
            <w:right w:val="none" w:sz="0" w:space="0" w:color="auto"/>
          </w:divBdr>
        </w:div>
        <w:div w:id="706493187">
          <w:marLeft w:val="0"/>
          <w:marRight w:val="0"/>
          <w:marTop w:val="0"/>
          <w:marBottom w:val="0"/>
          <w:divBdr>
            <w:top w:val="none" w:sz="0" w:space="0" w:color="auto"/>
            <w:left w:val="none" w:sz="0" w:space="0" w:color="auto"/>
            <w:bottom w:val="none" w:sz="0" w:space="0" w:color="auto"/>
            <w:right w:val="none" w:sz="0" w:space="0" w:color="auto"/>
          </w:divBdr>
        </w:div>
        <w:div w:id="2057772201">
          <w:marLeft w:val="0"/>
          <w:marRight w:val="0"/>
          <w:marTop w:val="0"/>
          <w:marBottom w:val="0"/>
          <w:divBdr>
            <w:top w:val="none" w:sz="0" w:space="0" w:color="auto"/>
            <w:left w:val="none" w:sz="0" w:space="0" w:color="auto"/>
            <w:bottom w:val="none" w:sz="0" w:space="0" w:color="auto"/>
            <w:right w:val="none" w:sz="0" w:space="0" w:color="auto"/>
          </w:divBdr>
        </w:div>
        <w:div w:id="189417833">
          <w:marLeft w:val="0"/>
          <w:marRight w:val="0"/>
          <w:marTop w:val="0"/>
          <w:marBottom w:val="0"/>
          <w:divBdr>
            <w:top w:val="none" w:sz="0" w:space="0" w:color="auto"/>
            <w:left w:val="none" w:sz="0" w:space="0" w:color="auto"/>
            <w:bottom w:val="none" w:sz="0" w:space="0" w:color="auto"/>
            <w:right w:val="none" w:sz="0" w:space="0" w:color="auto"/>
          </w:divBdr>
        </w:div>
      </w:divsChild>
    </w:div>
    <w:div w:id="1984003479">
      <w:bodyDiv w:val="1"/>
      <w:marLeft w:val="0"/>
      <w:marRight w:val="0"/>
      <w:marTop w:val="0"/>
      <w:marBottom w:val="0"/>
      <w:divBdr>
        <w:top w:val="none" w:sz="0" w:space="0" w:color="auto"/>
        <w:left w:val="none" w:sz="0" w:space="0" w:color="auto"/>
        <w:bottom w:val="none" w:sz="0" w:space="0" w:color="auto"/>
        <w:right w:val="none" w:sz="0" w:space="0" w:color="auto"/>
      </w:divBdr>
    </w:div>
    <w:div w:id="2083285570">
      <w:bodyDiv w:val="1"/>
      <w:marLeft w:val="0"/>
      <w:marRight w:val="0"/>
      <w:marTop w:val="0"/>
      <w:marBottom w:val="0"/>
      <w:divBdr>
        <w:top w:val="none" w:sz="0" w:space="0" w:color="auto"/>
        <w:left w:val="none" w:sz="0" w:space="0" w:color="auto"/>
        <w:bottom w:val="none" w:sz="0" w:space="0" w:color="auto"/>
        <w:right w:val="none" w:sz="0" w:space="0" w:color="auto"/>
      </w:divBdr>
    </w:div>
    <w:div w:id="2083985183">
      <w:bodyDiv w:val="1"/>
      <w:marLeft w:val="0"/>
      <w:marRight w:val="0"/>
      <w:marTop w:val="0"/>
      <w:marBottom w:val="0"/>
      <w:divBdr>
        <w:top w:val="none" w:sz="0" w:space="0" w:color="auto"/>
        <w:left w:val="none" w:sz="0" w:space="0" w:color="auto"/>
        <w:bottom w:val="none" w:sz="0" w:space="0" w:color="auto"/>
        <w:right w:val="none" w:sz="0" w:space="0" w:color="auto"/>
      </w:divBdr>
      <w:divsChild>
        <w:div w:id="1028943706">
          <w:marLeft w:val="0"/>
          <w:marRight w:val="0"/>
          <w:marTop w:val="0"/>
          <w:marBottom w:val="0"/>
          <w:divBdr>
            <w:top w:val="none" w:sz="0" w:space="0" w:color="auto"/>
            <w:left w:val="none" w:sz="0" w:space="0" w:color="auto"/>
            <w:bottom w:val="none" w:sz="0" w:space="0" w:color="auto"/>
            <w:right w:val="none" w:sz="0" w:space="0" w:color="auto"/>
          </w:divBdr>
          <w:divsChild>
            <w:div w:id="912541416">
              <w:marLeft w:val="0"/>
              <w:marRight w:val="0"/>
              <w:marTop w:val="0"/>
              <w:marBottom w:val="0"/>
              <w:divBdr>
                <w:top w:val="none" w:sz="0" w:space="0" w:color="auto"/>
                <w:left w:val="none" w:sz="0" w:space="0" w:color="auto"/>
                <w:bottom w:val="none" w:sz="0" w:space="0" w:color="auto"/>
                <w:right w:val="none" w:sz="0" w:space="0" w:color="auto"/>
              </w:divBdr>
              <w:divsChild>
                <w:div w:id="1128553687">
                  <w:marLeft w:val="0"/>
                  <w:marRight w:val="0"/>
                  <w:marTop w:val="0"/>
                  <w:marBottom w:val="0"/>
                  <w:divBdr>
                    <w:top w:val="none" w:sz="0" w:space="0" w:color="auto"/>
                    <w:left w:val="none" w:sz="0" w:space="0" w:color="auto"/>
                    <w:bottom w:val="none" w:sz="0" w:space="0" w:color="auto"/>
                    <w:right w:val="none" w:sz="0" w:space="0" w:color="auto"/>
                  </w:divBdr>
                  <w:divsChild>
                    <w:div w:id="385842323">
                      <w:marLeft w:val="0"/>
                      <w:marRight w:val="0"/>
                      <w:marTop w:val="0"/>
                      <w:marBottom w:val="0"/>
                      <w:divBdr>
                        <w:top w:val="none" w:sz="0" w:space="0" w:color="auto"/>
                        <w:left w:val="none" w:sz="0" w:space="0" w:color="auto"/>
                        <w:bottom w:val="none" w:sz="0" w:space="0" w:color="auto"/>
                        <w:right w:val="none" w:sz="0" w:space="0" w:color="auto"/>
                      </w:divBdr>
                      <w:divsChild>
                        <w:div w:id="573585953">
                          <w:marLeft w:val="0"/>
                          <w:marRight w:val="0"/>
                          <w:marTop w:val="0"/>
                          <w:marBottom w:val="0"/>
                          <w:divBdr>
                            <w:top w:val="none" w:sz="0" w:space="0" w:color="auto"/>
                            <w:left w:val="none" w:sz="0" w:space="0" w:color="auto"/>
                            <w:bottom w:val="none" w:sz="0" w:space="0" w:color="auto"/>
                            <w:right w:val="none" w:sz="0" w:space="0" w:color="auto"/>
                          </w:divBdr>
                          <w:divsChild>
                            <w:div w:id="140576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gco.iarc.who.int/today"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cdc.gov/breast-cancer/risk-factors/index.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commission.europa.eu/strategy-and-policy/priorities-2019-2024/promoting-our-european-way-life/european-health-union/cancer-plan-europe_en" TargetMode="External"/><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yperlink" Target="https://www.europadonna.org/breast-canc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ec.europa.eu/eurostat/web/products-eurostat-news/w/ddn20231103-2" TargetMode="External"/><Relationship Id="rId27" Type="http://schemas.microsoft.com/office/2011/relationships/people" Target="people.xml"/><Relationship Id="rId30" Type="http://schemas.microsoft.com/office/2020/10/relationships/intelligence" Target="intelligence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F53C06B-AB82-564C-9A30-ED2B408C6390}"/>
      </w:docPartPr>
      <w:docPartBody>
        <w:p w:rsidR="00F57EBE" w:rsidRDefault="003F4047">
          <w:r w:rsidRPr="009C0D1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
    <w:altName w:val="Sylfaen"/>
    <w:panose1 w:val="020B06040202020202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047"/>
    <w:rsid w:val="00005E0F"/>
    <w:rsid w:val="00067A36"/>
    <w:rsid w:val="00175699"/>
    <w:rsid w:val="001C7D31"/>
    <w:rsid w:val="00206D37"/>
    <w:rsid w:val="00210265"/>
    <w:rsid w:val="002841FD"/>
    <w:rsid w:val="00296744"/>
    <w:rsid w:val="002C5BA8"/>
    <w:rsid w:val="003B19A0"/>
    <w:rsid w:val="003F4047"/>
    <w:rsid w:val="004950FE"/>
    <w:rsid w:val="004B6281"/>
    <w:rsid w:val="00533E07"/>
    <w:rsid w:val="00601A21"/>
    <w:rsid w:val="0066753C"/>
    <w:rsid w:val="006C2427"/>
    <w:rsid w:val="006F4FE2"/>
    <w:rsid w:val="00762D65"/>
    <w:rsid w:val="00776798"/>
    <w:rsid w:val="0079695B"/>
    <w:rsid w:val="007A5A6E"/>
    <w:rsid w:val="007D5698"/>
    <w:rsid w:val="007F7F6E"/>
    <w:rsid w:val="0082338B"/>
    <w:rsid w:val="009A379F"/>
    <w:rsid w:val="009D397F"/>
    <w:rsid w:val="009D5715"/>
    <w:rsid w:val="00A06E0A"/>
    <w:rsid w:val="00A26529"/>
    <w:rsid w:val="00A86267"/>
    <w:rsid w:val="00AD6F13"/>
    <w:rsid w:val="00BA2709"/>
    <w:rsid w:val="00BB6E72"/>
    <w:rsid w:val="00BC7AC4"/>
    <w:rsid w:val="00F57E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4047"/>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4e360b-57a2-42b9-b52a-fb80406191c7" xsi:nil="true"/>
    <lcf76f155ced4ddcb4097134ff3c332f xmlns="1ae60462-b6b0-494c-bc46-83e2cf2fd77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61138E239BBC5438DE4E5BC3F1B9B6B" ma:contentTypeVersion="11" ma:contentTypeDescription="Create a new document." ma:contentTypeScope="" ma:versionID="b5523f4bd5c68e8f00445117cbed3daa">
  <xsd:schema xmlns:xsd="http://www.w3.org/2001/XMLSchema" xmlns:xs="http://www.w3.org/2001/XMLSchema" xmlns:p="http://schemas.microsoft.com/office/2006/metadata/properties" xmlns:ns2="1ae60462-b6b0-494c-bc46-83e2cf2fd77a" xmlns:ns3="f04e360b-57a2-42b9-b52a-fb80406191c7" targetNamespace="http://schemas.microsoft.com/office/2006/metadata/properties" ma:root="true" ma:fieldsID="eba8e65883a394bca624fea6e72a16bb" ns2:_="" ns3:_="">
    <xsd:import namespace="1ae60462-b6b0-494c-bc46-83e2cf2fd77a"/>
    <xsd:import namespace="f04e360b-57a2-42b9-b52a-fb80406191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60462-b6b0-494c-bc46-83e2cf2fd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04e360b-57a2-42b9-b52a-fb80406191c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e22a6d-c755-465d-a75b-5d47e2e02471}" ma:internalName="TaxCatchAll" ma:showField="CatchAllData" ma:web="f04e360b-57a2-42b9-b52a-fb80406191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8B70EA-154D-4C51-87FC-BE82BBD7AE39}">
  <ds:schemaRefs>
    <ds:schemaRef ds:uri="http://schemas.microsoft.com/office/2006/metadata/properties"/>
    <ds:schemaRef ds:uri="http://schemas.microsoft.com/office/infopath/2007/PartnerControls"/>
    <ds:schemaRef ds:uri="f04e360b-57a2-42b9-b52a-fb80406191c7"/>
    <ds:schemaRef ds:uri="1ae60462-b6b0-494c-bc46-83e2cf2fd77a"/>
  </ds:schemaRefs>
</ds:datastoreItem>
</file>

<file path=customXml/itemProps2.xml><?xml version="1.0" encoding="utf-8"?>
<ds:datastoreItem xmlns:ds="http://schemas.openxmlformats.org/officeDocument/2006/customXml" ds:itemID="{E41C3379-B61D-4F39-B10B-543226C8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60462-b6b0-494c-bc46-83e2cf2fd77a"/>
    <ds:schemaRef ds:uri="f04e360b-57a2-42b9-b52a-fb8040619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0E4AF2C-8279-4804-8BA3-CBAE3F8E1DCB}">
  <ds:schemaRefs>
    <ds:schemaRef ds:uri="http://schemas.microsoft.com/sharepoint/v3/contenttype/forms"/>
  </ds:schemaRefs>
</ds:datastoreItem>
</file>

<file path=customXml/itemProps4.xml><?xml version="1.0" encoding="utf-8"?>
<ds:datastoreItem xmlns:ds="http://schemas.openxmlformats.org/officeDocument/2006/customXml" ds:itemID="{AC85F0E5-5A48-4110-BBF4-C32D9B2CA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7781</Words>
  <Characters>44354</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Gaffiero</dc:creator>
  <cp:keywords/>
  <dc:description/>
  <cp:lastModifiedBy>Daniel Gaffiero</cp:lastModifiedBy>
  <cp:revision>2</cp:revision>
  <dcterms:created xsi:type="dcterms:W3CDTF">2025-01-18T16:49:00Z</dcterms:created>
  <dcterms:modified xsi:type="dcterms:W3CDTF">2025-01-18T16:49:00Z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0x010100561138E239BBC5438DE4E5BC3F1B9B6B</vt:lpwstr>
  </property>
  <property fmtid="{D5CDD505-2E9C-101B-9397-08002B2CF9AE}" pid="3" name="MediaServiceImageTags">
    <vt:lpwstr/>
  </property>
</Properties>
</file>