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D95A0" w14:textId="08D6DF59" w:rsidR="003074E1" w:rsidRPr="006D1BE0" w:rsidRDefault="007A20E1" w:rsidP="003E3EDE">
      <w:pPr>
        <w:spacing w:line="480" w:lineRule="auto"/>
        <w:rPr>
          <w:rFonts w:asciiTheme="majorBidi" w:hAnsiTheme="majorBidi"/>
          <w:b/>
        </w:rPr>
      </w:pPr>
      <w:r w:rsidRPr="00BF554E">
        <w:rPr>
          <w:rFonts w:asciiTheme="majorBidi" w:hAnsiTheme="majorBidi"/>
          <w:b/>
        </w:rPr>
        <w:t>I</w:t>
      </w:r>
      <w:r w:rsidR="000B4E72" w:rsidRPr="00BF554E">
        <w:rPr>
          <w:rFonts w:asciiTheme="majorBidi" w:hAnsiTheme="majorBidi"/>
          <w:b/>
        </w:rPr>
        <w:t xml:space="preserve">ndustrialization </w:t>
      </w:r>
      <w:r w:rsidR="00CD5122" w:rsidRPr="00BF554E">
        <w:rPr>
          <w:rFonts w:asciiTheme="majorBidi" w:hAnsiTheme="majorBidi"/>
          <w:b/>
        </w:rPr>
        <w:t xml:space="preserve">of </w:t>
      </w:r>
      <w:r w:rsidRPr="00BF554E">
        <w:rPr>
          <w:rFonts w:asciiTheme="majorBidi" w:hAnsiTheme="majorBidi"/>
          <w:b/>
        </w:rPr>
        <w:t xml:space="preserve">Nature </w:t>
      </w:r>
      <w:r w:rsidR="00CD5122" w:rsidRPr="00BF554E">
        <w:rPr>
          <w:rFonts w:asciiTheme="majorBidi" w:hAnsiTheme="majorBidi"/>
          <w:b/>
        </w:rPr>
        <w:t>in the</w:t>
      </w:r>
      <w:r w:rsidR="00CD5122" w:rsidRPr="006D1BE0">
        <w:rPr>
          <w:rFonts w:asciiTheme="majorBidi" w:hAnsiTheme="majorBidi"/>
          <w:b/>
        </w:rPr>
        <w:t xml:space="preserve"> Time of </w:t>
      </w:r>
      <w:r w:rsidR="000B4E72" w:rsidRPr="006D1BE0">
        <w:rPr>
          <w:rFonts w:asciiTheme="majorBidi" w:hAnsiTheme="majorBidi"/>
          <w:b/>
        </w:rPr>
        <w:t xml:space="preserve">Complexity </w:t>
      </w:r>
      <w:r w:rsidR="00CD5122" w:rsidRPr="006D1BE0">
        <w:rPr>
          <w:rFonts w:asciiTheme="majorBidi" w:hAnsiTheme="majorBidi"/>
          <w:b/>
        </w:rPr>
        <w:t>Unawareness - The</w:t>
      </w:r>
      <w:r w:rsidR="00854FD6" w:rsidRPr="006D1BE0">
        <w:rPr>
          <w:rFonts w:asciiTheme="majorBidi" w:hAnsiTheme="majorBidi"/>
          <w:b/>
        </w:rPr>
        <w:t xml:space="preserve"> Case of </w:t>
      </w:r>
      <w:proofErr w:type="spellStart"/>
      <w:r w:rsidR="00CD5122" w:rsidRPr="006D1BE0">
        <w:rPr>
          <w:rFonts w:asciiTheme="majorBidi" w:hAnsiTheme="majorBidi"/>
          <w:b/>
        </w:rPr>
        <w:t>Chitgar</w:t>
      </w:r>
      <w:proofErr w:type="spellEnd"/>
      <w:r w:rsidR="00CD5122" w:rsidRPr="006D1BE0">
        <w:rPr>
          <w:rFonts w:asciiTheme="majorBidi" w:hAnsiTheme="majorBidi"/>
          <w:b/>
        </w:rPr>
        <w:t xml:space="preserve"> Artificial Lake, Iran</w:t>
      </w:r>
    </w:p>
    <w:p w14:paraId="6A29A368" w14:textId="77777777" w:rsidR="00B84A61" w:rsidRPr="006D1BE0" w:rsidRDefault="007A20E1" w:rsidP="004E181A">
      <w:pPr>
        <w:spacing w:line="480" w:lineRule="auto"/>
        <w:rPr>
          <w:rFonts w:asciiTheme="majorBidi" w:hAnsiTheme="majorBidi"/>
          <w:b/>
        </w:rPr>
      </w:pPr>
      <w:r w:rsidRPr="006D1BE0">
        <w:rPr>
          <w:rFonts w:asciiTheme="majorBidi" w:hAnsiTheme="majorBidi"/>
          <w:b/>
        </w:rPr>
        <w:t>Abstract</w:t>
      </w:r>
    </w:p>
    <w:p w14:paraId="5A6EBCA6" w14:textId="0164FFE1" w:rsidR="00854FD6" w:rsidRPr="006D1BE0" w:rsidRDefault="007A20E1" w:rsidP="008160C7">
      <w:pPr>
        <w:spacing w:line="480" w:lineRule="auto"/>
        <w:jc w:val="both"/>
        <w:rPr>
          <w:rFonts w:asciiTheme="majorBidi" w:hAnsiTheme="majorBidi"/>
        </w:rPr>
      </w:pPr>
      <w:r w:rsidRPr="006D1BE0">
        <w:rPr>
          <w:rFonts w:asciiTheme="majorBidi" w:hAnsiTheme="majorBidi"/>
        </w:rPr>
        <w:t xml:space="preserve">To </w:t>
      </w:r>
      <w:r w:rsidR="002E7827" w:rsidRPr="006D1BE0">
        <w:rPr>
          <w:rFonts w:asciiTheme="majorBidi" w:hAnsiTheme="majorBidi"/>
        </w:rPr>
        <w:t>find answers to the</w:t>
      </w:r>
      <w:r w:rsidR="00F74FFA" w:rsidRPr="006D1BE0">
        <w:rPr>
          <w:rFonts w:asciiTheme="majorBidi" w:hAnsiTheme="majorBidi"/>
        </w:rPr>
        <w:t xml:space="preserve"> challenges linked with ecological well-being, </w:t>
      </w:r>
      <w:r w:rsidR="00D0457F" w:rsidRPr="006D1BE0">
        <w:rPr>
          <w:rFonts w:asciiTheme="majorBidi" w:hAnsiTheme="majorBidi"/>
        </w:rPr>
        <w:t>policymakers and authorities now prefer</w:t>
      </w:r>
      <w:r w:rsidR="002E7827" w:rsidRPr="006D1BE0">
        <w:rPr>
          <w:rFonts w:asciiTheme="majorBidi" w:hAnsiTheme="majorBidi"/>
        </w:rPr>
        <w:t xml:space="preserve"> </w:t>
      </w:r>
      <w:r w:rsidR="00D0457F" w:rsidRPr="006D1BE0">
        <w:rPr>
          <w:rFonts w:asciiTheme="majorBidi" w:hAnsiTheme="majorBidi"/>
        </w:rPr>
        <w:t>the ecosystem-based approach</w:t>
      </w:r>
      <w:r w:rsidR="00D0457F" w:rsidRPr="006D1BE0">
        <w:rPr>
          <w:rFonts w:asciiTheme="majorBidi" w:hAnsiTheme="majorBidi" w:cstheme="majorBidi"/>
        </w:rPr>
        <w:t>,</w:t>
      </w:r>
      <w:r w:rsidRPr="006D1BE0">
        <w:rPr>
          <w:rFonts w:asciiTheme="majorBidi" w:hAnsiTheme="majorBidi"/>
        </w:rPr>
        <w:t xml:space="preserve"> </w:t>
      </w:r>
      <w:r w:rsidR="002E7827" w:rsidRPr="006D1BE0">
        <w:rPr>
          <w:rFonts w:asciiTheme="majorBidi" w:hAnsiTheme="majorBidi"/>
        </w:rPr>
        <w:t xml:space="preserve">as </w:t>
      </w:r>
      <w:r w:rsidR="00D0457F" w:rsidRPr="006D1BE0">
        <w:rPr>
          <w:rFonts w:asciiTheme="majorBidi" w:hAnsiTheme="majorBidi"/>
        </w:rPr>
        <w:t>t</w:t>
      </w:r>
      <w:r w:rsidR="005D03BE" w:rsidRPr="006D1BE0">
        <w:rPr>
          <w:rFonts w:asciiTheme="majorBidi" w:hAnsiTheme="majorBidi"/>
        </w:rPr>
        <w:t xml:space="preserve">he solutions </w:t>
      </w:r>
      <w:r w:rsidR="0031297C" w:rsidRPr="006D1BE0">
        <w:rPr>
          <w:rFonts w:asciiTheme="majorBidi" w:hAnsiTheme="majorBidi"/>
        </w:rPr>
        <w:t>inspired by nature</w:t>
      </w:r>
      <w:r w:rsidR="00D14145" w:rsidRPr="006D1BE0">
        <w:t xml:space="preserve"> may </w:t>
      </w:r>
      <w:r w:rsidR="00D14145" w:rsidRPr="006D1BE0">
        <w:rPr>
          <w:rFonts w:asciiTheme="majorBidi" w:hAnsiTheme="majorBidi"/>
        </w:rPr>
        <w:t>deflect from ecological collapse</w:t>
      </w:r>
      <w:r w:rsidR="002163E6" w:rsidRPr="006D1BE0">
        <w:rPr>
          <w:rFonts w:asciiTheme="majorBidi" w:hAnsiTheme="majorBidi"/>
        </w:rPr>
        <w:t xml:space="preserve">. </w:t>
      </w:r>
      <w:r w:rsidR="002E7827" w:rsidRPr="006D1BE0">
        <w:rPr>
          <w:rFonts w:asciiTheme="majorBidi" w:hAnsiTheme="majorBidi"/>
        </w:rPr>
        <w:t>H</w:t>
      </w:r>
      <w:r w:rsidR="002163E6" w:rsidRPr="006D1BE0">
        <w:rPr>
          <w:rFonts w:asciiTheme="majorBidi" w:hAnsiTheme="majorBidi"/>
        </w:rPr>
        <w:t>ereupon</w:t>
      </w:r>
      <w:r w:rsidR="0061429D" w:rsidRPr="006D1BE0">
        <w:rPr>
          <w:rFonts w:asciiTheme="majorBidi" w:hAnsiTheme="majorBidi"/>
        </w:rPr>
        <w:t>,</w:t>
      </w:r>
      <w:r w:rsidR="005D03BE" w:rsidRPr="006D1BE0">
        <w:rPr>
          <w:rFonts w:asciiTheme="majorBidi" w:hAnsiTheme="majorBidi"/>
        </w:rPr>
        <w:t xml:space="preserve"> </w:t>
      </w:r>
      <w:r w:rsidR="0061429D" w:rsidRPr="006D1BE0">
        <w:rPr>
          <w:rFonts w:asciiTheme="majorBidi" w:hAnsiTheme="majorBidi"/>
        </w:rPr>
        <w:t xml:space="preserve">nature-based solutions (NBS) are </w:t>
      </w:r>
      <w:r w:rsidR="00D14145" w:rsidRPr="006D1BE0">
        <w:rPr>
          <w:rFonts w:asciiTheme="majorBidi" w:hAnsiTheme="majorBidi"/>
        </w:rPr>
        <w:t>rhapsodized</w:t>
      </w:r>
      <w:r w:rsidR="0031297C" w:rsidRPr="006D1BE0">
        <w:rPr>
          <w:rFonts w:asciiTheme="majorBidi" w:hAnsiTheme="majorBidi"/>
        </w:rPr>
        <w:t xml:space="preserve"> both in practice and academia</w:t>
      </w:r>
      <w:r w:rsidR="00AE15FA" w:rsidRPr="006D1BE0">
        <w:rPr>
          <w:rFonts w:asciiTheme="majorBidi" w:hAnsiTheme="majorBidi"/>
        </w:rPr>
        <w:t>,</w:t>
      </w:r>
      <w:r w:rsidR="00415D37" w:rsidRPr="006D1BE0">
        <w:rPr>
          <w:rFonts w:asciiTheme="majorBidi" w:hAnsiTheme="majorBidi"/>
        </w:rPr>
        <w:t xml:space="preserve"> as</w:t>
      </w:r>
      <w:r w:rsidR="00C62637" w:rsidRPr="006D1BE0">
        <w:rPr>
          <w:rFonts w:asciiTheme="majorBidi" w:hAnsiTheme="majorBidi"/>
        </w:rPr>
        <w:t xml:space="preserve"> a</w:t>
      </w:r>
      <w:r w:rsidR="00415D37" w:rsidRPr="006D1BE0">
        <w:rPr>
          <w:rFonts w:asciiTheme="majorBidi" w:hAnsiTheme="majorBidi"/>
        </w:rPr>
        <w:t xml:space="preserve"> mean</w:t>
      </w:r>
      <w:r w:rsidR="00D85D2C" w:rsidRPr="006D1BE0">
        <w:rPr>
          <w:rFonts w:asciiTheme="majorBidi" w:hAnsiTheme="majorBidi"/>
        </w:rPr>
        <w:t>s</w:t>
      </w:r>
      <w:r w:rsidR="00415D37" w:rsidRPr="006D1BE0">
        <w:rPr>
          <w:rFonts w:asciiTheme="majorBidi" w:hAnsiTheme="majorBidi"/>
        </w:rPr>
        <w:t xml:space="preserve"> </w:t>
      </w:r>
      <w:r w:rsidR="00813DEF" w:rsidRPr="006D1BE0">
        <w:rPr>
          <w:rFonts w:asciiTheme="majorBidi" w:hAnsiTheme="majorBidi"/>
        </w:rPr>
        <w:t>to</w:t>
      </w:r>
      <w:r w:rsidR="00415D37" w:rsidRPr="006D1BE0">
        <w:rPr>
          <w:rFonts w:asciiTheme="majorBidi" w:hAnsiTheme="majorBidi"/>
        </w:rPr>
        <w:t xml:space="preserve"> achiev</w:t>
      </w:r>
      <w:r w:rsidR="00813DEF" w:rsidRPr="006D1BE0">
        <w:rPr>
          <w:rFonts w:asciiTheme="majorBidi" w:hAnsiTheme="majorBidi"/>
        </w:rPr>
        <w:t>e</w:t>
      </w:r>
      <w:r w:rsidR="00415D37" w:rsidRPr="006D1BE0">
        <w:rPr>
          <w:rFonts w:asciiTheme="majorBidi" w:hAnsiTheme="majorBidi"/>
        </w:rPr>
        <w:t xml:space="preserve"> sustainable development. </w:t>
      </w:r>
      <w:r w:rsidR="0025050A" w:rsidRPr="006D1BE0">
        <w:rPr>
          <w:rFonts w:asciiTheme="majorBidi" w:hAnsiTheme="majorBidi"/>
        </w:rPr>
        <w:t>However</w:t>
      </w:r>
      <w:r w:rsidR="0053445D" w:rsidRPr="006D1BE0">
        <w:rPr>
          <w:rFonts w:asciiTheme="majorBidi" w:hAnsiTheme="majorBidi"/>
        </w:rPr>
        <w:t>,</w:t>
      </w:r>
      <w:r w:rsidR="0025050A" w:rsidRPr="006D1BE0">
        <w:rPr>
          <w:rFonts w:asciiTheme="majorBidi" w:hAnsiTheme="majorBidi"/>
        </w:rPr>
        <w:t xml:space="preserve"> </w:t>
      </w:r>
      <w:r w:rsidR="00A305E0" w:rsidRPr="006D1BE0">
        <w:rPr>
          <w:rFonts w:asciiTheme="majorBidi" w:hAnsiTheme="majorBidi"/>
        </w:rPr>
        <w:t>NBS</w:t>
      </w:r>
      <w:r w:rsidR="002E7827" w:rsidRPr="006D1BE0">
        <w:rPr>
          <w:rFonts w:asciiTheme="majorBidi" w:hAnsiTheme="majorBidi"/>
        </w:rPr>
        <w:t>,</w:t>
      </w:r>
      <w:r w:rsidR="00813DEF" w:rsidRPr="006D1BE0">
        <w:rPr>
          <w:rFonts w:asciiTheme="majorBidi" w:hAnsiTheme="majorBidi"/>
        </w:rPr>
        <w:t xml:space="preserve"> which inherently </w:t>
      </w:r>
      <w:r w:rsidR="00AE15FA" w:rsidRPr="006D1BE0">
        <w:rPr>
          <w:rFonts w:asciiTheme="majorBidi" w:hAnsiTheme="majorBidi"/>
        </w:rPr>
        <w:t>is</w:t>
      </w:r>
      <w:r w:rsidR="00813DEF" w:rsidRPr="006D1BE0">
        <w:rPr>
          <w:rFonts w:asciiTheme="majorBidi" w:hAnsiTheme="majorBidi"/>
        </w:rPr>
        <w:t xml:space="preserve"> supposed to bring forth</w:t>
      </w:r>
      <w:r w:rsidR="00AE171E" w:rsidRPr="006D1BE0">
        <w:rPr>
          <w:rFonts w:asciiTheme="majorBidi" w:hAnsiTheme="majorBidi"/>
        </w:rPr>
        <w:t xml:space="preserve"> positive outcomes</w:t>
      </w:r>
      <w:r w:rsidR="002E7827" w:rsidRPr="006D1BE0">
        <w:rPr>
          <w:rFonts w:asciiTheme="majorBidi" w:hAnsiTheme="majorBidi"/>
        </w:rPr>
        <w:t>,</w:t>
      </w:r>
      <w:r w:rsidR="0025050A" w:rsidRPr="006D1BE0">
        <w:rPr>
          <w:rFonts w:asciiTheme="majorBidi" w:hAnsiTheme="majorBidi"/>
        </w:rPr>
        <w:t xml:space="preserve"> </w:t>
      </w:r>
      <w:r w:rsidR="004825D2" w:rsidRPr="006D1BE0">
        <w:rPr>
          <w:rFonts w:asciiTheme="majorBidi" w:hAnsiTheme="majorBidi"/>
        </w:rPr>
        <w:t>may</w:t>
      </w:r>
      <w:r w:rsidR="00691A96" w:rsidRPr="006D1BE0">
        <w:rPr>
          <w:rFonts w:asciiTheme="majorBidi" w:hAnsiTheme="majorBidi"/>
        </w:rPr>
        <w:t xml:space="preserve"> also</w:t>
      </w:r>
      <w:r w:rsidR="0025050A" w:rsidRPr="006D1BE0">
        <w:rPr>
          <w:rFonts w:asciiTheme="majorBidi" w:hAnsiTheme="majorBidi"/>
        </w:rPr>
        <w:t xml:space="preserve"> </w:t>
      </w:r>
      <w:r w:rsidR="004825D2" w:rsidRPr="006D1BE0">
        <w:rPr>
          <w:rFonts w:asciiTheme="majorBidi" w:hAnsiTheme="majorBidi"/>
        </w:rPr>
        <w:t>lead to</w:t>
      </w:r>
      <w:r w:rsidR="00691A96" w:rsidRPr="006D1BE0">
        <w:rPr>
          <w:rFonts w:asciiTheme="majorBidi" w:hAnsiTheme="majorBidi"/>
        </w:rPr>
        <w:t xml:space="preserve"> </w:t>
      </w:r>
      <w:r w:rsidR="00C62637" w:rsidRPr="006D1BE0">
        <w:rPr>
          <w:rFonts w:asciiTheme="majorBidi" w:hAnsiTheme="majorBidi"/>
        </w:rPr>
        <w:t xml:space="preserve">unsustainable </w:t>
      </w:r>
      <w:r w:rsidR="003A52F2" w:rsidRPr="006D1BE0">
        <w:rPr>
          <w:rFonts w:asciiTheme="majorBidi" w:hAnsiTheme="majorBidi"/>
        </w:rPr>
        <w:t>turmoil</w:t>
      </w:r>
      <w:r w:rsidR="00D77708" w:rsidRPr="006D1BE0">
        <w:rPr>
          <w:rFonts w:asciiTheme="majorBidi" w:hAnsiTheme="majorBidi"/>
        </w:rPr>
        <w:t xml:space="preserve">. </w:t>
      </w:r>
      <w:r w:rsidR="001D62A0" w:rsidRPr="006D1BE0">
        <w:rPr>
          <w:rFonts w:asciiTheme="majorBidi" w:hAnsiTheme="majorBidi"/>
        </w:rPr>
        <w:t>On the other hand</w:t>
      </w:r>
      <w:r w:rsidR="00EC6448" w:rsidRPr="006D1BE0">
        <w:rPr>
          <w:rFonts w:asciiTheme="majorBidi" w:hAnsiTheme="majorBidi"/>
        </w:rPr>
        <w:t>, the majority of</w:t>
      </w:r>
      <w:r w:rsidR="004E351B" w:rsidRPr="006D1BE0">
        <w:rPr>
          <w:rFonts w:asciiTheme="majorBidi" w:hAnsiTheme="majorBidi"/>
        </w:rPr>
        <w:t xml:space="preserve"> the</w:t>
      </w:r>
      <w:r w:rsidR="00EC6448" w:rsidRPr="006D1BE0">
        <w:rPr>
          <w:rFonts w:asciiTheme="majorBidi" w:hAnsiTheme="majorBidi"/>
        </w:rPr>
        <w:t xml:space="preserve"> studies about NBS are from </w:t>
      </w:r>
      <w:r w:rsidR="002E7827" w:rsidRPr="006D1BE0">
        <w:rPr>
          <w:rFonts w:asciiTheme="majorBidi" w:hAnsiTheme="majorBidi"/>
        </w:rPr>
        <w:t>W</w:t>
      </w:r>
      <w:r w:rsidR="00EC6448" w:rsidRPr="006D1BE0">
        <w:rPr>
          <w:rFonts w:asciiTheme="majorBidi" w:hAnsiTheme="majorBidi"/>
        </w:rPr>
        <w:t>estern countries</w:t>
      </w:r>
      <w:r w:rsidR="001512C8" w:rsidRPr="006D1BE0">
        <w:rPr>
          <w:rFonts w:asciiTheme="majorBidi" w:hAnsiTheme="majorBidi" w:cstheme="majorBidi"/>
        </w:rPr>
        <w:t xml:space="preserve"> and studies </w:t>
      </w:r>
      <w:r w:rsidR="001B7F1B" w:rsidRPr="006D1BE0">
        <w:rPr>
          <w:rFonts w:asciiTheme="majorBidi" w:hAnsiTheme="majorBidi" w:cstheme="majorBidi"/>
        </w:rPr>
        <w:t>focusing</w:t>
      </w:r>
      <w:r w:rsidR="006434E1" w:rsidRPr="006D1BE0">
        <w:rPr>
          <w:rFonts w:asciiTheme="majorBidi" w:hAnsiTheme="majorBidi"/>
        </w:rPr>
        <w:t xml:space="preserve"> on the paradoxical functionality of</w:t>
      </w:r>
      <w:r w:rsidR="00E93761" w:rsidRPr="006D1BE0">
        <w:rPr>
          <w:rFonts w:asciiTheme="majorBidi" w:hAnsiTheme="majorBidi"/>
        </w:rPr>
        <w:t xml:space="preserve"> </w:t>
      </w:r>
      <w:r w:rsidR="006434E1" w:rsidRPr="006D1BE0">
        <w:rPr>
          <w:rFonts w:asciiTheme="majorBidi" w:hAnsiTheme="majorBidi" w:cstheme="majorBidi"/>
        </w:rPr>
        <w:t>NBS</w:t>
      </w:r>
      <w:r w:rsidR="001B7F1B" w:rsidRPr="006D1BE0">
        <w:rPr>
          <w:rFonts w:asciiTheme="majorBidi" w:hAnsiTheme="majorBidi" w:cstheme="majorBidi"/>
        </w:rPr>
        <w:t xml:space="preserve"> </w:t>
      </w:r>
      <w:r w:rsidR="001512C8" w:rsidRPr="006D1BE0">
        <w:rPr>
          <w:rFonts w:asciiTheme="majorBidi" w:hAnsiTheme="majorBidi" w:cstheme="majorBidi"/>
        </w:rPr>
        <w:t xml:space="preserve">are </w:t>
      </w:r>
      <w:r w:rsidR="001B7F1B" w:rsidRPr="006D1BE0">
        <w:rPr>
          <w:rFonts w:asciiTheme="majorBidi" w:hAnsiTheme="majorBidi" w:cstheme="majorBidi"/>
        </w:rPr>
        <w:t>scant</w:t>
      </w:r>
      <w:r w:rsidR="00182545" w:rsidRPr="006D1BE0">
        <w:rPr>
          <w:rFonts w:asciiTheme="majorBidi" w:hAnsiTheme="majorBidi"/>
        </w:rPr>
        <w:t>,</w:t>
      </w:r>
      <w:r w:rsidR="00FC61B4" w:rsidRPr="006D1BE0">
        <w:rPr>
          <w:rFonts w:asciiTheme="majorBidi" w:hAnsiTheme="majorBidi"/>
        </w:rPr>
        <w:t xml:space="preserve"> especially in </w:t>
      </w:r>
      <w:r w:rsidR="00C85487" w:rsidRPr="006D1BE0">
        <w:rPr>
          <w:rFonts w:asciiTheme="majorBidi" w:hAnsiTheme="majorBidi"/>
        </w:rPr>
        <w:t xml:space="preserve">the Middle </w:t>
      </w:r>
      <w:r w:rsidR="00FC61B4" w:rsidRPr="006D1BE0">
        <w:rPr>
          <w:rFonts w:asciiTheme="majorBidi" w:hAnsiTheme="majorBidi"/>
        </w:rPr>
        <w:t>East</w:t>
      </w:r>
      <w:r w:rsidR="0053445D" w:rsidRPr="006D1BE0">
        <w:rPr>
          <w:rFonts w:asciiTheme="majorBidi" w:hAnsiTheme="majorBidi"/>
        </w:rPr>
        <w:t>. In an attempt to</w:t>
      </w:r>
      <w:r w:rsidR="006434E1" w:rsidRPr="006D1BE0">
        <w:rPr>
          <w:rFonts w:asciiTheme="majorBidi" w:hAnsiTheme="majorBidi"/>
        </w:rPr>
        <w:t xml:space="preserve"> </w:t>
      </w:r>
      <w:r w:rsidR="0053445D" w:rsidRPr="006D1BE0">
        <w:rPr>
          <w:rFonts w:asciiTheme="majorBidi" w:hAnsiTheme="majorBidi"/>
        </w:rPr>
        <w:t>bridge</w:t>
      </w:r>
      <w:r w:rsidR="006434E1" w:rsidRPr="006D1BE0">
        <w:rPr>
          <w:rFonts w:asciiTheme="majorBidi" w:hAnsiTheme="majorBidi"/>
        </w:rPr>
        <w:t xml:space="preserve"> this gap</w:t>
      </w:r>
      <w:r w:rsidR="002E7827" w:rsidRPr="006D1BE0">
        <w:rPr>
          <w:rFonts w:asciiTheme="majorBidi" w:hAnsiTheme="majorBidi"/>
        </w:rPr>
        <w:t>,</w:t>
      </w:r>
      <w:r w:rsidR="0053445D" w:rsidRPr="006D1BE0">
        <w:rPr>
          <w:rFonts w:asciiTheme="majorBidi" w:hAnsiTheme="majorBidi"/>
        </w:rPr>
        <w:t xml:space="preserve"> </w:t>
      </w:r>
      <w:r w:rsidR="006434E1" w:rsidRPr="006D1BE0">
        <w:rPr>
          <w:rFonts w:asciiTheme="majorBidi" w:hAnsiTheme="majorBidi"/>
        </w:rPr>
        <w:t>the current</w:t>
      </w:r>
      <w:r w:rsidR="007D20E4" w:rsidRPr="006D1BE0">
        <w:rPr>
          <w:rFonts w:asciiTheme="majorBidi" w:hAnsiTheme="majorBidi"/>
        </w:rPr>
        <w:t xml:space="preserve"> study </w:t>
      </w:r>
      <w:r w:rsidR="0053445D" w:rsidRPr="006D1BE0">
        <w:rPr>
          <w:rFonts w:asciiTheme="majorBidi" w:hAnsiTheme="majorBidi" w:cstheme="majorBidi"/>
        </w:rPr>
        <w:t>uses</w:t>
      </w:r>
      <w:r w:rsidR="0053445D" w:rsidRPr="006D1BE0">
        <w:rPr>
          <w:rFonts w:asciiTheme="majorBidi" w:hAnsiTheme="majorBidi"/>
        </w:rPr>
        <w:t xml:space="preserve"> </w:t>
      </w:r>
      <w:r w:rsidR="00DE01D1" w:rsidRPr="006D1BE0">
        <w:rPr>
          <w:rFonts w:asciiTheme="majorBidi" w:hAnsiTheme="majorBidi"/>
        </w:rPr>
        <w:t xml:space="preserve">one of </w:t>
      </w:r>
      <w:r w:rsidR="006434E1" w:rsidRPr="006D1BE0">
        <w:rPr>
          <w:rFonts w:asciiTheme="majorBidi" w:hAnsiTheme="majorBidi"/>
        </w:rPr>
        <w:t xml:space="preserve">the largest </w:t>
      </w:r>
      <w:r w:rsidR="00D55BEE" w:rsidRPr="006D1BE0">
        <w:rPr>
          <w:rFonts w:asciiTheme="majorBidi" w:hAnsiTheme="majorBidi"/>
        </w:rPr>
        <w:t xml:space="preserve">blue </w:t>
      </w:r>
      <w:r w:rsidR="006434E1" w:rsidRPr="006D1BE0">
        <w:rPr>
          <w:rFonts w:asciiTheme="majorBidi" w:hAnsiTheme="majorBidi"/>
        </w:rPr>
        <w:t xml:space="preserve">man-made </w:t>
      </w:r>
      <w:r w:rsidR="00DE01D1" w:rsidRPr="006D1BE0">
        <w:rPr>
          <w:rFonts w:asciiTheme="majorBidi" w:hAnsiTheme="majorBidi"/>
        </w:rPr>
        <w:t>infrastructures</w:t>
      </w:r>
      <w:r w:rsidR="006434E1" w:rsidRPr="006D1BE0">
        <w:rPr>
          <w:rFonts w:asciiTheme="majorBidi" w:hAnsiTheme="majorBidi"/>
        </w:rPr>
        <w:t xml:space="preserve"> in the Middle East</w:t>
      </w:r>
      <w:r w:rsidR="006434E1" w:rsidRPr="006D1BE0">
        <w:rPr>
          <w:rFonts w:asciiTheme="majorBidi" w:hAnsiTheme="majorBidi" w:cstheme="majorBidi"/>
        </w:rPr>
        <w:t xml:space="preserve"> as </w:t>
      </w:r>
      <w:r w:rsidR="007D20E4" w:rsidRPr="006D1BE0">
        <w:rPr>
          <w:rFonts w:asciiTheme="majorBidi" w:hAnsiTheme="majorBidi" w:cstheme="majorBidi"/>
        </w:rPr>
        <w:t>a</w:t>
      </w:r>
      <w:r w:rsidR="006434E1" w:rsidRPr="006D1BE0">
        <w:rPr>
          <w:rFonts w:asciiTheme="majorBidi" w:hAnsiTheme="majorBidi" w:cstheme="majorBidi"/>
        </w:rPr>
        <w:t xml:space="preserve"> case</w:t>
      </w:r>
      <w:r w:rsidR="0053445D" w:rsidRPr="006D1BE0">
        <w:rPr>
          <w:rFonts w:asciiTheme="majorBidi" w:hAnsiTheme="majorBidi" w:cstheme="majorBidi"/>
        </w:rPr>
        <w:t>.</w:t>
      </w:r>
      <w:r w:rsidR="0053445D" w:rsidRPr="006D1BE0">
        <w:rPr>
          <w:rFonts w:asciiTheme="majorBidi" w:hAnsiTheme="majorBidi"/>
        </w:rPr>
        <w:t xml:space="preserve"> F</w:t>
      </w:r>
      <w:r w:rsidR="00C85487" w:rsidRPr="006D1BE0">
        <w:rPr>
          <w:rFonts w:asciiTheme="majorBidi" w:hAnsiTheme="majorBidi"/>
        </w:rPr>
        <w:t>ollowing</w:t>
      </w:r>
      <w:r w:rsidR="00FC61B4" w:rsidRPr="006D1BE0">
        <w:rPr>
          <w:rFonts w:asciiTheme="majorBidi" w:hAnsiTheme="majorBidi"/>
        </w:rPr>
        <w:t xml:space="preserve"> the</w:t>
      </w:r>
      <w:r w:rsidR="007D20E4" w:rsidRPr="006D1BE0">
        <w:rPr>
          <w:rFonts w:asciiTheme="majorBidi" w:hAnsiTheme="majorBidi"/>
        </w:rPr>
        <w:t xml:space="preserve"> phenomenological interpretive approach</w:t>
      </w:r>
      <w:r w:rsidR="006434E1" w:rsidRPr="006D1BE0">
        <w:rPr>
          <w:rFonts w:asciiTheme="majorBidi" w:hAnsiTheme="majorBidi"/>
        </w:rPr>
        <w:t>,</w:t>
      </w:r>
      <w:r w:rsidR="00FC61B4" w:rsidRPr="006D1BE0">
        <w:rPr>
          <w:rFonts w:asciiTheme="majorBidi" w:hAnsiTheme="majorBidi"/>
        </w:rPr>
        <w:t xml:space="preserve"> </w:t>
      </w:r>
      <w:r w:rsidR="0053445D" w:rsidRPr="006D1BE0">
        <w:rPr>
          <w:rFonts w:asciiTheme="majorBidi" w:hAnsiTheme="majorBidi"/>
        </w:rPr>
        <w:t xml:space="preserve">the authors </w:t>
      </w:r>
      <w:r w:rsidR="007D20E4" w:rsidRPr="006D1BE0">
        <w:rPr>
          <w:rFonts w:asciiTheme="majorBidi" w:hAnsiTheme="majorBidi"/>
        </w:rPr>
        <w:t xml:space="preserve">argue that </w:t>
      </w:r>
      <w:r w:rsidR="0053445D" w:rsidRPr="006D1BE0">
        <w:rPr>
          <w:rFonts w:asciiTheme="majorBidi" w:hAnsiTheme="majorBidi"/>
        </w:rPr>
        <w:t xml:space="preserve">NBS </w:t>
      </w:r>
      <w:r w:rsidR="001B7F1B" w:rsidRPr="006D1BE0">
        <w:rPr>
          <w:rFonts w:asciiTheme="majorBidi" w:hAnsiTheme="majorBidi" w:cstheme="majorBidi"/>
        </w:rPr>
        <w:t>may</w:t>
      </w:r>
      <w:r w:rsidR="001B518B" w:rsidRPr="006D1BE0">
        <w:rPr>
          <w:rFonts w:asciiTheme="majorBidi" w:hAnsiTheme="majorBidi"/>
        </w:rPr>
        <w:t xml:space="preserve"> </w:t>
      </w:r>
      <w:r w:rsidR="00B143C5" w:rsidRPr="006D1BE0">
        <w:rPr>
          <w:rFonts w:asciiTheme="majorBidi" w:hAnsiTheme="majorBidi"/>
        </w:rPr>
        <w:t>fabricate</w:t>
      </w:r>
      <w:r w:rsidR="001B518B" w:rsidRPr="006D1BE0">
        <w:rPr>
          <w:rFonts w:asciiTheme="majorBidi" w:hAnsiTheme="majorBidi"/>
        </w:rPr>
        <w:t xml:space="preserve"> </w:t>
      </w:r>
      <w:r w:rsidR="00B143C5" w:rsidRPr="006D1BE0">
        <w:rPr>
          <w:rFonts w:asciiTheme="majorBidi" w:hAnsiTheme="majorBidi"/>
        </w:rPr>
        <w:t xml:space="preserve">unintended </w:t>
      </w:r>
      <w:r w:rsidR="001B518B" w:rsidRPr="006D1BE0">
        <w:rPr>
          <w:rFonts w:asciiTheme="majorBidi" w:hAnsiTheme="majorBidi"/>
        </w:rPr>
        <w:t>problem</w:t>
      </w:r>
      <w:r w:rsidR="00B143C5" w:rsidRPr="006D1BE0">
        <w:rPr>
          <w:rFonts w:asciiTheme="majorBidi" w:hAnsiTheme="majorBidi"/>
        </w:rPr>
        <w:t>s</w:t>
      </w:r>
      <w:r w:rsidR="001B518B" w:rsidRPr="006D1BE0">
        <w:rPr>
          <w:rFonts w:asciiTheme="majorBidi" w:hAnsiTheme="majorBidi"/>
        </w:rPr>
        <w:t xml:space="preserve"> </w:t>
      </w:r>
      <w:r w:rsidR="006434E1" w:rsidRPr="006D1BE0">
        <w:rPr>
          <w:rFonts w:asciiTheme="majorBidi" w:hAnsiTheme="majorBidi"/>
        </w:rPr>
        <w:t>when</w:t>
      </w:r>
      <w:r w:rsidR="001B518B" w:rsidRPr="006D1BE0">
        <w:rPr>
          <w:rFonts w:asciiTheme="majorBidi" w:hAnsiTheme="majorBidi"/>
        </w:rPr>
        <w:t xml:space="preserve"> the complex</w:t>
      </w:r>
      <w:r w:rsidR="006434E1" w:rsidRPr="006D1BE0">
        <w:rPr>
          <w:rFonts w:asciiTheme="majorBidi" w:hAnsiTheme="majorBidi"/>
        </w:rPr>
        <w:t xml:space="preserve">ity of the </w:t>
      </w:r>
      <w:r w:rsidR="00076D65" w:rsidRPr="006D1BE0">
        <w:rPr>
          <w:rFonts w:asciiTheme="majorBidi" w:hAnsiTheme="majorBidi"/>
        </w:rPr>
        <w:t xml:space="preserve">supra systems </w:t>
      </w:r>
      <w:r w:rsidR="006434E1" w:rsidRPr="006D1BE0">
        <w:rPr>
          <w:rFonts w:asciiTheme="majorBidi" w:hAnsiTheme="majorBidi"/>
        </w:rPr>
        <w:t>are</w:t>
      </w:r>
      <w:r w:rsidR="001B518B" w:rsidRPr="006D1BE0">
        <w:rPr>
          <w:rFonts w:asciiTheme="majorBidi" w:hAnsiTheme="majorBidi"/>
        </w:rPr>
        <w:t xml:space="preserve"> </w:t>
      </w:r>
      <w:r w:rsidR="00B442B7" w:rsidRPr="006D1BE0">
        <w:rPr>
          <w:rFonts w:asciiTheme="majorBidi" w:hAnsiTheme="majorBidi"/>
        </w:rPr>
        <w:t>overlooked</w:t>
      </w:r>
      <w:r w:rsidR="001B518B" w:rsidRPr="006D1BE0">
        <w:rPr>
          <w:rFonts w:asciiTheme="majorBidi" w:hAnsiTheme="majorBidi"/>
        </w:rPr>
        <w:t xml:space="preserve">. </w:t>
      </w:r>
      <w:r w:rsidR="0053445D" w:rsidRPr="006D1BE0">
        <w:rPr>
          <w:rFonts w:asciiTheme="majorBidi" w:hAnsiTheme="majorBidi" w:cstheme="majorBidi"/>
        </w:rPr>
        <w:t>Theoretical</w:t>
      </w:r>
      <w:r w:rsidR="0053445D" w:rsidRPr="006D1BE0">
        <w:rPr>
          <w:rFonts w:asciiTheme="majorBidi" w:hAnsiTheme="majorBidi"/>
        </w:rPr>
        <w:t xml:space="preserve"> and practical </w:t>
      </w:r>
      <w:r w:rsidR="00FC61B4" w:rsidRPr="006D1BE0">
        <w:rPr>
          <w:rFonts w:asciiTheme="majorBidi" w:hAnsiTheme="majorBidi"/>
        </w:rPr>
        <w:t xml:space="preserve">contributions </w:t>
      </w:r>
      <w:r w:rsidR="0053445D" w:rsidRPr="006D1BE0">
        <w:rPr>
          <w:rFonts w:asciiTheme="majorBidi" w:hAnsiTheme="majorBidi"/>
        </w:rPr>
        <w:t xml:space="preserve">are discussed. </w:t>
      </w:r>
    </w:p>
    <w:p w14:paraId="72BE28F6" w14:textId="355D2314" w:rsidR="00803DB3" w:rsidRPr="006D1BE0" w:rsidRDefault="007A20E1" w:rsidP="00EE663D">
      <w:pPr>
        <w:spacing w:line="480" w:lineRule="auto"/>
        <w:jc w:val="both"/>
        <w:rPr>
          <w:rFonts w:asciiTheme="majorBidi" w:hAnsiTheme="majorBidi"/>
        </w:rPr>
      </w:pPr>
      <w:r w:rsidRPr="006D1BE0">
        <w:rPr>
          <w:rFonts w:asciiTheme="majorBidi" w:hAnsiTheme="majorBidi"/>
        </w:rPr>
        <w:t>Keywords: Nature-Based Solutions, Ecological Modernization, Complex</w:t>
      </w:r>
      <w:r w:rsidR="00EE663D" w:rsidRPr="006D1BE0">
        <w:rPr>
          <w:rFonts w:asciiTheme="majorBidi" w:hAnsiTheme="majorBidi"/>
        </w:rPr>
        <w:t xml:space="preserve"> systems</w:t>
      </w:r>
      <w:r w:rsidR="000F4779" w:rsidRPr="006D1BE0">
        <w:rPr>
          <w:rFonts w:asciiTheme="majorBidi" w:hAnsiTheme="majorBidi"/>
        </w:rPr>
        <w:t xml:space="preserve">, </w:t>
      </w:r>
      <w:proofErr w:type="spellStart"/>
      <w:r w:rsidR="000F4779" w:rsidRPr="006D1BE0">
        <w:rPr>
          <w:rFonts w:asciiTheme="majorBidi" w:hAnsiTheme="majorBidi"/>
        </w:rPr>
        <w:t>Chitgar</w:t>
      </w:r>
      <w:proofErr w:type="spellEnd"/>
      <w:r w:rsidR="000F4779" w:rsidRPr="006D1BE0">
        <w:rPr>
          <w:rFonts w:asciiTheme="majorBidi" w:hAnsiTheme="majorBidi"/>
        </w:rPr>
        <w:t xml:space="preserve"> Lake</w:t>
      </w:r>
    </w:p>
    <w:p w14:paraId="1F33D052" w14:textId="77777777" w:rsidR="00B84A61" w:rsidRPr="006D1BE0" w:rsidRDefault="007A20E1" w:rsidP="00497B62">
      <w:pPr>
        <w:spacing w:line="480" w:lineRule="auto"/>
        <w:rPr>
          <w:rFonts w:asciiTheme="majorBidi" w:hAnsiTheme="majorBidi"/>
          <w:b/>
        </w:rPr>
      </w:pPr>
      <w:r w:rsidRPr="006D1BE0">
        <w:rPr>
          <w:rFonts w:asciiTheme="majorBidi" w:hAnsiTheme="majorBidi"/>
          <w:b/>
        </w:rPr>
        <w:t>Introduction</w:t>
      </w:r>
    </w:p>
    <w:p w14:paraId="7A8733A8" w14:textId="59A105EF" w:rsidR="00126430" w:rsidRPr="006D1BE0" w:rsidRDefault="007A20E1" w:rsidP="00ED127F">
      <w:pPr>
        <w:spacing w:line="480" w:lineRule="auto"/>
        <w:jc w:val="both"/>
        <w:rPr>
          <w:rFonts w:asciiTheme="majorBidi" w:hAnsiTheme="majorBidi"/>
        </w:rPr>
      </w:pPr>
      <w:r w:rsidRPr="006D1BE0">
        <w:rPr>
          <w:rFonts w:asciiTheme="majorBidi" w:hAnsiTheme="majorBidi"/>
        </w:rPr>
        <w:t xml:space="preserve">Climatic changes and </w:t>
      </w:r>
      <w:r w:rsidR="0090558F" w:rsidRPr="006D1BE0">
        <w:rPr>
          <w:rFonts w:asciiTheme="majorBidi" w:hAnsiTheme="majorBidi"/>
        </w:rPr>
        <w:t xml:space="preserve">the increase of </w:t>
      </w:r>
      <w:r w:rsidRPr="006D1BE0">
        <w:rPr>
          <w:rFonts w:asciiTheme="majorBidi" w:hAnsiTheme="majorBidi"/>
        </w:rPr>
        <w:t>air temperature and their adv</w:t>
      </w:r>
      <w:r w:rsidR="009F0650" w:rsidRPr="006D1BE0">
        <w:rPr>
          <w:rFonts w:asciiTheme="majorBidi" w:hAnsiTheme="majorBidi"/>
        </w:rPr>
        <w:t xml:space="preserve">erse outcomes in </w:t>
      </w:r>
      <w:r w:rsidR="00A21AB4" w:rsidRPr="006D1BE0">
        <w:rPr>
          <w:rFonts w:asciiTheme="majorBidi" w:hAnsiTheme="majorBidi"/>
        </w:rPr>
        <w:t xml:space="preserve">big </w:t>
      </w:r>
      <w:r w:rsidR="009F0650" w:rsidRPr="006D1BE0">
        <w:rPr>
          <w:rFonts w:asciiTheme="majorBidi" w:hAnsiTheme="majorBidi"/>
        </w:rPr>
        <w:t>cities have led</w:t>
      </w:r>
      <w:r w:rsidRPr="006D1BE0">
        <w:rPr>
          <w:rFonts w:asciiTheme="majorBidi" w:hAnsiTheme="majorBidi"/>
        </w:rPr>
        <w:t xml:space="preserve"> to negative effects on </w:t>
      </w:r>
      <w:r w:rsidRPr="006D1BE0">
        <w:rPr>
          <w:rFonts w:asciiTheme="majorBidi" w:hAnsiTheme="majorBidi" w:cstheme="majorBidi"/>
        </w:rPr>
        <w:t>human</w:t>
      </w:r>
      <w:r w:rsidR="000674AC" w:rsidRPr="006D1BE0">
        <w:rPr>
          <w:rFonts w:asciiTheme="majorBidi" w:hAnsiTheme="majorBidi" w:cstheme="majorBidi"/>
        </w:rPr>
        <w:t>’s</w:t>
      </w:r>
      <w:r w:rsidRPr="006D1BE0">
        <w:rPr>
          <w:rFonts w:asciiTheme="majorBidi" w:hAnsiTheme="majorBidi"/>
        </w:rPr>
        <w:t xml:space="preserve"> well-being</w:t>
      </w:r>
      <w:r w:rsidR="007205D4" w:rsidRPr="006D1BE0">
        <w:rPr>
          <w:rFonts w:asciiTheme="majorBidi" w:hAnsiTheme="majorBidi"/>
        </w:rPr>
        <w:t xml:space="preserve"> (</w:t>
      </w:r>
      <w:proofErr w:type="spellStart"/>
      <w:r w:rsidR="007205D4" w:rsidRPr="006D1BE0">
        <w:rPr>
          <w:rFonts w:asciiTheme="majorBidi" w:hAnsiTheme="majorBidi"/>
        </w:rPr>
        <w:t>Ramkissoon</w:t>
      </w:r>
      <w:proofErr w:type="spellEnd"/>
      <w:r w:rsidR="007205D4" w:rsidRPr="006D1BE0">
        <w:rPr>
          <w:rFonts w:asciiTheme="majorBidi" w:hAnsiTheme="majorBidi"/>
        </w:rPr>
        <w:t xml:space="preserve"> &amp; </w:t>
      </w:r>
      <w:proofErr w:type="spellStart"/>
      <w:r w:rsidR="007205D4" w:rsidRPr="006D1BE0">
        <w:rPr>
          <w:rFonts w:asciiTheme="majorBidi" w:hAnsiTheme="majorBidi"/>
        </w:rPr>
        <w:t>Sowamber</w:t>
      </w:r>
      <w:proofErr w:type="spellEnd"/>
      <w:r w:rsidR="007205D4" w:rsidRPr="006D1BE0">
        <w:rPr>
          <w:rFonts w:asciiTheme="majorBidi" w:hAnsiTheme="majorBidi"/>
        </w:rPr>
        <w:t>, 2018)</w:t>
      </w:r>
      <w:r w:rsidRPr="006D1BE0">
        <w:rPr>
          <w:rFonts w:asciiTheme="majorBidi" w:hAnsiTheme="majorBidi"/>
        </w:rPr>
        <w:t xml:space="preserve">, particularly in urban spaces. To overcome these </w:t>
      </w:r>
      <w:r w:rsidRPr="006D1BE0">
        <w:rPr>
          <w:rFonts w:asciiTheme="majorBidi" w:hAnsiTheme="majorBidi" w:cstheme="majorBidi"/>
        </w:rPr>
        <w:t xml:space="preserve">sorts of </w:t>
      </w:r>
      <w:r w:rsidRPr="006D1BE0">
        <w:rPr>
          <w:rFonts w:asciiTheme="majorBidi" w:hAnsiTheme="majorBidi"/>
        </w:rPr>
        <w:t xml:space="preserve">challenges, </w:t>
      </w:r>
      <w:r w:rsidR="00D55BEE" w:rsidRPr="006D1BE0">
        <w:rPr>
          <w:rFonts w:asciiTheme="majorBidi" w:hAnsiTheme="majorBidi"/>
        </w:rPr>
        <w:t>Nature-based solutions (</w:t>
      </w:r>
      <w:r w:rsidRPr="006D1BE0">
        <w:rPr>
          <w:rFonts w:asciiTheme="majorBidi" w:hAnsiTheme="majorBidi" w:cstheme="majorBidi"/>
        </w:rPr>
        <w:t>NBS</w:t>
      </w:r>
      <w:r w:rsidR="00D55BEE" w:rsidRPr="006D1BE0">
        <w:rPr>
          <w:rFonts w:asciiTheme="majorBidi" w:hAnsiTheme="majorBidi" w:cstheme="majorBidi"/>
        </w:rPr>
        <w:t>)</w:t>
      </w:r>
      <w:r w:rsidRPr="006D1BE0">
        <w:rPr>
          <w:rFonts w:asciiTheme="majorBidi" w:hAnsiTheme="majorBidi"/>
        </w:rPr>
        <w:t xml:space="preserve"> have been </w:t>
      </w:r>
      <w:r w:rsidR="009563D5" w:rsidRPr="006D1BE0">
        <w:rPr>
          <w:rFonts w:asciiTheme="majorBidi" w:hAnsiTheme="majorBidi"/>
        </w:rPr>
        <w:t>celebrated</w:t>
      </w:r>
      <w:r w:rsidRPr="006D1BE0">
        <w:rPr>
          <w:rFonts w:asciiTheme="majorBidi" w:hAnsiTheme="majorBidi"/>
        </w:rPr>
        <w:t xml:space="preserve"> </w:t>
      </w:r>
      <w:r w:rsidR="00922258" w:rsidRPr="006D1BE0">
        <w:rPr>
          <w:rFonts w:asciiTheme="majorBidi" w:hAnsiTheme="majorBidi"/>
        </w:rPr>
        <w:t xml:space="preserve">by the European Union </w:t>
      </w:r>
      <w:r w:rsidRPr="006D1BE0">
        <w:rPr>
          <w:rFonts w:asciiTheme="majorBidi" w:hAnsiTheme="majorBidi"/>
        </w:rPr>
        <w:t xml:space="preserve">as potential interventions and </w:t>
      </w:r>
      <w:r w:rsidR="00D14145" w:rsidRPr="006D1BE0">
        <w:t xml:space="preserve">global sustainable </w:t>
      </w:r>
      <w:r w:rsidRPr="006D1BE0">
        <w:rPr>
          <w:rFonts w:asciiTheme="majorBidi" w:hAnsiTheme="majorBidi"/>
        </w:rPr>
        <w:t>solutions (</w:t>
      </w:r>
      <w:r w:rsidR="00922258" w:rsidRPr="006D1BE0">
        <w:rPr>
          <w:rFonts w:asciiTheme="majorBidi" w:hAnsiTheme="majorBidi"/>
        </w:rPr>
        <w:t xml:space="preserve">European Commission, 2017; </w:t>
      </w:r>
      <w:proofErr w:type="spellStart"/>
      <w:r w:rsidR="00922258" w:rsidRPr="006D1BE0">
        <w:rPr>
          <w:rFonts w:asciiTheme="majorBidi" w:hAnsiTheme="majorBidi"/>
        </w:rPr>
        <w:t>Maes</w:t>
      </w:r>
      <w:proofErr w:type="spellEnd"/>
      <w:r w:rsidR="00922258" w:rsidRPr="006D1BE0">
        <w:rPr>
          <w:rFonts w:asciiTheme="majorBidi" w:hAnsiTheme="majorBidi"/>
        </w:rPr>
        <w:t xml:space="preserve"> and Jacobs, 2017; </w:t>
      </w:r>
      <w:proofErr w:type="spellStart"/>
      <w:r w:rsidRPr="006D1BE0">
        <w:rPr>
          <w:rFonts w:asciiTheme="majorBidi" w:hAnsiTheme="majorBidi"/>
        </w:rPr>
        <w:t>Panno</w:t>
      </w:r>
      <w:proofErr w:type="spellEnd"/>
      <w:r w:rsidRPr="006D1BE0">
        <w:rPr>
          <w:rFonts w:asciiTheme="majorBidi" w:hAnsiTheme="majorBidi"/>
        </w:rPr>
        <w:t xml:space="preserve"> et al., 2017). </w:t>
      </w:r>
      <w:r w:rsidR="005A3267" w:rsidRPr="006D1BE0">
        <w:rPr>
          <w:rFonts w:asciiTheme="majorBidi" w:hAnsiTheme="majorBidi"/>
        </w:rPr>
        <w:t>NBS</w:t>
      </w:r>
      <w:r w:rsidR="000674AC" w:rsidRPr="006D1BE0">
        <w:rPr>
          <w:rFonts w:asciiTheme="majorBidi" w:hAnsiTheme="majorBidi" w:cstheme="majorBidi"/>
        </w:rPr>
        <w:t>,</w:t>
      </w:r>
      <w:r w:rsidR="005A3267" w:rsidRPr="006D1BE0">
        <w:rPr>
          <w:rFonts w:asciiTheme="majorBidi" w:hAnsiTheme="majorBidi"/>
        </w:rPr>
        <w:t xml:space="preserve"> as </w:t>
      </w:r>
      <w:r w:rsidR="00511C35" w:rsidRPr="006D1BE0">
        <w:rPr>
          <w:rFonts w:asciiTheme="majorBidi" w:hAnsiTheme="majorBidi"/>
        </w:rPr>
        <w:t xml:space="preserve">a </w:t>
      </w:r>
      <w:r w:rsidR="005A3267" w:rsidRPr="006D1BE0">
        <w:rPr>
          <w:rFonts w:asciiTheme="majorBidi" w:hAnsiTheme="majorBidi"/>
        </w:rPr>
        <w:t xml:space="preserve">newly </w:t>
      </w:r>
      <w:r w:rsidR="00511C35" w:rsidRPr="006D1BE0">
        <w:rPr>
          <w:rFonts w:asciiTheme="majorBidi" w:hAnsiTheme="majorBidi"/>
        </w:rPr>
        <w:t xml:space="preserve">embellished </w:t>
      </w:r>
      <w:r w:rsidRPr="006D1BE0">
        <w:rPr>
          <w:rFonts w:asciiTheme="majorBidi" w:hAnsiTheme="majorBidi"/>
        </w:rPr>
        <w:t>panacea</w:t>
      </w:r>
      <w:r w:rsidR="00511C35" w:rsidRPr="006D1BE0">
        <w:rPr>
          <w:rFonts w:asciiTheme="majorBidi" w:hAnsiTheme="majorBidi"/>
        </w:rPr>
        <w:t xml:space="preserve"> </w:t>
      </w:r>
      <w:r w:rsidR="00497B62" w:rsidRPr="006D1BE0">
        <w:rPr>
          <w:rFonts w:asciiTheme="majorBidi" w:hAnsiTheme="majorBidi"/>
        </w:rPr>
        <w:t>to tackle</w:t>
      </w:r>
      <w:r w:rsidR="00511C35" w:rsidRPr="006D1BE0">
        <w:rPr>
          <w:rFonts w:asciiTheme="majorBidi" w:hAnsiTheme="majorBidi"/>
        </w:rPr>
        <w:t xml:space="preserve"> environmental problems</w:t>
      </w:r>
      <w:r w:rsidR="000674AC" w:rsidRPr="006D1BE0">
        <w:rPr>
          <w:rFonts w:asciiTheme="majorBidi" w:hAnsiTheme="majorBidi" w:cstheme="majorBidi"/>
        </w:rPr>
        <w:t>,</w:t>
      </w:r>
      <w:r w:rsidR="00511C35" w:rsidRPr="006D1BE0">
        <w:rPr>
          <w:rFonts w:asciiTheme="majorBidi" w:hAnsiTheme="majorBidi"/>
        </w:rPr>
        <w:t xml:space="preserve"> aims to </w:t>
      </w:r>
      <w:r w:rsidR="00511C35" w:rsidRPr="006D1BE0">
        <w:rPr>
          <w:rFonts w:asciiTheme="majorBidi" w:hAnsiTheme="majorBidi" w:cstheme="majorBidi"/>
        </w:rPr>
        <w:t>enhance</w:t>
      </w:r>
      <w:r w:rsidR="00511C35" w:rsidRPr="006D1BE0">
        <w:rPr>
          <w:rFonts w:asciiTheme="majorBidi" w:hAnsiTheme="majorBidi"/>
        </w:rPr>
        <w:t xml:space="preserve"> sustainable urbanization, restore </w:t>
      </w:r>
      <w:r w:rsidR="00ED717C" w:rsidRPr="006D1BE0">
        <w:rPr>
          <w:rFonts w:asciiTheme="majorBidi" w:hAnsiTheme="majorBidi" w:cstheme="majorBidi"/>
        </w:rPr>
        <w:t>damaged</w:t>
      </w:r>
      <w:r w:rsidR="00511C35" w:rsidRPr="006D1BE0">
        <w:rPr>
          <w:rFonts w:asciiTheme="majorBidi" w:hAnsiTheme="majorBidi"/>
        </w:rPr>
        <w:t xml:space="preserve"> ecosystems, </w:t>
      </w:r>
      <w:r w:rsidR="00ED717C" w:rsidRPr="006D1BE0">
        <w:rPr>
          <w:rFonts w:asciiTheme="majorBidi" w:hAnsiTheme="majorBidi" w:cstheme="majorBidi"/>
        </w:rPr>
        <w:t>improve</w:t>
      </w:r>
      <w:r w:rsidR="00511C35" w:rsidRPr="006D1BE0">
        <w:rPr>
          <w:rFonts w:asciiTheme="majorBidi" w:hAnsiTheme="majorBidi"/>
        </w:rPr>
        <w:t xml:space="preserve"> climate change adaptation</w:t>
      </w:r>
      <w:r w:rsidR="0023509A" w:rsidRPr="006D1BE0">
        <w:rPr>
          <w:rFonts w:asciiTheme="majorBidi" w:hAnsiTheme="majorBidi"/>
        </w:rPr>
        <w:t>,</w:t>
      </w:r>
      <w:r w:rsidR="00511C35" w:rsidRPr="006D1BE0">
        <w:rPr>
          <w:rFonts w:asciiTheme="majorBidi" w:hAnsiTheme="majorBidi"/>
        </w:rPr>
        <w:t xml:space="preserve"> </w:t>
      </w:r>
      <w:r w:rsidR="00ED717C" w:rsidRPr="006D1BE0">
        <w:rPr>
          <w:rFonts w:asciiTheme="majorBidi" w:hAnsiTheme="majorBidi" w:cstheme="majorBidi"/>
        </w:rPr>
        <w:lastRenderedPageBreak/>
        <w:t>enhance</w:t>
      </w:r>
      <w:r w:rsidR="00511C35" w:rsidRPr="006D1BE0">
        <w:rPr>
          <w:rFonts w:asciiTheme="majorBidi" w:hAnsiTheme="majorBidi"/>
        </w:rPr>
        <w:t xml:space="preserve"> risk management and resilience</w:t>
      </w:r>
      <w:r w:rsidR="00E82FB4" w:rsidRPr="006D1BE0">
        <w:rPr>
          <w:rFonts w:asciiTheme="majorBidi" w:hAnsiTheme="majorBidi"/>
        </w:rPr>
        <w:t xml:space="preserve"> </w:t>
      </w:r>
      <w:r w:rsidR="008F399E" w:rsidRPr="006D1BE0">
        <w:rPr>
          <w:rFonts w:asciiTheme="majorBidi" w:hAnsiTheme="majorBidi"/>
        </w:rPr>
        <w:t>(European Commission, 2015</w:t>
      </w:r>
      <w:r w:rsidR="009D219B" w:rsidRPr="006D1BE0">
        <w:rPr>
          <w:rFonts w:asciiTheme="majorBidi" w:hAnsiTheme="majorBidi" w:cstheme="majorBidi"/>
        </w:rPr>
        <w:t>)</w:t>
      </w:r>
      <w:r w:rsidR="006112F2" w:rsidRPr="006D1BE0">
        <w:rPr>
          <w:rFonts w:asciiTheme="majorBidi" w:hAnsiTheme="majorBidi" w:cstheme="majorBidi"/>
        </w:rPr>
        <w:t xml:space="preserve"> and </w:t>
      </w:r>
      <w:r w:rsidR="00ED717C" w:rsidRPr="006D1BE0">
        <w:rPr>
          <w:rFonts w:asciiTheme="majorBidi" w:hAnsiTheme="majorBidi" w:cstheme="majorBidi"/>
        </w:rPr>
        <w:t>boost</w:t>
      </w:r>
      <w:r w:rsidR="006112F2" w:rsidRPr="006D1BE0">
        <w:rPr>
          <w:rFonts w:asciiTheme="majorBidi" w:hAnsiTheme="majorBidi"/>
        </w:rPr>
        <w:t xml:space="preserve"> human well-being and health (Cohen-</w:t>
      </w:r>
      <w:proofErr w:type="spellStart"/>
      <w:r w:rsidR="006112F2" w:rsidRPr="006D1BE0">
        <w:rPr>
          <w:rFonts w:asciiTheme="majorBidi" w:hAnsiTheme="majorBidi"/>
        </w:rPr>
        <w:t>Shacham</w:t>
      </w:r>
      <w:proofErr w:type="spellEnd"/>
      <w:r w:rsidR="006112F2" w:rsidRPr="006D1BE0">
        <w:rPr>
          <w:rFonts w:asciiTheme="majorBidi" w:hAnsiTheme="majorBidi"/>
        </w:rPr>
        <w:t xml:space="preserve"> et al., 2016)</w:t>
      </w:r>
      <w:r w:rsidR="00511C35" w:rsidRPr="006D1BE0">
        <w:rPr>
          <w:rFonts w:asciiTheme="majorBidi" w:hAnsiTheme="majorBidi"/>
        </w:rPr>
        <w:t>.</w:t>
      </w:r>
      <w:r w:rsidR="0025468E" w:rsidRPr="006D1BE0">
        <w:rPr>
          <w:rFonts w:asciiTheme="majorBidi" w:hAnsiTheme="majorBidi"/>
        </w:rPr>
        <w:t xml:space="preserve"> </w:t>
      </w:r>
      <w:r w:rsidR="00F07F15" w:rsidRPr="006D1BE0">
        <w:rPr>
          <w:rFonts w:asciiTheme="majorBidi" w:hAnsiTheme="majorBidi"/>
        </w:rPr>
        <w:t>This umbrella concept (</w:t>
      </w:r>
      <w:r w:rsidR="0009227A" w:rsidRPr="006D1BE0">
        <w:rPr>
          <w:rFonts w:asciiTheme="majorBidi" w:hAnsiTheme="majorBidi"/>
        </w:rPr>
        <w:t>C</w:t>
      </w:r>
      <w:r w:rsidR="00F07F15" w:rsidRPr="006D1BE0">
        <w:rPr>
          <w:rFonts w:asciiTheme="majorBidi" w:hAnsiTheme="majorBidi"/>
        </w:rPr>
        <w:t>ohen-</w:t>
      </w:r>
      <w:proofErr w:type="spellStart"/>
      <w:r w:rsidR="008B1646" w:rsidRPr="006D1BE0">
        <w:rPr>
          <w:rFonts w:asciiTheme="majorBidi" w:hAnsiTheme="majorBidi" w:cstheme="majorBidi"/>
        </w:rPr>
        <w:t>S</w:t>
      </w:r>
      <w:r w:rsidR="00F07F15" w:rsidRPr="006D1BE0">
        <w:rPr>
          <w:rFonts w:asciiTheme="majorBidi" w:hAnsiTheme="majorBidi" w:cstheme="majorBidi"/>
        </w:rPr>
        <w:t>hacham</w:t>
      </w:r>
      <w:proofErr w:type="spellEnd"/>
      <w:r w:rsidR="00F07F15" w:rsidRPr="006D1BE0">
        <w:rPr>
          <w:rFonts w:asciiTheme="majorBidi" w:hAnsiTheme="majorBidi"/>
        </w:rPr>
        <w:t xml:space="preserve"> et al., 2016) is a</w:t>
      </w:r>
      <w:r w:rsidR="00933877" w:rsidRPr="006D1BE0">
        <w:rPr>
          <w:rFonts w:asciiTheme="majorBidi" w:hAnsiTheme="majorBidi"/>
        </w:rPr>
        <w:t>n ambiguous</w:t>
      </w:r>
      <w:r w:rsidR="00F07F15" w:rsidRPr="006D1BE0">
        <w:rPr>
          <w:rFonts w:asciiTheme="majorBidi" w:hAnsiTheme="majorBidi"/>
        </w:rPr>
        <w:t xml:space="preserve"> conflation of ‘nature’ and ‘solution’</w:t>
      </w:r>
      <w:r w:rsidRPr="006D1BE0">
        <w:rPr>
          <w:rFonts w:asciiTheme="majorBidi" w:hAnsiTheme="majorBidi"/>
        </w:rPr>
        <w:t>,</w:t>
      </w:r>
      <w:r w:rsidR="0023509A" w:rsidRPr="006D1BE0">
        <w:rPr>
          <w:rFonts w:asciiTheme="majorBidi" w:hAnsiTheme="majorBidi"/>
        </w:rPr>
        <w:t xml:space="preserve"> as</w:t>
      </w:r>
      <w:r w:rsidRPr="006D1BE0">
        <w:rPr>
          <w:rFonts w:asciiTheme="majorBidi" w:hAnsiTheme="majorBidi"/>
        </w:rPr>
        <w:t xml:space="preserve"> ‘nature’ in NBS </w:t>
      </w:r>
      <w:r w:rsidR="00933877" w:rsidRPr="006D1BE0">
        <w:rPr>
          <w:rFonts w:asciiTheme="majorBidi" w:hAnsiTheme="majorBidi"/>
        </w:rPr>
        <w:t>appears</w:t>
      </w:r>
      <w:r w:rsidRPr="006D1BE0">
        <w:rPr>
          <w:rFonts w:asciiTheme="majorBidi" w:hAnsiTheme="majorBidi"/>
        </w:rPr>
        <w:t xml:space="preserve"> to be</w:t>
      </w:r>
      <w:r w:rsidR="0023509A" w:rsidRPr="006D1BE0">
        <w:rPr>
          <w:rFonts w:asciiTheme="majorBidi" w:hAnsiTheme="majorBidi"/>
        </w:rPr>
        <w:t xml:space="preserve"> in</w:t>
      </w:r>
      <w:r w:rsidRPr="006D1BE0">
        <w:rPr>
          <w:rFonts w:asciiTheme="majorBidi" w:hAnsiTheme="majorBidi"/>
        </w:rPr>
        <w:t xml:space="preserve"> </w:t>
      </w:r>
      <w:r w:rsidR="0023509A" w:rsidRPr="006D1BE0">
        <w:rPr>
          <w:rFonts w:asciiTheme="majorBidi" w:hAnsiTheme="majorBidi"/>
        </w:rPr>
        <w:t>the</w:t>
      </w:r>
      <w:r w:rsidRPr="006D1BE0">
        <w:rPr>
          <w:rFonts w:asciiTheme="majorBidi" w:hAnsiTheme="majorBidi"/>
        </w:rPr>
        <w:t xml:space="preserve"> non-human realm </w:t>
      </w:r>
      <w:r w:rsidR="00801B11" w:rsidRPr="006D1BE0">
        <w:rPr>
          <w:rFonts w:asciiTheme="majorBidi" w:hAnsiTheme="majorBidi"/>
        </w:rPr>
        <w:t>over</w:t>
      </w:r>
      <w:r w:rsidRPr="006D1BE0">
        <w:rPr>
          <w:rFonts w:asciiTheme="majorBidi" w:hAnsiTheme="majorBidi"/>
        </w:rPr>
        <w:t xml:space="preserve"> the long-run</w:t>
      </w:r>
      <w:r w:rsidR="00801B11" w:rsidRPr="006D1BE0">
        <w:rPr>
          <w:rFonts w:asciiTheme="majorBidi" w:hAnsiTheme="majorBidi"/>
        </w:rPr>
        <w:t xml:space="preserve"> and</w:t>
      </w:r>
      <w:r w:rsidR="00854738" w:rsidRPr="006D1BE0">
        <w:rPr>
          <w:rFonts w:asciiTheme="majorBidi" w:hAnsiTheme="majorBidi"/>
        </w:rPr>
        <w:t xml:space="preserve"> where there is</w:t>
      </w:r>
      <w:r w:rsidR="0023509A" w:rsidRPr="006D1BE0">
        <w:rPr>
          <w:rFonts w:asciiTheme="majorBidi" w:hAnsiTheme="majorBidi"/>
        </w:rPr>
        <w:t xml:space="preserve"> the</w:t>
      </w:r>
      <w:r w:rsidR="00854738" w:rsidRPr="006D1BE0">
        <w:rPr>
          <w:rFonts w:asciiTheme="majorBidi" w:hAnsiTheme="majorBidi"/>
        </w:rPr>
        <w:t xml:space="preserve"> uttermost use of resources by humans</w:t>
      </w:r>
      <w:r w:rsidR="0096105D" w:rsidRPr="006D1BE0">
        <w:rPr>
          <w:rFonts w:asciiTheme="majorBidi" w:hAnsiTheme="majorBidi"/>
        </w:rPr>
        <w:t xml:space="preserve">. </w:t>
      </w:r>
      <w:r w:rsidR="001C7F1C" w:rsidRPr="006D1BE0">
        <w:rPr>
          <w:rFonts w:asciiTheme="majorBidi" w:hAnsiTheme="majorBidi"/>
        </w:rPr>
        <w:t>The division</w:t>
      </w:r>
      <w:r w:rsidR="00933877" w:rsidRPr="006D1BE0">
        <w:rPr>
          <w:rFonts w:asciiTheme="majorBidi" w:hAnsiTheme="majorBidi"/>
        </w:rPr>
        <w:t xml:space="preserve"> </w:t>
      </w:r>
      <w:r w:rsidR="002505C3" w:rsidRPr="006D1BE0">
        <w:rPr>
          <w:rFonts w:asciiTheme="majorBidi" w:hAnsiTheme="majorBidi"/>
        </w:rPr>
        <w:t>between</w:t>
      </w:r>
      <w:r w:rsidR="00933877" w:rsidRPr="006D1BE0">
        <w:rPr>
          <w:rFonts w:asciiTheme="majorBidi" w:hAnsiTheme="majorBidi"/>
        </w:rPr>
        <w:t xml:space="preserve"> human</w:t>
      </w:r>
      <w:r w:rsidR="00801B11" w:rsidRPr="006D1BE0">
        <w:rPr>
          <w:rFonts w:asciiTheme="majorBidi" w:hAnsiTheme="majorBidi"/>
        </w:rPr>
        <w:t>s</w:t>
      </w:r>
      <w:r w:rsidR="0096105D" w:rsidRPr="006D1BE0">
        <w:rPr>
          <w:rFonts w:asciiTheme="majorBidi" w:hAnsiTheme="majorBidi"/>
        </w:rPr>
        <w:t xml:space="preserve"> and </w:t>
      </w:r>
      <w:r w:rsidR="000674AC" w:rsidRPr="006D1BE0">
        <w:rPr>
          <w:rFonts w:asciiTheme="majorBidi" w:hAnsiTheme="majorBidi" w:cstheme="majorBidi"/>
        </w:rPr>
        <w:t>their</w:t>
      </w:r>
      <w:r w:rsidR="0096105D" w:rsidRPr="006D1BE0">
        <w:rPr>
          <w:rFonts w:asciiTheme="majorBidi" w:hAnsiTheme="majorBidi"/>
        </w:rPr>
        <w:t xml:space="preserve"> delayed reflexive actions from nature is very much </w:t>
      </w:r>
      <w:r w:rsidR="007205D4" w:rsidRPr="006D1BE0">
        <w:rPr>
          <w:rFonts w:asciiTheme="majorBidi" w:hAnsiTheme="majorBidi"/>
        </w:rPr>
        <w:t>en</w:t>
      </w:r>
      <w:r w:rsidR="0096105D" w:rsidRPr="006D1BE0">
        <w:rPr>
          <w:rFonts w:asciiTheme="majorBidi" w:hAnsiTheme="majorBidi"/>
        </w:rPr>
        <w:t>tangled in environmental science</w:t>
      </w:r>
      <w:r w:rsidR="0023509A" w:rsidRPr="006D1BE0">
        <w:rPr>
          <w:rFonts w:asciiTheme="majorBidi" w:hAnsiTheme="majorBidi"/>
        </w:rPr>
        <w:t>,</w:t>
      </w:r>
      <w:r w:rsidR="0096105D" w:rsidRPr="006D1BE0">
        <w:rPr>
          <w:rFonts w:asciiTheme="majorBidi" w:hAnsiTheme="majorBidi"/>
        </w:rPr>
        <w:t xml:space="preserve"> which is the cause of great confusion</w:t>
      </w:r>
      <w:r w:rsidR="00933877" w:rsidRPr="006D1BE0">
        <w:rPr>
          <w:rFonts w:asciiTheme="majorBidi" w:hAnsiTheme="majorBidi"/>
        </w:rPr>
        <w:t xml:space="preserve"> (Williams, 1983)</w:t>
      </w:r>
      <w:r w:rsidR="0096105D" w:rsidRPr="006D1BE0">
        <w:rPr>
          <w:rFonts w:asciiTheme="majorBidi" w:hAnsiTheme="majorBidi"/>
        </w:rPr>
        <w:t>.</w:t>
      </w:r>
      <w:r w:rsidRPr="006D1BE0">
        <w:rPr>
          <w:rFonts w:asciiTheme="majorBidi" w:hAnsiTheme="majorBidi"/>
        </w:rPr>
        <w:t xml:space="preserve"> </w:t>
      </w:r>
      <w:r w:rsidR="0096105D" w:rsidRPr="006D1BE0">
        <w:rPr>
          <w:rFonts w:asciiTheme="majorBidi" w:hAnsiTheme="majorBidi"/>
        </w:rPr>
        <w:t xml:space="preserve">Therefore, </w:t>
      </w:r>
      <w:r w:rsidR="00933877" w:rsidRPr="006D1BE0">
        <w:rPr>
          <w:rFonts w:asciiTheme="majorBidi" w:hAnsiTheme="majorBidi"/>
        </w:rPr>
        <w:t xml:space="preserve">regardless of human actions, </w:t>
      </w:r>
      <w:r w:rsidR="00854738" w:rsidRPr="006D1BE0">
        <w:rPr>
          <w:rFonts w:asciiTheme="majorBidi" w:hAnsiTheme="majorBidi"/>
        </w:rPr>
        <w:t xml:space="preserve">NBS </w:t>
      </w:r>
      <w:r w:rsidR="00ED127F" w:rsidRPr="006D1BE0">
        <w:rPr>
          <w:rFonts w:asciiTheme="majorBidi" w:hAnsiTheme="majorBidi"/>
        </w:rPr>
        <w:t>inherits a</w:t>
      </w:r>
      <w:r w:rsidR="00854738" w:rsidRPr="006D1BE0">
        <w:rPr>
          <w:rFonts w:asciiTheme="majorBidi" w:hAnsiTheme="majorBidi"/>
        </w:rPr>
        <w:t xml:space="preserve"> </w:t>
      </w:r>
      <w:r w:rsidR="005479BF" w:rsidRPr="006D1BE0">
        <w:rPr>
          <w:rFonts w:asciiTheme="majorBidi" w:hAnsiTheme="majorBidi" w:cstheme="majorBidi"/>
        </w:rPr>
        <w:t>bipolarity</w:t>
      </w:r>
      <w:r w:rsidR="00854738" w:rsidRPr="006D1BE0">
        <w:rPr>
          <w:rFonts w:asciiTheme="majorBidi" w:hAnsiTheme="majorBidi"/>
        </w:rPr>
        <w:t xml:space="preserve"> between human and nature</w:t>
      </w:r>
      <w:r w:rsidR="008B1646" w:rsidRPr="006D1BE0">
        <w:rPr>
          <w:rFonts w:asciiTheme="majorBidi" w:hAnsiTheme="majorBidi" w:cstheme="majorBidi"/>
        </w:rPr>
        <w:t>; thus</w:t>
      </w:r>
      <w:r w:rsidR="0023509A" w:rsidRPr="006D1BE0">
        <w:rPr>
          <w:rFonts w:asciiTheme="majorBidi" w:hAnsiTheme="majorBidi" w:cstheme="majorBidi"/>
        </w:rPr>
        <w:t>,</w:t>
      </w:r>
      <w:r w:rsidR="00854738" w:rsidRPr="006D1BE0">
        <w:rPr>
          <w:rFonts w:asciiTheme="majorBidi" w:hAnsiTheme="majorBidi" w:cstheme="majorBidi"/>
        </w:rPr>
        <w:t xml:space="preserve"> </w:t>
      </w:r>
      <w:r w:rsidR="008B1646" w:rsidRPr="006D1BE0">
        <w:rPr>
          <w:rFonts w:asciiTheme="majorBidi" w:hAnsiTheme="majorBidi" w:cstheme="majorBidi"/>
        </w:rPr>
        <w:t>NBS</w:t>
      </w:r>
      <w:r w:rsidR="008B1646" w:rsidRPr="006D1BE0">
        <w:rPr>
          <w:rFonts w:asciiTheme="majorBidi" w:hAnsiTheme="majorBidi"/>
        </w:rPr>
        <w:t xml:space="preserve"> </w:t>
      </w:r>
      <w:r w:rsidR="00801B11" w:rsidRPr="006D1BE0">
        <w:rPr>
          <w:rFonts w:asciiTheme="majorBidi" w:hAnsiTheme="majorBidi"/>
        </w:rPr>
        <w:t>views</w:t>
      </w:r>
      <w:r w:rsidR="00BC34A0" w:rsidRPr="006D1BE0">
        <w:rPr>
          <w:rFonts w:asciiTheme="majorBidi" w:hAnsiTheme="majorBidi"/>
        </w:rPr>
        <w:t xml:space="preserve"> </w:t>
      </w:r>
      <w:r w:rsidR="00854738" w:rsidRPr="006D1BE0">
        <w:rPr>
          <w:rFonts w:asciiTheme="majorBidi" w:hAnsiTheme="majorBidi"/>
        </w:rPr>
        <w:t xml:space="preserve">human </w:t>
      </w:r>
      <w:r w:rsidR="00BC34A0" w:rsidRPr="006D1BE0">
        <w:rPr>
          <w:rFonts w:asciiTheme="majorBidi" w:hAnsiTheme="majorBidi"/>
        </w:rPr>
        <w:t>as</w:t>
      </w:r>
      <w:r w:rsidR="00854738" w:rsidRPr="006D1BE0">
        <w:rPr>
          <w:rFonts w:asciiTheme="majorBidi" w:hAnsiTheme="majorBidi"/>
        </w:rPr>
        <w:t xml:space="preserve"> a </w:t>
      </w:r>
      <w:r w:rsidR="00BC34A0" w:rsidRPr="006D1BE0">
        <w:rPr>
          <w:rFonts w:asciiTheme="majorBidi" w:hAnsiTheme="majorBidi"/>
        </w:rPr>
        <w:t xml:space="preserve">separate </w:t>
      </w:r>
      <w:r w:rsidR="00854738" w:rsidRPr="006D1BE0">
        <w:rPr>
          <w:rFonts w:asciiTheme="majorBidi" w:hAnsiTheme="majorBidi"/>
        </w:rPr>
        <w:t>part of nature (see Waldrop,</w:t>
      </w:r>
      <w:r w:rsidR="00174CD6" w:rsidRPr="006D1BE0">
        <w:rPr>
          <w:rFonts w:asciiTheme="majorBidi" w:hAnsiTheme="majorBidi"/>
        </w:rPr>
        <w:t xml:space="preserve"> </w:t>
      </w:r>
      <w:r w:rsidR="00854738" w:rsidRPr="006D1BE0">
        <w:rPr>
          <w:rFonts w:asciiTheme="majorBidi" w:hAnsiTheme="majorBidi"/>
        </w:rPr>
        <w:t>1992)</w:t>
      </w:r>
      <w:r w:rsidR="00BC34A0" w:rsidRPr="006D1BE0">
        <w:rPr>
          <w:rFonts w:asciiTheme="majorBidi" w:hAnsiTheme="majorBidi"/>
        </w:rPr>
        <w:t>.</w:t>
      </w:r>
    </w:p>
    <w:p w14:paraId="713A27A2" w14:textId="54B1B69E" w:rsidR="00933877" w:rsidRPr="006D1BE0" w:rsidRDefault="007A20E1" w:rsidP="001512C8">
      <w:pPr>
        <w:spacing w:line="480" w:lineRule="auto"/>
        <w:jc w:val="lowKashida"/>
        <w:rPr>
          <w:rFonts w:asciiTheme="majorBidi" w:hAnsiTheme="majorBidi" w:cstheme="majorBidi"/>
        </w:rPr>
      </w:pPr>
      <w:r w:rsidRPr="006D1BE0">
        <w:rPr>
          <w:rFonts w:asciiTheme="majorBidi" w:hAnsiTheme="majorBidi"/>
        </w:rPr>
        <w:t xml:space="preserve">On the other hand, ‘solution’ is defined as a robust answer to a </w:t>
      </w:r>
      <w:r w:rsidR="00057396" w:rsidRPr="006D1BE0">
        <w:rPr>
          <w:rFonts w:asciiTheme="majorBidi" w:hAnsiTheme="majorBidi"/>
        </w:rPr>
        <w:t xml:space="preserve">known </w:t>
      </w:r>
      <w:r w:rsidRPr="006D1BE0">
        <w:rPr>
          <w:rFonts w:asciiTheme="majorBidi" w:hAnsiTheme="majorBidi"/>
        </w:rPr>
        <w:t xml:space="preserve">problem (Merriam-Webster, 2018). Yet, environmental problems are neither agreed upon nor obligate a straight forward solution. </w:t>
      </w:r>
      <w:r w:rsidR="00182545" w:rsidRPr="006D1BE0">
        <w:rPr>
          <w:rFonts w:asciiTheme="majorBidi" w:hAnsiTheme="majorBidi" w:cstheme="majorBidi"/>
        </w:rPr>
        <w:t>As such</w:t>
      </w:r>
      <w:r w:rsidR="00E25028" w:rsidRPr="006D1BE0">
        <w:rPr>
          <w:rFonts w:asciiTheme="majorBidi" w:hAnsiTheme="majorBidi"/>
        </w:rPr>
        <w:t xml:space="preserve">, the </w:t>
      </w:r>
      <w:r w:rsidR="009D28DE" w:rsidRPr="006D1BE0">
        <w:rPr>
          <w:rFonts w:asciiTheme="majorBidi" w:hAnsiTheme="majorBidi"/>
        </w:rPr>
        <w:t xml:space="preserve">combination of both words </w:t>
      </w:r>
      <w:r w:rsidR="001512C8" w:rsidRPr="006D1BE0">
        <w:rPr>
          <w:rFonts w:asciiTheme="majorBidi" w:hAnsiTheme="majorBidi"/>
        </w:rPr>
        <w:t>delude</w:t>
      </w:r>
      <w:r w:rsidR="0023468F" w:rsidRPr="006D1BE0">
        <w:rPr>
          <w:rFonts w:asciiTheme="majorBidi" w:hAnsiTheme="majorBidi"/>
        </w:rPr>
        <w:t>s</w:t>
      </w:r>
      <w:r w:rsidR="00E25028" w:rsidRPr="006D1BE0">
        <w:rPr>
          <w:rFonts w:asciiTheme="majorBidi" w:hAnsiTheme="majorBidi"/>
        </w:rPr>
        <w:t xml:space="preserve"> to a</w:t>
      </w:r>
      <w:r w:rsidR="00760E91" w:rsidRPr="006D1BE0">
        <w:rPr>
          <w:rFonts w:asciiTheme="majorBidi" w:hAnsiTheme="majorBidi"/>
        </w:rPr>
        <w:t xml:space="preserve">n understudied radical reform </w:t>
      </w:r>
      <w:r w:rsidR="009D28DE" w:rsidRPr="006D1BE0">
        <w:rPr>
          <w:rFonts w:asciiTheme="majorBidi" w:hAnsiTheme="majorBidi"/>
        </w:rPr>
        <w:t>prescription that neglects the complexity of environmental problems</w:t>
      </w:r>
      <w:r w:rsidR="00D14145" w:rsidRPr="006D1BE0">
        <w:rPr>
          <w:rFonts w:asciiTheme="majorBidi" w:hAnsiTheme="majorBidi"/>
        </w:rPr>
        <w:t xml:space="preserve"> and may produce </w:t>
      </w:r>
      <w:r w:rsidR="00D14145" w:rsidRPr="006D1BE0">
        <w:t>“potentially dangerous distractions from more human-scale solutions”</w:t>
      </w:r>
      <w:r w:rsidR="00D14145" w:rsidRPr="006D1BE0">
        <w:rPr>
          <w:rFonts w:asciiTheme="majorBidi" w:hAnsiTheme="majorBidi"/>
        </w:rPr>
        <w:t xml:space="preserve"> (Simms </w:t>
      </w:r>
      <w:r w:rsidR="00426D39" w:rsidRPr="006D1BE0">
        <w:rPr>
          <w:rFonts w:asciiTheme="majorBidi" w:hAnsiTheme="majorBidi"/>
        </w:rPr>
        <w:t>et al.</w:t>
      </w:r>
      <w:r w:rsidR="00D14145" w:rsidRPr="006D1BE0">
        <w:rPr>
          <w:rFonts w:asciiTheme="majorBidi" w:hAnsiTheme="majorBidi"/>
        </w:rPr>
        <w:t>, 2010).</w:t>
      </w:r>
    </w:p>
    <w:p w14:paraId="4E52780A" w14:textId="61755A90" w:rsidR="005F3708" w:rsidRPr="006D1BE0" w:rsidRDefault="007A20E1" w:rsidP="0023468F">
      <w:pPr>
        <w:spacing w:line="480" w:lineRule="auto"/>
        <w:jc w:val="lowKashida"/>
        <w:rPr>
          <w:rFonts w:asciiTheme="majorBidi" w:hAnsiTheme="majorBidi"/>
        </w:rPr>
      </w:pPr>
      <w:r w:rsidRPr="006D1BE0">
        <w:rPr>
          <w:rFonts w:asciiTheme="majorBidi" w:hAnsiTheme="majorBidi"/>
        </w:rPr>
        <w:t xml:space="preserve">However, a concept as ill-defined as NBS has been extensively defended </w:t>
      </w:r>
      <w:r w:rsidR="003A52F2" w:rsidRPr="006D1BE0">
        <w:rPr>
          <w:rFonts w:asciiTheme="majorBidi" w:hAnsiTheme="majorBidi"/>
        </w:rPr>
        <w:t>(</w:t>
      </w:r>
      <w:proofErr w:type="spellStart"/>
      <w:r w:rsidR="003A52F2" w:rsidRPr="006D1BE0">
        <w:rPr>
          <w:rFonts w:asciiTheme="majorBidi" w:hAnsiTheme="majorBidi" w:cstheme="majorBidi"/>
        </w:rPr>
        <w:t>eg.</w:t>
      </w:r>
      <w:proofErr w:type="spellEnd"/>
      <w:r w:rsidR="003A52F2" w:rsidRPr="006D1BE0">
        <w:rPr>
          <w:rFonts w:asciiTheme="majorBidi" w:hAnsiTheme="majorBidi"/>
        </w:rPr>
        <w:t xml:space="preserve"> </w:t>
      </w:r>
      <w:proofErr w:type="spellStart"/>
      <w:r w:rsidR="003A52F2" w:rsidRPr="006D1BE0">
        <w:rPr>
          <w:rFonts w:asciiTheme="majorBidi" w:hAnsiTheme="majorBidi"/>
        </w:rPr>
        <w:t>Keesstra</w:t>
      </w:r>
      <w:proofErr w:type="spellEnd"/>
      <w:r w:rsidR="003A52F2" w:rsidRPr="006D1BE0">
        <w:rPr>
          <w:rFonts w:asciiTheme="majorBidi" w:hAnsiTheme="majorBidi"/>
        </w:rPr>
        <w:t xml:space="preserve"> et al., 2018; </w:t>
      </w:r>
      <w:r w:rsidR="0009227A" w:rsidRPr="006D1BE0">
        <w:rPr>
          <w:rFonts w:asciiTheme="majorBidi" w:hAnsiTheme="majorBidi"/>
        </w:rPr>
        <w:t>Cohen</w:t>
      </w:r>
      <w:r w:rsidR="003A52F2" w:rsidRPr="006D1BE0">
        <w:rPr>
          <w:rFonts w:asciiTheme="majorBidi" w:hAnsiTheme="majorBidi"/>
        </w:rPr>
        <w:t>-</w:t>
      </w:r>
      <w:proofErr w:type="spellStart"/>
      <w:r w:rsidR="003A52F2" w:rsidRPr="006D1BE0">
        <w:rPr>
          <w:rFonts w:asciiTheme="majorBidi" w:hAnsiTheme="majorBidi"/>
        </w:rPr>
        <w:t>Shacham</w:t>
      </w:r>
      <w:proofErr w:type="spellEnd"/>
      <w:r w:rsidR="0009227A" w:rsidRPr="006D1BE0">
        <w:rPr>
          <w:rFonts w:asciiTheme="majorBidi" w:hAnsiTheme="majorBidi"/>
        </w:rPr>
        <w:t xml:space="preserve"> et al.</w:t>
      </w:r>
      <w:r w:rsidR="003A52F2" w:rsidRPr="006D1BE0">
        <w:rPr>
          <w:rFonts w:asciiTheme="majorBidi" w:hAnsiTheme="majorBidi"/>
        </w:rPr>
        <w:t xml:space="preserve">, 2016; </w:t>
      </w:r>
      <w:r w:rsidR="003A52F2" w:rsidRPr="006D1BE0">
        <w:rPr>
          <w:rFonts w:asciiTheme="majorBidi" w:hAnsiTheme="majorBidi" w:cstheme="majorBidi"/>
        </w:rPr>
        <w:t>van den Bosch, 2017</w:t>
      </w:r>
      <w:r w:rsidR="00555C4E" w:rsidRPr="006D1BE0">
        <w:rPr>
          <w:rFonts w:asciiTheme="majorBidi" w:hAnsiTheme="majorBidi" w:cstheme="majorBidi"/>
        </w:rPr>
        <w:t xml:space="preserve">; </w:t>
      </w:r>
      <w:proofErr w:type="spellStart"/>
      <w:r w:rsidR="00555C4E" w:rsidRPr="006D1BE0">
        <w:rPr>
          <w:rFonts w:asciiTheme="majorBidi" w:hAnsiTheme="majorBidi"/>
        </w:rPr>
        <w:t>Lafortezza</w:t>
      </w:r>
      <w:proofErr w:type="spellEnd"/>
      <w:r w:rsidR="00555C4E" w:rsidRPr="006D1BE0">
        <w:rPr>
          <w:rFonts w:asciiTheme="majorBidi" w:hAnsiTheme="majorBidi"/>
        </w:rPr>
        <w:t xml:space="preserve"> and </w:t>
      </w:r>
      <w:proofErr w:type="spellStart"/>
      <w:r w:rsidR="00555C4E" w:rsidRPr="006D1BE0">
        <w:rPr>
          <w:rFonts w:asciiTheme="majorBidi" w:hAnsiTheme="majorBidi"/>
        </w:rPr>
        <w:t>Sanesi</w:t>
      </w:r>
      <w:proofErr w:type="spellEnd"/>
      <w:r w:rsidR="00555C4E" w:rsidRPr="006D1BE0">
        <w:rPr>
          <w:rFonts w:asciiTheme="majorBidi" w:hAnsiTheme="majorBidi"/>
        </w:rPr>
        <w:t>, 2019</w:t>
      </w:r>
      <w:r w:rsidR="003A52F2" w:rsidRPr="006D1BE0">
        <w:rPr>
          <w:rFonts w:asciiTheme="majorBidi" w:hAnsiTheme="majorBidi"/>
        </w:rPr>
        <w:t>) and criticized (</w:t>
      </w:r>
      <w:proofErr w:type="spellStart"/>
      <w:r w:rsidR="003A52F2" w:rsidRPr="006D1BE0">
        <w:rPr>
          <w:rFonts w:asciiTheme="majorBidi" w:hAnsiTheme="majorBidi"/>
        </w:rPr>
        <w:t>Schaubroeck</w:t>
      </w:r>
      <w:proofErr w:type="spellEnd"/>
      <w:r w:rsidR="003A52F2" w:rsidRPr="006D1BE0">
        <w:rPr>
          <w:rFonts w:asciiTheme="majorBidi" w:hAnsiTheme="majorBidi"/>
        </w:rPr>
        <w:t>, 2017)</w:t>
      </w:r>
      <w:r w:rsidR="00330080" w:rsidRPr="006D1BE0">
        <w:rPr>
          <w:rFonts w:asciiTheme="majorBidi" w:hAnsiTheme="majorBidi"/>
        </w:rPr>
        <w:t xml:space="preserve">. </w:t>
      </w:r>
      <w:r w:rsidR="001A411F" w:rsidRPr="006D1BE0">
        <w:rPr>
          <w:rFonts w:asciiTheme="majorBidi" w:hAnsiTheme="majorBidi"/>
        </w:rPr>
        <w:t xml:space="preserve">A detailed look at the literature reveals that </w:t>
      </w:r>
      <w:r w:rsidR="0023468F" w:rsidRPr="006D1BE0">
        <w:rPr>
          <w:rFonts w:asciiTheme="majorBidi" w:hAnsiTheme="majorBidi"/>
        </w:rPr>
        <w:t>majority of</w:t>
      </w:r>
      <w:r w:rsidR="001A411F" w:rsidRPr="006D1BE0">
        <w:rPr>
          <w:rFonts w:asciiTheme="majorBidi" w:hAnsiTheme="majorBidi"/>
        </w:rPr>
        <w:t xml:space="preserve"> work on</w:t>
      </w:r>
      <w:r w:rsidR="00530AE9" w:rsidRPr="006D1BE0">
        <w:rPr>
          <w:rFonts w:asciiTheme="majorBidi" w:hAnsiTheme="majorBidi"/>
        </w:rPr>
        <w:t xml:space="preserve"> </w:t>
      </w:r>
      <w:r w:rsidRPr="006D1BE0">
        <w:rPr>
          <w:rFonts w:asciiTheme="majorBidi" w:hAnsiTheme="majorBidi"/>
        </w:rPr>
        <w:t>NBS</w:t>
      </w:r>
      <w:r w:rsidR="00530AE9" w:rsidRPr="006D1BE0">
        <w:rPr>
          <w:rFonts w:asciiTheme="majorBidi" w:hAnsiTheme="majorBidi"/>
        </w:rPr>
        <w:t xml:space="preserve"> </w:t>
      </w:r>
      <w:r w:rsidR="00530AE9" w:rsidRPr="006D1BE0">
        <w:rPr>
          <w:rFonts w:asciiTheme="majorBidi" w:hAnsiTheme="majorBidi" w:cstheme="majorBidi"/>
        </w:rPr>
        <w:t>has relied</w:t>
      </w:r>
      <w:r w:rsidR="00530AE9" w:rsidRPr="006D1BE0">
        <w:rPr>
          <w:rFonts w:asciiTheme="majorBidi" w:hAnsiTheme="majorBidi"/>
        </w:rPr>
        <w:t xml:space="preserve"> on case study evidence  </w:t>
      </w:r>
      <w:r w:rsidR="00405236" w:rsidRPr="006D1BE0">
        <w:rPr>
          <w:rFonts w:asciiTheme="majorBidi" w:hAnsiTheme="majorBidi"/>
        </w:rPr>
        <w:t>validat</w:t>
      </w:r>
      <w:r w:rsidR="001A411F" w:rsidRPr="006D1BE0">
        <w:rPr>
          <w:rFonts w:asciiTheme="majorBidi" w:hAnsiTheme="majorBidi"/>
        </w:rPr>
        <w:t>ing</w:t>
      </w:r>
      <w:r w:rsidR="00530AE9" w:rsidRPr="006D1BE0">
        <w:rPr>
          <w:rFonts w:asciiTheme="majorBidi" w:hAnsiTheme="majorBidi"/>
        </w:rPr>
        <w:t xml:space="preserve"> the positive effects</w:t>
      </w:r>
      <w:r w:rsidR="001A411F" w:rsidRPr="006D1BE0">
        <w:rPr>
          <w:rFonts w:asciiTheme="majorBidi" w:hAnsiTheme="majorBidi"/>
        </w:rPr>
        <w:t xml:space="preserve"> of </w:t>
      </w:r>
      <w:r w:rsidRPr="006D1BE0">
        <w:rPr>
          <w:rFonts w:asciiTheme="majorBidi" w:hAnsiTheme="majorBidi"/>
        </w:rPr>
        <w:t>NBS</w:t>
      </w:r>
      <w:r w:rsidR="00530AE9" w:rsidRPr="006D1BE0">
        <w:rPr>
          <w:rFonts w:asciiTheme="majorBidi" w:hAnsiTheme="majorBidi"/>
        </w:rPr>
        <w:t xml:space="preserve"> on </w:t>
      </w:r>
      <w:r w:rsidR="002505C3" w:rsidRPr="006D1BE0">
        <w:rPr>
          <w:rFonts w:asciiTheme="majorBidi" w:hAnsiTheme="majorBidi"/>
        </w:rPr>
        <w:t xml:space="preserve">the </w:t>
      </w:r>
      <w:r w:rsidRPr="006D1BE0">
        <w:rPr>
          <w:rFonts w:asciiTheme="majorBidi" w:hAnsiTheme="majorBidi"/>
        </w:rPr>
        <w:t>well-being</w:t>
      </w:r>
      <w:r w:rsidR="00633607" w:rsidRPr="006D1BE0">
        <w:rPr>
          <w:rFonts w:asciiTheme="majorBidi" w:hAnsiTheme="majorBidi"/>
        </w:rPr>
        <w:t xml:space="preserve"> of residents in urban areas</w:t>
      </w:r>
      <w:r w:rsidR="00530AE9" w:rsidRPr="006D1BE0">
        <w:rPr>
          <w:rFonts w:asciiTheme="majorBidi" w:hAnsiTheme="majorBidi"/>
        </w:rPr>
        <w:t xml:space="preserve"> (</w:t>
      </w:r>
      <w:proofErr w:type="spellStart"/>
      <w:r w:rsidR="0032556D" w:rsidRPr="006D1BE0">
        <w:rPr>
          <w:rFonts w:asciiTheme="majorBidi" w:hAnsiTheme="majorBidi"/>
        </w:rPr>
        <w:t>Frantzeskaki</w:t>
      </w:r>
      <w:proofErr w:type="spellEnd"/>
      <w:r w:rsidR="0032556D" w:rsidRPr="006D1BE0">
        <w:rPr>
          <w:rFonts w:asciiTheme="majorBidi" w:hAnsiTheme="majorBidi"/>
        </w:rPr>
        <w:t xml:space="preserve"> et al., 2017; </w:t>
      </w:r>
      <w:proofErr w:type="spellStart"/>
      <w:r w:rsidR="00427099" w:rsidRPr="006D1BE0">
        <w:rPr>
          <w:rFonts w:asciiTheme="majorBidi" w:hAnsiTheme="majorBidi"/>
        </w:rPr>
        <w:t>Keesstra</w:t>
      </w:r>
      <w:proofErr w:type="spellEnd"/>
      <w:r w:rsidR="00427099" w:rsidRPr="006D1BE0">
        <w:rPr>
          <w:rFonts w:asciiTheme="majorBidi" w:hAnsiTheme="majorBidi"/>
        </w:rPr>
        <w:t xml:space="preserve"> et al., 2018; </w:t>
      </w:r>
      <w:proofErr w:type="spellStart"/>
      <w:r w:rsidR="0032556D" w:rsidRPr="006D1BE0">
        <w:rPr>
          <w:rFonts w:asciiTheme="majorBidi" w:hAnsiTheme="majorBidi"/>
        </w:rPr>
        <w:t>Nesshöver</w:t>
      </w:r>
      <w:proofErr w:type="spellEnd"/>
      <w:r w:rsidR="0032556D" w:rsidRPr="006D1BE0">
        <w:rPr>
          <w:rFonts w:asciiTheme="majorBidi" w:hAnsiTheme="majorBidi"/>
        </w:rPr>
        <w:t xml:space="preserve"> et al, 2017</w:t>
      </w:r>
      <w:r w:rsidR="00530AE9" w:rsidRPr="006D1BE0">
        <w:rPr>
          <w:rFonts w:asciiTheme="majorBidi" w:hAnsiTheme="majorBidi"/>
        </w:rPr>
        <w:t xml:space="preserve">). </w:t>
      </w:r>
      <w:r w:rsidR="001A411F" w:rsidRPr="006D1BE0">
        <w:rPr>
          <w:rFonts w:asciiTheme="majorBidi" w:hAnsiTheme="majorBidi"/>
        </w:rPr>
        <w:t xml:space="preserve">Although such </w:t>
      </w:r>
      <w:r w:rsidR="00530AE9" w:rsidRPr="006D1BE0">
        <w:rPr>
          <w:rFonts w:asciiTheme="majorBidi" w:hAnsiTheme="majorBidi"/>
        </w:rPr>
        <w:t>studies are valuable for detailing</w:t>
      </w:r>
      <w:r w:rsidR="002505C3" w:rsidRPr="006D1BE0">
        <w:rPr>
          <w:rFonts w:asciiTheme="majorBidi" w:hAnsiTheme="majorBidi"/>
        </w:rPr>
        <w:t xml:space="preserve"> the</w:t>
      </w:r>
      <w:r w:rsidR="00530AE9" w:rsidRPr="006D1BE0">
        <w:rPr>
          <w:rFonts w:asciiTheme="majorBidi" w:hAnsiTheme="majorBidi"/>
        </w:rPr>
        <w:t xml:space="preserve"> </w:t>
      </w:r>
      <w:r w:rsidRPr="006D1BE0">
        <w:rPr>
          <w:rFonts w:asciiTheme="majorBidi" w:hAnsiTheme="majorBidi"/>
        </w:rPr>
        <w:t xml:space="preserve">advantages of </w:t>
      </w:r>
      <w:r w:rsidR="00F43030" w:rsidRPr="006D1BE0">
        <w:rPr>
          <w:rFonts w:asciiTheme="majorBidi" w:hAnsiTheme="majorBidi"/>
        </w:rPr>
        <w:t>ecosystem services</w:t>
      </w:r>
      <w:r w:rsidR="00530AE9" w:rsidRPr="006D1BE0">
        <w:rPr>
          <w:rFonts w:asciiTheme="majorBidi" w:hAnsiTheme="majorBidi"/>
        </w:rPr>
        <w:t>,</w:t>
      </w:r>
      <w:r w:rsidR="00633607" w:rsidRPr="006D1BE0">
        <w:rPr>
          <w:rFonts w:asciiTheme="majorBidi" w:hAnsiTheme="majorBidi"/>
        </w:rPr>
        <w:t xml:space="preserve"> </w:t>
      </w:r>
      <w:r w:rsidR="001A411F" w:rsidRPr="006D1BE0">
        <w:rPr>
          <w:rFonts w:asciiTheme="majorBidi" w:hAnsiTheme="majorBidi"/>
        </w:rPr>
        <w:t xml:space="preserve">what is unforeseen is </w:t>
      </w:r>
      <w:r w:rsidR="00B80111" w:rsidRPr="006D1BE0">
        <w:rPr>
          <w:rFonts w:asciiTheme="majorBidi" w:hAnsiTheme="majorBidi"/>
        </w:rPr>
        <w:t xml:space="preserve">that </w:t>
      </w:r>
      <w:r w:rsidR="00555C4E" w:rsidRPr="006D1BE0">
        <w:rPr>
          <w:rFonts w:asciiTheme="majorBidi" w:hAnsiTheme="majorBidi"/>
        </w:rPr>
        <w:t>first</w:t>
      </w:r>
      <w:r w:rsidR="00174CD6" w:rsidRPr="006D1BE0">
        <w:rPr>
          <w:rFonts w:asciiTheme="majorBidi" w:hAnsiTheme="majorBidi"/>
        </w:rPr>
        <w:t>,</w:t>
      </w:r>
      <w:r w:rsidR="00555C4E" w:rsidRPr="006D1BE0">
        <w:rPr>
          <w:rFonts w:asciiTheme="majorBidi" w:hAnsiTheme="majorBidi"/>
        </w:rPr>
        <w:t xml:space="preserve"> alternative</w:t>
      </w:r>
      <w:r w:rsidR="00633607" w:rsidRPr="006D1BE0">
        <w:rPr>
          <w:rFonts w:asciiTheme="majorBidi" w:hAnsiTheme="majorBidi"/>
        </w:rPr>
        <w:t xml:space="preserve"> solutions may bring the same, if not more</w:t>
      </w:r>
      <w:r w:rsidR="00633607" w:rsidRPr="006D1BE0">
        <w:rPr>
          <w:rFonts w:asciiTheme="majorBidi" w:hAnsiTheme="majorBidi" w:cstheme="majorBidi"/>
        </w:rPr>
        <w:t>,</w:t>
      </w:r>
      <w:r w:rsidR="00633607" w:rsidRPr="006D1BE0">
        <w:rPr>
          <w:rFonts w:asciiTheme="majorBidi" w:hAnsiTheme="majorBidi"/>
        </w:rPr>
        <w:t xml:space="preserve"> benefits</w:t>
      </w:r>
      <w:r w:rsidR="001A411F" w:rsidRPr="006D1BE0">
        <w:rPr>
          <w:rFonts w:asciiTheme="majorBidi" w:hAnsiTheme="majorBidi"/>
        </w:rPr>
        <w:t xml:space="preserve"> and outcomes</w:t>
      </w:r>
      <w:r w:rsidR="006F21DF" w:rsidRPr="006D1BE0">
        <w:rPr>
          <w:rFonts w:asciiTheme="majorBidi" w:hAnsiTheme="majorBidi"/>
        </w:rPr>
        <w:t>.</w:t>
      </w:r>
      <w:r w:rsidR="00555C4E" w:rsidRPr="006D1BE0">
        <w:rPr>
          <w:rFonts w:asciiTheme="majorBidi" w:hAnsiTheme="majorBidi"/>
        </w:rPr>
        <w:t xml:space="preserve"> </w:t>
      </w:r>
      <w:r w:rsidR="006F21DF" w:rsidRPr="006D1BE0">
        <w:rPr>
          <w:rFonts w:asciiTheme="majorBidi" w:hAnsiTheme="majorBidi"/>
        </w:rPr>
        <w:t>Secondly</w:t>
      </w:r>
      <w:r w:rsidR="00174CD6" w:rsidRPr="006D1BE0">
        <w:rPr>
          <w:rFonts w:asciiTheme="majorBidi" w:hAnsiTheme="majorBidi"/>
        </w:rPr>
        <w:t>,</w:t>
      </w:r>
      <w:r w:rsidR="00555C4E" w:rsidRPr="006D1BE0">
        <w:rPr>
          <w:rFonts w:asciiTheme="majorBidi" w:hAnsiTheme="majorBidi"/>
        </w:rPr>
        <w:t xml:space="preserve"> NBS may </w:t>
      </w:r>
      <w:r w:rsidRPr="006D1BE0">
        <w:rPr>
          <w:rFonts w:asciiTheme="majorBidi" w:hAnsiTheme="majorBidi"/>
        </w:rPr>
        <w:t xml:space="preserve">produce a </w:t>
      </w:r>
      <w:r w:rsidR="00174CD6" w:rsidRPr="006D1BE0">
        <w:rPr>
          <w:rFonts w:asciiTheme="majorBidi" w:hAnsiTheme="majorBidi"/>
        </w:rPr>
        <w:t xml:space="preserve">myopic </w:t>
      </w:r>
      <w:r w:rsidRPr="006D1BE0">
        <w:rPr>
          <w:rFonts w:asciiTheme="majorBidi" w:hAnsiTheme="majorBidi"/>
        </w:rPr>
        <w:t xml:space="preserve">straight-forward solution </w:t>
      </w:r>
      <w:r w:rsidR="002505C3" w:rsidRPr="006D1BE0">
        <w:rPr>
          <w:rFonts w:asciiTheme="majorBidi" w:hAnsiTheme="majorBidi"/>
        </w:rPr>
        <w:t>that</w:t>
      </w:r>
      <w:r w:rsidRPr="006D1BE0">
        <w:rPr>
          <w:rFonts w:asciiTheme="majorBidi" w:hAnsiTheme="majorBidi"/>
        </w:rPr>
        <w:t xml:space="preserve"> disregards the complexity of other supra systems. </w:t>
      </w:r>
      <w:r w:rsidR="00F77DD2" w:rsidRPr="006D1BE0">
        <w:rPr>
          <w:rFonts w:asciiTheme="majorBidi" w:hAnsiTheme="majorBidi"/>
        </w:rPr>
        <w:t xml:space="preserve">In other words, the challenges </w:t>
      </w:r>
      <w:r w:rsidR="002505C3" w:rsidRPr="006D1BE0">
        <w:rPr>
          <w:rFonts w:asciiTheme="majorBidi" w:hAnsiTheme="majorBidi"/>
        </w:rPr>
        <w:t>of</w:t>
      </w:r>
      <w:r w:rsidR="00F77DD2" w:rsidRPr="006D1BE0">
        <w:rPr>
          <w:rFonts w:asciiTheme="majorBidi" w:hAnsiTheme="majorBidi"/>
        </w:rPr>
        <w:t xml:space="preserve"> NBS are </w:t>
      </w:r>
      <w:r w:rsidR="00F77DD2" w:rsidRPr="006D1BE0">
        <w:rPr>
          <w:rFonts w:asciiTheme="majorBidi" w:hAnsiTheme="majorBidi"/>
        </w:rPr>
        <w:lastRenderedPageBreak/>
        <w:t xml:space="preserve">multidimensional </w:t>
      </w:r>
      <w:r w:rsidR="002505C3" w:rsidRPr="006D1BE0">
        <w:rPr>
          <w:rFonts w:asciiTheme="majorBidi" w:hAnsiTheme="majorBidi"/>
        </w:rPr>
        <w:t>that</w:t>
      </w:r>
      <w:r w:rsidR="00F77DD2" w:rsidRPr="006D1BE0">
        <w:rPr>
          <w:rFonts w:asciiTheme="majorBidi" w:hAnsiTheme="majorBidi"/>
        </w:rPr>
        <w:t xml:space="preserve"> the existing </w:t>
      </w:r>
      <w:r w:rsidR="00D26523" w:rsidRPr="006D1BE0">
        <w:rPr>
          <w:rFonts w:asciiTheme="majorBidi" w:hAnsiTheme="majorBidi"/>
        </w:rPr>
        <w:t xml:space="preserve">frameworks in the </w:t>
      </w:r>
      <w:r w:rsidR="00F77DD2" w:rsidRPr="006D1BE0">
        <w:rPr>
          <w:rFonts w:asciiTheme="majorBidi" w:hAnsiTheme="majorBidi"/>
        </w:rPr>
        <w:t xml:space="preserve">literature </w:t>
      </w:r>
      <w:r w:rsidR="00D26523" w:rsidRPr="006D1BE0">
        <w:rPr>
          <w:rFonts w:asciiTheme="majorBidi" w:hAnsiTheme="majorBidi"/>
        </w:rPr>
        <w:t>do not take</w:t>
      </w:r>
      <w:r w:rsidR="002505C3" w:rsidRPr="006D1BE0">
        <w:rPr>
          <w:rFonts w:asciiTheme="majorBidi" w:hAnsiTheme="majorBidi"/>
        </w:rPr>
        <w:t xml:space="preserve"> </w:t>
      </w:r>
      <w:r w:rsidR="006F21DF" w:rsidRPr="006D1BE0">
        <w:rPr>
          <w:rFonts w:asciiTheme="majorBidi" w:hAnsiTheme="majorBidi"/>
        </w:rPr>
        <w:t>that feature</w:t>
      </w:r>
      <w:r w:rsidR="00D26523" w:rsidRPr="006D1BE0">
        <w:rPr>
          <w:rFonts w:asciiTheme="majorBidi" w:hAnsiTheme="majorBidi"/>
        </w:rPr>
        <w:t xml:space="preserve"> into account (Raymond et al., 2017).</w:t>
      </w:r>
      <w:r w:rsidR="00F77DD2" w:rsidRPr="006D1BE0">
        <w:rPr>
          <w:rFonts w:asciiTheme="majorBidi" w:hAnsiTheme="majorBidi"/>
        </w:rPr>
        <w:t xml:space="preserve"> </w:t>
      </w:r>
    </w:p>
    <w:p w14:paraId="1F258B46" w14:textId="3F9E8302" w:rsidR="001F036C" w:rsidRPr="006D1BE0" w:rsidRDefault="007A20E1" w:rsidP="005F3708">
      <w:pPr>
        <w:spacing w:line="480" w:lineRule="auto"/>
        <w:jc w:val="lowKashida"/>
        <w:rPr>
          <w:rFonts w:asciiTheme="majorBidi" w:hAnsiTheme="majorBidi"/>
        </w:rPr>
      </w:pPr>
      <w:r w:rsidRPr="006D1BE0">
        <w:rPr>
          <w:rFonts w:asciiTheme="majorBidi" w:hAnsiTheme="majorBidi"/>
        </w:rPr>
        <w:t xml:space="preserve">Hence, it is essential to put NBS to the most rigorous </w:t>
      </w:r>
      <w:r w:rsidR="00801B11" w:rsidRPr="006D1BE0">
        <w:rPr>
          <w:rFonts w:asciiTheme="majorBidi" w:hAnsiTheme="majorBidi"/>
        </w:rPr>
        <w:t xml:space="preserve">of </w:t>
      </w:r>
      <w:r w:rsidRPr="006D1BE0">
        <w:rPr>
          <w:rFonts w:asciiTheme="majorBidi" w:hAnsiTheme="majorBidi"/>
        </w:rPr>
        <w:t>evaluations. The central issue, then, is whether NBS'</w:t>
      </w:r>
      <w:r w:rsidR="00182545" w:rsidRPr="006D1BE0">
        <w:rPr>
          <w:rFonts w:asciiTheme="majorBidi" w:hAnsiTheme="majorBidi"/>
        </w:rPr>
        <w:t>s</w:t>
      </w:r>
      <w:r w:rsidRPr="006D1BE0">
        <w:rPr>
          <w:rFonts w:asciiTheme="majorBidi" w:hAnsiTheme="majorBidi"/>
        </w:rPr>
        <w:t xml:space="preserve"> claims are theoretically and empirically coherent and valid compared to all other alternatives. </w:t>
      </w:r>
      <w:r w:rsidR="005F3708" w:rsidRPr="006D1BE0">
        <w:rPr>
          <w:rFonts w:asciiTheme="majorBidi" w:hAnsiTheme="majorBidi" w:cstheme="majorBidi"/>
        </w:rPr>
        <w:t>Thus</w:t>
      </w:r>
      <w:r w:rsidR="00B50AFB" w:rsidRPr="006D1BE0">
        <w:rPr>
          <w:rFonts w:asciiTheme="majorBidi" w:hAnsiTheme="majorBidi" w:cstheme="majorBidi"/>
        </w:rPr>
        <w:t>,</w:t>
      </w:r>
      <w:r w:rsidR="005F3708" w:rsidRPr="006D1BE0">
        <w:rPr>
          <w:rFonts w:asciiTheme="majorBidi" w:hAnsiTheme="majorBidi" w:cstheme="majorBidi"/>
        </w:rPr>
        <w:t xml:space="preserve"> this</w:t>
      </w:r>
      <w:r w:rsidRPr="006D1BE0">
        <w:rPr>
          <w:rFonts w:asciiTheme="majorBidi" w:hAnsiTheme="majorBidi"/>
        </w:rPr>
        <w:t xml:space="preserve"> study </w:t>
      </w:r>
      <w:r w:rsidRPr="006D1BE0">
        <w:rPr>
          <w:rFonts w:asciiTheme="majorBidi" w:hAnsiTheme="majorBidi" w:cstheme="majorBidi"/>
        </w:rPr>
        <w:t>is trying</w:t>
      </w:r>
      <w:r w:rsidRPr="006D1BE0">
        <w:rPr>
          <w:rFonts w:asciiTheme="majorBidi" w:hAnsiTheme="majorBidi"/>
        </w:rPr>
        <w:t xml:space="preserve"> to </w:t>
      </w:r>
      <w:r w:rsidRPr="006D1BE0">
        <w:rPr>
          <w:rFonts w:asciiTheme="majorBidi" w:hAnsiTheme="majorBidi" w:cstheme="majorBidi"/>
        </w:rPr>
        <w:t xml:space="preserve">find an </w:t>
      </w:r>
      <w:r w:rsidRPr="006D1BE0">
        <w:rPr>
          <w:rFonts w:asciiTheme="majorBidi" w:hAnsiTheme="majorBidi"/>
        </w:rPr>
        <w:t xml:space="preserve">answer to the following question: </w:t>
      </w:r>
    </w:p>
    <w:p w14:paraId="37FC78EC" w14:textId="5ED257C6" w:rsidR="001F036C" w:rsidRPr="006D1BE0" w:rsidRDefault="007A20E1" w:rsidP="004A3FC4">
      <w:pPr>
        <w:spacing w:line="480" w:lineRule="auto"/>
        <w:ind w:left="360"/>
        <w:jc w:val="lowKashida"/>
        <w:rPr>
          <w:rFonts w:asciiTheme="majorBidi" w:hAnsiTheme="majorBidi"/>
          <w:i/>
          <w:iCs/>
        </w:rPr>
      </w:pPr>
      <w:r w:rsidRPr="006D1BE0">
        <w:rPr>
          <w:rFonts w:asciiTheme="majorBidi" w:hAnsiTheme="majorBidi"/>
          <w:i/>
        </w:rPr>
        <w:t xml:space="preserve">Research Question: </w:t>
      </w:r>
      <w:r w:rsidR="00E61BB0" w:rsidRPr="006D1BE0">
        <w:rPr>
          <w:rFonts w:asciiTheme="majorBidi" w:hAnsiTheme="majorBidi" w:cstheme="majorBidi"/>
          <w:bCs/>
        </w:rPr>
        <w:t xml:space="preserve"> </w:t>
      </w:r>
      <w:r w:rsidR="00E61BB0" w:rsidRPr="006D1BE0">
        <w:rPr>
          <w:rFonts w:asciiTheme="majorBidi" w:hAnsiTheme="majorBidi" w:cstheme="majorBidi"/>
          <w:bCs/>
          <w:i/>
          <w:iCs/>
        </w:rPr>
        <w:t xml:space="preserve">What are the challenges faced by the local community members about the introduction and functioning of </w:t>
      </w:r>
      <w:proofErr w:type="spellStart"/>
      <w:r w:rsidR="00E61BB0" w:rsidRPr="006D1BE0">
        <w:rPr>
          <w:rFonts w:asciiTheme="majorBidi" w:hAnsiTheme="majorBidi" w:cstheme="majorBidi"/>
          <w:bCs/>
          <w:i/>
          <w:iCs/>
        </w:rPr>
        <w:t>Chitgar</w:t>
      </w:r>
      <w:proofErr w:type="spellEnd"/>
      <w:r w:rsidR="00E61BB0" w:rsidRPr="006D1BE0">
        <w:rPr>
          <w:rFonts w:asciiTheme="majorBidi" w:hAnsiTheme="majorBidi" w:cstheme="majorBidi"/>
          <w:bCs/>
          <w:i/>
          <w:iCs/>
        </w:rPr>
        <w:t xml:space="preserve"> Artificial Lake?</w:t>
      </w:r>
    </w:p>
    <w:p w14:paraId="38E036C5" w14:textId="116D88EE" w:rsidR="008C62EC" w:rsidRPr="006D1BE0" w:rsidRDefault="007A20E1" w:rsidP="008B0303">
      <w:pPr>
        <w:spacing w:line="480" w:lineRule="auto"/>
        <w:jc w:val="lowKashida"/>
        <w:rPr>
          <w:rFonts w:asciiTheme="majorBidi" w:hAnsiTheme="majorBidi"/>
        </w:rPr>
      </w:pPr>
      <w:r w:rsidRPr="006D1BE0">
        <w:rPr>
          <w:rFonts w:asciiTheme="majorBidi" w:hAnsiTheme="majorBidi"/>
        </w:rPr>
        <w:t>To proceed</w:t>
      </w:r>
      <w:r w:rsidR="00B50AFB" w:rsidRPr="006D1BE0">
        <w:rPr>
          <w:rFonts w:asciiTheme="majorBidi" w:hAnsiTheme="majorBidi"/>
        </w:rPr>
        <w:t xml:space="preserve"> with</w:t>
      </w:r>
      <w:r w:rsidRPr="006D1BE0">
        <w:rPr>
          <w:rFonts w:asciiTheme="majorBidi" w:hAnsiTheme="majorBidi"/>
        </w:rPr>
        <w:t xml:space="preserve"> the aforementioned discussion </w:t>
      </w:r>
      <w:r w:rsidR="00587439" w:rsidRPr="006D1BE0">
        <w:rPr>
          <w:rFonts w:asciiTheme="majorBidi" w:hAnsiTheme="majorBidi"/>
        </w:rPr>
        <w:t>and regarding the premise that such solutions may also lead to unsustainable outcomes</w:t>
      </w:r>
      <w:r w:rsidR="00B50AFB" w:rsidRPr="006D1BE0">
        <w:rPr>
          <w:rFonts w:asciiTheme="majorBidi" w:hAnsiTheme="majorBidi"/>
        </w:rPr>
        <w:t>,</w:t>
      </w:r>
      <w:r w:rsidR="00587439" w:rsidRPr="006D1BE0">
        <w:rPr>
          <w:rFonts w:asciiTheme="majorBidi" w:hAnsiTheme="majorBidi"/>
        </w:rPr>
        <w:t xml:space="preserve"> this study</w:t>
      </w:r>
      <w:r w:rsidRPr="006D1BE0">
        <w:rPr>
          <w:rFonts w:asciiTheme="majorBidi" w:hAnsiTheme="majorBidi"/>
        </w:rPr>
        <w:t xml:space="preserve"> contribute</w:t>
      </w:r>
      <w:r w:rsidR="00587439" w:rsidRPr="006D1BE0">
        <w:rPr>
          <w:rFonts w:asciiTheme="majorBidi" w:hAnsiTheme="majorBidi"/>
        </w:rPr>
        <w:t>s to</w:t>
      </w:r>
      <w:r w:rsidRPr="006D1BE0">
        <w:rPr>
          <w:rFonts w:asciiTheme="majorBidi" w:hAnsiTheme="majorBidi"/>
        </w:rPr>
        <w:t xml:space="preserve"> </w:t>
      </w:r>
      <w:r w:rsidR="006F21DF" w:rsidRPr="006D1BE0">
        <w:rPr>
          <w:rFonts w:asciiTheme="majorBidi" w:hAnsiTheme="majorBidi"/>
        </w:rPr>
        <w:t xml:space="preserve">the </w:t>
      </w:r>
      <w:r w:rsidRPr="006D1BE0">
        <w:rPr>
          <w:rFonts w:asciiTheme="majorBidi" w:hAnsiTheme="majorBidi"/>
        </w:rPr>
        <w:t xml:space="preserve">literature </w:t>
      </w:r>
      <w:r w:rsidR="00230A00" w:rsidRPr="006D1BE0">
        <w:rPr>
          <w:rFonts w:asciiTheme="majorBidi" w:hAnsiTheme="majorBidi" w:cstheme="majorBidi"/>
        </w:rPr>
        <w:t>dominated</w:t>
      </w:r>
      <w:r w:rsidR="0050239C" w:rsidRPr="006D1BE0">
        <w:rPr>
          <w:rFonts w:asciiTheme="majorBidi" w:hAnsiTheme="majorBidi"/>
        </w:rPr>
        <w:t xml:space="preserve"> mostly </w:t>
      </w:r>
      <w:r w:rsidR="00230A00" w:rsidRPr="006D1BE0">
        <w:rPr>
          <w:rFonts w:asciiTheme="majorBidi" w:hAnsiTheme="majorBidi" w:cstheme="majorBidi"/>
        </w:rPr>
        <w:t>by</w:t>
      </w:r>
      <w:r w:rsidR="0050239C" w:rsidRPr="006D1BE0">
        <w:rPr>
          <w:rFonts w:asciiTheme="majorBidi" w:hAnsiTheme="majorBidi"/>
        </w:rPr>
        <w:t xml:space="preserve"> the positive aspects of NBS</w:t>
      </w:r>
      <w:r w:rsidR="0050239C" w:rsidRPr="006D1BE0">
        <w:rPr>
          <w:rFonts w:asciiTheme="majorBidi" w:hAnsiTheme="majorBidi" w:cstheme="majorBidi"/>
        </w:rPr>
        <w:t xml:space="preserve"> (</w:t>
      </w:r>
      <w:proofErr w:type="spellStart"/>
      <w:r w:rsidR="0050239C" w:rsidRPr="006D1BE0">
        <w:rPr>
          <w:rFonts w:asciiTheme="majorBidi" w:hAnsiTheme="majorBidi" w:cstheme="majorBidi"/>
        </w:rPr>
        <w:t>Frantzeskaki</w:t>
      </w:r>
      <w:proofErr w:type="spellEnd"/>
      <w:r w:rsidR="0050239C" w:rsidRPr="006D1BE0">
        <w:rPr>
          <w:rFonts w:asciiTheme="majorBidi" w:hAnsiTheme="majorBidi" w:cstheme="majorBidi"/>
        </w:rPr>
        <w:t xml:space="preserve"> et al., 2017; </w:t>
      </w:r>
      <w:proofErr w:type="spellStart"/>
      <w:r w:rsidR="0050239C" w:rsidRPr="006D1BE0">
        <w:rPr>
          <w:rFonts w:asciiTheme="majorBidi" w:hAnsiTheme="majorBidi" w:cstheme="majorBidi"/>
        </w:rPr>
        <w:t>Nesshöver</w:t>
      </w:r>
      <w:proofErr w:type="spellEnd"/>
      <w:r w:rsidR="0050239C" w:rsidRPr="006D1BE0">
        <w:rPr>
          <w:rFonts w:asciiTheme="majorBidi" w:hAnsiTheme="majorBidi" w:cstheme="majorBidi"/>
        </w:rPr>
        <w:t xml:space="preserve"> et al, 2017</w:t>
      </w:r>
      <w:r w:rsidR="007C27E2" w:rsidRPr="006D1BE0">
        <w:rPr>
          <w:rFonts w:asciiTheme="majorBidi" w:hAnsiTheme="majorBidi" w:cstheme="majorBidi"/>
        </w:rPr>
        <w:t xml:space="preserve">; </w:t>
      </w:r>
      <w:proofErr w:type="spellStart"/>
      <w:r w:rsidR="007C27E2" w:rsidRPr="006D1BE0">
        <w:rPr>
          <w:rFonts w:asciiTheme="majorBidi" w:hAnsiTheme="majorBidi" w:cstheme="majorBidi"/>
          <w:color w:val="222222"/>
          <w:shd w:val="clear" w:color="auto" w:fill="FFFFFF"/>
        </w:rPr>
        <w:t>Dondajewska</w:t>
      </w:r>
      <w:proofErr w:type="spellEnd"/>
      <w:r w:rsidR="007C27E2" w:rsidRPr="006D1BE0">
        <w:rPr>
          <w:rFonts w:asciiTheme="majorBidi" w:hAnsiTheme="majorBidi" w:cstheme="majorBidi"/>
          <w:color w:val="222222"/>
          <w:shd w:val="clear" w:color="auto" w:fill="FFFFFF"/>
        </w:rPr>
        <w:t xml:space="preserve"> et al., 2018; Santoro et al., 2019</w:t>
      </w:r>
      <w:r w:rsidR="0050239C" w:rsidRPr="006D1BE0">
        <w:rPr>
          <w:rFonts w:asciiTheme="majorBidi" w:hAnsiTheme="majorBidi" w:cstheme="majorBidi"/>
        </w:rPr>
        <w:t>)</w:t>
      </w:r>
      <w:r w:rsidR="007C27E2" w:rsidRPr="006D1BE0">
        <w:rPr>
          <w:rFonts w:asciiTheme="majorBidi" w:hAnsiTheme="majorBidi" w:cstheme="majorBidi"/>
        </w:rPr>
        <w:t>. T</w:t>
      </w:r>
      <w:r w:rsidR="00587439" w:rsidRPr="006D1BE0">
        <w:rPr>
          <w:rFonts w:asciiTheme="majorBidi" w:hAnsiTheme="majorBidi" w:cstheme="majorBidi"/>
        </w:rPr>
        <w:t>h</w:t>
      </w:r>
      <w:r w:rsidR="00182545" w:rsidRPr="006D1BE0">
        <w:rPr>
          <w:rFonts w:asciiTheme="majorBidi" w:hAnsiTheme="majorBidi" w:cstheme="majorBidi"/>
        </w:rPr>
        <w:t>erefore</w:t>
      </w:r>
      <w:r w:rsidR="00587439" w:rsidRPr="006D1BE0">
        <w:rPr>
          <w:rFonts w:asciiTheme="majorBidi" w:hAnsiTheme="majorBidi" w:cstheme="majorBidi"/>
        </w:rPr>
        <w:t xml:space="preserve">, the </w:t>
      </w:r>
      <w:r w:rsidR="00587439" w:rsidRPr="006D1BE0">
        <w:rPr>
          <w:rFonts w:asciiTheme="majorBidi" w:hAnsiTheme="majorBidi"/>
        </w:rPr>
        <w:t xml:space="preserve">current research </w:t>
      </w:r>
      <w:r w:rsidR="000B6FA5" w:rsidRPr="006D1BE0">
        <w:rPr>
          <w:rFonts w:asciiTheme="majorBidi" w:hAnsiTheme="majorBidi"/>
        </w:rPr>
        <w:t>expands</w:t>
      </w:r>
      <w:r w:rsidR="003F690D" w:rsidRPr="006D1BE0">
        <w:rPr>
          <w:rFonts w:asciiTheme="majorBidi" w:hAnsiTheme="majorBidi"/>
        </w:rPr>
        <w:t xml:space="preserve"> on</w:t>
      </w:r>
      <w:r w:rsidR="000B6FA5" w:rsidRPr="006D1BE0">
        <w:rPr>
          <w:rFonts w:asciiTheme="majorBidi" w:hAnsiTheme="majorBidi"/>
        </w:rPr>
        <w:t xml:space="preserve"> knowledge about the paradoxical functionality of </w:t>
      </w:r>
      <w:r w:rsidR="000B6FA5" w:rsidRPr="006D1BE0">
        <w:rPr>
          <w:rFonts w:asciiTheme="majorBidi" w:hAnsiTheme="majorBidi" w:cstheme="majorBidi"/>
        </w:rPr>
        <w:t>NBS</w:t>
      </w:r>
      <w:r w:rsidR="000B6FA5" w:rsidRPr="006D1BE0">
        <w:rPr>
          <w:rFonts w:asciiTheme="majorBidi" w:hAnsiTheme="majorBidi"/>
        </w:rPr>
        <w:t xml:space="preserve"> in </w:t>
      </w:r>
      <w:r w:rsidR="006F21DF" w:rsidRPr="006D1BE0">
        <w:rPr>
          <w:rFonts w:asciiTheme="majorBidi" w:hAnsiTheme="majorBidi"/>
        </w:rPr>
        <w:t xml:space="preserve">destinations other than the developed countries </w:t>
      </w:r>
      <w:r w:rsidR="000B6FA5" w:rsidRPr="006D1BE0">
        <w:rPr>
          <w:rFonts w:asciiTheme="majorBidi" w:hAnsiTheme="majorBidi"/>
        </w:rPr>
        <w:t xml:space="preserve">by taking </w:t>
      </w:r>
      <w:proofErr w:type="spellStart"/>
      <w:r w:rsidR="000B6FA5" w:rsidRPr="006D1BE0">
        <w:rPr>
          <w:rFonts w:asciiTheme="majorBidi" w:hAnsiTheme="majorBidi"/>
        </w:rPr>
        <w:t>Chitgar</w:t>
      </w:r>
      <w:r w:rsidR="003F690D" w:rsidRPr="006D1BE0">
        <w:rPr>
          <w:rFonts w:asciiTheme="majorBidi" w:hAnsiTheme="majorBidi"/>
        </w:rPr>
        <w:t>’s</w:t>
      </w:r>
      <w:proofErr w:type="spellEnd"/>
      <w:r w:rsidR="000B6FA5" w:rsidRPr="006D1BE0">
        <w:rPr>
          <w:rFonts w:asciiTheme="majorBidi" w:hAnsiTheme="majorBidi"/>
        </w:rPr>
        <w:t xml:space="preserve"> artificial lake in Iran as a </w:t>
      </w:r>
      <w:r w:rsidR="00E34057" w:rsidRPr="006D1BE0">
        <w:rPr>
          <w:rFonts w:asciiTheme="majorBidi" w:hAnsiTheme="majorBidi"/>
        </w:rPr>
        <w:t>case</w:t>
      </w:r>
      <w:r w:rsidR="000B6FA5" w:rsidRPr="006D1BE0">
        <w:rPr>
          <w:rFonts w:asciiTheme="majorBidi" w:hAnsiTheme="majorBidi"/>
        </w:rPr>
        <w:t xml:space="preserve">. </w:t>
      </w:r>
      <w:r w:rsidR="006548DA" w:rsidRPr="006D1BE0">
        <w:rPr>
          <w:rFonts w:asciiTheme="majorBidi" w:hAnsiTheme="majorBidi"/>
        </w:rPr>
        <w:t xml:space="preserve">The </w:t>
      </w:r>
      <w:r w:rsidR="008B6C7B" w:rsidRPr="006D1BE0">
        <w:rPr>
          <w:rFonts w:asciiTheme="majorBidi" w:hAnsiTheme="majorBidi"/>
        </w:rPr>
        <w:t xml:space="preserve">case of </w:t>
      </w:r>
      <w:proofErr w:type="spellStart"/>
      <w:r w:rsidR="00126D67" w:rsidRPr="006D1BE0">
        <w:rPr>
          <w:rFonts w:asciiTheme="majorBidi" w:hAnsiTheme="majorBidi"/>
        </w:rPr>
        <w:t>Chitgar</w:t>
      </w:r>
      <w:proofErr w:type="spellEnd"/>
      <w:r w:rsidR="003F690D" w:rsidRPr="006D1BE0">
        <w:rPr>
          <w:rFonts w:asciiTheme="majorBidi" w:hAnsiTheme="majorBidi"/>
        </w:rPr>
        <w:t>,</w:t>
      </w:r>
      <w:r w:rsidR="000B6FA5" w:rsidRPr="006D1BE0">
        <w:rPr>
          <w:rFonts w:asciiTheme="majorBidi" w:hAnsiTheme="majorBidi"/>
        </w:rPr>
        <w:t xml:space="preserve"> located</w:t>
      </w:r>
      <w:r w:rsidR="008B6C7B" w:rsidRPr="006D1BE0">
        <w:rPr>
          <w:rFonts w:asciiTheme="majorBidi" w:hAnsiTheme="majorBidi"/>
        </w:rPr>
        <w:t xml:space="preserve"> </w:t>
      </w:r>
      <w:r w:rsidR="006548DA" w:rsidRPr="006D1BE0">
        <w:rPr>
          <w:rFonts w:asciiTheme="majorBidi" w:hAnsiTheme="majorBidi"/>
        </w:rPr>
        <w:t>in</w:t>
      </w:r>
      <w:r w:rsidR="008B6C7B" w:rsidRPr="006D1BE0">
        <w:rPr>
          <w:rFonts w:asciiTheme="majorBidi" w:hAnsiTheme="majorBidi"/>
        </w:rPr>
        <w:t xml:space="preserve"> the north</w:t>
      </w:r>
      <w:r w:rsidR="00110D3F" w:rsidRPr="006D1BE0">
        <w:rPr>
          <w:rFonts w:asciiTheme="majorBidi" w:hAnsiTheme="majorBidi"/>
        </w:rPr>
        <w:t>west</w:t>
      </w:r>
      <w:r w:rsidR="008B6C7B" w:rsidRPr="006D1BE0">
        <w:rPr>
          <w:rFonts w:asciiTheme="majorBidi" w:hAnsiTheme="majorBidi"/>
        </w:rPr>
        <w:t xml:space="preserve"> of</w:t>
      </w:r>
      <w:r w:rsidR="00110D3F" w:rsidRPr="006D1BE0">
        <w:rPr>
          <w:rFonts w:asciiTheme="majorBidi" w:hAnsiTheme="majorBidi"/>
        </w:rPr>
        <w:t xml:space="preserve"> </w:t>
      </w:r>
      <w:r w:rsidR="006548DA" w:rsidRPr="006D1BE0">
        <w:rPr>
          <w:rFonts w:asciiTheme="majorBidi" w:hAnsiTheme="majorBidi"/>
        </w:rPr>
        <w:t>Tehran, Iran</w:t>
      </w:r>
      <w:r w:rsidR="00405236" w:rsidRPr="006D1BE0">
        <w:rPr>
          <w:rFonts w:asciiTheme="majorBidi" w:hAnsiTheme="majorBidi"/>
        </w:rPr>
        <w:t>,</w:t>
      </w:r>
      <w:r w:rsidR="006548DA" w:rsidRPr="006D1BE0">
        <w:rPr>
          <w:rFonts w:asciiTheme="majorBidi" w:hAnsiTheme="majorBidi"/>
        </w:rPr>
        <w:t xml:space="preserve"> </w:t>
      </w:r>
      <w:r w:rsidR="00964B8A" w:rsidRPr="006D1BE0">
        <w:rPr>
          <w:rFonts w:asciiTheme="majorBidi" w:hAnsiTheme="majorBidi"/>
        </w:rPr>
        <w:t>present</w:t>
      </w:r>
      <w:r w:rsidR="006548DA" w:rsidRPr="006D1BE0">
        <w:rPr>
          <w:rFonts w:asciiTheme="majorBidi" w:hAnsiTheme="majorBidi"/>
        </w:rPr>
        <w:t>s</w:t>
      </w:r>
      <w:r w:rsidR="00126D67" w:rsidRPr="006D1BE0">
        <w:rPr>
          <w:rFonts w:asciiTheme="majorBidi" w:hAnsiTheme="majorBidi"/>
        </w:rPr>
        <w:t xml:space="preserve"> a</w:t>
      </w:r>
      <w:r w:rsidR="006548DA" w:rsidRPr="006D1BE0">
        <w:rPr>
          <w:rFonts w:asciiTheme="majorBidi" w:hAnsiTheme="majorBidi"/>
        </w:rPr>
        <w:t xml:space="preserve"> good </w:t>
      </w:r>
      <w:r w:rsidR="003F690D" w:rsidRPr="006D1BE0">
        <w:rPr>
          <w:rFonts w:asciiTheme="majorBidi" w:hAnsiTheme="majorBidi"/>
        </w:rPr>
        <w:t>example</w:t>
      </w:r>
      <w:r w:rsidR="00126D67" w:rsidRPr="006D1BE0">
        <w:rPr>
          <w:rFonts w:asciiTheme="majorBidi" w:hAnsiTheme="majorBidi"/>
        </w:rPr>
        <w:t xml:space="preserve"> </w:t>
      </w:r>
      <w:r w:rsidR="00A35DE0" w:rsidRPr="006D1BE0">
        <w:rPr>
          <w:rFonts w:asciiTheme="majorBidi" w:hAnsiTheme="majorBidi"/>
        </w:rPr>
        <w:t>when</w:t>
      </w:r>
      <w:r w:rsidR="006548DA" w:rsidRPr="006D1BE0">
        <w:rPr>
          <w:rFonts w:asciiTheme="majorBidi" w:hAnsiTheme="majorBidi"/>
        </w:rPr>
        <w:t xml:space="preserve"> </w:t>
      </w:r>
      <w:r w:rsidR="00417562" w:rsidRPr="006D1BE0">
        <w:rPr>
          <w:rFonts w:asciiTheme="majorBidi" w:hAnsiTheme="majorBidi"/>
        </w:rPr>
        <w:t>consider</w:t>
      </w:r>
      <w:r w:rsidR="00A35DE0" w:rsidRPr="006D1BE0">
        <w:rPr>
          <w:rFonts w:asciiTheme="majorBidi" w:hAnsiTheme="majorBidi"/>
        </w:rPr>
        <w:t>ing</w:t>
      </w:r>
      <w:r w:rsidR="00417562" w:rsidRPr="006D1BE0">
        <w:rPr>
          <w:rFonts w:asciiTheme="majorBidi" w:hAnsiTheme="majorBidi"/>
        </w:rPr>
        <w:t xml:space="preserve"> the functions </w:t>
      </w:r>
      <w:r w:rsidR="00405236" w:rsidRPr="006D1BE0">
        <w:rPr>
          <w:rFonts w:asciiTheme="majorBidi" w:hAnsiTheme="majorBidi"/>
        </w:rPr>
        <w:t xml:space="preserve">of </w:t>
      </w:r>
      <w:r w:rsidR="00417562" w:rsidRPr="006D1BE0">
        <w:rPr>
          <w:rFonts w:asciiTheme="majorBidi" w:hAnsiTheme="majorBidi"/>
        </w:rPr>
        <w:t xml:space="preserve">NBS </w:t>
      </w:r>
      <w:r w:rsidR="004E70A4" w:rsidRPr="006D1BE0">
        <w:rPr>
          <w:rFonts w:asciiTheme="majorBidi" w:hAnsiTheme="majorBidi"/>
        </w:rPr>
        <w:t>in broader systems</w:t>
      </w:r>
      <w:r w:rsidR="00DD4F86" w:rsidRPr="006D1BE0">
        <w:rPr>
          <w:rFonts w:asciiTheme="majorBidi" w:hAnsiTheme="majorBidi"/>
        </w:rPr>
        <w:t>.</w:t>
      </w:r>
      <w:r w:rsidR="004379F2" w:rsidRPr="006D1BE0">
        <w:rPr>
          <w:rFonts w:asciiTheme="majorBidi" w:hAnsiTheme="majorBidi" w:cstheme="majorBidi"/>
        </w:rPr>
        <w:t xml:space="preserve"> </w:t>
      </w:r>
      <w:proofErr w:type="spellStart"/>
      <w:r w:rsidR="00110D3F" w:rsidRPr="006D1BE0">
        <w:rPr>
          <w:rFonts w:asciiTheme="majorBidi" w:hAnsiTheme="majorBidi"/>
        </w:rPr>
        <w:t>Chitgar</w:t>
      </w:r>
      <w:proofErr w:type="spellEnd"/>
      <w:r w:rsidR="00110D3F" w:rsidRPr="006D1BE0">
        <w:rPr>
          <w:rFonts w:asciiTheme="majorBidi" w:hAnsiTheme="majorBidi"/>
        </w:rPr>
        <w:t xml:space="preserve"> </w:t>
      </w:r>
      <w:r w:rsidR="008B6C7B" w:rsidRPr="006D1BE0">
        <w:rPr>
          <w:rFonts w:asciiTheme="majorBidi" w:hAnsiTheme="majorBidi"/>
        </w:rPr>
        <w:t>Lake</w:t>
      </w:r>
      <w:r w:rsidR="00126D67" w:rsidRPr="006D1BE0">
        <w:rPr>
          <w:rFonts w:asciiTheme="majorBidi" w:hAnsiTheme="majorBidi"/>
        </w:rPr>
        <w:t xml:space="preserve"> (Fig</w:t>
      </w:r>
      <w:r w:rsidR="003A52F2" w:rsidRPr="006D1BE0">
        <w:rPr>
          <w:rFonts w:asciiTheme="majorBidi" w:hAnsiTheme="majorBidi"/>
        </w:rPr>
        <w:t>ure</w:t>
      </w:r>
      <w:r w:rsidR="00126D67" w:rsidRPr="006D1BE0">
        <w:rPr>
          <w:rFonts w:asciiTheme="majorBidi" w:hAnsiTheme="majorBidi"/>
        </w:rPr>
        <w:t xml:space="preserve">. </w:t>
      </w:r>
      <w:r w:rsidR="0072629E" w:rsidRPr="006D1BE0">
        <w:rPr>
          <w:rFonts w:asciiTheme="majorBidi" w:hAnsiTheme="majorBidi"/>
        </w:rPr>
        <w:t>2</w:t>
      </w:r>
      <w:r w:rsidR="00126D67" w:rsidRPr="006D1BE0">
        <w:rPr>
          <w:rFonts w:asciiTheme="majorBidi" w:hAnsiTheme="majorBidi"/>
        </w:rPr>
        <w:t>)</w:t>
      </w:r>
      <w:r w:rsidR="00110D3F" w:rsidRPr="006D1BE0">
        <w:rPr>
          <w:rFonts w:asciiTheme="majorBidi" w:hAnsiTheme="majorBidi"/>
        </w:rPr>
        <w:t xml:space="preserve"> </w:t>
      </w:r>
      <w:r w:rsidR="003F690D" w:rsidRPr="006D1BE0">
        <w:rPr>
          <w:rFonts w:asciiTheme="majorBidi" w:hAnsiTheme="majorBidi"/>
        </w:rPr>
        <w:t>i</w:t>
      </w:r>
      <w:r w:rsidR="00110D3F" w:rsidRPr="006D1BE0">
        <w:rPr>
          <w:rFonts w:asciiTheme="majorBidi" w:hAnsiTheme="majorBidi"/>
        </w:rPr>
        <w:t xml:space="preserve">s the biggest </w:t>
      </w:r>
      <w:r w:rsidR="00230A00" w:rsidRPr="006D1BE0">
        <w:rPr>
          <w:rFonts w:asciiTheme="majorBidi" w:hAnsiTheme="majorBidi" w:cstheme="majorBidi"/>
        </w:rPr>
        <w:t xml:space="preserve">blue </w:t>
      </w:r>
      <w:r w:rsidR="00110D3F" w:rsidRPr="006D1BE0">
        <w:rPr>
          <w:rFonts w:asciiTheme="majorBidi" w:hAnsiTheme="majorBidi"/>
        </w:rPr>
        <w:t xml:space="preserve">man-made </w:t>
      </w:r>
      <w:r w:rsidR="008B6C7B" w:rsidRPr="006D1BE0">
        <w:rPr>
          <w:rFonts w:asciiTheme="majorBidi" w:hAnsiTheme="majorBidi"/>
        </w:rPr>
        <w:t>infrastructure in the Middle East</w:t>
      </w:r>
      <w:r w:rsidR="00110D3F" w:rsidRPr="006D1BE0">
        <w:rPr>
          <w:rFonts w:asciiTheme="majorBidi" w:hAnsiTheme="majorBidi"/>
        </w:rPr>
        <w:t xml:space="preserve"> </w:t>
      </w:r>
      <w:r w:rsidR="00126D67" w:rsidRPr="006D1BE0">
        <w:rPr>
          <w:rFonts w:asciiTheme="majorBidi" w:hAnsiTheme="majorBidi"/>
        </w:rPr>
        <w:t>(</w:t>
      </w:r>
      <w:proofErr w:type="spellStart"/>
      <w:r w:rsidR="003A52F2" w:rsidRPr="006D1BE0">
        <w:rPr>
          <w:rFonts w:asciiTheme="majorBidi" w:hAnsiTheme="majorBidi"/>
        </w:rPr>
        <w:t>Khezr</w:t>
      </w:r>
      <w:proofErr w:type="spellEnd"/>
      <w:r w:rsidR="003A52F2" w:rsidRPr="006D1BE0">
        <w:rPr>
          <w:rFonts w:asciiTheme="majorBidi" w:hAnsiTheme="majorBidi"/>
        </w:rPr>
        <w:t xml:space="preserve"> </w:t>
      </w:r>
      <w:proofErr w:type="spellStart"/>
      <w:r w:rsidR="003A52F2" w:rsidRPr="006D1BE0">
        <w:rPr>
          <w:rFonts w:asciiTheme="majorBidi" w:hAnsiTheme="majorBidi"/>
        </w:rPr>
        <w:t>Sedigh</w:t>
      </w:r>
      <w:proofErr w:type="spellEnd"/>
      <w:r w:rsidR="003A52F2" w:rsidRPr="006D1BE0">
        <w:rPr>
          <w:rFonts w:asciiTheme="majorBidi" w:hAnsiTheme="majorBidi"/>
        </w:rPr>
        <w:t xml:space="preserve"> </w:t>
      </w:r>
      <w:proofErr w:type="spellStart"/>
      <w:r w:rsidR="003A52F2" w:rsidRPr="006D1BE0">
        <w:rPr>
          <w:rFonts w:asciiTheme="majorBidi" w:hAnsiTheme="majorBidi"/>
        </w:rPr>
        <w:t>Mazinani</w:t>
      </w:r>
      <w:proofErr w:type="spellEnd"/>
      <w:r w:rsidR="003A52F2" w:rsidRPr="006D1BE0">
        <w:rPr>
          <w:rFonts w:asciiTheme="majorBidi" w:hAnsiTheme="majorBidi"/>
        </w:rPr>
        <w:t>, 2015</w:t>
      </w:r>
      <w:r w:rsidR="00126D67" w:rsidRPr="006D1BE0">
        <w:rPr>
          <w:rFonts w:asciiTheme="majorBidi" w:hAnsiTheme="majorBidi" w:cstheme="majorBidi"/>
        </w:rPr>
        <w:t>)</w:t>
      </w:r>
      <w:r w:rsidR="003F690D" w:rsidRPr="006D1BE0">
        <w:rPr>
          <w:rFonts w:asciiTheme="majorBidi" w:hAnsiTheme="majorBidi" w:cstheme="majorBidi"/>
        </w:rPr>
        <w:t>. Further, it</w:t>
      </w:r>
      <w:r w:rsidR="003F690D" w:rsidRPr="006D1BE0">
        <w:rPr>
          <w:rFonts w:asciiTheme="majorBidi" w:hAnsiTheme="majorBidi"/>
        </w:rPr>
        <w:t xml:space="preserve"> </w:t>
      </w:r>
      <w:r w:rsidR="001D1F7C" w:rsidRPr="006D1BE0">
        <w:rPr>
          <w:rFonts w:asciiTheme="majorBidi" w:hAnsiTheme="majorBidi"/>
        </w:rPr>
        <w:t xml:space="preserve">was once constructed </w:t>
      </w:r>
      <w:r w:rsidR="00E322C1" w:rsidRPr="006D1BE0">
        <w:rPr>
          <w:rFonts w:asciiTheme="majorBidi" w:hAnsiTheme="majorBidi"/>
        </w:rPr>
        <w:t xml:space="preserve">in </w:t>
      </w:r>
      <w:r w:rsidR="006A16EB" w:rsidRPr="006D1BE0">
        <w:rPr>
          <w:rFonts w:asciiTheme="majorBidi" w:hAnsiTheme="majorBidi"/>
        </w:rPr>
        <w:t>the</w:t>
      </w:r>
      <w:r w:rsidR="000B7766" w:rsidRPr="006D1BE0">
        <w:rPr>
          <w:rFonts w:asciiTheme="majorBidi" w:hAnsiTheme="majorBidi"/>
        </w:rPr>
        <w:t xml:space="preserve"> philosophy </w:t>
      </w:r>
      <w:r w:rsidR="00110D3F" w:rsidRPr="006D1BE0">
        <w:rPr>
          <w:rFonts w:asciiTheme="majorBidi" w:hAnsiTheme="majorBidi"/>
        </w:rPr>
        <w:t xml:space="preserve">of </w:t>
      </w:r>
      <w:r w:rsidR="008B6C7B" w:rsidRPr="006D1BE0">
        <w:rPr>
          <w:rFonts w:asciiTheme="majorBidi" w:hAnsiTheme="majorBidi"/>
        </w:rPr>
        <w:t xml:space="preserve">a </w:t>
      </w:r>
      <w:r w:rsidR="00110D3F" w:rsidRPr="006D1BE0">
        <w:rPr>
          <w:rFonts w:asciiTheme="majorBidi" w:hAnsiTheme="majorBidi"/>
        </w:rPr>
        <w:t xml:space="preserve">generic city </w:t>
      </w:r>
      <w:r w:rsidR="00DD5BB5" w:rsidRPr="006D1BE0">
        <w:rPr>
          <w:rFonts w:asciiTheme="majorBidi" w:hAnsiTheme="majorBidi"/>
        </w:rPr>
        <w:t>based on</w:t>
      </w:r>
      <w:r w:rsidR="00110D3F" w:rsidRPr="006D1BE0">
        <w:rPr>
          <w:rFonts w:asciiTheme="majorBidi" w:hAnsiTheme="majorBidi"/>
        </w:rPr>
        <w:t xml:space="preserve"> modernization theory to </w:t>
      </w:r>
      <w:r w:rsidR="001D1F7C" w:rsidRPr="006D1BE0">
        <w:rPr>
          <w:rFonts w:asciiTheme="majorBidi" w:hAnsiTheme="majorBidi"/>
        </w:rPr>
        <w:t xml:space="preserve">bring about ecological </w:t>
      </w:r>
      <w:r w:rsidR="009E3BA0" w:rsidRPr="006D1BE0">
        <w:rPr>
          <w:rFonts w:asciiTheme="majorBidi" w:hAnsiTheme="majorBidi"/>
        </w:rPr>
        <w:t>services</w:t>
      </w:r>
      <w:r w:rsidR="001D1F7C" w:rsidRPr="006D1BE0">
        <w:rPr>
          <w:rFonts w:asciiTheme="majorBidi" w:hAnsiTheme="majorBidi"/>
        </w:rPr>
        <w:t xml:space="preserve"> to the surrounding area (</w:t>
      </w:r>
      <w:r w:rsidR="00182545" w:rsidRPr="006D1BE0">
        <w:rPr>
          <w:rFonts w:asciiTheme="majorBidi" w:hAnsiTheme="majorBidi" w:cstheme="majorBidi"/>
        </w:rPr>
        <w:t>for example, to</w:t>
      </w:r>
      <w:r w:rsidR="001D1F7C" w:rsidRPr="006D1BE0">
        <w:rPr>
          <w:rFonts w:asciiTheme="majorBidi" w:hAnsiTheme="majorBidi"/>
        </w:rPr>
        <w:t xml:space="preserve"> improve the</w:t>
      </w:r>
      <w:r w:rsidR="00110D3F" w:rsidRPr="006D1BE0">
        <w:rPr>
          <w:rFonts w:asciiTheme="majorBidi" w:hAnsiTheme="majorBidi"/>
        </w:rPr>
        <w:t xml:space="preserve"> </w:t>
      </w:r>
      <w:r w:rsidR="008B6C7B" w:rsidRPr="006D1BE0">
        <w:rPr>
          <w:rFonts w:asciiTheme="majorBidi" w:hAnsiTheme="majorBidi"/>
        </w:rPr>
        <w:t>air quality</w:t>
      </w:r>
      <w:r w:rsidR="00DD4F86" w:rsidRPr="006D1BE0">
        <w:rPr>
          <w:rFonts w:asciiTheme="majorBidi" w:hAnsiTheme="majorBidi"/>
        </w:rPr>
        <w:t xml:space="preserve">; </w:t>
      </w:r>
      <w:r w:rsidR="00CC7F6E" w:rsidRPr="006D1BE0">
        <w:rPr>
          <w:rFonts w:asciiTheme="majorBidi" w:hAnsiTheme="majorBidi"/>
        </w:rPr>
        <w:t xml:space="preserve">District22 - </w:t>
      </w:r>
      <w:r w:rsidR="00DD4F86" w:rsidRPr="006D1BE0">
        <w:rPr>
          <w:rFonts w:asciiTheme="majorBidi" w:hAnsiTheme="majorBidi"/>
        </w:rPr>
        <w:t>Tehran Municipality, 2019</w:t>
      </w:r>
      <w:r w:rsidR="001D1F7C" w:rsidRPr="006D1BE0">
        <w:rPr>
          <w:rFonts w:asciiTheme="majorBidi" w:hAnsiTheme="majorBidi"/>
        </w:rPr>
        <w:t>)</w:t>
      </w:r>
      <w:r w:rsidR="008B6C7B" w:rsidRPr="006D1BE0">
        <w:rPr>
          <w:rFonts w:asciiTheme="majorBidi" w:hAnsiTheme="majorBidi"/>
        </w:rPr>
        <w:t>.</w:t>
      </w:r>
      <w:r w:rsidR="001D4994" w:rsidRPr="006D1BE0">
        <w:rPr>
          <w:rFonts w:asciiTheme="majorBidi" w:hAnsiTheme="majorBidi"/>
        </w:rPr>
        <w:t xml:space="preserve"> </w:t>
      </w:r>
      <w:r w:rsidR="008C62EC" w:rsidRPr="006D1BE0">
        <w:rPr>
          <w:rFonts w:asciiTheme="majorBidi" w:hAnsiTheme="majorBidi"/>
        </w:rPr>
        <w:t xml:space="preserve">However, </w:t>
      </w:r>
      <w:r w:rsidR="00DD4F86" w:rsidRPr="006D1BE0">
        <w:rPr>
          <w:rFonts w:asciiTheme="majorBidi" w:hAnsiTheme="majorBidi"/>
        </w:rPr>
        <w:t xml:space="preserve">the project has drifted away from its purpose, became its theme, reflexed in itself and </w:t>
      </w:r>
      <w:r w:rsidR="00DD4F86" w:rsidRPr="006D1BE0">
        <w:rPr>
          <w:rFonts w:asciiTheme="majorBidi" w:hAnsiTheme="majorBidi" w:cstheme="majorBidi"/>
        </w:rPr>
        <w:t>thus,</w:t>
      </w:r>
      <w:r w:rsidR="00DD4F86" w:rsidRPr="006D1BE0">
        <w:rPr>
          <w:rFonts w:asciiTheme="majorBidi" w:hAnsiTheme="majorBidi"/>
        </w:rPr>
        <w:t xml:space="preserve"> has </w:t>
      </w:r>
      <w:r w:rsidR="007E55A3" w:rsidRPr="006D1BE0">
        <w:rPr>
          <w:rFonts w:asciiTheme="majorBidi" w:hAnsiTheme="majorBidi"/>
        </w:rPr>
        <w:t>produced unintentional risks that turn the project into</w:t>
      </w:r>
      <w:r w:rsidR="00DD4F86" w:rsidRPr="006D1BE0">
        <w:rPr>
          <w:rFonts w:asciiTheme="majorBidi" w:hAnsiTheme="majorBidi"/>
        </w:rPr>
        <w:t xml:space="preserve"> another case of green gone wrong (Rogers, 2010). In other words</w:t>
      </w:r>
      <w:r w:rsidR="009B2667" w:rsidRPr="006D1BE0">
        <w:rPr>
          <w:rFonts w:asciiTheme="majorBidi" w:hAnsiTheme="majorBidi"/>
        </w:rPr>
        <w:t>,</w:t>
      </w:r>
      <w:r w:rsidR="00DD4F86" w:rsidRPr="006D1BE0">
        <w:rPr>
          <w:rFonts w:asciiTheme="majorBidi" w:hAnsiTheme="majorBidi"/>
        </w:rPr>
        <w:t xml:space="preserve"> </w:t>
      </w:r>
      <w:r w:rsidR="008C62EC" w:rsidRPr="006D1BE0">
        <w:rPr>
          <w:rFonts w:asciiTheme="majorBidi" w:hAnsiTheme="majorBidi"/>
        </w:rPr>
        <w:t xml:space="preserve">it had </w:t>
      </w:r>
      <w:r w:rsidR="00173B67" w:rsidRPr="006D1BE0">
        <w:rPr>
          <w:rFonts w:asciiTheme="majorBidi" w:hAnsiTheme="majorBidi"/>
        </w:rPr>
        <w:t>“</w:t>
      </w:r>
      <w:r w:rsidR="008C62EC" w:rsidRPr="006D1BE0">
        <w:rPr>
          <w:rFonts w:asciiTheme="majorBidi" w:hAnsiTheme="majorBidi"/>
        </w:rPr>
        <w:t>no choice but to seek to maximize profits and grow f</w:t>
      </w:r>
      <w:r w:rsidR="00173B67" w:rsidRPr="006D1BE0">
        <w:rPr>
          <w:rFonts w:asciiTheme="majorBidi" w:hAnsiTheme="majorBidi"/>
        </w:rPr>
        <w:t>orever</w:t>
      </w:r>
      <w:r w:rsidR="008C62EC" w:rsidRPr="006D1BE0">
        <w:rPr>
          <w:rFonts w:asciiTheme="majorBidi" w:hAnsiTheme="majorBidi"/>
        </w:rPr>
        <w:t xml:space="preserve"> regardless of social need and scientific rationality, just like any other for-profit </w:t>
      </w:r>
      <w:r w:rsidR="008C62EC" w:rsidRPr="006D1BE0">
        <w:rPr>
          <w:rFonts w:asciiTheme="majorBidi" w:hAnsiTheme="majorBidi"/>
        </w:rPr>
        <w:lastRenderedPageBreak/>
        <w:t>business.” (Smith, 2016</w:t>
      </w:r>
      <w:r w:rsidR="00173B67" w:rsidRPr="006D1BE0">
        <w:rPr>
          <w:rFonts w:asciiTheme="majorBidi" w:hAnsiTheme="majorBidi"/>
        </w:rPr>
        <w:t>, p. 95</w:t>
      </w:r>
      <w:r w:rsidR="008C62EC" w:rsidRPr="006D1BE0">
        <w:rPr>
          <w:rFonts w:asciiTheme="majorBidi" w:hAnsiTheme="majorBidi"/>
        </w:rPr>
        <w:t>). As a result</w:t>
      </w:r>
      <w:r w:rsidR="00C61083" w:rsidRPr="006D1BE0">
        <w:rPr>
          <w:rFonts w:asciiTheme="majorBidi" w:hAnsiTheme="majorBidi"/>
        </w:rPr>
        <w:t xml:space="preserve">, </w:t>
      </w:r>
      <w:r w:rsidR="00E159BA" w:rsidRPr="006D1BE0">
        <w:rPr>
          <w:rFonts w:asciiTheme="majorBidi" w:hAnsiTheme="majorBidi"/>
        </w:rPr>
        <w:t xml:space="preserve">the project </w:t>
      </w:r>
      <w:r w:rsidR="001D4994" w:rsidRPr="006D1BE0">
        <w:rPr>
          <w:rFonts w:asciiTheme="majorBidi" w:hAnsiTheme="majorBidi"/>
        </w:rPr>
        <w:t xml:space="preserve">confronts </w:t>
      </w:r>
      <w:r w:rsidR="004379F2" w:rsidRPr="006D1BE0">
        <w:rPr>
          <w:rFonts w:asciiTheme="majorBidi" w:hAnsiTheme="majorBidi"/>
        </w:rPr>
        <w:t>various</w:t>
      </w:r>
      <w:r w:rsidR="001D4994" w:rsidRPr="006D1BE0">
        <w:rPr>
          <w:rFonts w:asciiTheme="majorBidi" w:hAnsiTheme="majorBidi"/>
        </w:rPr>
        <w:t xml:space="preserve"> risks in pursuing pathways </w:t>
      </w:r>
      <w:r w:rsidR="00031F8E" w:rsidRPr="006D1BE0">
        <w:rPr>
          <w:rFonts w:asciiTheme="majorBidi" w:hAnsiTheme="majorBidi"/>
        </w:rPr>
        <w:t>to sustainability</w:t>
      </w:r>
      <w:r w:rsidR="007E55A3" w:rsidRPr="006D1BE0">
        <w:rPr>
          <w:rFonts w:asciiTheme="majorBidi" w:hAnsiTheme="majorBidi"/>
        </w:rPr>
        <w:t>.</w:t>
      </w:r>
      <w:r w:rsidR="008C62EC" w:rsidRPr="006D1BE0">
        <w:rPr>
          <w:rFonts w:asciiTheme="majorBidi" w:hAnsiTheme="majorBidi"/>
        </w:rPr>
        <w:t xml:space="preserve"> </w:t>
      </w:r>
    </w:p>
    <w:p w14:paraId="03445ACA" w14:textId="322AC38A" w:rsidR="00C34B72" w:rsidRPr="006D1BE0" w:rsidRDefault="00E159BA" w:rsidP="005A39A5">
      <w:pPr>
        <w:spacing w:line="480" w:lineRule="auto"/>
        <w:jc w:val="lowKashida"/>
        <w:rPr>
          <w:rFonts w:asciiTheme="majorBidi" w:hAnsiTheme="majorBidi"/>
        </w:rPr>
      </w:pPr>
      <w:r w:rsidRPr="006D1BE0">
        <w:rPr>
          <w:rFonts w:asciiTheme="majorBidi" w:hAnsiTheme="majorBidi"/>
        </w:rPr>
        <w:t>I</w:t>
      </w:r>
      <w:r w:rsidR="00DD04D8" w:rsidRPr="006D1BE0">
        <w:t>n</w:t>
      </w:r>
      <w:r w:rsidR="00031F8E" w:rsidRPr="006D1BE0">
        <w:t xml:space="preserve"> the</w:t>
      </w:r>
      <w:r w:rsidR="00DD04D8" w:rsidRPr="006D1BE0">
        <w:t xml:space="preserve"> successive paper, the authors criticize profit-seeking with environmental goals</w:t>
      </w:r>
      <w:r w:rsidR="0080533B" w:rsidRPr="006D1BE0">
        <w:t xml:space="preserve"> in general</w:t>
      </w:r>
      <w:r w:rsidR="00DD04D8" w:rsidRPr="006D1BE0">
        <w:rPr>
          <w:rFonts w:asciiTheme="majorBidi" w:hAnsiTheme="majorBidi"/>
        </w:rPr>
        <w:t xml:space="preserve"> </w:t>
      </w:r>
      <w:r w:rsidR="0080533B" w:rsidRPr="006D1BE0">
        <w:rPr>
          <w:rFonts w:asciiTheme="majorBidi" w:hAnsiTheme="majorBidi"/>
        </w:rPr>
        <w:t xml:space="preserve">and </w:t>
      </w:r>
      <w:r w:rsidR="0080533B" w:rsidRPr="006D1BE0">
        <w:t xml:space="preserve">explicate </w:t>
      </w:r>
      <w:r w:rsidR="00110D3F" w:rsidRPr="006D1BE0">
        <w:rPr>
          <w:rFonts w:asciiTheme="majorBidi" w:hAnsiTheme="majorBidi"/>
        </w:rPr>
        <w:t>such</w:t>
      </w:r>
      <w:r w:rsidR="002C32C6" w:rsidRPr="006D1BE0">
        <w:rPr>
          <w:rFonts w:asciiTheme="majorBidi" w:hAnsiTheme="majorBidi"/>
        </w:rPr>
        <w:t xml:space="preserve"> </w:t>
      </w:r>
      <w:r w:rsidR="00DD04D8" w:rsidRPr="006D1BE0">
        <w:rPr>
          <w:rFonts w:asciiTheme="majorBidi" w:hAnsiTheme="majorBidi"/>
        </w:rPr>
        <w:t>ill-fated</w:t>
      </w:r>
      <w:r w:rsidR="00110D3F" w:rsidRPr="006D1BE0">
        <w:rPr>
          <w:rFonts w:asciiTheme="majorBidi" w:hAnsiTheme="majorBidi"/>
        </w:rPr>
        <w:t xml:space="preserve"> </w:t>
      </w:r>
      <w:r w:rsidR="00DD04D8" w:rsidRPr="006D1BE0">
        <w:t xml:space="preserve">green capitalist project </w:t>
      </w:r>
      <w:r w:rsidR="0080533B" w:rsidRPr="006D1BE0">
        <w:t>in detail</w:t>
      </w:r>
      <w:r w:rsidR="007E55A3" w:rsidRPr="006D1BE0">
        <w:t>.</w:t>
      </w:r>
      <w:r w:rsidR="0080533B" w:rsidRPr="006D1BE0">
        <w:rPr>
          <w:rFonts w:asciiTheme="majorBidi" w:hAnsiTheme="majorBidi"/>
        </w:rPr>
        <w:t xml:space="preserve"> </w:t>
      </w:r>
      <w:r w:rsidR="007A20E1" w:rsidRPr="006D1BE0">
        <w:rPr>
          <w:rFonts w:asciiTheme="majorBidi" w:hAnsiTheme="majorBidi"/>
        </w:rPr>
        <w:t xml:space="preserve">This </w:t>
      </w:r>
      <w:r w:rsidR="007A20E1" w:rsidRPr="006D1BE0">
        <w:rPr>
          <w:rFonts w:asciiTheme="majorBidi" w:hAnsiTheme="majorBidi" w:cstheme="majorBidi"/>
        </w:rPr>
        <w:t>paper argues</w:t>
      </w:r>
      <w:r w:rsidR="007A20E1" w:rsidRPr="006D1BE0">
        <w:rPr>
          <w:rFonts w:asciiTheme="majorBidi" w:hAnsiTheme="majorBidi"/>
        </w:rPr>
        <w:t xml:space="preserve"> that a more holistic approach in terms of systems thinking is appropriate to demonstrate every component and element within the connected and interrelated</w:t>
      </w:r>
      <w:r w:rsidR="00EB74CF" w:rsidRPr="006D1BE0">
        <w:rPr>
          <w:rFonts w:asciiTheme="majorBidi" w:hAnsiTheme="majorBidi" w:cstheme="majorBidi"/>
        </w:rPr>
        <w:t xml:space="preserve"> </w:t>
      </w:r>
      <w:r w:rsidR="007A20E1" w:rsidRPr="006D1BE0">
        <w:rPr>
          <w:rFonts w:asciiTheme="majorBidi" w:hAnsiTheme="majorBidi" w:cstheme="majorBidi"/>
        </w:rPr>
        <w:t xml:space="preserve">framework. </w:t>
      </w:r>
      <w:r w:rsidR="00690FCA" w:rsidRPr="006D1BE0">
        <w:rPr>
          <w:rFonts w:asciiTheme="majorBidi" w:hAnsiTheme="majorBidi" w:cstheme="majorBidi"/>
        </w:rPr>
        <w:t xml:space="preserve">The approach refers to the whole as the most proper framework to study a phenomenon. Therefore, </w:t>
      </w:r>
      <w:r w:rsidR="00EE663D" w:rsidRPr="006D1BE0">
        <w:rPr>
          <w:rFonts w:asciiTheme="majorBidi" w:hAnsiTheme="majorBidi" w:cstheme="majorBidi"/>
        </w:rPr>
        <w:t xml:space="preserve">a complex systemic worldview </w:t>
      </w:r>
      <w:r w:rsidR="00690FCA" w:rsidRPr="006D1BE0">
        <w:rPr>
          <w:rFonts w:asciiTheme="majorBidi" w:hAnsiTheme="majorBidi" w:cstheme="majorBidi"/>
        </w:rPr>
        <w:t xml:space="preserve">as a complementary </w:t>
      </w:r>
      <w:r w:rsidR="007A20E1" w:rsidRPr="006D1BE0">
        <w:rPr>
          <w:rFonts w:asciiTheme="majorBidi" w:hAnsiTheme="majorBidi"/>
        </w:rPr>
        <w:t>framework</w:t>
      </w:r>
      <w:r w:rsidR="00690FCA" w:rsidRPr="006D1BE0">
        <w:rPr>
          <w:rFonts w:asciiTheme="majorBidi" w:hAnsiTheme="majorBidi" w:cstheme="majorBidi"/>
        </w:rPr>
        <w:t xml:space="preserve"> has been embedded </w:t>
      </w:r>
      <w:r w:rsidR="005A39A5" w:rsidRPr="006D1BE0">
        <w:rPr>
          <w:rFonts w:asciiTheme="majorBidi" w:hAnsiTheme="majorBidi" w:cstheme="majorBidi"/>
        </w:rPr>
        <w:t xml:space="preserve">in </w:t>
      </w:r>
      <w:r w:rsidR="00690FCA" w:rsidRPr="006D1BE0">
        <w:rPr>
          <w:rFonts w:asciiTheme="majorBidi" w:hAnsiTheme="majorBidi" w:cstheme="majorBidi"/>
        </w:rPr>
        <w:t xml:space="preserve">the research design to gain insights into the case </w:t>
      </w:r>
      <w:r w:rsidR="001001A0" w:rsidRPr="006D1BE0">
        <w:rPr>
          <w:rFonts w:asciiTheme="majorBidi" w:hAnsiTheme="majorBidi" w:cstheme="majorBidi"/>
        </w:rPr>
        <w:t xml:space="preserve">of the </w:t>
      </w:r>
      <w:r w:rsidR="00690FCA" w:rsidRPr="006D1BE0">
        <w:rPr>
          <w:rFonts w:asciiTheme="majorBidi" w:hAnsiTheme="majorBidi" w:cstheme="majorBidi"/>
        </w:rPr>
        <w:t>study. Accordingly</w:t>
      </w:r>
      <w:r w:rsidR="00D235B2" w:rsidRPr="006D1BE0">
        <w:rPr>
          <w:rFonts w:asciiTheme="majorBidi" w:hAnsiTheme="majorBidi" w:cstheme="majorBidi"/>
        </w:rPr>
        <w:t>, w</w:t>
      </w:r>
      <w:r w:rsidR="00672A2E" w:rsidRPr="006D1BE0">
        <w:rPr>
          <w:rFonts w:asciiTheme="majorBidi" w:hAnsiTheme="majorBidi" w:cstheme="majorBidi"/>
        </w:rPr>
        <w:t>ide-ranging concerns, such as</w:t>
      </w:r>
      <w:r w:rsidR="007A20E1" w:rsidRPr="006D1BE0">
        <w:rPr>
          <w:rFonts w:asciiTheme="majorBidi" w:hAnsiTheme="majorBidi"/>
        </w:rPr>
        <w:t xml:space="preserve"> social, political and </w:t>
      </w:r>
      <w:r w:rsidR="00D235B2" w:rsidRPr="006D1BE0">
        <w:rPr>
          <w:rFonts w:asciiTheme="majorBidi" w:hAnsiTheme="majorBidi" w:cstheme="majorBidi"/>
        </w:rPr>
        <w:t>environmental</w:t>
      </w:r>
      <w:r w:rsidR="007A20E1" w:rsidRPr="006D1BE0">
        <w:rPr>
          <w:rFonts w:asciiTheme="majorBidi" w:hAnsiTheme="majorBidi"/>
        </w:rPr>
        <w:t xml:space="preserve"> issues</w:t>
      </w:r>
      <w:r w:rsidR="00A12828" w:rsidRPr="006D1BE0">
        <w:rPr>
          <w:rFonts w:asciiTheme="majorBidi" w:hAnsiTheme="majorBidi"/>
        </w:rPr>
        <w:t xml:space="preserve"> that</w:t>
      </w:r>
      <w:r w:rsidR="007A20E1" w:rsidRPr="006D1BE0">
        <w:rPr>
          <w:rFonts w:asciiTheme="majorBidi" w:hAnsiTheme="majorBidi"/>
        </w:rPr>
        <w:t xml:space="preserve"> influenc</w:t>
      </w:r>
      <w:r w:rsidR="00A12828" w:rsidRPr="006D1BE0">
        <w:rPr>
          <w:rFonts w:asciiTheme="majorBidi" w:hAnsiTheme="majorBidi"/>
        </w:rPr>
        <w:t>e</w:t>
      </w:r>
      <w:r w:rsidR="007A20E1" w:rsidRPr="006D1BE0">
        <w:rPr>
          <w:rFonts w:asciiTheme="majorBidi" w:hAnsiTheme="majorBidi"/>
        </w:rPr>
        <w:t xml:space="preserve"> </w:t>
      </w:r>
      <w:r w:rsidR="00672A2E" w:rsidRPr="006D1BE0">
        <w:rPr>
          <w:rFonts w:asciiTheme="majorBidi" w:hAnsiTheme="majorBidi" w:cstheme="majorBidi"/>
        </w:rPr>
        <w:t>NBS as a</w:t>
      </w:r>
      <w:r w:rsidR="007A20E1" w:rsidRPr="006D1BE0">
        <w:rPr>
          <w:rFonts w:asciiTheme="majorBidi" w:hAnsiTheme="majorBidi"/>
        </w:rPr>
        <w:t xml:space="preserve"> system</w:t>
      </w:r>
      <w:r w:rsidR="00A12828" w:rsidRPr="006D1BE0">
        <w:rPr>
          <w:rFonts w:asciiTheme="majorBidi" w:hAnsiTheme="majorBidi"/>
        </w:rPr>
        <w:t xml:space="preserve">, </w:t>
      </w:r>
      <w:r w:rsidR="00D235B2" w:rsidRPr="006D1BE0">
        <w:rPr>
          <w:rFonts w:asciiTheme="majorBidi" w:hAnsiTheme="majorBidi" w:cstheme="majorBidi"/>
        </w:rPr>
        <w:t xml:space="preserve">and/or </w:t>
      </w:r>
      <w:r w:rsidR="00A12828" w:rsidRPr="006D1BE0">
        <w:rPr>
          <w:rFonts w:asciiTheme="majorBidi" w:hAnsiTheme="majorBidi"/>
        </w:rPr>
        <w:t xml:space="preserve">are </w:t>
      </w:r>
      <w:r w:rsidR="00D235B2" w:rsidRPr="006D1BE0">
        <w:rPr>
          <w:rFonts w:asciiTheme="majorBidi" w:hAnsiTheme="majorBidi" w:cstheme="majorBidi"/>
        </w:rPr>
        <w:t>influenced by NBS</w:t>
      </w:r>
      <w:r w:rsidR="00A12828" w:rsidRPr="006D1BE0">
        <w:rPr>
          <w:rFonts w:asciiTheme="majorBidi" w:hAnsiTheme="majorBidi" w:cstheme="majorBidi"/>
        </w:rPr>
        <w:t xml:space="preserve"> are </w:t>
      </w:r>
      <w:r w:rsidR="00EB74CF" w:rsidRPr="006D1BE0">
        <w:rPr>
          <w:rFonts w:asciiTheme="majorBidi" w:hAnsiTheme="majorBidi" w:cstheme="majorBidi"/>
        </w:rPr>
        <w:t>discussed</w:t>
      </w:r>
      <w:r w:rsidR="007A20E1" w:rsidRPr="006D1BE0">
        <w:rPr>
          <w:rFonts w:asciiTheme="majorBidi" w:hAnsiTheme="majorBidi" w:cstheme="majorBidi"/>
        </w:rPr>
        <w:t>.</w:t>
      </w:r>
    </w:p>
    <w:p w14:paraId="4A27DDE2" w14:textId="659AF3FF" w:rsidR="009D784F" w:rsidRPr="006D1BE0" w:rsidRDefault="009563D5" w:rsidP="0073415F">
      <w:pPr>
        <w:spacing w:line="480" w:lineRule="auto"/>
        <w:jc w:val="lowKashida"/>
        <w:rPr>
          <w:rFonts w:asciiTheme="majorBidi" w:hAnsiTheme="majorBidi" w:cstheme="majorBidi"/>
        </w:rPr>
      </w:pPr>
      <w:r w:rsidRPr="006D1BE0">
        <w:rPr>
          <w:rFonts w:asciiTheme="majorBidi" w:hAnsiTheme="majorBidi" w:cstheme="majorBidi"/>
        </w:rPr>
        <w:t>Consequently</w:t>
      </w:r>
      <w:r w:rsidR="009D784F" w:rsidRPr="006D1BE0">
        <w:rPr>
          <w:rFonts w:asciiTheme="majorBidi" w:hAnsiTheme="majorBidi" w:cstheme="majorBidi"/>
        </w:rPr>
        <w:t xml:space="preserve">, the study contributes to the literature by reframing the current understanding of NBS in </w:t>
      </w:r>
      <w:r w:rsidR="00D50FA2" w:rsidRPr="006D1BE0">
        <w:rPr>
          <w:rFonts w:asciiTheme="majorBidi" w:hAnsiTheme="majorBidi" w:cstheme="majorBidi"/>
        </w:rPr>
        <w:t>the</w:t>
      </w:r>
      <w:r w:rsidR="009D784F" w:rsidRPr="006D1BE0">
        <w:rPr>
          <w:rFonts w:asciiTheme="majorBidi" w:hAnsiTheme="majorBidi" w:cstheme="majorBidi"/>
        </w:rPr>
        <w:t xml:space="preserve"> complex world. The holistic approach of this study adds to the existing research by moving beyond </w:t>
      </w:r>
      <w:r w:rsidR="0073415F" w:rsidRPr="006D1BE0">
        <w:rPr>
          <w:rFonts w:asciiTheme="majorBidi" w:hAnsiTheme="majorBidi" w:cstheme="majorBidi"/>
        </w:rPr>
        <w:t xml:space="preserve">validating </w:t>
      </w:r>
      <w:r w:rsidR="009D784F" w:rsidRPr="006D1BE0">
        <w:rPr>
          <w:rFonts w:asciiTheme="majorBidi" w:hAnsiTheme="majorBidi" w:cstheme="majorBidi"/>
        </w:rPr>
        <w:t>positive or negative impacts of NBS,</w:t>
      </w:r>
      <w:r w:rsidR="0073415F" w:rsidRPr="006D1BE0">
        <w:rPr>
          <w:rFonts w:asciiTheme="majorBidi" w:hAnsiTheme="majorBidi" w:cstheme="majorBidi"/>
        </w:rPr>
        <w:t xml:space="preserve"> towards</w:t>
      </w:r>
      <w:r w:rsidR="00870139" w:rsidRPr="006D1BE0">
        <w:rPr>
          <w:rFonts w:asciiTheme="majorBidi" w:hAnsiTheme="majorBidi" w:cstheme="majorBidi"/>
        </w:rPr>
        <w:t xml:space="preserve"> authentication of</w:t>
      </w:r>
      <w:r w:rsidR="0073415F" w:rsidRPr="006D1BE0">
        <w:rPr>
          <w:rFonts w:asciiTheme="majorBidi" w:hAnsiTheme="majorBidi" w:cstheme="majorBidi"/>
        </w:rPr>
        <w:t xml:space="preserve"> the prerequisites and outcomes of NBS as a system within a supra system. </w:t>
      </w:r>
      <w:r w:rsidR="009D784F" w:rsidRPr="006D1BE0">
        <w:rPr>
          <w:rFonts w:asciiTheme="majorBidi" w:hAnsiTheme="majorBidi" w:cstheme="majorBidi"/>
        </w:rPr>
        <w:t xml:space="preserve"> </w:t>
      </w:r>
    </w:p>
    <w:p w14:paraId="7677FA92" w14:textId="048F7680" w:rsidR="00FB2D4C" w:rsidRPr="006D1BE0" w:rsidRDefault="0073415F" w:rsidP="00EE663D">
      <w:pPr>
        <w:spacing w:line="480" w:lineRule="auto"/>
        <w:jc w:val="lowKashida"/>
        <w:rPr>
          <w:rFonts w:asciiTheme="majorBidi" w:hAnsiTheme="majorBidi" w:cstheme="majorBidi"/>
        </w:rPr>
      </w:pPr>
      <w:r w:rsidRPr="006D1BE0">
        <w:rPr>
          <w:rFonts w:asciiTheme="majorBidi" w:hAnsiTheme="majorBidi" w:cstheme="majorBidi"/>
        </w:rPr>
        <w:t xml:space="preserve">In addition to theoretical contributions, the present study also </w:t>
      </w:r>
      <w:r w:rsidR="00F54CB2" w:rsidRPr="006D1BE0">
        <w:rPr>
          <w:rFonts w:asciiTheme="majorBidi" w:hAnsiTheme="majorBidi" w:cstheme="majorBidi"/>
        </w:rPr>
        <w:t>emphasizes</w:t>
      </w:r>
      <w:r w:rsidRPr="006D1BE0">
        <w:rPr>
          <w:rFonts w:asciiTheme="majorBidi" w:hAnsiTheme="majorBidi" w:cstheme="majorBidi"/>
        </w:rPr>
        <w:t xml:space="preserve"> on</w:t>
      </w:r>
      <w:r w:rsidR="00D235B2" w:rsidRPr="006D1BE0">
        <w:rPr>
          <w:rFonts w:asciiTheme="majorBidi" w:hAnsiTheme="majorBidi" w:cstheme="majorBidi"/>
        </w:rPr>
        <w:t xml:space="preserve"> practice by </w:t>
      </w:r>
      <w:r w:rsidRPr="006D1BE0">
        <w:rPr>
          <w:rFonts w:asciiTheme="majorBidi" w:hAnsiTheme="majorBidi" w:cstheme="majorBidi"/>
        </w:rPr>
        <w:t>moving the</w:t>
      </w:r>
      <w:r w:rsidR="00D235B2" w:rsidRPr="006D1BE0">
        <w:rPr>
          <w:rFonts w:asciiTheme="majorBidi" w:hAnsiTheme="majorBidi" w:cstheme="majorBidi"/>
        </w:rPr>
        <w:t xml:space="preserve"> NBS </w:t>
      </w:r>
      <w:r w:rsidRPr="006D1BE0">
        <w:rPr>
          <w:rFonts w:asciiTheme="majorBidi" w:hAnsiTheme="majorBidi" w:cstheme="majorBidi"/>
        </w:rPr>
        <w:t xml:space="preserve">agenda </w:t>
      </w:r>
      <w:r w:rsidR="00F54CB2" w:rsidRPr="006D1BE0">
        <w:rPr>
          <w:rFonts w:asciiTheme="majorBidi" w:hAnsiTheme="majorBidi" w:cstheme="majorBidi"/>
        </w:rPr>
        <w:t>to</w:t>
      </w:r>
      <w:r w:rsidR="00D235B2" w:rsidRPr="006D1BE0">
        <w:rPr>
          <w:rFonts w:asciiTheme="majorBidi" w:hAnsiTheme="majorBidi" w:cstheme="majorBidi"/>
        </w:rPr>
        <w:t xml:space="preserve"> </w:t>
      </w:r>
      <w:r w:rsidR="00870139" w:rsidRPr="006D1BE0">
        <w:rPr>
          <w:rFonts w:asciiTheme="majorBidi" w:hAnsiTheme="majorBidi" w:cstheme="majorBidi"/>
        </w:rPr>
        <w:t>embrace</w:t>
      </w:r>
      <w:r w:rsidR="00D235B2" w:rsidRPr="006D1BE0">
        <w:rPr>
          <w:rFonts w:asciiTheme="majorBidi" w:hAnsiTheme="majorBidi" w:cstheme="majorBidi"/>
        </w:rPr>
        <w:t xml:space="preserve"> </w:t>
      </w:r>
      <w:r w:rsidR="00EE663D" w:rsidRPr="006D1BE0">
        <w:rPr>
          <w:rFonts w:asciiTheme="majorBidi" w:hAnsiTheme="majorBidi" w:cstheme="majorBidi"/>
        </w:rPr>
        <w:t xml:space="preserve">the </w:t>
      </w:r>
      <w:r w:rsidR="00870139" w:rsidRPr="006D1BE0">
        <w:rPr>
          <w:rFonts w:asciiTheme="majorBidi" w:hAnsiTheme="majorBidi" w:cstheme="majorBidi"/>
        </w:rPr>
        <w:t xml:space="preserve">complexity </w:t>
      </w:r>
      <w:r w:rsidR="00EE663D" w:rsidRPr="006D1BE0">
        <w:rPr>
          <w:rFonts w:asciiTheme="majorBidi" w:hAnsiTheme="majorBidi" w:cstheme="majorBidi"/>
        </w:rPr>
        <w:t xml:space="preserve">of the systems </w:t>
      </w:r>
      <w:r w:rsidR="00D235B2" w:rsidRPr="006D1BE0">
        <w:rPr>
          <w:rFonts w:asciiTheme="majorBidi" w:hAnsiTheme="majorBidi" w:cstheme="majorBidi"/>
        </w:rPr>
        <w:t>as a complimentary</w:t>
      </w:r>
      <w:r w:rsidR="00F54CB2" w:rsidRPr="006D1BE0">
        <w:rPr>
          <w:rFonts w:asciiTheme="majorBidi" w:hAnsiTheme="majorBidi" w:cstheme="majorBidi"/>
        </w:rPr>
        <w:t xml:space="preserve"> framework</w:t>
      </w:r>
      <w:r w:rsidR="00870139" w:rsidRPr="006D1BE0">
        <w:rPr>
          <w:rFonts w:asciiTheme="majorBidi" w:hAnsiTheme="majorBidi" w:cstheme="majorBidi"/>
        </w:rPr>
        <w:t xml:space="preserve"> in decision-making, planning and implementation phases.</w:t>
      </w:r>
    </w:p>
    <w:p w14:paraId="3E95EC15" w14:textId="1425E0BA" w:rsidR="005B24EF" w:rsidRPr="006D1BE0" w:rsidRDefault="007A20E1" w:rsidP="00E17795">
      <w:pPr>
        <w:spacing w:line="480" w:lineRule="auto"/>
        <w:jc w:val="both"/>
        <w:rPr>
          <w:rFonts w:asciiTheme="majorBidi" w:hAnsiTheme="majorBidi"/>
          <w:b/>
        </w:rPr>
      </w:pPr>
      <w:r w:rsidRPr="006D1BE0">
        <w:rPr>
          <w:rFonts w:asciiTheme="majorBidi" w:hAnsiTheme="majorBidi"/>
          <w:b/>
        </w:rPr>
        <w:t xml:space="preserve">Theory and </w:t>
      </w:r>
      <w:r w:rsidR="00693800" w:rsidRPr="006D1BE0">
        <w:rPr>
          <w:rFonts w:asciiTheme="majorBidi" w:hAnsiTheme="majorBidi"/>
          <w:b/>
        </w:rPr>
        <w:t>Background</w:t>
      </w:r>
    </w:p>
    <w:p w14:paraId="2B19FFBF" w14:textId="0EC1BF74" w:rsidR="0076070B" w:rsidRPr="006D1BE0" w:rsidRDefault="007A20E1" w:rsidP="004D6483">
      <w:pPr>
        <w:spacing w:line="480" w:lineRule="auto"/>
        <w:jc w:val="both"/>
        <w:rPr>
          <w:rFonts w:asciiTheme="majorBidi" w:hAnsiTheme="majorBidi"/>
          <w:b/>
        </w:rPr>
      </w:pPr>
      <w:r w:rsidRPr="006D1BE0">
        <w:rPr>
          <w:rFonts w:asciiTheme="majorBidi" w:hAnsiTheme="majorBidi"/>
          <w:b/>
        </w:rPr>
        <w:t xml:space="preserve">Ecological modernization, </w:t>
      </w:r>
      <w:r w:rsidR="004D6483" w:rsidRPr="006D1BE0">
        <w:rPr>
          <w:rFonts w:asciiTheme="majorBidi" w:hAnsiTheme="majorBidi"/>
          <w:b/>
        </w:rPr>
        <w:t>NBS</w:t>
      </w:r>
      <w:r w:rsidRPr="006D1BE0">
        <w:rPr>
          <w:rFonts w:asciiTheme="majorBidi" w:hAnsiTheme="majorBidi"/>
          <w:b/>
        </w:rPr>
        <w:t xml:space="preserve"> and </w:t>
      </w:r>
      <w:r w:rsidR="002A43CE" w:rsidRPr="006D1BE0">
        <w:rPr>
          <w:rFonts w:asciiTheme="majorBidi" w:hAnsiTheme="majorBidi"/>
          <w:b/>
        </w:rPr>
        <w:t>the force of complexity</w:t>
      </w:r>
    </w:p>
    <w:p w14:paraId="5421A746" w14:textId="01BE41FC" w:rsidR="00543407" w:rsidRPr="006D1BE0" w:rsidRDefault="0012608C" w:rsidP="007D5615">
      <w:pPr>
        <w:spacing w:line="480" w:lineRule="auto"/>
        <w:jc w:val="both"/>
        <w:rPr>
          <w:rFonts w:asciiTheme="majorBidi" w:hAnsiTheme="majorBidi"/>
        </w:rPr>
      </w:pPr>
      <w:r w:rsidRPr="006D1BE0">
        <w:rPr>
          <w:rFonts w:asciiTheme="majorBidi" w:hAnsiTheme="majorBidi"/>
        </w:rPr>
        <w:t xml:space="preserve">A global turn to restore ecological balance within the urban landscape to have healthier societies and resilient ecosystems </w:t>
      </w:r>
      <w:r w:rsidR="007205D4" w:rsidRPr="006D1BE0">
        <w:rPr>
          <w:rFonts w:asciiTheme="majorBidi" w:hAnsiTheme="majorBidi"/>
        </w:rPr>
        <w:t>has</w:t>
      </w:r>
      <w:r w:rsidRPr="006D1BE0">
        <w:rPr>
          <w:rFonts w:asciiTheme="majorBidi" w:hAnsiTheme="majorBidi"/>
        </w:rPr>
        <w:t xml:space="preserve"> recently emerged (</w:t>
      </w:r>
      <w:proofErr w:type="spellStart"/>
      <w:r w:rsidRPr="006D1BE0">
        <w:rPr>
          <w:rFonts w:asciiTheme="majorBidi" w:hAnsiTheme="majorBidi"/>
        </w:rPr>
        <w:t>Lafortezza</w:t>
      </w:r>
      <w:proofErr w:type="spellEnd"/>
      <w:r w:rsidRPr="006D1BE0">
        <w:rPr>
          <w:rFonts w:asciiTheme="majorBidi" w:hAnsiTheme="majorBidi"/>
        </w:rPr>
        <w:t xml:space="preserve"> et al., 2018). The fundamental role of “nature” in this trend that advocates the integration of natural ecosys</w:t>
      </w:r>
      <w:r w:rsidR="00F14492" w:rsidRPr="006D1BE0">
        <w:rPr>
          <w:rFonts w:asciiTheme="majorBidi" w:hAnsiTheme="majorBidi"/>
        </w:rPr>
        <w:t xml:space="preserve">tems in the concept </w:t>
      </w:r>
      <w:r w:rsidR="00FC7B5E" w:rsidRPr="006D1BE0">
        <w:rPr>
          <w:rFonts w:asciiTheme="majorBidi" w:hAnsiTheme="majorBidi"/>
        </w:rPr>
        <w:t xml:space="preserve">of </w:t>
      </w:r>
      <w:r w:rsidR="00F14492" w:rsidRPr="006D1BE0">
        <w:rPr>
          <w:rFonts w:asciiTheme="majorBidi" w:hAnsiTheme="majorBidi"/>
        </w:rPr>
        <w:lastRenderedPageBreak/>
        <w:t xml:space="preserve">sustainability </w:t>
      </w:r>
      <w:r w:rsidRPr="006D1BE0">
        <w:rPr>
          <w:rFonts w:asciiTheme="majorBidi" w:hAnsiTheme="majorBidi"/>
        </w:rPr>
        <w:t>is evident. The initial objective of these so</w:t>
      </w:r>
      <w:r w:rsidR="007D5615" w:rsidRPr="006D1BE0">
        <w:rPr>
          <w:rFonts w:asciiTheme="majorBidi" w:hAnsiTheme="majorBidi"/>
        </w:rPr>
        <w:t>-</w:t>
      </w:r>
      <w:r w:rsidRPr="006D1BE0">
        <w:rPr>
          <w:rFonts w:asciiTheme="majorBidi" w:hAnsiTheme="majorBidi"/>
        </w:rPr>
        <w:t xml:space="preserve">called “nature” based solutions is to address the societal challenges. Thus, NBS </w:t>
      </w:r>
      <w:r w:rsidR="00FC7B5E" w:rsidRPr="006D1BE0">
        <w:rPr>
          <w:rFonts w:asciiTheme="majorBidi" w:hAnsiTheme="majorBidi"/>
        </w:rPr>
        <w:t xml:space="preserve">as a </w:t>
      </w:r>
      <w:r w:rsidR="007D5615" w:rsidRPr="006D1BE0">
        <w:rPr>
          <w:rFonts w:asciiTheme="majorBidi" w:hAnsiTheme="majorBidi"/>
        </w:rPr>
        <w:t xml:space="preserve">response </w:t>
      </w:r>
      <w:r w:rsidR="00FC7B5E" w:rsidRPr="006D1BE0">
        <w:rPr>
          <w:rFonts w:asciiTheme="majorBidi" w:hAnsiTheme="majorBidi"/>
        </w:rPr>
        <w:t xml:space="preserve">to </w:t>
      </w:r>
      <w:r w:rsidR="00744E42" w:rsidRPr="006D1BE0">
        <w:rPr>
          <w:rFonts w:asciiTheme="majorBidi" w:hAnsiTheme="majorBidi"/>
        </w:rPr>
        <w:t>long ecological challenges provides</w:t>
      </w:r>
      <w:r w:rsidRPr="006D1BE0">
        <w:rPr>
          <w:rFonts w:asciiTheme="majorBidi" w:hAnsiTheme="majorBidi"/>
        </w:rPr>
        <w:t xml:space="preserve"> a tool </w:t>
      </w:r>
      <w:r w:rsidR="00543407" w:rsidRPr="006D1BE0">
        <w:rPr>
          <w:rFonts w:asciiTheme="majorBidi" w:hAnsiTheme="majorBidi"/>
        </w:rPr>
        <w:t>on the pillars of</w:t>
      </w:r>
      <w:r w:rsidRPr="006D1BE0">
        <w:rPr>
          <w:rFonts w:asciiTheme="majorBidi" w:hAnsiTheme="majorBidi"/>
        </w:rPr>
        <w:t xml:space="preserve"> the modern </w:t>
      </w:r>
      <w:r w:rsidR="00F14492" w:rsidRPr="006D1BE0">
        <w:rPr>
          <w:rFonts w:asciiTheme="majorBidi" w:hAnsiTheme="majorBidi"/>
        </w:rPr>
        <w:t>capitalist</w:t>
      </w:r>
      <w:r w:rsidR="00FC7B5E" w:rsidRPr="006D1BE0">
        <w:rPr>
          <w:rFonts w:asciiTheme="majorBidi" w:hAnsiTheme="majorBidi"/>
        </w:rPr>
        <w:t>ic</w:t>
      </w:r>
      <w:r w:rsidR="00F14492" w:rsidRPr="006D1BE0">
        <w:rPr>
          <w:rFonts w:asciiTheme="majorBidi" w:hAnsiTheme="majorBidi"/>
        </w:rPr>
        <w:t xml:space="preserve"> </w:t>
      </w:r>
      <w:r w:rsidRPr="006D1BE0">
        <w:rPr>
          <w:rFonts w:asciiTheme="majorBidi" w:hAnsiTheme="majorBidi"/>
        </w:rPr>
        <w:t xml:space="preserve">era to bring about more sustainable cities and societies through facilitating benefits to environment and people </w:t>
      </w:r>
      <w:r w:rsidR="0090187E" w:rsidRPr="006D1BE0">
        <w:rPr>
          <w:rFonts w:asciiTheme="majorBidi" w:hAnsiTheme="majorBidi"/>
        </w:rPr>
        <w:t>(</w:t>
      </w:r>
      <w:proofErr w:type="spellStart"/>
      <w:r w:rsidR="0090187E" w:rsidRPr="006D1BE0">
        <w:rPr>
          <w:rFonts w:asciiTheme="majorBidi" w:hAnsiTheme="majorBidi"/>
        </w:rPr>
        <w:t>Lafortezza</w:t>
      </w:r>
      <w:proofErr w:type="spellEnd"/>
      <w:r w:rsidR="0090187E" w:rsidRPr="006D1BE0">
        <w:rPr>
          <w:rFonts w:asciiTheme="majorBidi" w:hAnsiTheme="majorBidi"/>
        </w:rPr>
        <w:t xml:space="preserve"> et al., 2018). </w:t>
      </w:r>
      <w:r w:rsidRPr="006D1BE0">
        <w:rPr>
          <w:rFonts w:asciiTheme="majorBidi" w:hAnsiTheme="majorBidi"/>
        </w:rPr>
        <w:t>In that, NBS</w:t>
      </w:r>
      <w:r w:rsidR="00744E42" w:rsidRPr="006D1BE0">
        <w:rPr>
          <w:rFonts w:asciiTheme="majorBidi" w:hAnsiTheme="majorBidi"/>
        </w:rPr>
        <w:t xml:space="preserve"> that is inherently</w:t>
      </w:r>
      <w:r w:rsidR="0090187E" w:rsidRPr="006D1BE0">
        <w:rPr>
          <w:rFonts w:asciiTheme="majorBidi" w:hAnsiTheme="majorBidi"/>
        </w:rPr>
        <w:t xml:space="preserve"> confined within the framework of </w:t>
      </w:r>
      <w:r w:rsidR="00FB2227" w:rsidRPr="006D1BE0">
        <w:rPr>
          <w:rFonts w:asciiTheme="majorBidi" w:hAnsiTheme="majorBidi"/>
        </w:rPr>
        <w:t>growth</w:t>
      </w:r>
      <w:r w:rsidR="00744E42" w:rsidRPr="006D1BE0">
        <w:rPr>
          <w:rFonts w:asciiTheme="majorBidi" w:hAnsiTheme="majorBidi"/>
        </w:rPr>
        <w:t xml:space="preserve"> </w:t>
      </w:r>
      <w:r w:rsidR="00F14492" w:rsidRPr="006D1BE0">
        <w:rPr>
          <w:rFonts w:asciiTheme="majorBidi" w:hAnsiTheme="majorBidi"/>
        </w:rPr>
        <w:t xml:space="preserve">overlaps with </w:t>
      </w:r>
      <w:r w:rsidR="00FB2227" w:rsidRPr="006D1BE0">
        <w:rPr>
          <w:rFonts w:asciiTheme="majorBidi" w:hAnsiTheme="majorBidi"/>
        </w:rPr>
        <w:t xml:space="preserve">the </w:t>
      </w:r>
      <w:r w:rsidRPr="006D1BE0">
        <w:rPr>
          <w:rFonts w:asciiTheme="majorBidi" w:hAnsiTheme="majorBidi"/>
        </w:rPr>
        <w:t>tenet of ecological modernization which is to interpret and understand the way that modern industrialized societies approach environmental problems (</w:t>
      </w:r>
      <w:proofErr w:type="spellStart"/>
      <w:r w:rsidR="0035300B" w:rsidRPr="006D1BE0">
        <w:rPr>
          <w:rFonts w:asciiTheme="majorBidi" w:hAnsiTheme="majorBidi"/>
        </w:rPr>
        <w:t>Buttel</w:t>
      </w:r>
      <w:proofErr w:type="spellEnd"/>
      <w:r w:rsidR="0035300B" w:rsidRPr="006D1BE0">
        <w:rPr>
          <w:rFonts w:asciiTheme="majorBidi" w:hAnsiTheme="majorBidi"/>
        </w:rPr>
        <w:t xml:space="preserve">, 2000; Gilman, 2003; </w:t>
      </w:r>
      <w:r w:rsidR="00052780" w:rsidRPr="006D1BE0">
        <w:rPr>
          <w:rFonts w:asciiTheme="majorBidi" w:hAnsiTheme="majorBidi"/>
        </w:rPr>
        <w:t>Mol, 2003</w:t>
      </w:r>
      <w:r w:rsidRPr="006D1BE0">
        <w:rPr>
          <w:rFonts w:asciiTheme="majorBidi" w:hAnsiTheme="majorBidi"/>
        </w:rPr>
        <w:t>). Nonetheless, unlike ecological modernization which “should be seen as a necessary, but not sufficient, condition for sustainable development” (</w:t>
      </w:r>
      <w:proofErr w:type="spellStart"/>
      <w:r w:rsidRPr="006D1BE0">
        <w:rPr>
          <w:rFonts w:asciiTheme="majorBidi" w:hAnsiTheme="majorBidi"/>
        </w:rPr>
        <w:t>Langhelle</w:t>
      </w:r>
      <w:proofErr w:type="spellEnd"/>
      <w:r w:rsidRPr="006D1BE0">
        <w:rPr>
          <w:rFonts w:asciiTheme="majorBidi" w:hAnsiTheme="majorBidi"/>
        </w:rPr>
        <w:t xml:space="preserve">. 2000. p. 303) the NBS provides numerous social, environmental and economic benefits particularly in brownfield sites including the increased human well-being and contribution to the air quality, heat-island effect and noise reduction </w:t>
      </w:r>
      <w:r w:rsidR="00543407" w:rsidRPr="006D1BE0">
        <w:rPr>
          <w:rFonts w:asciiTheme="majorBidi" w:hAnsiTheme="majorBidi"/>
        </w:rPr>
        <w:t xml:space="preserve">in the short term </w:t>
      </w:r>
      <w:r w:rsidRPr="006D1BE0">
        <w:rPr>
          <w:rFonts w:asciiTheme="majorBidi" w:hAnsiTheme="majorBidi"/>
        </w:rPr>
        <w:t>(for a review, Song et al., 2019). Despite</w:t>
      </w:r>
      <w:r w:rsidR="00543407" w:rsidRPr="006D1BE0">
        <w:rPr>
          <w:rFonts w:asciiTheme="majorBidi" w:hAnsiTheme="majorBidi"/>
        </w:rPr>
        <w:t xml:space="preserve"> its beneficial implications in </w:t>
      </w:r>
      <w:r w:rsidR="007C3FE0" w:rsidRPr="006D1BE0">
        <w:rPr>
          <w:rFonts w:asciiTheme="majorBidi" w:hAnsiTheme="majorBidi"/>
        </w:rPr>
        <w:t>growth</w:t>
      </w:r>
      <w:r w:rsidRPr="006D1BE0">
        <w:rPr>
          <w:rFonts w:asciiTheme="majorBidi" w:hAnsiTheme="majorBidi"/>
        </w:rPr>
        <w:t>, however, “there are also environmental complexities that need to be addressed in implementing NBS” (Song et al</w:t>
      </w:r>
      <w:r w:rsidR="007C3FE0" w:rsidRPr="006D1BE0">
        <w:rPr>
          <w:rFonts w:asciiTheme="majorBidi" w:hAnsiTheme="majorBidi"/>
        </w:rPr>
        <w:t>., 2019, p. 577) to prevent the</w:t>
      </w:r>
      <w:r w:rsidR="007C3FE0" w:rsidRPr="006D1BE0">
        <w:rPr>
          <w:rFonts w:asciiTheme="majorBidi" w:hAnsiTheme="majorBidi"/>
          <w:color w:val="222222"/>
          <w:shd w:val="clear" w:color="auto" w:fill="FFFFFF"/>
        </w:rPr>
        <w:t xml:space="preserve"> </w:t>
      </w:r>
      <w:r w:rsidR="00737111" w:rsidRPr="006D1BE0">
        <w:rPr>
          <w:rFonts w:asciiTheme="majorBidi" w:hAnsiTheme="majorBidi"/>
          <w:color w:val="222222"/>
          <w:shd w:val="clear" w:color="auto" w:fill="FFFFFF"/>
        </w:rPr>
        <w:t xml:space="preserve">invariably sacrificed </w:t>
      </w:r>
      <w:r w:rsidR="007C3FE0" w:rsidRPr="006D1BE0">
        <w:rPr>
          <w:rFonts w:asciiTheme="majorBidi" w:hAnsiTheme="majorBidi"/>
          <w:color w:val="222222"/>
          <w:shd w:val="clear" w:color="auto" w:fill="FFFFFF"/>
        </w:rPr>
        <w:t xml:space="preserve">environment in cost of the </w:t>
      </w:r>
      <w:r w:rsidR="00737111" w:rsidRPr="006D1BE0">
        <w:rPr>
          <w:rFonts w:asciiTheme="majorBidi" w:hAnsiTheme="majorBidi"/>
          <w:color w:val="222222"/>
          <w:shd w:val="clear" w:color="auto" w:fill="FFFFFF"/>
        </w:rPr>
        <w:t>growth</w:t>
      </w:r>
      <w:r w:rsidR="0090187E" w:rsidRPr="006D1BE0">
        <w:rPr>
          <w:rFonts w:asciiTheme="majorBidi" w:hAnsiTheme="majorBidi"/>
          <w:color w:val="222222"/>
          <w:shd w:val="clear" w:color="auto" w:fill="FFFFFF"/>
        </w:rPr>
        <w:t xml:space="preserve"> </w:t>
      </w:r>
      <w:r w:rsidR="00737111" w:rsidRPr="006D1BE0">
        <w:rPr>
          <w:rFonts w:asciiTheme="majorBidi" w:hAnsiTheme="majorBidi"/>
          <w:color w:val="222222"/>
          <w:shd w:val="clear" w:color="auto" w:fill="FFFFFF"/>
        </w:rPr>
        <w:t>(Smith, 2016)</w:t>
      </w:r>
      <w:r w:rsidR="00737111" w:rsidRPr="006D1BE0">
        <w:rPr>
          <w:rFonts w:asciiTheme="majorBidi" w:hAnsiTheme="majorBidi"/>
        </w:rPr>
        <w:t>.</w:t>
      </w:r>
    </w:p>
    <w:p w14:paraId="2720A837" w14:textId="7A90D5C6" w:rsidR="0012608C" w:rsidRPr="006D1BE0" w:rsidRDefault="0090187E" w:rsidP="00E53BCD">
      <w:pPr>
        <w:spacing w:line="480" w:lineRule="auto"/>
        <w:jc w:val="both"/>
        <w:rPr>
          <w:rFonts w:asciiTheme="majorBidi" w:hAnsiTheme="majorBidi"/>
        </w:rPr>
      </w:pPr>
      <w:r w:rsidRPr="006D1BE0">
        <w:rPr>
          <w:rFonts w:asciiTheme="majorBidi" w:hAnsiTheme="majorBidi"/>
        </w:rPr>
        <w:t>Moreover</w:t>
      </w:r>
      <w:r w:rsidR="00543407" w:rsidRPr="006D1BE0">
        <w:rPr>
          <w:rFonts w:asciiTheme="majorBidi" w:hAnsiTheme="majorBidi"/>
        </w:rPr>
        <w:t xml:space="preserve">, NBS </w:t>
      </w:r>
      <w:r w:rsidR="00E53BCD" w:rsidRPr="006D1BE0">
        <w:rPr>
          <w:rFonts w:asciiTheme="majorBidi" w:hAnsiTheme="majorBidi"/>
        </w:rPr>
        <w:t xml:space="preserve">is </w:t>
      </w:r>
      <w:r w:rsidR="00543407" w:rsidRPr="006D1BE0">
        <w:rPr>
          <w:rFonts w:asciiTheme="majorBidi" w:hAnsiTheme="majorBidi"/>
        </w:rPr>
        <w:t xml:space="preserve">dealing with natural living systems that are dynamic and evolving and this characteristic pose </w:t>
      </w:r>
      <w:r w:rsidR="00E53BCD" w:rsidRPr="006D1BE0">
        <w:rPr>
          <w:rFonts w:asciiTheme="majorBidi" w:hAnsiTheme="majorBidi"/>
        </w:rPr>
        <w:t xml:space="preserve">a </w:t>
      </w:r>
      <w:r w:rsidR="00543407" w:rsidRPr="006D1BE0">
        <w:rPr>
          <w:rFonts w:asciiTheme="majorBidi" w:hAnsiTheme="majorBidi"/>
        </w:rPr>
        <w:t xml:space="preserve">complex problem as they are not fully predictable (Fernandes &amp; </w:t>
      </w:r>
      <w:proofErr w:type="spellStart"/>
      <w:r w:rsidR="00543407" w:rsidRPr="006D1BE0">
        <w:rPr>
          <w:rFonts w:asciiTheme="majorBidi" w:hAnsiTheme="majorBidi"/>
        </w:rPr>
        <w:t>Guiomar</w:t>
      </w:r>
      <w:proofErr w:type="spellEnd"/>
      <w:r w:rsidR="00543407" w:rsidRPr="006D1BE0">
        <w:rPr>
          <w:rFonts w:asciiTheme="majorBidi" w:hAnsiTheme="majorBidi"/>
        </w:rPr>
        <w:t>, 2018)</w:t>
      </w:r>
      <w:r w:rsidR="00737111" w:rsidRPr="006D1BE0">
        <w:rPr>
          <w:rFonts w:asciiTheme="majorBidi" w:hAnsiTheme="majorBidi"/>
        </w:rPr>
        <w:t xml:space="preserve">. </w:t>
      </w:r>
      <w:r w:rsidR="0012608C" w:rsidRPr="006D1BE0">
        <w:rPr>
          <w:rFonts w:asciiTheme="majorBidi" w:hAnsiTheme="majorBidi"/>
        </w:rPr>
        <w:t>Consequently</w:t>
      </w:r>
      <w:r w:rsidR="00E53BCD" w:rsidRPr="006D1BE0">
        <w:rPr>
          <w:rFonts w:asciiTheme="majorBidi" w:hAnsiTheme="majorBidi"/>
        </w:rPr>
        <w:t>,</w:t>
      </w:r>
      <w:r w:rsidR="0012608C" w:rsidRPr="006D1BE0">
        <w:rPr>
          <w:rFonts w:asciiTheme="majorBidi" w:hAnsiTheme="majorBidi"/>
        </w:rPr>
        <w:t xml:space="preserve"> this means a demand for a wider knowledge and new approaches to various aspects of the systems (Fernandes &amp; </w:t>
      </w:r>
      <w:proofErr w:type="spellStart"/>
      <w:r w:rsidR="0012608C" w:rsidRPr="006D1BE0">
        <w:rPr>
          <w:rFonts w:asciiTheme="majorBidi" w:hAnsiTheme="majorBidi"/>
        </w:rPr>
        <w:t>Guiomar</w:t>
      </w:r>
      <w:proofErr w:type="spellEnd"/>
      <w:r w:rsidR="0012608C" w:rsidRPr="006D1BE0">
        <w:rPr>
          <w:rFonts w:asciiTheme="majorBidi" w:hAnsiTheme="majorBidi"/>
        </w:rPr>
        <w:t xml:space="preserve">, 2018). Accordingly, adopting a </w:t>
      </w:r>
      <w:r w:rsidR="00EE663D" w:rsidRPr="006D1BE0">
        <w:rPr>
          <w:rFonts w:asciiTheme="majorBidi" w:hAnsiTheme="majorBidi"/>
        </w:rPr>
        <w:t>systemic worldview</w:t>
      </w:r>
      <w:r w:rsidR="0035300B" w:rsidRPr="006D1BE0">
        <w:rPr>
          <w:rFonts w:asciiTheme="majorBidi" w:hAnsiTheme="majorBidi"/>
        </w:rPr>
        <w:t xml:space="preserve"> </w:t>
      </w:r>
      <w:r w:rsidR="0012608C" w:rsidRPr="006D1BE0">
        <w:rPr>
          <w:rFonts w:asciiTheme="majorBidi" w:hAnsiTheme="majorBidi"/>
        </w:rPr>
        <w:t>approach can provide a more promising framework through which a dynamic and complex phenomenon like NBS can be observed</w:t>
      </w:r>
      <w:r w:rsidR="00744E42" w:rsidRPr="006D1BE0">
        <w:rPr>
          <w:rFonts w:asciiTheme="majorBidi" w:hAnsiTheme="majorBidi"/>
        </w:rPr>
        <w:t>, the argument of which is detailed as below</w:t>
      </w:r>
      <w:r w:rsidR="0012608C" w:rsidRPr="006D1BE0">
        <w:rPr>
          <w:rFonts w:asciiTheme="majorBidi" w:hAnsiTheme="majorBidi"/>
        </w:rPr>
        <w:t>.</w:t>
      </w:r>
    </w:p>
    <w:p w14:paraId="68DA44FC" w14:textId="4D1995E2" w:rsidR="0076070B" w:rsidRPr="006D1BE0" w:rsidRDefault="0076070B" w:rsidP="008546C7">
      <w:pPr>
        <w:spacing w:line="480" w:lineRule="auto"/>
        <w:jc w:val="both"/>
        <w:rPr>
          <w:rFonts w:asciiTheme="majorBidi" w:hAnsiTheme="majorBidi"/>
          <w:b/>
          <w:bCs/>
        </w:rPr>
      </w:pPr>
      <w:r w:rsidRPr="006D1BE0">
        <w:rPr>
          <w:rFonts w:asciiTheme="majorBidi" w:hAnsiTheme="majorBidi"/>
          <w:b/>
          <w:bCs/>
        </w:rPr>
        <w:t>NBS</w:t>
      </w:r>
      <w:r w:rsidR="004D6483" w:rsidRPr="006D1BE0">
        <w:rPr>
          <w:rFonts w:asciiTheme="majorBidi" w:hAnsiTheme="majorBidi"/>
          <w:b/>
          <w:bCs/>
        </w:rPr>
        <w:t xml:space="preserve"> and growth</w:t>
      </w:r>
    </w:p>
    <w:p w14:paraId="5C6853A1" w14:textId="306F5487" w:rsidR="0035300B" w:rsidRPr="006D1BE0" w:rsidRDefault="0035300B" w:rsidP="0035300B">
      <w:pPr>
        <w:spacing w:line="480" w:lineRule="auto"/>
        <w:jc w:val="both"/>
        <w:rPr>
          <w:rFonts w:asciiTheme="majorBidi" w:hAnsiTheme="majorBidi"/>
        </w:rPr>
      </w:pPr>
    </w:p>
    <w:p w14:paraId="74F9C381" w14:textId="77777777" w:rsidR="0035300B" w:rsidRPr="006D1BE0" w:rsidRDefault="0035300B" w:rsidP="0035300B">
      <w:pPr>
        <w:spacing w:line="480" w:lineRule="auto"/>
        <w:jc w:val="both"/>
        <w:rPr>
          <w:rFonts w:asciiTheme="majorBidi" w:hAnsiTheme="majorBidi"/>
        </w:rPr>
      </w:pPr>
    </w:p>
    <w:p w14:paraId="6AB74264" w14:textId="6AF6844A" w:rsidR="00245BFD" w:rsidRPr="006D1BE0" w:rsidRDefault="0035300B" w:rsidP="009A1FB6">
      <w:pPr>
        <w:spacing w:line="480" w:lineRule="auto"/>
        <w:jc w:val="both"/>
        <w:rPr>
          <w:rFonts w:asciiTheme="majorBidi" w:hAnsiTheme="majorBidi"/>
        </w:rPr>
      </w:pPr>
      <w:r w:rsidRPr="006D1BE0">
        <w:rPr>
          <w:rFonts w:asciiTheme="majorBidi" w:hAnsiTheme="majorBidi"/>
        </w:rPr>
        <w:t>E</w:t>
      </w:r>
      <w:r w:rsidR="001A411F" w:rsidRPr="006D1BE0">
        <w:rPr>
          <w:rFonts w:asciiTheme="majorBidi" w:hAnsiTheme="majorBidi"/>
        </w:rPr>
        <w:t xml:space="preserve">cological </w:t>
      </w:r>
      <w:r w:rsidR="002B6F77" w:rsidRPr="006D1BE0">
        <w:rPr>
          <w:rFonts w:asciiTheme="majorBidi" w:hAnsiTheme="majorBidi"/>
        </w:rPr>
        <w:t xml:space="preserve">modernization (see </w:t>
      </w:r>
      <w:proofErr w:type="spellStart"/>
      <w:r w:rsidR="002B6F77" w:rsidRPr="006D1BE0">
        <w:rPr>
          <w:rFonts w:asciiTheme="majorBidi" w:hAnsiTheme="majorBidi"/>
        </w:rPr>
        <w:t>Buttel</w:t>
      </w:r>
      <w:proofErr w:type="spellEnd"/>
      <w:r w:rsidR="002B6F77" w:rsidRPr="006D1BE0">
        <w:rPr>
          <w:rFonts w:asciiTheme="majorBidi" w:hAnsiTheme="majorBidi"/>
        </w:rPr>
        <w:t>, 2000)</w:t>
      </w:r>
      <w:r w:rsidR="00701FD6" w:rsidRPr="006D1BE0">
        <w:rPr>
          <w:rFonts w:asciiTheme="majorBidi" w:hAnsiTheme="majorBidi"/>
        </w:rPr>
        <w:t xml:space="preserve">, </w:t>
      </w:r>
      <w:r w:rsidR="008546C7" w:rsidRPr="006D1BE0">
        <w:rPr>
          <w:rFonts w:asciiTheme="majorBidi" w:hAnsiTheme="majorBidi"/>
        </w:rPr>
        <w:t>quest</w:t>
      </w:r>
      <w:r w:rsidR="009A1FB6" w:rsidRPr="006D1BE0">
        <w:rPr>
          <w:rFonts w:asciiTheme="majorBidi" w:hAnsiTheme="majorBidi"/>
        </w:rPr>
        <w:t>s</w:t>
      </w:r>
      <w:r w:rsidR="008546C7" w:rsidRPr="006D1BE0">
        <w:rPr>
          <w:rFonts w:asciiTheme="majorBidi" w:hAnsiTheme="majorBidi"/>
        </w:rPr>
        <w:t xml:space="preserve"> </w:t>
      </w:r>
      <w:r w:rsidR="00D12F4A" w:rsidRPr="006D1BE0">
        <w:rPr>
          <w:rFonts w:asciiTheme="majorBidi" w:hAnsiTheme="majorBidi" w:cstheme="majorBidi"/>
        </w:rPr>
        <w:t>a</w:t>
      </w:r>
      <w:r w:rsidR="002E3596" w:rsidRPr="006D1BE0">
        <w:rPr>
          <w:rFonts w:asciiTheme="majorBidi" w:hAnsiTheme="majorBidi"/>
        </w:rPr>
        <w:t xml:space="preserve"> solution </w:t>
      </w:r>
      <w:r w:rsidR="008546C7" w:rsidRPr="006D1BE0">
        <w:rPr>
          <w:rFonts w:asciiTheme="majorBidi" w:hAnsiTheme="majorBidi"/>
        </w:rPr>
        <w:t xml:space="preserve">within </w:t>
      </w:r>
      <w:r w:rsidR="002E3596" w:rsidRPr="006D1BE0">
        <w:rPr>
          <w:rFonts w:asciiTheme="majorBidi" w:hAnsiTheme="majorBidi"/>
        </w:rPr>
        <w:t>the problem</w:t>
      </w:r>
      <w:r w:rsidR="009A1FB6" w:rsidRPr="006D1BE0">
        <w:rPr>
          <w:rFonts w:asciiTheme="majorBidi" w:hAnsiTheme="majorBidi"/>
        </w:rPr>
        <w:t>.</w:t>
      </w:r>
      <w:r w:rsidR="002E3596" w:rsidRPr="006D1BE0">
        <w:rPr>
          <w:rFonts w:asciiTheme="majorBidi" w:hAnsiTheme="majorBidi"/>
        </w:rPr>
        <w:t xml:space="preserve"> </w:t>
      </w:r>
      <w:r w:rsidR="009A1FB6" w:rsidRPr="006D1BE0">
        <w:rPr>
          <w:rFonts w:asciiTheme="majorBidi" w:hAnsiTheme="majorBidi"/>
        </w:rPr>
        <w:t xml:space="preserve">It prescribes radicalization of modernization </w:t>
      </w:r>
      <w:r w:rsidR="001A411F" w:rsidRPr="006D1BE0">
        <w:rPr>
          <w:rFonts w:asciiTheme="majorBidi" w:hAnsiTheme="majorBidi"/>
        </w:rPr>
        <w:t>to tackle environmental problems</w:t>
      </w:r>
      <w:r w:rsidR="009A1FB6" w:rsidRPr="006D1BE0">
        <w:rPr>
          <w:rFonts w:asciiTheme="majorBidi" w:hAnsiTheme="majorBidi"/>
        </w:rPr>
        <w:t xml:space="preserve">. In this regards, </w:t>
      </w:r>
      <w:r w:rsidR="001A411F" w:rsidRPr="006D1BE0">
        <w:rPr>
          <w:rFonts w:asciiTheme="majorBidi" w:hAnsiTheme="majorBidi"/>
        </w:rPr>
        <w:t xml:space="preserve">Mol (1995) </w:t>
      </w:r>
      <w:r w:rsidR="008546C7" w:rsidRPr="006D1BE0">
        <w:rPr>
          <w:rFonts w:asciiTheme="majorBidi" w:hAnsiTheme="majorBidi"/>
        </w:rPr>
        <w:t xml:space="preserve">claims </w:t>
      </w:r>
      <w:r w:rsidR="001A411F" w:rsidRPr="006D1BE0">
        <w:rPr>
          <w:rFonts w:asciiTheme="majorBidi" w:hAnsiTheme="majorBidi"/>
        </w:rPr>
        <w:t>that "the only possible way out of the ecological crisis is by going further into the process of modernization" (p. 42).</w:t>
      </w:r>
      <w:r w:rsidR="00AA0AFB" w:rsidRPr="006D1BE0">
        <w:rPr>
          <w:rFonts w:asciiTheme="majorBidi" w:hAnsiTheme="majorBidi"/>
        </w:rPr>
        <w:t xml:space="preserve"> </w:t>
      </w:r>
      <w:r w:rsidR="009A1FB6" w:rsidRPr="006D1BE0">
        <w:rPr>
          <w:rFonts w:asciiTheme="majorBidi" w:hAnsiTheme="majorBidi"/>
        </w:rPr>
        <w:t xml:space="preserve">This </w:t>
      </w:r>
      <w:r w:rsidR="00F8180B" w:rsidRPr="006D1BE0">
        <w:rPr>
          <w:rFonts w:asciiTheme="majorBidi" w:hAnsiTheme="majorBidi"/>
        </w:rPr>
        <w:t xml:space="preserve">theory </w:t>
      </w:r>
      <w:r w:rsidR="007C4E38" w:rsidRPr="006D1BE0">
        <w:rPr>
          <w:rFonts w:asciiTheme="majorBidi" w:hAnsiTheme="majorBidi"/>
        </w:rPr>
        <w:t xml:space="preserve">proposes </w:t>
      </w:r>
      <w:r w:rsidR="009A1FB6" w:rsidRPr="006D1BE0">
        <w:rPr>
          <w:rFonts w:asciiTheme="majorBidi" w:hAnsiTheme="majorBidi"/>
        </w:rPr>
        <w:t xml:space="preserve">that </w:t>
      </w:r>
      <w:r w:rsidR="007C4E38" w:rsidRPr="006D1BE0">
        <w:rPr>
          <w:rFonts w:asciiTheme="majorBidi" w:hAnsiTheme="majorBidi"/>
        </w:rPr>
        <w:t>efficienc</w:t>
      </w:r>
      <w:r w:rsidR="009A1FB6" w:rsidRPr="006D1BE0">
        <w:rPr>
          <w:rFonts w:asciiTheme="majorBidi" w:hAnsiTheme="majorBidi"/>
        </w:rPr>
        <w:t>y and</w:t>
      </w:r>
      <w:r w:rsidR="007C4E38" w:rsidRPr="006D1BE0">
        <w:rPr>
          <w:rFonts w:asciiTheme="majorBidi" w:hAnsiTheme="majorBidi"/>
        </w:rPr>
        <w:t xml:space="preserve"> technological innovation</w:t>
      </w:r>
      <w:r w:rsidR="009A1FB6" w:rsidRPr="006D1BE0">
        <w:rPr>
          <w:rFonts w:asciiTheme="majorBidi" w:hAnsiTheme="majorBidi"/>
        </w:rPr>
        <w:t xml:space="preserve"> </w:t>
      </w:r>
      <w:r w:rsidR="005D4840" w:rsidRPr="006D1BE0">
        <w:rPr>
          <w:rFonts w:asciiTheme="majorBidi" w:hAnsiTheme="majorBidi"/>
        </w:rPr>
        <w:t>will lead</w:t>
      </w:r>
      <w:r w:rsidR="007C4E38" w:rsidRPr="006D1BE0">
        <w:rPr>
          <w:rFonts w:asciiTheme="majorBidi" w:hAnsiTheme="majorBidi"/>
        </w:rPr>
        <w:t xml:space="preserve"> to </w:t>
      </w:r>
      <w:r w:rsidR="0075458A" w:rsidRPr="006D1BE0">
        <w:rPr>
          <w:rFonts w:asciiTheme="majorBidi" w:hAnsiTheme="majorBidi"/>
        </w:rPr>
        <w:t xml:space="preserve">a </w:t>
      </w:r>
      <w:r w:rsidR="009A1FB6" w:rsidRPr="006D1BE0">
        <w:rPr>
          <w:rFonts w:asciiTheme="majorBidi" w:hAnsiTheme="majorBidi"/>
        </w:rPr>
        <w:t>development which reduces negative ecological impacts</w:t>
      </w:r>
      <w:r w:rsidR="007C4E38" w:rsidRPr="006D1BE0">
        <w:rPr>
          <w:rFonts w:asciiTheme="majorBidi" w:hAnsiTheme="majorBidi"/>
        </w:rPr>
        <w:t xml:space="preserve"> (Mol et al., 2009). </w:t>
      </w:r>
      <w:r w:rsidR="00972684" w:rsidRPr="006D1BE0">
        <w:rPr>
          <w:rFonts w:asciiTheme="majorBidi" w:hAnsiTheme="majorBidi"/>
        </w:rPr>
        <w:t xml:space="preserve">Nonetheless, </w:t>
      </w:r>
      <w:r w:rsidR="001E554D" w:rsidRPr="006D1BE0">
        <w:rPr>
          <w:rFonts w:asciiTheme="majorBidi" w:hAnsiTheme="majorBidi"/>
        </w:rPr>
        <w:t xml:space="preserve">this theory has received significant critiques about its premises and </w:t>
      </w:r>
      <w:r w:rsidR="00972684" w:rsidRPr="006D1BE0">
        <w:rPr>
          <w:rFonts w:asciiTheme="majorBidi" w:hAnsiTheme="majorBidi"/>
        </w:rPr>
        <w:t xml:space="preserve">there are limited proofs </w:t>
      </w:r>
      <w:r w:rsidR="003A640C" w:rsidRPr="006D1BE0">
        <w:rPr>
          <w:rFonts w:asciiTheme="majorBidi" w:hAnsiTheme="majorBidi"/>
        </w:rPr>
        <w:t>of support for</w:t>
      </w:r>
      <w:r w:rsidR="00972684" w:rsidRPr="006D1BE0">
        <w:rPr>
          <w:rFonts w:asciiTheme="majorBidi" w:hAnsiTheme="majorBidi"/>
        </w:rPr>
        <w:t xml:space="preserve"> </w:t>
      </w:r>
      <w:r w:rsidR="003A640C" w:rsidRPr="006D1BE0">
        <w:rPr>
          <w:rFonts w:asciiTheme="majorBidi" w:hAnsiTheme="majorBidi"/>
        </w:rPr>
        <w:t>such</w:t>
      </w:r>
      <w:r w:rsidR="00972684" w:rsidRPr="006D1BE0">
        <w:rPr>
          <w:rFonts w:asciiTheme="majorBidi" w:hAnsiTheme="majorBidi"/>
        </w:rPr>
        <w:t xml:space="preserve"> predictions </w:t>
      </w:r>
      <w:r w:rsidR="003A640C" w:rsidRPr="006D1BE0">
        <w:rPr>
          <w:rFonts w:asciiTheme="majorBidi" w:hAnsiTheme="majorBidi"/>
        </w:rPr>
        <w:t>(Dietz et al., 2012; Gonzalez, 20</w:t>
      </w:r>
      <w:r w:rsidR="00333C70" w:rsidRPr="006D1BE0">
        <w:rPr>
          <w:rFonts w:asciiTheme="majorBidi" w:hAnsiTheme="majorBidi"/>
        </w:rPr>
        <w:t>12</w:t>
      </w:r>
      <w:r w:rsidR="001E554D" w:rsidRPr="006D1BE0">
        <w:rPr>
          <w:rFonts w:asciiTheme="majorBidi" w:hAnsiTheme="majorBidi"/>
        </w:rPr>
        <w:t>; York and Dunlap 2012</w:t>
      </w:r>
      <w:r w:rsidR="003A640C" w:rsidRPr="006D1BE0">
        <w:rPr>
          <w:rFonts w:asciiTheme="majorBidi" w:hAnsiTheme="majorBidi"/>
        </w:rPr>
        <w:t xml:space="preserve">). </w:t>
      </w:r>
      <w:r w:rsidR="000049CC" w:rsidRPr="006D1BE0">
        <w:rPr>
          <w:rFonts w:asciiTheme="majorBidi" w:hAnsiTheme="majorBidi"/>
        </w:rPr>
        <w:t>Given the state of the planet</w:t>
      </w:r>
      <w:r w:rsidR="00FC0AF0" w:rsidRPr="006D1BE0">
        <w:rPr>
          <w:rFonts w:asciiTheme="majorBidi" w:hAnsiTheme="majorBidi"/>
        </w:rPr>
        <w:t>,</w:t>
      </w:r>
      <w:r w:rsidR="000049CC" w:rsidRPr="006D1BE0">
        <w:rPr>
          <w:rFonts w:asciiTheme="majorBidi" w:hAnsiTheme="majorBidi"/>
        </w:rPr>
        <w:t xml:space="preserve"> contrary</w:t>
      </w:r>
      <w:r w:rsidR="007A20E1" w:rsidRPr="006D1BE0">
        <w:rPr>
          <w:rFonts w:asciiTheme="majorBidi" w:hAnsiTheme="majorBidi"/>
        </w:rPr>
        <w:t xml:space="preserve"> to the predictions of ecological modernization theory,</w:t>
      </w:r>
      <w:r w:rsidR="00A04A0C" w:rsidRPr="006D1BE0">
        <w:rPr>
          <w:rFonts w:asciiTheme="majorBidi" w:hAnsiTheme="majorBidi"/>
        </w:rPr>
        <w:t xml:space="preserve"> </w:t>
      </w:r>
      <w:r w:rsidR="00A04A0C" w:rsidRPr="006D1BE0">
        <w:t>CO2 emissions have been soaring and</w:t>
      </w:r>
      <w:r w:rsidR="007A20E1" w:rsidRPr="006D1BE0">
        <w:rPr>
          <w:rFonts w:asciiTheme="majorBidi" w:hAnsiTheme="majorBidi"/>
        </w:rPr>
        <w:t xml:space="preserve"> </w:t>
      </w:r>
      <w:r w:rsidR="007A20E1" w:rsidRPr="006D1BE0">
        <w:rPr>
          <w:rFonts w:asciiTheme="majorBidi" w:hAnsiTheme="majorBidi" w:cstheme="majorBidi"/>
        </w:rPr>
        <w:t>the</w:t>
      </w:r>
      <w:r w:rsidR="007A20E1" w:rsidRPr="006D1BE0">
        <w:rPr>
          <w:rFonts w:asciiTheme="majorBidi" w:hAnsiTheme="majorBidi"/>
        </w:rPr>
        <w:t xml:space="preserve"> highly modernized nations now have the highest environmental impacts by consuming the most resources worldwide (York et al., 2002; York et al., 2003). </w:t>
      </w:r>
    </w:p>
    <w:p w14:paraId="33A8A8A0" w14:textId="31B28FEC" w:rsidR="00DB420F" w:rsidRPr="006D1BE0" w:rsidRDefault="007A20E1" w:rsidP="00E57EB5">
      <w:pPr>
        <w:spacing w:line="480" w:lineRule="auto"/>
        <w:jc w:val="lowKashida"/>
        <w:rPr>
          <w:rFonts w:asciiTheme="majorBidi" w:hAnsiTheme="majorBidi"/>
          <w:color w:val="222222"/>
          <w:shd w:val="clear" w:color="auto" w:fill="FFFFFF"/>
        </w:rPr>
      </w:pPr>
      <w:r w:rsidRPr="006D1BE0">
        <w:rPr>
          <w:rFonts w:asciiTheme="majorBidi" w:hAnsiTheme="majorBidi"/>
        </w:rPr>
        <w:t>Particularly</w:t>
      </w:r>
      <w:r w:rsidR="00B36ADC" w:rsidRPr="006D1BE0">
        <w:rPr>
          <w:rFonts w:asciiTheme="majorBidi" w:hAnsiTheme="majorBidi"/>
        </w:rPr>
        <w:t>,</w:t>
      </w:r>
      <w:r w:rsidRPr="006D1BE0">
        <w:rPr>
          <w:rFonts w:asciiTheme="majorBidi" w:hAnsiTheme="majorBidi"/>
        </w:rPr>
        <w:t xml:space="preserve"> this theory is unable to include the emergence of ecological concerns in less-developed </w:t>
      </w:r>
      <w:r w:rsidR="004D52D9" w:rsidRPr="006D1BE0">
        <w:rPr>
          <w:rFonts w:asciiTheme="majorBidi" w:hAnsiTheme="majorBidi"/>
        </w:rPr>
        <w:t>communities</w:t>
      </w:r>
      <w:r w:rsidR="00ED22BC" w:rsidRPr="006D1BE0">
        <w:rPr>
          <w:rFonts w:asciiTheme="majorBidi" w:hAnsiTheme="majorBidi"/>
        </w:rPr>
        <w:t xml:space="preserve"> </w:t>
      </w:r>
      <w:r w:rsidR="00E57EB5" w:rsidRPr="006D1BE0">
        <w:rPr>
          <w:rFonts w:asciiTheme="majorBidi" w:hAnsiTheme="majorBidi"/>
        </w:rPr>
        <w:t>although</w:t>
      </w:r>
      <w:r w:rsidR="00ED22BC" w:rsidRPr="006D1BE0">
        <w:rPr>
          <w:rFonts w:asciiTheme="majorBidi" w:hAnsiTheme="majorBidi"/>
        </w:rPr>
        <w:t xml:space="preserve"> it is not limited only to developed nations</w:t>
      </w:r>
      <w:r w:rsidR="004D52D9" w:rsidRPr="006D1BE0">
        <w:rPr>
          <w:rFonts w:asciiTheme="majorBidi" w:hAnsiTheme="majorBidi"/>
        </w:rPr>
        <w:t xml:space="preserve"> </w:t>
      </w:r>
      <w:r w:rsidR="00594402" w:rsidRPr="006D1BE0">
        <w:rPr>
          <w:rFonts w:asciiTheme="majorBidi" w:hAnsiTheme="majorBidi"/>
        </w:rPr>
        <w:t>(</w:t>
      </w:r>
      <w:r w:rsidR="00594402" w:rsidRPr="006D1BE0">
        <w:rPr>
          <w:rFonts w:asciiTheme="majorBidi" w:hAnsiTheme="majorBidi"/>
          <w:color w:val="222222"/>
          <w:shd w:val="clear" w:color="auto" w:fill="FFFFFF"/>
        </w:rPr>
        <w:t xml:space="preserve">Lawrence &amp; </w:t>
      </w:r>
      <w:proofErr w:type="spellStart"/>
      <w:r w:rsidR="00594402" w:rsidRPr="006D1BE0">
        <w:rPr>
          <w:rFonts w:asciiTheme="majorBidi" w:hAnsiTheme="majorBidi"/>
          <w:color w:val="222222"/>
          <w:shd w:val="clear" w:color="auto" w:fill="FFFFFF"/>
        </w:rPr>
        <w:t>Abrutyn</w:t>
      </w:r>
      <w:proofErr w:type="spellEnd"/>
      <w:r w:rsidR="00594402" w:rsidRPr="006D1BE0">
        <w:rPr>
          <w:rFonts w:asciiTheme="majorBidi" w:hAnsiTheme="majorBidi"/>
          <w:color w:val="222222"/>
          <w:shd w:val="clear" w:color="auto" w:fill="FFFFFF"/>
        </w:rPr>
        <w:t xml:space="preserve">, 2015). </w:t>
      </w:r>
      <w:r w:rsidR="00291E33" w:rsidRPr="006D1BE0">
        <w:rPr>
          <w:rFonts w:asciiTheme="majorBidi" w:hAnsiTheme="majorBidi" w:cstheme="majorBidi"/>
          <w:color w:val="222222"/>
          <w:shd w:val="clear" w:color="auto" w:fill="FFFFFF"/>
        </w:rPr>
        <w:t>In other words, this theory</w:t>
      </w:r>
      <w:r w:rsidR="00291E33" w:rsidRPr="006D1BE0">
        <w:rPr>
          <w:rFonts w:asciiTheme="majorBidi" w:hAnsiTheme="majorBidi"/>
          <w:color w:val="222222"/>
          <w:shd w:val="clear" w:color="auto" w:fill="FFFFFF"/>
        </w:rPr>
        <w:t xml:space="preserve"> is considered as "a highly restrictive theory of social change that promotes a </w:t>
      </w:r>
      <w:proofErr w:type="spellStart"/>
      <w:r w:rsidR="00291E33" w:rsidRPr="006D1BE0">
        <w:rPr>
          <w:rFonts w:asciiTheme="majorBidi" w:hAnsiTheme="majorBidi"/>
          <w:color w:val="222222"/>
          <w:shd w:val="clear" w:color="auto" w:fill="FFFFFF"/>
        </w:rPr>
        <w:t>panglossian</w:t>
      </w:r>
      <w:proofErr w:type="spellEnd"/>
      <w:r w:rsidR="00291E33" w:rsidRPr="006D1BE0">
        <w:rPr>
          <w:rFonts w:asciiTheme="majorBidi" w:hAnsiTheme="majorBidi"/>
          <w:color w:val="222222"/>
          <w:shd w:val="clear" w:color="auto" w:fill="FFFFFF"/>
        </w:rPr>
        <w:t xml:space="preserve"> socio-technical optimism, while marginalizing people and projects who depart from that vision by conceptualizing them as deviant, backward, or irrational" (McLaughlin, 2012, p. 186).</w:t>
      </w:r>
      <w:r w:rsidRPr="006D1BE0">
        <w:rPr>
          <w:rFonts w:asciiTheme="majorBidi" w:hAnsiTheme="majorBidi"/>
          <w:color w:val="222222"/>
          <w:shd w:val="clear" w:color="auto" w:fill="FFFFFF"/>
        </w:rPr>
        <w:t xml:space="preserve"> </w:t>
      </w:r>
    </w:p>
    <w:p w14:paraId="2B24E7F7" w14:textId="6C1B368B" w:rsidR="00944BAE" w:rsidRPr="006D1BE0" w:rsidRDefault="00744E42" w:rsidP="00AD4812">
      <w:pPr>
        <w:spacing w:line="480" w:lineRule="auto"/>
        <w:jc w:val="both"/>
        <w:rPr>
          <w:rFonts w:asciiTheme="majorBidi" w:hAnsiTheme="majorBidi"/>
          <w:color w:val="222222"/>
          <w:shd w:val="clear" w:color="auto" w:fill="FFFFFF"/>
        </w:rPr>
      </w:pPr>
      <w:r w:rsidRPr="006D1BE0">
        <w:rPr>
          <w:rFonts w:asciiTheme="majorBidi" w:hAnsiTheme="majorBidi"/>
        </w:rPr>
        <w:t>Moreover</w:t>
      </w:r>
      <w:r w:rsidR="00944BAE" w:rsidRPr="006D1BE0">
        <w:rPr>
          <w:rFonts w:asciiTheme="majorBidi" w:hAnsiTheme="majorBidi"/>
        </w:rPr>
        <w:t xml:space="preserve">, the changes in modernized societies may be dominated by unintended side effects </w:t>
      </w:r>
      <w:r w:rsidR="00944BAE" w:rsidRPr="006D1BE0">
        <w:rPr>
          <w:rFonts w:asciiTheme="majorBidi" w:hAnsiTheme="majorBidi" w:cstheme="majorBidi"/>
        </w:rPr>
        <w:t>(</w:t>
      </w:r>
      <w:proofErr w:type="spellStart"/>
      <w:r w:rsidR="00944BAE" w:rsidRPr="006D1BE0">
        <w:rPr>
          <w:rFonts w:asciiTheme="majorBidi" w:hAnsiTheme="majorBidi" w:cstheme="majorBidi"/>
        </w:rPr>
        <w:t>Schaubroeck</w:t>
      </w:r>
      <w:proofErr w:type="spellEnd"/>
      <w:r w:rsidR="00944BAE" w:rsidRPr="006D1BE0">
        <w:rPr>
          <w:rFonts w:asciiTheme="majorBidi" w:hAnsiTheme="majorBidi" w:cstheme="majorBidi"/>
        </w:rPr>
        <w:t>, 2018);</w:t>
      </w:r>
      <w:r w:rsidR="00944BAE" w:rsidRPr="006D1BE0">
        <w:rPr>
          <w:rFonts w:asciiTheme="majorBidi" w:hAnsiTheme="majorBidi"/>
        </w:rPr>
        <w:t xml:space="preserve"> in which modernization projects turn into self-destruction in a way that an enhancement in one type of modernization destabilizes and changes another</w:t>
      </w:r>
      <w:r w:rsidR="00944BAE" w:rsidRPr="006D1BE0">
        <w:rPr>
          <w:rFonts w:asciiTheme="majorBidi" w:hAnsiTheme="majorBidi" w:cstheme="majorBidi"/>
        </w:rPr>
        <w:t xml:space="preserve"> (Price, 2017). </w:t>
      </w:r>
      <w:r w:rsidRPr="006D1BE0">
        <w:rPr>
          <w:rFonts w:asciiTheme="majorBidi" w:hAnsiTheme="majorBidi" w:cstheme="majorBidi"/>
        </w:rPr>
        <w:t>Consequently</w:t>
      </w:r>
      <w:r w:rsidR="00944BAE" w:rsidRPr="006D1BE0">
        <w:rPr>
          <w:rFonts w:asciiTheme="majorBidi" w:hAnsiTheme="majorBidi" w:cstheme="majorBidi"/>
        </w:rPr>
        <w:t>, these</w:t>
      </w:r>
      <w:r w:rsidR="00944BAE" w:rsidRPr="006D1BE0">
        <w:rPr>
          <w:rFonts w:asciiTheme="majorBidi" w:hAnsiTheme="majorBidi"/>
        </w:rPr>
        <w:t xml:space="preserve"> changes will finally cause a second </w:t>
      </w:r>
      <w:r w:rsidR="00944BAE" w:rsidRPr="006D1BE0">
        <w:rPr>
          <w:rFonts w:asciiTheme="majorBidi" w:hAnsiTheme="majorBidi" w:cstheme="majorBidi"/>
        </w:rPr>
        <w:t>modernization</w:t>
      </w:r>
      <w:r w:rsidR="00944BAE" w:rsidRPr="006D1BE0">
        <w:rPr>
          <w:rFonts w:asciiTheme="majorBidi" w:hAnsiTheme="majorBidi"/>
        </w:rPr>
        <w:t xml:space="preserve">, which is well defined by the reflexive modernity theory (Beck, 1994). The remedy for this reflexivity is as Beck (1994) </w:t>
      </w:r>
      <w:r w:rsidR="00944BAE" w:rsidRPr="006D1BE0">
        <w:rPr>
          <w:rFonts w:asciiTheme="majorBidi" w:hAnsiTheme="majorBidi"/>
        </w:rPr>
        <w:lastRenderedPageBreak/>
        <w:t>suggests in terms of the radicalization of rationality, which is to dig deeper into the modernization process via technological advancement. In this regards, scholars found that the concept of modernization is assumed to be a partial fix for </w:t>
      </w:r>
      <w:hyperlink r:id="rId8" w:tooltip="Learn more about Social Economics" w:history="1">
        <w:r w:rsidR="00944BAE" w:rsidRPr="006D1BE0">
          <w:rPr>
            <w:rFonts w:asciiTheme="majorBidi" w:hAnsiTheme="majorBidi"/>
          </w:rPr>
          <w:t>economic, environmental and social</w:t>
        </w:r>
      </w:hyperlink>
      <w:r w:rsidR="00944BAE" w:rsidRPr="006D1BE0">
        <w:rPr>
          <w:rFonts w:asciiTheme="majorBidi" w:hAnsiTheme="majorBidi"/>
        </w:rPr>
        <w:t xml:space="preserve"> challenges, and although it may promise short-term ecological benefits, it promotes green economic growth (Martin et al., 2019).</w:t>
      </w:r>
    </w:p>
    <w:p w14:paraId="11D569BD" w14:textId="51064383" w:rsidR="002F4F7C" w:rsidRPr="006D1BE0" w:rsidRDefault="002F4F7C" w:rsidP="004D6483">
      <w:pPr>
        <w:spacing w:line="480" w:lineRule="auto"/>
        <w:jc w:val="both"/>
        <w:rPr>
          <w:rFonts w:asciiTheme="majorBidi" w:hAnsiTheme="majorBidi"/>
        </w:rPr>
      </w:pPr>
    </w:p>
    <w:p w14:paraId="1485A7EF" w14:textId="636260C7" w:rsidR="00F73C53" w:rsidRPr="006D1BE0" w:rsidRDefault="007A20E1" w:rsidP="00CC16F3">
      <w:pPr>
        <w:spacing w:line="480" w:lineRule="auto"/>
        <w:jc w:val="both"/>
        <w:rPr>
          <w:rFonts w:asciiTheme="majorBidi" w:hAnsiTheme="majorBidi"/>
        </w:rPr>
      </w:pPr>
      <w:r w:rsidRPr="006D1BE0">
        <w:rPr>
          <w:rFonts w:asciiTheme="majorBidi" w:hAnsiTheme="majorBidi"/>
        </w:rPr>
        <w:t>Nevertheless,</w:t>
      </w:r>
      <w:r w:rsidR="000A2E81" w:rsidRPr="006D1BE0">
        <w:rPr>
          <w:rFonts w:asciiTheme="majorBidi" w:hAnsiTheme="majorBidi"/>
        </w:rPr>
        <w:t xml:space="preserve"> what </w:t>
      </w:r>
      <w:r w:rsidR="000174DB" w:rsidRPr="006D1BE0">
        <w:rPr>
          <w:rFonts w:asciiTheme="majorBidi" w:hAnsiTheme="majorBidi"/>
        </w:rPr>
        <w:t>has been overlooked in the context of nature is</w:t>
      </w:r>
      <w:r w:rsidR="000A2E81" w:rsidRPr="006D1BE0">
        <w:rPr>
          <w:rFonts w:asciiTheme="majorBidi" w:hAnsiTheme="majorBidi"/>
        </w:rPr>
        <w:t xml:space="preserve"> the </w:t>
      </w:r>
      <w:r w:rsidR="002B6F77" w:rsidRPr="006D1BE0">
        <w:rPr>
          <w:rFonts w:asciiTheme="majorBidi" w:hAnsiTheme="majorBidi"/>
        </w:rPr>
        <w:t xml:space="preserve">risk of </w:t>
      </w:r>
      <w:r w:rsidR="00D50DA2" w:rsidRPr="006D1BE0">
        <w:rPr>
          <w:rFonts w:asciiTheme="majorBidi" w:hAnsiTheme="majorBidi"/>
        </w:rPr>
        <w:t>limit</w:t>
      </w:r>
      <w:r w:rsidRPr="006D1BE0">
        <w:rPr>
          <w:rFonts w:asciiTheme="majorBidi" w:hAnsiTheme="majorBidi"/>
        </w:rPr>
        <w:t xml:space="preserve">ed </w:t>
      </w:r>
      <w:r w:rsidR="00D50DA2" w:rsidRPr="006D1BE0">
        <w:rPr>
          <w:rFonts w:asciiTheme="majorBidi" w:hAnsiTheme="majorBidi"/>
        </w:rPr>
        <w:t>natural resources</w:t>
      </w:r>
      <w:r w:rsidR="00C61083" w:rsidRPr="006D1BE0">
        <w:rPr>
          <w:rFonts w:asciiTheme="majorBidi" w:hAnsiTheme="majorBidi"/>
        </w:rPr>
        <w:t>. F</w:t>
      </w:r>
      <w:r w:rsidR="00D11C73" w:rsidRPr="006D1BE0">
        <w:rPr>
          <w:rFonts w:asciiTheme="majorBidi" w:hAnsiTheme="majorBidi"/>
        </w:rPr>
        <w:t>urthermore</w:t>
      </w:r>
      <w:r w:rsidR="002B6F77" w:rsidRPr="006D1BE0">
        <w:rPr>
          <w:rFonts w:asciiTheme="majorBidi" w:hAnsiTheme="majorBidi"/>
        </w:rPr>
        <w:t>,</w:t>
      </w:r>
      <w:r w:rsidR="000174DB" w:rsidRPr="006D1BE0">
        <w:rPr>
          <w:rFonts w:asciiTheme="majorBidi" w:hAnsiTheme="majorBidi"/>
        </w:rPr>
        <w:t xml:space="preserve"> </w:t>
      </w:r>
      <w:r w:rsidR="002B6F77" w:rsidRPr="006D1BE0">
        <w:rPr>
          <w:rFonts w:asciiTheme="majorBidi" w:hAnsiTheme="majorBidi"/>
        </w:rPr>
        <w:t xml:space="preserve">environmental problems as here-now issues may not benefit </w:t>
      </w:r>
      <w:r w:rsidR="00906103" w:rsidRPr="006D1BE0">
        <w:rPr>
          <w:rFonts w:asciiTheme="majorBidi" w:hAnsiTheme="majorBidi"/>
        </w:rPr>
        <w:t xml:space="preserve">a </w:t>
      </w:r>
      <w:r w:rsidR="002B6F77" w:rsidRPr="006D1BE0">
        <w:rPr>
          <w:rFonts w:asciiTheme="majorBidi" w:hAnsiTheme="majorBidi"/>
        </w:rPr>
        <w:t>yet to come</w:t>
      </w:r>
      <w:r w:rsidR="00030B80" w:rsidRPr="006D1BE0">
        <w:rPr>
          <w:rFonts w:asciiTheme="majorBidi" w:hAnsiTheme="majorBidi"/>
        </w:rPr>
        <w:t xml:space="preserve"> magical</w:t>
      </w:r>
      <w:r w:rsidR="000E5EE5" w:rsidRPr="006D1BE0">
        <w:rPr>
          <w:rFonts w:asciiTheme="majorBidi" w:hAnsiTheme="majorBidi"/>
        </w:rPr>
        <w:t xml:space="preserve"> </w:t>
      </w:r>
      <w:r w:rsidR="00906103" w:rsidRPr="006D1BE0">
        <w:rPr>
          <w:rFonts w:asciiTheme="majorBidi" w:hAnsiTheme="majorBidi"/>
        </w:rPr>
        <w:t xml:space="preserve">green </w:t>
      </w:r>
      <w:r w:rsidR="00677B57" w:rsidRPr="006D1BE0">
        <w:rPr>
          <w:rFonts w:asciiTheme="majorBidi" w:hAnsiTheme="majorBidi"/>
        </w:rPr>
        <w:t>techno</w:t>
      </w:r>
      <w:r w:rsidR="00906103" w:rsidRPr="006D1BE0">
        <w:rPr>
          <w:rFonts w:asciiTheme="majorBidi" w:hAnsiTheme="majorBidi"/>
        </w:rPr>
        <w:t>-</w:t>
      </w:r>
      <w:r w:rsidR="002B6F77" w:rsidRPr="006D1BE0">
        <w:rPr>
          <w:rFonts w:asciiTheme="majorBidi" w:hAnsiTheme="majorBidi"/>
        </w:rPr>
        <w:t>fix</w:t>
      </w:r>
      <w:r w:rsidR="00030B80" w:rsidRPr="006D1BE0">
        <w:rPr>
          <w:rFonts w:asciiTheme="majorBidi" w:hAnsiTheme="majorBidi"/>
        </w:rPr>
        <w:t xml:space="preserve"> </w:t>
      </w:r>
      <w:r w:rsidR="00ED154C" w:rsidRPr="006D1BE0">
        <w:rPr>
          <w:rFonts w:asciiTheme="majorBidi" w:hAnsiTheme="majorBidi"/>
        </w:rPr>
        <w:t>(</w:t>
      </w:r>
      <w:proofErr w:type="spellStart"/>
      <w:r w:rsidR="00ED154C" w:rsidRPr="006D1BE0">
        <w:rPr>
          <w:rFonts w:asciiTheme="majorBidi" w:hAnsiTheme="majorBidi"/>
        </w:rPr>
        <w:t>Holgersen</w:t>
      </w:r>
      <w:proofErr w:type="spellEnd"/>
      <w:r w:rsidR="00ED154C" w:rsidRPr="006D1BE0">
        <w:rPr>
          <w:rFonts w:asciiTheme="majorBidi" w:hAnsiTheme="majorBidi"/>
        </w:rPr>
        <w:t xml:space="preserve"> and </w:t>
      </w:r>
      <w:proofErr w:type="spellStart"/>
      <w:r w:rsidR="00ED154C" w:rsidRPr="006D1BE0">
        <w:rPr>
          <w:rFonts w:asciiTheme="majorBidi" w:hAnsiTheme="majorBidi"/>
        </w:rPr>
        <w:t>Malm</w:t>
      </w:r>
      <w:proofErr w:type="spellEnd"/>
      <w:r w:rsidR="008B4E1F" w:rsidRPr="006D1BE0">
        <w:rPr>
          <w:rFonts w:asciiTheme="majorBidi" w:hAnsiTheme="majorBidi"/>
        </w:rPr>
        <w:t>,</w:t>
      </w:r>
      <w:r w:rsidR="00ED154C" w:rsidRPr="006D1BE0">
        <w:rPr>
          <w:rFonts w:asciiTheme="majorBidi" w:hAnsiTheme="majorBidi"/>
        </w:rPr>
        <w:t xml:space="preserve"> 2015)</w:t>
      </w:r>
      <w:r w:rsidR="000A2E81" w:rsidRPr="006D1BE0">
        <w:rPr>
          <w:rFonts w:asciiTheme="majorBidi" w:hAnsiTheme="majorBidi"/>
        </w:rPr>
        <w:t>.</w:t>
      </w:r>
      <w:r w:rsidR="00EF140D" w:rsidRPr="006D1BE0">
        <w:rPr>
          <w:rFonts w:asciiTheme="majorBidi" w:hAnsiTheme="majorBidi"/>
        </w:rPr>
        <w:t xml:space="preserve"> </w:t>
      </w:r>
      <w:r w:rsidR="003C007E" w:rsidRPr="006D1BE0">
        <w:rPr>
          <w:rFonts w:asciiTheme="majorBidi" w:hAnsiTheme="majorBidi"/>
        </w:rPr>
        <w:t>Moreover</w:t>
      </w:r>
      <w:r w:rsidR="00EF140D" w:rsidRPr="006D1BE0">
        <w:rPr>
          <w:rFonts w:asciiTheme="majorBidi" w:hAnsiTheme="majorBidi"/>
        </w:rPr>
        <w:t xml:space="preserve">, such </w:t>
      </w:r>
      <w:r w:rsidR="00944BAE" w:rsidRPr="006D1BE0">
        <w:rPr>
          <w:rFonts w:asciiTheme="majorBidi" w:hAnsiTheme="majorBidi"/>
        </w:rPr>
        <w:t xml:space="preserve">utopian </w:t>
      </w:r>
      <w:r w:rsidR="00E57EB5" w:rsidRPr="006D1BE0">
        <w:rPr>
          <w:rFonts w:asciiTheme="majorBidi" w:hAnsiTheme="majorBidi"/>
        </w:rPr>
        <w:t>rhetoric may</w:t>
      </w:r>
      <w:r w:rsidR="00EF140D" w:rsidRPr="006D1BE0">
        <w:rPr>
          <w:rFonts w:asciiTheme="majorBidi" w:hAnsiTheme="majorBidi"/>
        </w:rPr>
        <w:t xml:space="preserve"> lead to green </w:t>
      </w:r>
      <w:r w:rsidR="00D31937" w:rsidRPr="006D1BE0">
        <w:rPr>
          <w:rFonts w:asciiTheme="majorBidi" w:hAnsiTheme="majorBidi"/>
        </w:rPr>
        <w:t>illusions (</w:t>
      </w:r>
      <w:proofErr w:type="spellStart"/>
      <w:r w:rsidR="00D31937" w:rsidRPr="006D1BE0">
        <w:rPr>
          <w:rFonts w:asciiTheme="majorBidi" w:hAnsiTheme="majorBidi"/>
        </w:rPr>
        <w:t>Zehner</w:t>
      </w:r>
      <w:proofErr w:type="spellEnd"/>
      <w:r w:rsidR="00D31937" w:rsidRPr="006D1BE0">
        <w:rPr>
          <w:rFonts w:asciiTheme="majorBidi" w:hAnsiTheme="majorBidi"/>
        </w:rPr>
        <w:t>, 2012) that manipulate</w:t>
      </w:r>
      <w:r w:rsidR="00F73C53" w:rsidRPr="006D1BE0">
        <w:rPr>
          <w:rFonts w:asciiTheme="majorBidi" w:hAnsiTheme="majorBidi"/>
        </w:rPr>
        <w:t xml:space="preserve"> the industry practices </w:t>
      </w:r>
      <w:r w:rsidR="00CC16F3" w:rsidRPr="006D1BE0">
        <w:rPr>
          <w:rFonts w:asciiTheme="majorBidi" w:hAnsiTheme="majorBidi"/>
        </w:rPr>
        <w:t>palatable to</w:t>
      </w:r>
      <w:r w:rsidR="00F73C53" w:rsidRPr="006D1BE0">
        <w:rPr>
          <w:rFonts w:asciiTheme="majorBidi" w:hAnsiTheme="majorBidi"/>
        </w:rPr>
        <w:t xml:space="preserve"> our social norms (Font et al., 2017).</w:t>
      </w:r>
    </w:p>
    <w:p w14:paraId="7FCA1159" w14:textId="01A5E724" w:rsidR="00D8460A" w:rsidRPr="006D1BE0" w:rsidRDefault="00D8460A" w:rsidP="000057B4">
      <w:pPr>
        <w:spacing w:line="480" w:lineRule="auto"/>
        <w:jc w:val="both"/>
        <w:rPr>
          <w:rFonts w:asciiTheme="majorBidi" w:hAnsiTheme="majorBidi"/>
        </w:rPr>
      </w:pPr>
      <w:r w:rsidRPr="006D1BE0">
        <w:rPr>
          <w:rFonts w:asciiTheme="majorBidi" w:hAnsiTheme="majorBidi"/>
        </w:rPr>
        <w:t xml:space="preserve">Thus, </w:t>
      </w:r>
      <w:r w:rsidR="000057B4" w:rsidRPr="006D1BE0">
        <w:rPr>
          <w:rFonts w:asciiTheme="majorBidi" w:hAnsiTheme="majorBidi"/>
        </w:rPr>
        <w:t xml:space="preserve">a naïve faith in </w:t>
      </w:r>
      <w:r w:rsidR="00E57EB5" w:rsidRPr="006D1BE0">
        <w:rPr>
          <w:rFonts w:asciiTheme="majorBidi" w:hAnsiTheme="majorBidi"/>
        </w:rPr>
        <w:t xml:space="preserve">the </w:t>
      </w:r>
      <w:r w:rsidR="00F73C53" w:rsidRPr="006D1BE0">
        <w:rPr>
          <w:rFonts w:asciiTheme="majorBidi" w:hAnsiTheme="majorBidi"/>
        </w:rPr>
        <w:t>industry and state environmentalism</w:t>
      </w:r>
      <w:r w:rsidRPr="006D1BE0">
        <w:rPr>
          <w:rFonts w:asciiTheme="majorBidi" w:hAnsiTheme="majorBidi"/>
        </w:rPr>
        <w:t xml:space="preserve"> are criticized to ‘greenwash’</w:t>
      </w:r>
      <w:r w:rsidR="00F73C53" w:rsidRPr="006D1BE0">
        <w:rPr>
          <w:rFonts w:asciiTheme="majorBidi" w:hAnsiTheme="majorBidi"/>
        </w:rPr>
        <w:t xml:space="preserve"> or ‘</w:t>
      </w:r>
      <w:proofErr w:type="spellStart"/>
      <w:r w:rsidR="00F73C53" w:rsidRPr="006D1BE0">
        <w:rPr>
          <w:rFonts w:asciiTheme="majorBidi" w:hAnsiTheme="majorBidi"/>
        </w:rPr>
        <w:t>greenhush</w:t>
      </w:r>
      <w:proofErr w:type="spellEnd"/>
      <w:r w:rsidR="00F73C53" w:rsidRPr="006D1BE0">
        <w:rPr>
          <w:rFonts w:asciiTheme="majorBidi" w:hAnsiTheme="majorBidi"/>
        </w:rPr>
        <w:t>’</w:t>
      </w:r>
      <w:r w:rsidRPr="006D1BE0">
        <w:rPr>
          <w:rFonts w:asciiTheme="majorBidi" w:hAnsiTheme="majorBidi"/>
        </w:rPr>
        <w:t xml:space="preserve"> without a tangible vow for a long-term vision in</w:t>
      </w:r>
      <w:r w:rsidR="00F73C53" w:rsidRPr="006D1BE0">
        <w:rPr>
          <w:rFonts w:asciiTheme="majorBidi" w:hAnsiTheme="majorBidi"/>
        </w:rPr>
        <w:t xml:space="preserve"> balancing economic, social</w:t>
      </w:r>
      <w:r w:rsidRPr="006D1BE0">
        <w:rPr>
          <w:rFonts w:asciiTheme="majorBidi" w:hAnsiTheme="majorBidi"/>
        </w:rPr>
        <w:t xml:space="preserve"> and ecological interests (</w:t>
      </w:r>
      <w:bookmarkStart w:id="0" w:name="bbib0225"/>
      <w:proofErr w:type="spellStart"/>
      <w:r w:rsidRPr="006D1BE0">
        <w:rPr>
          <w:rFonts w:asciiTheme="majorBidi" w:hAnsiTheme="majorBidi"/>
        </w:rPr>
        <w:t>Royo</w:t>
      </w:r>
      <w:proofErr w:type="spellEnd"/>
      <w:r w:rsidRPr="006D1BE0">
        <w:rPr>
          <w:rFonts w:asciiTheme="majorBidi" w:hAnsiTheme="majorBidi"/>
        </w:rPr>
        <w:t xml:space="preserve"> et al., 2014</w:t>
      </w:r>
      <w:bookmarkEnd w:id="0"/>
      <w:r w:rsidR="00F73C53" w:rsidRPr="006D1BE0">
        <w:rPr>
          <w:rFonts w:asciiTheme="majorBidi" w:hAnsiTheme="majorBidi"/>
        </w:rPr>
        <w:t>; Martin et al., 2019</w:t>
      </w:r>
      <w:r w:rsidRPr="006D1BE0">
        <w:rPr>
          <w:rFonts w:asciiTheme="majorBidi" w:hAnsiTheme="majorBidi"/>
        </w:rPr>
        <w:t>)</w:t>
      </w:r>
      <w:r w:rsidR="000057B4" w:rsidRPr="006D1BE0">
        <w:rPr>
          <w:rFonts w:asciiTheme="majorBidi" w:hAnsiTheme="majorBidi"/>
        </w:rPr>
        <w:t>.</w:t>
      </w:r>
    </w:p>
    <w:p w14:paraId="2D7BFC70" w14:textId="5080B6BE" w:rsidR="00744E42" w:rsidRPr="006D1BE0" w:rsidRDefault="00744E42" w:rsidP="00AD4812">
      <w:pPr>
        <w:spacing w:line="480" w:lineRule="auto"/>
        <w:jc w:val="lowKashida"/>
        <w:rPr>
          <w:rFonts w:asciiTheme="majorBidi" w:hAnsiTheme="majorBidi"/>
        </w:rPr>
      </w:pPr>
    </w:p>
    <w:p w14:paraId="19791AB7" w14:textId="5027AE13" w:rsidR="00744E42" w:rsidRPr="006D1BE0" w:rsidRDefault="002767F0" w:rsidP="004916D0">
      <w:pPr>
        <w:spacing w:line="480" w:lineRule="auto"/>
        <w:jc w:val="lowKashida"/>
        <w:rPr>
          <w:rFonts w:asciiTheme="majorBidi" w:hAnsiTheme="majorBidi"/>
        </w:rPr>
      </w:pPr>
      <w:r w:rsidRPr="006D1BE0">
        <w:rPr>
          <w:rFonts w:asciiTheme="majorBidi" w:hAnsiTheme="majorBidi"/>
          <w:color w:val="222222"/>
          <w:shd w:val="clear" w:color="auto" w:fill="FFFFFF"/>
        </w:rPr>
        <w:t>Therefore,</w:t>
      </w:r>
      <w:r w:rsidRPr="006D1BE0">
        <w:rPr>
          <w:rFonts w:asciiTheme="majorBidi" w:hAnsiTheme="majorBidi"/>
        </w:rPr>
        <w:t xml:space="preserve"> resolutions may eventually lead to a political </w:t>
      </w:r>
      <w:r w:rsidR="00CC16F3" w:rsidRPr="006D1BE0">
        <w:rPr>
          <w:rFonts w:asciiTheme="majorBidi" w:hAnsiTheme="majorBidi" w:cstheme="majorBidi"/>
        </w:rPr>
        <w:t>campaign</w:t>
      </w:r>
      <w:r w:rsidRPr="006D1BE0">
        <w:rPr>
          <w:rFonts w:asciiTheme="majorBidi" w:hAnsiTheme="majorBidi" w:cstheme="majorBidi"/>
        </w:rPr>
        <w:t>, favoring</w:t>
      </w:r>
      <w:r w:rsidRPr="006D1BE0">
        <w:rPr>
          <w:rFonts w:asciiTheme="majorBidi" w:hAnsiTheme="majorBidi"/>
        </w:rPr>
        <w:t xml:space="preserve"> a particular set of policies and resulting in the skepticism of </w:t>
      </w:r>
      <w:r w:rsidR="00CC16F3" w:rsidRPr="006D1BE0">
        <w:rPr>
          <w:rFonts w:asciiTheme="majorBidi" w:hAnsiTheme="majorBidi"/>
        </w:rPr>
        <w:t>science and</w:t>
      </w:r>
      <w:r w:rsidRPr="006D1BE0">
        <w:rPr>
          <w:rFonts w:asciiTheme="majorBidi" w:hAnsiTheme="majorBidi"/>
        </w:rPr>
        <w:t xml:space="preserve"> alternative approaches in understanding and addressing </w:t>
      </w:r>
      <w:r w:rsidRPr="006D1BE0">
        <w:rPr>
          <w:rFonts w:asciiTheme="majorBidi" w:hAnsiTheme="majorBidi" w:cstheme="majorBidi"/>
        </w:rPr>
        <w:t xml:space="preserve">global </w:t>
      </w:r>
      <w:r w:rsidRPr="006D1BE0">
        <w:rPr>
          <w:rFonts w:asciiTheme="majorBidi" w:hAnsiTheme="majorBidi"/>
        </w:rPr>
        <w:t xml:space="preserve">environmental challenges. This raises the issue of whether scientific knowledge is being exploited by </w:t>
      </w:r>
      <w:r w:rsidR="00CC16F3" w:rsidRPr="006D1BE0">
        <w:rPr>
          <w:rFonts w:asciiTheme="majorBidi" w:hAnsiTheme="majorBidi"/>
        </w:rPr>
        <w:t xml:space="preserve">the </w:t>
      </w:r>
      <w:r w:rsidRPr="006D1BE0">
        <w:rPr>
          <w:rFonts w:asciiTheme="majorBidi" w:hAnsiTheme="majorBidi"/>
        </w:rPr>
        <w:t xml:space="preserve">industry and political elites, or if not, whose interest projects </w:t>
      </w:r>
      <w:r w:rsidR="004916D0" w:rsidRPr="006D1BE0">
        <w:rPr>
          <w:rFonts w:asciiTheme="majorBidi" w:hAnsiTheme="majorBidi"/>
        </w:rPr>
        <w:t xml:space="preserve">as </w:t>
      </w:r>
      <w:r w:rsidRPr="006D1BE0">
        <w:rPr>
          <w:rFonts w:asciiTheme="majorBidi" w:hAnsiTheme="majorBidi"/>
        </w:rPr>
        <w:t>NBS serve?</w:t>
      </w:r>
    </w:p>
    <w:p w14:paraId="65C35E82" w14:textId="77777777" w:rsidR="00B032F2" w:rsidRPr="006D1BE0" w:rsidRDefault="004D6483" w:rsidP="00AD4812">
      <w:pPr>
        <w:spacing w:line="480" w:lineRule="auto"/>
        <w:jc w:val="lowKashida"/>
        <w:rPr>
          <w:rFonts w:asciiTheme="majorBidi" w:hAnsiTheme="majorBidi" w:cstheme="majorBidi"/>
        </w:rPr>
      </w:pPr>
      <w:r w:rsidRPr="006D1BE0">
        <w:rPr>
          <w:rFonts w:asciiTheme="majorBidi" w:hAnsiTheme="majorBidi"/>
        </w:rPr>
        <w:t>Consequently, much like NBS, without any further scientific evaluation of the side-effects, green capitalism has been green-lit by authorities based on the belief that the only way to solve environmental issues is by accelerating growth (</w:t>
      </w:r>
      <w:proofErr w:type="spellStart"/>
      <w:r w:rsidRPr="006D1BE0">
        <w:rPr>
          <w:rFonts w:asciiTheme="majorBidi" w:hAnsiTheme="majorBidi"/>
        </w:rPr>
        <w:t>Sapinski</w:t>
      </w:r>
      <w:proofErr w:type="spellEnd"/>
      <w:r w:rsidRPr="006D1BE0">
        <w:rPr>
          <w:rFonts w:asciiTheme="majorBidi" w:hAnsiTheme="majorBidi"/>
        </w:rPr>
        <w:t>, 2015</w:t>
      </w:r>
      <w:r w:rsidRPr="006D1BE0">
        <w:rPr>
          <w:rFonts w:asciiTheme="majorBidi" w:hAnsiTheme="majorBidi" w:cstheme="majorBidi"/>
        </w:rPr>
        <w:t xml:space="preserve">). </w:t>
      </w:r>
    </w:p>
    <w:p w14:paraId="2A81A949" w14:textId="36182FA0" w:rsidR="00B032F2" w:rsidRPr="006D1BE0" w:rsidRDefault="00B032F2" w:rsidP="00AD4812">
      <w:pPr>
        <w:spacing w:line="480" w:lineRule="auto"/>
        <w:jc w:val="lowKashida"/>
        <w:rPr>
          <w:rFonts w:asciiTheme="majorBidi" w:hAnsiTheme="majorBidi" w:cstheme="majorBidi"/>
        </w:rPr>
      </w:pPr>
      <w:r w:rsidRPr="006D1BE0">
        <w:rPr>
          <w:rFonts w:asciiTheme="majorBidi" w:hAnsiTheme="majorBidi" w:cstheme="majorBidi"/>
        </w:rPr>
        <w:lastRenderedPageBreak/>
        <w:t>However, confining the research agenda within the frameworks of</w:t>
      </w:r>
      <w:r w:rsidR="00832F91" w:rsidRPr="006D1BE0">
        <w:rPr>
          <w:rFonts w:asciiTheme="majorBidi" w:hAnsiTheme="majorBidi" w:cstheme="majorBidi"/>
        </w:rPr>
        <w:t xml:space="preserve"> green</w:t>
      </w:r>
      <w:r w:rsidRPr="006D1BE0">
        <w:rPr>
          <w:rFonts w:asciiTheme="majorBidi" w:hAnsiTheme="majorBidi" w:cstheme="majorBidi"/>
        </w:rPr>
        <w:t xml:space="preserve"> capitalism with its overriding goals of the endless economic growth and profit maximization </w:t>
      </w:r>
      <w:r w:rsidR="0083616F" w:rsidRPr="006D1BE0">
        <w:rPr>
          <w:rFonts w:asciiTheme="majorBidi" w:hAnsiTheme="majorBidi" w:cstheme="majorBidi"/>
        </w:rPr>
        <w:t>could</w:t>
      </w:r>
      <w:r w:rsidR="00832F91" w:rsidRPr="006D1BE0">
        <w:rPr>
          <w:rFonts w:asciiTheme="majorBidi" w:hAnsiTheme="majorBidi" w:cstheme="majorBidi"/>
        </w:rPr>
        <w:t xml:space="preserve"> not</w:t>
      </w:r>
      <w:r w:rsidR="0083616F" w:rsidRPr="006D1BE0">
        <w:rPr>
          <w:rFonts w:asciiTheme="majorBidi" w:hAnsiTheme="majorBidi" w:cstheme="majorBidi"/>
        </w:rPr>
        <w:t xml:space="preserve"> be</w:t>
      </w:r>
      <w:r w:rsidRPr="006D1BE0">
        <w:rPr>
          <w:rFonts w:asciiTheme="majorBidi" w:hAnsiTheme="majorBidi" w:cstheme="majorBidi"/>
        </w:rPr>
        <w:t xml:space="preserve"> align</w:t>
      </w:r>
      <w:r w:rsidR="00B04914" w:rsidRPr="006D1BE0">
        <w:rPr>
          <w:rFonts w:asciiTheme="majorBidi" w:hAnsiTheme="majorBidi" w:cstheme="majorBidi"/>
        </w:rPr>
        <w:t>ed with the actual green ambition</w:t>
      </w:r>
      <w:r w:rsidR="00832F91" w:rsidRPr="006D1BE0">
        <w:rPr>
          <w:rFonts w:asciiTheme="majorBidi" w:hAnsiTheme="majorBidi" w:cstheme="majorBidi"/>
        </w:rPr>
        <w:t xml:space="preserve"> </w:t>
      </w:r>
      <w:r w:rsidR="00B04914" w:rsidRPr="006D1BE0">
        <w:rPr>
          <w:rFonts w:asciiTheme="majorBidi" w:hAnsiTheme="majorBidi" w:cstheme="majorBidi"/>
        </w:rPr>
        <w:t xml:space="preserve">of the society through </w:t>
      </w:r>
      <w:r w:rsidR="00832F91" w:rsidRPr="006D1BE0">
        <w:rPr>
          <w:rFonts w:asciiTheme="majorBidi" w:hAnsiTheme="majorBidi" w:cstheme="majorBidi"/>
        </w:rPr>
        <w:t>mimicking the nature (Smith, 2016)</w:t>
      </w:r>
      <w:r w:rsidR="0083616F" w:rsidRPr="006D1BE0">
        <w:rPr>
          <w:rFonts w:asciiTheme="majorBidi" w:hAnsiTheme="majorBidi" w:cstheme="majorBidi"/>
        </w:rPr>
        <w:t>.</w:t>
      </w:r>
      <w:r w:rsidRPr="006D1BE0">
        <w:rPr>
          <w:rFonts w:asciiTheme="majorBidi" w:hAnsiTheme="majorBidi" w:cstheme="majorBidi"/>
        </w:rPr>
        <w:t xml:space="preserve"> </w:t>
      </w:r>
    </w:p>
    <w:p w14:paraId="4BC16DA5" w14:textId="301A7E85" w:rsidR="00944BAE" w:rsidRPr="006D1BE0" w:rsidRDefault="00B04914" w:rsidP="00944BAE">
      <w:pPr>
        <w:spacing w:line="480" w:lineRule="auto"/>
        <w:jc w:val="both"/>
        <w:rPr>
          <w:rFonts w:asciiTheme="majorBidi" w:hAnsiTheme="majorBidi"/>
        </w:rPr>
      </w:pPr>
      <w:r w:rsidRPr="006D1BE0">
        <w:rPr>
          <w:rFonts w:asciiTheme="majorBidi" w:hAnsiTheme="majorBidi"/>
        </w:rPr>
        <w:t>T</w:t>
      </w:r>
      <w:r w:rsidR="00944BAE" w:rsidRPr="006D1BE0">
        <w:rPr>
          <w:rFonts w:asciiTheme="majorBidi" w:hAnsiTheme="majorBidi"/>
        </w:rPr>
        <w:t>herefore, what is needed is a paradigm shift out of the modernization and capitalism box that reorients not only science but also, the industry in a more socially responsible and environmentally sustainable manner (</w:t>
      </w:r>
      <w:proofErr w:type="spellStart"/>
      <w:r w:rsidR="00944BAE" w:rsidRPr="006D1BE0">
        <w:rPr>
          <w:rFonts w:asciiTheme="majorBidi" w:hAnsiTheme="majorBidi" w:cstheme="majorBidi"/>
        </w:rPr>
        <w:t>Haghighi</w:t>
      </w:r>
      <w:proofErr w:type="spellEnd"/>
      <w:r w:rsidR="00944BAE" w:rsidRPr="006D1BE0">
        <w:rPr>
          <w:rFonts w:asciiTheme="majorBidi" w:hAnsiTheme="majorBidi" w:cstheme="majorBidi"/>
        </w:rPr>
        <w:t xml:space="preserve">, et al., 2018; </w:t>
      </w:r>
      <w:proofErr w:type="spellStart"/>
      <w:r w:rsidR="00944BAE" w:rsidRPr="006D1BE0">
        <w:rPr>
          <w:rFonts w:asciiTheme="majorBidi" w:hAnsiTheme="majorBidi"/>
        </w:rPr>
        <w:t>Housemann</w:t>
      </w:r>
      <w:proofErr w:type="spellEnd"/>
      <w:r w:rsidR="00944BAE" w:rsidRPr="006D1BE0">
        <w:rPr>
          <w:rFonts w:asciiTheme="majorBidi" w:hAnsiTheme="majorBidi"/>
        </w:rPr>
        <w:t xml:space="preserve"> and </w:t>
      </w:r>
      <w:proofErr w:type="spellStart"/>
      <w:r w:rsidR="00944BAE" w:rsidRPr="006D1BE0">
        <w:rPr>
          <w:rFonts w:asciiTheme="majorBidi" w:hAnsiTheme="majorBidi"/>
        </w:rPr>
        <w:t>Housemann</w:t>
      </w:r>
      <w:proofErr w:type="spellEnd"/>
      <w:r w:rsidR="00944BAE" w:rsidRPr="006D1BE0">
        <w:rPr>
          <w:rFonts w:asciiTheme="majorBidi" w:hAnsiTheme="majorBidi"/>
        </w:rPr>
        <w:t>, 2011).</w:t>
      </w:r>
    </w:p>
    <w:p w14:paraId="43F27BE9" w14:textId="1D4DEB71" w:rsidR="00B44D09" w:rsidRPr="006D1BE0" w:rsidRDefault="007A20E1" w:rsidP="00B84080">
      <w:pPr>
        <w:spacing w:line="480" w:lineRule="auto"/>
        <w:jc w:val="both"/>
        <w:rPr>
          <w:rFonts w:asciiTheme="majorBidi" w:hAnsiTheme="majorBidi"/>
        </w:rPr>
      </w:pPr>
      <w:r w:rsidRPr="006D1BE0">
        <w:rPr>
          <w:rFonts w:asciiTheme="majorBidi" w:hAnsiTheme="majorBidi"/>
        </w:rPr>
        <w:t>A</w:t>
      </w:r>
      <w:r w:rsidR="00245747" w:rsidRPr="006D1BE0">
        <w:rPr>
          <w:rFonts w:asciiTheme="majorBidi" w:hAnsiTheme="majorBidi"/>
        </w:rPr>
        <w:t xml:space="preserve">lthough there is no universal recipe for environmental problems, an environmental fix must move beyond leftist and rightist ideas of </w:t>
      </w:r>
      <w:r w:rsidR="00062B74" w:rsidRPr="006D1BE0">
        <w:rPr>
          <w:rFonts w:asciiTheme="majorBidi" w:hAnsiTheme="majorBidi"/>
        </w:rPr>
        <w:t xml:space="preserve">growth </w:t>
      </w:r>
      <w:r w:rsidR="003C007E" w:rsidRPr="006D1BE0">
        <w:rPr>
          <w:rFonts w:asciiTheme="majorBidi" w:hAnsiTheme="majorBidi"/>
        </w:rPr>
        <w:t>or</w:t>
      </w:r>
      <w:r w:rsidR="00245747" w:rsidRPr="006D1BE0">
        <w:rPr>
          <w:rFonts w:asciiTheme="majorBidi" w:hAnsiTheme="majorBidi"/>
        </w:rPr>
        <w:t xml:space="preserve"> de-</w:t>
      </w:r>
      <w:r w:rsidR="00062B74" w:rsidRPr="006D1BE0">
        <w:rPr>
          <w:rFonts w:asciiTheme="majorBidi" w:hAnsiTheme="majorBidi"/>
        </w:rPr>
        <w:t>growth</w:t>
      </w:r>
      <w:r w:rsidR="00231F3E" w:rsidRPr="006D1BE0">
        <w:rPr>
          <w:rFonts w:asciiTheme="majorBidi" w:hAnsiTheme="majorBidi"/>
        </w:rPr>
        <w:t xml:space="preserve">. Instead, </w:t>
      </w:r>
      <w:r w:rsidR="008A2F49" w:rsidRPr="006D1BE0">
        <w:rPr>
          <w:rFonts w:asciiTheme="majorBidi" w:hAnsiTheme="majorBidi" w:cstheme="majorBidi"/>
        </w:rPr>
        <w:t xml:space="preserve">the agenda must </w:t>
      </w:r>
      <w:r w:rsidR="00AC67D5" w:rsidRPr="006D1BE0">
        <w:rPr>
          <w:rFonts w:asciiTheme="majorBidi" w:hAnsiTheme="majorBidi" w:cstheme="majorBidi"/>
        </w:rPr>
        <w:t>mov</w:t>
      </w:r>
      <w:r w:rsidR="008A2F49" w:rsidRPr="006D1BE0">
        <w:rPr>
          <w:rFonts w:asciiTheme="majorBidi" w:hAnsiTheme="majorBidi" w:cstheme="majorBidi"/>
        </w:rPr>
        <w:t>e</w:t>
      </w:r>
      <w:r w:rsidR="00245747" w:rsidRPr="006D1BE0">
        <w:rPr>
          <w:rFonts w:asciiTheme="majorBidi" w:hAnsiTheme="majorBidi"/>
        </w:rPr>
        <w:t xml:space="preserve"> towards a </w:t>
      </w:r>
      <w:r w:rsidR="004D6483" w:rsidRPr="006D1BE0">
        <w:rPr>
          <w:rFonts w:asciiTheme="majorBidi" w:hAnsiTheme="majorBidi"/>
        </w:rPr>
        <w:t xml:space="preserve">selective </w:t>
      </w:r>
      <w:r w:rsidR="00245747" w:rsidRPr="006D1BE0">
        <w:rPr>
          <w:rFonts w:asciiTheme="majorBidi" w:hAnsiTheme="majorBidi"/>
        </w:rPr>
        <w:t xml:space="preserve">synthesis where the best </w:t>
      </w:r>
      <w:r w:rsidR="008A2F49" w:rsidRPr="006D1BE0">
        <w:rPr>
          <w:rFonts w:asciiTheme="majorBidi" w:hAnsiTheme="majorBidi" w:cstheme="majorBidi"/>
        </w:rPr>
        <w:t>outcome</w:t>
      </w:r>
      <w:r w:rsidR="00245747" w:rsidRPr="006D1BE0">
        <w:rPr>
          <w:rFonts w:asciiTheme="majorBidi" w:hAnsiTheme="majorBidi" w:cstheme="majorBidi"/>
        </w:rPr>
        <w:t xml:space="preserve"> </w:t>
      </w:r>
      <w:r w:rsidR="00E8340A" w:rsidRPr="006D1BE0">
        <w:rPr>
          <w:rFonts w:asciiTheme="majorBidi" w:hAnsiTheme="majorBidi" w:cstheme="majorBidi"/>
        </w:rPr>
        <w:t>arise</w:t>
      </w:r>
      <w:r w:rsidR="006D0112" w:rsidRPr="006D1BE0">
        <w:rPr>
          <w:rFonts w:asciiTheme="majorBidi" w:hAnsiTheme="majorBidi" w:cstheme="majorBidi"/>
        </w:rPr>
        <w:t>s</w:t>
      </w:r>
      <w:r w:rsidR="00245747" w:rsidRPr="006D1BE0">
        <w:rPr>
          <w:rFonts w:asciiTheme="majorBidi" w:hAnsiTheme="majorBidi"/>
        </w:rPr>
        <w:t xml:space="preserve"> when </w:t>
      </w:r>
      <w:r w:rsidR="008A2F49" w:rsidRPr="006D1BE0">
        <w:rPr>
          <w:rFonts w:asciiTheme="majorBidi" w:hAnsiTheme="majorBidi" w:cstheme="majorBidi"/>
        </w:rPr>
        <w:t xml:space="preserve">a </w:t>
      </w:r>
      <w:r w:rsidR="00AC67D5" w:rsidRPr="006D1BE0">
        <w:rPr>
          <w:rFonts w:asciiTheme="majorBidi" w:hAnsiTheme="majorBidi" w:cstheme="majorBidi"/>
        </w:rPr>
        <w:t>solution</w:t>
      </w:r>
      <w:r w:rsidR="00BD3A1D" w:rsidRPr="006D1BE0">
        <w:rPr>
          <w:rFonts w:asciiTheme="majorBidi" w:hAnsiTheme="majorBidi" w:cstheme="majorBidi"/>
        </w:rPr>
        <w:t xml:space="preserve"> </w:t>
      </w:r>
      <w:r w:rsidR="008A2F49" w:rsidRPr="006D1BE0">
        <w:rPr>
          <w:rFonts w:asciiTheme="majorBidi" w:hAnsiTheme="majorBidi" w:cstheme="majorBidi"/>
        </w:rPr>
        <w:t>to</w:t>
      </w:r>
      <w:r w:rsidR="00245747" w:rsidRPr="006D1BE0">
        <w:rPr>
          <w:rFonts w:asciiTheme="majorBidi" w:hAnsiTheme="majorBidi" w:cstheme="majorBidi"/>
        </w:rPr>
        <w:t xml:space="preserve"> </w:t>
      </w:r>
      <w:r w:rsidR="003225AD" w:rsidRPr="006D1BE0">
        <w:rPr>
          <w:rFonts w:asciiTheme="majorBidi" w:hAnsiTheme="majorBidi" w:cstheme="majorBidi"/>
        </w:rPr>
        <w:t xml:space="preserve">a </w:t>
      </w:r>
      <w:r w:rsidR="00245747" w:rsidRPr="006D1BE0">
        <w:rPr>
          <w:rFonts w:asciiTheme="majorBidi" w:hAnsiTheme="majorBidi"/>
        </w:rPr>
        <w:t xml:space="preserve">local </w:t>
      </w:r>
      <w:r w:rsidR="00BA5FA6" w:rsidRPr="006D1BE0">
        <w:rPr>
          <w:rFonts w:asciiTheme="majorBidi" w:hAnsiTheme="majorBidi" w:cstheme="majorBidi"/>
        </w:rPr>
        <w:t>issue</w:t>
      </w:r>
      <w:r w:rsidR="008A2F49" w:rsidRPr="006D1BE0">
        <w:rPr>
          <w:rFonts w:asciiTheme="majorBidi" w:hAnsiTheme="majorBidi" w:cstheme="majorBidi"/>
        </w:rPr>
        <w:t xml:space="preserve"> addresses the</w:t>
      </w:r>
      <w:r w:rsidR="00245747" w:rsidRPr="006D1BE0">
        <w:rPr>
          <w:rFonts w:asciiTheme="majorBidi" w:hAnsiTheme="majorBidi" w:cstheme="majorBidi"/>
        </w:rPr>
        <w:t xml:space="preserve"> </w:t>
      </w:r>
      <w:r w:rsidR="008A2F49" w:rsidRPr="006D1BE0">
        <w:rPr>
          <w:rFonts w:asciiTheme="majorBidi" w:hAnsiTheme="majorBidi" w:cstheme="majorBidi"/>
        </w:rPr>
        <w:t>complex</w:t>
      </w:r>
      <w:r w:rsidR="006D0112" w:rsidRPr="006D1BE0">
        <w:rPr>
          <w:rFonts w:asciiTheme="majorBidi" w:hAnsiTheme="majorBidi" w:cstheme="majorBidi"/>
        </w:rPr>
        <w:t>ity</w:t>
      </w:r>
      <w:r w:rsidR="00231F3E" w:rsidRPr="006D1BE0">
        <w:rPr>
          <w:rFonts w:asciiTheme="majorBidi" w:hAnsiTheme="majorBidi" w:cstheme="majorBidi"/>
        </w:rPr>
        <w:t xml:space="preserve"> </w:t>
      </w:r>
      <w:r w:rsidR="00D5630F" w:rsidRPr="006D1BE0">
        <w:rPr>
          <w:rFonts w:asciiTheme="majorBidi" w:hAnsiTheme="majorBidi" w:cstheme="majorBidi"/>
        </w:rPr>
        <w:t xml:space="preserve">of a broader </w:t>
      </w:r>
      <w:r w:rsidR="006D0112" w:rsidRPr="006D1BE0">
        <w:rPr>
          <w:rFonts w:asciiTheme="majorBidi" w:hAnsiTheme="majorBidi" w:cstheme="majorBidi"/>
        </w:rPr>
        <w:t>system</w:t>
      </w:r>
      <w:r w:rsidR="00D5630F" w:rsidRPr="006D1BE0">
        <w:rPr>
          <w:rFonts w:asciiTheme="majorBidi" w:hAnsiTheme="majorBidi" w:cstheme="majorBidi"/>
        </w:rPr>
        <w:t xml:space="preserve"> </w:t>
      </w:r>
      <w:r w:rsidR="006D0112" w:rsidRPr="006D1BE0">
        <w:rPr>
          <w:rFonts w:asciiTheme="majorBidi" w:hAnsiTheme="majorBidi" w:cstheme="majorBidi"/>
        </w:rPr>
        <w:t>that caused the</w:t>
      </w:r>
      <w:r w:rsidR="00D5630F" w:rsidRPr="006D1BE0">
        <w:rPr>
          <w:rFonts w:asciiTheme="majorBidi" w:hAnsiTheme="majorBidi" w:cstheme="majorBidi"/>
        </w:rPr>
        <w:t xml:space="preserve"> problem</w:t>
      </w:r>
      <w:r w:rsidR="00007033" w:rsidRPr="006D1BE0">
        <w:rPr>
          <w:rFonts w:asciiTheme="majorBidi" w:hAnsiTheme="majorBidi"/>
        </w:rPr>
        <w:t xml:space="preserve"> (</w:t>
      </w:r>
      <w:r w:rsidR="00D11C73" w:rsidRPr="006D1BE0">
        <w:rPr>
          <w:rFonts w:asciiTheme="majorBidi" w:hAnsiTheme="majorBidi"/>
        </w:rPr>
        <w:t>Barrett, 1994</w:t>
      </w:r>
      <w:r w:rsidR="00677B57" w:rsidRPr="006D1BE0">
        <w:rPr>
          <w:rFonts w:asciiTheme="majorBidi" w:hAnsiTheme="majorBidi"/>
        </w:rPr>
        <w:t xml:space="preserve">; </w:t>
      </w:r>
      <w:proofErr w:type="spellStart"/>
      <w:r w:rsidR="00677B57" w:rsidRPr="006D1BE0">
        <w:rPr>
          <w:rFonts w:asciiTheme="majorBidi" w:hAnsiTheme="majorBidi"/>
        </w:rPr>
        <w:t>Hoel</w:t>
      </w:r>
      <w:proofErr w:type="spellEnd"/>
      <w:r w:rsidR="00677B57" w:rsidRPr="006D1BE0">
        <w:rPr>
          <w:rFonts w:asciiTheme="majorBidi" w:hAnsiTheme="majorBidi"/>
        </w:rPr>
        <w:t xml:space="preserve"> 1991; </w:t>
      </w:r>
      <w:proofErr w:type="spellStart"/>
      <w:r w:rsidR="00677B57" w:rsidRPr="006D1BE0">
        <w:rPr>
          <w:rFonts w:asciiTheme="majorBidi" w:hAnsiTheme="majorBidi"/>
        </w:rPr>
        <w:t>Chander</w:t>
      </w:r>
      <w:proofErr w:type="spellEnd"/>
      <w:r w:rsidR="00677B57" w:rsidRPr="006D1BE0">
        <w:rPr>
          <w:rFonts w:asciiTheme="majorBidi" w:hAnsiTheme="majorBidi"/>
        </w:rPr>
        <w:t xml:space="preserve"> and </w:t>
      </w:r>
      <w:proofErr w:type="spellStart"/>
      <w:r w:rsidR="00677B57" w:rsidRPr="006D1BE0">
        <w:rPr>
          <w:rFonts w:asciiTheme="majorBidi" w:hAnsiTheme="majorBidi"/>
        </w:rPr>
        <w:t>Tulkens</w:t>
      </w:r>
      <w:proofErr w:type="spellEnd"/>
      <w:r w:rsidR="00677B57" w:rsidRPr="006D1BE0">
        <w:rPr>
          <w:rFonts w:asciiTheme="majorBidi" w:hAnsiTheme="majorBidi"/>
        </w:rPr>
        <w:t>, 2006</w:t>
      </w:r>
      <w:r w:rsidR="00007033" w:rsidRPr="006D1BE0">
        <w:rPr>
          <w:rFonts w:asciiTheme="majorBidi" w:hAnsiTheme="majorBidi"/>
        </w:rPr>
        <w:t>)</w:t>
      </w:r>
      <w:r w:rsidR="00DE4578" w:rsidRPr="006D1BE0">
        <w:rPr>
          <w:rFonts w:asciiTheme="majorBidi" w:hAnsiTheme="majorBidi"/>
        </w:rPr>
        <w:t>.</w:t>
      </w:r>
      <w:r w:rsidRPr="006D1BE0">
        <w:rPr>
          <w:rFonts w:asciiTheme="majorBidi" w:hAnsiTheme="majorBidi"/>
        </w:rPr>
        <w:t xml:space="preserve"> Therefore, as part of the </w:t>
      </w:r>
      <w:r w:rsidR="008355F6" w:rsidRPr="006D1BE0">
        <w:rPr>
          <w:rFonts w:asciiTheme="majorBidi" w:hAnsiTheme="majorBidi"/>
        </w:rPr>
        <w:t>cure</w:t>
      </w:r>
      <w:r w:rsidRPr="006D1BE0">
        <w:rPr>
          <w:rFonts w:asciiTheme="majorBidi" w:hAnsiTheme="majorBidi"/>
        </w:rPr>
        <w:t xml:space="preserve"> for </w:t>
      </w:r>
      <w:r w:rsidRPr="006D1BE0">
        <w:rPr>
          <w:rFonts w:asciiTheme="majorBidi" w:hAnsiTheme="majorBidi" w:cstheme="majorBidi"/>
        </w:rPr>
        <w:t>myopi</w:t>
      </w:r>
      <w:r w:rsidR="00E8340A" w:rsidRPr="006D1BE0">
        <w:rPr>
          <w:rFonts w:asciiTheme="majorBidi" w:hAnsiTheme="majorBidi" w:cstheme="majorBidi"/>
        </w:rPr>
        <w:t>c NBS projects</w:t>
      </w:r>
      <w:r w:rsidRPr="006D1BE0">
        <w:rPr>
          <w:rFonts w:asciiTheme="majorBidi" w:hAnsiTheme="majorBidi"/>
        </w:rPr>
        <w:t xml:space="preserve">, the research proposes adoption of </w:t>
      </w:r>
      <w:r w:rsidR="00EE663D" w:rsidRPr="006D1BE0">
        <w:rPr>
          <w:rFonts w:asciiTheme="majorBidi" w:hAnsiTheme="majorBidi"/>
        </w:rPr>
        <w:t>a holistic and systemic framework</w:t>
      </w:r>
      <w:r w:rsidRPr="006D1BE0">
        <w:rPr>
          <w:rFonts w:asciiTheme="majorBidi" w:hAnsiTheme="majorBidi"/>
        </w:rPr>
        <w:t xml:space="preserve"> to understand why the implementation of </w:t>
      </w:r>
      <w:r w:rsidR="00B84080" w:rsidRPr="006D1BE0">
        <w:rPr>
          <w:rFonts w:asciiTheme="majorBidi" w:hAnsiTheme="majorBidi"/>
        </w:rPr>
        <w:t xml:space="preserve">the </w:t>
      </w:r>
      <w:r w:rsidRPr="006D1BE0">
        <w:rPr>
          <w:rFonts w:asciiTheme="majorBidi" w:hAnsiTheme="majorBidi"/>
        </w:rPr>
        <w:t xml:space="preserve">NBS may result in a problematic and unsustainable development. A complexity worldview </w:t>
      </w:r>
      <w:r w:rsidR="00672A2E" w:rsidRPr="006D1BE0">
        <w:rPr>
          <w:rFonts w:asciiTheme="majorBidi" w:hAnsiTheme="majorBidi" w:cstheme="majorBidi"/>
        </w:rPr>
        <w:t xml:space="preserve">firstly </w:t>
      </w:r>
      <w:r w:rsidRPr="006D1BE0">
        <w:rPr>
          <w:rFonts w:asciiTheme="majorBidi" w:hAnsiTheme="majorBidi"/>
        </w:rPr>
        <w:t xml:space="preserve">acknowledges that NBS, as a system, </w:t>
      </w:r>
      <w:r w:rsidR="00672A2E" w:rsidRPr="006D1BE0">
        <w:rPr>
          <w:rFonts w:asciiTheme="majorBidi" w:hAnsiTheme="majorBidi" w:cstheme="majorBidi"/>
        </w:rPr>
        <w:t>functions</w:t>
      </w:r>
      <w:r w:rsidRPr="006D1BE0">
        <w:rPr>
          <w:rFonts w:asciiTheme="majorBidi" w:hAnsiTheme="majorBidi"/>
        </w:rPr>
        <w:t xml:space="preserve"> within a supra system, which has crucial components </w:t>
      </w:r>
      <w:r w:rsidR="00672A2E" w:rsidRPr="006D1BE0">
        <w:rPr>
          <w:rFonts w:asciiTheme="majorBidi" w:hAnsiTheme="majorBidi" w:cstheme="majorBidi"/>
        </w:rPr>
        <w:t>outside of</w:t>
      </w:r>
      <w:r w:rsidR="003225AD" w:rsidRPr="006D1BE0">
        <w:rPr>
          <w:rFonts w:asciiTheme="majorBidi" w:hAnsiTheme="majorBidi"/>
        </w:rPr>
        <w:t xml:space="preserve"> NBS system</w:t>
      </w:r>
      <w:r w:rsidR="00231F3E" w:rsidRPr="006D1BE0">
        <w:rPr>
          <w:rFonts w:asciiTheme="majorBidi" w:hAnsiTheme="majorBidi"/>
        </w:rPr>
        <w:t xml:space="preserve"> and</w:t>
      </w:r>
      <w:r w:rsidRPr="006D1BE0">
        <w:rPr>
          <w:rFonts w:asciiTheme="majorBidi" w:hAnsiTheme="majorBidi"/>
        </w:rPr>
        <w:t xml:space="preserve"> will influence the outcomes of</w:t>
      </w:r>
      <w:r w:rsidR="008355F6" w:rsidRPr="006D1BE0">
        <w:rPr>
          <w:rFonts w:asciiTheme="majorBidi" w:hAnsiTheme="majorBidi"/>
        </w:rPr>
        <w:t xml:space="preserve"> such projects</w:t>
      </w:r>
      <w:r w:rsidRPr="006D1BE0">
        <w:rPr>
          <w:rFonts w:asciiTheme="majorBidi" w:hAnsiTheme="majorBidi"/>
        </w:rPr>
        <w:t xml:space="preserve">. It </w:t>
      </w:r>
      <w:r w:rsidR="00672A2E" w:rsidRPr="006D1BE0">
        <w:rPr>
          <w:rFonts w:asciiTheme="majorBidi" w:hAnsiTheme="majorBidi" w:cstheme="majorBidi"/>
        </w:rPr>
        <w:t>secondly recognizes</w:t>
      </w:r>
      <w:r w:rsidRPr="006D1BE0">
        <w:rPr>
          <w:rFonts w:asciiTheme="majorBidi" w:hAnsiTheme="majorBidi"/>
        </w:rPr>
        <w:t xml:space="preserve"> that </w:t>
      </w:r>
      <w:r w:rsidRPr="006D1BE0">
        <w:rPr>
          <w:rFonts w:asciiTheme="majorBidi" w:hAnsiTheme="majorBidi" w:cstheme="majorBidi"/>
        </w:rPr>
        <w:t xml:space="preserve">the </w:t>
      </w:r>
      <w:r w:rsidRPr="006D1BE0">
        <w:rPr>
          <w:rFonts w:asciiTheme="majorBidi" w:hAnsiTheme="majorBidi"/>
        </w:rPr>
        <w:t xml:space="preserve">NBS system influences other components within </w:t>
      </w:r>
      <w:r w:rsidRPr="006D1BE0">
        <w:rPr>
          <w:rFonts w:asciiTheme="majorBidi" w:hAnsiTheme="majorBidi" w:cstheme="majorBidi"/>
        </w:rPr>
        <w:t>the</w:t>
      </w:r>
      <w:r w:rsidRPr="006D1BE0">
        <w:rPr>
          <w:rFonts w:asciiTheme="majorBidi" w:hAnsiTheme="majorBidi"/>
        </w:rPr>
        <w:t xml:space="preserve"> </w:t>
      </w:r>
      <w:r w:rsidR="003225AD" w:rsidRPr="006D1BE0">
        <w:rPr>
          <w:rFonts w:asciiTheme="majorBidi" w:hAnsiTheme="majorBidi"/>
        </w:rPr>
        <w:t xml:space="preserve">extensive </w:t>
      </w:r>
      <w:r w:rsidR="00F125BF" w:rsidRPr="006D1BE0">
        <w:rPr>
          <w:rFonts w:asciiTheme="majorBidi" w:hAnsiTheme="majorBidi"/>
        </w:rPr>
        <w:t>complex system</w:t>
      </w:r>
      <w:r w:rsidR="003225AD" w:rsidRPr="006D1BE0">
        <w:rPr>
          <w:rFonts w:asciiTheme="majorBidi" w:hAnsiTheme="majorBidi"/>
        </w:rPr>
        <w:t>s</w:t>
      </w:r>
      <w:r w:rsidR="00AF5F59" w:rsidRPr="006D1BE0">
        <w:rPr>
          <w:rFonts w:asciiTheme="majorBidi" w:hAnsiTheme="majorBidi" w:cstheme="majorBidi"/>
        </w:rPr>
        <w:t>; thus, a</w:t>
      </w:r>
      <w:r w:rsidR="00F125BF" w:rsidRPr="006D1BE0">
        <w:rPr>
          <w:rFonts w:asciiTheme="majorBidi" w:hAnsiTheme="majorBidi"/>
        </w:rPr>
        <w:t xml:space="preserve"> discussion </w:t>
      </w:r>
      <w:r w:rsidR="00AF5F59" w:rsidRPr="006D1BE0">
        <w:rPr>
          <w:rFonts w:asciiTheme="majorBidi" w:hAnsiTheme="majorBidi" w:cstheme="majorBidi"/>
        </w:rPr>
        <w:t>on this topic</w:t>
      </w:r>
      <w:r w:rsidR="00F125BF" w:rsidRPr="006D1BE0">
        <w:rPr>
          <w:rFonts w:asciiTheme="majorBidi" w:hAnsiTheme="majorBidi"/>
        </w:rPr>
        <w:t xml:space="preserve"> is presented in the following section.</w:t>
      </w:r>
    </w:p>
    <w:p w14:paraId="1FD82D2C" w14:textId="6FEF600D" w:rsidR="00B44D09" w:rsidRPr="006D1BE0" w:rsidRDefault="007A20E1" w:rsidP="00EE663D">
      <w:pPr>
        <w:spacing w:line="480" w:lineRule="auto"/>
        <w:jc w:val="both"/>
        <w:rPr>
          <w:rFonts w:asciiTheme="majorBidi" w:hAnsiTheme="majorBidi"/>
          <w:b/>
          <w:shd w:val="clear" w:color="auto" w:fill="FFFFFF"/>
        </w:rPr>
      </w:pPr>
      <w:r w:rsidRPr="006D1BE0">
        <w:rPr>
          <w:rFonts w:asciiTheme="majorBidi" w:hAnsiTheme="majorBidi"/>
          <w:b/>
          <w:shd w:val="clear" w:color="auto" w:fill="FFFFFF"/>
        </w:rPr>
        <w:t xml:space="preserve">Embedding </w:t>
      </w:r>
      <w:r w:rsidR="00EE663D" w:rsidRPr="006D1BE0">
        <w:rPr>
          <w:rFonts w:asciiTheme="majorBidi" w:hAnsiTheme="majorBidi"/>
          <w:b/>
          <w:shd w:val="clear" w:color="auto" w:fill="FFFFFF"/>
        </w:rPr>
        <w:t xml:space="preserve">Systemic Worldview </w:t>
      </w:r>
      <w:r w:rsidRPr="006D1BE0">
        <w:rPr>
          <w:rFonts w:asciiTheme="majorBidi" w:hAnsiTheme="majorBidi"/>
          <w:b/>
          <w:shd w:val="clear" w:color="auto" w:fill="FFFFFF"/>
        </w:rPr>
        <w:t>as a Complementary Frame</w:t>
      </w:r>
    </w:p>
    <w:p w14:paraId="6E25C448" w14:textId="61182567" w:rsidR="0046190E" w:rsidRPr="006D1BE0" w:rsidRDefault="007A20E1" w:rsidP="00EE663D">
      <w:pPr>
        <w:spacing w:line="480" w:lineRule="auto"/>
        <w:jc w:val="both"/>
        <w:rPr>
          <w:rFonts w:asciiTheme="majorBidi" w:hAnsiTheme="majorBidi"/>
          <w:shd w:val="clear" w:color="auto" w:fill="FFFFFF"/>
        </w:rPr>
      </w:pPr>
      <w:r w:rsidRPr="006D1BE0">
        <w:rPr>
          <w:rFonts w:asciiTheme="majorBidi" w:hAnsiTheme="majorBidi"/>
          <w:shd w:val="clear" w:color="auto" w:fill="FFFFFF"/>
        </w:rPr>
        <w:t xml:space="preserve">The issues to be addressed by </w:t>
      </w:r>
      <w:r w:rsidRPr="006D1BE0">
        <w:rPr>
          <w:rFonts w:asciiTheme="majorBidi" w:hAnsiTheme="majorBidi" w:cstheme="majorBidi"/>
          <w:shd w:val="clear" w:color="auto" w:fill="FFFFFF"/>
        </w:rPr>
        <w:t>NBS</w:t>
      </w:r>
      <w:r w:rsidRPr="006D1BE0">
        <w:rPr>
          <w:rFonts w:asciiTheme="majorBidi" w:hAnsiTheme="majorBidi"/>
          <w:shd w:val="clear" w:color="auto" w:fill="FFFFFF"/>
        </w:rPr>
        <w:t xml:space="preserve"> are complex</w:t>
      </w:r>
      <w:r w:rsidR="006D0631" w:rsidRPr="006D1BE0">
        <w:rPr>
          <w:rFonts w:asciiTheme="majorBidi" w:hAnsiTheme="majorBidi"/>
          <w:shd w:val="clear" w:color="auto" w:fill="FFFFFF"/>
        </w:rPr>
        <w:t xml:space="preserve">, </w:t>
      </w:r>
      <w:r w:rsidRPr="006D1BE0">
        <w:rPr>
          <w:rFonts w:asciiTheme="majorBidi" w:hAnsiTheme="majorBidi"/>
          <w:shd w:val="clear" w:color="auto" w:fill="FFFFFF"/>
        </w:rPr>
        <w:t>multi-</w:t>
      </w:r>
      <w:r w:rsidR="00672A2E" w:rsidRPr="006D1BE0">
        <w:rPr>
          <w:rFonts w:asciiTheme="majorBidi" w:hAnsiTheme="majorBidi" w:cstheme="majorBidi"/>
          <w:shd w:val="clear" w:color="auto" w:fill="FFFFFF"/>
        </w:rPr>
        <w:t>facet</w:t>
      </w:r>
      <w:r w:rsidR="00231F3E" w:rsidRPr="006D1BE0">
        <w:rPr>
          <w:rFonts w:asciiTheme="majorBidi" w:hAnsiTheme="majorBidi"/>
          <w:shd w:val="clear" w:color="auto" w:fill="FFFFFF"/>
        </w:rPr>
        <w:t xml:space="preserve"> and</w:t>
      </w:r>
      <w:r w:rsidRPr="006D1BE0">
        <w:rPr>
          <w:rFonts w:asciiTheme="majorBidi" w:hAnsiTheme="majorBidi"/>
          <w:shd w:val="clear" w:color="auto" w:fill="FFFFFF"/>
        </w:rPr>
        <w:t xml:space="preserve"> require the involvement of a </w:t>
      </w:r>
      <w:r w:rsidR="00672A2E" w:rsidRPr="006D1BE0">
        <w:rPr>
          <w:rFonts w:asciiTheme="majorBidi" w:hAnsiTheme="majorBidi" w:cstheme="majorBidi"/>
          <w:shd w:val="clear" w:color="auto" w:fill="FFFFFF"/>
        </w:rPr>
        <w:t>varie</w:t>
      </w:r>
      <w:r w:rsidR="0046190E" w:rsidRPr="006D1BE0">
        <w:rPr>
          <w:rFonts w:asciiTheme="majorBidi" w:hAnsiTheme="majorBidi" w:cstheme="majorBidi"/>
          <w:shd w:val="clear" w:color="auto" w:fill="FFFFFF"/>
        </w:rPr>
        <w:t>ty of</w:t>
      </w:r>
      <w:r w:rsidRPr="006D1BE0">
        <w:rPr>
          <w:rFonts w:asciiTheme="majorBidi" w:hAnsiTheme="majorBidi"/>
          <w:shd w:val="clear" w:color="auto" w:fill="FFFFFF"/>
        </w:rPr>
        <w:t xml:space="preserve"> stakeholders, experts </w:t>
      </w:r>
      <w:r w:rsidRPr="006D1BE0">
        <w:rPr>
          <w:rFonts w:asciiTheme="majorBidi" w:hAnsiTheme="majorBidi" w:cstheme="majorBidi"/>
          <w:shd w:val="clear" w:color="auto" w:fill="FFFFFF"/>
        </w:rPr>
        <w:t>and</w:t>
      </w:r>
      <w:r w:rsidRPr="006D1BE0">
        <w:rPr>
          <w:rFonts w:asciiTheme="majorBidi" w:hAnsiTheme="majorBidi"/>
          <w:shd w:val="clear" w:color="auto" w:fill="FFFFFF"/>
        </w:rPr>
        <w:t xml:space="preserve"> researchers to select and assess these solutions (</w:t>
      </w:r>
      <w:r w:rsidRPr="006D1BE0">
        <w:rPr>
          <w:rFonts w:asciiTheme="majorBidi" w:hAnsiTheme="majorBidi" w:cstheme="majorBidi"/>
          <w:shd w:val="clear" w:color="auto" w:fill="FFFFFF"/>
        </w:rPr>
        <w:t>Raymond et al., 2017</w:t>
      </w:r>
      <w:r w:rsidR="005B3CE3" w:rsidRPr="006D1BE0">
        <w:rPr>
          <w:rFonts w:asciiTheme="majorBidi" w:hAnsiTheme="majorBidi" w:cstheme="majorBidi"/>
          <w:shd w:val="clear" w:color="auto" w:fill="FFFFFF"/>
        </w:rPr>
        <w:t xml:space="preserve">; </w:t>
      </w:r>
      <w:r w:rsidR="005B3CE3" w:rsidRPr="006D1BE0">
        <w:rPr>
          <w:rFonts w:asciiTheme="majorBidi" w:hAnsiTheme="majorBidi"/>
          <w:shd w:val="clear" w:color="auto" w:fill="FFFFFF"/>
        </w:rPr>
        <w:t xml:space="preserve">Albert et al, 2019; </w:t>
      </w:r>
      <w:proofErr w:type="spellStart"/>
      <w:r w:rsidR="005B3CE3" w:rsidRPr="006D1BE0">
        <w:rPr>
          <w:rFonts w:asciiTheme="majorBidi" w:hAnsiTheme="majorBidi"/>
          <w:shd w:val="clear" w:color="auto" w:fill="FFFFFF"/>
        </w:rPr>
        <w:t>Frantzeskaki</w:t>
      </w:r>
      <w:proofErr w:type="spellEnd"/>
      <w:r w:rsidR="005B3CE3" w:rsidRPr="006D1BE0">
        <w:rPr>
          <w:rFonts w:asciiTheme="majorBidi" w:hAnsiTheme="majorBidi"/>
          <w:shd w:val="clear" w:color="auto" w:fill="FFFFFF"/>
        </w:rPr>
        <w:t>, 2019</w:t>
      </w:r>
      <w:r w:rsidRPr="006D1BE0">
        <w:rPr>
          <w:rFonts w:asciiTheme="majorBidi" w:hAnsiTheme="majorBidi" w:cstheme="majorBidi"/>
          <w:shd w:val="clear" w:color="auto" w:fill="FFFFFF"/>
        </w:rPr>
        <w:t>).</w:t>
      </w:r>
      <w:r w:rsidRPr="006D1BE0">
        <w:rPr>
          <w:rFonts w:asciiTheme="majorBidi" w:hAnsiTheme="majorBidi"/>
          <w:shd w:val="clear" w:color="auto" w:fill="FFFFFF"/>
        </w:rPr>
        <w:t xml:space="preserve"> Therefore, to avoid the undesirable aftermath </w:t>
      </w:r>
      <w:r w:rsidRPr="006D1BE0">
        <w:rPr>
          <w:rFonts w:asciiTheme="majorBidi" w:hAnsiTheme="majorBidi"/>
          <w:shd w:val="clear" w:color="auto" w:fill="FFFFFF"/>
        </w:rPr>
        <w:lastRenderedPageBreak/>
        <w:t>of NBS</w:t>
      </w:r>
      <w:r w:rsidR="00231F3E" w:rsidRPr="006D1BE0">
        <w:rPr>
          <w:rFonts w:asciiTheme="majorBidi" w:hAnsiTheme="majorBidi"/>
          <w:shd w:val="clear" w:color="auto" w:fill="FFFFFF"/>
        </w:rPr>
        <w:t>,</w:t>
      </w:r>
      <w:r w:rsidRPr="006D1BE0">
        <w:rPr>
          <w:rFonts w:asciiTheme="majorBidi" w:hAnsiTheme="majorBidi"/>
          <w:shd w:val="clear" w:color="auto" w:fill="FFFFFF"/>
        </w:rPr>
        <w:t xml:space="preserve"> as </w:t>
      </w:r>
      <w:r w:rsidR="00472C4C" w:rsidRPr="006D1BE0">
        <w:rPr>
          <w:rFonts w:asciiTheme="majorBidi" w:hAnsiTheme="majorBidi"/>
          <w:shd w:val="clear" w:color="auto" w:fill="FFFFFF"/>
        </w:rPr>
        <w:t>is</w:t>
      </w:r>
      <w:r w:rsidRPr="006D1BE0">
        <w:rPr>
          <w:rFonts w:asciiTheme="majorBidi" w:hAnsiTheme="majorBidi"/>
          <w:shd w:val="clear" w:color="auto" w:fill="FFFFFF"/>
        </w:rPr>
        <w:t xml:space="preserve"> the case of </w:t>
      </w:r>
      <w:r w:rsidRPr="006D1BE0">
        <w:rPr>
          <w:rFonts w:asciiTheme="majorBidi" w:hAnsiTheme="majorBidi" w:cstheme="majorBidi"/>
          <w:shd w:val="clear" w:color="auto" w:fill="FFFFFF"/>
        </w:rPr>
        <w:t>this</w:t>
      </w:r>
      <w:r w:rsidRPr="006D1BE0">
        <w:rPr>
          <w:rFonts w:asciiTheme="majorBidi" w:hAnsiTheme="majorBidi"/>
          <w:shd w:val="clear" w:color="auto" w:fill="FFFFFF"/>
        </w:rPr>
        <w:t xml:space="preserve"> study, the authors suggest embedding </w:t>
      </w:r>
      <w:r w:rsidR="00EE663D" w:rsidRPr="006D1BE0">
        <w:rPr>
          <w:rFonts w:asciiTheme="majorBidi" w:hAnsiTheme="majorBidi"/>
          <w:shd w:val="clear" w:color="auto" w:fill="FFFFFF"/>
        </w:rPr>
        <w:t xml:space="preserve">a systemic worldview </w:t>
      </w:r>
      <w:r w:rsidRPr="006D1BE0">
        <w:rPr>
          <w:rFonts w:asciiTheme="majorBidi" w:hAnsiTheme="majorBidi"/>
          <w:shd w:val="clear" w:color="auto" w:fill="FFFFFF"/>
        </w:rPr>
        <w:t xml:space="preserve">as a complementary </w:t>
      </w:r>
      <w:r w:rsidRPr="006D1BE0">
        <w:rPr>
          <w:rFonts w:asciiTheme="majorBidi" w:hAnsiTheme="majorBidi" w:cstheme="majorBidi"/>
          <w:shd w:val="clear" w:color="auto" w:fill="FFFFFF"/>
        </w:rPr>
        <w:t>frame</w:t>
      </w:r>
      <w:r w:rsidR="00EE663D" w:rsidRPr="006D1BE0">
        <w:rPr>
          <w:rFonts w:asciiTheme="majorBidi" w:hAnsiTheme="majorBidi" w:cstheme="majorBidi"/>
          <w:shd w:val="clear" w:color="auto" w:fill="FFFFFF"/>
        </w:rPr>
        <w:t>work</w:t>
      </w:r>
      <w:r w:rsidRPr="006D1BE0">
        <w:rPr>
          <w:rFonts w:asciiTheme="majorBidi" w:hAnsiTheme="majorBidi"/>
          <w:shd w:val="clear" w:color="auto" w:fill="FFFFFF"/>
        </w:rPr>
        <w:t xml:space="preserve">. </w:t>
      </w:r>
    </w:p>
    <w:p w14:paraId="7BE38CC7" w14:textId="514E0E0A" w:rsidR="00B44D09" w:rsidRPr="006D1BE0" w:rsidRDefault="006D0631" w:rsidP="00562C56">
      <w:pPr>
        <w:spacing w:line="480" w:lineRule="auto"/>
        <w:jc w:val="both"/>
        <w:rPr>
          <w:rFonts w:asciiTheme="majorBidi" w:hAnsiTheme="majorBidi"/>
          <w:shd w:val="clear" w:color="auto" w:fill="FFFFFF"/>
        </w:rPr>
      </w:pPr>
      <w:r w:rsidRPr="006D1BE0">
        <w:rPr>
          <w:rFonts w:asciiTheme="majorBidi" w:hAnsiTheme="majorBidi"/>
          <w:shd w:val="clear" w:color="auto" w:fill="FFFFFF"/>
        </w:rPr>
        <w:t>T</w:t>
      </w:r>
      <w:r w:rsidR="007A20E1" w:rsidRPr="006D1BE0">
        <w:rPr>
          <w:rFonts w:asciiTheme="majorBidi" w:hAnsiTheme="majorBidi"/>
          <w:shd w:val="clear" w:color="auto" w:fill="FFFFFF"/>
        </w:rPr>
        <w:t>hus, NBS is challenged by an uncertainty in proposing, designing and implementing its projects</w:t>
      </w:r>
      <w:r w:rsidR="00231F3E" w:rsidRPr="006D1BE0">
        <w:rPr>
          <w:rFonts w:asciiTheme="majorBidi" w:hAnsiTheme="majorBidi"/>
          <w:shd w:val="clear" w:color="auto" w:fill="FFFFFF"/>
        </w:rPr>
        <w:t xml:space="preserve"> and</w:t>
      </w:r>
      <w:r w:rsidR="007A20E1" w:rsidRPr="006D1BE0">
        <w:rPr>
          <w:rFonts w:asciiTheme="majorBidi" w:hAnsiTheme="majorBidi"/>
          <w:shd w:val="clear" w:color="auto" w:fill="FFFFFF"/>
        </w:rPr>
        <w:t xml:space="preserve"> whose implementation also requires economics, </w:t>
      </w:r>
      <w:r w:rsidR="00414072" w:rsidRPr="006D1BE0">
        <w:rPr>
          <w:rFonts w:asciiTheme="majorBidi" w:hAnsiTheme="majorBidi" w:cstheme="majorBidi"/>
          <w:shd w:val="clear" w:color="auto" w:fill="FFFFFF"/>
        </w:rPr>
        <w:t xml:space="preserve">as well as </w:t>
      </w:r>
      <w:r w:rsidR="007A20E1" w:rsidRPr="006D1BE0">
        <w:rPr>
          <w:rFonts w:asciiTheme="majorBidi" w:hAnsiTheme="majorBidi"/>
          <w:shd w:val="clear" w:color="auto" w:fill="FFFFFF"/>
        </w:rPr>
        <w:t xml:space="preserve">scientific and political </w:t>
      </w:r>
      <w:r w:rsidR="00472C4C" w:rsidRPr="006D1BE0">
        <w:rPr>
          <w:rFonts w:asciiTheme="majorBidi" w:hAnsiTheme="majorBidi"/>
          <w:shd w:val="clear" w:color="auto" w:fill="FFFFFF"/>
        </w:rPr>
        <w:t>aspects</w:t>
      </w:r>
      <w:r w:rsidR="007A20E1" w:rsidRPr="006D1BE0">
        <w:rPr>
          <w:rFonts w:asciiTheme="majorBidi" w:hAnsiTheme="majorBidi"/>
          <w:shd w:val="clear" w:color="auto" w:fill="FFFFFF"/>
        </w:rPr>
        <w:t xml:space="preserve"> to be addressed by various stakeholders (</w:t>
      </w:r>
      <w:r w:rsidR="000F4842" w:rsidRPr="006D1BE0">
        <w:rPr>
          <w:rFonts w:asciiTheme="majorBidi" w:hAnsiTheme="majorBidi" w:cstheme="majorBidi"/>
          <w:shd w:val="clear" w:color="auto" w:fill="FFFFFF"/>
        </w:rPr>
        <w:t>Albert et al, 2019;</w:t>
      </w:r>
      <w:r w:rsidR="0078330C" w:rsidRPr="006D1BE0">
        <w:rPr>
          <w:rFonts w:asciiTheme="majorBidi" w:hAnsiTheme="majorBidi" w:cstheme="majorBidi"/>
          <w:shd w:val="clear" w:color="auto" w:fill="FFFFFF"/>
        </w:rPr>
        <w:t xml:space="preserve"> Hristov &amp; </w:t>
      </w:r>
      <w:proofErr w:type="spellStart"/>
      <w:r w:rsidR="0078330C" w:rsidRPr="006D1BE0">
        <w:rPr>
          <w:rFonts w:asciiTheme="majorBidi" w:hAnsiTheme="majorBidi" w:cstheme="majorBidi"/>
          <w:shd w:val="clear" w:color="auto" w:fill="FFFFFF"/>
        </w:rPr>
        <w:t>Ramkissoon</w:t>
      </w:r>
      <w:proofErr w:type="spellEnd"/>
      <w:r w:rsidR="0078330C" w:rsidRPr="006D1BE0">
        <w:rPr>
          <w:rFonts w:asciiTheme="majorBidi" w:hAnsiTheme="majorBidi" w:cstheme="majorBidi"/>
          <w:shd w:val="clear" w:color="auto" w:fill="FFFFFF"/>
        </w:rPr>
        <w:t>, 2016;</w:t>
      </w:r>
      <w:r w:rsidR="000F4842" w:rsidRPr="006D1BE0">
        <w:rPr>
          <w:rFonts w:asciiTheme="majorBidi" w:hAnsiTheme="majorBidi" w:cstheme="majorBidi"/>
          <w:shd w:val="clear" w:color="auto" w:fill="FFFFFF"/>
        </w:rPr>
        <w:t xml:space="preserve"> </w:t>
      </w:r>
      <w:r w:rsidR="0078330C" w:rsidRPr="006D1BE0">
        <w:rPr>
          <w:rFonts w:asciiTheme="majorBidi" w:hAnsiTheme="majorBidi" w:cstheme="majorBidi"/>
          <w:shd w:val="clear" w:color="auto" w:fill="FFFFFF"/>
        </w:rPr>
        <w:t xml:space="preserve">Hristov, </w:t>
      </w:r>
      <w:proofErr w:type="spellStart"/>
      <w:r w:rsidR="0078330C" w:rsidRPr="006D1BE0">
        <w:rPr>
          <w:rFonts w:asciiTheme="majorBidi" w:hAnsiTheme="majorBidi" w:cstheme="majorBidi"/>
          <w:shd w:val="clear" w:color="auto" w:fill="FFFFFF"/>
        </w:rPr>
        <w:t>Minocha</w:t>
      </w:r>
      <w:proofErr w:type="spellEnd"/>
      <w:r w:rsidR="0078330C" w:rsidRPr="006D1BE0">
        <w:rPr>
          <w:rFonts w:asciiTheme="majorBidi" w:hAnsiTheme="majorBidi" w:cstheme="majorBidi"/>
          <w:shd w:val="clear" w:color="auto" w:fill="FFFFFF"/>
        </w:rPr>
        <w:t xml:space="preserve">, </w:t>
      </w:r>
      <w:proofErr w:type="spellStart"/>
      <w:r w:rsidR="0078330C" w:rsidRPr="006D1BE0">
        <w:rPr>
          <w:rFonts w:asciiTheme="majorBidi" w:hAnsiTheme="majorBidi" w:cstheme="majorBidi"/>
          <w:shd w:val="clear" w:color="auto" w:fill="FFFFFF"/>
        </w:rPr>
        <w:t>Ramkissoon</w:t>
      </w:r>
      <w:proofErr w:type="spellEnd"/>
      <w:r w:rsidR="0078330C" w:rsidRPr="006D1BE0">
        <w:rPr>
          <w:rFonts w:asciiTheme="majorBidi" w:hAnsiTheme="majorBidi" w:cstheme="majorBidi"/>
          <w:shd w:val="clear" w:color="auto" w:fill="FFFFFF"/>
        </w:rPr>
        <w:t xml:space="preserve">, 2018; </w:t>
      </w:r>
      <w:proofErr w:type="spellStart"/>
      <w:r w:rsidR="007A20E1" w:rsidRPr="006D1BE0">
        <w:rPr>
          <w:rFonts w:asciiTheme="majorBidi" w:hAnsiTheme="majorBidi"/>
          <w:shd w:val="clear" w:color="auto" w:fill="FFFFFF"/>
        </w:rPr>
        <w:t>Maes</w:t>
      </w:r>
      <w:proofErr w:type="spellEnd"/>
      <w:r w:rsidR="007A20E1" w:rsidRPr="006D1BE0">
        <w:rPr>
          <w:rFonts w:asciiTheme="majorBidi" w:hAnsiTheme="majorBidi"/>
          <w:shd w:val="clear" w:color="auto" w:fill="FFFFFF"/>
        </w:rPr>
        <w:t xml:space="preserve"> and Jacobs, 2017</w:t>
      </w:r>
      <w:r w:rsidR="007A20E1" w:rsidRPr="006D1BE0">
        <w:rPr>
          <w:rFonts w:asciiTheme="majorBidi" w:hAnsiTheme="majorBidi" w:cstheme="majorBidi"/>
          <w:shd w:val="clear" w:color="auto" w:fill="FFFFFF"/>
        </w:rPr>
        <w:t>).</w:t>
      </w:r>
      <w:r w:rsidR="007A20E1" w:rsidRPr="006D1BE0">
        <w:rPr>
          <w:rFonts w:asciiTheme="majorBidi" w:hAnsiTheme="majorBidi"/>
          <w:shd w:val="clear" w:color="auto" w:fill="FFFFFF"/>
        </w:rPr>
        <w:t xml:space="preserve"> </w:t>
      </w:r>
      <w:r w:rsidR="00DC638F" w:rsidRPr="006D1BE0">
        <w:rPr>
          <w:rFonts w:asciiTheme="majorBidi" w:hAnsiTheme="majorBidi"/>
          <w:shd w:val="clear" w:color="auto" w:fill="FFFFFF"/>
        </w:rPr>
        <w:t xml:space="preserve">Researchers </w:t>
      </w:r>
      <w:r w:rsidR="007A20E1" w:rsidRPr="006D1BE0">
        <w:rPr>
          <w:rFonts w:asciiTheme="majorBidi" w:hAnsiTheme="majorBidi"/>
          <w:shd w:val="clear" w:color="auto" w:fill="FFFFFF"/>
        </w:rPr>
        <w:t xml:space="preserve">and practitioners may </w:t>
      </w:r>
      <w:r w:rsidR="007A20E1" w:rsidRPr="006D1BE0">
        <w:rPr>
          <w:rFonts w:asciiTheme="majorBidi" w:hAnsiTheme="majorBidi" w:cstheme="majorBidi"/>
          <w:shd w:val="clear" w:color="auto" w:fill="FFFFFF"/>
        </w:rPr>
        <w:t>miss</w:t>
      </w:r>
      <w:r w:rsidR="007A20E1" w:rsidRPr="006D1BE0">
        <w:rPr>
          <w:rFonts w:asciiTheme="majorBidi" w:hAnsiTheme="majorBidi"/>
          <w:shd w:val="clear" w:color="auto" w:fill="FFFFFF"/>
        </w:rPr>
        <w:t xml:space="preserve"> processes </w:t>
      </w:r>
      <w:r w:rsidR="007A20E1" w:rsidRPr="006D1BE0">
        <w:rPr>
          <w:rFonts w:asciiTheme="majorBidi" w:hAnsiTheme="majorBidi" w:cstheme="majorBidi"/>
          <w:shd w:val="clear" w:color="auto" w:fill="FFFFFF"/>
        </w:rPr>
        <w:t>occurring</w:t>
      </w:r>
      <w:r w:rsidR="007A20E1" w:rsidRPr="006D1BE0">
        <w:rPr>
          <w:rFonts w:asciiTheme="majorBidi" w:hAnsiTheme="majorBidi"/>
          <w:shd w:val="clear" w:color="auto" w:fill="FFFFFF"/>
        </w:rPr>
        <w:t xml:space="preserve"> at a more macro level (York et al., 2003) as NBS, in its current form, seek</w:t>
      </w:r>
      <w:r w:rsidR="00BF2F64" w:rsidRPr="006D1BE0">
        <w:rPr>
          <w:rFonts w:asciiTheme="majorBidi" w:hAnsiTheme="majorBidi"/>
          <w:shd w:val="clear" w:color="auto" w:fill="FFFFFF"/>
        </w:rPr>
        <w:t>s</w:t>
      </w:r>
      <w:r w:rsidR="007A20E1" w:rsidRPr="006D1BE0">
        <w:rPr>
          <w:rFonts w:asciiTheme="majorBidi" w:hAnsiTheme="majorBidi"/>
          <w:shd w:val="clear" w:color="auto" w:fill="FFFFFF"/>
        </w:rPr>
        <w:t xml:space="preserve"> to make changes at the micro-level through a reductionism lens. Reductionism, however, has created </w:t>
      </w:r>
      <w:r w:rsidR="003B49FB" w:rsidRPr="006D1BE0">
        <w:rPr>
          <w:rFonts w:asciiTheme="majorBidi" w:hAnsiTheme="majorBidi"/>
          <w:shd w:val="clear" w:color="auto" w:fill="FFFFFF"/>
        </w:rPr>
        <w:t>significant</w:t>
      </w:r>
      <w:r w:rsidR="007A20E1" w:rsidRPr="006D1BE0">
        <w:rPr>
          <w:rFonts w:asciiTheme="majorBidi" w:hAnsiTheme="majorBidi"/>
          <w:shd w:val="clear" w:color="auto" w:fill="FFFFFF"/>
        </w:rPr>
        <w:t xml:space="preserve"> problems in deep ecology (Rowe, 1997).</w:t>
      </w:r>
      <w:r w:rsidR="00472C4C" w:rsidRPr="006D1BE0">
        <w:rPr>
          <w:rFonts w:asciiTheme="majorBidi" w:hAnsiTheme="majorBidi"/>
          <w:shd w:val="clear" w:color="auto" w:fill="FFFFFF"/>
        </w:rPr>
        <w:t xml:space="preserve"> </w:t>
      </w:r>
      <w:r w:rsidR="00472C4C" w:rsidRPr="006D1BE0">
        <w:rPr>
          <w:rFonts w:asciiTheme="majorBidi" w:hAnsiTheme="majorBidi" w:cstheme="majorBidi"/>
          <w:shd w:val="clear" w:color="auto" w:fill="FFFFFF"/>
        </w:rPr>
        <w:t>A</w:t>
      </w:r>
      <w:r w:rsidR="00A2711C" w:rsidRPr="006D1BE0">
        <w:rPr>
          <w:rFonts w:asciiTheme="majorBidi" w:hAnsiTheme="majorBidi" w:cstheme="majorBidi"/>
          <w:shd w:val="clear" w:color="auto" w:fill="FFFFFF"/>
        </w:rPr>
        <w:t>s such, a</w:t>
      </w:r>
      <w:r w:rsidR="00472C4C" w:rsidRPr="006D1BE0">
        <w:rPr>
          <w:rFonts w:asciiTheme="majorBidi" w:hAnsiTheme="majorBidi"/>
          <w:shd w:val="clear" w:color="auto" w:fill="FFFFFF"/>
        </w:rPr>
        <w:t xml:space="preserve"> </w:t>
      </w:r>
      <w:r w:rsidR="0046190E" w:rsidRPr="006D1BE0">
        <w:rPr>
          <w:rFonts w:asciiTheme="majorBidi" w:hAnsiTheme="majorBidi"/>
          <w:shd w:val="clear" w:color="auto" w:fill="FFFFFF"/>
        </w:rPr>
        <w:t>“</w:t>
      </w:r>
      <w:r w:rsidR="00472C4C" w:rsidRPr="006D1BE0">
        <w:rPr>
          <w:rFonts w:asciiTheme="majorBidi" w:hAnsiTheme="majorBidi"/>
          <w:shd w:val="clear" w:color="auto" w:fill="FFFFFF"/>
        </w:rPr>
        <w:t>complex system cannot be reduced to its basic components, not because they do not exist within the system, but because important relational information may be lost in the process</w:t>
      </w:r>
      <w:r w:rsidR="00672A2E" w:rsidRPr="006D1BE0">
        <w:rPr>
          <w:rFonts w:asciiTheme="majorBidi" w:hAnsiTheme="majorBidi" w:cstheme="majorBidi"/>
          <w:shd w:val="clear" w:color="auto" w:fill="FFFFFF"/>
        </w:rPr>
        <w:t>”</w:t>
      </w:r>
      <w:r w:rsidR="00472C4C" w:rsidRPr="006D1BE0">
        <w:rPr>
          <w:rFonts w:asciiTheme="majorBidi" w:hAnsiTheme="majorBidi"/>
          <w:shd w:val="clear" w:color="auto" w:fill="FFFFFF"/>
        </w:rPr>
        <w:t xml:space="preserve"> (</w:t>
      </w:r>
      <w:proofErr w:type="spellStart"/>
      <w:r w:rsidR="00472C4C" w:rsidRPr="006D1BE0">
        <w:rPr>
          <w:rFonts w:asciiTheme="majorBidi" w:hAnsiTheme="majorBidi"/>
          <w:shd w:val="clear" w:color="auto" w:fill="FFFFFF"/>
        </w:rPr>
        <w:t>Cilliers</w:t>
      </w:r>
      <w:proofErr w:type="spellEnd"/>
      <w:r w:rsidR="00472C4C" w:rsidRPr="006D1BE0">
        <w:rPr>
          <w:rFonts w:asciiTheme="majorBidi" w:hAnsiTheme="majorBidi"/>
          <w:shd w:val="clear" w:color="auto" w:fill="FFFFFF"/>
        </w:rPr>
        <w:t xml:space="preserve">, 1998, p. 10). </w:t>
      </w:r>
      <w:r w:rsidR="00562C56" w:rsidRPr="006D1BE0">
        <w:rPr>
          <w:rFonts w:asciiTheme="majorBidi" w:hAnsiTheme="majorBidi"/>
          <w:shd w:val="clear" w:color="auto" w:fill="FFFFFF"/>
        </w:rPr>
        <w:t>Accordingly</w:t>
      </w:r>
      <w:r w:rsidR="003B49FB" w:rsidRPr="006D1BE0">
        <w:rPr>
          <w:rFonts w:asciiTheme="majorBidi" w:hAnsiTheme="majorBidi"/>
          <w:shd w:val="clear" w:color="auto" w:fill="FFFFFF"/>
        </w:rPr>
        <w:t>,</w:t>
      </w:r>
      <w:r w:rsidR="007A20E1" w:rsidRPr="006D1BE0">
        <w:rPr>
          <w:rFonts w:asciiTheme="majorBidi" w:hAnsiTheme="majorBidi"/>
          <w:shd w:val="clear" w:color="auto" w:fill="FFFFFF"/>
        </w:rPr>
        <w:t xml:space="preserve"> NBS </w:t>
      </w:r>
      <w:r w:rsidR="00562C56" w:rsidRPr="006D1BE0">
        <w:rPr>
          <w:rFonts w:asciiTheme="majorBidi" w:hAnsiTheme="majorBidi"/>
          <w:shd w:val="clear" w:color="auto" w:fill="FFFFFF"/>
        </w:rPr>
        <w:t xml:space="preserve">should </w:t>
      </w:r>
      <w:r w:rsidR="007A20E1" w:rsidRPr="006D1BE0">
        <w:rPr>
          <w:rFonts w:asciiTheme="majorBidi" w:hAnsiTheme="majorBidi"/>
          <w:shd w:val="clear" w:color="auto" w:fill="FFFFFF"/>
        </w:rPr>
        <w:t xml:space="preserve">be embedded and combined with </w:t>
      </w:r>
      <w:r w:rsidR="00EE663D" w:rsidRPr="006D1BE0">
        <w:rPr>
          <w:rFonts w:asciiTheme="majorBidi" w:hAnsiTheme="majorBidi"/>
          <w:shd w:val="clear" w:color="auto" w:fill="FFFFFF"/>
        </w:rPr>
        <w:t>a more systemic approach</w:t>
      </w:r>
      <w:r w:rsidR="007A20E1" w:rsidRPr="006D1BE0">
        <w:rPr>
          <w:rFonts w:asciiTheme="majorBidi" w:hAnsiTheme="majorBidi"/>
          <w:shd w:val="clear" w:color="auto" w:fill="FFFFFF"/>
        </w:rPr>
        <w:t xml:space="preserve"> that prescribes non-linear oblique solutions to </w:t>
      </w:r>
      <w:r w:rsidR="002767F0" w:rsidRPr="006D1BE0">
        <w:rPr>
          <w:rFonts w:asciiTheme="majorBidi" w:hAnsiTheme="majorBidi"/>
          <w:shd w:val="clear" w:color="auto" w:fill="FFFFFF"/>
        </w:rPr>
        <w:t xml:space="preserve">the </w:t>
      </w:r>
      <w:r w:rsidR="00562C56" w:rsidRPr="006D1BE0">
        <w:rPr>
          <w:rFonts w:asciiTheme="majorBidi" w:hAnsiTheme="majorBidi"/>
          <w:shd w:val="clear" w:color="auto" w:fill="FFFFFF"/>
        </w:rPr>
        <w:t xml:space="preserve">wicked </w:t>
      </w:r>
      <w:r w:rsidR="007A20E1" w:rsidRPr="006D1BE0">
        <w:rPr>
          <w:rFonts w:asciiTheme="majorBidi" w:hAnsiTheme="majorBidi"/>
          <w:shd w:val="clear" w:color="auto" w:fill="FFFFFF"/>
        </w:rPr>
        <w:t xml:space="preserve">problems. </w:t>
      </w:r>
    </w:p>
    <w:p w14:paraId="740EA477" w14:textId="5444A9A6" w:rsidR="00472C4C" w:rsidRPr="006D1BE0" w:rsidRDefault="00562C56" w:rsidP="00562C56">
      <w:pPr>
        <w:spacing w:line="480" w:lineRule="auto"/>
        <w:jc w:val="both"/>
        <w:rPr>
          <w:rFonts w:asciiTheme="majorBidi" w:hAnsiTheme="majorBidi"/>
          <w:shd w:val="clear" w:color="auto" w:fill="FFFFFF"/>
        </w:rPr>
      </w:pPr>
      <w:r w:rsidRPr="006D1BE0">
        <w:rPr>
          <w:rFonts w:asciiTheme="majorBidi" w:hAnsiTheme="majorBidi" w:cstheme="majorBidi"/>
          <w:shd w:val="clear" w:color="auto" w:fill="FFFFFF"/>
        </w:rPr>
        <w:t>As</w:t>
      </w:r>
      <w:r w:rsidR="00BF2F64" w:rsidRPr="006D1BE0">
        <w:rPr>
          <w:rFonts w:asciiTheme="majorBidi" w:hAnsiTheme="majorBidi" w:cstheme="majorBidi"/>
          <w:shd w:val="clear" w:color="auto" w:fill="FFFFFF"/>
        </w:rPr>
        <w:t xml:space="preserve"> </w:t>
      </w:r>
      <w:r w:rsidRPr="006D1BE0">
        <w:rPr>
          <w:rFonts w:asciiTheme="majorBidi" w:hAnsiTheme="majorBidi"/>
          <w:shd w:val="clear" w:color="auto" w:fill="FFFFFF"/>
        </w:rPr>
        <w:t xml:space="preserve">a complexity system approach </w:t>
      </w:r>
      <w:r w:rsidR="007A20E1" w:rsidRPr="006D1BE0">
        <w:rPr>
          <w:rFonts w:asciiTheme="majorBidi" w:hAnsiTheme="majorBidi"/>
          <w:shd w:val="clear" w:color="auto" w:fill="FFFFFF"/>
        </w:rPr>
        <w:t>proposes synthetic reasoning instead of analytical reductionism (</w:t>
      </w:r>
      <w:proofErr w:type="spellStart"/>
      <w:r w:rsidR="007A20E1" w:rsidRPr="006D1BE0">
        <w:rPr>
          <w:rFonts w:asciiTheme="majorBidi" w:hAnsiTheme="majorBidi"/>
          <w:shd w:val="clear" w:color="auto" w:fill="FFFFFF"/>
        </w:rPr>
        <w:t>Byrn</w:t>
      </w:r>
      <w:proofErr w:type="spellEnd"/>
      <w:r w:rsidR="007A20E1" w:rsidRPr="006D1BE0">
        <w:rPr>
          <w:rFonts w:asciiTheme="majorBidi" w:hAnsiTheme="majorBidi"/>
          <w:shd w:val="clear" w:color="auto" w:fill="FFFFFF"/>
        </w:rPr>
        <w:t>, 2002)</w:t>
      </w:r>
      <w:r w:rsidR="00B84080" w:rsidRPr="006D1BE0">
        <w:rPr>
          <w:rFonts w:asciiTheme="majorBidi" w:hAnsiTheme="majorBidi"/>
          <w:shd w:val="clear" w:color="auto" w:fill="FFFFFF"/>
        </w:rPr>
        <w:t xml:space="preserve"> </w:t>
      </w:r>
      <w:r w:rsidRPr="006D1BE0">
        <w:rPr>
          <w:rFonts w:asciiTheme="majorBidi" w:hAnsiTheme="majorBidi"/>
          <w:shd w:val="clear" w:color="auto" w:fill="FFFFFF"/>
        </w:rPr>
        <w:t>and</w:t>
      </w:r>
      <w:r w:rsidR="00A2711C" w:rsidRPr="006D1BE0">
        <w:rPr>
          <w:rFonts w:asciiTheme="majorBidi" w:hAnsiTheme="majorBidi" w:cstheme="majorBidi"/>
          <w:shd w:val="clear" w:color="auto" w:fill="FFFFFF"/>
        </w:rPr>
        <w:t xml:space="preserve"> i</w:t>
      </w:r>
      <w:r w:rsidR="007A20E1" w:rsidRPr="006D1BE0">
        <w:rPr>
          <w:rFonts w:asciiTheme="majorBidi" w:hAnsiTheme="majorBidi" w:cstheme="majorBidi"/>
          <w:shd w:val="clear" w:color="auto" w:fill="FFFFFF"/>
        </w:rPr>
        <w:t>t</w:t>
      </w:r>
      <w:r w:rsidR="007A20E1" w:rsidRPr="006D1BE0">
        <w:rPr>
          <w:rFonts w:asciiTheme="majorBidi" w:hAnsiTheme="majorBidi"/>
          <w:shd w:val="clear" w:color="auto" w:fill="FFFFFF"/>
        </w:rPr>
        <w:t xml:space="preserve"> looks at the relations of the interdependency of the whole system rather than </w:t>
      </w:r>
      <w:r w:rsidR="003B49FB" w:rsidRPr="006D1BE0">
        <w:rPr>
          <w:rFonts w:asciiTheme="majorBidi" w:hAnsiTheme="majorBidi"/>
          <w:shd w:val="clear" w:color="auto" w:fill="FFFFFF"/>
        </w:rPr>
        <w:t xml:space="preserve">a </w:t>
      </w:r>
      <w:r w:rsidR="007A20E1" w:rsidRPr="006D1BE0">
        <w:rPr>
          <w:rFonts w:asciiTheme="majorBidi" w:hAnsiTheme="majorBidi"/>
          <w:shd w:val="clear" w:color="auto" w:fill="FFFFFF"/>
        </w:rPr>
        <w:t>quick ‘green patch' for environmental wounds.</w:t>
      </w:r>
    </w:p>
    <w:p w14:paraId="056CB4F4" w14:textId="79DC7E9C" w:rsidR="003C007E" w:rsidRPr="006D1BE0" w:rsidRDefault="00562C56" w:rsidP="00B84080">
      <w:pPr>
        <w:spacing w:line="480" w:lineRule="auto"/>
        <w:jc w:val="both"/>
        <w:rPr>
          <w:rFonts w:asciiTheme="majorBidi" w:hAnsiTheme="majorBidi"/>
          <w:shd w:val="clear" w:color="auto" w:fill="FFFFFF"/>
        </w:rPr>
      </w:pPr>
      <w:r w:rsidRPr="006D1BE0">
        <w:rPr>
          <w:rFonts w:asciiTheme="majorBidi" w:hAnsiTheme="majorBidi"/>
          <w:shd w:val="clear" w:color="auto" w:fill="FFFFFF"/>
        </w:rPr>
        <w:t>This holistic approach</w:t>
      </w:r>
      <w:r w:rsidR="007A20E1" w:rsidRPr="006D1BE0">
        <w:rPr>
          <w:rFonts w:asciiTheme="majorBidi" w:hAnsiTheme="majorBidi"/>
          <w:shd w:val="clear" w:color="auto" w:fill="FFFFFF"/>
        </w:rPr>
        <w:t xml:space="preserve"> question</w:t>
      </w:r>
      <w:r w:rsidR="00033B98" w:rsidRPr="006D1BE0">
        <w:rPr>
          <w:rFonts w:asciiTheme="majorBidi" w:hAnsiTheme="majorBidi"/>
          <w:shd w:val="clear" w:color="auto" w:fill="FFFFFF"/>
        </w:rPr>
        <w:t>s</w:t>
      </w:r>
      <w:r w:rsidR="007A20E1" w:rsidRPr="006D1BE0">
        <w:rPr>
          <w:rFonts w:asciiTheme="majorBidi" w:hAnsiTheme="majorBidi"/>
          <w:shd w:val="clear" w:color="auto" w:fill="FFFFFF"/>
        </w:rPr>
        <w:t xml:space="preserve"> the basis of the necessity or sufficiency of </w:t>
      </w:r>
      <w:r w:rsidR="000F4842" w:rsidRPr="006D1BE0">
        <w:rPr>
          <w:rFonts w:asciiTheme="majorBidi" w:hAnsiTheme="majorBidi" w:cstheme="majorBidi"/>
          <w:shd w:val="clear" w:color="auto" w:fill="FFFFFF"/>
        </w:rPr>
        <w:t>NBS itself</w:t>
      </w:r>
      <w:r w:rsidR="007A20E1" w:rsidRPr="006D1BE0">
        <w:rPr>
          <w:rFonts w:asciiTheme="majorBidi" w:hAnsiTheme="majorBidi" w:cstheme="majorBidi"/>
          <w:shd w:val="clear" w:color="auto" w:fill="FFFFFF"/>
        </w:rPr>
        <w:t xml:space="preserve">. </w:t>
      </w:r>
      <w:r w:rsidR="00033B98" w:rsidRPr="006D1BE0">
        <w:rPr>
          <w:rFonts w:asciiTheme="majorBidi" w:hAnsiTheme="majorBidi" w:cstheme="majorBidi"/>
          <w:shd w:val="clear" w:color="auto" w:fill="FFFFFF"/>
        </w:rPr>
        <w:t>Thus, for the NBS which at</w:t>
      </w:r>
      <w:r w:rsidR="00B44D09" w:rsidRPr="006D1BE0">
        <w:rPr>
          <w:rFonts w:asciiTheme="majorBidi" w:hAnsiTheme="majorBidi"/>
          <w:shd w:val="clear" w:color="auto" w:fill="FFFFFF"/>
        </w:rPr>
        <w:t xml:space="preserve"> best</w:t>
      </w:r>
      <w:r w:rsidR="00033B98" w:rsidRPr="006D1BE0">
        <w:rPr>
          <w:rFonts w:asciiTheme="majorBidi" w:hAnsiTheme="majorBidi"/>
          <w:shd w:val="clear" w:color="auto" w:fill="FFFFFF"/>
        </w:rPr>
        <w:t xml:space="preserve"> could be considered</w:t>
      </w:r>
      <w:r w:rsidR="00B44D09" w:rsidRPr="006D1BE0">
        <w:rPr>
          <w:rFonts w:asciiTheme="majorBidi" w:hAnsiTheme="majorBidi"/>
          <w:shd w:val="clear" w:color="auto" w:fill="FFFFFF"/>
        </w:rPr>
        <w:t xml:space="preserve"> as a weak expression of ecological modernization (see Blowers, 2000)</w:t>
      </w:r>
      <w:r w:rsidR="00033B98" w:rsidRPr="006D1BE0">
        <w:rPr>
          <w:rFonts w:asciiTheme="majorBidi" w:hAnsiTheme="majorBidi"/>
          <w:shd w:val="clear" w:color="auto" w:fill="FFFFFF"/>
        </w:rPr>
        <w:t xml:space="preserve"> </w:t>
      </w:r>
      <w:r w:rsidR="00CD0937" w:rsidRPr="006D1BE0">
        <w:rPr>
          <w:rFonts w:asciiTheme="majorBidi" w:hAnsiTheme="majorBidi"/>
          <w:shd w:val="clear" w:color="auto" w:fill="FFFFFF"/>
        </w:rPr>
        <w:t>following the</w:t>
      </w:r>
      <w:r w:rsidR="00033B98" w:rsidRPr="006D1BE0">
        <w:rPr>
          <w:rFonts w:asciiTheme="majorBidi" w:hAnsiTheme="majorBidi"/>
          <w:shd w:val="clear" w:color="auto" w:fill="FFFFFF"/>
        </w:rPr>
        <w:t xml:space="preserve"> environmental goals it </w:t>
      </w:r>
      <w:r w:rsidR="00CD0937" w:rsidRPr="006D1BE0">
        <w:rPr>
          <w:rFonts w:asciiTheme="majorBidi" w:hAnsiTheme="majorBidi"/>
          <w:shd w:val="clear" w:color="auto" w:fill="FFFFFF"/>
        </w:rPr>
        <w:t>could be</w:t>
      </w:r>
      <w:r w:rsidR="00033B98" w:rsidRPr="006D1BE0">
        <w:rPr>
          <w:rFonts w:asciiTheme="majorBidi" w:hAnsiTheme="majorBidi"/>
          <w:shd w:val="clear" w:color="auto" w:fill="FFFFFF"/>
        </w:rPr>
        <w:t xml:space="preserve"> a </w:t>
      </w:r>
      <w:r w:rsidR="00B84080" w:rsidRPr="006D1BE0">
        <w:rPr>
          <w:rFonts w:asciiTheme="majorBidi" w:hAnsiTheme="majorBidi"/>
          <w:shd w:val="clear" w:color="auto" w:fill="FFFFFF"/>
        </w:rPr>
        <w:t xml:space="preserve">necessity </w:t>
      </w:r>
      <w:r w:rsidR="00033B98" w:rsidRPr="006D1BE0">
        <w:rPr>
          <w:rFonts w:asciiTheme="majorBidi" w:hAnsiTheme="majorBidi"/>
          <w:shd w:val="clear" w:color="auto" w:fill="FFFFFF"/>
        </w:rPr>
        <w:t xml:space="preserve">rather than sufficient condition. </w:t>
      </w:r>
      <w:r w:rsidR="00B44D09" w:rsidRPr="006D1BE0">
        <w:rPr>
          <w:rFonts w:asciiTheme="majorBidi" w:hAnsiTheme="majorBidi"/>
          <w:shd w:val="clear" w:color="auto" w:fill="FFFFFF"/>
        </w:rPr>
        <w:t xml:space="preserve">(Woodside, 2014, 2016; </w:t>
      </w:r>
      <w:proofErr w:type="spellStart"/>
      <w:r w:rsidR="00B44D09" w:rsidRPr="006D1BE0">
        <w:rPr>
          <w:rFonts w:asciiTheme="majorBidi" w:hAnsiTheme="majorBidi"/>
          <w:shd w:val="clear" w:color="auto" w:fill="FFFFFF"/>
        </w:rPr>
        <w:t>Olya</w:t>
      </w:r>
      <w:proofErr w:type="spellEnd"/>
      <w:r w:rsidR="00B44D09" w:rsidRPr="006D1BE0">
        <w:rPr>
          <w:rFonts w:asciiTheme="majorBidi" w:hAnsiTheme="majorBidi"/>
          <w:shd w:val="clear" w:color="auto" w:fill="FFFFFF"/>
        </w:rPr>
        <w:t xml:space="preserve"> and </w:t>
      </w:r>
      <w:proofErr w:type="spellStart"/>
      <w:r w:rsidR="00B44D09" w:rsidRPr="006D1BE0">
        <w:rPr>
          <w:rFonts w:asciiTheme="majorBidi" w:hAnsiTheme="majorBidi"/>
          <w:shd w:val="clear" w:color="auto" w:fill="FFFFFF"/>
        </w:rPr>
        <w:t>Altinay</w:t>
      </w:r>
      <w:proofErr w:type="spellEnd"/>
      <w:r w:rsidR="00B44D09" w:rsidRPr="006D1BE0">
        <w:rPr>
          <w:rFonts w:asciiTheme="majorBidi" w:hAnsiTheme="majorBidi"/>
          <w:shd w:val="clear" w:color="auto" w:fill="FFFFFF"/>
        </w:rPr>
        <w:t xml:space="preserve">, 2016). </w:t>
      </w:r>
    </w:p>
    <w:p w14:paraId="14B94D88" w14:textId="34F9EA2E" w:rsidR="00472C4C" w:rsidRPr="006D1BE0" w:rsidRDefault="007A20E1" w:rsidP="0046190E">
      <w:pPr>
        <w:spacing w:line="480" w:lineRule="auto"/>
        <w:jc w:val="both"/>
        <w:rPr>
          <w:rFonts w:asciiTheme="majorBidi" w:hAnsiTheme="majorBidi"/>
          <w:shd w:val="clear" w:color="auto" w:fill="FFFFFF"/>
        </w:rPr>
      </w:pPr>
      <w:r w:rsidRPr="006D1BE0">
        <w:rPr>
          <w:rFonts w:asciiTheme="majorBidi" w:hAnsiTheme="majorBidi" w:cstheme="majorBidi"/>
          <w:shd w:val="clear" w:color="auto" w:fill="FFFFFF"/>
        </w:rPr>
        <w:t>The</w:t>
      </w:r>
      <w:r w:rsidR="003B49FB" w:rsidRPr="006D1BE0">
        <w:rPr>
          <w:rFonts w:asciiTheme="majorBidi" w:hAnsiTheme="majorBidi" w:cstheme="majorBidi"/>
          <w:shd w:val="clear" w:color="auto" w:fill="FFFFFF"/>
        </w:rPr>
        <w:t>refore, this</w:t>
      </w:r>
      <w:r w:rsidRPr="006D1BE0">
        <w:rPr>
          <w:rFonts w:asciiTheme="majorBidi" w:hAnsiTheme="majorBidi"/>
          <w:shd w:val="clear" w:color="auto" w:fill="FFFFFF"/>
        </w:rPr>
        <w:t xml:space="preserve"> study </w:t>
      </w:r>
      <w:r w:rsidRPr="006D1BE0">
        <w:rPr>
          <w:rFonts w:asciiTheme="majorBidi" w:hAnsiTheme="majorBidi" w:cstheme="majorBidi"/>
          <w:shd w:val="clear" w:color="auto" w:fill="FFFFFF"/>
        </w:rPr>
        <w:t>would draw</w:t>
      </w:r>
      <w:r w:rsidRPr="006D1BE0">
        <w:rPr>
          <w:rFonts w:asciiTheme="majorBidi" w:hAnsiTheme="majorBidi"/>
          <w:shd w:val="clear" w:color="auto" w:fill="FFFFFF"/>
        </w:rPr>
        <w:t xml:space="preserve"> the attention of researchers and practitioners to question the borders of environmental problems</w:t>
      </w:r>
      <w:r w:rsidRPr="006D1BE0">
        <w:rPr>
          <w:rFonts w:asciiTheme="majorBidi" w:hAnsiTheme="majorBidi" w:cstheme="majorBidi"/>
          <w:shd w:val="clear" w:color="auto" w:fill="FFFFFF"/>
        </w:rPr>
        <w:t>,</w:t>
      </w:r>
      <w:r w:rsidRPr="006D1BE0">
        <w:rPr>
          <w:rFonts w:asciiTheme="majorBidi" w:hAnsiTheme="majorBidi"/>
          <w:shd w:val="clear" w:color="auto" w:fill="FFFFFF"/>
        </w:rPr>
        <w:t xml:space="preserve"> as a straightforward solution to a complex problem may </w:t>
      </w:r>
      <w:r w:rsidRPr="006D1BE0">
        <w:rPr>
          <w:rFonts w:asciiTheme="majorBidi" w:hAnsiTheme="majorBidi"/>
          <w:shd w:val="clear" w:color="auto" w:fill="FFFFFF"/>
        </w:rPr>
        <w:lastRenderedPageBreak/>
        <w:t xml:space="preserve">result in unforeseen consequences </w:t>
      </w:r>
      <w:r w:rsidR="003B49FB" w:rsidRPr="006D1BE0">
        <w:rPr>
          <w:rFonts w:asciiTheme="majorBidi" w:hAnsiTheme="majorBidi"/>
          <w:shd w:val="clear" w:color="auto" w:fill="FFFFFF"/>
        </w:rPr>
        <w:t>that</w:t>
      </w:r>
      <w:r w:rsidRPr="006D1BE0">
        <w:rPr>
          <w:rFonts w:asciiTheme="majorBidi" w:hAnsiTheme="majorBidi"/>
          <w:shd w:val="clear" w:color="auto" w:fill="FFFFFF"/>
        </w:rPr>
        <w:t xml:space="preserve"> exacerbate the problem itself, let alone solve it (</w:t>
      </w:r>
      <w:proofErr w:type="spellStart"/>
      <w:r w:rsidRPr="006D1BE0">
        <w:rPr>
          <w:rFonts w:asciiTheme="majorBidi" w:hAnsiTheme="majorBidi"/>
          <w:shd w:val="clear" w:color="auto" w:fill="FFFFFF"/>
        </w:rPr>
        <w:t>Olya</w:t>
      </w:r>
      <w:proofErr w:type="spellEnd"/>
      <w:r w:rsidRPr="006D1BE0">
        <w:rPr>
          <w:rFonts w:asciiTheme="majorBidi" w:hAnsiTheme="majorBidi"/>
          <w:shd w:val="clear" w:color="auto" w:fill="FFFFFF"/>
        </w:rPr>
        <w:t xml:space="preserve"> and </w:t>
      </w:r>
      <w:proofErr w:type="spellStart"/>
      <w:r w:rsidRPr="006D1BE0">
        <w:rPr>
          <w:rFonts w:asciiTheme="majorBidi" w:hAnsiTheme="majorBidi"/>
          <w:shd w:val="clear" w:color="auto" w:fill="FFFFFF"/>
        </w:rPr>
        <w:t>Akhshik</w:t>
      </w:r>
      <w:proofErr w:type="spellEnd"/>
      <w:r w:rsidRPr="006D1BE0">
        <w:rPr>
          <w:rFonts w:asciiTheme="majorBidi" w:hAnsiTheme="majorBidi"/>
          <w:shd w:val="clear" w:color="auto" w:fill="FFFFFF"/>
        </w:rPr>
        <w:t>, 2019).</w:t>
      </w:r>
    </w:p>
    <w:p w14:paraId="3A1F4E34" w14:textId="77777777" w:rsidR="00CD5122" w:rsidRPr="006D1BE0" w:rsidRDefault="007A20E1" w:rsidP="00CD5122">
      <w:pPr>
        <w:spacing w:line="480" w:lineRule="auto"/>
        <w:jc w:val="both"/>
        <w:rPr>
          <w:rFonts w:asciiTheme="majorBidi" w:hAnsiTheme="majorBidi" w:cstheme="majorBidi"/>
          <w:b/>
          <w:bCs/>
          <w:shd w:val="clear" w:color="auto" w:fill="FFFFFF"/>
        </w:rPr>
      </w:pPr>
      <w:r w:rsidRPr="006D1BE0">
        <w:rPr>
          <w:rFonts w:asciiTheme="majorBidi" w:hAnsiTheme="majorBidi" w:cstheme="majorBidi"/>
          <w:b/>
          <w:bCs/>
          <w:shd w:val="clear" w:color="auto" w:fill="FFFFFF"/>
        </w:rPr>
        <w:t>Method</w:t>
      </w:r>
      <w:r w:rsidR="00791E11" w:rsidRPr="006D1BE0">
        <w:rPr>
          <w:rFonts w:asciiTheme="majorBidi" w:hAnsiTheme="majorBidi" w:cstheme="majorBidi"/>
          <w:b/>
          <w:bCs/>
          <w:shd w:val="clear" w:color="auto" w:fill="FFFFFF"/>
        </w:rPr>
        <w:t>ology</w:t>
      </w:r>
    </w:p>
    <w:p w14:paraId="0736D71A" w14:textId="782F2F48" w:rsidR="00E13EDA" w:rsidRPr="006D1BE0" w:rsidRDefault="00E13EDA" w:rsidP="00CD5122">
      <w:pPr>
        <w:spacing w:line="480" w:lineRule="auto"/>
        <w:jc w:val="both"/>
        <w:rPr>
          <w:rFonts w:asciiTheme="majorBidi" w:hAnsiTheme="majorBidi" w:cstheme="majorBidi"/>
          <w:i/>
        </w:rPr>
      </w:pPr>
      <w:r w:rsidRPr="006D1BE0">
        <w:rPr>
          <w:rFonts w:asciiTheme="majorBidi" w:hAnsiTheme="majorBidi" w:cstheme="majorBidi"/>
          <w:b/>
          <w:bCs/>
          <w:i/>
          <w:shd w:val="clear" w:color="auto" w:fill="FFFFFF"/>
        </w:rPr>
        <w:t>Study area</w:t>
      </w:r>
    </w:p>
    <w:p w14:paraId="6887A383" w14:textId="7AF624A7" w:rsidR="006966D0" w:rsidRPr="006D1BE0" w:rsidRDefault="006966D0" w:rsidP="00EA7BFD">
      <w:pPr>
        <w:spacing w:line="480" w:lineRule="auto"/>
        <w:jc w:val="both"/>
        <w:rPr>
          <w:rFonts w:asciiTheme="majorBidi" w:hAnsiTheme="majorBidi"/>
        </w:rPr>
      </w:pPr>
      <w:r w:rsidRPr="006D1BE0">
        <w:rPr>
          <w:rFonts w:asciiTheme="majorBidi" w:hAnsiTheme="majorBidi"/>
        </w:rPr>
        <w:t xml:space="preserve">The lake of the Martyrs of the Persian Gulf also known as </w:t>
      </w:r>
      <w:proofErr w:type="spellStart"/>
      <w:r w:rsidRPr="006D1BE0">
        <w:rPr>
          <w:rFonts w:asciiTheme="majorBidi" w:hAnsiTheme="majorBidi"/>
        </w:rPr>
        <w:t>Chitgar</w:t>
      </w:r>
      <w:proofErr w:type="spellEnd"/>
      <w:r w:rsidRPr="006D1BE0">
        <w:rPr>
          <w:rFonts w:asciiTheme="majorBidi" w:hAnsiTheme="majorBidi"/>
        </w:rPr>
        <w:t xml:space="preserve">, which is an artificial lake in </w:t>
      </w:r>
      <w:r w:rsidR="00B84080" w:rsidRPr="006D1BE0">
        <w:rPr>
          <w:rFonts w:asciiTheme="majorBidi" w:hAnsiTheme="majorBidi"/>
        </w:rPr>
        <w:t>Tehran,</w:t>
      </w:r>
      <w:r w:rsidRPr="006D1BE0">
        <w:rPr>
          <w:rFonts w:asciiTheme="majorBidi" w:hAnsiTheme="majorBidi"/>
        </w:rPr>
        <w:t xml:space="preserve"> opened in May 2013 to enhance </w:t>
      </w:r>
      <w:r w:rsidR="00EA7BFD" w:rsidRPr="006D1BE0">
        <w:rPr>
          <w:rFonts w:asciiTheme="majorBidi" w:hAnsiTheme="majorBidi"/>
        </w:rPr>
        <w:t xml:space="preserve">ecological wellbeing, </w:t>
      </w:r>
      <w:r w:rsidRPr="006D1BE0">
        <w:rPr>
          <w:rFonts w:asciiTheme="majorBidi" w:hAnsiTheme="majorBidi"/>
        </w:rPr>
        <w:t>tourism, recreation capacity and the economy of the region (</w:t>
      </w:r>
      <w:proofErr w:type="spellStart"/>
      <w:r w:rsidRPr="006D1BE0">
        <w:rPr>
          <w:rFonts w:asciiTheme="majorBidi" w:hAnsiTheme="majorBidi"/>
        </w:rPr>
        <w:t>Bayat</w:t>
      </w:r>
      <w:proofErr w:type="spellEnd"/>
      <w:r w:rsidRPr="006D1BE0">
        <w:rPr>
          <w:rFonts w:asciiTheme="majorBidi" w:hAnsiTheme="majorBidi"/>
        </w:rPr>
        <w:t xml:space="preserve"> et al., 2019</w:t>
      </w:r>
      <w:r w:rsidR="00EA7BFD" w:rsidRPr="006D1BE0">
        <w:rPr>
          <w:rFonts w:asciiTheme="majorBidi" w:hAnsiTheme="majorBidi"/>
        </w:rPr>
        <w:t xml:space="preserve">; </w:t>
      </w:r>
      <w:r w:rsidR="00E933E3" w:rsidRPr="006D1BE0">
        <w:rPr>
          <w:rFonts w:asciiTheme="majorBidi" w:hAnsiTheme="majorBidi"/>
        </w:rPr>
        <w:t xml:space="preserve">District22 - </w:t>
      </w:r>
      <w:r w:rsidR="00EA7BFD" w:rsidRPr="006D1BE0">
        <w:rPr>
          <w:rFonts w:asciiTheme="majorBidi" w:hAnsiTheme="majorBidi"/>
        </w:rPr>
        <w:t>Tehran Municipality, 2019</w:t>
      </w:r>
      <w:r w:rsidRPr="006D1BE0">
        <w:rPr>
          <w:rFonts w:asciiTheme="majorBidi" w:hAnsiTheme="majorBidi"/>
        </w:rPr>
        <w:t xml:space="preserve">). The idea of </w:t>
      </w:r>
      <w:proofErr w:type="spellStart"/>
      <w:r w:rsidRPr="006D1BE0">
        <w:rPr>
          <w:rFonts w:asciiTheme="majorBidi" w:hAnsiTheme="majorBidi"/>
        </w:rPr>
        <w:t>Chitgar</w:t>
      </w:r>
      <w:proofErr w:type="spellEnd"/>
      <w:r w:rsidRPr="006D1BE0">
        <w:rPr>
          <w:rFonts w:asciiTheme="majorBidi" w:hAnsiTheme="majorBidi"/>
        </w:rPr>
        <w:t xml:space="preserve"> Lake dates back to 1960s when in the comprehensive city plan of Tehran, a lake was predicted to be in </w:t>
      </w:r>
      <w:r w:rsidR="00B84080" w:rsidRPr="006D1BE0">
        <w:rPr>
          <w:rFonts w:asciiTheme="majorBidi" w:hAnsiTheme="majorBidi"/>
        </w:rPr>
        <w:t>W</w:t>
      </w:r>
      <w:r w:rsidRPr="006D1BE0">
        <w:rPr>
          <w:rFonts w:asciiTheme="majorBidi" w:hAnsiTheme="majorBidi"/>
        </w:rPr>
        <w:t xml:space="preserve">estern part of the </w:t>
      </w:r>
      <w:r w:rsidR="00EA7BFD" w:rsidRPr="006D1BE0">
        <w:rPr>
          <w:rFonts w:asciiTheme="majorBidi" w:hAnsiTheme="majorBidi"/>
        </w:rPr>
        <w:t>city</w:t>
      </w:r>
      <w:r w:rsidRPr="006D1BE0">
        <w:rPr>
          <w:rFonts w:asciiTheme="majorBidi" w:hAnsiTheme="majorBidi"/>
        </w:rPr>
        <w:t xml:space="preserve"> to serve as a flood retention pond for its upstream urban watershed (</w:t>
      </w:r>
      <w:proofErr w:type="spellStart"/>
      <w:r w:rsidRPr="006D1BE0">
        <w:rPr>
          <w:rFonts w:asciiTheme="majorBidi" w:hAnsiTheme="majorBidi"/>
        </w:rPr>
        <w:t>Khorasani</w:t>
      </w:r>
      <w:proofErr w:type="spellEnd"/>
      <w:r w:rsidRPr="006D1BE0">
        <w:rPr>
          <w:rFonts w:asciiTheme="majorBidi" w:hAnsiTheme="majorBidi"/>
        </w:rPr>
        <w:t xml:space="preserve"> et al., 2018). After decades of postpon</w:t>
      </w:r>
      <w:r w:rsidR="00B84080" w:rsidRPr="006D1BE0">
        <w:rPr>
          <w:rFonts w:asciiTheme="majorBidi" w:hAnsiTheme="majorBidi"/>
        </w:rPr>
        <w:t xml:space="preserve">ing </w:t>
      </w:r>
      <w:r w:rsidRPr="006D1BE0">
        <w:rPr>
          <w:rFonts w:asciiTheme="majorBidi" w:hAnsiTheme="majorBidi"/>
        </w:rPr>
        <w:t xml:space="preserve">because of the lack of funding and low priority, this plan once again was proposed in the second and third comprehensive plan of Tehran later </w:t>
      </w:r>
      <w:r w:rsidR="002767F0" w:rsidRPr="006D1BE0">
        <w:rPr>
          <w:rFonts w:asciiTheme="majorBidi" w:hAnsiTheme="majorBidi"/>
        </w:rPr>
        <w:t xml:space="preserve">by embedding ecological and recreational concerns </w:t>
      </w:r>
      <w:r w:rsidRPr="006D1BE0">
        <w:rPr>
          <w:rFonts w:asciiTheme="majorBidi" w:hAnsiTheme="majorBidi"/>
        </w:rPr>
        <w:t>(</w:t>
      </w:r>
      <w:proofErr w:type="spellStart"/>
      <w:r w:rsidRPr="006D1BE0">
        <w:rPr>
          <w:rFonts w:asciiTheme="majorBidi" w:hAnsiTheme="majorBidi"/>
        </w:rPr>
        <w:t>Jamshidian</w:t>
      </w:r>
      <w:proofErr w:type="spellEnd"/>
      <w:r w:rsidRPr="006D1BE0">
        <w:rPr>
          <w:rFonts w:asciiTheme="majorBidi" w:hAnsiTheme="majorBidi"/>
        </w:rPr>
        <w:t xml:space="preserve"> et al., 2015). However, the construction did not actualize since October 2010 </w:t>
      </w:r>
      <w:r w:rsidR="00EA7BFD" w:rsidRPr="006D1BE0">
        <w:rPr>
          <w:rFonts w:asciiTheme="majorBidi" w:hAnsiTheme="majorBidi"/>
        </w:rPr>
        <w:t>that</w:t>
      </w:r>
      <w:r w:rsidRPr="006D1BE0">
        <w:rPr>
          <w:rFonts w:asciiTheme="majorBidi" w:hAnsiTheme="majorBidi"/>
        </w:rPr>
        <w:t xml:space="preserve"> finalized in 2013. </w:t>
      </w:r>
    </w:p>
    <w:p w14:paraId="6F48587C" w14:textId="77777777" w:rsidR="00D27676" w:rsidRPr="006D1BE0" w:rsidRDefault="006966D0" w:rsidP="006966D0">
      <w:pPr>
        <w:spacing w:line="480" w:lineRule="auto"/>
        <w:jc w:val="both"/>
        <w:rPr>
          <w:rFonts w:asciiTheme="majorBidi" w:hAnsiTheme="majorBidi"/>
        </w:rPr>
      </w:pPr>
      <w:r w:rsidRPr="006D1BE0">
        <w:rPr>
          <w:rFonts w:asciiTheme="majorBidi" w:hAnsiTheme="majorBidi"/>
        </w:rPr>
        <w:t xml:space="preserve">Multiple stakeholders of the lake, involving in decision making and operation power were identified as “Tehran Provincial Government”, “Iran Department of Environment”, “Tehran City Council”, “Tehran Municipality”, “Tehran Agricultural </w:t>
      </w:r>
      <w:proofErr w:type="spellStart"/>
      <w:r w:rsidRPr="006D1BE0">
        <w:rPr>
          <w:rFonts w:asciiTheme="majorBidi" w:hAnsiTheme="majorBidi"/>
        </w:rPr>
        <w:t>Jahad</w:t>
      </w:r>
      <w:proofErr w:type="spellEnd"/>
      <w:r w:rsidRPr="006D1BE0">
        <w:rPr>
          <w:rFonts w:asciiTheme="majorBidi" w:hAnsiTheme="majorBidi"/>
        </w:rPr>
        <w:t xml:space="preserve"> Organization”, “Tehran Regional Water Company”, “Department of Natural Resources and Watershed Management of Tehran”, “Tehran Rural Water and Wastewater Company”, “Tehran Water and Wastewater Company” (</w:t>
      </w:r>
      <w:proofErr w:type="spellStart"/>
      <w:r w:rsidRPr="006D1BE0">
        <w:rPr>
          <w:rFonts w:asciiTheme="majorBidi" w:hAnsiTheme="majorBidi"/>
        </w:rPr>
        <w:t>Khorasani</w:t>
      </w:r>
      <w:proofErr w:type="spellEnd"/>
      <w:r w:rsidRPr="006D1BE0">
        <w:rPr>
          <w:rFonts w:asciiTheme="majorBidi" w:hAnsiTheme="majorBidi"/>
        </w:rPr>
        <w:t xml:space="preserve"> et al., 2018, p. 110). </w:t>
      </w:r>
    </w:p>
    <w:p w14:paraId="183A3487" w14:textId="2D9041CE" w:rsidR="006966D0" w:rsidRPr="006D1BE0" w:rsidRDefault="00EA7BFD" w:rsidP="00B84080">
      <w:pPr>
        <w:spacing w:line="480" w:lineRule="auto"/>
        <w:jc w:val="both"/>
        <w:rPr>
          <w:rFonts w:asciiTheme="majorBidi" w:hAnsiTheme="majorBidi"/>
        </w:rPr>
      </w:pPr>
      <w:r w:rsidRPr="006D1BE0">
        <w:rPr>
          <w:rFonts w:asciiTheme="majorBidi" w:hAnsiTheme="majorBidi"/>
        </w:rPr>
        <w:t>This</w:t>
      </w:r>
      <w:r w:rsidR="006966D0" w:rsidRPr="006D1BE0">
        <w:rPr>
          <w:rFonts w:asciiTheme="majorBidi" w:hAnsiTheme="majorBidi"/>
        </w:rPr>
        <w:t xml:space="preserve"> recreational off-stream lake provides disparate tourism and entertainment facilities for visitors. Besides lots of restaurants and shopping centers, visitors can also participate in various leisure activities such as boat riding, among others. Additionally</w:t>
      </w:r>
      <w:r w:rsidR="00B84080" w:rsidRPr="006D1BE0">
        <w:rPr>
          <w:rFonts w:asciiTheme="majorBidi" w:hAnsiTheme="majorBidi"/>
        </w:rPr>
        <w:t xml:space="preserve">, </w:t>
      </w:r>
      <w:r w:rsidRPr="006D1BE0">
        <w:rPr>
          <w:rFonts w:asciiTheme="majorBidi" w:hAnsiTheme="majorBidi"/>
        </w:rPr>
        <w:t>this</w:t>
      </w:r>
      <w:r w:rsidR="006966D0" w:rsidRPr="006D1BE0">
        <w:rPr>
          <w:rFonts w:asciiTheme="majorBidi" w:hAnsiTheme="majorBidi"/>
        </w:rPr>
        <w:t xml:space="preserve"> Lake has three man-made </w:t>
      </w:r>
      <w:r w:rsidR="006966D0" w:rsidRPr="006D1BE0">
        <w:rPr>
          <w:rFonts w:asciiTheme="majorBidi" w:hAnsiTheme="majorBidi"/>
        </w:rPr>
        <w:lastRenderedPageBreak/>
        <w:t xml:space="preserve">islands which are used to various social-cultural purposes. However, the eutrophication and algal bloom in </w:t>
      </w:r>
      <w:proofErr w:type="spellStart"/>
      <w:r w:rsidR="006966D0" w:rsidRPr="006D1BE0">
        <w:rPr>
          <w:rFonts w:asciiTheme="majorBidi" w:hAnsiTheme="majorBidi"/>
        </w:rPr>
        <w:t>Chitgar</w:t>
      </w:r>
      <w:proofErr w:type="spellEnd"/>
      <w:r w:rsidR="006966D0" w:rsidRPr="006D1BE0">
        <w:rPr>
          <w:rFonts w:asciiTheme="majorBidi" w:hAnsiTheme="majorBidi"/>
        </w:rPr>
        <w:t xml:space="preserve"> impede this destination to reach its recreational goal</w:t>
      </w:r>
      <w:r w:rsidRPr="006D1BE0">
        <w:rPr>
          <w:rFonts w:asciiTheme="majorBidi" w:hAnsiTheme="majorBidi"/>
        </w:rPr>
        <w:t>s. On the other side, the</w:t>
      </w:r>
      <w:r w:rsidR="006966D0" w:rsidRPr="006D1BE0">
        <w:rPr>
          <w:rFonts w:asciiTheme="majorBidi" w:hAnsiTheme="majorBidi"/>
        </w:rPr>
        <w:t xml:space="preserve"> lake is blamed for preventing southern agricultural land of Tehran to receive adequate water (</w:t>
      </w:r>
      <w:proofErr w:type="spellStart"/>
      <w:r w:rsidR="006966D0" w:rsidRPr="006D1BE0">
        <w:rPr>
          <w:rFonts w:asciiTheme="majorBidi" w:hAnsiTheme="majorBidi"/>
        </w:rPr>
        <w:t>Khorasani</w:t>
      </w:r>
      <w:proofErr w:type="spellEnd"/>
      <w:r w:rsidR="006966D0" w:rsidRPr="006D1BE0">
        <w:rPr>
          <w:rFonts w:asciiTheme="majorBidi" w:hAnsiTheme="majorBidi"/>
        </w:rPr>
        <w:t xml:space="preserve"> et al., 2018). Moreover, </w:t>
      </w:r>
      <w:r w:rsidR="00B84080" w:rsidRPr="006D1BE0">
        <w:rPr>
          <w:rFonts w:asciiTheme="majorBidi" w:hAnsiTheme="majorBidi"/>
        </w:rPr>
        <w:t xml:space="preserve">a </w:t>
      </w:r>
      <w:r w:rsidR="006966D0" w:rsidRPr="006D1BE0">
        <w:rPr>
          <w:rFonts w:asciiTheme="majorBidi" w:hAnsiTheme="majorBidi"/>
        </w:rPr>
        <w:t xml:space="preserve">considerable amount of water also is required for the green space of the lake. </w:t>
      </w:r>
    </w:p>
    <w:p w14:paraId="5F0C7AD3" w14:textId="27182C7E" w:rsidR="006966D0" w:rsidRPr="006D1BE0" w:rsidRDefault="006966D0" w:rsidP="00D27676">
      <w:pPr>
        <w:spacing w:line="480" w:lineRule="auto"/>
        <w:jc w:val="both"/>
        <w:rPr>
          <w:rFonts w:asciiTheme="majorBidi" w:hAnsiTheme="majorBidi"/>
        </w:rPr>
      </w:pPr>
      <w:r w:rsidRPr="006D1BE0">
        <w:rPr>
          <w:rFonts w:asciiTheme="majorBidi" w:hAnsiTheme="majorBidi"/>
        </w:rPr>
        <w:t>“Due to some reasons including the unique integration of recreational activities around the lake and its large dimension in the first years after the construction, the lake has failed to appeal to anyone. On a large scale, the disparate elements of the lake in the landscape and environment have caused a break in the foothill landscape”</w:t>
      </w:r>
      <w:r w:rsidR="00ED0699" w:rsidRPr="006D1BE0">
        <w:rPr>
          <w:rFonts w:asciiTheme="majorBidi" w:hAnsiTheme="majorBidi"/>
        </w:rPr>
        <w:t xml:space="preserve"> </w:t>
      </w:r>
      <w:r w:rsidRPr="006D1BE0">
        <w:rPr>
          <w:rFonts w:asciiTheme="majorBidi" w:hAnsiTheme="majorBidi"/>
        </w:rPr>
        <w:t>(</w:t>
      </w:r>
      <w:proofErr w:type="spellStart"/>
      <w:r w:rsidRPr="006D1BE0">
        <w:rPr>
          <w:rFonts w:asciiTheme="majorBidi" w:hAnsiTheme="majorBidi"/>
        </w:rPr>
        <w:t>Jamshidian</w:t>
      </w:r>
      <w:proofErr w:type="spellEnd"/>
      <w:r w:rsidRPr="006D1BE0">
        <w:rPr>
          <w:rFonts w:asciiTheme="majorBidi" w:hAnsiTheme="majorBidi"/>
        </w:rPr>
        <w:t xml:space="preserve"> et al., 2015, p. 68).</w:t>
      </w:r>
      <w:r w:rsidR="00D27676" w:rsidRPr="006D1BE0">
        <w:rPr>
          <w:rFonts w:asciiTheme="majorBidi" w:hAnsiTheme="majorBidi"/>
        </w:rPr>
        <w:t xml:space="preserve"> Previous studies have comprehensively observed the problems and proposed solutions for the water quality management and eutrophication management of the lake focusing on various stakeholders (</w:t>
      </w:r>
      <w:proofErr w:type="spellStart"/>
      <w:r w:rsidR="00D27676" w:rsidRPr="006D1BE0">
        <w:rPr>
          <w:rFonts w:asciiTheme="majorBidi" w:hAnsiTheme="majorBidi"/>
        </w:rPr>
        <w:t>Estalaki</w:t>
      </w:r>
      <w:proofErr w:type="spellEnd"/>
      <w:r w:rsidR="00D27676" w:rsidRPr="006D1BE0">
        <w:rPr>
          <w:rFonts w:asciiTheme="majorBidi" w:hAnsiTheme="majorBidi"/>
        </w:rPr>
        <w:t xml:space="preserve"> et al., 2016; </w:t>
      </w:r>
      <w:proofErr w:type="spellStart"/>
      <w:r w:rsidR="00D27676" w:rsidRPr="006D1BE0">
        <w:rPr>
          <w:rFonts w:asciiTheme="majorBidi" w:hAnsiTheme="majorBidi"/>
        </w:rPr>
        <w:t>Khorasani</w:t>
      </w:r>
      <w:proofErr w:type="spellEnd"/>
      <w:r w:rsidR="00D27676" w:rsidRPr="006D1BE0">
        <w:rPr>
          <w:rFonts w:asciiTheme="majorBidi" w:hAnsiTheme="majorBidi"/>
        </w:rPr>
        <w:t xml:space="preserve"> et al., 2018).  However, unlike previous studies</w:t>
      </w:r>
      <w:r w:rsidR="00B84080" w:rsidRPr="006D1BE0">
        <w:rPr>
          <w:rFonts w:asciiTheme="majorBidi" w:hAnsiTheme="majorBidi"/>
        </w:rPr>
        <w:t>,</w:t>
      </w:r>
      <w:r w:rsidR="00D27676" w:rsidRPr="006D1BE0">
        <w:rPr>
          <w:rFonts w:asciiTheme="majorBidi" w:hAnsiTheme="majorBidi"/>
        </w:rPr>
        <w:t xml:space="preserve"> the current research tries to address the views of</w:t>
      </w:r>
      <w:r w:rsidR="00ED0699" w:rsidRPr="006D1BE0">
        <w:rPr>
          <w:rFonts w:asciiTheme="majorBidi" w:hAnsiTheme="majorBidi"/>
        </w:rPr>
        <w:t xml:space="preserve"> marginalized </w:t>
      </w:r>
      <w:r w:rsidR="00D27676" w:rsidRPr="006D1BE0">
        <w:rPr>
          <w:rFonts w:asciiTheme="majorBidi" w:hAnsiTheme="majorBidi"/>
        </w:rPr>
        <w:t>locals/users of the lake rather than the aforementioned list of governmental institutions.</w:t>
      </w:r>
    </w:p>
    <w:p w14:paraId="1A30F5B1" w14:textId="5163DF7F" w:rsidR="00CD5122" w:rsidRPr="006D1BE0" w:rsidRDefault="006966D0" w:rsidP="009D58D0">
      <w:pPr>
        <w:spacing w:line="480" w:lineRule="auto"/>
        <w:jc w:val="both"/>
        <w:rPr>
          <w:rFonts w:asciiTheme="majorBidi" w:hAnsiTheme="majorBidi"/>
        </w:rPr>
      </w:pPr>
      <w:r w:rsidRPr="006D1BE0">
        <w:rPr>
          <w:rFonts w:asciiTheme="majorBidi" w:hAnsiTheme="majorBidi"/>
        </w:rPr>
        <w:t xml:space="preserve">The </w:t>
      </w:r>
      <w:r w:rsidR="00D27676" w:rsidRPr="006D1BE0">
        <w:rPr>
          <w:rFonts w:asciiTheme="majorBidi" w:hAnsiTheme="majorBidi"/>
        </w:rPr>
        <w:t>320</w:t>
      </w:r>
      <w:r w:rsidR="00B84080" w:rsidRPr="006D1BE0">
        <w:rPr>
          <w:rFonts w:asciiTheme="majorBidi" w:hAnsiTheme="majorBidi" w:cstheme="majorBidi"/>
        </w:rPr>
        <w:t>-</w:t>
      </w:r>
      <w:r w:rsidR="00D27676" w:rsidRPr="006D1BE0">
        <w:rPr>
          <w:rFonts w:asciiTheme="majorBidi" w:hAnsiTheme="majorBidi"/>
        </w:rPr>
        <w:t xml:space="preserve">acre </w:t>
      </w:r>
      <w:r w:rsidRPr="006D1BE0">
        <w:rPr>
          <w:rFonts w:asciiTheme="majorBidi" w:hAnsiTheme="majorBidi"/>
        </w:rPr>
        <w:t>lake</w:t>
      </w:r>
      <w:r w:rsidR="007A20E1" w:rsidRPr="006D1BE0">
        <w:rPr>
          <w:rFonts w:asciiTheme="majorBidi" w:hAnsiTheme="majorBidi"/>
        </w:rPr>
        <w:t xml:space="preserve"> </w:t>
      </w:r>
      <w:r w:rsidR="00D27676" w:rsidRPr="006D1BE0">
        <w:rPr>
          <w:rFonts w:asciiTheme="majorBidi" w:hAnsiTheme="majorBidi"/>
        </w:rPr>
        <w:t xml:space="preserve">(Figure 2) </w:t>
      </w:r>
      <w:r w:rsidR="007A20E1" w:rsidRPr="006D1BE0">
        <w:rPr>
          <w:rFonts w:asciiTheme="majorBidi" w:hAnsiTheme="majorBidi"/>
        </w:rPr>
        <w:t xml:space="preserve">is 853 </w:t>
      </w:r>
      <w:r w:rsidR="007A20E1" w:rsidRPr="006D1BE0">
        <w:rPr>
          <w:rFonts w:asciiTheme="majorBidi" w:hAnsiTheme="majorBidi" w:cstheme="majorBidi"/>
        </w:rPr>
        <w:t>f</w:t>
      </w:r>
      <w:r w:rsidR="00A2711C" w:rsidRPr="006D1BE0">
        <w:rPr>
          <w:rFonts w:asciiTheme="majorBidi" w:hAnsiTheme="majorBidi" w:cstheme="majorBidi"/>
        </w:rPr>
        <w:t>ee</w:t>
      </w:r>
      <w:r w:rsidR="007A20E1" w:rsidRPr="006D1BE0">
        <w:rPr>
          <w:rFonts w:asciiTheme="majorBidi" w:hAnsiTheme="majorBidi" w:cstheme="majorBidi"/>
        </w:rPr>
        <w:t>t</w:t>
      </w:r>
      <w:r w:rsidR="007A20E1" w:rsidRPr="006D1BE0">
        <w:rPr>
          <w:rFonts w:asciiTheme="majorBidi" w:hAnsiTheme="majorBidi"/>
        </w:rPr>
        <w:t xml:space="preserve"> above sea level and the depth of the </w:t>
      </w:r>
      <w:r w:rsidR="00F40E54" w:rsidRPr="006D1BE0">
        <w:rPr>
          <w:rFonts w:asciiTheme="majorBidi" w:hAnsiTheme="majorBidi"/>
        </w:rPr>
        <w:t>l</w:t>
      </w:r>
      <w:r w:rsidR="007A20E1" w:rsidRPr="006D1BE0">
        <w:rPr>
          <w:rFonts w:asciiTheme="majorBidi" w:hAnsiTheme="majorBidi"/>
        </w:rPr>
        <w:t xml:space="preserve">ake is 300 inches. </w:t>
      </w:r>
      <w:r w:rsidR="00A2711C" w:rsidRPr="006D1BE0">
        <w:rPr>
          <w:rFonts w:asciiTheme="majorBidi" w:hAnsiTheme="majorBidi" w:cstheme="majorBidi"/>
        </w:rPr>
        <w:t>Additionally, t</w:t>
      </w:r>
      <w:r w:rsidR="007A20E1" w:rsidRPr="006D1BE0">
        <w:rPr>
          <w:rFonts w:asciiTheme="majorBidi" w:hAnsiTheme="majorBidi" w:cstheme="majorBidi"/>
        </w:rPr>
        <w:t>he</w:t>
      </w:r>
      <w:r w:rsidR="007A20E1" w:rsidRPr="006D1BE0">
        <w:rPr>
          <w:rFonts w:asciiTheme="majorBidi" w:hAnsiTheme="majorBidi"/>
        </w:rPr>
        <w:t xml:space="preserve"> 8 million cube meter reservoir is mostly fed by the Kan River</w:t>
      </w:r>
      <w:r w:rsidR="00C56B60" w:rsidRPr="006D1BE0">
        <w:rPr>
          <w:rFonts w:asciiTheme="majorBidi" w:hAnsiTheme="majorBidi"/>
        </w:rPr>
        <w:t>, located</w:t>
      </w:r>
      <w:r w:rsidR="007A20E1" w:rsidRPr="006D1BE0">
        <w:rPr>
          <w:rFonts w:asciiTheme="majorBidi" w:hAnsiTheme="majorBidi"/>
        </w:rPr>
        <w:t xml:space="preserve"> in the west of Tehran as the main source of water, </w:t>
      </w:r>
      <w:r w:rsidR="00F40E54" w:rsidRPr="006D1BE0">
        <w:rPr>
          <w:rFonts w:asciiTheme="majorBidi" w:hAnsiTheme="majorBidi"/>
        </w:rPr>
        <w:t>while</w:t>
      </w:r>
      <w:r w:rsidR="007A20E1" w:rsidRPr="006D1BE0">
        <w:rPr>
          <w:rFonts w:asciiTheme="majorBidi" w:hAnsiTheme="majorBidi"/>
        </w:rPr>
        <w:t xml:space="preserve"> the remaining</w:t>
      </w:r>
      <w:r w:rsidR="00C56B60" w:rsidRPr="006D1BE0">
        <w:rPr>
          <w:rFonts w:asciiTheme="majorBidi" w:hAnsiTheme="majorBidi"/>
        </w:rPr>
        <w:t xml:space="preserve"> run-off</w:t>
      </w:r>
      <w:r w:rsidR="007A20E1" w:rsidRPr="006D1BE0">
        <w:rPr>
          <w:rFonts w:asciiTheme="majorBidi" w:hAnsiTheme="majorBidi"/>
        </w:rPr>
        <w:t xml:space="preserve"> comes from subsurface waters. </w:t>
      </w:r>
      <w:r w:rsidR="00C56B60" w:rsidRPr="006D1BE0">
        <w:rPr>
          <w:rFonts w:asciiTheme="majorBidi" w:hAnsiTheme="majorBidi"/>
        </w:rPr>
        <w:t>A</w:t>
      </w:r>
      <w:r w:rsidR="007A20E1" w:rsidRPr="006D1BE0">
        <w:rPr>
          <w:rFonts w:asciiTheme="majorBidi" w:hAnsiTheme="majorBidi"/>
        </w:rPr>
        <w:t xml:space="preserve"> residential area of 22 municipalit</w:t>
      </w:r>
      <w:r w:rsidR="00C56B60" w:rsidRPr="006D1BE0">
        <w:rPr>
          <w:rFonts w:asciiTheme="majorBidi" w:hAnsiTheme="majorBidi"/>
        </w:rPr>
        <w:t>ies</w:t>
      </w:r>
      <w:r w:rsidR="007A20E1" w:rsidRPr="006D1BE0">
        <w:rPr>
          <w:rFonts w:asciiTheme="majorBidi" w:hAnsiTheme="majorBidi"/>
        </w:rPr>
        <w:t xml:space="preserve"> of Tehran</w:t>
      </w:r>
      <w:r w:rsidR="00C56B60" w:rsidRPr="006D1BE0">
        <w:rPr>
          <w:rFonts w:asciiTheme="majorBidi" w:hAnsiTheme="majorBidi"/>
        </w:rPr>
        <w:t xml:space="preserve"> is located south of the </w:t>
      </w:r>
      <w:r w:rsidR="00B84080" w:rsidRPr="006D1BE0">
        <w:rPr>
          <w:rFonts w:asciiTheme="majorBidi" w:hAnsiTheme="majorBidi"/>
        </w:rPr>
        <w:t>lake</w:t>
      </w:r>
      <w:r w:rsidR="00B84080" w:rsidRPr="006D1BE0">
        <w:rPr>
          <w:rFonts w:asciiTheme="majorBidi" w:hAnsiTheme="majorBidi" w:cstheme="majorBidi"/>
        </w:rPr>
        <w:t>.</w:t>
      </w:r>
      <w:r w:rsidR="00B84080" w:rsidRPr="006D1BE0">
        <w:rPr>
          <w:rFonts w:asciiTheme="majorBidi" w:hAnsiTheme="majorBidi"/>
        </w:rPr>
        <w:t xml:space="preserve"> The</w:t>
      </w:r>
      <w:r w:rsidR="009D58D0" w:rsidRPr="006D1BE0">
        <w:rPr>
          <w:rFonts w:asciiTheme="majorBidi" w:hAnsiTheme="majorBidi"/>
        </w:rPr>
        <w:t xml:space="preserve"> </w:t>
      </w:r>
      <w:r w:rsidR="007A20E1" w:rsidRPr="006D1BE0">
        <w:rPr>
          <w:rFonts w:asciiTheme="majorBidi" w:hAnsiTheme="majorBidi"/>
        </w:rPr>
        <w:t>lake has</w:t>
      </w:r>
      <w:r w:rsidR="00A2711C" w:rsidRPr="006D1BE0">
        <w:rPr>
          <w:rFonts w:asciiTheme="majorBidi" w:hAnsiTheme="majorBidi" w:cstheme="majorBidi"/>
        </w:rPr>
        <w:t xml:space="preserve"> </w:t>
      </w:r>
      <w:r w:rsidR="007A20E1" w:rsidRPr="006D1BE0">
        <w:rPr>
          <w:rFonts w:asciiTheme="majorBidi" w:hAnsiTheme="majorBidi"/>
        </w:rPr>
        <w:t>promised to bring refreshing air for the city</w:t>
      </w:r>
      <w:r w:rsidR="00F40E54" w:rsidRPr="006D1BE0">
        <w:rPr>
          <w:rFonts w:asciiTheme="majorBidi" w:hAnsiTheme="majorBidi"/>
        </w:rPr>
        <w:t>,</w:t>
      </w:r>
      <w:r w:rsidR="007A20E1" w:rsidRPr="006D1BE0">
        <w:rPr>
          <w:rFonts w:asciiTheme="majorBidi" w:hAnsiTheme="majorBidi"/>
        </w:rPr>
        <w:t xml:space="preserve"> as it is located in the direction of Tehran</w:t>
      </w:r>
      <w:r w:rsidR="00F40E54" w:rsidRPr="006D1BE0">
        <w:rPr>
          <w:rFonts w:asciiTheme="majorBidi" w:hAnsiTheme="majorBidi"/>
        </w:rPr>
        <w:t>’s</w:t>
      </w:r>
      <w:r w:rsidR="007A20E1" w:rsidRPr="006D1BE0">
        <w:rPr>
          <w:rFonts w:asciiTheme="majorBidi" w:hAnsiTheme="majorBidi"/>
        </w:rPr>
        <w:t xml:space="preserve"> local surface winds</w:t>
      </w:r>
      <w:r w:rsidR="00F40E54" w:rsidRPr="006D1BE0">
        <w:rPr>
          <w:rFonts w:asciiTheme="majorBidi" w:hAnsiTheme="majorBidi"/>
        </w:rPr>
        <w:t>,</w:t>
      </w:r>
      <w:r w:rsidR="007A20E1" w:rsidRPr="006D1BE0">
        <w:rPr>
          <w:rFonts w:asciiTheme="majorBidi" w:hAnsiTheme="majorBidi"/>
        </w:rPr>
        <w:t xml:space="preserve"> which blow from west to east. The lake is</w:t>
      </w:r>
      <w:r w:rsidR="00C56B60" w:rsidRPr="006D1BE0">
        <w:rPr>
          <w:rFonts w:asciiTheme="majorBidi" w:hAnsiTheme="majorBidi"/>
        </w:rPr>
        <w:t xml:space="preserve"> also</w:t>
      </w:r>
      <w:r w:rsidR="007A20E1" w:rsidRPr="006D1BE0">
        <w:rPr>
          <w:rFonts w:asciiTheme="majorBidi" w:hAnsiTheme="majorBidi"/>
        </w:rPr>
        <w:t xml:space="preserve"> located close to Alborz Mountain and i</w:t>
      </w:r>
      <w:r w:rsidR="00F40E54" w:rsidRPr="006D1BE0">
        <w:rPr>
          <w:rFonts w:asciiTheme="majorBidi" w:hAnsiTheme="majorBidi"/>
        </w:rPr>
        <w:t>s</w:t>
      </w:r>
      <w:r w:rsidR="007A20E1" w:rsidRPr="006D1BE0">
        <w:rPr>
          <w:rFonts w:asciiTheme="majorBidi" w:hAnsiTheme="majorBidi"/>
        </w:rPr>
        <w:t xml:space="preserve"> connect</w:t>
      </w:r>
      <w:r w:rsidR="00F40E54" w:rsidRPr="006D1BE0">
        <w:rPr>
          <w:rFonts w:asciiTheme="majorBidi" w:hAnsiTheme="majorBidi"/>
        </w:rPr>
        <w:t>ed</w:t>
      </w:r>
      <w:r w:rsidR="007A20E1" w:rsidRPr="006D1BE0">
        <w:rPr>
          <w:rFonts w:asciiTheme="majorBidi" w:hAnsiTheme="majorBidi"/>
        </w:rPr>
        <w:t xml:space="preserve"> to the nearby forest.</w:t>
      </w:r>
    </w:p>
    <w:p w14:paraId="4535D98A" w14:textId="5FCA740E" w:rsidR="00E13EDA" w:rsidRPr="006D1BE0" w:rsidRDefault="00E13EDA" w:rsidP="00CD5122">
      <w:pPr>
        <w:spacing w:line="480" w:lineRule="auto"/>
        <w:jc w:val="both"/>
        <w:rPr>
          <w:rFonts w:asciiTheme="majorBidi" w:hAnsiTheme="majorBidi"/>
          <w:b/>
          <w:i/>
        </w:rPr>
      </w:pPr>
      <w:r w:rsidRPr="006D1BE0">
        <w:rPr>
          <w:rFonts w:asciiTheme="majorBidi" w:hAnsiTheme="majorBidi"/>
          <w:b/>
          <w:i/>
        </w:rPr>
        <w:t>Research approach</w:t>
      </w:r>
    </w:p>
    <w:p w14:paraId="634E4ABC" w14:textId="7136F8D4" w:rsidR="00CD5122" w:rsidRPr="006D1BE0" w:rsidRDefault="007A20E1" w:rsidP="006741CA">
      <w:pPr>
        <w:spacing w:line="480" w:lineRule="auto"/>
        <w:jc w:val="both"/>
        <w:rPr>
          <w:rFonts w:asciiTheme="majorBidi" w:hAnsiTheme="majorBidi"/>
        </w:rPr>
      </w:pPr>
      <w:r w:rsidRPr="006D1BE0">
        <w:rPr>
          <w:rFonts w:asciiTheme="majorBidi" w:hAnsiTheme="majorBidi"/>
        </w:rPr>
        <w:lastRenderedPageBreak/>
        <w:t xml:space="preserve">An interpretive phenomenological research method was used to </w:t>
      </w:r>
      <w:r w:rsidR="00E13EDA" w:rsidRPr="006D1BE0">
        <w:rPr>
          <w:rFonts w:asciiTheme="majorBidi" w:hAnsiTheme="majorBidi"/>
        </w:rPr>
        <w:t xml:space="preserve">understand </w:t>
      </w:r>
      <w:r w:rsidRPr="006D1BE0">
        <w:rPr>
          <w:rFonts w:asciiTheme="majorBidi" w:hAnsiTheme="majorBidi"/>
        </w:rPr>
        <w:t>the</w:t>
      </w:r>
      <w:r w:rsidR="00E6751B" w:rsidRPr="006D1BE0">
        <w:rPr>
          <w:rFonts w:asciiTheme="majorBidi" w:hAnsiTheme="majorBidi"/>
        </w:rPr>
        <w:t xml:space="preserve"> experiences of </w:t>
      </w:r>
      <w:r w:rsidR="00B84080" w:rsidRPr="006D1BE0">
        <w:rPr>
          <w:rFonts w:asciiTheme="majorBidi" w:hAnsiTheme="majorBidi"/>
        </w:rPr>
        <w:t xml:space="preserve">the </w:t>
      </w:r>
      <w:r w:rsidR="00E6751B" w:rsidRPr="006D1BE0">
        <w:rPr>
          <w:rFonts w:asciiTheme="majorBidi" w:hAnsiTheme="majorBidi"/>
        </w:rPr>
        <w:t xml:space="preserve">local community regarding </w:t>
      </w:r>
      <w:r w:rsidR="0026084B" w:rsidRPr="006D1BE0">
        <w:rPr>
          <w:rFonts w:asciiTheme="majorBidi" w:hAnsiTheme="majorBidi"/>
        </w:rPr>
        <w:t>the influences of</w:t>
      </w:r>
      <w:r w:rsidR="00E6751B" w:rsidRPr="006D1BE0">
        <w:rPr>
          <w:rFonts w:asciiTheme="majorBidi" w:hAnsiTheme="majorBidi"/>
        </w:rPr>
        <w:t xml:space="preserve"> </w:t>
      </w:r>
      <w:proofErr w:type="spellStart"/>
      <w:r w:rsidR="00E6751B" w:rsidRPr="006D1BE0">
        <w:rPr>
          <w:rFonts w:asciiTheme="majorBidi" w:hAnsiTheme="majorBidi"/>
        </w:rPr>
        <w:t>Chitgar</w:t>
      </w:r>
      <w:proofErr w:type="spellEnd"/>
      <w:r w:rsidR="00E6751B" w:rsidRPr="006D1BE0">
        <w:rPr>
          <w:rFonts w:asciiTheme="majorBidi" w:hAnsiTheme="majorBidi"/>
        </w:rPr>
        <w:t xml:space="preserve"> Lake </w:t>
      </w:r>
      <w:r w:rsidR="0026084B" w:rsidRPr="006D1BE0">
        <w:rPr>
          <w:rFonts w:asciiTheme="majorBidi" w:hAnsiTheme="majorBidi"/>
        </w:rPr>
        <w:t>on</w:t>
      </w:r>
      <w:r w:rsidR="00E6751B" w:rsidRPr="006D1BE0">
        <w:rPr>
          <w:rFonts w:asciiTheme="majorBidi" w:hAnsiTheme="majorBidi"/>
        </w:rPr>
        <w:t xml:space="preserve"> their </w:t>
      </w:r>
      <w:r w:rsidR="00B84080" w:rsidRPr="006D1BE0">
        <w:rPr>
          <w:rFonts w:asciiTheme="majorBidi" w:hAnsiTheme="majorBidi"/>
        </w:rPr>
        <w:t>lives. Initially</w:t>
      </w:r>
      <w:r w:rsidR="0026084B" w:rsidRPr="006D1BE0">
        <w:rPr>
          <w:rFonts w:asciiTheme="majorBidi" w:hAnsiTheme="majorBidi"/>
        </w:rPr>
        <w:t>, the p</w:t>
      </w:r>
      <w:r w:rsidR="0034728C" w:rsidRPr="006D1BE0">
        <w:rPr>
          <w:rFonts w:asciiTheme="majorBidi" w:hAnsiTheme="majorBidi"/>
        </w:rPr>
        <w:t xml:space="preserve">henomenology is </w:t>
      </w:r>
      <w:r w:rsidR="00D21894" w:rsidRPr="006D1BE0">
        <w:rPr>
          <w:rFonts w:asciiTheme="majorBidi" w:hAnsiTheme="majorBidi"/>
        </w:rPr>
        <w:t>often described</w:t>
      </w:r>
      <w:r w:rsidR="0034728C" w:rsidRPr="006D1BE0">
        <w:rPr>
          <w:rFonts w:asciiTheme="majorBidi" w:hAnsiTheme="majorBidi"/>
        </w:rPr>
        <w:t xml:space="preserve"> as the exploration of human experience </w:t>
      </w:r>
      <w:r w:rsidR="00594B4E" w:rsidRPr="006D1BE0">
        <w:rPr>
          <w:rFonts w:asciiTheme="majorBidi" w:hAnsiTheme="majorBidi"/>
        </w:rPr>
        <w:t xml:space="preserve">(Polkinghorne, 1989) </w:t>
      </w:r>
      <w:r w:rsidR="0034728C" w:rsidRPr="006D1BE0">
        <w:rPr>
          <w:rFonts w:asciiTheme="majorBidi" w:hAnsiTheme="majorBidi"/>
        </w:rPr>
        <w:t xml:space="preserve">and the science of a phenomenon (van </w:t>
      </w:r>
      <w:proofErr w:type="spellStart"/>
      <w:r w:rsidR="0034728C" w:rsidRPr="006D1BE0">
        <w:rPr>
          <w:rFonts w:asciiTheme="majorBidi" w:hAnsiTheme="majorBidi"/>
        </w:rPr>
        <w:t>Manen</w:t>
      </w:r>
      <w:proofErr w:type="spellEnd"/>
      <w:r w:rsidR="0034728C" w:rsidRPr="006D1BE0">
        <w:rPr>
          <w:rFonts w:asciiTheme="majorBidi" w:hAnsiTheme="majorBidi"/>
        </w:rPr>
        <w:t xml:space="preserve">, 1990). </w:t>
      </w:r>
      <w:r w:rsidR="006741CA" w:rsidRPr="006D1BE0">
        <w:rPr>
          <w:rFonts w:asciiTheme="majorBidi" w:hAnsiTheme="majorBidi"/>
        </w:rPr>
        <w:t>Numerous studies in various discipline</w:t>
      </w:r>
      <w:r w:rsidR="00FF332D" w:rsidRPr="006D1BE0">
        <w:rPr>
          <w:rFonts w:asciiTheme="majorBidi" w:hAnsiTheme="majorBidi"/>
        </w:rPr>
        <w:t>s including tourism and hospitality (</w:t>
      </w:r>
      <w:r w:rsidR="00FF332D" w:rsidRPr="006D1BE0">
        <w:rPr>
          <w:rFonts w:asciiTheme="majorBidi" w:hAnsiTheme="majorBidi"/>
          <w:color w:val="222222"/>
          <w:shd w:val="clear" w:color="auto" w:fill="FFFFFF"/>
        </w:rPr>
        <w:t xml:space="preserve">Robinson, </w:t>
      </w:r>
      <w:proofErr w:type="spellStart"/>
      <w:r w:rsidR="00FF332D" w:rsidRPr="006D1BE0">
        <w:rPr>
          <w:rFonts w:asciiTheme="majorBidi" w:hAnsiTheme="majorBidi"/>
          <w:color w:val="222222"/>
          <w:shd w:val="clear" w:color="auto" w:fill="FFFFFF"/>
        </w:rPr>
        <w:t>Solnet</w:t>
      </w:r>
      <w:proofErr w:type="spellEnd"/>
      <w:r w:rsidR="00FF332D" w:rsidRPr="006D1BE0">
        <w:rPr>
          <w:rFonts w:asciiTheme="majorBidi" w:hAnsiTheme="majorBidi"/>
          <w:color w:val="222222"/>
          <w:shd w:val="clear" w:color="auto" w:fill="FFFFFF"/>
        </w:rPr>
        <w:t xml:space="preserve">, &amp; </w:t>
      </w:r>
      <w:proofErr w:type="spellStart"/>
      <w:r w:rsidR="00FF332D" w:rsidRPr="006D1BE0">
        <w:rPr>
          <w:rFonts w:asciiTheme="majorBidi" w:hAnsiTheme="majorBidi"/>
          <w:color w:val="222222"/>
          <w:shd w:val="clear" w:color="auto" w:fill="FFFFFF"/>
        </w:rPr>
        <w:t>Breakey</w:t>
      </w:r>
      <w:proofErr w:type="spellEnd"/>
      <w:r w:rsidR="00FF332D" w:rsidRPr="006D1BE0">
        <w:rPr>
          <w:rFonts w:asciiTheme="majorBidi" w:hAnsiTheme="majorBidi"/>
          <w:color w:val="222222"/>
          <w:shd w:val="clear" w:color="auto" w:fill="FFFFFF"/>
        </w:rPr>
        <w:t xml:space="preserve">, 2014) </w:t>
      </w:r>
      <w:r w:rsidR="006741CA" w:rsidRPr="006D1BE0">
        <w:rPr>
          <w:rFonts w:asciiTheme="majorBidi" w:hAnsiTheme="majorBidi"/>
        </w:rPr>
        <w:t xml:space="preserve">have </w:t>
      </w:r>
      <w:r w:rsidR="00FF332D" w:rsidRPr="006D1BE0">
        <w:rPr>
          <w:rFonts w:asciiTheme="majorBidi" w:hAnsiTheme="majorBidi"/>
        </w:rPr>
        <w:t>used</w:t>
      </w:r>
      <w:r w:rsidR="006741CA" w:rsidRPr="006D1BE0">
        <w:rPr>
          <w:rFonts w:asciiTheme="majorBidi" w:hAnsiTheme="majorBidi"/>
        </w:rPr>
        <w:t xml:space="preserve"> interpretive phenomenological approach (IPA)</w:t>
      </w:r>
      <w:r w:rsidR="00FF332D" w:rsidRPr="006D1BE0">
        <w:rPr>
          <w:rFonts w:asciiTheme="majorBidi" w:hAnsiTheme="majorBidi"/>
        </w:rPr>
        <w:t xml:space="preserve"> in their studies</w:t>
      </w:r>
      <w:r w:rsidR="006741CA" w:rsidRPr="006D1BE0">
        <w:rPr>
          <w:rFonts w:asciiTheme="majorBidi" w:hAnsiTheme="majorBidi"/>
        </w:rPr>
        <w:t xml:space="preserve"> since it is “a method that analyses data in an idiographic manner and which aims to explore the participants’ experiences, cognitions and meaning makings” (Milton, 2004, p. 118).</w:t>
      </w:r>
      <w:r w:rsidR="00604319" w:rsidRPr="006D1BE0">
        <w:rPr>
          <w:rFonts w:asciiTheme="majorBidi" w:hAnsiTheme="majorBidi"/>
        </w:rPr>
        <w:t xml:space="preserve"> </w:t>
      </w:r>
    </w:p>
    <w:p w14:paraId="0DB4B8D6" w14:textId="4FE91F25" w:rsidR="00CD5122" w:rsidRPr="006D1BE0" w:rsidRDefault="00A4171F" w:rsidP="009052E9">
      <w:pPr>
        <w:spacing w:line="480" w:lineRule="auto"/>
        <w:jc w:val="both"/>
        <w:rPr>
          <w:rFonts w:asciiTheme="majorBidi" w:hAnsiTheme="majorBidi"/>
          <w:color w:val="FF0000"/>
        </w:rPr>
      </w:pPr>
      <w:r w:rsidRPr="006D1BE0">
        <w:rPr>
          <w:rFonts w:asciiTheme="majorBidi" w:hAnsiTheme="majorBidi" w:cstheme="majorBidi"/>
        </w:rPr>
        <w:t xml:space="preserve">Data was collected through semi-structured interviews with the residents </w:t>
      </w:r>
      <w:r w:rsidR="00F30905" w:rsidRPr="006D1BE0">
        <w:rPr>
          <w:rFonts w:asciiTheme="majorBidi" w:hAnsiTheme="majorBidi" w:cstheme="majorBidi"/>
        </w:rPr>
        <w:t xml:space="preserve">living adjacent to </w:t>
      </w:r>
      <w:proofErr w:type="spellStart"/>
      <w:r w:rsidR="00F30905" w:rsidRPr="006D1BE0">
        <w:rPr>
          <w:rFonts w:asciiTheme="majorBidi" w:hAnsiTheme="majorBidi" w:cstheme="majorBidi"/>
        </w:rPr>
        <w:t>Chitgar</w:t>
      </w:r>
      <w:proofErr w:type="spellEnd"/>
      <w:r w:rsidR="00F30905" w:rsidRPr="006D1BE0">
        <w:rPr>
          <w:rFonts w:asciiTheme="majorBidi" w:hAnsiTheme="majorBidi" w:cstheme="majorBidi"/>
        </w:rPr>
        <w:t xml:space="preserve"> Lake. A</w:t>
      </w:r>
      <w:r w:rsidR="00D71F79" w:rsidRPr="006D1BE0">
        <w:rPr>
          <w:rFonts w:asciiTheme="majorBidi" w:hAnsiTheme="majorBidi" w:cstheme="majorBidi"/>
        </w:rPr>
        <w:t xml:space="preserve"> total of </w:t>
      </w:r>
      <w:r w:rsidR="00F30905" w:rsidRPr="006D1BE0">
        <w:rPr>
          <w:rFonts w:asciiTheme="majorBidi" w:hAnsiTheme="majorBidi" w:cstheme="majorBidi"/>
        </w:rPr>
        <w:t xml:space="preserve">21 </w:t>
      </w:r>
      <w:r w:rsidR="00D71F79" w:rsidRPr="006D1BE0">
        <w:rPr>
          <w:rFonts w:asciiTheme="majorBidi" w:hAnsiTheme="majorBidi" w:cstheme="majorBidi"/>
        </w:rPr>
        <w:t>residents were interviewed</w:t>
      </w:r>
      <w:r w:rsidR="00960F25" w:rsidRPr="006D1BE0">
        <w:rPr>
          <w:rFonts w:asciiTheme="majorBidi" w:hAnsiTheme="majorBidi" w:cstheme="majorBidi"/>
        </w:rPr>
        <w:t xml:space="preserve"> through convenience sampling</w:t>
      </w:r>
      <w:r w:rsidR="00F30905" w:rsidRPr="006D1BE0">
        <w:rPr>
          <w:rFonts w:asciiTheme="majorBidi" w:hAnsiTheme="majorBidi" w:cstheme="majorBidi"/>
        </w:rPr>
        <w:t xml:space="preserve"> </w:t>
      </w:r>
      <w:r w:rsidR="00B84080" w:rsidRPr="006D1BE0">
        <w:rPr>
          <w:rFonts w:asciiTheme="majorBidi" w:hAnsiTheme="majorBidi" w:cstheme="majorBidi"/>
        </w:rPr>
        <w:t>un</w:t>
      </w:r>
      <w:r w:rsidR="00F30905" w:rsidRPr="006D1BE0">
        <w:rPr>
          <w:rFonts w:asciiTheme="majorBidi" w:hAnsiTheme="majorBidi" w:cstheme="majorBidi"/>
        </w:rPr>
        <w:t>til data saturation was achieved (Guest et al., 2006).</w:t>
      </w:r>
      <w:r w:rsidR="00073569" w:rsidRPr="006D1BE0">
        <w:rPr>
          <w:rFonts w:asciiTheme="majorBidi" w:hAnsiTheme="majorBidi" w:cstheme="majorBidi"/>
        </w:rPr>
        <w:t xml:space="preserve"> E</w:t>
      </w:r>
      <w:r w:rsidR="00D71F79" w:rsidRPr="006D1BE0">
        <w:rPr>
          <w:rFonts w:asciiTheme="majorBidi" w:hAnsiTheme="majorBidi" w:cstheme="majorBidi"/>
        </w:rPr>
        <w:t xml:space="preserve">ach </w:t>
      </w:r>
      <w:r w:rsidR="00073569" w:rsidRPr="006D1BE0">
        <w:rPr>
          <w:rFonts w:asciiTheme="majorBidi" w:hAnsiTheme="majorBidi" w:cstheme="majorBidi"/>
        </w:rPr>
        <w:t xml:space="preserve">interview </w:t>
      </w:r>
      <w:r w:rsidR="00D71F79" w:rsidRPr="006D1BE0">
        <w:rPr>
          <w:rFonts w:asciiTheme="majorBidi" w:hAnsiTheme="majorBidi" w:cstheme="majorBidi"/>
        </w:rPr>
        <w:t>last</w:t>
      </w:r>
      <w:r w:rsidR="00073569" w:rsidRPr="006D1BE0">
        <w:rPr>
          <w:rFonts w:asciiTheme="majorBidi" w:hAnsiTheme="majorBidi" w:cstheme="majorBidi"/>
        </w:rPr>
        <w:t>ed</w:t>
      </w:r>
      <w:r w:rsidR="00D71F79" w:rsidRPr="006D1BE0">
        <w:rPr>
          <w:rFonts w:asciiTheme="majorBidi" w:hAnsiTheme="majorBidi" w:cstheme="majorBidi"/>
        </w:rPr>
        <w:t xml:space="preserve"> between 15 to 30 minutes. </w:t>
      </w:r>
      <w:r w:rsidR="007A20E1" w:rsidRPr="006D1BE0">
        <w:rPr>
          <w:rFonts w:asciiTheme="majorBidi" w:hAnsiTheme="majorBidi"/>
        </w:rPr>
        <w:t xml:space="preserve">Out of </w:t>
      </w:r>
      <w:r w:rsidR="005738D2" w:rsidRPr="006D1BE0">
        <w:rPr>
          <w:rFonts w:asciiTheme="majorBidi" w:hAnsiTheme="majorBidi"/>
        </w:rPr>
        <w:t xml:space="preserve">the </w:t>
      </w:r>
      <w:r w:rsidR="007A20E1" w:rsidRPr="006D1BE0">
        <w:rPr>
          <w:rFonts w:asciiTheme="majorBidi" w:hAnsiTheme="majorBidi"/>
        </w:rPr>
        <w:t>respondents</w:t>
      </w:r>
      <w:r w:rsidR="005738D2" w:rsidRPr="006D1BE0">
        <w:rPr>
          <w:rFonts w:asciiTheme="majorBidi" w:hAnsiTheme="majorBidi"/>
        </w:rPr>
        <w:t xml:space="preserve">, </w:t>
      </w:r>
      <w:r w:rsidR="00100895" w:rsidRPr="006D1BE0">
        <w:rPr>
          <w:rFonts w:asciiTheme="majorBidi" w:hAnsiTheme="majorBidi"/>
        </w:rPr>
        <w:t xml:space="preserve">11 </w:t>
      </w:r>
      <w:r w:rsidR="005738D2" w:rsidRPr="006D1BE0">
        <w:rPr>
          <w:rFonts w:asciiTheme="majorBidi" w:hAnsiTheme="majorBidi"/>
        </w:rPr>
        <w:t>were</w:t>
      </w:r>
      <w:r w:rsidR="007A20E1" w:rsidRPr="006D1BE0">
        <w:rPr>
          <w:rFonts w:asciiTheme="majorBidi" w:hAnsiTheme="majorBidi"/>
        </w:rPr>
        <w:t xml:space="preserve"> </w:t>
      </w:r>
      <w:r w:rsidR="007A20E1" w:rsidRPr="006D1BE0">
        <w:rPr>
          <w:rFonts w:asciiTheme="majorBidi" w:hAnsiTheme="majorBidi" w:cstheme="majorBidi"/>
        </w:rPr>
        <w:t>m</w:t>
      </w:r>
      <w:r w:rsidR="005922FF" w:rsidRPr="006D1BE0">
        <w:rPr>
          <w:rFonts w:asciiTheme="majorBidi" w:hAnsiTheme="majorBidi" w:cstheme="majorBidi"/>
        </w:rPr>
        <w:t>ales</w:t>
      </w:r>
      <w:r w:rsidR="007A20E1" w:rsidRPr="006D1BE0">
        <w:rPr>
          <w:rFonts w:asciiTheme="majorBidi" w:hAnsiTheme="majorBidi"/>
        </w:rPr>
        <w:t xml:space="preserve"> and </w:t>
      </w:r>
      <w:r w:rsidR="00100895" w:rsidRPr="006D1BE0">
        <w:rPr>
          <w:rFonts w:asciiTheme="majorBidi" w:hAnsiTheme="majorBidi"/>
        </w:rPr>
        <w:t xml:space="preserve">10 </w:t>
      </w:r>
      <w:r w:rsidR="007A20E1" w:rsidRPr="006D1BE0">
        <w:rPr>
          <w:rFonts w:asciiTheme="majorBidi" w:hAnsiTheme="majorBidi"/>
        </w:rPr>
        <w:t>were female</w:t>
      </w:r>
      <w:r w:rsidR="00100895" w:rsidRPr="006D1BE0">
        <w:rPr>
          <w:rFonts w:asciiTheme="majorBidi" w:hAnsiTheme="majorBidi"/>
        </w:rPr>
        <w:t>s</w:t>
      </w:r>
      <w:r w:rsidR="005738D2" w:rsidRPr="006D1BE0">
        <w:rPr>
          <w:rFonts w:asciiTheme="majorBidi" w:hAnsiTheme="majorBidi"/>
        </w:rPr>
        <w:t>. Further,</w:t>
      </w:r>
      <w:r w:rsidR="007A20E1" w:rsidRPr="006D1BE0">
        <w:rPr>
          <w:rFonts w:asciiTheme="majorBidi" w:hAnsiTheme="majorBidi"/>
        </w:rPr>
        <w:t xml:space="preserve"> they were between the </w:t>
      </w:r>
      <w:r w:rsidR="00B4760A" w:rsidRPr="006D1BE0">
        <w:rPr>
          <w:rFonts w:asciiTheme="majorBidi" w:hAnsiTheme="majorBidi"/>
        </w:rPr>
        <w:t>ages</w:t>
      </w:r>
      <w:r w:rsidR="007A20E1" w:rsidRPr="006D1BE0">
        <w:rPr>
          <w:rFonts w:asciiTheme="majorBidi" w:hAnsiTheme="majorBidi"/>
        </w:rPr>
        <w:t xml:space="preserve"> of </w:t>
      </w:r>
      <w:r w:rsidR="00100895" w:rsidRPr="006D1BE0">
        <w:rPr>
          <w:rFonts w:asciiTheme="majorBidi" w:hAnsiTheme="majorBidi"/>
        </w:rPr>
        <w:t>19</w:t>
      </w:r>
      <w:r w:rsidR="007A20E1" w:rsidRPr="006D1BE0">
        <w:rPr>
          <w:rFonts w:asciiTheme="majorBidi" w:hAnsiTheme="majorBidi"/>
        </w:rPr>
        <w:t xml:space="preserve"> </w:t>
      </w:r>
      <w:r w:rsidR="005922FF" w:rsidRPr="006D1BE0">
        <w:rPr>
          <w:rFonts w:asciiTheme="majorBidi" w:hAnsiTheme="majorBidi" w:cstheme="majorBidi"/>
        </w:rPr>
        <w:t>–</w:t>
      </w:r>
      <w:r w:rsidR="007A20E1" w:rsidRPr="006D1BE0">
        <w:rPr>
          <w:rFonts w:asciiTheme="majorBidi" w:hAnsiTheme="majorBidi"/>
        </w:rPr>
        <w:t xml:space="preserve"> 55</w:t>
      </w:r>
      <w:r w:rsidR="005922FF" w:rsidRPr="006D1BE0">
        <w:rPr>
          <w:rFonts w:asciiTheme="majorBidi" w:hAnsiTheme="majorBidi" w:cstheme="majorBidi"/>
        </w:rPr>
        <w:t xml:space="preserve"> (Table 1)</w:t>
      </w:r>
      <w:r w:rsidR="007A20E1" w:rsidRPr="006D1BE0">
        <w:rPr>
          <w:rFonts w:asciiTheme="majorBidi" w:hAnsiTheme="majorBidi" w:cstheme="majorBidi"/>
        </w:rPr>
        <w:t>.</w:t>
      </w:r>
      <w:r w:rsidR="007A20E1" w:rsidRPr="006D1BE0">
        <w:rPr>
          <w:rFonts w:asciiTheme="majorBidi" w:hAnsiTheme="majorBidi"/>
        </w:rPr>
        <w:t xml:space="preserve">  Interviews were audio</w:t>
      </w:r>
      <w:r w:rsidR="00B84080" w:rsidRPr="006D1BE0">
        <w:rPr>
          <w:rFonts w:asciiTheme="majorBidi" w:hAnsiTheme="majorBidi"/>
        </w:rPr>
        <w:t>-</w:t>
      </w:r>
      <w:r w:rsidR="007A20E1" w:rsidRPr="006D1BE0">
        <w:rPr>
          <w:rFonts w:asciiTheme="majorBidi" w:hAnsiTheme="majorBidi"/>
        </w:rPr>
        <w:t xml:space="preserve">recorded and transcribed </w:t>
      </w:r>
      <w:r w:rsidR="002E3081" w:rsidRPr="006D1BE0">
        <w:rPr>
          <w:rFonts w:asciiTheme="majorBidi" w:hAnsiTheme="majorBidi"/>
        </w:rPr>
        <w:t>later to be included in the data analysis procedures (</w:t>
      </w:r>
      <w:proofErr w:type="spellStart"/>
      <w:r w:rsidR="002E3081" w:rsidRPr="006D1BE0">
        <w:rPr>
          <w:rFonts w:asciiTheme="majorBidi" w:hAnsiTheme="majorBidi"/>
        </w:rPr>
        <w:t>Rezapouraghdam</w:t>
      </w:r>
      <w:proofErr w:type="spellEnd"/>
      <w:r w:rsidR="002E3081" w:rsidRPr="006D1BE0">
        <w:rPr>
          <w:rFonts w:asciiTheme="majorBidi" w:hAnsiTheme="majorBidi"/>
        </w:rPr>
        <w:t xml:space="preserve"> et al., 2018).</w:t>
      </w:r>
    </w:p>
    <w:p w14:paraId="692394AD" w14:textId="425A1BE9" w:rsidR="00CD5122" w:rsidRPr="006D1BE0" w:rsidRDefault="00670C3A" w:rsidP="008E4FEE">
      <w:pPr>
        <w:spacing w:line="480" w:lineRule="auto"/>
        <w:jc w:val="both"/>
        <w:rPr>
          <w:rFonts w:asciiTheme="majorBidi" w:hAnsiTheme="majorBidi"/>
        </w:rPr>
      </w:pPr>
      <w:r w:rsidRPr="006D1BE0">
        <w:rPr>
          <w:rFonts w:asciiTheme="majorBidi" w:hAnsiTheme="majorBidi"/>
        </w:rPr>
        <w:t>Moreover</w:t>
      </w:r>
      <w:r w:rsidR="00E50948" w:rsidRPr="006D1BE0">
        <w:rPr>
          <w:rFonts w:asciiTheme="majorBidi" w:hAnsiTheme="majorBidi"/>
        </w:rPr>
        <w:t>,</w:t>
      </w:r>
      <w:r w:rsidRPr="006D1BE0">
        <w:rPr>
          <w:rFonts w:asciiTheme="majorBidi" w:hAnsiTheme="majorBidi"/>
        </w:rPr>
        <w:t xml:space="preserve"> t</w:t>
      </w:r>
      <w:r w:rsidR="007A20E1" w:rsidRPr="006D1BE0">
        <w:rPr>
          <w:rFonts w:asciiTheme="majorBidi" w:hAnsiTheme="majorBidi"/>
        </w:rPr>
        <w:t xml:space="preserve">he secondary source of data (including newspaper headlines, </w:t>
      </w:r>
      <w:r w:rsidR="005738D2" w:rsidRPr="006D1BE0">
        <w:rPr>
          <w:rFonts w:asciiTheme="majorBidi" w:hAnsiTheme="majorBidi"/>
        </w:rPr>
        <w:t>G</w:t>
      </w:r>
      <w:r w:rsidR="007A20E1" w:rsidRPr="006D1BE0">
        <w:rPr>
          <w:rFonts w:asciiTheme="majorBidi" w:hAnsiTheme="majorBidi"/>
        </w:rPr>
        <w:t>oogle</w:t>
      </w:r>
      <w:r w:rsidR="005738D2" w:rsidRPr="006D1BE0">
        <w:rPr>
          <w:rFonts w:asciiTheme="majorBidi" w:hAnsiTheme="majorBidi"/>
        </w:rPr>
        <w:t xml:space="preserve"> E</w:t>
      </w:r>
      <w:r w:rsidR="007A20E1" w:rsidRPr="006D1BE0">
        <w:rPr>
          <w:rFonts w:asciiTheme="majorBidi" w:hAnsiTheme="majorBidi"/>
        </w:rPr>
        <w:t>arth</w:t>
      </w:r>
      <w:r w:rsidR="005738D2" w:rsidRPr="006D1BE0">
        <w:rPr>
          <w:rFonts w:asciiTheme="majorBidi" w:hAnsiTheme="majorBidi"/>
        </w:rPr>
        <w:t xml:space="preserve"> </w:t>
      </w:r>
      <w:r w:rsidR="007A20E1" w:rsidRPr="006D1BE0">
        <w:rPr>
          <w:rFonts w:asciiTheme="majorBidi" w:hAnsiTheme="majorBidi"/>
        </w:rPr>
        <w:t>historical imagery and other publicized information sources about the district plan)</w:t>
      </w:r>
      <w:r w:rsidRPr="006D1BE0">
        <w:rPr>
          <w:rFonts w:asciiTheme="majorBidi" w:hAnsiTheme="majorBidi"/>
        </w:rPr>
        <w:t xml:space="preserve"> was also included in this study which</w:t>
      </w:r>
      <w:r w:rsidR="007A20E1" w:rsidRPr="006D1BE0">
        <w:rPr>
          <w:rFonts w:asciiTheme="majorBidi" w:hAnsiTheme="majorBidi"/>
        </w:rPr>
        <w:t xml:space="preserve"> enabled the authors to view the case </w:t>
      </w:r>
      <w:r w:rsidRPr="006D1BE0">
        <w:rPr>
          <w:rFonts w:asciiTheme="majorBidi" w:hAnsiTheme="majorBidi"/>
        </w:rPr>
        <w:t xml:space="preserve">study </w:t>
      </w:r>
      <w:r w:rsidR="007A20E1" w:rsidRPr="006D1BE0">
        <w:rPr>
          <w:rFonts w:asciiTheme="majorBidi" w:hAnsiTheme="majorBidi"/>
        </w:rPr>
        <w:t>more broadly</w:t>
      </w:r>
      <w:r w:rsidR="005738D2" w:rsidRPr="006D1BE0">
        <w:rPr>
          <w:rFonts w:asciiTheme="majorBidi" w:hAnsiTheme="majorBidi"/>
        </w:rPr>
        <w:t>,</w:t>
      </w:r>
      <w:r w:rsidR="007A20E1" w:rsidRPr="006D1BE0">
        <w:rPr>
          <w:rFonts w:asciiTheme="majorBidi" w:hAnsiTheme="majorBidi"/>
        </w:rPr>
        <w:t xml:space="preserve"> from various </w:t>
      </w:r>
      <w:proofErr w:type="gramStart"/>
      <w:r w:rsidR="007A20E1" w:rsidRPr="006D1BE0">
        <w:rPr>
          <w:rFonts w:asciiTheme="majorBidi" w:hAnsiTheme="majorBidi"/>
        </w:rPr>
        <w:t>angles</w:t>
      </w:r>
      <w:r w:rsidRPr="006D1BE0">
        <w:rPr>
          <w:rFonts w:asciiTheme="majorBidi" w:hAnsiTheme="majorBidi"/>
        </w:rPr>
        <w:t>.</w:t>
      </w:r>
      <w:r w:rsidR="007A20E1" w:rsidRPr="006D1BE0">
        <w:rPr>
          <w:rFonts w:asciiTheme="majorBidi" w:hAnsiTheme="majorBidi"/>
        </w:rPr>
        <w:t>.</w:t>
      </w:r>
      <w:proofErr w:type="gramEnd"/>
      <w:r w:rsidR="002B1140" w:rsidRPr="006D1BE0">
        <w:rPr>
          <w:rFonts w:asciiTheme="majorBidi" w:hAnsiTheme="majorBidi"/>
        </w:rPr>
        <w:t xml:space="preserve"> Secondary data sources are commonly used in qualitative studies, especially in interpretive phenomenological research (</w:t>
      </w:r>
      <w:proofErr w:type="spellStart"/>
      <w:r w:rsidR="002B1140" w:rsidRPr="006D1BE0">
        <w:rPr>
          <w:rFonts w:asciiTheme="majorBidi" w:hAnsiTheme="majorBidi"/>
        </w:rPr>
        <w:t>Alipour</w:t>
      </w:r>
      <w:proofErr w:type="spellEnd"/>
      <w:r w:rsidR="002B1140" w:rsidRPr="006D1BE0">
        <w:rPr>
          <w:rFonts w:asciiTheme="majorBidi" w:hAnsiTheme="majorBidi"/>
        </w:rPr>
        <w:t xml:space="preserve"> et al., 2017; Lee and </w:t>
      </w:r>
      <w:proofErr w:type="spellStart"/>
      <w:r w:rsidR="002B1140" w:rsidRPr="006D1BE0">
        <w:rPr>
          <w:rFonts w:asciiTheme="majorBidi" w:hAnsiTheme="majorBidi"/>
        </w:rPr>
        <w:t>McFerran</w:t>
      </w:r>
      <w:proofErr w:type="spellEnd"/>
      <w:r w:rsidR="002B1140" w:rsidRPr="006D1BE0">
        <w:rPr>
          <w:rFonts w:asciiTheme="majorBidi" w:hAnsiTheme="majorBidi"/>
        </w:rPr>
        <w:t xml:space="preserve">, 2015; </w:t>
      </w:r>
      <w:proofErr w:type="spellStart"/>
      <w:r w:rsidR="002B1140" w:rsidRPr="006D1BE0">
        <w:rPr>
          <w:rFonts w:asciiTheme="majorBidi" w:hAnsiTheme="majorBidi"/>
        </w:rPr>
        <w:t>Sparrman</w:t>
      </w:r>
      <w:proofErr w:type="spellEnd"/>
      <w:r w:rsidR="002B1140" w:rsidRPr="006D1BE0">
        <w:rPr>
          <w:rFonts w:asciiTheme="majorBidi" w:hAnsiTheme="majorBidi"/>
        </w:rPr>
        <w:t>, 2005).</w:t>
      </w:r>
      <w:r w:rsidR="007A20E1" w:rsidRPr="006D1BE0">
        <w:rPr>
          <w:rFonts w:asciiTheme="majorBidi" w:hAnsiTheme="majorBidi"/>
        </w:rPr>
        <w:t xml:space="preserve"> </w:t>
      </w:r>
      <w:r w:rsidR="009052E9" w:rsidRPr="006D1BE0">
        <w:rPr>
          <w:rFonts w:asciiTheme="majorBidi" w:hAnsiTheme="majorBidi"/>
        </w:rPr>
        <w:t xml:space="preserve">These </w:t>
      </w:r>
      <w:r w:rsidR="00B7180E" w:rsidRPr="006D1BE0">
        <w:rPr>
          <w:rFonts w:asciiTheme="majorBidi" w:hAnsiTheme="majorBidi" w:cstheme="majorBidi"/>
        </w:rPr>
        <w:t>reports about</w:t>
      </w:r>
      <w:r w:rsidR="009052E9" w:rsidRPr="006D1BE0">
        <w:rPr>
          <w:rFonts w:asciiTheme="majorBidi" w:hAnsiTheme="majorBidi" w:cstheme="majorBidi"/>
        </w:rPr>
        <w:t xml:space="preserve"> “</w:t>
      </w:r>
      <w:proofErr w:type="spellStart"/>
      <w:r w:rsidR="009052E9" w:rsidRPr="006D1BE0">
        <w:rPr>
          <w:rFonts w:asciiTheme="majorBidi" w:hAnsiTheme="majorBidi" w:cstheme="majorBidi"/>
        </w:rPr>
        <w:t>Chitgar</w:t>
      </w:r>
      <w:proofErr w:type="spellEnd"/>
      <w:r w:rsidR="009052E9" w:rsidRPr="006D1BE0">
        <w:rPr>
          <w:rFonts w:asciiTheme="majorBidi" w:hAnsiTheme="majorBidi" w:cstheme="majorBidi"/>
        </w:rPr>
        <w:t xml:space="preserve"> </w:t>
      </w:r>
      <w:r w:rsidR="009052E9" w:rsidRPr="006D1BE0">
        <w:rPr>
          <w:rFonts w:asciiTheme="majorBidi" w:hAnsiTheme="majorBidi" w:cstheme="majorBidi"/>
          <w:color w:val="222222"/>
        </w:rPr>
        <w:t xml:space="preserve">Artificial Lake” </w:t>
      </w:r>
      <w:r w:rsidR="00B7180E" w:rsidRPr="006D1BE0">
        <w:rPr>
          <w:rFonts w:asciiTheme="majorBidi" w:hAnsiTheme="majorBidi" w:cstheme="majorBidi"/>
          <w:color w:val="222222"/>
        </w:rPr>
        <w:t xml:space="preserve">which were </w:t>
      </w:r>
      <w:r w:rsidR="009052E9" w:rsidRPr="006D1BE0">
        <w:rPr>
          <w:rFonts w:asciiTheme="majorBidi" w:hAnsiTheme="majorBidi" w:cstheme="majorBidi"/>
          <w:color w:val="222222"/>
        </w:rPr>
        <w:t xml:space="preserve">published in officially approved and recognized URL web pages and national newspapers were selected following the </w:t>
      </w:r>
      <w:r w:rsidR="008E4FEE" w:rsidRPr="006D1BE0">
        <w:rPr>
          <w:rFonts w:asciiTheme="majorBidi" w:hAnsiTheme="majorBidi" w:cstheme="majorBidi"/>
          <w:color w:val="222222"/>
        </w:rPr>
        <w:t>criteria</w:t>
      </w:r>
      <w:r w:rsidR="009052E9" w:rsidRPr="006D1BE0">
        <w:rPr>
          <w:rFonts w:asciiTheme="majorBidi" w:hAnsiTheme="majorBidi" w:cstheme="majorBidi"/>
          <w:color w:val="222222"/>
        </w:rPr>
        <w:t xml:space="preserve"> of </w:t>
      </w:r>
      <w:proofErr w:type="spellStart"/>
      <w:r w:rsidR="009052E9" w:rsidRPr="006D1BE0">
        <w:rPr>
          <w:rFonts w:asciiTheme="majorBidi" w:hAnsiTheme="majorBidi" w:cstheme="majorBidi"/>
          <w:color w:val="222222"/>
        </w:rPr>
        <w:t>Alipour</w:t>
      </w:r>
      <w:proofErr w:type="spellEnd"/>
      <w:r w:rsidR="009052E9" w:rsidRPr="006D1BE0">
        <w:rPr>
          <w:rFonts w:asciiTheme="majorBidi" w:hAnsiTheme="majorBidi" w:cstheme="majorBidi"/>
          <w:color w:val="222222"/>
        </w:rPr>
        <w:t xml:space="preserve">, </w:t>
      </w:r>
      <w:proofErr w:type="spellStart"/>
      <w:r w:rsidR="009052E9" w:rsidRPr="006D1BE0">
        <w:rPr>
          <w:rFonts w:asciiTheme="majorBidi" w:hAnsiTheme="majorBidi" w:cstheme="majorBidi"/>
          <w:color w:val="222222"/>
        </w:rPr>
        <w:t>Olya</w:t>
      </w:r>
      <w:proofErr w:type="spellEnd"/>
      <w:r w:rsidR="009052E9" w:rsidRPr="006D1BE0">
        <w:rPr>
          <w:rFonts w:asciiTheme="majorBidi" w:hAnsiTheme="majorBidi" w:cstheme="majorBidi"/>
          <w:color w:val="222222"/>
        </w:rPr>
        <w:t xml:space="preserve">, </w:t>
      </w:r>
      <w:proofErr w:type="spellStart"/>
      <w:r w:rsidR="009052E9" w:rsidRPr="006D1BE0">
        <w:rPr>
          <w:rFonts w:asciiTheme="majorBidi" w:hAnsiTheme="majorBidi" w:cstheme="majorBidi"/>
          <w:color w:val="222222"/>
        </w:rPr>
        <w:t>Hassanzadeh</w:t>
      </w:r>
      <w:proofErr w:type="spellEnd"/>
      <w:r w:rsidR="009052E9" w:rsidRPr="006D1BE0">
        <w:rPr>
          <w:rFonts w:asciiTheme="majorBidi" w:hAnsiTheme="majorBidi" w:cstheme="majorBidi"/>
          <w:color w:val="222222"/>
        </w:rPr>
        <w:t xml:space="preserve">, &amp; </w:t>
      </w:r>
      <w:proofErr w:type="spellStart"/>
      <w:r w:rsidR="009052E9" w:rsidRPr="006D1BE0">
        <w:rPr>
          <w:rFonts w:asciiTheme="majorBidi" w:hAnsiTheme="majorBidi" w:cstheme="majorBidi"/>
          <w:color w:val="222222"/>
        </w:rPr>
        <w:t>Rezapouraghdam</w:t>
      </w:r>
      <w:proofErr w:type="spellEnd"/>
      <w:r w:rsidR="009052E9" w:rsidRPr="006D1BE0">
        <w:rPr>
          <w:rFonts w:asciiTheme="majorBidi" w:hAnsiTheme="majorBidi" w:cstheme="majorBidi"/>
          <w:color w:val="222222"/>
        </w:rPr>
        <w:t xml:space="preserve"> (2017). </w:t>
      </w:r>
    </w:p>
    <w:p w14:paraId="150B8DC3" w14:textId="77777777" w:rsidR="00CD5122" w:rsidRPr="006D1BE0" w:rsidRDefault="007A20E1" w:rsidP="00CD5122">
      <w:pPr>
        <w:spacing w:line="480" w:lineRule="auto"/>
        <w:jc w:val="both"/>
        <w:rPr>
          <w:rFonts w:asciiTheme="majorBidi" w:hAnsiTheme="majorBidi"/>
          <w:b/>
        </w:rPr>
      </w:pPr>
      <w:r w:rsidRPr="006D1BE0">
        <w:rPr>
          <w:rFonts w:asciiTheme="majorBidi" w:hAnsiTheme="majorBidi"/>
          <w:b/>
        </w:rPr>
        <w:t>Data Analysis and Findings</w:t>
      </w:r>
    </w:p>
    <w:p w14:paraId="6F1AA3AF" w14:textId="3D5C9E64" w:rsidR="00A83B89" w:rsidRPr="006D1BE0" w:rsidRDefault="007A20E1" w:rsidP="00B84080">
      <w:pPr>
        <w:spacing w:line="480" w:lineRule="auto"/>
        <w:jc w:val="both"/>
        <w:rPr>
          <w:rFonts w:asciiTheme="majorBidi" w:hAnsiTheme="majorBidi"/>
        </w:rPr>
      </w:pPr>
      <w:r w:rsidRPr="006D1BE0">
        <w:rPr>
          <w:rFonts w:asciiTheme="majorBidi" w:hAnsiTheme="majorBidi"/>
        </w:rPr>
        <w:lastRenderedPageBreak/>
        <w:t>The data has been coded using focused coding techniques (Charmaz and Belgrave, 2007)</w:t>
      </w:r>
      <w:r w:rsidR="005E281A" w:rsidRPr="006D1BE0">
        <w:rPr>
          <w:rFonts w:asciiTheme="majorBidi" w:hAnsiTheme="majorBidi"/>
        </w:rPr>
        <w:t>,</w:t>
      </w:r>
      <w:r w:rsidRPr="006D1BE0">
        <w:rPr>
          <w:rFonts w:asciiTheme="majorBidi" w:hAnsiTheme="majorBidi"/>
        </w:rPr>
        <w:t xml:space="preserve"> which allow the researchers to limit the codes that were developed by generalizing and re-categorizing them.</w:t>
      </w:r>
      <w:r w:rsidR="007303D2" w:rsidRPr="006D1BE0">
        <w:rPr>
          <w:rFonts w:asciiTheme="majorBidi" w:hAnsiTheme="majorBidi"/>
        </w:rPr>
        <w:t xml:space="preserve"> </w:t>
      </w:r>
      <w:r w:rsidR="00C077C8" w:rsidRPr="006D1BE0">
        <w:rPr>
          <w:rFonts w:asciiTheme="majorBidi" w:hAnsiTheme="majorBidi"/>
        </w:rPr>
        <w:t>The validity and reliability concerns in IPA can be approached from</w:t>
      </w:r>
      <w:r w:rsidR="005E281A" w:rsidRPr="006D1BE0">
        <w:rPr>
          <w:rFonts w:asciiTheme="majorBidi" w:hAnsiTheme="majorBidi"/>
        </w:rPr>
        <w:t xml:space="preserve"> a</w:t>
      </w:r>
      <w:r w:rsidR="00C077C8" w:rsidRPr="006D1BE0">
        <w:rPr>
          <w:rFonts w:asciiTheme="majorBidi" w:hAnsiTheme="majorBidi"/>
        </w:rPr>
        <w:t xml:space="preserve"> dependability and trustworthiness perspective (</w:t>
      </w:r>
      <w:r w:rsidR="00C077C8" w:rsidRPr="006D1BE0">
        <w:rPr>
          <w:rFonts w:asciiTheme="majorBidi" w:hAnsiTheme="majorBidi"/>
          <w:color w:val="222222"/>
          <w:shd w:val="clear" w:color="auto" w:fill="FFFFFF"/>
        </w:rPr>
        <w:t>Robinson et al., 2014)</w:t>
      </w:r>
      <w:r w:rsidR="0059288B" w:rsidRPr="006D1BE0">
        <w:rPr>
          <w:rFonts w:asciiTheme="majorBidi" w:hAnsiTheme="majorBidi"/>
          <w:color w:val="222222"/>
          <w:shd w:val="clear" w:color="auto" w:fill="FFFFFF"/>
        </w:rPr>
        <w:t xml:space="preserve">. The current study took </w:t>
      </w:r>
      <w:r w:rsidR="00B84080" w:rsidRPr="006D1BE0">
        <w:rPr>
          <w:rFonts w:asciiTheme="majorBidi" w:hAnsiTheme="majorBidi"/>
          <w:color w:val="222222"/>
          <w:shd w:val="clear" w:color="auto" w:fill="FFFFFF"/>
        </w:rPr>
        <w:t>several</w:t>
      </w:r>
      <w:r w:rsidR="0059288B" w:rsidRPr="006D1BE0">
        <w:rPr>
          <w:rFonts w:asciiTheme="majorBidi" w:hAnsiTheme="majorBidi"/>
          <w:color w:val="222222"/>
          <w:shd w:val="clear" w:color="auto" w:fill="FFFFFF"/>
        </w:rPr>
        <w:t xml:space="preserve"> steps to ensure the trustworthiness of the research</w:t>
      </w:r>
      <w:r w:rsidR="005E281A" w:rsidRPr="006D1BE0">
        <w:rPr>
          <w:rFonts w:asciiTheme="majorBidi" w:hAnsiTheme="majorBidi"/>
          <w:color w:val="222222"/>
          <w:shd w:val="clear" w:color="auto" w:fill="FFFFFF"/>
        </w:rPr>
        <w:t>,</w:t>
      </w:r>
      <w:r w:rsidR="0059288B" w:rsidRPr="006D1BE0">
        <w:rPr>
          <w:rFonts w:asciiTheme="majorBidi" w:hAnsiTheme="majorBidi"/>
          <w:color w:val="222222"/>
          <w:shd w:val="clear" w:color="auto" w:fill="FFFFFF"/>
        </w:rPr>
        <w:t xml:space="preserve"> as suggested by </w:t>
      </w:r>
      <w:r w:rsidR="00D52909" w:rsidRPr="006D1BE0">
        <w:rPr>
          <w:rFonts w:asciiTheme="majorBidi" w:hAnsiTheme="majorBidi"/>
          <w:color w:val="222222"/>
          <w:shd w:val="clear" w:color="auto" w:fill="FFFFFF"/>
        </w:rPr>
        <w:t>Noble and Smith</w:t>
      </w:r>
      <w:r w:rsidRPr="006D1BE0">
        <w:rPr>
          <w:rFonts w:asciiTheme="majorBidi" w:hAnsiTheme="majorBidi"/>
        </w:rPr>
        <w:t xml:space="preserve"> </w:t>
      </w:r>
      <w:r w:rsidR="00D52909" w:rsidRPr="006D1BE0">
        <w:rPr>
          <w:rFonts w:asciiTheme="majorBidi" w:hAnsiTheme="majorBidi"/>
        </w:rPr>
        <w:t xml:space="preserve">(2015). </w:t>
      </w:r>
      <w:r w:rsidR="004D4967" w:rsidRPr="006D1BE0">
        <w:rPr>
          <w:rFonts w:asciiTheme="majorBidi" w:hAnsiTheme="majorBidi"/>
        </w:rPr>
        <w:t>First, to reduce the research bias, all of the researchers in this study participated in the data analysis and interpretation procedures. Secondly, to support the findings</w:t>
      </w:r>
      <w:r w:rsidR="005E281A" w:rsidRPr="006D1BE0">
        <w:rPr>
          <w:rFonts w:asciiTheme="majorBidi" w:hAnsiTheme="majorBidi"/>
        </w:rPr>
        <w:t>,</w:t>
      </w:r>
      <w:r w:rsidR="004D4967" w:rsidRPr="006D1BE0">
        <w:rPr>
          <w:rFonts w:asciiTheme="majorBidi" w:hAnsiTheme="majorBidi"/>
        </w:rPr>
        <w:t xml:space="preserve"> “rich” and “thick” narrations of respondents </w:t>
      </w:r>
      <w:r w:rsidR="004D4967" w:rsidRPr="006D1BE0">
        <w:rPr>
          <w:rFonts w:asciiTheme="majorBidi" w:hAnsiTheme="majorBidi" w:cstheme="majorBidi"/>
        </w:rPr>
        <w:t xml:space="preserve">in support of the findings </w:t>
      </w:r>
      <w:r w:rsidR="004D4967" w:rsidRPr="006D1BE0">
        <w:rPr>
          <w:rFonts w:asciiTheme="majorBidi" w:hAnsiTheme="majorBidi"/>
        </w:rPr>
        <w:t xml:space="preserve">were included in the study. </w:t>
      </w:r>
      <w:r w:rsidR="00F36443" w:rsidRPr="006D1BE0">
        <w:rPr>
          <w:rFonts w:asciiTheme="majorBidi" w:hAnsiTheme="majorBidi"/>
        </w:rPr>
        <w:t>Thirdly, a meticulous</w:t>
      </w:r>
      <w:r w:rsidR="004D4967" w:rsidRPr="006D1BE0">
        <w:rPr>
          <w:rFonts w:asciiTheme="majorBidi" w:hAnsiTheme="majorBidi"/>
        </w:rPr>
        <w:t xml:space="preserve"> </w:t>
      </w:r>
      <w:r w:rsidR="00F36443" w:rsidRPr="006D1BE0">
        <w:rPr>
          <w:rFonts w:asciiTheme="majorBidi" w:hAnsiTheme="majorBidi"/>
        </w:rPr>
        <w:t>record and transcription of the raw data were kept and reviewed by all of the researchers to ensure the transparency and consistency of the interpretations. Finally, the findings from interviewees were triangulated with the secondary data available in official media and newspapers to produce and ensure a more comprehensive set of findings</w:t>
      </w:r>
      <w:r w:rsidR="00827C57" w:rsidRPr="006D1BE0">
        <w:rPr>
          <w:rFonts w:asciiTheme="majorBidi" w:hAnsiTheme="majorBidi" w:cstheme="majorBidi"/>
        </w:rPr>
        <w:t xml:space="preserve"> (Figure </w:t>
      </w:r>
      <w:r w:rsidR="007C0D19" w:rsidRPr="006D1BE0">
        <w:rPr>
          <w:rFonts w:asciiTheme="majorBidi" w:hAnsiTheme="majorBidi" w:cstheme="majorBidi"/>
        </w:rPr>
        <w:t>1)</w:t>
      </w:r>
      <w:r w:rsidR="00F36443" w:rsidRPr="006D1BE0">
        <w:rPr>
          <w:rFonts w:asciiTheme="majorBidi" w:hAnsiTheme="majorBidi" w:cstheme="majorBidi"/>
        </w:rPr>
        <w:t>.</w:t>
      </w:r>
      <w:r w:rsidR="005B5A95" w:rsidRPr="006D1BE0">
        <w:rPr>
          <w:rFonts w:asciiTheme="majorBidi" w:hAnsiTheme="majorBidi"/>
        </w:rPr>
        <w:t xml:space="preserve"> </w:t>
      </w:r>
      <w:r w:rsidRPr="006D1BE0">
        <w:rPr>
          <w:rFonts w:asciiTheme="majorBidi" w:hAnsiTheme="majorBidi"/>
        </w:rPr>
        <w:t xml:space="preserve">This selective process contributes directly to construct and clarify the theoretical phenomenon. </w:t>
      </w:r>
      <w:r w:rsidR="005E281A" w:rsidRPr="006D1BE0">
        <w:rPr>
          <w:rFonts w:asciiTheme="majorBidi" w:hAnsiTheme="majorBidi" w:cstheme="majorBidi"/>
        </w:rPr>
        <w:t>During</w:t>
      </w:r>
      <w:r w:rsidRPr="006D1BE0">
        <w:rPr>
          <w:rFonts w:asciiTheme="majorBidi" w:hAnsiTheme="majorBidi" w:cstheme="majorBidi"/>
        </w:rPr>
        <w:t xml:space="preserve"> the process</w:t>
      </w:r>
      <w:r w:rsidRPr="006D1BE0">
        <w:rPr>
          <w:rFonts w:asciiTheme="majorBidi" w:hAnsiTheme="majorBidi"/>
        </w:rPr>
        <w:t>, all</w:t>
      </w:r>
      <w:r w:rsidR="005E281A" w:rsidRPr="006D1BE0">
        <w:rPr>
          <w:rFonts w:asciiTheme="majorBidi" w:hAnsiTheme="majorBidi"/>
        </w:rPr>
        <w:t xml:space="preserve"> </w:t>
      </w:r>
      <w:r w:rsidRPr="006D1BE0">
        <w:rPr>
          <w:rFonts w:asciiTheme="majorBidi" w:hAnsiTheme="majorBidi"/>
        </w:rPr>
        <w:t xml:space="preserve">sources </w:t>
      </w:r>
      <w:r w:rsidRPr="006D1BE0">
        <w:rPr>
          <w:rFonts w:asciiTheme="majorBidi" w:hAnsiTheme="majorBidi" w:cstheme="majorBidi"/>
        </w:rPr>
        <w:t xml:space="preserve">of data </w:t>
      </w:r>
      <w:r w:rsidRPr="006D1BE0">
        <w:rPr>
          <w:rFonts w:asciiTheme="majorBidi" w:hAnsiTheme="majorBidi"/>
        </w:rPr>
        <w:t xml:space="preserve">were </w:t>
      </w:r>
      <w:r w:rsidRPr="006D1BE0">
        <w:rPr>
          <w:rFonts w:asciiTheme="majorBidi" w:hAnsiTheme="majorBidi" w:cstheme="majorBidi"/>
        </w:rPr>
        <w:t>conducted</w:t>
      </w:r>
      <w:r w:rsidRPr="006D1BE0">
        <w:rPr>
          <w:rFonts w:asciiTheme="majorBidi" w:hAnsiTheme="majorBidi"/>
        </w:rPr>
        <w:t xml:space="preserve"> by </w:t>
      </w:r>
      <w:r w:rsidR="005E281A" w:rsidRPr="006D1BE0">
        <w:rPr>
          <w:rFonts w:asciiTheme="majorBidi" w:hAnsiTheme="majorBidi"/>
        </w:rPr>
        <w:t xml:space="preserve">an </w:t>
      </w:r>
      <w:r w:rsidRPr="006D1BE0">
        <w:rPr>
          <w:rFonts w:asciiTheme="majorBidi" w:hAnsiTheme="majorBidi"/>
        </w:rPr>
        <w:t xml:space="preserve">open-coding </w:t>
      </w:r>
      <w:r w:rsidRPr="006D1BE0">
        <w:rPr>
          <w:rFonts w:asciiTheme="majorBidi" w:hAnsiTheme="majorBidi" w:cstheme="majorBidi"/>
        </w:rPr>
        <w:t xml:space="preserve">data analysis </w:t>
      </w:r>
      <w:r w:rsidRPr="006D1BE0">
        <w:rPr>
          <w:rFonts w:asciiTheme="majorBidi" w:hAnsiTheme="majorBidi"/>
        </w:rPr>
        <w:t xml:space="preserve">process. </w:t>
      </w:r>
      <w:r w:rsidR="005E281A" w:rsidRPr="006D1BE0">
        <w:rPr>
          <w:rFonts w:asciiTheme="majorBidi" w:hAnsiTheme="majorBidi"/>
        </w:rPr>
        <w:t>Thus, e</w:t>
      </w:r>
      <w:r w:rsidRPr="006D1BE0">
        <w:rPr>
          <w:rFonts w:asciiTheme="majorBidi" w:hAnsiTheme="majorBidi"/>
        </w:rPr>
        <w:t xml:space="preserve">ach interview has been transcribed and analyzed line-by-line to conceptualize the undergoing </w:t>
      </w:r>
      <w:r w:rsidR="0010471B" w:rsidRPr="006D1BE0">
        <w:rPr>
          <w:rFonts w:asciiTheme="majorBidi" w:hAnsiTheme="majorBidi"/>
        </w:rPr>
        <w:t>research project</w:t>
      </w:r>
      <w:r w:rsidRPr="006D1BE0">
        <w:rPr>
          <w:rFonts w:asciiTheme="majorBidi" w:hAnsiTheme="majorBidi"/>
        </w:rPr>
        <w:t>. Moreover, the axial coding technique was used to categorize the already exist</w:t>
      </w:r>
      <w:r w:rsidR="002C59FC" w:rsidRPr="006D1BE0">
        <w:rPr>
          <w:rFonts w:asciiTheme="majorBidi" w:hAnsiTheme="majorBidi"/>
        </w:rPr>
        <w:t>ing</w:t>
      </w:r>
      <w:r w:rsidRPr="006D1BE0">
        <w:rPr>
          <w:rFonts w:asciiTheme="majorBidi" w:hAnsiTheme="majorBidi"/>
        </w:rPr>
        <w:t xml:space="preserve"> open codes and</w:t>
      </w:r>
      <w:r w:rsidR="005E281A" w:rsidRPr="006D1BE0">
        <w:rPr>
          <w:rFonts w:asciiTheme="majorBidi" w:hAnsiTheme="majorBidi"/>
        </w:rPr>
        <w:t xml:space="preserve"> to</w:t>
      </w:r>
      <w:r w:rsidRPr="006D1BE0">
        <w:rPr>
          <w:rFonts w:asciiTheme="majorBidi" w:hAnsiTheme="majorBidi"/>
        </w:rPr>
        <w:t xml:space="preserve"> build a higher level of the phenomenon (</w:t>
      </w:r>
      <w:proofErr w:type="spellStart"/>
      <w:r w:rsidRPr="006D1BE0">
        <w:rPr>
          <w:rFonts w:asciiTheme="majorBidi" w:hAnsiTheme="majorBidi"/>
        </w:rPr>
        <w:t>Sirvastava</w:t>
      </w:r>
      <w:proofErr w:type="spellEnd"/>
      <w:r w:rsidRPr="006D1BE0">
        <w:rPr>
          <w:rFonts w:asciiTheme="majorBidi" w:hAnsiTheme="majorBidi"/>
        </w:rPr>
        <w:t xml:space="preserve"> and Hopwood, 2009). The guidelines by McLellan et al. (2003) ha</w:t>
      </w:r>
      <w:r w:rsidR="005E281A" w:rsidRPr="006D1BE0">
        <w:rPr>
          <w:rFonts w:asciiTheme="majorBidi" w:hAnsiTheme="majorBidi"/>
        </w:rPr>
        <w:t>ve</w:t>
      </w:r>
      <w:r w:rsidRPr="006D1BE0">
        <w:rPr>
          <w:rFonts w:asciiTheme="majorBidi" w:hAnsiTheme="majorBidi"/>
        </w:rPr>
        <w:t xml:space="preserve"> been considered to comprehend</w:t>
      </w:r>
      <w:r w:rsidR="005B5A95" w:rsidRPr="006D1BE0">
        <w:rPr>
          <w:rFonts w:asciiTheme="majorBidi" w:hAnsiTheme="majorBidi" w:cstheme="majorBidi"/>
        </w:rPr>
        <w:t>,</w:t>
      </w:r>
      <w:r w:rsidRPr="006D1BE0">
        <w:rPr>
          <w:rFonts w:asciiTheme="majorBidi" w:hAnsiTheme="majorBidi"/>
        </w:rPr>
        <w:t xml:space="preserve"> ‘</w:t>
      </w:r>
      <w:r w:rsidR="005E281A" w:rsidRPr="006D1BE0">
        <w:rPr>
          <w:rFonts w:asciiTheme="majorBidi" w:hAnsiTheme="majorBidi"/>
        </w:rPr>
        <w:t>W</w:t>
      </w:r>
      <w:r w:rsidRPr="006D1BE0">
        <w:rPr>
          <w:rFonts w:asciiTheme="majorBidi" w:hAnsiTheme="majorBidi"/>
        </w:rPr>
        <w:t>hat is going on?' in the context of the blue infrastructure.</w:t>
      </w:r>
    </w:p>
    <w:p w14:paraId="3A8E5FC8" w14:textId="0EF5E7E4" w:rsidR="00394793" w:rsidRPr="006D1BE0" w:rsidRDefault="007A20E1" w:rsidP="00394793">
      <w:pPr>
        <w:spacing w:line="480" w:lineRule="auto"/>
        <w:jc w:val="center"/>
        <w:rPr>
          <w:rFonts w:asciiTheme="majorBidi" w:hAnsiTheme="majorBidi"/>
          <w:b/>
        </w:rPr>
      </w:pPr>
      <w:r w:rsidRPr="006D1BE0">
        <w:rPr>
          <w:rFonts w:asciiTheme="majorBidi" w:hAnsiTheme="majorBidi"/>
          <w:b/>
        </w:rPr>
        <w:t xml:space="preserve">Insert </w:t>
      </w:r>
      <w:r w:rsidRPr="006D1BE0">
        <w:rPr>
          <w:rFonts w:asciiTheme="majorBidi" w:hAnsiTheme="majorBidi" w:cstheme="majorBidi"/>
          <w:b/>
          <w:bCs/>
        </w:rPr>
        <w:t>Fig</w:t>
      </w:r>
      <w:r w:rsidR="007C0D19" w:rsidRPr="006D1BE0">
        <w:rPr>
          <w:rFonts w:asciiTheme="majorBidi" w:hAnsiTheme="majorBidi" w:cstheme="majorBidi"/>
          <w:b/>
          <w:bCs/>
        </w:rPr>
        <w:t>ure</w:t>
      </w:r>
      <w:r w:rsidRPr="006D1BE0">
        <w:rPr>
          <w:rFonts w:asciiTheme="majorBidi" w:hAnsiTheme="majorBidi" w:cstheme="majorBidi"/>
          <w:b/>
          <w:bCs/>
        </w:rPr>
        <w:t xml:space="preserve"> </w:t>
      </w:r>
      <w:r w:rsidR="00385E85" w:rsidRPr="006D1BE0">
        <w:rPr>
          <w:rFonts w:asciiTheme="majorBidi" w:hAnsiTheme="majorBidi" w:cstheme="majorBidi"/>
          <w:b/>
          <w:bCs/>
        </w:rPr>
        <w:t>1</w:t>
      </w:r>
      <w:r w:rsidRPr="006D1BE0">
        <w:rPr>
          <w:rFonts w:asciiTheme="majorBidi" w:hAnsiTheme="majorBidi"/>
          <w:b/>
        </w:rPr>
        <w:t xml:space="preserve"> in here</w:t>
      </w:r>
    </w:p>
    <w:p w14:paraId="32E19C6E" w14:textId="1D59873D" w:rsidR="00A83B89" w:rsidRPr="006D1BE0" w:rsidRDefault="007A20E1" w:rsidP="00B84080">
      <w:pPr>
        <w:spacing w:line="480" w:lineRule="auto"/>
        <w:jc w:val="both"/>
        <w:rPr>
          <w:rFonts w:asciiTheme="majorBidi" w:hAnsiTheme="majorBidi"/>
        </w:rPr>
      </w:pPr>
      <w:r w:rsidRPr="006D1BE0">
        <w:rPr>
          <w:rFonts w:asciiTheme="majorBidi" w:hAnsiTheme="majorBidi"/>
        </w:rPr>
        <w:t>The residents' experiences of living next to the lake highlighted the socio</w:t>
      </w:r>
      <w:r w:rsidR="002C59FC" w:rsidRPr="006D1BE0">
        <w:rPr>
          <w:rFonts w:asciiTheme="majorBidi" w:hAnsiTheme="majorBidi"/>
        </w:rPr>
        <w:t>logical</w:t>
      </w:r>
      <w:r w:rsidRPr="006D1BE0">
        <w:rPr>
          <w:rFonts w:asciiTheme="majorBidi" w:hAnsiTheme="majorBidi"/>
        </w:rPr>
        <w:t xml:space="preserve"> impacts of the project. </w:t>
      </w:r>
      <w:r w:rsidRPr="006D1BE0">
        <w:rPr>
          <w:rFonts w:asciiTheme="majorBidi" w:hAnsiTheme="majorBidi" w:cstheme="majorBidi"/>
        </w:rPr>
        <w:t>Th</w:t>
      </w:r>
      <w:r w:rsidR="005B5A95" w:rsidRPr="006D1BE0">
        <w:rPr>
          <w:rFonts w:asciiTheme="majorBidi" w:hAnsiTheme="majorBidi" w:cstheme="majorBidi"/>
        </w:rPr>
        <w:t>us, th</w:t>
      </w:r>
      <w:r w:rsidRPr="006D1BE0">
        <w:rPr>
          <w:rFonts w:asciiTheme="majorBidi" w:hAnsiTheme="majorBidi" w:cstheme="majorBidi"/>
        </w:rPr>
        <w:t>e</w:t>
      </w:r>
      <w:r w:rsidRPr="006D1BE0">
        <w:rPr>
          <w:rFonts w:asciiTheme="majorBidi" w:hAnsiTheme="majorBidi"/>
        </w:rPr>
        <w:t xml:space="preserve"> analysis of the data enriches the research by comprehending the real condition of living at the site. Data analysis suggests that although some of the skyscrapers enjoy the view </w:t>
      </w:r>
      <w:r w:rsidRPr="006D1BE0">
        <w:rPr>
          <w:rFonts w:asciiTheme="majorBidi" w:hAnsiTheme="majorBidi"/>
        </w:rPr>
        <w:lastRenderedPageBreak/>
        <w:t>of the lake, they block the view for the ones in the back rows. Moreover, the lake itself</w:t>
      </w:r>
      <w:r w:rsidR="00636547" w:rsidRPr="006D1BE0">
        <w:rPr>
          <w:rFonts w:asciiTheme="majorBidi" w:hAnsiTheme="majorBidi"/>
        </w:rPr>
        <w:t xml:space="preserve"> has</w:t>
      </w:r>
      <w:r w:rsidRPr="006D1BE0">
        <w:rPr>
          <w:rFonts w:asciiTheme="majorBidi" w:hAnsiTheme="majorBidi"/>
        </w:rPr>
        <w:t xml:space="preserve"> caused problems for residents</w:t>
      </w:r>
      <w:r w:rsidR="005D50AF" w:rsidRPr="006D1BE0">
        <w:rPr>
          <w:rFonts w:asciiTheme="majorBidi" w:hAnsiTheme="majorBidi" w:cstheme="majorBidi"/>
        </w:rPr>
        <w:t xml:space="preserve">. Our findings are consistent with previous studies (e.g., </w:t>
      </w:r>
      <w:proofErr w:type="spellStart"/>
      <w:r w:rsidR="00AF39D0" w:rsidRPr="006D1BE0">
        <w:rPr>
          <w:rFonts w:asciiTheme="majorBidi" w:hAnsiTheme="majorBidi" w:cstheme="majorBidi"/>
        </w:rPr>
        <w:t>Nunkoo</w:t>
      </w:r>
      <w:proofErr w:type="spellEnd"/>
      <w:r w:rsidR="00AF39D0" w:rsidRPr="006D1BE0">
        <w:rPr>
          <w:rFonts w:asciiTheme="majorBidi" w:hAnsiTheme="majorBidi" w:cstheme="majorBidi"/>
        </w:rPr>
        <w:t xml:space="preserve"> et al., 2013; </w:t>
      </w:r>
      <w:proofErr w:type="spellStart"/>
      <w:r w:rsidR="005D50AF" w:rsidRPr="006D1BE0">
        <w:rPr>
          <w:rFonts w:asciiTheme="majorBidi" w:hAnsiTheme="majorBidi" w:cstheme="majorBidi"/>
        </w:rPr>
        <w:t>Ramkissoon</w:t>
      </w:r>
      <w:proofErr w:type="spellEnd"/>
      <w:r w:rsidR="005D50AF" w:rsidRPr="006D1BE0">
        <w:rPr>
          <w:rFonts w:asciiTheme="majorBidi" w:hAnsiTheme="majorBidi" w:cstheme="majorBidi"/>
        </w:rPr>
        <w:t xml:space="preserve"> &amp; </w:t>
      </w:r>
      <w:proofErr w:type="spellStart"/>
      <w:r w:rsidR="005D50AF" w:rsidRPr="006D1BE0">
        <w:rPr>
          <w:rFonts w:asciiTheme="majorBidi" w:hAnsiTheme="majorBidi" w:cstheme="majorBidi"/>
        </w:rPr>
        <w:t>Durbarry</w:t>
      </w:r>
      <w:proofErr w:type="spellEnd"/>
      <w:r w:rsidR="005D50AF" w:rsidRPr="006D1BE0">
        <w:rPr>
          <w:rFonts w:asciiTheme="majorBidi" w:hAnsiTheme="majorBidi" w:cstheme="majorBidi"/>
        </w:rPr>
        <w:t xml:space="preserve">, 2009; </w:t>
      </w:r>
      <w:proofErr w:type="spellStart"/>
      <w:r w:rsidR="005D50AF" w:rsidRPr="006D1BE0">
        <w:rPr>
          <w:rFonts w:asciiTheme="majorBidi" w:hAnsiTheme="majorBidi" w:cstheme="majorBidi"/>
        </w:rPr>
        <w:t>Ramkissoon</w:t>
      </w:r>
      <w:proofErr w:type="spellEnd"/>
      <w:r w:rsidR="005D50AF" w:rsidRPr="006D1BE0">
        <w:rPr>
          <w:rFonts w:asciiTheme="majorBidi" w:hAnsiTheme="majorBidi" w:cstheme="majorBidi"/>
        </w:rPr>
        <w:t xml:space="preserve"> &amp; </w:t>
      </w:r>
      <w:proofErr w:type="spellStart"/>
      <w:r w:rsidR="005D50AF" w:rsidRPr="006D1BE0">
        <w:rPr>
          <w:rFonts w:asciiTheme="majorBidi" w:hAnsiTheme="majorBidi" w:cstheme="majorBidi"/>
        </w:rPr>
        <w:t>Nunkoo</w:t>
      </w:r>
      <w:proofErr w:type="spellEnd"/>
      <w:r w:rsidR="005D50AF" w:rsidRPr="006D1BE0">
        <w:rPr>
          <w:rFonts w:asciiTheme="majorBidi" w:hAnsiTheme="majorBidi" w:cstheme="majorBidi"/>
        </w:rPr>
        <w:t>, 2011). Negative impacts include</w:t>
      </w:r>
      <w:r w:rsidRPr="006D1BE0">
        <w:rPr>
          <w:rFonts w:asciiTheme="majorBidi" w:hAnsiTheme="majorBidi"/>
        </w:rPr>
        <w:t xml:space="preserve"> the </w:t>
      </w:r>
      <w:r w:rsidR="00827C57" w:rsidRPr="006D1BE0">
        <w:rPr>
          <w:rFonts w:asciiTheme="majorBidi" w:hAnsiTheme="majorBidi"/>
        </w:rPr>
        <w:t xml:space="preserve">health issues and </w:t>
      </w:r>
      <w:r w:rsidRPr="006D1BE0">
        <w:rPr>
          <w:rFonts w:asciiTheme="majorBidi" w:hAnsiTheme="majorBidi"/>
        </w:rPr>
        <w:t xml:space="preserve">unpleasant smell of the </w:t>
      </w:r>
      <w:r w:rsidRPr="006D1BE0">
        <w:rPr>
          <w:rFonts w:asciiTheme="majorBidi" w:hAnsiTheme="majorBidi" w:cstheme="majorBidi"/>
        </w:rPr>
        <w:t>lake</w:t>
      </w:r>
      <w:r w:rsidRPr="006D1BE0">
        <w:rPr>
          <w:rFonts w:asciiTheme="majorBidi" w:hAnsiTheme="majorBidi"/>
        </w:rPr>
        <w:t xml:space="preserve">, annoying aquatic insects and mosquitoes, </w:t>
      </w:r>
      <w:r w:rsidR="005B5A95" w:rsidRPr="006D1BE0">
        <w:rPr>
          <w:rFonts w:asciiTheme="majorBidi" w:hAnsiTheme="majorBidi" w:cstheme="majorBidi"/>
        </w:rPr>
        <w:t xml:space="preserve">and </w:t>
      </w:r>
      <w:r w:rsidRPr="006D1BE0">
        <w:rPr>
          <w:rFonts w:asciiTheme="majorBidi" w:hAnsiTheme="majorBidi"/>
        </w:rPr>
        <w:t>over-crowdedness</w:t>
      </w:r>
      <w:r w:rsidR="005B5A95" w:rsidRPr="006D1BE0">
        <w:rPr>
          <w:rFonts w:asciiTheme="majorBidi" w:hAnsiTheme="majorBidi" w:cstheme="majorBidi"/>
        </w:rPr>
        <w:t>. However,</w:t>
      </w:r>
      <w:r w:rsidRPr="006D1BE0">
        <w:rPr>
          <w:rFonts w:asciiTheme="majorBidi" w:hAnsiTheme="majorBidi"/>
        </w:rPr>
        <w:t xml:space="preserve"> traffic jams, which were reported to have the </w:t>
      </w:r>
      <w:r w:rsidR="005B5A95" w:rsidRPr="006D1BE0">
        <w:rPr>
          <w:rFonts w:asciiTheme="majorBidi" w:hAnsiTheme="majorBidi" w:cstheme="majorBidi"/>
        </w:rPr>
        <w:t>greatest</w:t>
      </w:r>
      <w:r w:rsidRPr="006D1BE0">
        <w:rPr>
          <w:rFonts w:asciiTheme="majorBidi" w:hAnsiTheme="majorBidi"/>
        </w:rPr>
        <w:t xml:space="preserve"> negative </w:t>
      </w:r>
      <w:r w:rsidRPr="006D1BE0">
        <w:rPr>
          <w:rFonts w:asciiTheme="majorBidi" w:hAnsiTheme="majorBidi" w:cstheme="majorBidi"/>
        </w:rPr>
        <w:t>influence</w:t>
      </w:r>
      <w:r w:rsidRPr="006D1BE0">
        <w:rPr>
          <w:rFonts w:asciiTheme="majorBidi" w:hAnsiTheme="majorBidi"/>
        </w:rPr>
        <w:t xml:space="preserve"> on the livelihood of the residents</w:t>
      </w:r>
      <w:r w:rsidR="005B5A95" w:rsidRPr="006D1BE0">
        <w:rPr>
          <w:rFonts w:asciiTheme="majorBidi" w:hAnsiTheme="majorBidi" w:cstheme="majorBidi"/>
        </w:rPr>
        <w:t>,</w:t>
      </w:r>
      <w:r w:rsidRPr="006D1BE0">
        <w:rPr>
          <w:rFonts w:asciiTheme="majorBidi" w:hAnsiTheme="majorBidi" w:cstheme="majorBidi"/>
        </w:rPr>
        <w:t xml:space="preserve"> caus</w:t>
      </w:r>
      <w:r w:rsidR="00636547" w:rsidRPr="006D1BE0">
        <w:rPr>
          <w:rFonts w:asciiTheme="majorBidi" w:hAnsiTheme="majorBidi" w:cstheme="majorBidi"/>
        </w:rPr>
        <w:t>e</w:t>
      </w:r>
      <w:r w:rsidR="005B5A95" w:rsidRPr="006D1BE0">
        <w:rPr>
          <w:rFonts w:asciiTheme="majorBidi" w:hAnsiTheme="majorBidi" w:cstheme="majorBidi"/>
        </w:rPr>
        <w:t>d significant</w:t>
      </w:r>
      <w:r w:rsidRPr="006D1BE0">
        <w:rPr>
          <w:rFonts w:asciiTheme="majorBidi" w:hAnsiTheme="majorBidi"/>
        </w:rPr>
        <w:t xml:space="preserve"> dissatisfaction in the </w:t>
      </w:r>
      <w:proofErr w:type="spellStart"/>
      <w:r w:rsidRPr="006D1BE0">
        <w:rPr>
          <w:rFonts w:asciiTheme="majorBidi" w:hAnsiTheme="majorBidi"/>
        </w:rPr>
        <w:t>neighbourhood</w:t>
      </w:r>
      <w:proofErr w:type="spellEnd"/>
      <w:r w:rsidRPr="006D1BE0">
        <w:rPr>
          <w:rFonts w:asciiTheme="majorBidi" w:hAnsiTheme="majorBidi"/>
        </w:rPr>
        <w:t>.</w:t>
      </w:r>
    </w:p>
    <w:p w14:paraId="35B289DC" w14:textId="33F81183" w:rsidR="00BC0454" w:rsidRPr="006D1BE0" w:rsidRDefault="007A20E1" w:rsidP="00394793">
      <w:pPr>
        <w:spacing w:line="480" w:lineRule="auto"/>
        <w:jc w:val="center"/>
        <w:rPr>
          <w:rFonts w:asciiTheme="majorBidi" w:hAnsiTheme="majorBidi"/>
          <w:b/>
        </w:rPr>
      </w:pPr>
      <w:r w:rsidRPr="006D1BE0">
        <w:rPr>
          <w:rFonts w:asciiTheme="majorBidi" w:hAnsiTheme="majorBidi"/>
          <w:b/>
        </w:rPr>
        <w:t>Insert Table 1 in here.</w:t>
      </w:r>
    </w:p>
    <w:p w14:paraId="5A09495A" w14:textId="1ED31909" w:rsidR="00CD5122" w:rsidRPr="006D1BE0" w:rsidRDefault="007A20E1" w:rsidP="00CD5122">
      <w:pPr>
        <w:spacing w:line="480" w:lineRule="auto"/>
        <w:jc w:val="both"/>
        <w:rPr>
          <w:rFonts w:asciiTheme="majorBidi" w:hAnsiTheme="majorBidi"/>
        </w:rPr>
      </w:pPr>
      <w:r w:rsidRPr="006D1BE0">
        <w:rPr>
          <w:rFonts w:asciiTheme="majorBidi" w:hAnsiTheme="majorBidi"/>
        </w:rPr>
        <w:t>The majority of the respondents had a consensus about the problems created by the lake; for instance:</w:t>
      </w:r>
    </w:p>
    <w:p w14:paraId="314FD697" w14:textId="178F03FB" w:rsidR="00CD5122" w:rsidRPr="006D1BE0" w:rsidRDefault="007A20E1" w:rsidP="00D55BEE">
      <w:pPr>
        <w:ind w:left="1440" w:right="1800"/>
        <w:jc w:val="both"/>
        <w:rPr>
          <w:rFonts w:asciiTheme="majorBidi" w:hAnsiTheme="majorBidi"/>
        </w:rPr>
      </w:pPr>
      <w:r w:rsidRPr="006D1BE0">
        <w:rPr>
          <w:rFonts w:asciiTheme="majorBidi" w:hAnsiTheme="majorBidi"/>
        </w:rPr>
        <w:t>Interviewee No. 1: “When the weather is hot and windy, a very unpleasant smell always bothers me and my family even when we are indoors”.</w:t>
      </w:r>
      <w:r w:rsidR="005B5A95" w:rsidRPr="006D1BE0">
        <w:rPr>
          <w:rFonts w:asciiTheme="majorBidi" w:hAnsiTheme="majorBidi"/>
        </w:rPr>
        <w:t xml:space="preserve"> </w:t>
      </w:r>
    </w:p>
    <w:p w14:paraId="3DE24C83" w14:textId="77777777" w:rsidR="00EF2CDC" w:rsidRPr="006D1BE0" w:rsidRDefault="00EF2CDC" w:rsidP="00D55BEE">
      <w:pPr>
        <w:ind w:left="1440" w:right="1800"/>
        <w:jc w:val="both"/>
        <w:rPr>
          <w:rFonts w:asciiTheme="majorBidi" w:hAnsiTheme="majorBidi"/>
        </w:rPr>
      </w:pPr>
    </w:p>
    <w:p w14:paraId="5EE830FA" w14:textId="7D060808" w:rsidR="00CD5122" w:rsidRPr="006D1BE0" w:rsidRDefault="007A20E1" w:rsidP="00D55BEE">
      <w:pPr>
        <w:ind w:left="1440" w:right="1800"/>
        <w:jc w:val="both"/>
        <w:rPr>
          <w:rFonts w:asciiTheme="majorBidi" w:hAnsiTheme="majorBidi"/>
        </w:rPr>
      </w:pPr>
      <w:r w:rsidRPr="006D1BE0">
        <w:rPr>
          <w:rFonts w:asciiTheme="majorBidi" w:hAnsiTheme="majorBidi"/>
        </w:rPr>
        <w:t>Interviewee No. 2: “The mosquitoes around the lake are so strange! They do not bite but when you are passing by, they suddenly fly in</w:t>
      </w:r>
      <w:r w:rsidR="00636547" w:rsidRPr="006D1BE0">
        <w:rPr>
          <w:rFonts w:asciiTheme="majorBidi" w:hAnsiTheme="majorBidi"/>
        </w:rPr>
        <w:t>to</w:t>
      </w:r>
      <w:r w:rsidRPr="006D1BE0">
        <w:rPr>
          <w:rFonts w:asciiTheme="majorBidi" w:hAnsiTheme="majorBidi"/>
        </w:rPr>
        <w:t xml:space="preserve"> your eyes</w:t>
      </w:r>
      <w:r w:rsidR="00636547" w:rsidRPr="006D1BE0">
        <w:rPr>
          <w:rFonts w:asciiTheme="majorBidi" w:hAnsiTheme="majorBidi"/>
        </w:rPr>
        <w:t>. T</w:t>
      </w:r>
      <w:r w:rsidRPr="006D1BE0">
        <w:rPr>
          <w:rFonts w:asciiTheme="majorBidi" w:hAnsiTheme="majorBidi"/>
        </w:rPr>
        <w:t xml:space="preserve">hat has happened several times to me, which caused my eyes to be infected”. </w:t>
      </w:r>
    </w:p>
    <w:p w14:paraId="33A663AF" w14:textId="77777777" w:rsidR="00F90BDA" w:rsidRPr="006D1BE0" w:rsidRDefault="00F90BDA" w:rsidP="00D55BEE">
      <w:pPr>
        <w:ind w:left="1440" w:right="1800"/>
        <w:jc w:val="both"/>
        <w:rPr>
          <w:rFonts w:asciiTheme="majorBidi" w:hAnsiTheme="majorBidi"/>
        </w:rPr>
      </w:pPr>
    </w:p>
    <w:p w14:paraId="114AFA3B" w14:textId="6E202612" w:rsidR="00F90BDA" w:rsidRPr="006D1BE0" w:rsidRDefault="00F90BDA" w:rsidP="00E61BB0">
      <w:pPr>
        <w:ind w:left="1440" w:right="1800"/>
        <w:jc w:val="both"/>
        <w:rPr>
          <w:rFonts w:asciiTheme="majorBidi" w:hAnsiTheme="majorBidi"/>
        </w:rPr>
      </w:pPr>
      <w:r w:rsidRPr="006D1BE0">
        <w:rPr>
          <w:rFonts w:asciiTheme="majorBidi" w:hAnsiTheme="majorBidi"/>
        </w:rPr>
        <w:t xml:space="preserve">Interviewee No </w:t>
      </w:r>
      <w:r w:rsidR="00E61BB0" w:rsidRPr="006D1BE0">
        <w:rPr>
          <w:rFonts w:asciiTheme="majorBidi" w:hAnsiTheme="majorBidi"/>
        </w:rPr>
        <w:t>11</w:t>
      </w:r>
      <w:r w:rsidRPr="006D1BE0">
        <w:rPr>
          <w:rFonts w:asciiTheme="majorBidi" w:hAnsiTheme="majorBidi"/>
        </w:rPr>
        <w:t>: “</w:t>
      </w:r>
      <w:r w:rsidR="004F5622" w:rsidRPr="006D1BE0">
        <w:rPr>
          <w:rFonts w:asciiTheme="majorBidi" w:hAnsiTheme="majorBidi"/>
        </w:rPr>
        <w:t xml:space="preserve">We have water </w:t>
      </w:r>
      <w:r w:rsidR="001850AC" w:rsidRPr="006D1BE0">
        <w:rPr>
          <w:rFonts w:asciiTheme="majorBidi" w:hAnsiTheme="majorBidi"/>
        </w:rPr>
        <w:t>outage problem in here it happens times during a month and I believe they redirect our drinking water to</w:t>
      </w:r>
      <w:r w:rsidRPr="006D1BE0">
        <w:rPr>
          <w:rFonts w:asciiTheme="majorBidi" w:hAnsiTheme="majorBidi"/>
        </w:rPr>
        <w:t xml:space="preserve"> </w:t>
      </w:r>
      <w:r w:rsidR="001850AC" w:rsidRPr="006D1BE0">
        <w:rPr>
          <w:rFonts w:asciiTheme="majorBidi" w:hAnsiTheme="majorBidi"/>
        </w:rPr>
        <w:t>fill up the lake.</w:t>
      </w:r>
      <w:r w:rsidRPr="006D1BE0">
        <w:rPr>
          <w:rFonts w:asciiTheme="majorBidi" w:hAnsiTheme="majorBidi"/>
        </w:rPr>
        <w:t>”</w:t>
      </w:r>
    </w:p>
    <w:p w14:paraId="165662E7" w14:textId="77777777" w:rsidR="001850AC" w:rsidRPr="006D1BE0" w:rsidRDefault="001850AC" w:rsidP="001850AC">
      <w:pPr>
        <w:ind w:left="1440" w:right="1800"/>
        <w:jc w:val="both"/>
        <w:rPr>
          <w:rFonts w:asciiTheme="majorBidi" w:hAnsiTheme="majorBidi"/>
        </w:rPr>
      </w:pPr>
    </w:p>
    <w:p w14:paraId="0B1CE6FA" w14:textId="62615F9F" w:rsidR="001850AC" w:rsidRPr="006D1BE0" w:rsidRDefault="001850AC" w:rsidP="00E61BB0">
      <w:pPr>
        <w:ind w:left="1440" w:right="1800"/>
        <w:jc w:val="both"/>
        <w:rPr>
          <w:rFonts w:asciiTheme="majorBidi" w:hAnsiTheme="majorBidi"/>
        </w:rPr>
      </w:pPr>
      <w:r w:rsidRPr="006D1BE0">
        <w:rPr>
          <w:rFonts w:asciiTheme="majorBidi" w:hAnsiTheme="majorBidi"/>
        </w:rPr>
        <w:t xml:space="preserve">Interviewee No </w:t>
      </w:r>
      <w:r w:rsidR="00E61BB0" w:rsidRPr="006D1BE0">
        <w:rPr>
          <w:rFonts w:asciiTheme="majorBidi" w:hAnsiTheme="majorBidi"/>
        </w:rPr>
        <w:t>14</w:t>
      </w:r>
      <w:r w:rsidRPr="006D1BE0">
        <w:rPr>
          <w:rFonts w:asciiTheme="majorBidi" w:hAnsiTheme="majorBidi"/>
        </w:rPr>
        <w:t>: “There are lacks of infrastructures for residents, most of the facilities are serving tourists…as an example we only have one bakery and one grocery shop around here, which is not enough for too many people that moved here.”</w:t>
      </w:r>
    </w:p>
    <w:p w14:paraId="0CABC3A9" w14:textId="77777777" w:rsidR="00CD5122" w:rsidRPr="006D1BE0" w:rsidRDefault="00CD5122" w:rsidP="00D55BEE">
      <w:pPr>
        <w:ind w:left="1440" w:right="1800"/>
        <w:jc w:val="both"/>
        <w:rPr>
          <w:rFonts w:asciiTheme="majorBidi" w:hAnsiTheme="majorBidi"/>
        </w:rPr>
      </w:pPr>
    </w:p>
    <w:p w14:paraId="5AFC4528" w14:textId="77777777" w:rsidR="001850AC" w:rsidRPr="006D1BE0" w:rsidRDefault="001850AC" w:rsidP="00D55BEE">
      <w:pPr>
        <w:ind w:left="1440" w:right="1800"/>
        <w:jc w:val="both"/>
        <w:rPr>
          <w:rFonts w:asciiTheme="majorBidi" w:hAnsiTheme="majorBidi"/>
        </w:rPr>
      </w:pPr>
    </w:p>
    <w:p w14:paraId="347DDFE5" w14:textId="771125F5" w:rsidR="00CD5122" w:rsidRPr="006D1BE0" w:rsidRDefault="007A20E1" w:rsidP="005B4EE2">
      <w:pPr>
        <w:spacing w:line="480" w:lineRule="auto"/>
        <w:jc w:val="both"/>
        <w:rPr>
          <w:rFonts w:asciiTheme="majorBidi" w:hAnsiTheme="majorBidi"/>
        </w:rPr>
      </w:pPr>
      <w:r w:rsidRPr="006D1BE0">
        <w:rPr>
          <w:rFonts w:asciiTheme="majorBidi" w:hAnsiTheme="majorBidi"/>
        </w:rPr>
        <w:t>Numerous media channels</w:t>
      </w:r>
      <w:r w:rsidR="00AC024F" w:rsidRPr="006D1BE0">
        <w:rPr>
          <w:rFonts w:asciiTheme="majorBidi" w:hAnsiTheme="majorBidi"/>
        </w:rPr>
        <w:t xml:space="preserve"> also</w:t>
      </w:r>
      <w:r w:rsidRPr="006D1BE0">
        <w:rPr>
          <w:rFonts w:asciiTheme="majorBidi" w:hAnsiTheme="majorBidi"/>
        </w:rPr>
        <w:t xml:space="preserve"> confirm the outcome that</w:t>
      </w:r>
      <w:r w:rsidR="00D42BAB" w:rsidRPr="006D1BE0">
        <w:rPr>
          <w:rFonts w:asciiTheme="majorBidi" w:hAnsiTheme="majorBidi"/>
        </w:rPr>
        <w:t xml:space="preserve"> a</w:t>
      </w:r>
      <w:r w:rsidRPr="006D1BE0">
        <w:rPr>
          <w:rFonts w:asciiTheme="majorBidi" w:hAnsiTheme="majorBidi"/>
        </w:rPr>
        <w:t xml:space="preserve"> lack of planning in constructing the buildings and specifically</w:t>
      </w:r>
      <w:r w:rsidR="00636547" w:rsidRPr="006D1BE0">
        <w:rPr>
          <w:rFonts w:asciiTheme="majorBidi" w:hAnsiTheme="majorBidi"/>
        </w:rPr>
        <w:t>,</w:t>
      </w:r>
      <w:r w:rsidRPr="006D1BE0">
        <w:rPr>
          <w:rFonts w:asciiTheme="majorBidi" w:hAnsiTheme="majorBidi"/>
        </w:rPr>
        <w:t xml:space="preserve"> the mismanagement of the lake</w:t>
      </w:r>
      <w:r w:rsidR="00636547" w:rsidRPr="006D1BE0">
        <w:rPr>
          <w:rFonts w:asciiTheme="majorBidi" w:hAnsiTheme="majorBidi"/>
        </w:rPr>
        <w:t>,</w:t>
      </w:r>
      <w:r w:rsidRPr="006D1BE0">
        <w:rPr>
          <w:rFonts w:asciiTheme="majorBidi" w:hAnsiTheme="majorBidi"/>
        </w:rPr>
        <w:t xml:space="preserve"> has resulted in potential harms, such </w:t>
      </w:r>
      <w:r w:rsidRPr="006D1BE0">
        <w:rPr>
          <w:rFonts w:asciiTheme="majorBidi" w:hAnsiTheme="majorBidi"/>
        </w:rPr>
        <w:lastRenderedPageBreak/>
        <w:t>as dec</w:t>
      </w:r>
      <w:r w:rsidR="00636547" w:rsidRPr="006D1BE0">
        <w:rPr>
          <w:rFonts w:asciiTheme="majorBidi" w:hAnsiTheme="majorBidi"/>
        </w:rPr>
        <w:t>reasing</w:t>
      </w:r>
      <w:r w:rsidRPr="006D1BE0">
        <w:rPr>
          <w:rFonts w:asciiTheme="majorBidi" w:hAnsiTheme="majorBidi"/>
        </w:rPr>
        <w:t xml:space="preserve"> the well-being and social hardship </w:t>
      </w:r>
      <w:r w:rsidR="00D42BAB" w:rsidRPr="006D1BE0">
        <w:rPr>
          <w:rFonts w:asciiTheme="majorBidi" w:hAnsiTheme="majorBidi"/>
        </w:rPr>
        <w:t>of</w:t>
      </w:r>
      <w:r w:rsidRPr="006D1BE0">
        <w:rPr>
          <w:rFonts w:asciiTheme="majorBidi" w:hAnsiTheme="majorBidi"/>
        </w:rPr>
        <w:t xml:space="preserve"> the residents</w:t>
      </w:r>
      <w:r w:rsidR="002F4D24" w:rsidRPr="006D1BE0">
        <w:rPr>
          <w:rFonts w:asciiTheme="majorBidi" w:hAnsiTheme="majorBidi"/>
        </w:rPr>
        <w:t xml:space="preserve"> </w:t>
      </w:r>
      <w:r w:rsidR="00AC024F" w:rsidRPr="006D1BE0">
        <w:rPr>
          <w:rFonts w:asciiTheme="majorBidi" w:hAnsiTheme="majorBidi"/>
        </w:rPr>
        <w:t>(</w:t>
      </w:r>
      <w:r w:rsidR="005B4EE2" w:rsidRPr="006D1BE0">
        <w:rPr>
          <w:rFonts w:asciiTheme="majorBidi" w:hAnsiTheme="majorBidi"/>
        </w:rPr>
        <w:t xml:space="preserve">Financial Tribute, 2016; IRIB, 2019; </w:t>
      </w:r>
      <w:proofErr w:type="spellStart"/>
      <w:r w:rsidR="005B4EE2" w:rsidRPr="006D1BE0">
        <w:rPr>
          <w:rFonts w:asciiTheme="majorBidi" w:hAnsiTheme="majorBidi"/>
        </w:rPr>
        <w:t>Titreshahr</w:t>
      </w:r>
      <w:proofErr w:type="spellEnd"/>
      <w:r w:rsidR="005B4EE2" w:rsidRPr="006D1BE0">
        <w:rPr>
          <w:rFonts w:asciiTheme="majorBidi" w:hAnsiTheme="majorBidi"/>
        </w:rPr>
        <w:t>, 2018</w:t>
      </w:r>
      <w:r w:rsidR="00AC024F" w:rsidRPr="006D1BE0">
        <w:rPr>
          <w:rFonts w:asciiTheme="majorBidi" w:hAnsiTheme="majorBidi"/>
        </w:rPr>
        <w:t>)</w:t>
      </w:r>
      <w:r w:rsidRPr="006D1BE0">
        <w:rPr>
          <w:rFonts w:asciiTheme="majorBidi" w:hAnsiTheme="majorBidi"/>
        </w:rPr>
        <w:t>.</w:t>
      </w:r>
    </w:p>
    <w:p w14:paraId="5C032231" w14:textId="24CAD1D8" w:rsidR="00CD5122" w:rsidRPr="006D1BE0" w:rsidRDefault="007A20E1" w:rsidP="00D55BEE">
      <w:pPr>
        <w:ind w:left="1440" w:right="1800"/>
        <w:jc w:val="both"/>
        <w:rPr>
          <w:rFonts w:asciiTheme="majorBidi" w:hAnsiTheme="majorBidi"/>
        </w:rPr>
      </w:pPr>
      <w:r w:rsidRPr="006D1BE0">
        <w:rPr>
          <w:rFonts w:asciiTheme="majorBidi" w:hAnsiTheme="majorBidi" w:cstheme="majorBidi"/>
        </w:rPr>
        <w:t>Salamat</w:t>
      </w:r>
      <w:r w:rsidR="00732D91" w:rsidRPr="006D1BE0">
        <w:rPr>
          <w:rFonts w:asciiTheme="majorBidi" w:hAnsiTheme="majorBidi" w:cstheme="majorBidi"/>
        </w:rPr>
        <w:t xml:space="preserve"> </w:t>
      </w:r>
      <w:r w:rsidRPr="006D1BE0">
        <w:rPr>
          <w:rFonts w:asciiTheme="majorBidi" w:hAnsiTheme="majorBidi" w:cstheme="majorBidi"/>
        </w:rPr>
        <w:t>News</w:t>
      </w:r>
      <w:r w:rsidRPr="006D1BE0">
        <w:rPr>
          <w:rFonts w:asciiTheme="majorBidi" w:hAnsiTheme="majorBidi"/>
        </w:rPr>
        <w:t xml:space="preserve"> (2018): </w:t>
      </w:r>
      <w:proofErr w:type="spellStart"/>
      <w:r w:rsidRPr="006D1BE0">
        <w:rPr>
          <w:rFonts w:asciiTheme="majorBidi" w:hAnsiTheme="majorBidi"/>
        </w:rPr>
        <w:t>Chitgar</w:t>
      </w:r>
      <w:proofErr w:type="spellEnd"/>
      <w:r w:rsidRPr="006D1BE0">
        <w:rPr>
          <w:rFonts w:asciiTheme="majorBidi" w:hAnsiTheme="majorBidi"/>
        </w:rPr>
        <w:t xml:space="preserve"> Lake was supposed to work as a mechanism for conditioning the air and as a means of creating leisure and well-being for the people. However, because of the inadequate focus on the consequences of the plan</w:t>
      </w:r>
      <w:r w:rsidR="00D42BAB" w:rsidRPr="006D1BE0">
        <w:rPr>
          <w:rFonts w:asciiTheme="majorBidi" w:hAnsiTheme="majorBidi"/>
        </w:rPr>
        <w:t>,</w:t>
      </w:r>
      <w:r w:rsidRPr="006D1BE0">
        <w:rPr>
          <w:rFonts w:asciiTheme="majorBidi" w:hAnsiTheme="majorBidi"/>
        </w:rPr>
        <w:t xml:space="preserve"> now the area is experiencing </w:t>
      </w:r>
      <w:proofErr w:type="spellStart"/>
      <w:r w:rsidRPr="006D1BE0">
        <w:rPr>
          <w:rFonts w:asciiTheme="majorBidi" w:hAnsiTheme="majorBidi"/>
        </w:rPr>
        <w:t>unsavoury</w:t>
      </w:r>
      <w:proofErr w:type="spellEnd"/>
      <w:r w:rsidRPr="006D1BE0">
        <w:rPr>
          <w:rFonts w:asciiTheme="majorBidi" w:hAnsiTheme="majorBidi"/>
        </w:rPr>
        <w:t xml:space="preserve"> outcomes that disturb the locals' well-being.</w:t>
      </w:r>
    </w:p>
    <w:p w14:paraId="26E19CEA" w14:textId="77777777" w:rsidR="00F90BDA" w:rsidRPr="006D1BE0" w:rsidRDefault="00F90BDA" w:rsidP="00D55BEE">
      <w:pPr>
        <w:ind w:left="1440" w:right="1800"/>
        <w:jc w:val="both"/>
        <w:rPr>
          <w:rFonts w:asciiTheme="majorBidi" w:hAnsiTheme="majorBidi"/>
        </w:rPr>
      </w:pPr>
    </w:p>
    <w:p w14:paraId="384D7B6D" w14:textId="05135300" w:rsidR="00F90BDA" w:rsidRPr="006D1BE0" w:rsidRDefault="00F90BDA" w:rsidP="00E61BB0">
      <w:pPr>
        <w:ind w:left="1440" w:right="1800"/>
        <w:jc w:val="both"/>
        <w:rPr>
          <w:rFonts w:asciiTheme="majorBidi" w:hAnsiTheme="majorBidi"/>
        </w:rPr>
      </w:pPr>
      <w:r w:rsidRPr="006D1BE0">
        <w:rPr>
          <w:rFonts w:asciiTheme="majorBidi" w:hAnsiTheme="majorBidi"/>
        </w:rPr>
        <w:t xml:space="preserve">Interviewee No </w:t>
      </w:r>
      <w:r w:rsidR="00E61BB0" w:rsidRPr="006D1BE0">
        <w:rPr>
          <w:rFonts w:asciiTheme="majorBidi" w:hAnsiTheme="majorBidi"/>
        </w:rPr>
        <w:t>19:</w:t>
      </w:r>
      <w:r w:rsidRPr="006D1BE0">
        <w:rPr>
          <w:rFonts w:asciiTheme="majorBidi" w:hAnsiTheme="majorBidi"/>
        </w:rPr>
        <w:t xml:space="preserve"> “…buildings are everywhere, and they [construction companies] are racing to build as near to the lake as possible.”</w:t>
      </w:r>
    </w:p>
    <w:p w14:paraId="2D9E1E8C" w14:textId="77777777" w:rsidR="00EF2CDC" w:rsidRPr="006D1BE0" w:rsidRDefault="00EF2CDC" w:rsidP="00D55BEE">
      <w:pPr>
        <w:ind w:left="1440" w:right="1800"/>
        <w:jc w:val="both"/>
        <w:rPr>
          <w:rFonts w:asciiTheme="majorBidi" w:hAnsiTheme="majorBidi"/>
        </w:rPr>
      </w:pPr>
    </w:p>
    <w:p w14:paraId="7F438F02" w14:textId="25BC2320" w:rsidR="00CD5122" w:rsidRPr="006D1BE0" w:rsidRDefault="00D42BAB" w:rsidP="00AC024F">
      <w:pPr>
        <w:spacing w:line="480" w:lineRule="auto"/>
        <w:jc w:val="both"/>
        <w:rPr>
          <w:rFonts w:asciiTheme="majorBidi" w:hAnsiTheme="majorBidi"/>
        </w:rPr>
      </w:pPr>
      <w:r w:rsidRPr="006D1BE0">
        <w:rPr>
          <w:rFonts w:asciiTheme="majorBidi" w:hAnsiTheme="majorBidi"/>
        </w:rPr>
        <w:t>With</w:t>
      </w:r>
      <w:r w:rsidR="00DD7888" w:rsidRPr="006D1BE0">
        <w:rPr>
          <w:rFonts w:asciiTheme="majorBidi" w:hAnsiTheme="majorBidi"/>
        </w:rPr>
        <w:t xml:space="preserve"> the</w:t>
      </w:r>
      <w:r w:rsidRPr="006D1BE0">
        <w:rPr>
          <w:rFonts w:asciiTheme="majorBidi" w:hAnsiTheme="majorBidi"/>
        </w:rPr>
        <w:t xml:space="preserve"> f</w:t>
      </w:r>
      <w:r w:rsidR="007A20E1" w:rsidRPr="006D1BE0">
        <w:rPr>
          <w:rFonts w:asciiTheme="majorBidi" w:hAnsiTheme="majorBidi"/>
        </w:rPr>
        <w:t xml:space="preserve">urther development of more malls, shopping </w:t>
      </w:r>
      <w:r w:rsidR="00827C57" w:rsidRPr="006D1BE0">
        <w:rPr>
          <w:rFonts w:asciiTheme="majorBidi" w:hAnsiTheme="majorBidi"/>
        </w:rPr>
        <w:t>centers</w:t>
      </w:r>
      <w:r w:rsidR="007A20E1" w:rsidRPr="006D1BE0">
        <w:rPr>
          <w:rFonts w:asciiTheme="majorBidi" w:hAnsiTheme="majorBidi"/>
        </w:rPr>
        <w:t xml:space="preserve"> and restaurants, the pattern of visitors </w:t>
      </w:r>
      <w:r w:rsidR="00AC024F" w:rsidRPr="006D1BE0">
        <w:rPr>
          <w:rFonts w:asciiTheme="majorBidi" w:hAnsiTheme="majorBidi"/>
        </w:rPr>
        <w:t xml:space="preserve">has </w:t>
      </w:r>
      <w:r w:rsidRPr="006D1BE0">
        <w:rPr>
          <w:rFonts w:asciiTheme="majorBidi" w:hAnsiTheme="majorBidi"/>
        </w:rPr>
        <w:t>change</w:t>
      </w:r>
      <w:r w:rsidR="00AC024F" w:rsidRPr="006D1BE0">
        <w:rPr>
          <w:rFonts w:asciiTheme="majorBidi" w:hAnsiTheme="majorBidi"/>
        </w:rPr>
        <w:t>d</w:t>
      </w:r>
      <w:r w:rsidR="007A20E1" w:rsidRPr="006D1BE0">
        <w:rPr>
          <w:rFonts w:asciiTheme="majorBidi" w:hAnsiTheme="majorBidi"/>
        </w:rPr>
        <w:t xml:space="preserve"> from</w:t>
      </w:r>
      <w:r w:rsidRPr="006D1BE0">
        <w:rPr>
          <w:rFonts w:asciiTheme="majorBidi" w:hAnsiTheme="majorBidi"/>
        </w:rPr>
        <w:t xml:space="preserve"> benefiting the</w:t>
      </w:r>
      <w:r w:rsidR="007A20E1" w:rsidRPr="006D1BE0">
        <w:rPr>
          <w:rFonts w:asciiTheme="majorBidi" w:hAnsiTheme="majorBidi"/>
        </w:rPr>
        <w:t xml:space="preserve"> ecosystem </w:t>
      </w:r>
      <w:r w:rsidRPr="006D1BE0">
        <w:rPr>
          <w:rFonts w:asciiTheme="majorBidi" w:hAnsiTheme="majorBidi"/>
        </w:rPr>
        <w:t>and</w:t>
      </w:r>
      <w:r w:rsidR="007A20E1" w:rsidRPr="006D1BE0">
        <w:rPr>
          <w:rFonts w:asciiTheme="majorBidi" w:hAnsiTheme="majorBidi"/>
        </w:rPr>
        <w:t xml:space="preserve"> nature-based tourism to retail and shopping tourism.</w:t>
      </w:r>
    </w:p>
    <w:p w14:paraId="5DD23E6E" w14:textId="691767CE" w:rsidR="00CD5122" w:rsidRPr="006D1BE0" w:rsidRDefault="007A20E1" w:rsidP="002267E3">
      <w:pPr>
        <w:spacing w:line="480" w:lineRule="auto"/>
        <w:jc w:val="both"/>
        <w:rPr>
          <w:rFonts w:asciiTheme="majorBidi" w:hAnsiTheme="majorBidi"/>
        </w:rPr>
      </w:pPr>
      <w:r w:rsidRPr="006D1BE0">
        <w:rPr>
          <w:rFonts w:asciiTheme="majorBidi" w:hAnsiTheme="majorBidi"/>
        </w:rPr>
        <w:t>The interviews reveal</w:t>
      </w:r>
      <w:r w:rsidR="00AC024F" w:rsidRPr="006D1BE0">
        <w:rPr>
          <w:rFonts w:asciiTheme="majorBidi" w:hAnsiTheme="majorBidi"/>
        </w:rPr>
        <w:t>ed</w:t>
      </w:r>
      <w:r w:rsidRPr="006D1BE0">
        <w:rPr>
          <w:rFonts w:asciiTheme="majorBidi" w:hAnsiTheme="majorBidi"/>
        </w:rPr>
        <w:t xml:space="preserve"> that </w:t>
      </w:r>
      <w:r w:rsidR="00AC024F" w:rsidRPr="006D1BE0">
        <w:rPr>
          <w:rFonts w:asciiTheme="majorBidi" w:hAnsiTheme="majorBidi"/>
        </w:rPr>
        <w:t xml:space="preserve">the </w:t>
      </w:r>
      <w:r w:rsidRPr="006D1BE0">
        <w:rPr>
          <w:rFonts w:asciiTheme="majorBidi" w:hAnsiTheme="majorBidi"/>
        </w:rPr>
        <w:t>most of the visitors are attracted to luxury stores and fine dining restaurants rather than the lake itself</w:t>
      </w:r>
      <w:r w:rsidR="00732D91" w:rsidRPr="006D1BE0">
        <w:rPr>
          <w:rFonts w:asciiTheme="majorBidi" w:hAnsiTheme="majorBidi" w:cstheme="majorBidi"/>
        </w:rPr>
        <w:t>. As such,</w:t>
      </w:r>
      <w:r w:rsidRPr="006D1BE0">
        <w:rPr>
          <w:rFonts w:asciiTheme="majorBidi" w:hAnsiTheme="majorBidi"/>
        </w:rPr>
        <w:t xml:space="preserve"> th</w:t>
      </w:r>
      <w:r w:rsidR="00DD7888" w:rsidRPr="006D1BE0">
        <w:rPr>
          <w:rFonts w:asciiTheme="majorBidi" w:hAnsiTheme="majorBidi"/>
        </w:rPr>
        <w:t>is</w:t>
      </w:r>
      <w:r w:rsidRPr="006D1BE0">
        <w:rPr>
          <w:rFonts w:asciiTheme="majorBidi" w:hAnsiTheme="majorBidi"/>
        </w:rPr>
        <w:t xml:space="preserve"> is one of the sources </w:t>
      </w:r>
      <w:r w:rsidR="00DD7888" w:rsidRPr="006D1BE0">
        <w:rPr>
          <w:rFonts w:asciiTheme="majorBidi" w:hAnsiTheme="majorBidi"/>
        </w:rPr>
        <w:t>of</w:t>
      </w:r>
      <w:r w:rsidRPr="006D1BE0">
        <w:rPr>
          <w:rFonts w:asciiTheme="majorBidi" w:hAnsiTheme="majorBidi"/>
        </w:rPr>
        <w:t xml:space="preserve"> </w:t>
      </w:r>
      <w:r w:rsidR="00E61BB0" w:rsidRPr="006D1BE0">
        <w:rPr>
          <w:rFonts w:asciiTheme="majorBidi" w:hAnsiTheme="majorBidi"/>
        </w:rPr>
        <w:t>over crowdedness</w:t>
      </w:r>
      <w:r w:rsidRPr="006D1BE0">
        <w:rPr>
          <w:rFonts w:asciiTheme="majorBidi" w:hAnsiTheme="majorBidi"/>
        </w:rPr>
        <w:t>, lack of parking spaces and traffic jams in the region.</w:t>
      </w:r>
    </w:p>
    <w:p w14:paraId="65B1E1CB" w14:textId="465699F2" w:rsidR="00CD5122" w:rsidRPr="006D1BE0" w:rsidRDefault="007A20E1" w:rsidP="00827C57">
      <w:pPr>
        <w:ind w:left="1440" w:right="1800"/>
        <w:jc w:val="both"/>
        <w:rPr>
          <w:rFonts w:asciiTheme="majorBidi" w:hAnsiTheme="majorBidi"/>
        </w:rPr>
      </w:pPr>
      <w:r w:rsidRPr="006D1BE0">
        <w:rPr>
          <w:rFonts w:asciiTheme="majorBidi" w:hAnsiTheme="majorBidi"/>
        </w:rPr>
        <w:t>Interviewee No.</w:t>
      </w:r>
      <w:r w:rsidR="00732D91" w:rsidRPr="006D1BE0">
        <w:rPr>
          <w:rFonts w:asciiTheme="majorBidi" w:hAnsiTheme="majorBidi"/>
        </w:rPr>
        <w:t xml:space="preserve"> </w:t>
      </w:r>
      <w:r w:rsidRPr="006D1BE0">
        <w:rPr>
          <w:rFonts w:asciiTheme="majorBidi" w:hAnsiTheme="majorBidi"/>
        </w:rPr>
        <w:t>3: “</w:t>
      </w:r>
      <w:r w:rsidR="00636547" w:rsidRPr="006D1BE0">
        <w:rPr>
          <w:rFonts w:asciiTheme="majorBidi" w:hAnsiTheme="majorBidi"/>
        </w:rPr>
        <w:t>T</w:t>
      </w:r>
      <w:r w:rsidRPr="006D1BE0">
        <w:rPr>
          <w:rFonts w:asciiTheme="majorBidi" w:hAnsiTheme="majorBidi"/>
        </w:rPr>
        <w:t xml:space="preserve">his </w:t>
      </w:r>
      <w:r w:rsidR="002267E3" w:rsidRPr="006D1BE0">
        <w:rPr>
          <w:rFonts w:asciiTheme="majorBidi" w:hAnsiTheme="majorBidi"/>
        </w:rPr>
        <w:t>Lake</w:t>
      </w:r>
      <w:r w:rsidRPr="006D1BE0">
        <w:rPr>
          <w:rFonts w:asciiTheme="majorBidi" w:hAnsiTheme="majorBidi"/>
        </w:rPr>
        <w:t xml:space="preserve"> is the only recreational infrastructure in </w:t>
      </w:r>
      <w:r w:rsidR="00636547" w:rsidRPr="006D1BE0">
        <w:rPr>
          <w:rFonts w:asciiTheme="majorBidi" w:hAnsiTheme="majorBidi"/>
        </w:rPr>
        <w:t xml:space="preserve">the </w:t>
      </w:r>
      <w:r w:rsidRPr="006D1BE0">
        <w:rPr>
          <w:rFonts w:asciiTheme="majorBidi" w:hAnsiTheme="majorBidi"/>
        </w:rPr>
        <w:t>surrounding</w:t>
      </w:r>
      <w:r w:rsidR="00636547" w:rsidRPr="006D1BE0">
        <w:rPr>
          <w:rFonts w:asciiTheme="majorBidi" w:hAnsiTheme="majorBidi"/>
        </w:rPr>
        <w:t xml:space="preserve"> area</w:t>
      </w:r>
      <w:r w:rsidRPr="006D1BE0">
        <w:rPr>
          <w:rFonts w:asciiTheme="majorBidi" w:hAnsiTheme="majorBidi"/>
        </w:rPr>
        <w:t xml:space="preserve"> </w:t>
      </w:r>
      <w:r w:rsidR="00636547" w:rsidRPr="006D1BE0">
        <w:rPr>
          <w:rFonts w:asciiTheme="majorBidi" w:hAnsiTheme="majorBidi"/>
        </w:rPr>
        <w:t>where</w:t>
      </w:r>
      <w:r w:rsidRPr="006D1BE0">
        <w:rPr>
          <w:rFonts w:asciiTheme="majorBidi" w:hAnsiTheme="majorBidi"/>
        </w:rPr>
        <w:t xml:space="preserve"> people </w:t>
      </w:r>
      <w:r w:rsidR="00732D91" w:rsidRPr="006D1BE0">
        <w:rPr>
          <w:rFonts w:asciiTheme="majorBidi" w:hAnsiTheme="majorBidi" w:cstheme="majorBidi"/>
        </w:rPr>
        <w:t xml:space="preserve">can </w:t>
      </w:r>
      <w:r w:rsidRPr="006D1BE0">
        <w:rPr>
          <w:rFonts w:asciiTheme="majorBidi" w:hAnsiTheme="majorBidi"/>
        </w:rPr>
        <w:t>spend their free</w:t>
      </w:r>
      <w:r w:rsidR="002267E3" w:rsidRPr="006D1BE0">
        <w:rPr>
          <w:rFonts w:asciiTheme="majorBidi" w:hAnsiTheme="majorBidi"/>
        </w:rPr>
        <w:t xml:space="preserve"> </w:t>
      </w:r>
      <w:r w:rsidRPr="006D1BE0">
        <w:rPr>
          <w:rFonts w:asciiTheme="majorBidi" w:hAnsiTheme="majorBidi"/>
        </w:rPr>
        <w:t>time</w:t>
      </w:r>
      <w:r w:rsidR="00732D91" w:rsidRPr="006D1BE0">
        <w:rPr>
          <w:rFonts w:asciiTheme="majorBidi" w:hAnsiTheme="majorBidi" w:cstheme="majorBidi"/>
        </w:rPr>
        <w:t xml:space="preserve">, </w:t>
      </w:r>
      <w:r w:rsidR="00827C57" w:rsidRPr="006D1BE0">
        <w:rPr>
          <w:rFonts w:asciiTheme="majorBidi" w:hAnsiTheme="majorBidi" w:cstheme="majorBidi"/>
        </w:rPr>
        <w:t>though the place</w:t>
      </w:r>
      <w:r w:rsidRPr="006D1BE0">
        <w:rPr>
          <w:rFonts w:asciiTheme="majorBidi" w:hAnsiTheme="majorBidi"/>
        </w:rPr>
        <w:t xml:space="preserve"> created much crowdedness”.</w:t>
      </w:r>
      <w:r w:rsidR="005B5A95" w:rsidRPr="006D1BE0">
        <w:rPr>
          <w:rFonts w:asciiTheme="majorBidi" w:hAnsiTheme="majorBidi"/>
        </w:rPr>
        <w:t xml:space="preserve"> </w:t>
      </w:r>
    </w:p>
    <w:p w14:paraId="4BAA1108" w14:textId="77777777" w:rsidR="00F90BDA" w:rsidRPr="006D1BE0" w:rsidRDefault="00F90BDA" w:rsidP="00827C57">
      <w:pPr>
        <w:ind w:left="1440" w:right="1800"/>
        <w:jc w:val="both"/>
        <w:rPr>
          <w:rFonts w:asciiTheme="majorBidi" w:hAnsiTheme="majorBidi"/>
        </w:rPr>
      </w:pPr>
    </w:p>
    <w:p w14:paraId="565C5013" w14:textId="1DFC7068" w:rsidR="00F90BDA" w:rsidRPr="006D1BE0" w:rsidRDefault="00F90BDA" w:rsidP="00E61BB0">
      <w:pPr>
        <w:ind w:left="1440" w:right="1800"/>
        <w:jc w:val="both"/>
        <w:rPr>
          <w:rFonts w:asciiTheme="majorBidi" w:hAnsiTheme="majorBidi"/>
        </w:rPr>
      </w:pPr>
      <w:r w:rsidRPr="006D1BE0">
        <w:rPr>
          <w:rFonts w:asciiTheme="majorBidi" w:hAnsiTheme="majorBidi"/>
        </w:rPr>
        <w:t xml:space="preserve">Interviewee No </w:t>
      </w:r>
      <w:r w:rsidR="00E61BB0" w:rsidRPr="006D1BE0">
        <w:rPr>
          <w:rFonts w:asciiTheme="majorBidi" w:hAnsiTheme="majorBidi"/>
        </w:rPr>
        <w:t>12</w:t>
      </w:r>
      <w:r w:rsidRPr="006D1BE0">
        <w:rPr>
          <w:rFonts w:asciiTheme="majorBidi" w:hAnsiTheme="majorBidi"/>
        </w:rPr>
        <w:t xml:space="preserve"> “</w:t>
      </w:r>
      <w:r w:rsidR="002267E3" w:rsidRPr="006D1BE0">
        <w:rPr>
          <w:rFonts w:asciiTheme="majorBidi" w:hAnsiTheme="majorBidi"/>
        </w:rPr>
        <w:t>W</w:t>
      </w:r>
      <w:r w:rsidRPr="006D1BE0">
        <w:rPr>
          <w:rFonts w:asciiTheme="majorBidi" w:hAnsiTheme="majorBidi"/>
        </w:rPr>
        <w:t xml:space="preserve">e came to enjoy the food </w:t>
      </w:r>
      <w:r w:rsidR="002267E3" w:rsidRPr="006D1BE0">
        <w:rPr>
          <w:rFonts w:asciiTheme="majorBidi" w:hAnsiTheme="majorBidi"/>
        </w:rPr>
        <w:t>court;</w:t>
      </w:r>
      <w:r w:rsidRPr="006D1BE0">
        <w:rPr>
          <w:rFonts w:asciiTheme="majorBidi" w:hAnsiTheme="majorBidi"/>
        </w:rPr>
        <w:t xml:space="preserve"> unfortunately</w:t>
      </w:r>
      <w:r w:rsidR="002267E3" w:rsidRPr="006D1BE0">
        <w:rPr>
          <w:rFonts w:asciiTheme="majorBidi" w:hAnsiTheme="majorBidi"/>
        </w:rPr>
        <w:t>,</w:t>
      </w:r>
      <w:r w:rsidRPr="006D1BE0">
        <w:rPr>
          <w:rFonts w:asciiTheme="majorBidi" w:hAnsiTheme="majorBidi"/>
        </w:rPr>
        <w:t xml:space="preserve"> we were unable to find </w:t>
      </w:r>
      <w:r w:rsidR="002267E3" w:rsidRPr="006D1BE0">
        <w:rPr>
          <w:rFonts w:asciiTheme="majorBidi" w:hAnsiTheme="majorBidi"/>
        </w:rPr>
        <w:t>a</w:t>
      </w:r>
      <w:r w:rsidRPr="006D1BE0">
        <w:rPr>
          <w:rFonts w:asciiTheme="majorBidi" w:hAnsiTheme="majorBidi"/>
        </w:rPr>
        <w:t xml:space="preserve"> spot to park our car. The </w:t>
      </w:r>
      <w:r w:rsidR="00FE0CD3" w:rsidRPr="006D1BE0">
        <w:rPr>
          <w:rFonts w:asciiTheme="majorBidi" w:hAnsiTheme="majorBidi"/>
        </w:rPr>
        <w:t>parking lot</w:t>
      </w:r>
      <w:r w:rsidRPr="006D1BE0">
        <w:rPr>
          <w:rFonts w:asciiTheme="majorBidi" w:hAnsiTheme="majorBidi"/>
        </w:rPr>
        <w:t xml:space="preserve"> is full, and we may need to go around the lake several times to find a proper parking space.”</w:t>
      </w:r>
    </w:p>
    <w:p w14:paraId="2606BC59" w14:textId="77777777" w:rsidR="00EF2CDC" w:rsidRPr="006D1BE0" w:rsidRDefault="00EF2CDC" w:rsidP="00827C57">
      <w:pPr>
        <w:ind w:left="1440" w:right="1800"/>
        <w:jc w:val="both"/>
        <w:rPr>
          <w:rFonts w:asciiTheme="majorBidi" w:hAnsiTheme="majorBidi"/>
        </w:rPr>
      </w:pPr>
    </w:p>
    <w:p w14:paraId="74300ECC" w14:textId="77777777" w:rsidR="00CD5122" w:rsidRPr="006D1BE0" w:rsidRDefault="007A20E1" w:rsidP="00D55BEE">
      <w:pPr>
        <w:ind w:right="1800"/>
        <w:jc w:val="both"/>
        <w:rPr>
          <w:rFonts w:asciiTheme="majorBidi" w:hAnsiTheme="majorBidi"/>
          <w:b/>
        </w:rPr>
      </w:pPr>
      <w:r w:rsidRPr="006D1BE0">
        <w:rPr>
          <w:rFonts w:asciiTheme="majorBidi" w:hAnsiTheme="majorBidi"/>
          <w:b/>
        </w:rPr>
        <w:t xml:space="preserve">Discussion </w:t>
      </w:r>
    </w:p>
    <w:p w14:paraId="4CE38C96" w14:textId="77777777" w:rsidR="002267E3" w:rsidRPr="006D1BE0" w:rsidRDefault="002267E3" w:rsidP="00D55BEE">
      <w:pPr>
        <w:ind w:right="1800"/>
        <w:jc w:val="both"/>
        <w:rPr>
          <w:rFonts w:asciiTheme="majorBidi" w:hAnsiTheme="majorBidi"/>
          <w:b/>
        </w:rPr>
      </w:pPr>
    </w:p>
    <w:p w14:paraId="72B49115" w14:textId="07ABEA30" w:rsidR="00CD5122" w:rsidRPr="006D1BE0" w:rsidRDefault="007205D4" w:rsidP="002267E3">
      <w:pPr>
        <w:spacing w:line="480" w:lineRule="auto"/>
        <w:jc w:val="both"/>
        <w:rPr>
          <w:rFonts w:asciiTheme="majorBidi" w:hAnsiTheme="majorBidi" w:cstheme="majorBidi"/>
        </w:rPr>
      </w:pPr>
      <w:r w:rsidRPr="006D1BE0">
        <w:rPr>
          <w:rFonts w:asciiTheme="majorBidi" w:hAnsiTheme="majorBidi" w:cstheme="majorBidi"/>
        </w:rPr>
        <w:t>T</w:t>
      </w:r>
      <w:r w:rsidR="007A20E1" w:rsidRPr="006D1BE0">
        <w:rPr>
          <w:rFonts w:asciiTheme="majorBidi" w:hAnsiTheme="majorBidi" w:cstheme="majorBidi"/>
        </w:rPr>
        <w:t>he</w:t>
      </w:r>
      <w:r w:rsidR="007A20E1" w:rsidRPr="006D1BE0">
        <w:rPr>
          <w:rFonts w:asciiTheme="majorBidi" w:hAnsiTheme="majorBidi"/>
        </w:rPr>
        <w:t xml:space="preserve"> challenges </w:t>
      </w:r>
      <w:r w:rsidR="00636547" w:rsidRPr="006D1BE0">
        <w:rPr>
          <w:rFonts w:asciiTheme="majorBidi" w:hAnsiTheme="majorBidi"/>
        </w:rPr>
        <w:t>of</w:t>
      </w:r>
      <w:r w:rsidR="007A20E1" w:rsidRPr="006D1BE0">
        <w:rPr>
          <w:rFonts w:asciiTheme="majorBidi" w:hAnsiTheme="majorBidi"/>
        </w:rPr>
        <w:t xml:space="preserve"> </w:t>
      </w:r>
      <w:proofErr w:type="spellStart"/>
      <w:r w:rsidR="007A20E1" w:rsidRPr="006D1BE0">
        <w:rPr>
          <w:rFonts w:asciiTheme="majorBidi" w:hAnsiTheme="majorBidi"/>
        </w:rPr>
        <w:t>Chitgar</w:t>
      </w:r>
      <w:proofErr w:type="spellEnd"/>
      <w:r w:rsidR="007A20E1" w:rsidRPr="006D1BE0">
        <w:rPr>
          <w:rFonts w:asciiTheme="majorBidi" w:hAnsiTheme="majorBidi"/>
        </w:rPr>
        <w:t xml:space="preserve"> Lake </w:t>
      </w:r>
      <w:r w:rsidR="00827C57" w:rsidRPr="006D1BE0">
        <w:rPr>
          <w:rFonts w:asciiTheme="majorBidi" w:hAnsiTheme="majorBidi"/>
        </w:rPr>
        <w:t xml:space="preserve">in pursuing sustainable outcomes </w:t>
      </w:r>
      <w:r w:rsidR="007A20E1" w:rsidRPr="006D1BE0">
        <w:rPr>
          <w:rFonts w:asciiTheme="majorBidi" w:hAnsiTheme="majorBidi"/>
        </w:rPr>
        <w:t>based on the analysis of the primary and secondary data</w:t>
      </w:r>
      <w:r w:rsidR="00311818" w:rsidRPr="006D1BE0">
        <w:rPr>
          <w:rFonts w:asciiTheme="majorBidi" w:hAnsiTheme="majorBidi"/>
        </w:rPr>
        <w:t xml:space="preserve"> emerged as</w:t>
      </w:r>
      <w:r w:rsidR="007A20E1" w:rsidRPr="006D1BE0">
        <w:rPr>
          <w:rFonts w:asciiTheme="majorBidi" w:hAnsiTheme="majorBidi" w:cstheme="majorBidi"/>
        </w:rPr>
        <w:t xml:space="preserve"> </w:t>
      </w:r>
      <w:r w:rsidR="00AF39D0" w:rsidRPr="006D1BE0">
        <w:rPr>
          <w:rFonts w:asciiTheme="majorBidi" w:hAnsiTheme="majorBidi" w:cstheme="majorBidi"/>
        </w:rPr>
        <w:t xml:space="preserve">water supplement, </w:t>
      </w:r>
      <w:r w:rsidR="00311818" w:rsidRPr="006D1BE0">
        <w:rPr>
          <w:rFonts w:asciiTheme="majorBidi" w:hAnsiTheme="majorBidi" w:cstheme="majorBidi"/>
        </w:rPr>
        <w:t xml:space="preserve">water </w:t>
      </w:r>
      <w:r w:rsidR="00AF39D0" w:rsidRPr="006D1BE0">
        <w:rPr>
          <w:rFonts w:asciiTheme="majorBidi" w:hAnsiTheme="majorBidi" w:cstheme="majorBidi"/>
        </w:rPr>
        <w:t>quality and scarcity</w:t>
      </w:r>
      <w:r w:rsidR="00311818" w:rsidRPr="006D1BE0">
        <w:rPr>
          <w:rFonts w:asciiTheme="majorBidi" w:hAnsiTheme="majorBidi" w:cstheme="majorBidi"/>
        </w:rPr>
        <w:t>,</w:t>
      </w:r>
      <w:r w:rsidR="00AF39D0" w:rsidRPr="006D1BE0">
        <w:rPr>
          <w:rFonts w:asciiTheme="majorBidi" w:hAnsiTheme="majorBidi" w:cstheme="majorBidi"/>
        </w:rPr>
        <w:t xml:space="preserve"> deforestation of ne</w:t>
      </w:r>
      <w:r w:rsidR="00827C57" w:rsidRPr="006D1BE0">
        <w:rPr>
          <w:rFonts w:asciiTheme="majorBidi" w:hAnsiTheme="majorBidi" w:cstheme="majorBidi"/>
        </w:rPr>
        <w:t>arby jungles, air quality, traff</w:t>
      </w:r>
      <w:r w:rsidR="00AF39D0" w:rsidRPr="006D1BE0">
        <w:rPr>
          <w:rFonts w:asciiTheme="majorBidi" w:hAnsiTheme="majorBidi" w:cstheme="majorBidi"/>
        </w:rPr>
        <w:t xml:space="preserve">ic, health problems, land pricing and construction competition (see Figure </w:t>
      </w:r>
      <w:r w:rsidR="00827C57" w:rsidRPr="006D1BE0">
        <w:rPr>
          <w:rFonts w:asciiTheme="majorBidi" w:hAnsiTheme="majorBidi" w:cstheme="majorBidi"/>
        </w:rPr>
        <w:t>6</w:t>
      </w:r>
      <w:r w:rsidR="00AF39D0" w:rsidRPr="006D1BE0">
        <w:rPr>
          <w:rFonts w:asciiTheme="majorBidi" w:hAnsiTheme="majorBidi" w:cstheme="majorBidi"/>
        </w:rPr>
        <w:t>)</w:t>
      </w:r>
      <w:r w:rsidRPr="006D1BE0">
        <w:rPr>
          <w:rFonts w:asciiTheme="majorBidi" w:hAnsiTheme="majorBidi" w:cstheme="majorBidi"/>
        </w:rPr>
        <w:t xml:space="preserve">. These </w:t>
      </w:r>
      <w:r w:rsidR="00827C57" w:rsidRPr="006D1BE0">
        <w:rPr>
          <w:rFonts w:asciiTheme="majorBidi" w:hAnsiTheme="majorBidi" w:cstheme="majorBidi"/>
        </w:rPr>
        <w:t>are</w:t>
      </w:r>
      <w:r w:rsidR="007A20E1" w:rsidRPr="006D1BE0">
        <w:rPr>
          <w:rFonts w:asciiTheme="majorBidi" w:hAnsiTheme="majorBidi" w:cstheme="majorBidi"/>
        </w:rPr>
        <w:t xml:space="preserve"> interpreted below:</w:t>
      </w:r>
    </w:p>
    <w:p w14:paraId="142EBEE7" w14:textId="77777777" w:rsidR="00CD5122" w:rsidRPr="006D1BE0" w:rsidRDefault="00CD5122" w:rsidP="00827C57">
      <w:pPr>
        <w:spacing w:line="480" w:lineRule="auto"/>
        <w:jc w:val="lowKashida"/>
        <w:rPr>
          <w:rFonts w:asciiTheme="majorBidi" w:hAnsiTheme="majorBidi"/>
        </w:rPr>
      </w:pPr>
    </w:p>
    <w:p w14:paraId="605E6986" w14:textId="77777777" w:rsidR="00CD5122" w:rsidRPr="006D1BE0" w:rsidRDefault="007A20E1" w:rsidP="00CD5122">
      <w:pPr>
        <w:spacing w:line="480" w:lineRule="auto"/>
        <w:jc w:val="center"/>
        <w:rPr>
          <w:rFonts w:asciiTheme="majorBidi" w:hAnsiTheme="majorBidi"/>
          <w:b/>
        </w:rPr>
      </w:pPr>
      <w:r w:rsidRPr="006D1BE0">
        <w:rPr>
          <w:rFonts w:asciiTheme="majorBidi" w:hAnsiTheme="majorBidi"/>
          <w:b/>
        </w:rPr>
        <w:t>Insert Figure 2 in Here.</w:t>
      </w:r>
    </w:p>
    <w:p w14:paraId="21033012" w14:textId="77777777" w:rsidR="00CD5122" w:rsidRPr="006D1BE0" w:rsidRDefault="007A20E1" w:rsidP="00CD5122">
      <w:pPr>
        <w:spacing w:line="480" w:lineRule="auto"/>
        <w:jc w:val="lowKashida"/>
        <w:rPr>
          <w:rFonts w:asciiTheme="majorBidi" w:hAnsiTheme="majorBidi"/>
          <w:b/>
        </w:rPr>
      </w:pPr>
      <w:r w:rsidRPr="006D1BE0">
        <w:rPr>
          <w:rFonts w:asciiTheme="majorBidi" w:hAnsiTheme="majorBidi"/>
          <w:b/>
        </w:rPr>
        <w:t>1. Water supplement, quality and scarcity</w:t>
      </w:r>
    </w:p>
    <w:p w14:paraId="4CFB02B9" w14:textId="2665D6B8" w:rsidR="006966D0" w:rsidRPr="006D1BE0" w:rsidRDefault="007A20E1" w:rsidP="00E61BB0">
      <w:pPr>
        <w:spacing w:line="480" w:lineRule="auto"/>
        <w:jc w:val="lowKashida"/>
        <w:rPr>
          <w:rFonts w:asciiTheme="majorBidi" w:hAnsiTheme="majorBidi"/>
        </w:rPr>
      </w:pPr>
      <w:r w:rsidRPr="006D1BE0">
        <w:rPr>
          <w:rFonts w:asciiTheme="majorBidi" w:hAnsiTheme="majorBidi"/>
        </w:rPr>
        <w:t xml:space="preserve">The project </w:t>
      </w:r>
      <w:r w:rsidR="00E61BB0" w:rsidRPr="006D1BE0">
        <w:rPr>
          <w:rFonts w:asciiTheme="majorBidi" w:hAnsiTheme="majorBidi"/>
        </w:rPr>
        <w:t xml:space="preserve">is </w:t>
      </w:r>
      <w:r w:rsidR="002267E3" w:rsidRPr="006D1BE0">
        <w:rPr>
          <w:rFonts w:asciiTheme="majorBidi" w:hAnsiTheme="majorBidi"/>
        </w:rPr>
        <w:t>contradictory</w:t>
      </w:r>
      <w:r w:rsidR="00E61BB0" w:rsidRPr="006D1BE0">
        <w:rPr>
          <w:rFonts w:asciiTheme="majorBidi" w:hAnsiTheme="majorBidi" w:cstheme="majorBidi"/>
        </w:rPr>
        <w:t xml:space="preserve"> in its nature, to be operationalized</w:t>
      </w:r>
      <w:r w:rsidRPr="006D1BE0">
        <w:rPr>
          <w:rFonts w:asciiTheme="majorBidi" w:hAnsiTheme="majorBidi" w:cstheme="majorBidi"/>
        </w:rPr>
        <w:t xml:space="preserve"> </w:t>
      </w:r>
      <w:r w:rsidR="00EF548D" w:rsidRPr="006D1BE0">
        <w:rPr>
          <w:rFonts w:asciiTheme="majorBidi" w:hAnsiTheme="majorBidi" w:cstheme="majorBidi"/>
        </w:rPr>
        <w:t>in</w:t>
      </w:r>
      <w:r w:rsidR="00732D91" w:rsidRPr="006D1BE0">
        <w:rPr>
          <w:rFonts w:asciiTheme="majorBidi" w:hAnsiTheme="majorBidi" w:cstheme="majorBidi"/>
        </w:rPr>
        <w:t xml:space="preserve"> </w:t>
      </w:r>
      <w:r w:rsidR="00E61BB0" w:rsidRPr="006D1BE0">
        <w:rPr>
          <w:rFonts w:asciiTheme="majorBidi" w:hAnsiTheme="majorBidi" w:cstheme="majorBidi"/>
        </w:rPr>
        <w:t>a</w:t>
      </w:r>
      <w:r w:rsidR="00E61BB0" w:rsidRPr="006D1BE0">
        <w:rPr>
          <w:rFonts w:asciiTheme="majorBidi" w:hAnsiTheme="majorBidi"/>
        </w:rPr>
        <w:t xml:space="preserve"> </w:t>
      </w:r>
      <w:r w:rsidRPr="006D1BE0">
        <w:rPr>
          <w:rFonts w:asciiTheme="majorBidi" w:hAnsiTheme="majorBidi"/>
        </w:rPr>
        <w:t xml:space="preserve">country </w:t>
      </w:r>
      <w:r w:rsidRPr="006D1BE0">
        <w:rPr>
          <w:rFonts w:asciiTheme="majorBidi" w:hAnsiTheme="majorBidi" w:cstheme="majorBidi"/>
        </w:rPr>
        <w:t>where</w:t>
      </w:r>
      <w:r w:rsidRPr="006D1BE0">
        <w:rPr>
          <w:rFonts w:asciiTheme="majorBidi" w:hAnsiTheme="majorBidi"/>
        </w:rPr>
        <w:t xml:space="preserve"> the arid climate is dominant </w:t>
      </w:r>
      <w:r w:rsidRPr="006D1BE0">
        <w:rPr>
          <w:rFonts w:asciiTheme="majorBidi" w:hAnsiTheme="majorBidi" w:cstheme="majorBidi"/>
        </w:rPr>
        <w:t xml:space="preserve">the majority of the seasons </w:t>
      </w:r>
      <w:r w:rsidRPr="006D1BE0">
        <w:rPr>
          <w:rFonts w:asciiTheme="majorBidi" w:hAnsiTheme="majorBidi"/>
        </w:rPr>
        <w:t>(</w:t>
      </w:r>
      <w:proofErr w:type="spellStart"/>
      <w:r w:rsidRPr="006D1BE0">
        <w:rPr>
          <w:rFonts w:asciiTheme="majorBidi" w:hAnsiTheme="majorBidi"/>
        </w:rPr>
        <w:t>Rezapouraghdam</w:t>
      </w:r>
      <w:proofErr w:type="spellEnd"/>
      <w:r w:rsidRPr="006D1BE0">
        <w:rPr>
          <w:rFonts w:asciiTheme="majorBidi" w:hAnsiTheme="majorBidi"/>
        </w:rPr>
        <w:t xml:space="preserve"> and </w:t>
      </w:r>
      <w:proofErr w:type="spellStart"/>
      <w:r w:rsidR="00C84A8E" w:rsidRPr="006D1BE0">
        <w:rPr>
          <w:rFonts w:asciiTheme="majorBidi" w:hAnsiTheme="majorBidi"/>
        </w:rPr>
        <w:t>Esmaeili</w:t>
      </w:r>
      <w:proofErr w:type="spellEnd"/>
      <w:r w:rsidRPr="006D1BE0">
        <w:rPr>
          <w:rFonts w:asciiTheme="majorBidi" w:hAnsiTheme="majorBidi"/>
        </w:rPr>
        <w:t>, 2017</w:t>
      </w:r>
      <w:r w:rsidRPr="006D1BE0">
        <w:rPr>
          <w:rFonts w:asciiTheme="majorBidi" w:hAnsiTheme="majorBidi" w:cstheme="majorBidi"/>
        </w:rPr>
        <w:t>)</w:t>
      </w:r>
      <w:r w:rsidRPr="006D1BE0">
        <w:rPr>
          <w:rFonts w:asciiTheme="majorBidi" w:hAnsiTheme="majorBidi"/>
        </w:rPr>
        <w:t xml:space="preserve"> and water shortage </w:t>
      </w:r>
      <w:r w:rsidRPr="006D1BE0">
        <w:rPr>
          <w:rFonts w:asciiTheme="majorBidi" w:hAnsiTheme="majorBidi" w:cstheme="majorBidi"/>
        </w:rPr>
        <w:t>is the main</w:t>
      </w:r>
      <w:r w:rsidRPr="006D1BE0">
        <w:rPr>
          <w:rFonts w:asciiTheme="majorBidi" w:hAnsiTheme="majorBidi"/>
        </w:rPr>
        <w:t xml:space="preserve"> issue</w:t>
      </w:r>
      <w:r w:rsidR="00636547" w:rsidRPr="006D1BE0">
        <w:rPr>
          <w:rFonts w:asciiTheme="majorBidi" w:hAnsiTheme="majorBidi"/>
        </w:rPr>
        <w:t>. This is where</w:t>
      </w:r>
      <w:r w:rsidRPr="006D1BE0">
        <w:rPr>
          <w:rFonts w:asciiTheme="majorBidi" w:hAnsiTheme="majorBidi"/>
        </w:rPr>
        <w:t xml:space="preserve"> the largest artificial lake has been built and this</w:t>
      </w:r>
      <w:r w:rsidR="00636547" w:rsidRPr="006D1BE0">
        <w:rPr>
          <w:rFonts w:asciiTheme="majorBidi" w:hAnsiTheme="majorBidi"/>
        </w:rPr>
        <w:t xml:space="preserve"> has</w:t>
      </w:r>
      <w:r w:rsidRPr="006D1BE0">
        <w:rPr>
          <w:rFonts w:asciiTheme="majorBidi" w:hAnsiTheme="majorBidi"/>
        </w:rPr>
        <w:t xml:space="preserve"> had</w:t>
      </w:r>
      <w:r w:rsidR="00732D91" w:rsidRPr="006D1BE0">
        <w:rPr>
          <w:rFonts w:asciiTheme="majorBidi" w:hAnsiTheme="majorBidi"/>
        </w:rPr>
        <w:t xml:space="preserve"> </w:t>
      </w:r>
      <w:r w:rsidR="00732D91" w:rsidRPr="006D1BE0">
        <w:rPr>
          <w:rFonts w:asciiTheme="majorBidi" w:hAnsiTheme="majorBidi" w:cstheme="majorBidi"/>
        </w:rPr>
        <w:t>a</w:t>
      </w:r>
      <w:r w:rsidRPr="006D1BE0">
        <w:rPr>
          <w:rFonts w:asciiTheme="majorBidi" w:hAnsiTheme="majorBidi" w:cstheme="majorBidi"/>
        </w:rPr>
        <w:t xml:space="preserve"> s</w:t>
      </w:r>
      <w:r w:rsidR="00732D91" w:rsidRPr="006D1BE0">
        <w:rPr>
          <w:rFonts w:asciiTheme="majorBidi" w:hAnsiTheme="majorBidi" w:cstheme="majorBidi"/>
        </w:rPr>
        <w:t>ignificant</w:t>
      </w:r>
      <w:r w:rsidRPr="006D1BE0">
        <w:rPr>
          <w:rFonts w:asciiTheme="majorBidi" w:hAnsiTheme="majorBidi"/>
        </w:rPr>
        <w:t xml:space="preserve"> ecological and social </w:t>
      </w:r>
      <w:r w:rsidRPr="006D1BE0">
        <w:rPr>
          <w:rFonts w:asciiTheme="majorBidi" w:hAnsiTheme="majorBidi" w:cstheme="majorBidi"/>
        </w:rPr>
        <w:t>impact</w:t>
      </w:r>
      <w:r w:rsidRPr="006D1BE0">
        <w:rPr>
          <w:rFonts w:asciiTheme="majorBidi" w:hAnsiTheme="majorBidi"/>
        </w:rPr>
        <w:t xml:space="preserve"> on the region. Ecologically, since the beginning, the project </w:t>
      </w:r>
      <w:r w:rsidR="00F20935" w:rsidRPr="006D1BE0">
        <w:rPr>
          <w:rFonts w:asciiTheme="majorBidi" w:hAnsiTheme="majorBidi" w:cstheme="majorBidi"/>
        </w:rPr>
        <w:t>has suffered from</w:t>
      </w:r>
      <w:r w:rsidRPr="006D1BE0">
        <w:rPr>
          <w:rFonts w:asciiTheme="majorBidi" w:hAnsiTheme="majorBidi"/>
        </w:rPr>
        <w:t xml:space="preserve"> water supplement</w:t>
      </w:r>
      <w:r w:rsidRPr="006D1BE0">
        <w:rPr>
          <w:rFonts w:asciiTheme="majorBidi" w:hAnsiTheme="majorBidi" w:cstheme="majorBidi"/>
        </w:rPr>
        <w:t xml:space="preserve"> problems</w:t>
      </w:r>
      <w:r w:rsidRPr="006D1BE0">
        <w:rPr>
          <w:rFonts w:asciiTheme="majorBidi" w:hAnsiTheme="majorBidi"/>
        </w:rPr>
        <w:t xml:space="preserve"> that w</w:t>
      </w:r>
      <w:r w:rsidR="00636547" w:rsidRPr="006D1BE0">
        <w:rPr>
          <w:rFonts w:asciiTheme="majorBidi" w:hAnsiTheme="majorBidi"/>
        </w:rPr>
        <w:t>ere</w:t>
      </w:r>
      <w:r w:rsidRPr="006D1BE0">
        <w:rPr>
          <w:rFonts w:asciiTheme="majorBidi" w:hAnsiTheme="majorBidi"/>
        </w:rPr>
        <w:t xml:space="preserve"> intertwined with different governmental agencies. In 2013</w:t>
      </w:r>
      <w:r w:rsidR="00636547" w:rsidRPr="006D1BE0">
        <w:rPr>
          <w:rFonts w:asciiTheme="majorBidi" w:hAnsiTheme="majorBidi"/>
        </w:rPr>
        <w:t>,</w:t>
      </w:r>
      <w:r w:rsidRPr="006D1BE0">
        <w:rPr>
          <w:rFonts w:asciiTheme="majorBidi" w:hAnsiTheme="majorBidi"/>
        </w:rPr>
        <w:t xml:space="preserve"> 8 million cubes</w:t>
      </w:r>
      <w:r w:rsidR="00636547" w:rsidRPr="006D1BE0">
        <w:rPr>
          <w:rFonts w:asciiTheme="majorBidi" w:hAnsiTheme="majorBidi"/>
        </w:rPr>
        <w:t xml:space="preserve"> </w:t>
      </w:r>
      <w:r w:rsidR="00311818" w:rsidRPr="006D1BE0">
        <w:rPr>
          <w:rFonts w:asciiTheme="majorBidi" w:hAnsiTheme="majorBidi"/>
        </w:rPr>
        <w:t xml:space="preserve">meter </w:t>
      </w:r>
      <w:r w:rsidR="00636547" w:rsidRPr="006D1BE0">
        <w:rPr>
          <w:rFonts w:asciiTheme="majorBidi" w:hAnsiTheme="majorBidi"/>
        </w:rPr>
        <w:t>of</w:t>
      </w:r>
      <w:r w:rsidRPr="006D1BE0">
        <w:rPr>
          <w:rFonts w:asciiTheme="majorBidi" w:hAnsiTheme="majorBidi"/>
        </w:rPr>
        <w:t xml:space="preserve"> </w:t>
      </w:r>
      <w:r w:rsidR="00311818" w:rsidRPr="006D1BE0">
        <w:rPr>
          <w:rFonts w:asciiTheme="majorBidi" w:hAnsiTheme="majorBidi"/>
        </w:rPr>
        <w:t xml:space="preserve">the </w:t>
      </w:r>
      <w:r w:rsidRPr="006D1BE0">
        <w:rPr>
          <w:rFonts w:asciiTheme="majorBidi" w:hAnsiTheme="majorBidi"/>
        </w:rPr>
        <w:t>Lake w</w:t>
      </w:r>
      <w:r w:rsidR="00DD7888" w:rsidRPr="006D1BE0">
        <w:rPr>
          <w:rFonts w:asciiTheme="majorBidi" w:hAnsiTheme="majorBidi"/>
        </w:rPr>
        <w:t>ere</w:t>
      </w:r>
      <w:r w:rsidRPr="006D1BE0">
        <w:rPr>
          <w:rFonts w:asciiTheme="majorBidi" w:hAnsiTheme="majorBidi"/>
        </w:rPr>
        <w:t xml:space="preserve"> fed by the Kan </w:t>
      </w:r>
      <w:r w:rsidR="00636547" w:rsidRPr="006D1BE0">
        <w:rPr>
          <w:rFonts w:asciiTheme="majorBidi" w:hAnsiTheme="majorBidi"/>
        </w:rPr>
        <w:t>R</w:t>
      </w:r>
      <w:r w:rsidRPr="006D1BE0">
        <w:rPr>
          <w:rFonts w:asciiTheme="majorBidi" w:hAnsiTheme="majorBidi"/>
        </w:rPr>
        <w:t xml:space="preserve">iver, </w:t>
      </w:r>
      <w:r w:rsidR="00636547" w:rsidRPr="006D1BE0">
        <w:rPr>
          <w:rFonts w:asciiTheme="majorBidi" w:hAnsiTheme="majorBidi"/>
        </w:rPr>
        <w:t xml:space="preserve">though </w:t>
      </w:r>
      <w:r w:rsidRPr="006D1BE0">
        <w:rPr>
          <w:rFonts w:asciiTheme="majorBidi" w:hAnsiTheme="majorBidi"/>
        </w:rPr>
        <w:t xml:space="preserve">the vast evaporation of water from the surface of the lake </w:t>
      </w:r>
      <w:r w:rsidR="00636547" w:rsidRPr="006D1BE0">
        <w:rPr>
          <w:rFonts w:asciiTheme="majorBidi" w:hAnsiTheme="majorBidi"/>
        </w:rPr>
        <w:t>was</w:t>
      </w:r>
      <w:r w:rsidRPr="006D1BE0">
        <w:rPr>
          <w:rFonts w:asciiTheme="majorBidi" w:hAnsiTheme="majorBidi"/>
        </w:rPr>
        <w:t xml:space="preserve"> </w:t>
      </w:r>
      <w:r w:rsidR="00636547" w:rsidRPr="006D1BE0">
        <w:rPr>
          <w:rFonts w:asciiTheme="majorBidi" w:hAnsiTheme="majorBidi"/>
        </w:rPr>
        <w:t>close to</w:t>
      </w:r>
      <w:r w:rsidRPr="006D1BE0">
        <w:rPr>
          <w:rFonts w:asciiTheme="majorBidi" w:hAnsiTheme="majorBidi"/>
        </w:rPr>
        <w:t xml:space="preserve"> 2 million cubes </w:t>
      </w:r>
      <w:r w:rsidR="00636547" w:rsidRPr="006D1BE0">
        <w:rPr>
          <w:rFonts w:asciiTheme="majorBidi" w:hAnsiTheme="majorBidi"/>
        </w:rPr>
        <w:t>m</w:t>
      </w:r>
      <w:r w:rsidRPr="006D1BE0">
        <w:rPr>
          <w:rFonts w:asciiTheme="majorBidi" w:hAnsiTheme="majorBidi"/>
        </w:rPr>
        <w:t>eter/year</w:t>
      </w:r>
      <w:r w:rsidR="00732D91" w:rsidRPr="006D1BE0">
        <w:rPr>
          <w:rFonts w:asciiTheme="majorBidi" w:hAnsiTheme="majorBidi" w:cstheme="majorBidi"/>
        </w:rPr>
        <w:t>, which</w:t>
      </w:r>
      <w:r w:rsidRPr="006D1BE0">
        <w:rPr>
          <w:rFonts w:asciiTheme="majorBidi" w:hAnsiTheme="majorBidi"/>
        </w:rPr>
        <w:t xml:space="preserve"> exacerbates the problem. </w:t>
      </w:r>
    </w:p>
    <w:p w14:paraId="3CF62500" w14:textId="004D8D05" w:rsidR="006966D0" w:rsidRPr="006D1BE0" w:rsidRDefault="006966D0" w:rsidP="002267E3">
      <w:pPr>
        <w:spacing w:line="480" w:lineRule="auto"/>
        <w:jc w:val="lowKashida"/>
        <w:rPr>
          <w:rFonts w:asciiTheme="majorBidi" w:hAnsiTheme="majorBidi"/>
        </w:rPr>
      </w:pPr>
      <w:r w:rsidRPr="006D1BE0">
        <w:rPr>
          <w:bCs/>
        </w:rPr>
        <w:t xml:space="preserve">The problems in the case of </w:t>
      </w:r>
      <w:proofErr w:type="spellStart"/>
      <w:r w:rsidRPr="006D1BE0">
        <w:rPr>
          <w:bCs/>
        </w:rPr>
        <w:t>Chitgar</w:t>
      </w:r>
      <w:proofErr w:type="spellEnd"/>
      <w:r w:rsidRPr="006D1BE0">
        <w:rPr>
          <w:bCs/>
        </w:rPr>
        <w:t xml:space="preserve"> Lake are not uncommon in nature. For instance, eutrophication, which is defined as the addition of excess nutrients to a water body, is a widespread environmental problem facing both natural and artificial lakes (Winfield, 2015). Scholars discussed that due to the “rate of tourism activities in the upstream” and also “the entry of pollutions related to restaurants and villages to the river” (Kan River, the source of water supply of the lake), the level of nutrients in the lake has been affected (</w:t>
      </w:r>
      <w:proofErr w:type="spellStart"/>
      <w:r w:rsidRPr="006D1BE0">
        <w:rPr>
          <w:bCs/>
        </w:rPr>
        <w:t>Bayat</w:t>
      </w:r>
      <w:proofErr w:type="spellEnd"/>
      <w:r w:rsidRPr="006D1BE0">
        <w:rPr>
          <w:bCs/>
        </w:rPr>
        <w:t xml:space="preserve"> et al., 2019, p.1447). However, finding an alternative solution to overcome </w:t>
      </w:r>
      <w:proofErr w:type="spellStart"/>
      <w:r w:rsidRPr="006D1BE0">
        <w:rPr>
          <w:bCs/>
        </w:rPr>
        <w:t>Chitgar</w:t>
      </w:r>
      <w:proofErr w:type="spellEnd"/>
      <w:r w:rsidRPr="006D1BE0">
        <w:rPr>
          <w:bCs/>
        </w:rPr>
        <w:t xml:space="preserve"> eutrophication is so difficult since “the available water resources, such as Kan River, urban surface runoff and treated domestic wastewater, to supply water for the lake have high concentrations of phosphorus and </w:t>
      </w:r>
      <w:r w:rsidR="002267E3" w:rsidRPr="006D1BE0">
        <w:rPr>
          <w:bCs/>
        </w:rPr>
        <w:t>since</w:t>
      </w:r>
      <w:r w:rsidRPr="006D1BE0">
        <w:rPr>
          <w:bCs/>
        </w:rPr>
        <w:t xml:space="preserve"> phosphorus treatment cost is dramatically high in Iran, there is an urgent need to find a sustainable way to supply water with acceptable nutrients concentration for the </w:t>
      </w:r>
      <w:proofErr w:type="spellStart"/>
      <w:r w:rsidRPr="006D1BE0">
        <w:rPr>
          <w:bCs/>
        </w:rPr>
        <w:t>Chitgar</w:t>
      </w:r>
      <w:proofErr w:type="spellEnd"/>
      <w:r w:rsidRPr="006D1BE0">
        <w:rPr>
          <w:bCs/>
        </w:rPr>
        <w:t xml:space="preserve"> Lake” (</w:t>
      </w:r>
      <w:proofErr w:type="spellStart"/>
      <w:r w:rsidRPr="006D1BE0">
        <w:rPr>
          <w:bCs/>
        </w:rPr>
        <w:t>Estalaki</w:t>
      </w:r>
      <w:proofErr w:type="spellEnd"/>
      <w:r w:rsidRPr="006D1BE0">
        <w:rPr>
          <w:bCs/>
        </w:rPr>
        <w:t xml:space="preserve"> et al., 2016, p. 15).</w:t>
      </w:r>
    </w:p>
    <w:p w14:paraId="4EAEA9A4" w14:textId="77777777" w:rsidR="00CD5122" w:rsidRPr="006D1BE0" w:rsidRDefault="007A20E1" w:rsidP="00CD5122">
      <w:pPr>
        <w:spacing w:line="480" w:lineRule="auto"/>
        <w:jc w:val="lowKashida"/>
        <w:rPr>
          <w:rFonts w:asciiTheme="majorBidi" w:hAnsiTheme="majorBidi" w:cstheme="majorBidi"/>
          <w:b/>
          <w:bCs/>
          <w:rtl/>
          <w:lang w:bidi="fa-IR"/>
        </w:rPr>
      </w:pPr>
      <w:r w:rsidRPr="006D1BE0">
        <w:rPr>
          <w:rFonts w:asciiTheme="majorBidi" w:hAnsiTheme="majorBidi"/>
          <w:b/>
        </w:rPr>
        <w:lastRenderedPageBreak/>
        <w:t>2. Deforestation of nearby jungles</w:t>
      </w:r>
    </w:p>
    <w:p w14:paraId="35D54486" w14:textId="520671F2" w:rsidR="009A3412" w:rsidRPr="006D1BE0" w:rsidRDefault="007A20E1" w:rsidP="0068220D">
      <w:pPr>
        <w:spacing w:line="480" w:lineRule="auto"/>
        <w:jc w:val="lowKashida"/>
        <w:rPr>
          <w:rFonts w:asciiTheme="majorBidi" w:hAnsiTheme="majorBidi"/>
        </w:rPr>
      </w:pPr>
      <w:r w:rsidRPr="006D1BE0">
        <w:rPr>
          <w:rFonts w:asciiTheme="majorBidi" w:hAnsiTheme="majorBidi"/>
        </w:rPr>
        <w:t>The water scarcity and evaporation of a large amount of water</w:t>
      </w:r>
      <w:r w:rsidR="00EF548D" w:rsidRPr="006D1BE0">
        <w:rPr>
          <w:rFonts w:asciiTheme="majorBidi" w:hAnsiTheme="majorBidi" w:cstheme="majorBidi"/>
        </w:rPr>
        <w:t xml:space="preserve"> -</w:t>
      </w:r>
      <w:r w:rsidR="00080E55" w:rsidRPr="006D1BE0">
        <w:rPr>
          <w:rFonts w:asciiTheme="majorBidi" w:hAnsiTheme="majorBidi" w:cstheme="majorBidi"/>
        </w:rPr>
        <w:t xml:space="preserve"> notably significant </w:t>
      </w:r>
      <w:r w:rsidR="00042C73" w:rsidRPr="006D1BE0">
        <w:rPr>
          <w:rFonts w:asciiTheme="majorBidi" w:hAnsiTheme="majorBidi" w:cstheme="majorBidi"/>
        </w:rPr>
        <w:t xml:space="preserve">environmental </w:t>
      </w:r>
      <w:r w:rsidR="00BD2215" w:rsidRPr="006D1BE0">
        <w:rPr>
          <w:rFonts w:asciiTheme="majorBidi" w:hAnsiTheme="majorBidi" w:cstheme="majorBidi"/>
        </w:rPr>
        <w:t xml:space="preserve">impact </w:t>
      </w:r>
      <w:r w:rsidR="00C063A4" w:rsidRPr="006D1BE0">
        <w:rPr>
          <w:rFonts w:asciiTheme="majorBidi" w:hAnsiTheme="majorBidi" w:cstheme="majorBidi"/>
        </w:rPr>
        <w:t>(</w:t>
      </w:r>
      <w:proofErr w:type="spellStart"/>
      <w:r w:rsidR="00080E55" w:rsidRPr="006D1BE0">
        <w:rPr>
          <w:rFonts w:asciiTheme="majorBidi" w:hAnsiTheme="majorBidi" w:cstheme="majorBidi"/>
        </w:rPr>
        <w:t>Ramkissoon</w:t>
      </w:r>
      <w:proofErr w:type="spellEnd"/>
      <w:r w:rsidR="00080E55" w:rsidRPr="006D1BE0">
        <w:rPr>
          <w:rFonts w:asciiTheme="majorBidi" w:hAnsiTheme="majorBidi" w:cstheme="majorBidi"/>
        </w:rPr>
        <w:t xml:space="preserve"> &amp; </w:t>
      </w:r>
      <w:proofErr w:type="spellStart"/>
      <w:r w:rsidR="00080E55" w:rsidRPr="006D1BE0">
        <w:rPr>
          <w:rFonts w:asciiTheme="majorBidi" w:hAnsiTheme="majorBidi" w:cstheme="majorBidi"/>
        </w:rPr>
        <w:t>Sowamber</w:t>
      </w:r>
      <w:proofErr w:type="spellEnd"/>
      <w:r w:rsidR="00080E55" w:rsidRPr="006D1BE0">
        <w:rPr>
          <w:rFonts w:asciiTheme="majorBidi" w:hAnsiTheme="majorBidi" w:cstheme="majorBidi"/>
        </w:rPr>
        <w:t xml:space="preserve">, 2018; </w:t>
      </w:r>
      <w:proofErr w:type="spellStart"/>
      <w:r w:rsidR="00080E55" w:rsidRPr="006D1BE0">
        <w:rPr>
          <w:rFonts w:asciiTheme="majorBidi" w:hAnsiTheme="majorBidi" w:cstheme="majorBidi"/>
        </w:rPr>
        <w:t>Sowamber</w:t>
      </w:r>
      <w:proofErr w:type="spellEnd"/>
      <w:r w:rsidR="00080E55" w:rsidRPr="006D1BE0">
        <w:rPr>
          <w:rFonts w:asciiTheme="majorBidi" w:hAnsiTheme="majorBidi" w:cstheme="majorBidi"/>
        </w:rPr>
        <w:t xml:space="preserve"> &amp; </w:t>
      </w:r>
      <w:proofErr w:type="spellStart"/>
      <w:r w:rsidR="00080E55" w:rsidRPr="006D1BE0">
        <w:rPr>
          <w:rFonts w:asciiTheme="majorBidi" w:hAnsiTheme="majorBidi" w:cstheme="majorBidi"/>
        </w:rPr>
        <w:t>Ramkissoon</w:t>
      </w:r>
      <w:proofErr w:type="spellEnd"/>
      <w:r w:rsidR="00080E55" w:rsidRPr="006D1BE0">
        <w:rPr>
          <w:rFonts w:asciiTheme="majorBidi" w:hAnsiTheme="majorBidi" w:cstheme="majorBidi"/>
        </w:rPr>
        <w:t>,</w:t>
      </w:r>
      <w:r w:rsidR="00BD2215" w:rsidRPr="006D1BE0">
        <w:rPr>
          <w:rFonts w:asciiTheme="majorBidi" w:hAnsiTheme="majorBidi" w:cstheme="majorBidi"/>
        </w:rPr>
        <w:t xml:space="preserve"> </w:t>
      </w:r>
      <w:r w:rsidR="007205D4" w:rsidRPr="006D1BE0">
        <w:rPr>
          <w:rFonts w:asciiTheme="majorBidi" w:hAnsiTheme="majorBidi" w:cstheme="majorBidi"/>
        </w:rPr>
        <w:t>2019</w:t>
      </w:r>
      <w:r w:rsidR="00080E55" w:rsidRPr="006D1BE0">
        <w:rPr>
          <w:rFonts w:asciiTheme="majorBidi" w:hAnsiTheme="majorBidi" w:cstheme="majorBidi"/>
        </w:rPr>
        <w:t>)</w:t>
      </w:r>
      <w:r w:rsidR="00EF548D" w:rsidRPr="006D1BE0">
        <w:rPr>
          <w:rFonts w:asciiTheme="majorBidi" w:hAnsiTheme="majorBidi" w:cstheme="majorBidi"/>
        </w:rPr>
        <w:t xml:space="preserve"> - has</w:t>
      </w:r>
      <w:r w:rsidRPr="006D1BE0">
        <w:rPr>
          <w:rFonts w:asciiTheme="majorBidi" w:hAnsiTheme="majorBidi"/>
        </w:rPr>
        <w:t xml:space="preserve"> caused the </w:t>
      </w:r>
      <w:r w:rsidR="00A016F1" w:rsidRPr="006D1BE0">
        <w:rPr>
          <w:rFonts w:asciiTheme="majorBidi" w:hAnsiTheme="majorBidi"/>
        </w:rPr>
        <w:t xml:space="preserve">authorities </w:t>
      </w:r>
      <w:r w:rsidRPr="006D1BE0">
        <w:rPr>
          <w:rFonts w:asciiTheme="majorBidi" w:hAnsiTheme="majorBidi"/>
        </w:rPr>
        <w:t xml:space="preserve">to divert the </w:t>
      </w:r>
      <w:r w:rsidR="00436474" w:rsidRPr="006D1BE0">
        <w:rPr>
          <w:rFonts w:asciiTheme="majorBidi" w:hAnsiTheme="majorBidi"/>
        </w:rPr>
        <w:t xml:space="preserve">water </w:t>
      </w:r>
      <w:r w:rsidRPr="006D1BE0">
        <w:rPr>
          <w:rFonts w:asciiTheme="majorBidi" w:hAnsiTheme="majorBidi"/>
        </w:rPr>
        <w:t xml:space="preserve">quota from </w:t>
      </w:r>
      <w:r w:rsidR="0078536F" w:rsidRPr="006D1BE0">
        <w:rPr>
          <w:rFonts w:asciiTheme="majorBidi" w:hAnsiTheme="majorBidi"/>
        </w:rPr>
        <w:t xml:space="preserve">a </w:t>
      </w:r>
      <w:r w:rsidRPr="006D1BE0">
        <w:rPr>
          <w:rFonts w:asciiTheme="majorBidi" w:hAnsiTheme="majorBidi"/>
        </w:rPr>
        <w:t>nearby jungle to the lake</w:t>
      </w:r>
      <w:r w:rsidR="00BC3739" w:rsidRPr="006D1BE0">
        <w:rPr>
          <w:rFonts w:asciiTheme="majorBidi" w:hAnsiTheme="majorBidi"/>
        </w:rPr>
        <w:t xml:space="preserve"> </w:t>
      </w:r>
      <w:r w:rsidR="00C063A4" w:rsidRPr="006D1BE0">
        <w:rPr>
          <w:rFonts w:asciiTheme="majorBidi" w:hAnsiTheme="majorBidi" w:cstheme="majorBidi"/>
        </w:rPr>
        <w:t>(</w:t>
      </w:r>
      <w:proofErr w:type="spellStart"/>
      <w:r w:rsidR="00C063A4" w:rsidRPr="006D1BE0">
        <w:rPr>
          <w:rFonts w:asciiTheme="majorBidi" w:hAnsiTheme="majorBidi" w:cstheme="majorBidi"/>
        </w:rPr>
        <w:t>Haghighi</w:t>
      </w:r>
      <w:proofErr w:type="spellEnd"/>
      <w:r w:rsidR="00C063A4" w:rsidRPr="006D1BE0">
        <w:rPr>
          <w:rFonts w:asciiTheme="majorBidi" w:hAnsiTheme="majorBidi" w:cstheme="majorBidi"/>
        </w:rPr>
        <w:t xml:space="preserve">, et al., 2018; </w:t>
      </w:r>
      <w:r w:rsidR="001F6C3B" w:rsidRPr="006D1BE0">
        <w:rPr>
          <w:rFonts w:asciiTheme="majorBidi" w:hAnsiTheme="majorBidi"/>
        </w:rPr>
        <w:t>Financial Tribute, 2016</w:t>
      </w:r>
      <w:r w:rsidR="00BC3739" w:rsidRPr="006D1BE0">
        <w:rPr>
          <w:rFonts w:asciiTheme="majorBidi" w:hAnsiTheme="majorBidi"/>
        </w:rPr>
        <w:t>)</w:t>
      </w:r>
      <w:r w:rsidRPr="006D1BE0">
        <w:rPr>
          <w:rFonts w:asciiTheme="majorBidi" w:hAnsiTheme="majorBidi"/>
        </w:rPr>
        <w:t xml:space="preserve">. </w:t>
      </w:r>
      <w:r w:rsidR="00C063A4" w:rsidRPr="006D1BE0">
        <w:rPr>
          <w:rFonts w:asciiTheme="majorBidi" w:hAnsiTheme="majorBidi"/>
        </w:rPr>
        <w:t xml:space="preserve">As a result, the nearby </w:t>
      </w:r>
      <w:r w:rsidR="008A719D" w:rsidRPr="006D1BE0">
        <w:rPr>
          <w:rFonts w:asciiTheme="majorBidi" w:hAnsiTheme="majorBidi"/>
        </w:rPr>
        <w:t>f</w:t>
      </w:r>
      <w:r w:rsidR="00C063A4" w:rsidRPr="006D1BE0">
        <w:rPr>
          <w:rFonts w:asciiTheme="majorBidi" w:hAnsiTheme="majorBidi"/>
        </w:rPr>
        <w:t xml:space="preserve">orest that once covered an area of 1,450 hectares </w:t>
      </w:r>
      <w:r w:rsidR="003F3A58" w:rsidRPr="006D1BE0">
        <w:rPr>
          <w:rFonts w:asciiTheme="majorBidi" w:hAnsiTheme="majorBidi"/>
        </w:rPr>
        <w:t xml:space="preserve">and </w:t>
      </w:r>
      <w:r w:rsidR="008149C6" w:rsidRPr="006D1BE0">
        <w:rPr>
          <w:rFonts w:asciiTheme="majorBidi" w:hAnsiTheme="majorBidi"/>
        </w:rPr>
        <w:t>brought to life</w:t>
      </w:r>
      <w:r w:rsidR="00607263" w:rsidRPr="006D1BE0">
        <w:rPr>
          <w:rFonts w:asciiTheme="majorBidi" w:hAnsiTheme="majorBidi"/>
        </w:rPr>
        <w:t xml:space="preserve"> to prevent dust storms from reaching Tehran </w:t>
      </w:r>
      <w:r w:rsidR="008A719D" w:rsidRPr="006D1BE0">
        <w:rPr>
          <w:rFonts w:asciiTheme="majorBidi" w:hAnsiTheme="majorBidi"/>
        </w:rPr>
        <w:t>over forty</w:t>
      </w:r>
      <w:r w:rsidR="00607263" w:rsidRPr="006D1BE0">
        <w:rPr>
          <w:rFonts w:asciiTheme="majorBidi" w:hAnsiTheme="majorBidi"/>
        </w:rPr>
        <w:t xml:space="preserve"> years</w:t>
      </w:r>
      <w:r w:rsidR="008149C6" w:rsidRPr="006D1BE0">
        <w:rPr>
          <w:rFonts w:asciiTheme="majorBidi" w:hAnsiTheme="majorBidi"/>
        </w:rPr>
        <w:t xml:space="preserve"> ago</w:t>
      </w:r>
      <w:r w:rsidR="00607263" w:rsidRPr="006D1BE0">
        <w:rPr>
          <w:rFonts w:asciiTheme="majorBidi" w:hAnsiTheme="majorBidi"/>
        </w:rPr>
        <w:t xml:space="preserve">, </w:t>
      </w:r>
      <w:r w:rsidR="00C063A4" w:rsidRPr="006D1BE0">
        <w:rPr>
          <w:rFonts w:asciiTheme="majorBidi" w:hAnsiTheme="majorBidi"/>
        </w:rPr>
        <w:t>barely covers 840 hectares</w:t>
      </w:r>
      <w:r w:rsidR="00607263" w:rsidRPr="006D1BE0">
        <w:rPr>
          <w:rFonts w:asciiTheme="majorBidi" w:hAnsiTheme="majorBidi"/>
        </w:rPr>
        <w:t xml:space="preserve"> </w:t>
      </w:r>
      <w:r w:rsidR="003F3A58" w:rsidRPr="006D1BE0">
        <w:rPr>
          <w:rFonts w:asciiTheme="majorBidi" w:hAnsiTheme="majorBidi"/>
        </w:rPr>
        <w:t xml:space="preserve">these days </w:t>
      </w:r>
      <w:r w:rsidR="00607263" w:rsidRPr="006D1BE0">
        <w:rPr>
          <w:rFonts w:asciiTheme="majorBidi" w:hAnsiTheme="majorBidi"/>
        </w:rPr>
        <w:t>(</w:t>
      </w:r>
      <w:proofErr w:type="spellStart"/>
      <w:r w:rsidR="00BD2215" w:rsidRPr="006D1BE0">
        <w:rPr>
          <w:rFonts w:asciiTheme="majorBidi" w:hAnsiTheme="majorBidi"/>
        </w:rPr>
        <w:t>Rousta</w:t>
      </w:r>
      <w:proofErr w:type="spellEnd"/>
      <w:r w:rsidR="00BD2215" w:rsidRPr="006D1BE0">
        <w:rPr>
          <w:rFonts w:asciiTheme="majorBidi" w:hAnsiTheme="majorBidi"/>
        </w:rPr>
        <w:t xml:space="preserve"> et al., 2018; </w:t>
      </w:r>
      <w:proofErr w:type="spellStart"/>
      <w:r w:rsidR="00D31937" w:rsidRPr="006D1BE0">
        <w:rPr>
          <w:rFonts w:asciiTheme="majorBidi" w:hAnsiTheme="majorBidi"/>
        </w:rPr>
        <w:t>Etemadonline</w:t>
      </w:r>
      <w:proofErr w:type="spellEnd"/>
      <w:r w:rsidR="00D31937" w:rsidRPr="006D1BE0">
        <w:rPr>
          <w:rFonts w:asciiTheme="majorBidi" w:hAnsiTheme="majorBidi"/>
        </w:rPr>
        <w:t xml:space="preserve">, 2019; </w:t>
      </w:r>
      <w:r w:rsidR="00607263" w:rsidRPr="006D1BE0">
        <w:rPr>
          <w:rFonts w:asciiTheme="majorBidi" w:hAnsiTheme="majorBidi"/>
        </w:rPr>
        <w:t>Financial</w:t>
      </w:r>
      <w:r w:rsidR="00D31937" w:rsidRPr="006D1BE0">
        <w:rPr>
          <w:rFonts w:asciiTheme="majorBidi" w:hAnsiTheme="majorBidi"/>
        </w:rPr>
        <w:t xml:space="preserve"> Tribute, 2016</w:t>
      </w:r>
      <w:r w:rsidR="00607263" w:rsidRPr="006D1BE0">
        <w:rPr>
          <w:rFonts w:asciiTheme="majorBidi" w:hAnsiTheme="majorBidi"/>
        </w:rPr>
        <w:t>)</w:t>
      </w:r>
      <w:r w:rsidR="00C604EB" w:rsidRPr="006D1BE0">
        <w:rPr>
          <w:rFonts w:asciiTheme="majorBidi" w:hAnsiTheme="majorBidi"/>
        </w:rPr>
        <w:t xml:space="preserve">. </w:t>
      </w:r>
      <w:r w:rsidR="00436474" w:rsidRPr="006D1BE0">
        <w:rPr>
          <w:rFonts w:asciiTheme="majorBidi" w:hAnsiTheme="majorBidi"/>
        </w:rPr>
        <w:t>T</w:t>
      </w:r>
      <w:r w:rsidR="001F6C3B" w:rsidRPr="006D1BE0">
        <w:rPr>
          <w:rFonts w:asciiTheme="majorBidi" w:hAnsiTheme="majorBidi"/>
        </w:rPr>
        <w:t>his deforestation</w:t>
      </w:r>
      <w:r w:rsidR="00251309" w:rsidRPr="006D1BE0">
        <w:rPr>
          <w:rFonts w:asciiTheme="majorBidi" w:hAnsiTheme="majorBidi"/>
        </w:rPr>
        <w:t xml:space="preserve"> </w:t>
      </w:r>
      <w:r w:rsidR="00436474" w:rsidRPr="006D1BE0">
        <w:rPr>
          <w:rFonts w:asciiTheme="majorBidi" w:hAnsiTheme="majorBidi"/>
        </w:rPr>
        <w:t xml:space="preserve">(Figure 3) </w:t>
      </w:r>
      <w:r w:rsidR="00251309" w:rsidRPr="006D1BE0">
        <w:rPr>
          <w:rFonts w:asciiTheme="majorBidi" w:hAnsiTheme="majorBidi"/>
        </w:rPr>
        <w:t xml:space="preserve">has </w:t>
      </w:r>
      <w:r w:rsidR="00607263" w:rsidRPr="006D1BE0">
        <w:rPr>
          <w:rFonts w:asciiTheme="majorBidi" w:hAnsiTheme="majorBidi"/>
        </w:rPr>
        <w:t xml:space="preserve">also </w:t>
      </w:r>
      <w:r w:rsidR="00251309" w:rsidRPr="006D1BE0">
        <w:rPr>
          <w:rFonts w:asciiTheme="majorBidi" w:hAnsiTheme="majorBidi"/>
        </w:rPr>
        <w:t xml:space="preserve">been well </w:t>
      </w:r>
      <w:r w:rsidR="001F6C3B" w:rsidRPr="006D1BE0">
        <w:rPr>
          <w:rFonts w:asciiTheme="majorBidi" w:hAnsiTheme="majorBidi"/>
        </w:rPr>
        <w:t xml:space="preserve">reported by </w:t>
      </w:r>
      <w:r w:rsidR="00607263" w:rsidRPr="006D1BE0">
        <w:rPr>
          <w:rFonts w:asciiTheme="majorBidi" w:hAnsiTheme="majorBidi"/>
        </w:rPr>
        <w:t xml:space="preserve">the local news </w:t>
      </w:r>
      <w:r w:rsidR="003F3A58" w:rsidRPr="006D1BE0">
        <w:rPr>
          <w:rFonts w:asciiTheme="majorBidi" w:hAnsiTheme="majorBidi"/>
        </w:rPr>
        <w:t>agencies who</w:t>
      </w:r>
      <w:r w:rsidR="00607263" w:rsidRPr="006D1BE0">
        <w:rPr>
          <w:rFonts w:asciiTheme="majorBidi" w:hAnsiTheme="majorBidi"/>
        </w:rPr>
        <w:t xml:space="preserve"> blame the lake </w:t>
      </w:r>
      <w:r w:rsidR="008149C6" w:rsidRPr="006D1BE0">
        <w:rPr>
          <w:rFonts w:asciiTheme="majorBidi" w:hAnsiTheme="majorBidi"/>
        </w:rPr>
        <w:t xml:space="preserve">directly for the disappearance of the nearby jungle </w:t>
      </w:r>
      <w:r w:rsidR="00D31937" w:rsidRPr="006D1BE0">
        <w:rPr>
          <w:rFonts w:asciiTheme="majorBidi" w:hAnsiTheme="majorBidi"/>
        </w:rPr>
        <w:t>(</w:t>
      </w:r>
      <w:proofErr w:type="spellStart"/>
      <w:r w:rsidR="00D31937" w:rsidRPr="006D1BE0">
        <w:rPr>
          <w:rFonts w:asciiTheme="majorBidi" w:hAnsiTheme="majorBidi"/>
        </w:rPr>
        <w:t>Etemad</w:t>
      </w:r>
      <w:r w:rsidR="00607263" w:rsidRPr="006D1BE0">
        <w:rPr>
          <w:rFonts w:asciiTheme="majorBidi" w:hAnsiTheme="majorBidi"/>
        </w:rPr>
        <w:t>online</w:t>
      </w:r>
      <w:proofErr w:type="spellEnd"/>
      <w:r w:rsidR="00607263" w:rsidRPr="006D1BE0">
        <w:rPr>
          <w:rFonts w:asciiTheme="majorBidi" w:hAnsiTheme="majorBidi"/>
        </w:rPr>
        <w:t>,</w:t>
      </w:r>
      <w:r w:rsidR="00D31937" w:rsidRPr="006D1BE0">
        <w:rPr>
          <w:rFonts w:asciiTheme="majorBidi" w:hAnsiTheme="majorBidi"/>
        </w:rPr>
        <w:t xml:space="preserve"> 2019; </w:t>
      </w:r>
      <w:proofErr w:type="spellStart"/>
      <w:r w:rsidR="00607263" w:rsidRPr="006D1BE0">
        <w:rPr>
          <w:rFonts w:asciiTheme="majorBidi" w:hAnsiTheme="majorBidi"/>
        </w:rPr>
        <w:t>Farsnews</w:t>
      </w:r>
      <w:proofErr w:type="spellEnd"/>
      <w:r w:rsidR="00607263" w:rsidRPr="006D1BE0">
        <w:rPr>
          <w:rFonts w:asciiTheme="majorBidi" w:hAnsiTheme="majorBidi"/>
        </w:rPr>
        <w:t>,</w:t>
      </w:r>
      <w:r w:rsidR="00D31937" w:rsidRPr="006D1BE0">
        <w:rPr>
          <w:rFonts w:asciiTheme="majorBidi" w:hAnsiTheme="majorBidi"/>
        </w:rPr>
        <w:t xml:space="preserve"> 2019;</w:t>
      </w:r>
      <w:r w:rsidR="00607263" w:rsidRPr="006D1BE0">
        <w:rPr>
          <w:rFonts w:asciiTheme="majorBidi" w:hAnsiTheme="majorBidi"/>
        </w:rPr>
        <w:t xml:space="preserve"> </w:t>
      </w:r>
      <w:proofErr w:type="spellStart"/>
      <w:r w:rsidR="00607263" w:rsidRPr="006D1BE0">
        <w:rPr>
          <w:rFonts w:asciiTheme="majorBidi" w:hAnsiTheme="majorBidi"/>
        </w:rPr>
        <w:t>SalamatNews</w:t>
      </w:r>
      <w:proofErr w:type="spellEnd"/>
      <w:r w:rsidR="00607263" w:rsidRPr="006D1BE0">
        <w:rPr>
          <w:rFonts w:asciiTheme="majorBidi" w:hAnsiTheme="majorBidi"/>
        </w:rPr>
        <w:t>,</w:t>
      </w:r>
      <w:r w:rsidR="00D31937" w:rsidRPr="006D1BE0">
        <w:rPr>
          <w:rFonts w:asciiTheme="majorBidi" w:hAnsiTheme="majorBidi"/>
        </w:rPr>
        <w:t xml:space="preserve"> 2018; Financial Tribute, 2016; </w:t>
      </w:r>
      <w:proofErr w:type="spellStart"/>
      <w:r w:rsidR="004B7BA4" w:rsidRPr="006D1BE0">
        <w:rPr>
          <w:rFonts w:asciiTheme="majorBidi" w:hAnsiTheme="majorBidi"/>
        </w:rPr>
        <w:t>Khabaronline</w:t>
      </w:r>
      <w:proofErr w:type="spellEnd"/>
      <w:r w:rsidR="004B7BA4" w:rsidRPr="006D1BE0">
        <w:rPr>
          <w:rFonts w:asciiTheme="majorBidi" w:hAnsiTheme="majorBidi"/>
        </w:rPr>
        <w:t>, 2017</w:t>
      </w:r>
      <w:r w:rsidR="00607263" w:rsidRPr="006D1BE0">
        <w:rPr>
          <w:rFonts w:asciiTheme="majorBidi" w:hAnsiTheme="majorBidi"/>
        </w:rPr>
        <w:t>)</w:t>
      </w:r>
      <w:r w:rsidR="008149C6" w:rsidRPr="006D1BE0">
        <w:rPr>
          <w:rFonts w:asciiTheme="majorBidi" w:hAnsiTheme="majorBidi"/>
        </w:rPr>
        <w:t xml:space="preserve">. This is also well documented </w:t>
      </w:r>
      <w:r w:rsidR="00607263" w:rsidRPr="006D1BE0">
        <w:rPr>
          <w:rFonts w:asciiTheme="majorBidi" w:hAnsiTheme="majorBidi"/>
        </w:rPr>
        <w:t>by local authorities</w:t>
      </w:r>
      <w:r w:rsidR="001F6C3B" w:rsidRPr="006D1BE0">
        <w:rPr>
          <w:rFonts w:asciiTheme="majorBidi" w:hAnsiTheme="majorBidi"/>
        </w:rPr>
        <w:t xml:space="preserve"> </w:t>
      </w:r>
      <w:r w:rsidR="00607263" w:rsidRPr="006D1BE0">
        <w:rPr>
          <w:rFonts w:asciiTheme="majorBidi" w:hAnsiTheme="majorBidi"/>
        </w:rPr>
        <w:t>who</w:t>
      </w:r>
      <w:r w:rsidR="00C063A4" w:rsidRPr="006D1BE0">
        <w:rPr>
          <w:rFonts w:asciiTheme="majorBidi" w:hAnsiTheme="majorBidi"/>
        </w:rPr>
        <w:t xml:space="preserve"> </w:t>
      </w:r>
      <w:r w:rsidR="008149C6" w:rsidRPr="006D1BE0">
        <w:rPr>
          <w:rFonts w:asciiTheme="majorBidi" w:hAnsiTheme="majorBidi"/>
        </w:rPr>
        <w:t>report</w:t>
      </w:r>
      <w:r w:rsidR="00C604EB" w:rsidRPr="006D1BE0">
        <w:rPr>
          <w:rFonts w:asciiTheme="majorBidi" w:hAnsiTheme="majorBidi"/>
        </w:rPr>
        <w:t>ed</w:t>
      </w:r>
      <w:r w:rsidR="00C063A4" w:rsidRPr="006D1BE0">
        <w:rPr>
          <w:rFonts w:asciiTheme="majorBidi" w:hAnsiTheme="majorBidi"/>
        </w:rPr>
        <w:t xml:space="preserve"> </w:t>
      </w:r>
      <w:r w:rsidR="003F3A58" w:rsidRPr="006D1BE0">
        <w:rPr>
          <w:rFonts w:asciiTheme="majorBidi" w:hAnsiTheme="majorBidi"/>
        </w:rPr>
        <w:t xml:space="preserve">that </w:t>
      </w:r>
      <w:r w:rsidR="00C063A4" w:rsidRPr="006D1BE0">
        <w:rPr>
          <w:rFonts w:asciiTheme="majorBidi" w:hAnsiTheme="majorBidi"/>
        </w:rPr>
        <w:t xml:space="preserve">“parts of </w:t>
      </w:r>
      <w:proofErr w:type="spellStart"/>
      <w:r w:rsidR="00C063A4" w:rsidRPr="006D1BE0">
        <w:rPr>
          <w:rFonts w:asciiTheme="majorBidi" w:hAnsiTheme="majorBidi"/>
        </w:rPr>
        <w:t>Chitgar</w:t>
      </w:r>
      <w:proofErr w:type="spellEnd"/>
      <w:r w:rsidR="00C063A4" w:rsidRPr="006D1BE0">
        <w:rPr>
          <w:rFonts w:asciiTheme="majorBidi" w:hAnsiTheme="majorBidi"/>
        </w:rPr>
        <w:t xml:space="preserve"> forest were destroyed to make way for the construction of buildings and a highway” </w:t>
      </w:r>
      <w:r w:rsidR="001F6C3B" w:rsidRPr="006D1BE0">
        <w:rPr>
          <w:rFonts w:asciiTheme="majorBidi" w:hAnsiTheme="majorBidi"/>
        </w:rPr>
        <w:t>(IRIB, 2019)</w:t>
      </w:r>
      <w:r w:rsidR="00C063A4" w:rsidRPr="006D1BE0">
        <w:rPr>
          <w:rFonts w:asciiTheme="majorBidi" w:hAnsiTheme="majorBidi"/>
        </w:rPr>
        <w:t>.</w:t>
      </w:r>
      <w:r w:rsidR="001F6C3B" w:rsidRPr="006D1BE0">
        <w:rPr>
          <w:rFonts w:asciiTheme="majorBidi" w:hAnsiTheme="majorBidi"/>
        </w:rPr>
        <w:t xml:space="preserve"> </w:t>
      </w:r>
      <w:r w:rsidR="0005209E" w:rsidRPr="006D1BE0">
        <w:rPr>
          <w:rFonts w:asciiTheme="majorBidi" w:hAnsiTheme="majorBidi"/>
        </w:rPr>
        <w:t xml:space="preserve">Moreover, a study of </w:t>
      </w:r>
      <w:r w:rsidR="002267E3" w:rsidRPr="006D1BE0">
        <w:rPr>
          <w:rFonts w:asciiTheme="majorBidi" w:hAnsiTheme="majorBidi"/>
        </w:rPr>
        <w:t xml:space="preserve">the </w:t>
      </w:r>
      <w:r w:rsidR="0005209E" w:rsidRPr="006D1BE0">
        <w:rPr>
          <w:rFonts w:asciiTheme="majorBidi" w:hAnsiTheme="majorBidi"/>
        </w:rPr>
        <w:t xml:space="preserve">spatiotemporal analysis of land use/land cover of Tehran reveals that vegetation has been vastly </w:t>
      </w:r>
      <w:r w:rsidR="00115215" w:rsidRPr="006D1BE0">
        <w:rPr>
          <w:rFonts w:asciiTheme="majorBidi" w:hAnsiTheme="majorBidi"/>
        </w:rPr>
        <w:t xml:space="preserve">depleted </w:t>
      </w:r>
      <w:r w:rsidR="0005209E" w:rsidRPr="006D1BE0">
        <w:rPr>
          <w:rFonts w:asciiTheme="majorBidi" w:hAnsiTheme="majorBidi"/>
        </w:rPr>
        <w:t xml:space="preserve">to </w:t>
      </w:r>
      <w:r w:rsidR="00DC643E" w:rsidRPr="006D1BE0">
        <w:rPr>
          <w:rFonts w:asciiTheme="majorBidi" w:hAnsiTheme="majorBidi"/>
        </w:rPr>
        <w:t xml:space="preserve">shove </w:t>
      </w:r>
      <w:r w:rsidR="0005209E" w:rsidRPr="006D1BE0">
        <w:rPr>
          <w:rFonts w:asciiTheme="majorBidi" w:hAnsiTheme="majorBidi"/>
        </w:rPr>
        <w:t xml:space="preserve">impervious lands </w:t>
      </w:r>
      <w:r w:rsidR="008A719D" w:rsidRPr="006D1BE0">
        <w:rPr>
          <w:rFonts w:asciiTheme="majorBidi" w:hAnsiTheme="majorBidi"/>
        </w:rPr>
        <w:t>in</w:t>
      </w:r>
      <w:r w:rsidR="0005209E" w:rsidRPr="006D1BE0">
        <w:rPr>
          <w:rFonts w:asciiTheme="majorBidi" w:hAnsiTheme="majorBidi"/>
        </w:rPr>
        <w:t xml:space="preserve"> 2008 compared to 2018 in the </w:t>
      </w:r>
      <w:r w:rsidR="008A719D" w:rsidRPr="006D1BE0">
        <w:rPr>
          <w:rFonts w:asciiTheme="majorBidi" w:hAnsiTheme="majorBidi"/>
        </w:rPr>
        <w:t xml:space="preserve">study </w:t>
      </w:r>
      <w:r w:rsidR="0005209E" w:rsidRPr="006D1BE0">
        <w:rPr>
          <w:rFonts w:asciiTheme="majorBidi" w:hAnsiTheme="majorBidi"/>
        </w:rPr>
        <w:t xml:space="preserve">area (Figure </w:t>
      </w:r>
      <w:r w:rsidR="0068220D" w:rsidRPr="006D1BE0">
        <w:rPr>
          <w:rFonts w:asciiTheme="majorBidi" w:hAnsiTheme="majorBidi"/>
        </w:rPr>
        <w:t>7;</w:t>
      </w:r>
      <w:r w:rsidR="0005209E" w:rsidRPr="006D1BE0">
        <w:rPr>
          <w:rFonts w:asciiTheme="majorBidi" w:hAnsiTheme="majorBidi"/>
        </w:rPr>
        <w:t xml:space="preserve"> </w:t>
      </w:r>
      <w:proofErr w:type="spellStart"/>
      <w:r w:rsidR="0005209E" w:rsidRPr="006D1BE0">
        <w:rPr>
          <w:rFonts w:asciiTheme="majorBidi" w:hAnsiTheme="majorBidi"/>
        </w:rPr>
        <w:t>Rousta</w:t>
      </w:r>
      <w:proofErr w:type="spellEnd"/>
      <w:r w:rsidR="0005209E" w:rsidRPr="006D1BE0">
        <w:rPr>
          <w:rFonts w:asciiTheme="majorBidi" w:hAnsiTheme="majorBidi"/>
        </w:rPr>
        <w:t xml:space="preserve"> et al., 2018).</w:t>
      </w:r>
    </w:p>
    <w:p w14:paraId="593248DE" w14:textId="77777777" w:rsidR="00CD5122" w:rsidRPr="006D1BE0" w:rsidRDefault="007A20E1" w:rsidP="00CD5122">
      <w:pPr>
        <w:spacing w:line="480" w:lineRule="auto"/>
        <w:jc w:val="center"/>
        <w:rPr>
          <w:rFonts w:asciiTheme="majorBidi" w:hAnsiTheme="majorBidi"/>
          <w:b/>
        </w:rPr>
      </w:pPr>
      <w:r w:rsidRPr="006D1BE0">
        <w:rPr>
          <w:rFonts w:asciiTheme="majorBidi" w:hAnsiTheme="majorBidi"/>
          <w:b/>
        </w:rPr>
        <w:t>Insert Figure in 3 Here.</w:t>
      </w:r>
    </w:p>
    <w:p w14:paraId="2229597D" w14:textId="77777777" w:rsidR="004E5F19" w:rsidRPr="006D1BE0" w:rsidRDefault="004E5F19" w:rsidP="004E5F19">
      <w:pPr>
        <w:spacing w:line="480" w:lineRule="auto"/>
        <w:jc w:val="center"/>
        <w:rPr>
          <w:rFonts w:asciiTheme="majorBidi" w:hAnsiTheme="majorBidi" w:cstheme="majorBidi"/>
          <w:b/>
          <w:bCs/>
          <w:rtl/>
          <w:lang w:bidi="fa-IR"/>
        </w:rPr>
      </w:pPr>
      <w:r w:rsidRPr="006D1BE0">
        <w:rPr>
          <w:rFonts w:asciiTheme="majorBidi" w:hAnsiTheme="majorBidi"/>
          <w:b/>
        </w:rPr>
        <w:t>Insert Figure 4 in Here.</w:t>
      </w:r>
    </w:p>
    <w:p w14:paraId="7922467C" w14:textId="3A279930" w:rsidR="00CD5122" w:rsidRPr="006D1BE0" w:rsidRDefault="007A20E1" w:rsidP="00CD5122">
      <w:pPr>
        <w:spacing w:line="480" w:lineRule="auto"/>
        <w:jc w:val="lowKashida"/>
        <w:rPr>
          <w:rFonts w:asciiTheme="majorBidi" w:hAnsiTheme="majorBidi"/>
          <w:b/>
        </w:rPr>
      </w:pPr>
      <w:r w:rsidRPr="006D1BE0">
        <w:rPr>
          <w:rFonts w:asciiTheme="majorBidi" w:hAnsiTheme="majorBidi"/>
          <w:b/>
        </w:rPr>
        <w:t>3. Air quality</w:t>
      </w:r>
      <w:r w:rsidR="005C7BAC" w:rsidRPr="006D1BE0">
        <w:rPr>
          <w:rFonts w:asciiTheme="majorBidi" w:hAnsiTheme="majorBidi"/>
          <w:b/>
        </w:rPr>
        <w:t xml:space="preserve"> and airflow</w:t>
      </w:r>
    </w:p>
    <w:p w14:paraId="32F6FB15" w14:textId="31E8B9B0" w:rsidR="00CD5122" w:rsidRPr="006D1BE0" w:rsidRDefault="00A07422" w:rsidP="0068220D">
      <w:pPr>
        <w:spacing w:line="480" w:lineRule="auto"/>
        <w:jc w:val="lowKashida"/>
        <w:rPr>
          <w:rFonts w:asciiTheme="majorBidi" w:hAnsiTheme="majorBidi"/>
        </w:rPr>
      </w:pPr>
      <w:r w:rsidRPr="006D1BE0">
        <w:rPr>
          <w:rFonts w:asciiTheme="majorBidi" w:hAnsiTheme="majorBidi"/>
        </w:rPr>
        <w:t>The NBS project has promised to purify</w:t>
      </w:r>
      <w:r w:rsidR="002267E3" w:rsidRPr="006D1BE0">
        <w:rPr>
          <w:rFonts w:asciiTheme="majorBidi" w:hAnsiTheme="majorBidi"/>
        </w:rPr>
        <w:t xml:space="preserve"> the</w:t>
      </w:r>
      <w:r w:rsidRPr="006D1BE0">
        <w:rPr>
          <w:rFonts w:asciiTheme="majorBidi" w:hAnsiTheme="majorBidi"/>
        </w:rPr>
        <w:t xml:space="preserve"> air in district 22 and western part of Tehran (Tehran Municipality</w:t>
      </w:r>
      <w:r w:rsidR="0027088A" w:rsidRPr="006D1BE0">
        <w:rPr>
          <w:rFonts w:asciiTheme="majorBidi" w:hAnsiTheme="majorBidi"/>
        </w:rPr>
        <w:t>, 2019</w:t>
      </w:r>
      <w:r w:rsidRPr="006D1BE0">
        <w:rPr>
          <w:rFonts w:asciiTheme="majorBidi" w:hAnsiTheme="majorBidi"/>
        </w:rPr>
        <w:t xml:space="preserve">). </w:t>
      </w:r>
      <w:r w:rsidR="00FC733A" w:rsidRPr="006D1BE0">
        <w:rPr>
          <w:rFonts w:asciiTheme="majorBidi" w:hAnsiTheme="majorBidi"/>
        </w:rPr>
        <w:t xml:space="preserve">However, unlike the </w:t>
      </w:r>
      <w:r w:rsidR="009459AB" w:rsidRPr="006D1BE0">
        <w:rPr>
          <w:rFonts w:asciiTheme="majorBidi" w:hAnsiTheme="majorBidi"/>
        </w:rPr>
        <w:t>expectations</w:t>
      </w:r>
      <w:r w:rsidR="00222B4A" w:rsidRPr="006D1BE0">
        <w:rPr>
          <w:rFonts w:asciiTheme="majorBidi" w:hAnsiTheme="majorBidi"/>
        </w:rPr>
        <w:t>,</w:t>
      </w:r>
      <w:r w:rsidR="00FC733A" w:rsidRPr="006D1BE0">
        <w:rPr>
          <w:rFonts w:asciiTheme="majorBidi" w:hAnsiTheme="majorBidi"/>
        </w:rPr>
        <w:t xml:space="preserve"> the</w:t>
      </w:r>
      <w:r w:rsidR="007A20E1" w:rsidRPr="006D1BE0">
        <w:rPr>
          <w:rFonts w:asciiTheme="majorBidi" w:hAnsiTheme="majorBidi"/>
        </w:rPr>
        <w:t xml:space="preserve"> </w:t>
      </w:r>
      <w:r w:rsidR="00222B4A" w:rsidRPr="006D1BE0">
        <w:rPr>
          <w:rFonts w:asciiTheme="majorBidi" w:hAnsiTheme="majorBidi"/>
        </w:rPr>
        <w:t xml:space="preserve">geographical positioning </w:t>
      </w:r>
      <w:r w:rsidR="007A20E1" w:rsidRPr="006D1BE0">
        <w:rPr>
          <w:rFonts w:asciiTheme="majorBidi" w:hAnsiTheme="majorBidi"/>
        </w:rPr>
        <w:t>of the lake</w:t>
      </w:r>
      <w:r w:rsidR="00587B23" w:rsidRPr="006D1BE0">
        <w:rPr>
          <w:rFonts w:asciiTheme="majorBidi" w:hAnsiTheme="majorBidi"/>
        </w:rPr>
        <w:t xml:space="preserve"> in</w:t>
      </w:r>
      <w:r w:rsidR="00222B4A" w:rsidRPr="006D1BE0">
        <w:rPr>
          <w:rFonts w:asciiTheme="majorBidi" w:hAnsiTheme="majorBidi"/>
        </w:rPr>
        <w:t xml:space="preserve"> the</w:t>
      </w:r>
      <w:r w:rsidR="00587B23" w:rsidRPr="006D1BE0">
        <w:rPr>
          <w:rFonts w:asciiTheme="majorBidi" w:hAnsiTheme="majorBidi"/>
        </w:rPr>
        <w:t xml:space="preserve"> </w:t>
      </w:r>
      <w:r w:rsidR="00115215" w:rsidRPr="006D1BE0">
        <w:rPr>
          <w:rFonts w:asciiTheme="majorBidi" w:hAnsiTheme="majorBidi"/>
        </w:rPr>
        <w:t>north</w:t>
      </w:r>
      <w:r w:rsidR="00587B23" w:rsidRPr="006D1BE0">
        <w:rPr>
          <w:rFonts w:asciiTheme="majorBidi" w:hAnsiTheme="majorBidi"/>
        </w:rPr>
        <w:t xml:space="preserve">western part of </w:t>
      </w:r>
      <w:r w:rsidR="00B076BE" w:rsidRPr="006D1BE0">
        <w:rPr>
          <w:rFonts w:asciiTheme="majorBidi" w:hAnsiTheme="majorBidi"/>
        </w:rPr>
        <w:t>the city</w:t>
      </w:r>
      <w:r w:rsidR="00FC733A" w:rsidRPr="006D1BE0">
        <w:rPr>
          <w:rFonts w:asciiTheme="majorBidi" w:hAnsiTheme="majorBidi"/>
        </w:rPr>
        <w:t xml:space="preserve"> has created a heat island that blocks the airflow to move smoothly from west to east. Bahraini (2017) </w:t>
      </w:r>
      <w:r w:rsidR="00B076BE" w:rsidRPr="006D1BE0">
        <w:rPr>
          <w:rFonts w:asciiTheme="majorBidi" w:hAnsiTheme="majorBidi"/>
        </w:rPr>
        <w:t>claims</w:t>
      </w:r>
      <w:r w:rsidR="00B95119" w:rsidRPr="006D1BE0">
        <w:rPr>
          <w:rFonts w:asciiTheme="majorBidi" w:hAnsiTheme="majorBidi"/>
        </w:rPr>
        <w:t xml:space="preserve"> that </w:t>
      </w:r>
      <w:r w:rsidR="00222B4A" w:rsidRPr="006D1BE0">
        <w:rPr>
          <w:rFonts w:asciiTheme="majorBidi" w:hAnsiTheme="majorBidi"/>
        </w:rPr>
        <w:t xml:space="preserve">this heat island </w:t>
      </w:r>
      <w:r w:rsidR="00B95119" w:rsidRPr="006D1BE0">
        <w:rPr>
          <w:rFonts w:asciiTheme="majorBidi" w:hAnsiTheme="majorBidi"/>
        </w:rPr>
        <w:t xml:space="preserve">is </w:t>
      </w:r>
      <w:r w:rsidR="00B076BE" w:rsidRPr="006D1BE0">
        <w:rPr>
          <w:rFonts w:asciiTheme="majorBidi" w:hAnsiTheme="majorBidi"/>
        </w:rPr>
        <w:t>one of the</w:t>
      </w:r>
      <w:r w:rsidR="00B95119" w:rsidRPr="006D1BE0">
        <w:rPr>
          <w:rFonts w:asciiTheme="majorBidi" w:hAnsiTheme="majorBidi"/>
        </w:rPr>
        <w:t xml:space="preserve"> source</w:t>
      </w:r>
      <w:r w:rsidR="00B076BE" w:rsidRPr="006D1BE0">
        <w:rPr>
          <w:rFonts w:asciiTheme="majorBidi" w:hAnsiTheme="majorBidi"/>
        </w:rPr>
        <w:t>s</w:t>
      </w:r>
      <w:r w:rsidR="00B95119" w:rsidRPr="006D1BE0">
        <w:rPr>
          <w:rFonts w:asciiTheme="majorBidi" w:hAnsiTheme="majorBidi"/>
        </w:rPr>
        <w:t xml:space="preserve"> of air pollution in Tehran.</w:t>
      </w:r>
      <w:r w:rsidR="009459AB" w:rsidRPr="006D1BE0">
        <w:rPr>
          <w:rFonts w:asciiTheme="majorBidi" w:hAnsiTheme="majorBidi"/>
        </w:rPr>
        <w:t xml:space="preserve"> The study of </w:t>
      </w:r>
      <w:proofErr w:type="spellStart"/>
      <w:r w:rsidR="009459AB" w:rsidRPr="006D1BE0">
        <w:rPr>
          <w:rFonts w:asciiTheme="majorBidi" w:hAnsiTheme="majorBidi"/>
        </w:rPr>
        <w:t>Rousta</w:t>
      </w:r>
      <w:proofErr w:type="spellEnd"/>
      <w:r w:rsidR="009459AB" w:rsidRPr="006D1BE0">
        <w:rPr>
          <w:rFonts w:asciiTheme="majorBidi" w:hAnsiTheme="majorBidi"/>
        </w:rPr>
        <w:t xml:space="preserve"> et al. </w:t>
      </w:r>
      <w:r w:rsidR="007205D4" w:rsidRPr="006D1BE0">
        <w:rPr>
          <w:rFonts w:asciiTheme="majorBidi" w:hAnsiTheme="majorBidi"/>
        </w:rPr>
        <w:t>(</w:t>
      </w:r>
      <w:r w:rsidR="009459AB" w:rsidRPr="006D1BE0">
        <w:rPr>
          <w:rFonts w:asciiTheme="majorBidi" w:hAnsiTheme="majorBidi"/>
        </w:rPr>
        <w:t>2018</w:t>
      </w:r>
      <w:r w:rsidR="007205D4" w:rsidRPr="006D1BE0">
        <w:rPr>
          <w:rFonts w:asciiTheme="majorBidi" w:hAnsiTheme="majorBidi"/>
        </w:rPr>
        <w:t>)</w:t>
      </w:r>
      <w:r w:rsidR="009459AB" w:rsidRPr="006D1BE0">
        <w:rPr>
          <w:rFonts w:asciiTheme="majorBidi" w:hAnsiTheme="majorBidi"/>
        </w:rPr>
        <w:t xml:space="preserve"> also indicates the changes in the land </w:t>
      </w:r>
      <w:r w:rsidR="009459AB" w:rsidRPr="006D1BE0">
        <w:rPr>
          <w:rFonts w:asciiTheme="majorBidi" w:hAnsiTheme="majorBidi"/>
        </w:rPr>
        <w:lastRenderedPageBreak/>
        <w:t xml:space="preserve">surface temperature in Tehran between 1988-2018 (Figure </w:t>
      </w:r>
      <w:r w:rsidR="004E5F19" w:rsidRPr="006D1BE0">
        <w:rPr>
          <w:rFonts w:asciiTheme="majorBidi" w:hAnsiTheme="majorBidi"/>
        </w:rPr>
        <w:t>8)</w:t>
      </w:r>
      <w:r w:rsidR="009459AB" w:rsidRPr="006D1BE0">
        <w:rPr>
          <w:rFonts w:asciiTheme="majorBidi" w:hAnsiTheme="majorBidi"/>
        </w:rPr>
        <w:t>.</w:t>
      </w:r>
      <w:r w:rsidR="00B95119" w:rsidRPr="006D1BE0">
        <w:rPr>
          <w:rFonts w:asciiTheme="majorBidi" w:hAnsiTheme="majorBidi"/>
        </w:rPr>
        <w:t xml:space="preserve"> </w:t>
      </w:r>
      <w:r w:rsidR="009459AB" w:rsidRPr="006D1BE0">
        <w:rPr>
          <w:rFonts w:asciiTheme="majorBidi" w:hAnsiTheme="majorBidi"/>
        </w:rPr>
        <w:t>Moreover, the</w:t>
      </w:r>
      <w:r w:rsidR="007A20E1" w:rsidRPr="006D1BE0">
        <w:rPr>
          <w:rFonts w:asciiTheme="majorBidi" w:hAnsiTheme="majorBidi"/>
        </w:rPr>
        <w:t xml:space="preserve"> </w:t>
      </w:r>
      <w:r w:rsidR="0050238D" w:rsidRPr="006D1BE0">
        <w:rPr>
          <w:rFonts w:asciiTheme="majorBidi" w:hAnsiTheme="majorBidi"/>
        </w:rPr>
        <w:t xml:space="preserve">short-term economic </w:t>
      </w:r>
      <w:r w:rsidR="002267E3" w:rsidRPr="006D1BE0">
        <w:rPr>
          <w:rFonts w:asciiTheme="majorBidi" w:hAnsiTheme="majorBidi"/>
        </w:rPr>
        <w:t>goals, including the construction of high</w:t>
      </w:r>
      <w:r w:rsidR="007205D4" w:rsidRPr="006D1BE0">
        <w:rPr>
          <w:rFonts w:asciiTheme="majorBidi" w:hAnsiTheme="majorBidi" w:cstheme="majorBidi"/>
        </w:rPr>
        <w:t>-</w:t>
      </w:r>
      <w:r w:rsidR="002267E3" w:rsidRPr="006D1BE0">
        <w:rPr>
          <w:rFonts w:asciiTheme="majorBidi" w:hAnsiTheme="majorBidi"/>
        </w:rPr>
        <w:t>rise buildings around the lake, also have</w:t>
      </w:r>
      <w:r w:rsidR="0050238D" w:rsidRPr="006D1BE0">
        <w:rPr>
          <w:rFonts w:asciiTheme="majorBidi" w:hAnsiTheme="majorBidi"/>
        </w:rPr>
        <w:t xml:space="preserve"> exacerbated the wind flow </w:t>
      </w:r>
      <w:r w:rsidR="007A20E1" w:rsidRPr="006D1BE0">
        <w:rPr>
          <w:rFonts w:asciiTheme="majorBidi" w:hAnsiTheme="majorBidi"/>
        </w:rPr>
        <w:t>block</w:t>
      </w:r>
      <w:r w:rsidR="0050238D" w:rsidRPr="006D1BE0">
        <w:rPr>
          <w:rFonts w:asciiTheme="majorBidi" w:hAnsiTheme="majorBidi"/>
        </w:rPr>
        <w:t>age in the region</w:t>
      </w:r>
      <w:r w:rsidR="0050238D" w:rsidRPr="006D1BE0" w:rsidDel="0050238D">
        <w:rPr>
          <w:rFonts w:asciiTheme="majorBidi" w:hAnsiTheme="majorBidi"/>
        </w:rPr>
        <w:t xml:space="preserve"> </w:t>
      </w:r>
      <w:r w:rsidR="00C604EB" w:rsidRPr="006D1BE0">
        <w:rPr>
          <w:rFonts w:asciiTheme="majorBidi" w:hAnsiTheme="majorBidi"/>
        </w:rPr>
        <w:t>(</w:t>
      </w:r>
      <w:r w:rsidR="0050238D" w:rsidRPr="006D1BE0">
        <w:rPr>
          <w:rFonts w:asciiTheme="majorBidi" w:hAnsiTheme="majorBidi"/>
        </w:rPr>
        <w:t xml:space="preserve">ISNA, 2019; </w:t>
      </w:r>
      <w:r w:rsidR="000B63A9" w:rsidRPr="006D1BE0">
        <w:rPr>
          <w:rFonts w:asciiTheme="majorBidi" w:hAnsiTheme="majorBidi"/>
        </w:rPr>
        <w:t>Salehi et al., 2016)</w:t>
      </w:r>
      <w:r w:rsidR="007A20E1" w:rsidRPr="006D1BE0">
        <w:rPr>
          <w:rFonts w:asciiTheme="majorBidi" w:hAnsiTheme="majorBidi"/>
        </w:rPr>
        <w:t>.</w:t>
      </w:r>
      <w:r w:rsidR="00120B17" w:rsidRPr="006D1BE0">
        <w:rPr>
          <w:rFonts w:asciiTheme="majorBidi" w:hAnsiTheme="majorBidi" w:cstheme="majorBidi"/>
        </w:rPr>
        <w:t xml:space="preserve"> </w:t>
      </w:r>
    </w:p>
    <w:p w14:paraId="7FE3081A" w14:textId="0134B4D8" w:rsidR="004E5F19" w:rsidRPr="006D1BE0" w:rsidRDefault="004E5F19" w:rsidP="00CD5122">
      <w:pPr>
        <w:spacing w:line="480" w:lineRule="auto"/>
        <w:jc w:val="center"/>
        <w:rPr>
          <w:rFonts w:asciiTheme="majorBidi" w:hAnsiTheme="majorBidi"/>
          <w:b/>
        </w:rPr>
      </w:pPr>
      <w:r w:rsidRPr="006D1BE0">
        <w:rPr>
          <w:rFonts w:asciiTheme="majorBidi" w:hAnsiTheme="majorBidi"/>
          <w:b/>
        </w:rPr>
        <w:t>Insert Figure 7 in Here.</w:t>
      </w:r>
    </w:p>
    <w:p w14:paraId="6ECB1D6C" w14:textId="5F2235B2" w:rsidR="004E5F19" w:rsidRPr="006D1BE0" w:rsidRDefault="004E5F19" w:rsidP="00CD5122">
      <w:pPr>
        <w:spacing w:line="480" w:lineRule="auto"/>
        <w:jc w:val="center"/>
        <w:rPr>
          <w:rFonts w:asciiTheme="majorBidi" w:hAnsiTheme="majorBidi"/>
          <w:b/>
        </w:rPr>
      </w:pPr>
      <w:r w:rsidRPr="006D1BE0">
        <w:rPr>
          <w:rFonts w:asciiTheme="majorBidi" w:hAnsiTheme="majorBidi"/>
          <w:b/>
        </w:rPr>
        <w:t>Insert Figure 8 in Here.</w:t>
      </w:r>
    </w:p>
    <w:p w14:paraId="6FF1440A" w14:textId="77777777" w:rsidR="00CD5122" w:rsidRPr="006D1BE0" w:rsidRDefault="007A20E1" w:rsidP="00CD5122">
      <w:pPr>
        <w:spacing w:line="480" w:lineRule="auto"/>
        <w:jc w:val="lowKashida"/>
        <w:rPr>
          <w:rFonts w:asciiTheme="majorBidi" w:hAnsiTheme="majorBidi"/>
          <w:b/>
        </w:rPr>
      </w:pPr>
      <w:r w:rsidRPr="006D1BE0">
        <w:rPr>
          <w:rFonts w:asciiTheme="majorBidi" w:hAnsiTheme="majorBidi"/>
          <w:b/>
        </w:rPr>
        <w:t>4. Traffic</w:t>
      </w:r>
    </w:p>
    <w:p w14:paraId="54031418" w14:textId="4828664F" w:rsidR="002267E3" w:rsidRPr="006D1BE0" w:rsidRDefault="007A20E1" w:rsidP="002267E3">
      <w:pPr>
        <w:spacing w:line="480" w:lineRule="auto"/>
        <w:jc w:val="lowKashida"/>
        <w:rPr>
          <w:rFonts w:asciiTheme="majorBidi" w:hAnsiTheme="majorBidi"/>
        </w:rPr>
      </w:pPr>
      <w:r w:rsidRPr="006D1BE0">
        <w:rPr>
          <w:rFonts w:asciiTheme="majorBidi" w:hAnsiTheme="majorBidi"/>
        </w:rPr>
        <w:t>Although inner spaces are well equipped for pedestrian</w:t>
      </w:r>
      <w:r w:rsidR="00540561" w:rsidRPr="006D1BE0">
        <w:rPr>
          <w:rFonts w:asciiTheme="majorBidi" w:hAnsiTheme="majorBidi"/>
        </w:rPr>
        <w:t>s</w:t>
      </w:r>
      <w:r w:rsidR="0089447B" w:rsidRPr="006D1BE0">
        <w:rPr>
          <w:rFonts w:asciiTheme="majorBidi" w:hAnsiTheme="majorBidi"/>
        </w:rPr>
        <w:t xml:space="preserve"> around the lake</w:t>
      </w:r>
      <w:r w:rsidR="00540561" w:rsidRPr="006D1BE0">
        <w:rPr>
          <w:rFonts w:asciiTheme="majorBidi" w:hAnsiTheme="majorBidi"/>
        </w:rPr>
        <w:t>,</w:t>
      </w:r>
      <w:r w:rsidRPr="006D1BE0">
        <w:rPr>
          <w:rFonts w:asciiTheme="majorBidi" w:hAnsiTheme="majorBidi"/>
        </w:rPr>
        <w:t xml:space="preserve"> accessibility to the waterfront from other parts of the city is </w:t>
      </w:r>
      <w:r w:rsidR="003B7D17" w:rsidRPr="006D1BE0">
        <w:rPr>
          <w:rFonts w:asciiTheme="majorBidi" w:hAnsiTheme="majorBidi"/>
        </w:rPr>
        <w:t>not eas</w:t>
      </w:r>
      <w:r w:rsidR="005A007A" w:rsidRPr="006D1BE0">
        <w:rPr>
          <w:rFonts w:asciiTheme="majorBidi" w:hAnsiTheme="majorBidi"/>
        </w:rPr>
        <w:t>y</w:t>
      </w:r>
      <w:r w:rsidR="003B7D17" w:rsidRPr="006D1BE0">
        <w:rPr>
          <w:rFonts w:asciiTheme="majorBidi" w:hAnsiTheme="majorBidi"/>
        </w:rPr>
        <w:t xml:space="preserve"> </w:t>
      </w:r>
      <w:r w:rsidR="00540561" w:rsidRPr="006D1BE0">
        <w:rPr>
          <w:rFonts w:asciiTheme="majorBidi" w:hAnsiTheme="majorBidi"/>
        </w:rPr>
        <w:t>due to</w:t>
      </w:r>
      <w:r w:rsidRPr="006D1BE0">
        <w:rPr>
          <w:rFonts w:asciiTheme="majorBidi" w:hAnsiTheme="majorBidi"/>
        </w:rPr>
        <w:t xml:space="preserve"> </w:t>
      </w:r>
      <w:r w:rsidR="00E824BD" w:rsidRPr="006D1BE0">
        <w:rPr>
          <w:rFonts w:asciiTheme="majorBidi" w:hAnsiTheme="majorBidi" w:cstheme="majorBidi"/>
        </w:rPr>
        <w:t>a</w:t>
      </w:r>
      <w:r w:rsidRPr="006D1BE0">
        <w:rPr>
          <w:rFonts w:asciiTheme="majorBidi" w:hAnsiTheme="majorBidi"/>
        </w:rPr>
        <w:t xml:space="preserve"> lack of public transport</w:t>
      </w:r>
      <w:r w:rsidR="0089447B" w:rsidRPr="006D1BE0">
        <w:rPr>
          <w:rFonts w:asciiTheme="majorBidi" w:hAnsiTheme="majorBidi"/>
        </w:rPr>
        <w:t>ation.</w:t>
      </w:r>
      <w:r w:rsidRPr="006D1BE0">
        <w:rPr>
          <w:rFonts w:asciiTheme="majorBidi" w:hAnsiTheme="majorBidi"/>
        </w:rPr>
        <w:t xml:space="preserve"> </w:t>
      </w:r>
      <w:r w:rsidR="0089447B" w:rsidRPr="006D1BE0">
        <w:rPr>
          <w:rFonts w:asciiTheme="majorBidi" w:hAnsiTheme="majorBidi"/>
        </w:rPr>
        <w:t xml:space="preserve">As a result </w:t>
      </w:r>
      <w:r w:rsidRPr="006D1BE0">
        <w:rPr>
          <w:rFonts w:asciiTheme="majorBidi" w:hAnsiTheme="majorBidi"/>
        </w:rPr>
        <w:t>overcrowding and traffic jams</w:t>
      </w:r>
      <w:r w:rsidR="006C2C82" w:rsidRPr="006D1BE0">
        <w:rPr>
          <w:rFonts w:asciiTheme="majorBidi" w:hAnsiTheme="majorBidi" w:cstheme="majorBidi"/>
        </w:rPr>
        <w:t xml:space="preserve"> </w:t>
      </w:r>
      <w:r w:rsidR="00AB46E1" w:rsidRPr="006D1BE0">
        <w:rPr>
          <w:rFonts w:asciiTheme="majorBidi" w:hAnsiTheme="majorBidi" w:cstheme="majorBidi"/>
        </w:rPr>
        <w:t>in the area</w:t>
      </w:r>
      <w:r w:rsidR="0089447B" w:rsidRPr="006D1BE0">
        <w:rPr>
          <w:rFonts w:asciiTheme="majorBidi" w:hAnsiTheme="majorBidi" w:cstheme="majorBidi"/>
        </w:rPr>
        <w:t xml:space="preserve"> is a usual picture of district 22 that creates a psycho-social impact</w:t>
      </w:r>
      <w:r w:rsidR="00AB46E1" w:rsidRPr="006D1BE0">
        <w:rPr>
          <w:rFonts w:asciiTheme="majorBidi" w:hAnsiTheme="majorBidi" w:cstheme="majorBidi"/>
        </w:rPr>
        <w:t xml:space="preserve"> </w:t>
      </w:r>
      <w:r w:rsidR="0089447B" w:rsidRPr="006D1BE0">
        <w:rPr>
          <w:rFonts w:asciiTheme="majorBidi" w:hAnsiTheme="majorBidi" w:cstheme="majorBidi"/>
        </w:rPr>
        <w:t>and decrease the</w:t>
      </w:r>
      <w:r w:rsidR="006C2C82" w:rsidRPr="006D1BE0">
        <w:rPr>
          <w:rFonts w:asciiTheme="majorBidi" w:hAnsiTheme="majorBidi" w:cstheme="majorBidi"/>
        </w:rPr>
        <w:t xml:space="preserve"> residents’ quality-of-life (</w:t>
      </w:r>
      <w:proofErr w:type="spellStart"/>
      <w:r w:rsidR="006C2C82" w:rsidRPr="006D1BE0">
        <w:rPr>
          <w:rFonts w:asciiTheme="majorBidi" w:hAnsiTheme="majorBidi" w:cstheme="majorBidi"/>
        </w:rPr>
        <w:t>Ramkissoon</w:t>
      </w:r>
      <w:proofErr w:type="spellEnd"/>
      <w:r w:rsidR="006C2C82" w:rsidRPr="006D1BE0">
        <w:rPr>
          <w:rFonts w:asciiTheme="majorBidi" w:hAnsiTheme="majorBidi" w:cstheme="majorBidi"/>
        </w:rPr>
        <w:t xml:space="preserve">, </w:t>
      </w:r>
      <w:proofErr w:type="spellStart"/>
      <w:r w:rsidR="006C2C82" w:rsidRPr="006D1BE0">
        <w:rPr>
          <w:rFonts w:asciiTheme="majorBidi" w:hAnsiTheme="majorBidi" w:cstheme="majorBidi"/>
        </w:rPr>
        <w:t>Mavondo</w:t>
      </w:r>
      <w:proofErr w:type="spellEnd"/>
      <w:r w:rsidR="006C2C82" w:rsidRPr="006D1BE0">
        <w:rPr>
          <w:rFonts w:asciiTheme="majorBidi" w:hAnsiTheme="majorBidi" w:cstheme="majorBidi"/>
        </w:rPr>
        <w:t xml:space="preserve">, &amp; </w:t>
      </w:r>
      <w:proofErr w:type="spellStart"/>
      <w:r w:rsidR="006C2C82" w:rsidRPr="006D1BE0">
        <w:rPr>
          <w:rFonts w:asciiTheme="majorBidi" w:hAnsiTheme="majorBidi" w:cstheme="majorBidi"/>
        </w:rPr>
        <w:t>Uysal</w:t>
      </w:r>
      <w:proofErr w:type="spellEnd"/>
      <w:r w:rsidR="006C2C82" w:rsidRPr="006D1BE0">
        <w:rPr>
          <w:rFonts w:asciiTheme="majorBidi" w:hAnsiTheme="majorBidi" w:cstheme="majorBidi"/>
        </w:rPr>
        <w:t>., 2018</w:t>
      </w:r>
      <w:r w:rsidR="00080E55" w:rsidRPr="006D1BE0">
        <w:rPr>
          <w:rFonts w:asciiTheme="majorBidi" w:hAnsiTheme="majorBidi" w:cstheme="majorBidi"/>
        </w:rPr>
        <w:t xml:space="preserve">; </w:t>
      </w:r>
      <w:proofErr w:type="spellStart"/>
      <w:r w:rsidR="00080E55" w:rsidRPr="006D1BE0">
        <w:rPr>
          <w:rFonts w:asciiTheme="majorBidi" w:hAnsiTheme="majorBidi" w:cstheme="majorBidi"/>
        </w:rPr>
        <w:t>Uysal</w:t>
      </w:r>
      <w:proofErr w:type="spellEnd"/>
      <w:r w:rsidR="00080E55" w:rsidRPr="006D1BE0">
        <w:rPr>
          <w:rFonts w:asciiTheme="majorBidi" w:hAnsiTheme="majorBidi" w:cstheme="majorBidi"/>
        </w:rPr>
        <w:t xml:space="preserve">, </w:t>
      </w:r>
      <w:proofErr w:type="spellStart"/>
      <w:r w:rsidR="00080E55" w:rsidRPr="006D1BE0">
        <w:rPr>
          <w:rFonts w:asciiTheme="majorBidi" w:hAnsiTheme="majorBidi" w:cstheme="majorBidi"/>
        </w:rPr>
        <w:t>Sirgy</w:t>
      </w:r>
      <w:proofErr w:type="spellEnd"/>
      <w:r w:rsidR="006A555C" w:rsidRPr="006D1BE0">
        <w:rPr>
          <w:rFonts w:asciiTheme="majorBidi" w:hAnsiTheme="majorBidi" w:cstheme="majorBidi"/>
        </w:rPr>
        <w:t>, Woo, &amp; Kim, 2016</w:t>
      </w:r>
      <w:r w:rsidR="006C2C82" w:rsidRPr="006D1BE0">
        <w:rPr>
          <w:rFonts w:asciiTheme="majorBidi" w:hAnsiTheme="majorBidi" w:cstheme="majorBidi"/>
        </w:rPr>
        <w:t>)</w:t>
      </w:r>
      <w:r w:rsidRPr="006D1BE0">
        <w:rPr>
          <w:rFonts w:asciiTheme="majorBidi" w:hAnsiTheme="majorBidi" w:cstheme="majorBidi"/>
        </w:rPr>
        <w:t>.</w:t>
      </w:r>
      <w:r w:rsidR="006C2C82" w:rsidRPr="006D1BE0">
        <w:rPr>
          <w:rFonts w:asciiTheme="majorBidi" w:hAnsiTheme="majorBidi" w:cstheme="majorBidi"/>
        </w:rPr>
        <w:t xml:space="preserve"> </w:t>
      </w:r>
      <w:r w:rsidR="005A007A" w:rsidRPr="006D1BE0">
        <w:rPr>
          <w:rFonts w:asciiTheme="majorBidi" w:hAnsiTheme="majorBidi"/>
        </w:rPr>
        <w:t xml:space="preserve">Attachment of </w:t>
      </w:r>
      <w:r w:rsidRPr="006D1BE0">
        <w:rPr>
          <w:rFonts w:asciiTheme="majorBidi" w:hAnsiTheme="majorBidi"/>
        </w:rPr>
        <w:t>different shopping malls</w:t>
      </w:r>
      <w:r w:rsidR="005A007A" w:rsidRPr="006D1BE0">
        <w:rPr>
          <w:rFonts w:asciiTheme="majorBidi" w:hAnsiTheme="majorBidi"/>
        </w:rPr>
        <w:t xml:space="preserve"> to the </w:t>
      </w:r>
      <w:r w:rsidR="005A007A" w:rsidRPr="006D1BE0">
        <w:rPr>
          <w:rFonts w:asciiTheme="majorBidi" w:hAnsiTheme="majorBidi"/>
          <w:lang w:bidi="fa-IR"/>
        </w:rPr>
        <w:t>basic plan of the lake</w:t>
      </w:r>
      <w:r w:rsidR="00540561" w:rsidRPr="006D1BE0">
        <w:rPr>
          <w:rFonts w:asciiTheme="majorBidi" w:hAnsiTheme="majorBidi"/>
        </w:rPr>
        <w:t>, such as</w:t>
      </w:r>
      <w:r w:rsidR="000706AE" w:rsidRPr="006D1BE0">
        <w:rPr>
          <w:rFonts w:asciiTheme="majorBidi" w:hAnsiTheme="majorBidi"/>
        </w:rPr>
        <w:t xml:space="preserve"> </w:t>
      </w:r>
      <w:r w:rsidRPr="006D1BE0">
        <w:rPr>
          <w:rFonts w:asciiTheme="majorBidi" w:hAnsiTheme="majorBidi"/>
        </w:rPr>
        <w:t xml:space="preserve">Iran Mall </w:t>
      </w:r>
      <w:r w:rsidR="006B4B02" w:rsidRPr="006D1BE0">
        <w:rPr>
          <w:rFonts w:asciiTheme="majorBidi" w:hAnsiTheme="majorBidi" w:cstheme="majorBidi"/>
        </w:rPr>
        <w:t xml:space="preserve">and </w:t>
      </w:r>
      <w:proofErr w:type="spellStart"/>
      <w:r w:rsidR="006B4B02" w:rsidRPr="006D1BE0">
        <w:rPr>
          <w:rFonts w:asciiTheme="majorBidi" w:hAnsiTheme="majorBidi" w:cstheme="majorBidi"/>
        </w:rPr>
        <w:t>Bamland</w:t>
      </w:r>
      <w:proofErr w:type="spellEnd"/>
      <w:r w:rsidR="006B4B02" w:rsidRPr="006D1BE0">
        <w:rPr>
          <w:rFonts w:asciiTheme="majorBidi" w:hAnsiTheme="majorBidi" w:cstheme="majorBidi"/>
        </w:rPr>
        <w:t xml:space="preserve"> </w:t>
      </w:r>
      <w:r w:rsidRPr="006D1BE0">
        <w:rPr>
          <w:rFonts w:asciiTheme="majorBidi" w:hAnsiTheme="majorBidi"/>
        </w:rPr>
        <w:t xml:space="preserve">(one of the largest business </w:t>
      </w:r>
      <w:proofErr w:type="spellStart"/>
      <w:r w:rsidRPr="006D1BE0">
        <w:rPr>
          <w:rFonts w:asciiTheme="majorBidi" w:hAnsiTheme="majorBidi"/>
        </w:rPr>
        <w:t>centres</w:t>
      </w:r>
      <w:proofErr w:type="spellEnd"/>
      <w:r w:rsidRPr="006D1BE0">
        <w:rPr>
          <w:rFonts w:asciiTheme="majorBidi" w:hAnsiTheme="majorBidi"/>
        </w:rPr>
        <w:t xml:space="preserve"> in the Middle East</w:t>
      </w:r>
      <w:r w:rsidR="00540561" w:rsidRPr="006D1BE0">
        <w:rPr>
          <w:rFonts w:asciiTheme="majorBidi" w:hAnsiTheme="majorBidi"/>
        </w:rPr>
        <w:t>,</w:t>
      </w:r>
      <w:r w:rsidRPr="006D1BE0">
        <w:rPr>
          <w:rFonts w:asciiTheme="majorBidi" w:hAnsiTheme="majorBidi"/>
        </w:rPr>
        <w:t xml:space="preserve"> with 1,200,000 m2 constructed area)</w:t>
      </w:r>
      <w:r w:rsidR="00540561" w:rsidRPr="006D1BE0">
        <w:rPr>
          <w:rFonts w:asciiTheme="majorBidi" w:hAnsiTheme="majorBidi"/>
        </w:rPr>
        <w:t>,</w:t>
      </w:r>
      <w:r w:rsidRPr="006D1BE0">
        <w:rPr>
          <w:rFonts w:asciiTheme="majorBidi" w:hAnsiTheme="majorBidi"/>
        </w:rPr>
        <w:t xml:space="preserve"> has </w:t>
      </w:r>
      <w:r w:rsidR="00C708A9" w:rsidRPr="006D1BE0">
        <w:rPr>
          <w:rFonts w:asciiTheme="majorBidi" w:hAnsiTheme="majorBidi"/>
        </w:rPr>
        <w:t xml:space="preserve">led to heavy </w:t>
      </w:r>
      <w:r w:rsidRPr="006D1BE0">
        <w:rPr>
          <w:rFonts w:asciiTheme="majorBidi" w:hAnsiTheme="majorBidi"/>
        </w:rPr>
        <w:t xml:space="preserve"> </w:t>
      </w:r>
      <w:r w:rsidR="00C708A9" w:rsidRPr="006D1BE0">
        <w:rPr>
          <w:rFonts w:asciiTheme="majorBidi" w:hAnsiTheme="majorBidi"/>
        </w:rPr>
        <w:t xml:space="preserve">traffic density </w:t>
      </w:r>
      <w:r w:rsidR="0030078C" w:rsidRPr="006D1BE0">
        <w:rPr>
          <w:rFonts w:asciiTheme="majorBidi" w:hAnsiTheme="majorBidi"/>
        </w:rPr>
        <w:t>in</w:t>
      </w:r>
      <w:r w:rsidRPr="006D1BE0">
        <w:rPr>
          <w:rFonts w:asciiTheme="majorBidi" w:hAnsiTheme="majorBidi"/>
        </w:rPr>
        <w:t xml:space="preserve"> the area</w:t>
      </w:r>
      <w:r w:rsidR="0030078C" w:rsidRPr="006D1BE0">
        <w:rPr>
          <w:rFonts w:asciiTheme="majorBidi" w:hAnsiTheme="majorBidi"/>
          <w:lang w:bidi="fa-IR"/>
        </w:rPr>
        <w:t xml:space="preserve">. </w:t>
      </w:r>
      <w:r w:rsidR="00C708A9" w:rsidRPr="006D1BE0">
        <w:rPr>
          <w:rFonts w:asciiTheme="majorBidi" w:hAnsiTheme="majorBidi"/>
          <w:lang w:bidi="fa-IR"/>
        </w:rPr>
        <w:t>That is,</w:t>
      </w:r>
      <w:r w:rsidR="00DF4045" w:rsidRPr="006D1BE0">
        <w:rPr>
          <w:rFonts w:asciiTheme="majorBidi" w:hAnsiTheme="majorBidi"/>
          <w:lang w:bidi="fa-IR"/>
        </w:rPr>
        <w:t xml:space="preserve"> such facilities</w:t>
      </w:r>
      <w:r w:rsidR="0030078C" w:rsidRPr="006D1BE0">
        <w:rPr>
          <w:rFonts w:asciiTheme="majorBidi" w:hAnsiTheme="majorBidi"/>
          <w:lang w:bidi="fa-IR"/>
        </w:rPr>
        <w:t xml:space="preserve"> </w:t>
      </w:r>
      <w:r w:rsidR="00DF4045" w:rsidRPr="006D1BE0">
        <w:rPr>
          <w:rFonts w:asciiTheme="majorBidi" w:hAnsiTheme="majorBidi"/>
          <w:lang w:bidi="fa-IR"/>
        </w:rPr>
        <w:t xml:space="preserve">attract a large number of </w:t>
      </w:r>
      <w:r w:rsidR="0030078C" w:rsidRPr="006D1BE0">
        <w:rPr>
          <w:rFonts w:asciiTheme="majorBidi" w:hAnsiTheme="majorBidi"/>
          <w:lang w:bidi="fa-IR"/>
        </w:rPr>
        <w:t>visit</w:t>
      </w:r>
      <w:r w:rsidR="00DF4045" w:rsidRPr="006D1BE0">
        <w:rPr>
          <w:rFonts w:asciiTheme="majorBidi" w:hAnsiTheme="majorBidi"/>
          <w:lang w:bidi="fa-IR"/>
        </w:rPr>
        <w:t>ors</w:t>
      </w:r>
      <w:r w:rsidR="0030078C" w:rsidRPr="006D1BE0">
        <w:rPr>
          <w:rFonts w:asciiTheme="majorBidi" w:hAnsiTheme="majorBidi"/>
          <w:lang w:bidi="fa-IR"/>
        </w:rPr>
        <w:t xml:space="preserve"> </w:t>
      </w:r>
      <w:r w:rsidR="00DF4045" w:rsidRPr="006D1BE0">
        <w:rPr>
          <w:rFonts w:asciiTheme="majorBidi" w:hAnsiTheme="majorBidi"/>
          <w:lang w:bidi="fa-IR"/>
        </w:rPr>
        <w:t xml:space="preserve">to </w:t>
      </w:r>
      <w:r w:rsidR="0030078C" w:rsidRPr="006D1BE0">
        <w:rPr>
          <w:rFonts w:asciiTheme="majorBidi" w:hAnsiTheme="majorBidi"/>
          <w:lang w:bidi="fa-IR"/>
        </w:rPr>
        <w:t>the lake and its surrounding</w:t>
      </w:r>
      <w:r w:rsidR="00DF4045" w:rsidRPr="006D1BE0">
        <w:rPr>
          <w:rFonts w:asciiTheme="majorBidi" w:hAnsiTheme="majorBidi"/>
          <w:lang w:bidi="fa-IR"/>
        </w:rPr>
        <w:t xml:space="preserve"> particularly in holidays and weekends</w:t>
      </w:r>
      <w:r w:rsidR="00583277" w:rsidRPr="006D1BE0">
        <w:rPr>
          <w:rFonts w:asciiTheme="majorBidi" w:hAnsiTheme="majorBidi"/>
          <w:lang w:bidi="fa-IR"/>
        </w:rPr>
        <w:t xml:space="preserve"> (I</w:t>
      </w:r>
      <w:r w:rsidR="003E5A62" w:rsidRPr="006D1BE0">
        <w:rPr>
          <w:rFonts w:asciiTheme="majorBidi" w:hAnsiTheme="majorBidi"/>
          <w:lang w:bidi="fa-IR"/>
        </w:rPr>
        <w:t>RNA</w:t>
      </w:r>
      <w:r w:rsidR="00583277" w:rsidRPr="006D1BE0">
        <w:rPr>
          <w:rFonts w:asciiTheme="majorBidi" w:hAnsiTheme="majorBidi"/>
          <w:lang w:bidi="fa-IR"/>
        </w:rPr>
        <w:t>, 2019)</w:t>
      </w:r>
      <w:r w:rsidR="00DF4045" w:rsidRPr="006D1BE0">
        <w:rPr>
          <w:rFonts w:asciiTheme="majorBidi" w:hAnsiTheme="majorBidi"/>
          <w:lang w:bidi="fa-IR"/>
        </w:rPr>
        <w:t>. I</w:t>
      </w:r>
      <w:r w:rsidR="003E5A62" w:rsidRPr="006D1BE0">
        <w:rPr>
          <w:rFonts w:asciiTheme="majorBidi" w:hAnsiTheme="majorBidi"/>
          <w:lang w:bidi="fa-IR"/>
        </w:rPr>
        <w:t>LNA</w:t>
      </w:r>
      <w:r w:rsidR="00DF4045" w:rsidRPr="006D1BE0">
        <w:rPr>
          <w:rFonts w:asciiTheme="majorBidi" w:hAnsiTheme="majorBidi"/>
          <w:lang w:bidi="fa-IR"/>
        </w:rPr>
        <w:t xml:space="preserve"> (2018) reports that </w:t>
      </w:r>
      <w:r w:rsidR="0030078C" w:rsidRPr="006D1BE0">
        <w:rPr>
          <w:rFonts w:asciiTheme="majorBidi" w:hAnsiTheme="majorBidi"/>
          <w:lang w:bidi="fa-IR"/>
        </w:rPr>
        <w:t xml:space="preserve">the </w:t>
      </w:r>
      <w:r w:rsidR="002267E3" w:rsidRPr="006D1BE0">
        <w:rPr>
          <w:rFonts w:asciiTheme="majorBidi" w:hAnsiTheme="majorBidi"/>
          <w:lang w:bidi="fa-IR"/>
        </w:rPr>
        <w:t>construction of the lake without allocating the necessary transportation facilities such as adequate parking spaces, and public transportation has</w:t>
      </w:r>
      <w:r w:rsidR="0030078C" w:rsidRPr="006D1BE0">
        <w:rPr>
          <w:rFonts w:asciiTheme="majorBidi" w:hAnsiTheme="majorBidi"/>
          <w:lang w:bidi="fa-IR"/>
        </w:rPr>
        <w:t xml:space="preserve"> increased traffic congestion in the area.</w:t>
      </w:r>
      <w:r w:rsidR="00583277" w:rsidRPr="006D1BE0">
        <w:rPr>
          <w:rFonts w:asciiTheme="majorBidi" w:hAnsiTheme="majorBidi"/>
        </w:rPr>
        <w:t xml:space="preserve"> </w:t>
      </w:r>
      <w:r w:rsidR="00E0768D" w:rsidRPr="006D1BE0">
        <w:rPr>
          <w:rFonts w:asciiTheme="majorBidi" w:hAnsiTheme="majorBidi"/>
        </w:rPr>
        <w:t>This problem has been an issue of controversies in the body of governmental media and public tribunes</w:t>
      </w:r>
      <w:r w:rsidR="003E5A62" w:rsidRPr="006D1BE0">
        <w:rPr>
          <w:rFonts w:asciiTheme="majorBidi" w:hAnsiTheme="majorBidi"/>
        </w:rPr>
        <w:t xml:space="preserve"> since the lands around the Lake was overused for various economic purposes (</w:t>
      </w:r>
      <w:proofErr w:type="spellStart"/>
      <w:r w:rsidR="003E5A62" w:rsidRPr="006D1BE0">
        <w:rPr>
          <w:rFonts w:asciiTheme="majorBidi" w:hAnsiTheme="majorBidi"/>
        </w:rPr>
        <w:t>Hamshahrionline</w:t>
      </w:r>
      <w:proofErr w:type="spellEnd"/>
      <w:r w:rsidR="003E5A62" w:rsidRPr="006D1BE0">
        <w:rPr>
          <w:rFonts w:asciiTheme="majorBidi" w:hAnsiTheme="majorBidi"/>
        </w:rPr>
        <w:t>, 2018; IRNA, 2019).</w:t>
      </w:r>
    </w:p>
    <w:p w14:paraId="14655A54" w14:textId="1526AD45" w:rsidR="00CD5122" w:rsidRPr="006D1BE0" w:rsidRDefault="007A20E1" w:rsidP="002B063A">
      <w:pPr>
        <w:spacing w:line="480" w:lineRule="auto"/>
        <w:jc w:val="lowKashida"/>
        <w:rPr>
          <w:rFonts w:asciiTheme="majorBidi" w:hAnsiTheme="majorBidi"/>
          <w:b/>
          <w:rtl/>
          <w:lang w:bidi="fa-IR"/>
        </w:rPr>
      </w:pPr>
      <w:r w:rsidRPr="006D1BE0">
        <w:rPr>
          <w:rFonts w:asciiTheme="majorBidi" w:hAnsiTheme="majorBidi"/>
          <w:b/>
        </w:rPr>
        <w:t xml:space="preserve">5. Health </w:t>
      </w:r>
      <w:r w:rsidR="002B063A" w:rsidRPr="006D1BE0">
        <w:rPr>
          <w:rFonts w:asciiTheme="majorBidi" w:hAnsiTheme="majorBidi"/>
          <w:b/>
        </w:rPr>
        <w:t>risks</w:t>
      </w:r>
    </w:p>
    <w:p w14:paraId="46823B06" w14:textId="2F5B58C5" w:rsidR="00EF6820" w:rsidRPr="006D1BE0" w:rsidRDefault="00EF6820" w:rsidP="00EF6820">
      <w:pPr>
        <w:spacing w:line="480" w:lineRule="auto"/>
        <w:jc w:val="lowKashida"/>
        <w:rPr>
          <w:rFonts w:asciiTheme="majorBidi" w:hAnsiTheme="majorBidi"/>
        </w:rPr>
      </w:pPr>
      <w:r w:rsidRPr="006D1BE0">
        <w:rPr>
          <w:rFonts w:asciiTheme="majorBidi" w:hAnsiTheme="majorBidi"/>
        </w:rPr>
        <w:t xml:space="preserve">The health risks related to the manmade NBS project may not be underestimated as in case of </w:t>
      </w:r>
      <w:proofErr w:type="spellStart"/>
      <w:r w:rsidRPr="006D1BE0">
        <w:rPr>
          <w:rFonts w:asciiTheme="majorBidi" w:hAnsiTheme="majorBidi"/>
        </w:rPr>
        <w:t>Chitgar</w:t>
      </w:r>
      <w:proofErr w:type="spellEnd"/>
      <w:r w:rsidRPr="006D1BE0">
        <w:rPr>
          <w:rFonts w:asciiTheme="majorBidi" w:hAnsiTheme="majorBidi"/>
        </w:rPr>
        <w:t xml:space="preserve"> Lake a number of undesirable health issues were emerged as follows.</w:t>
      </w:r>
    </w:p>
    <w:p w14:paraId="7F9B0D26" w14:textId="08EBE4FF" w:rsidR="00EF6820" w:rsidRPr="006D1BE0" w:rsidRDefault="00EF6820" w:rsidP="00EF6820">
      <w:pPr>
        <w:spacing w:line="480" w:lineRule="auto"/>
        <w:jc w:val="lowKashida"/>
        <w:rPr>
          <w:rFonts w:asciiTheme="majorBidi" w:hAnsiTheme="majorBidi"/>
        </w:rPr>
      </w:pPr>
      <w:r w:rsidRPr="006D1BE0">
        <w:rPr>
          <w:rFonts w:asciiTheme="majorBidi" w:hAnsiTheme="majorBidi"/>
        </w:rPr>
        <w:lastRenderedPageBreak/>
        <w:t xml:space="preserve">The stagnant lake suffered from </w:t>
      </w:r>
      <w:r w:rsidRPr="006D1BE0">
        <w:rPr>
          <w:rFonts w:asciiTheme="majorBidi" w:hAnsiTheme="majorBidi" w:cstheme="majorBidi"/>
        </w:rPr>
        <w:t>a proper</w:t>
      </w:r>
      <w:r w:rsidRPr="006D1BE0">
        <w:rPr>
          <w:rFonts w:asciiTheme="majorBidi" w:hAnsiTheme="majorBidi"/>
        </w:rPr>
        <w:t xml:space="preserve"> filtration system once the lake was introduced, which </w:t>
      </w:r>
      <w:r w:rsidRPr="006D1BE0">
        <w:rPr>
          <w:rFonts w:asciiTheme="majorBidi" w:hAnsiTheme="majorBidi" w:cstheme="majorBidi"/>
        </w:rPr>
        <w:t>created</w:t>
      </w:r>
      <w:r w:rsidRPr="006D1BE0">
        <w:rPr>
          <w:rFonts w:asciiTheme="majorBidi" w:hAnsiTheme="majorBidi"/>
        </w:rPr>
        <w:t xml:space="preserve"> an unpleasant smell and caused the invasion of insects (</w:t>
      </w:r>
      <w:proofErr w:type="spellStart"/>
      <w:r w:rsidRPr="006D1BE0">
        <w:rPr>
          <w:rFonts w:asciiTheme="majorBidi" w:hAnsiTheme="majorBidi"/>
        </w:rPr>
        <w:t>Tasnimnews</w:t>
      </w:r>
      <w:proofErr w:type="spellEnd"/>
      <w:r w:rsidRPr="006D1BE0">
        <w:rPr>
          <w:rFonts w:asciiTheme="majorBidi" w:hAnsiTheme="majorBidi"/>
        </w:rPr>
        <w:t xml:space="preserve">, 2014). As a remedy, the regional municipality injected frogs into the lake’s ecosystem </w:t>
      </w:r>
      <w:r w:rsidRPr="006D1BE0">
        <w:rPr>
          <w:rFonts w:asciiTheme="majorBidi" w:hAnsiTheme="majorBidi" w:cstheme="majorBidi"/>
        </w:rPr>
        <w:t>as a mean</w:t>
      </w:r>
      <w:r w:rsidR="002267E3" w:rsidRPr="006D1BE0">
        <w:rPr>
          <w:rFonts w:asciiTheme="majorBidi" w:hAnsiTheme="majorBidi" w:cstheme="majorBidi"/>
        </w:rPr>
        <w:t>s</w:t>
      </w:r>
      <w:r w:rsidRPr="006D1BE0">
        <w:rPr>
          <w:rFonts w:asciiTheme="majorBidi" w:hAnsiTheme="majorBidi" w:cstheme="majorBidi"/>
        </w:rPr>
        <w:t xml:space="preserve"> </w:t>
      </w:r>
      <w:r w:rsidRPr="006D1BE0">
        <w:rPr>
          <w:rFonts w:asciiTheme="majorBidi" w:hAnsiTheme="majorBidi"/>
        </w:rPr>
        <w:t xml:space="preserve">to </w:t>
      </w:r>
      <w:r w:rsidRPr="006D1BE0">
        <w:rPr>
          <w:rFonts w:asciiTheme="majorBidi" w:hAnsiTheme="majorBidi" w:cstheme="majorBidi"/>
        </w:rPr>
        <w:t>control and eradicate invasive insects such as</w:t>
      </w:r>
      <w:r w:rsidRPr="006D1BE0">
        <w:rPr>
          <w:rFonts w:asciiTheme="majorBidi" w:hAnsiTheme="majorBidi"/>
        </w:rPr>
        <w:t xml:space="preserve"> mosquitos and flies</w:t>
      </w:r>
      <w:r w:rsidRPr="006D1BE0">
        <w:rPr>
          <w:rFonts w:asciiTheme="majorBidi" w:hAnsiTheme="majorBidi" w:cstheme="majorBidi"/>
        </w:rPr>
        <w:t xml:space="preserve"> (</w:t>
      </w:r>
      <w:proofErr w:type="spellStart"/>
      <w:r w:rsidRPr="006D1BE0">
        <w:rPr>
          <w:rFonts w:asciiTheme="majorBidi" w:hAnsiTheme="majorBidi" w:cstheme="majorBidi"/>
        </w:rPr>
        <w:t>Tabnak</w:t>
      </w:r>
      <w:proofErr w:type="spellEnd"/>
      <w:r w:rsidRPr="006D1BE0">
        <w:rPr>
          <w:rFonts w:asciiTheme="majorBidi" w:hAnsiTheme="majorBidi" w:cstheme="majorBidi"/>
        </w:rPr>
        <w:t>, 2014;</w:t>
      </w:r>
      <w:r w:rsidRPr="006D1BE0">
        <w:rPr>
          <w:rFonts w:asciiTheme="majorBidi" w:hAnsiTheme="majorBidi" w:cstheme="majorBidi" w:hint="cs"/>
          <w:rtl/>
        </w:rPr>
        <w:t xml:space="preserve"> </w:t>
      </w:r>
      <w:proofErr w:type="spellStart"/>
      <w:r w:rsidRPr="006D1BE0">
        <w:rPr>
          <w:rFonts w:asciiTheme="majorBidi" w:hAnsiTheme="majorBidi" w:cstheme="majorBidi"/>
        </w:rPr>
        <w:t>Pasko</w:t>
      </w:r>
      <w:proofErr w:type="spellEnd"/>
      <w:r w:rsidRPr="006D1BE0">
        <w:rPr>
          <w:rFonts w:asciiTheme="majorBidi" w:hAnsiTheme="majorBidi" w:cstheme="majorBidi"/>
        </w:rPr>
        <w:t xml:space="preserve"> et al., 2014); however, the cure, which</w:t>
      </w:r>
      <w:r w:rsidRPr="006D1BE0">
        <w:rPr>
          <w:rFonts w:asciiTheme="majorBidi" w:hAnsiTheme="majorBidi"/>
        </w:rPr>
        <w:t xml:space="preserve"> turned </w:t>
      </w:r>
      <w:r w:rsidRPr="006D1BE0">
        <w:rPr>
          <w:rFonts w:asciiTheme="majorBidi" w:hAnsiTheme="majorBidi" w:cstheme="majorBidi"/>
        </w:rPr>
        <w:t>into</w:t>
      </w:r>
      <w:r w:rsidRPr="006D1BE0">
        <w:rPr>
          <w:rFonts w:asciiTheme="majorBidi" w:hAnsiTheme="majorBidi"/>
        </w:rPr>
        <w:t xml:space="preserve"> a case of ‘the Hanoi rat massacre' (Vann, 2018), </w:t>
      </w:r>
      <w:r w:rsidRPr="006D1BE0">
        <w:rPr>
          <w:rFonts w:asciiTheme="majorBidi" w:hAnsiTheme="majorBidi" w:cstheme="majorBidi"/>
        </w:rPr>
        <w:t>well demonstrates</w:t>
      </w:r>
      <w:r w:rsidRPr="006D1BE0">
        <w:rPr>
          <w:rFonts w:asciiTheme="majorBidi" w:hAnsiTheme="majorBidi"/>
        </w:rPr>
        <w:t xml:space="preserve"> the ironic ways </w:t>
      </w:r>
      <w:r w:rsidRPr="006D1BE0">
        <w:rPr>
          <w:rFonts w:asciiTheme="majorBidi" w:hAnsiTheme="majorBidi" w:cstheme="majorBidi"/>
        </w:rPr>
        <w:t>that</w:t>
      </w:r>
      <w:r w:rsidRPr="006D1BE0">
        <w:rPr>
          <w:rFonts w:asciiTheme="majorBidi" w:hAnsiTheme="majorBidi"/>
        </w:rPr>
        <w:t xml:space="preserve"> modernization projects can have unintended consequences</w:t>
      </w:r>
      <w:r w:rsidRPr="006D1BE0">
        <w:rPr>
          <w:rFonts w:asciiTheme="majorBidi" w:hAnsiTheme="majorBidi" w:cstheme="majorBidi"/>
        </w:rPr>
        <w:t xml:space="preserve"> (Pemberton 2014; Price, 2017).</w:t>
      </w:r>
      <w:r w:rsidRPr="006D1BE0">
        <w:rPr>
          <w:rFonts w:asciiTheme="majorBidi" w:hAnsiTheme="majorBidi"/>
        </w:rPr>
        <w:t xml:space="preserve"> In this context, </w:t>
      </w:r>
      <w:r w:rsidRPr="006D1BE0">
        <w:rPr>
          <w:rFonts w:asciiTheme="majorBidi" w:hAnsiTheme="majorBidi" w:cstheme="majorBidi"/>
        </w:rPr>
        <w:t xml:space="preserve">it was turning </w:t>
      </w:r>
      <w:r w:rsidRPr="006D1BE0">
        <w:rPr>
          <w:rFonts w:asciiTheme="majorBidi" w:hAnsiTheme="majorBidi"/>
        </w:rPr>
        <w:t xml:space="preserve">frogs </w:t>
      </w:r>
      <w:r w:rsidRPr="006D1BE0">
        <w:rPr>
          <w:rFonts w:asciiTheme="majorBidi" w:hAnsiTheme="majorBidi" w:cstheme="majorBidi"/>
        </w:rPr>
        <w:t>into</w:t>
      </w:r>
      <w:r w:rsidRPr="006D1BE0">
        <w:rPr>
          <w:rFonts w:asciiTheme="majorBidi" w:hAnsiTheme="majorBidi"/>
        </w:rPr>
        <w:t xml:space="preserve"> a new man-made problem</w:t>
      </w:r>
      <w:r w:rsidRPr="006D1BE0">
        <w:rPr>
          <w:rFonts w:asciiTheme="majorBidi" w:hAnsiTheme="majorBidi" w:cstheme="majorBidi"/>
        </w:rPr>
        <w:t xml:space="preserve"> for the lake. However, this</w:t>
      </w:r>
      <w:r w:rsidRPr="006D1BE0">
        <w:rPr>
          <w:rFonts w:asciiTheme="majorBidi" w:hAnsiTheme="majorBidi"/>
        </w:rPr>
        <w:t xml:space="preserve"> issue has finally </w:t>
      </w:r>
      <w:r w:rsidRPr="006D1BE0">
        <w:rPr>
          <w:rFonts w:asciiTheme="majorBidi" w:hAnsiTheme="majorBidi" w:cstheme="majorBidi"/>
        </w:rPr>
        <w:t>been dealt with</w:t>
      </w:r>
      <w:r w:rsidRPr="006D1BE0">
        <w:rPr>
          <w:rFonts w:asciiTheme="majorBidi" w:hAnsiTheme="majorBidi"/>
        </w:rPr>
        <w:t xml:space="preserve"> by installing costly water filtration systems in 2017</w:t>
      </w:r>
      <w:r w:rsidR="002E54B3" w:rsidRPr="006D1BE0">
        <w:rPr>
          <w:rFonts w:asciiTheme="majorBidi" w:hAnsiTheme="majorBidi"/>
        </w:rPr>
        <w:t xml:space="preserve"> (</w:t>
      </w:r>
      <w:proofErr w:type="spellStart"/>
      <w:r w:rsidR="002E54B3" w:rsidRPr="006D1BE0">
        <w:rPr>
          <w:rFonts w:asciiTheme="majorBidi" w:hAnsiTheme="majorBidi"/>
        </w:rPr>
        <w:t>Asresakhteman</w:t>
      </w:r>
      <w:proofErr w:type="spellEnd"/>
      <w:r w:rsidR="002E54B3" w:rsidRPr="006D1BE0">
        <w:rPr>
          <w:rFonts w:asciiTheme="majorBidi" w:hAnsiTheme="majorBidi"/>
        </w:rPr>
        <w:t>, 2017)</w:t>
      </w:r>
      <w:r w:rsidRPr="006D1BE0">
        <w:rPr>
          <w:rFonts w:asciiTheme="majorBidi" w:hAnsiTheme="majorBidi"/>
        </w:rPr>
        <w:t>.</w:t>
      </w:r>
    </w:p>
    <w:p w14:paraId="392985CD" w14:textId="50E9C894" w:rsidR="002B063A" w:rsidRPr="006D1BE0" w:rsidRDefault="002E54B3" w:rsidP="002267E3">
      <w:pPr>
        <w:spacing w:line="480" w:lineRule="auto"/>
        <w:jc w:val="lowKashida"/>
        <w:rPr>
          <w:rFonts w:asciiTheme="majorBidi" w:hAnsiTheme="majorBidi" w:cstheme="majorBidi"/>
          <w:rtl/>
        </w:rPr>
      </w:pPr>
      <w:r w:rsidRPr="006D1BE0">
        <w:rPr>
          <w:rFonts w:asciiTheme="majorBidi" w:hAnsiTheme="majorBidi" w:cstheme="majorBidi"/>
        </w:rPr>
        <w:t xml:space="preserve">Moreover, </w:t>
      </w:r>
      <w:r w:rsidR="00B5192E" w:rsidRPr="006D1BE0">
        <w:rPr>
          <w:rFonts w:asciiTheme="majorBidi" w:hAnsiTheme="majorBidi" w:cstheme="majorBidi"/>
        </w:rPr>
        <w:t xml:space="preserve">there </w:t>
      </w:r>
      <w:r w:rsidR="002267E3" w:rsidRPr="006D1BE0">
        <w:rPr>
          <w:rFonts w:asciiTheme="majorBidi" w:hAnsiTheme="majorBidi" w:cstheme="majorBidi"/>
        </w:rPr>
        <w:t xml:space="preserve">have </w:t>
      </w:r>
      <w:r w:rsidR="00B5192E" w:rsidRPr="006D1BE0">
        <w:rPr>
          <w:rFonts w:asciiTheme="majorBidi" w:hAnsiTheme="majorBidi" w:cstheme="majorBidi"/>
        </w:rPr>
        <w:t>been report</w:t>
      </w:r>
      <w:r w:rsidRPr="006D1BE0">
        <w:rPr>
          <w:rFonts w:asciiTheme="majorBidi" w:hAnsiTheme="majorBidi" w:cstheme="majorBidi"/>
        </w:rPr>
        <w:t>s</w:t>
      </w:r>
      <w:r w:rsidR="00B5192E" w:rsidRPr="006D1BE0">
        <w:rPr>
          <w:rFonts w:asciiTheme="majorBidi" w:hAnsiTheme="majorBidi" w:cstheme="majorBidi"/>
        </w:rPr>
        <w:t xml:space="preserve"> on finding dead migratory birds diagnosed with avian flu</w:t>
      </w:r>
      <w:r w:rsidR="00DE7CB7" w:rsidRPr="006D1BE0">
        <w:rPr>
          <w:rFonts w:asciiTheme="majorBidi" w:hAnsiTheme="majorBidi" w:cstheme="majorBidi"/>
        </w:rPr>
        <w:t xml:space="preserve"> </w:t>
      </w:r>
      <w:r w:rsidR="00B5192E" w:rsidRPr="006D1BE0">
        <w:rPr>
          <w:rFonts w:asciiTheme="majorBidi" w:hAnsiTheme="majorBidi" w:cstheme="majorBidi"/>
        </w:rPr>
        <w:t xml:space="preserve">around the </w:t>
      </w:r>
      <w:r w:rsidR="00DE7CB7" w:rsidRPr="006D1BE0">
        <w:rPr>
          <w:rFonts w:asciiTheme="majorBidi" w:hAnsiTheme="majorBidi" w:cstheme="majorBidi"/>
        </w:rPr>
        <w:t>l</w:t>
      </w:r>
      <w:r w:rsidR="00B5192E" w:rsidRPr="006D1BE0">
        <w:rPr>
          <w:rFonts w:asciiTheme="majorBidi" w:hAnsiTheme="majorBidi" w:cstheme="majorBidi"/>
        </w:rPr>
        <w:t>ake</w:t>
      </w:r>
      <w:r w:rsidR="006A281B" w:rsidRPr="006D1BE0">
        <w:rPr>
          <w:rFonts w:asciiTheme="majorBidi" w:hAnsiTheme="majorBidi" w:cstheme="majorBidi"/>
        </w:rPr>
        <w:t xml:space="preserve"> (see Figure 5) that has caused some concerns </w:t>
      </w:r>
      <w:r w:rsidR="00B5192E" w:rsidRPr="006D1BE0">
        <w:rPr>
          <w:rFonts w:asciiTheme="majorBidi" w:hAnsiTheme="majorBidi" w:cstheme="majorBidi"/>
        </w:rPr>
        <w:t>over human outbreak (</w:t>
      </w:r>
      <w:proofErr w:type="spellStart"/>
      <w:r w:rsidR="00B5192E" w:rsidRPr="006D1BE0">
        <w:rPr>
          <w:rFonts w:asciiTheme="majorBidi" w:hAnsiTheme="majorBidi" w:cstheme="majorBidi"/>
        </w:rPr>
        <w:t>TehranTimes</w:t>
      </w:r>
      <w:proofErr w:type="spellEnd"/>
      <w:r w:rsidR="00B5192E" w:rsidRPr="006D1BE0">
        <w:rPr>
          <w:rFonts w:asciiTheme="majorBidi" w:hAnsiTheme="majorBidi" w:cstheme="majorBidi"/>
        </w:rPr>
        <w:t>, 2018)</w:t>
      </w:r>
      <w:r w:rsidR="006A281B" w:rsidRPr="006D1BE0">
        <w:rPr>
          <w:rFonts w:asciiTheme="majorBidi" w:hAnsiTheme="majorBidi" w:cstheme="majorBidi"/>
        </w:rPr>
        <w:t>. The</w:t>
      </w:r>
      <w:r w:rsidR="00B2558E" w:rsidRPr="006D1BE0">
        <w:rPr>
          <w:rFonts w:asciiTheme="majorBidi" w:hAnsiTheme="majorBidi" w:cstheme="majorBidi"/>
        </w:rPr>
        <w:t xml:space="preserve"> negative psychological impact</w:t>
      </w:r>
      <w:r w:rsidR="006A281B" w:rsidRPr="006D1BE0">
        <w:rPr>
          <w:rFonts w:asciiTheme="majorBidi" w:hAnsiTheme="majorBidi" w:cstheme="majorBidi"/>
        </w:rPr>
        <w:t xml:space="preserve"> of such incidents has proven to </w:t>
      </w:r>
      <w:r w:rsidR="002267E3" w:rsidRPr="006D1BE0">
        <w:rPr>
          <w:rFonts w:asciiTheme="majorBidi" w:hAnsiTheme="majorBidi" w:cstheme="majorBidi"/>
        </w:rPr>
        <w:t>have consequences</w:t>
      </w:r>
      <w:r w:rsidR="00DE7CB7" w:rsidRPr="006D1BE0">
        <w:rPr>
          <w:rFonts w:asciiTheme="majorBidi" w:hAnsiTheme="majorBidi" w:cstheme="majorBidi"/>
        </w:rPr>
        <w:t xml:space="preserve"> </w:t>
      </w:r>
      <w:r w:rsidR="005A7F0B" w:rsidRPr="006D1BE0">
        <w:rPr>
          <w:rFonts w:asciiTheme="majorBidi" w:hAnsiTheme="majorBidi" w:cstheme="majorBidi"/>
        </w:rPr>
        <w:t>on residents and visitors</w:t>
      </w:r>
      <w:r w:rsidR="006A281B" w:rsidRPr="006D1BE0">
        <w:rPr>
          <w:rFonts w:asciiTheme="majorBidi" w:hAnsiTheme="majorBidi" w:cstheme="majorBidi"/>
        </w:rPr>
        <w:t xml:space="preserve"> (Person et al., 2004)</w:t>
      </w:r>
      <w:r w:rsidR="00DE7CB7" w:rsidRPr="006D1BE0">
        <w:rPr>
          <w:rFonts w:asciiTheme="majorBidi" w:hAnsiTheme="majorBidi" w:cstheme="majorBidi"/>
        </w:rPr>
        <w:t>.</w:t>
      </w:r>
      <w:r w:rsidR="002B063A" w:rsidRPr="006D1BE0">
        <w:rPr>
          <w:rFonts w:asciiTheme="majorBidi" w:hAnsiTheme="majorBidi"/>
        </w:rPr>
        <w:t xml:space="preserve"> </w:t>
      </w:r>
    </w:p>
    <w:p w14:paraId="022326A1" w14:textId="5ACE5897" w:rsidR="0042245C" w:rsidRPr="006D1BE0" w:rsidRDefault="0042245C" w:rsidP="00B43F7A">
      <w:pPr>
        <w:spacing w:line="480" w:lineRule="auto"/>
        <w:jc w:val="lowKashida"/>
        <w:rPr>
          <w:rFonts w:asciiTheme="majorBidi" w:hAnsiTheme="majorBidi" w:cstheme="majorBidi"/>
        </w:rPr>
      </w:pPr>
    </w:p>
    <w:p w14:paraId="198D954E" w14:textId="77777777" w:rsidR="00DE7CB7" w:rsidRPr="006D1BE0" w:rsidRDefault="00DE7CB7" w:rsidP="00DE7CB7">
      <w:pPr>
        <w:spacing w:line="480" w:lineRule="auto"/>
        <w:jc w:val="center"/>
        <w:rPr>
          <w:rFonts w:asciiTheme="majorBidi" w:hAnsiTheme="majorBidi" w:cstheme="majorBidi"/>
          <w:b/>
          <w:bCs/>
          <w:rtl/>
        </w:rPr>
      </w:pPr>
      <w:r w:rsidRPr="006D1BE0">
        <w:rPr>
          <w:rFonts w:asciiTheme="majorBidi" w:hAnsiTheme="majorBidi" w:cstheme="majorBidi"/>
          <w:b/>
          <w:bCs/>
        </w:rPr>
        <w:t>Insert Figure 5 in here</w:t>
      </w:r>
    </w:p>
    <w:p w14:paraId="3F449434" w14:textId="37DE76B8" w:rsidR="007411FD" w:rsidRPr="006D1BE0" w:rsidRDefault="007A20E1" w:rsidP="00CD5122">
      <w:pPr>
        <w:spacing w:line="480" w:lineRule="auto"/>
        <w:jc w:val="lowKashida"/>
        <w:rPr>
          <w:rFonts w:asciiTheme="majorBidi" w:hAnsiTheme="majorBidi"/>
          <w:b/>
        </w:rPr>
      </w:pPr>
      <w:r w:rsidRPr="006D1BE0">
        <w:rPr>
          <w:rFonts w:asciiTheme="majorBidi" w:hAnsiTheme="majorBidi"/>
          <w:b/>
        </w:rPr>
        <w:t xml:space="preserve">6. Land price increase </w:t>
      </w:r>
    </w:p>
    <w:p w14:paraId="1B0426F7" w14:textId="2BF02C18" w:rsidR="005C33F3" w:rsidRPr="006D1BE0" w:rsidRDefault="007A20E1" w:rsidP="001E2FA8">
      <w:pPr>
        <w:spacing w:line="480" w:lineRule="auto"/>
        <w:jc w:val="lowKashida"/>
        <w:rPr>
          <w:rFonts w:asciiTheme="majorBidi" w:hAnsiTheme="majorBidi"/>
        </w:rPr>
      </w:pPr>
      <w:r w:rsidRPr="006D1BE0">
        <w:rPr>
          <w:rFonts w:asciiTheme="majorBidi" w:hAnsiTheme="majorBidi"/>
        </w:rPr>
        <w:t xml:space="preserve">The creation of </w:t>
      </w:r>
      <w:proofErr w:type="spellStart"/>
      <w:r w:rsidRPr="006D1BE0">
        <w:rPr>
          <w:rFonts w:asciiTheme="majorBidi" w:hAnsiTheme="majorBidi"/>
        </w:rPr>
        <w:t>Chitgar</w:t>
      </w:r>
      <w:proofErr w:type="spellEnd"/>
      <w:r w:rsidRPr="006D1BE0">
        <w:rPr>
          <w:rFonts w:asciiTheme="majorBidi" w:hAnsiTheme="majorBidi"/>
        </w:rPr>
        <w:t xml:space="preserve"> Lake has caused a drastic increase in the price of the </w:t>
      </w:r>
      <w:r w:rsidR="004F2EA6" w:rsidRPr="006D1BE0">
        <w:rPr>
          <w:rFonts w:asciiTheme="majorBidi" w:hAnsiTheme="majorBidi"/>
        </w:rPr>
        <w:t xml:space="preserve">lands, </w:t>
      </w:r>
      <w:r w:rsidRPr="006D1BE0">
        <w:rPr>
          <w:rFonts w:asciiTheme="majorBidi" w:hAnsiTheme="majorBidi"/>
        </w:rPr>
        <w:t>apartments and buildings</w:t>
      </w:r>
      <w:r w:rsidR="00540561" w:rsidRPr="006D1BE0">
        <w:rPr>
          <w:rFonts w:asciiTheme="majorBidi" w:hAnsiTheme="majorBidi"/>
        </w:rPr>
        <w:t xml:space="preserve"> that</w:t>
      </w:r>
      <w:r w:rsidRPr="006D1BE0">
        <w:rPr>
          <w:rFonts w:asciiTheme="majorBidi" w:hAnsiTheme="majorBidi"/>
        </w:rPr>
        <w:t xml:space="preserve"> are adjacent to the lake</w:t>
      </w:r>
      <w:r w:rsidR="004F2EA6" w:rsidRPr="006D1BE0">
        <w:rPr>
          <w:rFonts w:asciiTheme="majorBidi" w:hAnsiTheme="majorBidi"/>
        </w:rPr>
        <w:t xml:space="preserve"> (IRNA, 2019)</w:t>
      </w:r>
      <w:r w:rsidRPr="006D1BE0">
        <w:rPr>
          <w:rFonts w:asciiTheme="majorBidi" w:hAnsiTheme="majorBidi" w:cstheme="majorBidi"/>
        </w:rPr>
        <w:t>.</w:t>
      </w:r>
      <w:r w:rsidRPr="006D1BE0">
        <w:rPr>
          <w:rFonts w:asciiTheme="majorBidi" w:hAnsiTheme="majorBidi"/>
        </w:rPr>
        <w:t xml:space="preserve"> Based on the findings reported in</w:t>
      </w:r>
      <w:r w:rsidR="000706AE" w:rsidRPr="006D1BE0">
        <w:rPr>
          <w:rFonts w:asciiTheme="majorBidi" w:hAnsiTheme="majorBidi"/>
        </w:rPr>
        <w:t xml:space="preserve"> the</w:t>
      </w:r>
      <w:r w:rsidRPr="006D1BE0">
        <w:rPr>
          <w:rFonts w:asciiTheme="majorBidi" w:hAnsiTheme="majorBidi"/>
        </w:rPr>
        <w:t xml:space="preserve"> </w:t>
      </w:r>
      <w:r w:rsidR="004F2EA6" w:rsidRPr="006D1BE0">
        <w:rPr>
          <w:rFonts w:asciiTheme="majorBidi" w:hAnsiTheme="majorBidi"/>
        </w:rPr>
        <w:t>official news and according to the residents’ comments</w:t>
      </w:r>
      <w:r w:rsidR="00540561" w:rsidRPr="006D1BE0">
        <w:rPr>
          <w:rFonts w:asciiTheme="majorBidi" w:hAnsiTheme="majorBidi"/>
        </w:rPr>
        <w:t>,</w:t>
      </w:r>
      <w:r w:rsidRPr="006D1BE0">
        <w:rPr>
          <w:rFonts w:asciiTheme="majorBidi" w:hAnsiTheme="majorBidi"/>
        </w:rPr>
        <w:t xml:space="preserve"> the price of </w:t>
      </w:r>
      <w:r w:rsidR="004F2EA6" w:rsidRPr="006D1BE0">
        <w:rPr>
          <w:rFonts w:asciiTheme="majorBidi" w:hAnsiTheme="majorBidi"/>
        </w:rPr>
        <w:t xml:space="preserve">lands and </w:t>
      </w:r>
      <w:r w:rsidRPr="006D1BE0">
        <w:rPr>
          <w:rFonts w:asciiTheme="majorBidi" w:hAnsiTheme="majorBidi"/>
        </w:rPr>
        <w:t xml:space="preserve">apartments </w:t>
      </w:r>
      <w:r w:rsidR="00540561" w:rsidRPr="006D1BE0">
        <w:rPr>
          <w:rFonts w:asciiTheme="majorBidi" w:hAnsiTheme="majorBidi"/>
        </w:rPr>
        <w:t>that</w:t>
      </w:r>
      <w:r w:rsidRPr="006D1BE0">
        <w:rPr>
          <w:rFonts w:asciiTheme="majorBidi" w:hAnsiTheme="majorBidi"/>
        </w:rPr>
        <w:t xml:space="preserve"> have a better view </w:t>
      </w:r>
      <w:r w:rsidR="004F2EA6" w:rsidRPr="006D1BE0">
        <w:rPr>
          <w:rFonts w:asciiTheme="majorBidi" w:hAnsiTheme="majorBidi"/>
        </w:rPr>
        <w:t>are higher</w:t>
      </w:r>
      <w:r w:rsidRPr="006D1BE0">
        <w:rPr>
          <w:rFonts w:asciiTheme="majorBidi" w:hAnsiTheme="majorBidi"/>
        </w:rPr>
        <w:t xml:space="preserve"> than similar apartments</w:t>
      </w:r>
      <w:r w:rsidR="004F2EA6" w:rsidRPr="006D1BE0">
        <w:rPr>
          <w:rFonts w:asciiTheme="majorBidi" w:hAnsiTheme="majorBidi"/>
        </w:rPr>
        <w:t xml:space="preserve"> in the region </w:t>
      </w:r>
      <w:proofErr w:type="spellStart"/>
      <w:r w:rsidR="004F2EA6" w:rsidRPr="006D1BE0">
        <w:rPr>
          <w:rFonts w:asciiTheme="majorBidi" w:hAnsiTheme="majorBidi"/>
        </w:rPr>
        <w:t>Khabaronline</w:t>
      </w:r>
      <w:proofErr w:type="spellEnd"/>
      <w:r w:rsidR="004F2EA6" w:rsidRPr="006D1BE0">
        <w:rPr>
          <w:rFonts w:asciiTheme="majorBidi" w:hAnsiTheme="majorBidi"/>
        </w:rPr>
        <w:t>, 2014; YJC, 2014)</w:t>
      </w:r>
      <w:r w:rsidR="00AF4B61" w:rsidRPr="006D1BE0">
        <w:rPr>
          <w:rFonts w:asciiTheme="majorBidi" w:hAnsiTheme="majorBidi"/>
        </w:rPr>
        <w:t>. In general, the statistics indicate that in comparison to the time before the lake</w:t>
      </w:r>
      <w:r w:rsidR="00540561" w:rsidRPr="006D1BE0">
        <w:rPr>
          <w:rFonts w:asciiTheme="majorBidi" w:hAnsiTheme="majorBidi"/>
        </w:rPr>
        <w:t xml:space="preserve"> is</w:t>
      </w:r>
      <w:r w:rsidR="00AF4B61" w:rsidRPr="006D1BE0">
        <w:rPr>
          <w:rFonts w:asciiTheme="majorBidi" w:hAnsiTheme="majorBidi"/>
        </w:rPr>
        <w:t xml:space="preserve"> project</w:t>
      </w:r>
      <w:r w:rsidR="00540561" w:rsidRPr="006D1BE0">
        <w:rPr>
          <w:rFonts w:asciiTheme="majorBidi" w:hAnsiTheme="majorBidi"/>
        </w:rPr>
        <w:t>ed</w:t>
      </w:r>
      <w:r w:rsidR="00AF4B61" w:rsidRPr="006D1BE0">
        <w:rPr>
          <w:rFonts w:asciiTheme="majorBidi" w:hAnsiTheme="majorBidi"/>
        </w:rPr>
        <w:t xml:space="preserve"> to be completed, the prices have experienced a considerable change</w:t>
      </w:r>
      <w:r w:rsidR="005C33F3" w:rsidRPr="006D1BE0">
        <w:rPr>
          <w:rFonts w:asciiTheme="majorBidi" w:hAnsiTheme="majorBidi"/>
        </w:rPr>
        <w:t xml:space="preserve">. </w:t>
      </w:r>
      <w:r w:rsidR="00B85F9E" w:rsidRPr="006D1BE0">
        <w:rPr>
          <w:rFonts w:asciiTheme="majorBidi" w:hAnsiTheme="majorBidi"/>
        </w:rPr>
        <w:t xml:space="preserve"> </w:t>
      </w:r>
      <w:r w:rsidR="00FC4734" w:rsidRPr="006D1BE0">
        <w:rPr>
          <w:rFonts w:asciiTheme="majorBidi" w:hAnsiTheme="majorBidi"/>
        </w:rPr>
        <w:t xml:space="preserve">IRNA </w:t>
      </w:r>
      <w:r w:rsidR="00B85F9E" w:rsidRPr="006D1BE0">
        <w:rPr>
          <w:rFonts w:asciiTheme="majorBidi" w:hAnsiTheme="majorBidi"/>
        </w:rPr>
        <w:t xml:space="preserve">(2019) reports that nowadays the price of an apartment is </w:t>
      </w:r>
      <w:r w:rsidR="008E733E" w:rsidRPr="006D1BE0">
        <w:rPr>
          <w:rFonts w:asciiTheme="majorBidi" w:hAnsiTheme="majorBidi"/>
        </w:rPr>
        <w:t>so high</w:t>
      </w:r>
      <w:r w:rsidR="00B85F9E" w:rsidRPr="006D1BE0">
        <w:rPr>
          <w:rFonts w:asciiTheme="majorBidi" w:hAnsiTheme="majorBidi"/>
        </w:rPr>
        <w:t xml:space="preserve"> that it is almost a dream for the majority of the </w:t>
      </w:r>
      <w:r w:rsidR="00B85F9E" w:rsidRPr="006D1BE0">
        <w:rPr>
          <w:rFonts w:asciiTheme="majorBidi" w:hAnsiTheme="majorBidi"/>
        </w:rPr>
        <w:lastRenderedPageBreak/>
        <w:t>people to be able to own a place in the region. Moreover,</w:t>
      </w:r>
      <w:r w:rsidR="008E733E" w:rsidRPr="006D1BE0">
        <w:rPr>
          <w:rFonts w:asciiTheme="majorBidi" w:hAnsiTheme="majorBidi"/>
        </w:rPr>
        <w:t xml:space="preserve"> these economic changes in the land prices and its benefits for the landowners have eradicated the chance for the middle class to rent an apartment in the area (</w:t>
      </w:r>
      <w:proofErr w:type="spellStart"/>
      <w:r w:rsidR="008E733E" w:rsidRPr="006D1BE0">
        <w:rPr>
          <w:rFonts w:asciiTheme="majorBidi" w:hAnsiTheme="majorBidi"/>
        </w:rPr>
        <w:t>Titreshahr</w:t>
      </w:r>
      <w:proofErr w:type="spellEnd"/>
      <w:r w:rsidR="008E733E" w:rsidRPr="006D1BE0">
        <w:rPr>
          <w:rFonts w:asciiTheme="majorBidi" w:hAnsiTheme="majorBidi"/>
        </w:rPr>
        <w:t xml:space="preserve">, 2018). </w:t>
      </w:r>
    </w:p>
    <w:p w14:paraId="11DBC9EE" w14:textId="5D535FE4" w:rsidR="007411FD" w:rsidRPr="006D1BE0" w:rsidRDefault="007A20E1" w:rsidP="00CD5122">
      <w:pPr>
        <w:spacing w:line="480" w:lineRule="auto"/>
        <w:jc w:val="lowKashida"/>
        <w:rPr>
          <w:rFonts w:asciiTheme="majorBidi" w:hAnsiTheme="majorBidi"/>
          <w:b/>
        </w:rPr>
      </w:pPr>
      <w:r w:rsidRPr="006D1BE0">
        <w:rPr>
          <w:rFonts w:asciiTheme="majorBidi" w:hAnsiTheme="majorBidi"/>
          <w:b/>
        </w:rPr>
        <w:t xml:space="preserve">7. Construction competition </w:t>
      </w:r>
    </w:p>
    <w:p w14:paraId="4982AA2D" w14:textId="61A03A4E" w:rsidR="00F451AE" w:rsidRPr="006D1BE0" w:rsidRDefault="000A651E" w:rsidP="00BA61FE">
      <w:pPr>
        <w:spacing w:line="480" w:lineRule="auto"/>
        <w:jc w:val="lowKashida"/>
        <w:rPr>
          <w:rFonts w:asciiTheme="majorBidi" w:hAnsiTheme="majorBidi"/>
        </w:rPr>
      </w:pPr>
      <w:r w:rsidRPr="006D1BE0">
        <w:rPr>
          <w:rFonts w:asciiTheme="majorBidi" w:hAnsiTheme="majorBidi" w:cstheme="majorBidi"/>
        </w:rPr>
        <w:t>T</w:t>
      </w:r>
      <w:r w:rsidR="00E019FE" w:rsidRPr="006D1BE0">
        <w:rPr>
          <w:rFonts w:asciiTheme="majorBidi" w:hAnsiTheme="majorBidi" w:cstheme="majorBidi"/>
        </w:rPr>
        <w:t>h</w:t>
      </w:r>
      <w:r w:rsidR="007A20E1" w:rsidRPr="006D1BE0">
        <w:rPr>
          <w:rFonts w:asciiTheme="majorBidi" w:hAnsiTheme="majorBidi" w:cstheme="majorBidi"/>
        </w:rPr>
        <w:t>e</w:t>
      </w:r>
      <w:r w:rsidR="007A20E1" w:rsidRPr="006D1BE0">
        <w:rPr>
          <w:rFonts w:asciiTheme="majorBidi" w:hAnsiTheme="majorBidi"/>
        </w:rPr>
        <w:t xml:space="preserve"> presence of </w:t>
      </w:r>
      <w:proofErr w:type="spellStart"/>
      <w:r w:rsidR="007A20E1" w:rsidRPr="006D1BE0">
        <w:rPr>
          <w:rFonts w:asciiTheme="majorBidi" w:hAnsiTheme="majorBidi"/>
        </w:rPr>
        <w:t>C</w:t>
      </w:r>
      <w:r w:rsidR="00092CE5" w:rsidRPr="006D1BE0">
        <w:rPr>
          <w:rFonts w:asciiTheme="majorBidi" w:hAnsiTheme="majorBidi"/>
        </w:rPr>
        <w:t>hitgar</w:t>
      </w:r>
      <w:proofErr w:type="spellEnd"/>
      <w:r w:rsidR="00092CE5" w:rsidRPr="006D1BE0">
        <w:rPr>
          <w:rFonts w:asciiTheme="majorBidi" w:hAnsiTheme="majorBidi"/>
        </w:rPr>
        <w:t xml:space="preserve"> Lake has led to </w:t>
      </w:r>
      <w:r w:rsidR="00092CE5" w:rsidRPr="006D1BE0">
        <w:rPr>
          <w:rFonts w:asciiTheme="majorBidi" w:hAnsiTheme="majorBidi" w:cstheme="majorBidi"/>
        </w:rPr>
        <w:t>the creation</w:t>
      </w:r>
      <w:r w:rsidR="00E019FE" w:rsidRPr="006D1BE0">
        <w:rPr>
          <w:rFonts w:asciiTheme="majorBidi" w:hAnsiTheme="majorBidi"/>
        </w:rPr>
        <w:t xml:space="preserve"> of </w:t>
      </w:r>
      <w:r w:rsidR="00092CE5" w:rsidRPr="006D1BE0">
        <w:rPr>
          <w:rFonts w:asciiTheme="majorBidi" w:hAnsiTheme="majorBidi" w:cstheme="majorBidi"/>
        </w:rPr>
        <w:t>very severe competi</w:t>
      </w:r>
      <w:r w:rsidR="002243A1" w:rsidRPr="006D1BE0">
        <w:rPr>
          <w:rFonts w:asciiTheme="majorBidi" w:hAnsiTheme="majorBidi" w:cstheme="majorBidi"/>
        </w:rPr>
        <w:t>ti</w:t>
      </w:r>
      <w:r w:rsidR="00092CE5" w:rsidRPr="006D1BE0">
        <w:rPr>
          <w:rFonts w:asciiTheme="majorBidi" w:hAnsiTheme="majorBidi" w:cstheme="majorBidi"/>
        </w:rPr>
        <w:t>on</w:t>
      </w:r>
      <w:r w:rsidR="00092CE5" w:rsidRPr="006D1BE0">
        <w:rPr>
          <w:rFonts w:asciiTheme="majorBidi" w:hAnsiTheme="majorBidi"/>
        </w:rPr>
        <w:t xml:space="preserve"> in the construction sector </w:t>
      </w:r>
      <w:r w:rsidR="00DD04D8" w:rsidRPr="006D1BE0">
        <w:rPr>
          <w:rFonts w:asciiTheme="majorBidi" w:hAnsiTheme="majorBidi"/>
        </w:rPr>
        <w:t xml:space="preserve">and a </w:t>
      </w:r>
      <w:r w:rsidR="00DD04D8" w:rsidRPr="006D1BE0">
        <w:t xml:space="preserve">race for what’s left </w:t>
      </w:r>
      <w:r w:rsidR="00DD04D8" w:rsidRPr="006D1BE0">
        <w:rPr>
          <w:rFonts w:asciiTheme="majorBidi" w:hAnsiTheme="majorBidi"/>
        </w:rPr>
        <w:t>in the area</w:t>
      </w:r>
      <w:r w:rsidRPr="006D1BE0">
        <w:rPr>
          <w:rFonts w:asciiTheme="majorBidi" w:hAnsiTheme="majorBidi"/>
        </w:rPr>
        <w:t xml:space="preserve"> (</w:t>
      </w:r>
      <w:proofErr w:type="spellStart"/>
      <w:r w:rsidRPr="006D1BE0">
        <w:rPr>
          <w:rFonts w:asciiTheme="majorBidi" w:hAnsiTheme="majorBidi"/>
        </w:rPr>
        <w:t>Tejaratonline</w:t>
      </w:r>
      <w:proofErr w:type="spellEnd"/>
      <w:r w:rsidRPr="006D1BE0">
        <w:rPr>
          <w:rFonts w:asciiTheme="majorBidi" w:hAnsiTheme="majorBidi"/>
        </w:rPr>
        <w:t>, 2018)</w:t>
      </w:r>
      <w:r w:rsidR="00DD04D8" w:rsidRPr="006D1BE0">
        <w:t>.</w:t>
      </w:r>
      <w:r w:rsidR="00092CE5" w:rsidRPr="006D1BE0">
        <w:rPr>
          <w:rFonts w:asciiTheme="majorBidi" w:hAnsiTheme="majorBidi"/>
        </w:rPr>
        <w:t xml:space="preserve"> </w:t>
      </w:r>
      <w:r w:rsidR="00287844" w:rsidRPr="006D1BE0">
        <w:rPr>
          <w:rFonts w:asciiTheme="majorBidi" w:hAnsiTheme="majorBidi"/>
        </w:rPr>
        <w:t xml:space="preserve">Many new and tall buildings are constructed </w:t>
      </w:r>
      <w:r w:rsidR="002267E3" w:rsidRPr="006D1BE0">
        <w:rPr>
          <w:rFonts w:asciiTheme="majorBidi" w:hAnsiTheme="majorBidi"/>
        </w:rPr>
        <w:t>continuously to</w:t>
      </w:r>
      <w:r w:rsidR="00287844" w:rsidRPr="006D1BE0">
        <w:rPr>
          <w:rFonts w:asciiTheme="majorBidi" w:hAnsiTheme="majorBidi"/>
        </w:rPr>
        <w:t xml:space="preserve"> </w:t>
      </w:r>
      <w:r w:rsidR="005270A3" w:rsidRPr="006D1BE0">
        <w:rPr>
          <w:rFonts w:asciiTheme="majorBidi" w:hAnsiTheme="majorBidi"/>
        </w:rPr>
        <w:t xml:space="preserve">respond </w:t>
      </w:r>
      <w:r w:rsidR="002267E3" w:rsidRPr="006D1BE0">
        <w:rPr>
          <w:rFonts w:asciiTheme="majorBidi" w:hAnsiTheme="majorBidi"/>
        </w:rPr>
        <w:t xml:space="preserve">to </w:t>
      </w:r>
      <w:r w:rsidR="00092CE5" w:rsidRPr="006D1BE0">
        <w:rPr>
          <w:rFonts w:asciiTheme="majorBidi" w:hAnsiTheme="majorBidi"/>
        </w:rPr>
        <w:t xml:space="preserve">the </w:t>
      </w:r>
      <w:r w:rsidR="005270A3" w:rsidRPr="006D1BE0">
        <w:rPr>
          <w:rFonts w:asciiTheme="majorBidi" w:hAnsiTheme="majorBidi"/>
        </w:rPr>
        <w:t>increased</w:t>
      </w:r>
      <w:r w:rsidR="00092CE5" w:rsidRPr="006D1BE0">
        <w:rPr>
          <w:rFonts w:asciiTheme="majorBidi" w:hAnsiTheme="majorBidi"/>
        </w:rPr>
        <w:t xml:space="preserve"> </w:t>
      </w:r>
      <w:r w:rsidR="00E019FE" w:rsidRPr="006D1BE0">
        <w:rPr>
          <w:rFonts w:asciiTheme="majorBidi" w:hAnsiTheme="majorBidi"/>
        </w:rPr>
        <w:t xml:space="preserve">demand </w:t>
      </w:r>
      <w:r w:rsidR="00287844" w:rsidRPr="006D1BE0">
        <w:rPr>
          <w:rFonts w:asciiTheme="majorBidi" w:hAnsiTheme="majorBidi"/>
        </w:rPr>
        <w:t>by the rich class mostly to resell the properties at higher prices in the future (IRNA, 2019)</w:t>
      </w:r>
      <w:r w:rsidR="00B31C7E" w:rsidRPr="006D1BE0">
        <w:rPr>
          <w:rFonts w:asciiTheme="majorBidi" w:hAnsiTheme="majorBidi"/>
        </w:rPr>
        <w:t xml:space="preserve">. </w:t>
      </w:r>
      <w:r w:rsidR="00E019FE" w:rsidRPr="006D1BE0">
        <w:rPr>
          <w:rFonts w:asciiTheme="majorBidi" w:hAnsiTheme="majorBidi" w:cstheme="majorBidi"/>
        </w:rPr>
        <w:t>Furthermore, t</w:t>
      </w:r>
      <w:r w:rsidR="00BF4BB4" w:rsidRPr="006D1BE0">
        <w:rPr>
          <w:rFonts w:asciiTheme="majorBidi" w:hAnsiTheme="majorBidi" w:cstheme="majorBidi"/>
        </w:rPr>
        <w:t>he</w:t>
      </w:r>
      <w:r w:rsidR="00BF4BB4" w:rsidRPr="006D1BE0">
        <w:rPr>
          <w:rFonts w:asciiTheme="majorBidi" w:hAnsiTheme="majorBidi"/>
        </w:rPr>
        <w:t xml:space="preserve"> new and taller buildings are</w:t>
      </w:r>
      <w:r w:rsidR="000F4100" w:rsidRPr="006D1BE0">
        <w:rPr>
          <w:rFonts w:asciiTheme="majorBidi" w:hAnsiTheme="majorBidi"/>
        </w:rPr>
        <w:t xml:space="preserve"> </w:t>
      </w:r>
      <w:r w:rsidR="000F4100" w:rsidRPr="006D1BE0">
        <w:rPr>
          <w:rFonts w:asciiTheme="majorBidi" w:hAnsiTheme="majorBidi" w:cstheme="majorBidi"/>
        </w:rPr>
        <w:t>being</w:t>
      </w:r>
      <w:r w:rsidR="00BF4BB4" w:rsidRPr="006D1BE0">
        <w:rPr>
          <w:rFonts w:asciiTheme="majorBidi" w:hAnsiTheme="majorBidi" w:cstheme="majorBidi"/>
        </w:rPr>
        <w:t xml:space="preserve"> </w:t>
      </w:r>
      <w:r w:rsidR="00BF4BB4" w:rsidRPr="006D1BE0">
        <w:rPr>
          <w:rFonts w:asciiTheme="majorBidi" w:hAnsiTheme="majorBidi"/>
        </w:rPr>
        <w:t xml:space="preserve">built in front of the older ones and are in a race to approach the lake as </w:t>
      </w:r>
      <w:r w:rsidR="00B10C38" w:rsidRPr="006D1BE0">
        <w:rPr>
          <w:rFonts w:asciiTheme="majorBidi" w:hAnsiTheme="majorBidi"/>
        </w:rPr>
        <w:t xml:space="preserve">close </w:t>
      </w:r>
      <w:r w:rsidR="00BF4BB4" w:rsidRPr="006D1BE0">
        <w:rPr>
          <w:rFonts w:asciiTheme="majorBidi" w:hAnsiTheme="majorBidi"/>
        </w:rPr>
        <w:t>as possible</w:t>
      </w:r>
      <w:r w:rsidR="005270A3" w:rsidRPr="006D1BE0">
        <w:rPr>
          <w:rFonts w:asciiTheme="majorBidi" w:hAnsiTheme="majorBidi"/>
        </w:rPr>
        <w:t xml:space="preserve"> (</w:t>
      </w:r>
      <w:r w:rsidR="005270A3" w:rsidRPr="006D1BE0">
        <w:rPr>
          <w:rFonts w:asciiTheme="majorBidi" w:hAnsiTheme="majorBidi"/>
          <w:lang w:bidi="fa-IR"/>
        </w:rPr>
        <w:t>ISNA, 2019</w:t>
      </w:r>
      <w:r w:rsidR="005270A3" w:rsidRPr="006D1BE0">
        <w:rPr>
          <w:rFonts w:asciiTheme="majorBidi" w:hAnsiTheme="majorBidi"/>
        </w:rPr>
        <w:t>)</w:t>
      </w:r>
      <w:r w:rsidR="00BF4BB4" w:rsidRPr="006D1BE0">
        <w:rPr>
          <w:rFonts w:asciiTheme="majorBidi" w:hAnsiTheme="majorBidi"/>
        </w:rPr>
        <w:t xml:space="preserve">. </w:t>
      </w:r>
      <w:r w:rsidR="005270A3" w:rsidRPr="006D1BE0">
        <w:rPr>
          <w:rFonts w:asciiTheme="majorBidi" w:hAnsiTheme="majorBidi"/>
        </w:rPr>
        <w:t xml:space="preserve">This massive construction </w:t>
      </w:r>
      <w:r w:rsidR="00B10C38" w:rsidRPr="006D1BE0">
        <w:rPr>
          <w:rFonts w:asciiTheme="majorBidi" w:hAnsiTheme="majorBidi"/>
        </w:rPr>
        <w:t>trend</w:t>
      </w:r>
      <w:r w:rsidR="005270A3" w:rsidRPr="006D1BE0">
        <w:rPr>
          <w:rFonts w:asciiTheme="majorBidi" w:hAnsiTheme="majorBidi"/>
        </w:rPr>
        <w:t xml:space="preserve"> is </w:t>
      </w:r>
      <w:r w:rsidR="00B10C38" w:rsidRPr="006D1BE0">
        <w:rPr>
          <w:rFonts w:asciiTheme="majorBidi" w:hAnsiTheme="majorBidi"/>
        </w:rPr>
        <w:t xml:space="preserve">also </w:t>
      </w:r>
      <w:r w:rsidR="005270A3" w:rsidRPr="006D1BE0">
        <w:rPr>
          <w:rFonts w:asciiTheme="majorBidi" w:hAnsiTheme="majorBidi"/>
        </w:rPr>
        <w:t xml:space="preserve">evident in the statistics based on which the district 22 of Tehran now has populated over 2 million residents </w:t>
      </w:r>
      <w:r w:rsidR="00B10C38" w:rsidRPr="006D1BE0">
        <w:rPr>
          <w:rFonts w:asciiTheme="majorBidi" w:hAnsiTheme="majorBidi"/>
        </w:rPr>
        <w:t xml:space="preserve">which is in contrast with the initial plan for the area that was supposed to include only a number between 150000 to 200000 people (IRNA, 2019). </w:t>
      </w:r>
      <w:r w:rsidR="002243A1" w:rsidRPr="006D1BE0">
        <w:rPr>
          <w:rFonts w:asciiTheme="majorBidi" w:hAnsiTheme="majorBidi" w:cstheme="majorBidi"/>
        </w:rPr>
        <w:t>This has created a messy shift towards short-termism economic development</w:t>
      </w:r>
      <w:r w:rsidR="00011D9C" w:rsidRPr="006D1BE0">
        <w:rPr>
          <w:rFonts w:asciiTheme="majorBidi" w:hAnsiTheme="majorBidi" w:cstheme="majorBidi"/>
        </w:rPr>
        <w:t xml:space="preserve"> strategy</w:t>
      </w:r>
      <w:r w:rsidR="002243A1" w:rsidRPr="006D1BE0">
        <w:rPr>
          <w:rFonts w:asciiTheme="majorBidi" w:hAnsiTheme="majorBidi" w:cstheme="majorBidi"/>
        </w:rPr>
        <w:t xml:space="preserve"> </w:t>
      </w:r>
      <w:r w:rsidR="00011D9C" w:rsidRPr="006D1BE0">
        <w:rPr>
          <w:rFonts w:asciiTheme="majorBidi" w:hAnsiTheme="majorBidi" w:cstheme="majorBidi"/>
        </w:rPr>
        <w:t>in</w:t>
      </w:r>
      <w:r w:rsidR="002243A1" w:rsidRPr="006D1BE0">
        <w:rPr>
          <w:rFonts w:asciiTheme="majorBidi" w:hAnsiTheme="majorBidi" w:cstheme="majorBidi"/>
        </w:rPr>
        <w:t xml:space="preserve"> the region</w:t>
      </w:r>
      <w:r w:rsidR="00011D9C" w:rsidRPr="006D1BE0">
        <w:rPr>
          <w:rFonts w:asciiTheme="majorBidi" w:hAnsiTheme="majorBidi" w:cstheme="majorBidi"/>
        </w:rPr>
        <w:t xml:space="preserve"> (McLennan et al., 2010)</w:t>
      </w:r>
      <w:r w:rsidR="002243A1" w:rsidRPr="006D1BE0">
        <w:rPr>
          <w:rFonts w:asciiTheme="majorBidi" w:hAnsiTheme="majorBidi" w:cstheme="majorBidi"/>
        </w:rPr>
        <w:t xml:space="preserve">, which contradicts the premises of sustainable urban development </w:t>
      </w:r>
      <w:r w:rsidR="00011D9C" w:rsidRPr="006D1BE0">
        <w:rPr>
          <w:rFonts w:asciiTheme="majorBidi" w:hAnsiTheme="majorBidi" w:cstheme="majorBidi"/>
        </w:rPr>
        <w:t xml:space="preserve">and economic sustainability of tourism development </w:t>
      </w:r>
      <w:r w:rsidR="002243A1" w:rsidRPr="006D1BE0">
        <w:rPr>
          <w:rFonts w:asciiTheme="majorBidi" w:hAnsiTheme="majorBidi" w:cstheme="majorBidi"/>
        </w:rPr>
        <w:t>(</w:t>
      </w:r>
      <w:proofErr w:type="spellStart"/>
      <w:r w:rsidR="00011D9C" w:rsidRPr="006D1BE0">
        <w:rPr>
          <w:rFonts w:asciiTheme="majorBidi" w:hAnsiTheme="majorBidi" w:cstheme="majorBidi"/>
        </w:rPr>
        <w:t>Qiu</w:t>
      </w:r>
      <w:proofErr w:type="spellEnd"/>
      <w:r w:rsidR="00011D9C" w:rsidRPr="006D1BE0">
        <w:rPr>
          <w:rFonts w:asciiTheme="majorBidi" w:hAnsiTheme="majorBidi" w:cstheme="majorBidi"/>
        </w:rPr>
        <w:t xml:space="preserve"> et al., 2018</w:t>
      </w:r>
      <w:r w:rsidR="002243A1" w:rsidRPr="006D1BE0">
        <w:rPr>
          <w:rFonts w:asciiTheme="majorBidi" w:hAnsiTheme="majorBidi" w:cstheme="majorBidi"/>
        </w:rPr>
        <w:t>).</w:t>
      </w:r>
    </w:p>
    <w:p w14:paraId="0F47F4F3" w14:textId="77777777" w:rsidR="00BD1412" w:rsidRPr="006D1BE0" w:rsidRDefault="00BD1412" w:rsidP="00BD1412">
      <w:pPr>
        <w:spacing w:line="480" w:lineRule="auto"/>
        <w:jc w:val="center"/>
        <w:rPr>
          <w:rFonts w:asciiTheme="majorBidi" w:hAnsiTheme="majorBidi" w:cstheme="majorBidi"/>
          <w:b/>
          <w:bCs/>
        </w:rPr>
      </w:pPr>
      <w:r w:rsidRPr="006D1BE0">
        <w:rPr>
          <w:rFonts w:asciiTheme="majorBidi" w:hAnsiTheme="majorBidi" w:cstheme="majorBidi"/>
          <w:b/>
          <w:bCs/>
        </w:rPr>
        <w:t xml:space="preserve">Insert figure </w:t>
      </w:r>
      <w:r w:rsidR="00DE7CB7" w:rsidRPr="006D1BE0">
        <w:rPr>
          <w:rFonts w:asciiTheme="majorBidi" w:hAnsiTheme="majorBidi" w:cstheme="majorBidi"/>
          <w:b/>
          <w:bCs/>
        </w:rPr>
        <w:t>6</w:t>
      </w:r>
      <w:r w:rsidRPr="006D1BE0">
        <w:rPr>
          <w:rFonts w:asciiTheme="majorBidi" w:hAnsiTheme="majorBidi" w:cstheme="majorBidi"/>
          <w:b/>
          <w:bCs/>
        </w:rPr>
        <w:t xml:space="preserve"> in here.</w:t>
      </w:r>
    </w:p>
    <w:p w14:paraId="1A989DFF" w14:textId="77777777" w:rsidR="00B84A61" w:rsidRPr="006D1BE0" w:rsidRDefault="007A20E1" w:rsidP="007E6C75">
      <w:pPr>
        <w:spacing w:line="480" w:lineRule="auto"/>
        <w:jc w:val="both"/>
        <w:rPr>
          <w:rFonts w:asciiTheme="majorBidi" w:hAnsiTheme="majorBidi"/>
          <w:b/>
          <w:shd w:val="clear" w:color="auto" w:fill="FFFFFF"/>
        </w:rPr>
      </w:pPr>
      <w:r w:rsidRPr="006D1BE0">
        <w:rPr>
          <w:rFonts w:asciiTheme="majorBidi" w:hAnsiTheme="majorBidi"/>
          <w:b/>
          <w:shd w:val="clear" w:color="auto" w:fill="FFFFFF"/>
        </w:rPr>
        <w:t>Conclusion</w:t>
      </w:r>
    </w:p>
    <w:p w14:paraId="7AEA56C5" w14:textId="7060E3F0" w:rsidR="00785618" w:rsidRPr="006D1BE0" w:rsidRDefault="007A20E1" w:rsidP="005B0D96">
      <w:pPr>
        <w:spacing w:line="480" w:lineRule="auto"/>
        <w:jc w:val="both"/>
        <w:rPr>
          <w:rFonts w:asciiTheme="majorBidi" w:hAnsiTheme="majorBidi"/>
          <w:shd w:val="clear" w:color="auto" w:fill="FFFFFF"/>
        </w:rPr>
      </w:pPr>
      <w:r w:rsidRPr="006D1BE0">
        <w:rPr>
          <w:rFonts w:asciiTheme="majorBidi" w:hAnsiTheme="majorBidi"/>
        </w:rPr>
        <w:t xml:space="preserve">The </w:t>
      </w:r>
      <w:r w:rsidR="0017645D" w:rsidRPr="006D1BE0">
        <w:rPr>
          <w:rFonts w:asciiTheme="majorBidi" w:hAnsiTheme="majorBidi"/>
        </w:rPr>
        <w:t xml:space="preserve">introduction and functioning </w:t>
      </w:r>
      <w:r w:rsidRPr="006D1BE0">
        <w:rPr>
          <w:rFonts w:asciiTheme="majorBidi" w:hAnsiTheme="majorBidi"/>
        </w:rPr>
        <w:t>of NBS in its current form disregards the unknown new qualities of fabricated and sometimes undetectable risks</w:t>
      </w:r>
      <w:r w:rsidR="0017645D" w:rsidRPr="006D1BE0">
        <w:rPr>
          <w:rFonts w:asciiTheme="majorBidi" w:hAnsiTheme="majorBidi"/>
        </w:rPr>
        <w:t xml:space="preserve"> in the context of other systems and human activities</w:t>
      </w:r>
      <w:r w:rsidR="00154DBE" w:rsidRPr="006D1BE0">
        <w:rPr>
          <w:rFonts w:asciiTheme="majorBidi" w:hAnsiTheme="majorBidi"/>
        </w:rPr>
        <w:t>.</w:t>
      </w:r>
      <w:r w:rsidR="0017645D" w:rsidRPr="006D1BE0">
        <w:rPr>
          <w:rFonts w:asciiTheme="majorBidi" w:hAnsiTheme="majorBidi"/>
        </w:rPr>
        <w:t xml:space="preserve"> </w:t>
      </w:r>
      <w:r w:rsidRPr="006D1BE0">
        <w:rPr>
          <w:rFonts w:asciiTheme="majorBidi" w:hAnsiTheme="majorBidi"/>
        </w:rPr>
        <w:t>The man-made risks associated with NBS may overlap with</w:t>
      </w:r>
      <w:r w:rsidRPr="006D1BE0">
        <w:rPr>
          <w:rFonts w:asciiTheme="majorBidi" w:hAnsiTheme="majorBidi" w:cstheme="majorBidi"/>
        </w:rPr>
        <w:t xml:space="preserve"> a cluster of</w:t>
      </w:r>
      <w:r w:rsidRPr="006D1BE0">
        <w:rPr>
          <w:rFonts w:asciiTheme="majorBidi" w:hAnsiTheme="majorBidi"/>
        </w:rPr>
        <w:t xml:space="preserve"> other irreversible risks </w:t>
      </w:r>
      <w:r w:rsidR="00681B0D" w:rsidRPr="006D1BE0">
        <w:rPr>
          <w:rFonts w:asciiTheme="majorBidi" w:hAnsiTheme="majorBidi"/>
        </w:rPr>
        <w:t>that</w:t>
      </w:r>
      <w:r w:rsidRPr="006D1BE0">
        <w:rPr>
          <w:rFonts w:asciiTheme="majorBidi" w:hAnsiTheme="majorBidi"/>
        </w:rPr>
        <w:t xml:space="preserve"> we face in global </w:t>
      </w:r>
      <w:r w:rsidR="00BA61FE" w:rsidRPr="006D1BE0">
        <w:rPr>
          <w:rFonts w:asciiTheme="majorBidi" w:hAnsiTheme="majorBidi"/>
        </w:rPr>
        <w:t>societies.</w:t>
      </w:r>
      <w:r w:rsidR="00BA61FE" w:rsidRPr="006D1BE0">
        <w:rPr>
          <w:rFonts w:asciiTheme="majorBidi" w:hAnsiTheme="majorBidi" w:cstheme="majorBidi"/>
        </w:rPr>
        <w:t xml:space="preserve"> The</w:t>
      </w:r>
      <w:r w:rsidR="00373D21" w:rsidRPr="006D1BE0">
        <w:rPr>
          <w:rFonts w:asciiTheme="majorBidi" w:hAnsiTheme="majorBidi" w:cstheme="majorBidi"/>
        </w:rPr>
        <w:t xml:space="preserve"> study unveils an NBS project that is </w:t>
      </w:r>
      <w:r w:rsidR="005B0D96" w:rsidRPr="006D1BE0">
        <w:rPr>
          <w:rFonts w:asciiTheme="majorBidi" w:hAnsiTheme="majorBidi" w:cstheme="majorBidi"/>
        </w:rPr>
        <w:t xml:space="preserve">primarily </w:t>
      </w:r>
      <w:r w:rsidR="00373D21" w:rsidRPr="006D1BE0">
        <w:rPr>
          <w:rFonts w:asciiTheme="majorBidi" w:hAnsiTheme="majorBidi" w:cstheme="majorBidi"/>
        </w:rPr>
        <w:t xml:space="preserve">aiming to improve air quality; </w:t>
      </w:r>
      <w:r w:rsidR="00BD1412" w:rsidRPr="006D1BE0">
        <w:rPr>
          <w:rFonts w:asciiTheme="majorBidi" w:hAnsiTheme="majorBidi" w:cstheme="majorBidi"/>
        </w:rPr>
        <w:t>conversely</w:t>
      </w:r>
      <w:r w:rsidR="00BA61FE" w:rsidRPr="006D1BE0">
        <w:rPr>
          <w:rFonts w:asciiTheme="majorBidi" w:hAnsiTheme="majorBidi" w:cstheme="majorBidi"/>
        </w:rPr>
        <w:t>,</w:t>
      </w:r>
      <w:r w:rsidR="00373D21" w:rsidRPr="006D1BE0">
        <w:rPr>
          <w:rFonts w:asciiTheme="majorBidi" w:hAnsiTheme="majorBidi" w:cstheme="majorBidi"/>
        </w:rPr>
        <w:t xml:space="preserve"> the lake exacerbated air pollution </w:t>
      </w:r>
      <w:r w:rsidR="00BD1412" w:rsidRPr="006D1BE0">
        <w:rPr>
          <w:rFonts w:asciiTheme="majorBidi" w:hAnsiTheme="majorBidi" w:cstheme="majorBidi"/>
        </w:rPr>
        <w:t>and</w:t>
      </w:r>
      <w:r w:rsidR="00373D21" w:rsidRPr="006D1BE0">
        <w:rPr>
          <w:rFonts w:asciiTheme="majorBidi" w:hAnsiTheme="majorBidi" w:cstheme="majorBidi"/>
        </w:rPr>
        <w:t xml:space="preserve"> </w:t>
      </w:r>
      <w:r w:rsidR="00373D21" w:rsidRPr="006D1BE0">
        <w:rPr>
          <w:rFonts w:asciiTheme="majorBidi" w:hAnsiTheme="majorBidi" w:cstheme="majorBidi"/>
        </w:rPr>
        <w:lastRenderedPageBreak/>
        <w:t>fabricat</w:t>
      </w:r>
      <w:r w:rsidR="00FD4625" w:rsidRPr="006D1BE0">
        <w:rPr>
          <w:rFonts w:asciiTheme="majorBidi" w:hAnsiTheme="majorBidi" w:cstheme="majorBidi"/>
        </w:rPr>
        <w:t>ed</w:t>
      </w:r>
      <w:r w:rsidR="00373D21" w:rsidRPr="006D1BE0">
        <w:rPr>
          <w:rFonts w:asciiTheme="majorBidi" w:hAnsiTheme="majorBidi" w:cstheme="majorBidi"/>
        </w:rPr>
        <w:t xml:space="preserve"> new problems </w:t>
      </w:r>
      <w:r w:rsidR="00F81D78" w:rsidRPr="006D1BE0">
        <w:rPr>
          <w:rFonts w:asciiTheme="majorBidi" w:hAnsiTheme="majorBidi" w:cstheme="majorBidi"/>
        </w:rPr>
        <w:t xml:space="preserve">such as health </w:t>
      </w:r>
      <w:r w:rsidR="005B0D96" w:rsidRPr="006D1BE0">
        <w:rPr>
          <w:rFonts w:asciiTheme="majorBidi" w:hAnsiTheme="majorBidi" w:cstheme="majorBidi"/>
        </w:rPr>
        <w:t xml:space="preserve">risks </w:t>
      </w:r>
      <w:r w:rsidR="00BD1412" w:rsidRPr="006D1BE0">
        <w:rPr>
          <w:rFonts w:asciiTheme="majorBidi" w:hAnsiTheme="majorBidi" w:cstheme="majorBidi"/>
        </w:rPr>
        <w:t>that never existed before</w:t>
      </w:r>
      <w:r w:rsidR="00B43F7A" w:rsidRPr="006D1BE0">
        <w:rPr>
          <w:rFonts w:asciiTheme="majorBidi" w:hAnsiTheme="majorBidi" w:cstheme="majorBidi"/>
        </w:rPr>
        <w:t xml:space="preserve"> (Figure</w:t>
      </w:r>
      <w:r w:rsidR="00373D21" w:rsidRPr="006D1BE0">
        <w:rPr>
          <w:rFonts w:asciiTheme="majorBidi" w:hAnsiTheme="majorBidi" w:cstheme="majorBidi"/>
        </w:rPr>
        <w:t xml:space="preserve"> </w:t>
      </w:r>
      <w:r w:rsidR="00271FA2" w:rsidRPr="006D1BE0">
        <w:rPr>
          <w:rFonts w:asciiTheme="majorBidi" w:hAnsiTheme="majorBidi" w:cstheme="majorBidi"/>
        </w:rPr>
        <w:t>6</w:t>
      </w:r>
      <w:r w:rsidR="00373D21" w:rsidRPr="006D1BE0">
        <w:rPr>
          <w:rFonts w:asciiTheme="majorBidi" w:hAnsiTheme="majorBidi" w:cstheme="majorBidi"/>
        </w:rPr>
        <w:t>).</w:t>
      </w:r>
      <w:r w:rsidR="00E53B65" w:rsidRPr="006D1BE0">
        <w:rPr>
          <w:rFonts w:asciiTheme="majorBidi" w:hAnsiTheme="majorBidi" w:cstheme="majorBidi"/>
        </w:rPr>
        <w:t xml:space="preserve"> </w:t>
      </w:r>
      <w:r w:rsidR="00BA2330" w:rsidRPr="006D1BE0">
        <w:rPr>
          <w:rFonts w:asciiTheme="majorBidi" w:hAnsiTheme="majorBidi" w:cstheme="majorBidi"/>
        </w:rPr>
        <w:t>In sense, t</w:t>
      </w:r>
      <w:r w:rsidR="00E53B65" w:rsidRPr="006D1BE0">
        <w:rPr>
          <w:rFonts w:asciiTheme="majorBidi" w:hAnsiTheme="majorBidi" w:cstheme="majorBidi"/>
        </w:rPr>
        <w:t xml:space="preserve">he functionality of the lake has been shaded by economic short-termism, </w:t>
      </w:r>
      <w:r w:rsidR="00BA2330" w:rsidRPr="006D1BE0">
        <w:rPr>
          <w:rFonts w:asciiTheme="majorBidi" w:hAnsiTheme="majorBidi" w:cstheme="majorBidi"/>
        </w:rPr>
        <w:t>hence</w:t>
      </w:r>
      <w:r w:rsidR="00E53B65" w:rsidRPr="006D1BE0">
        <w:rPr>
          <w:rFonts w:asciiTheme="majorBidi" w:hAnsiTheme="majorBidi" w:cstheme="majorBidi"/>
        </w:rPr>
        <w:t xml:space="preserve"> the </w:t>
      </w:r>
      <w:r w:rsidR="00FD4625" w:rsidRPr="006D1BE0">
        <w:rPr>
          <w:rFonts w:asciiTheme="majorBidi" w:hAnsiTheme="majorBidi" w:cstheme="majorBidi"/>
        </w:rPr>
        <w:t xml:space="preserve">now </w:t>
      </w:r>
      <w:r w:rsidR="00BA2330" w:rsidRPr="006D1BE0">
        <w:rPr>
          <w:rFonts w:asciiTheme="majorBidi" w:hAnsiTheme="majorBidi" w:cstheme="majorBidi"/>
        </w:rPr>
        <w:t xml:space="preserve">marginalized </w:t>
      </w:r>
      <w:r w:rsidR="00E53B65" w:rsidRPr="006D1BE0">
        <w:rPr>
          <w:rFonts w:asciiTheme="majorBidi" w:hAnsiTheme="majorBidi" w:cstheme="majorBidi"/>
        </w:rPr>
        <w:t>NBS</w:t>
      </w:r>
      <w:r w:rsidR="007F3A88" w:rsidRPr="006D1BE0">
        <w:rPr>
          <w:rFonts w:asciiTheme="majorBidi" w:hAnsiTheme="majorBidi" w:cstheme="majorBidi"/>
        </w:rPr>
        <w:t xml:space="preserve"> project</w:t>
      </w:r>
      <w:r w:rsidR="00DA3CA2" w:rsidRPr="006D1BE0">
        <w:rPr>
          <w:rFonts w:asciiTheme="majorBidi" w:hAnsiTheme="majorBidi" w:cstheme="majorBidi"/>
        </w:rPr>
        <w:t>,</w:t>
      </w:r>
      <w:r w:rsidR="005C33F3" w:rsidRPr="006D1BE0">
        <w:rPr>
          <w:rFonts w:asciiTheme="majorBidi" w:hAnsiTheme="majorBidi" w:cstheme="majorBidi"/>
        </w:rPr>
        <w:t xml:space="preserve"> </w:t>
      </w:r>
      <w:r w:rsidR="00BA2330" w:rsidRPr="006D1BE0">
        <w:rPr>
          <w:rFonts w:asciiTheme="majorBidi" w:hAnsiTheme="majorBidi" w:cstheme="majorBidi"/>
        </w:rPr>
        <w:t>ground</w:t>
      </w:r>
      <w:r w:rsidR="005B0D96" w:rsidRPr="006D1BE0">
        <w:rPr>
          <w:rFonts w:asciiTheme="majorBidi" w:hAnsiTheme="majorBidi" w:cstheme="majorBidi"/>
        </w:rPr>
        <w:t>s</w:t>
      </w:r>
      <w:r w:rsidR="00BA2330" w:rsidRPr="006D1BE0">
        <w:rPr>
          <w:rFonts w:asciiTheme="majorBidi" w:hAnsiTheme="majorBidi" w:cstheme="majorBidi"/>
        </w:rPr>
        <w:t xml:space="preserve"> a battlefield for construction companies </w:t>
      </w:r>
      <w:r w:rsidR="005B0D96" w:rsidRPr="006D1BE0">
        <w:rPr>
          <w:rFonts w:asciiTheme="majorBidi" w:hAnsiTheme="majorBidi" w:cstheme="majorBidi"/>
        </w:rPr>
        <w:t xml:space="preserve">who </w:t>
      </w:r>
      <w:r w:rsidR="0017645D" w:rsidRPr="006D1BE0">
        <w:rPr>
          <w:rFonts w:asciiTheme="majorBidi" w:hAnsiTheme="majorBidi" w:cstheme="majorBidi"/>
        </w:rPr>
        <w:t xml:space="preserve">are exploiting the resources in ever more creative ways </w:t>
      </w:r>
      <w:r w:rsidR="005B0D96" w:rsidRPr="006D1BE0">
        <w:rPr>
          <w:rFonts w:asciiTheme="majorBidi" w:hAnsiTheme="majorBidi" w:cstheme="majorBidi"/>
        </w:rPr>
        <w:t>by introduction of</w:t>
      </w:r>
      <w:r w:rsidR="007C6F0D" w:rsidRPr="006D1BE0">
        <w:rPr>
          <w:rFonts w:asciiTheme="majorBidi" w:hAnsiTheme="majorBidi" w:cstheme="majorBidi"/>
        </w:rPr>
        <w:t xml:space="preserve"> </w:t>
      </w:r>
      <w:r w:rsidR="005B0D96" w:rsidRPr="006D1BE0">
        <w:rPr>
          <w:rFonts w:asciiTheme="majorBidi" w:hAnsiTheme="majorBidi" w:cstheme="majorBidi"/>
        </w:rPr>
        <w:t>an understudied</w:t>
      </w:r>
      <w:r w:rsidR="00CD74B7" w:rsidRPr="006D1BE0">
        <w:rPr>
          <w:rFonts w:asciiTheme="majorBidi" w:hAnsiTheme="majorBidi" w:cstheme="majorBidi"/>
        </w:rPr>
        <w:t xml:space="preserve"> </w:t>
      </w:r>
      <w:r w:rsidR="007C6F0D" w:rsidRPr="006D1BE0">
        <w:rPr>
          <w:rFonts w:asciiTheme="majorBidi" w:hAnsiTheme="majorBidi" w:cstheme="majorBidi"/>
        </w:rPr>
        <w:t xml:space="preserve">shiny </w:t>
      </w:r>
      <w:r w:rsidR="00CD74B7" w:rsidRPr="006D1BE0">
        <w:rPr>
          <w:rFonts w:asciiTheme="majorBidi" w:hAnsiTheme="majorBidi" w:cstheme="majorBidi"/>
        </w:rPr>
        <w:t>environmental fix</w:t>
      </w:r>
      <w:r w:rsidR="005B0D96" w:rsidRPr="006D1BE0">
        <w:rPr>
          <w:rFonts w:asciiTheme="majorBidi" w:hAnsiTheme="majorBidi" w:cstheme="majorBidi"/>
        </w:rPr>
        <w:t xml:space="preserve"> </w:t>
      </w:r>
      <w:r w:rsidR="00CD74B7" w:rsidRPr="006D1BE0">
        <w:rPr>
          <w:rFonts w:asciiTheme="majorBidi" w:hAnsiTheme="majorBidi" w:cstheme="majorBidi"/>
        </w:rPr>
        <w:t xml:space="preserve">that </w:t>
      </w:r>
      <w:r w:rsidR="007C6F0D" w:rsidRPr="006D1BE0">
        <w:rPr>
          <w:rFonts w:asciiTheme="majorBidi" w:hAnsiTheme="majorBidi" w:cstheme="majorBidi"/>
        </w:rPr>
        <w:t xml:space="preserve">may </w:t>
      </w:r>
      <w:r w:rsidR="00CD74B7" w:rsidRPr="006D1BE0">
        <w:rPr>
          <w:rFonts w:asciiTheme="majorBidi" w:hAnsiTheme="majorBidi" w:cstheme="majorBidi"/>
        </w:rPr>
        <w:t>distract practitioners from achieving sustainability goals.</w:t>
      </w:r>
      <w:r w:rsidR="00FD4625" w:rsidRPr="006D1BE0">
        <w:rPr>
          <w:rFonts w:asciiTheme="majorBidi" w:hAnsiTheme="majorBidi" w:cstheme="majorBidi"/>
        </w:rPr>
        <w:t xml:space="preserve"> </w:t>
      </w:r>
      <w:r w:rsidR="00CD74B7" w:rsidRPr="006D1BE0">
        <w:rPr>
          <w:rFonts w:asciiTheme="majorBidi" w:hAnsiTheme="majorBidi" w:cstheme="majorBidi"/>
          <w:shd w:val="clear" w:color="auto" w:fill="FFFFFF"/>
        </w:rPr>
        <w:t>Therefore</w:t>
      </w:r>
      <w:r w:rsidR="00BD1412" w:rsidRPr="006D1BE0">
        <w:rPr>
          <w:rFonts w:asciiTheme="majorBidi" w:hAnsiTheme="majorBidi" w:cstheme="majorBidi"/>
          <w:shd w:val="clear" w:color="auto" w:fill="FFFFFF"/>
        </w:rPr>
        <w:t>, t</w:t>
      </w:r>
      <w:r w:rsidRPr="006D1BE0">
        <w:rPr>
          <w:rFonts w:asciiTheme="majorBidi" w:hAnsiTheme="majorBidi" w:cstheme="majorBidi"/>
          <w:shd w:val="clear" w:color="auto" w:fill="FFFFFF"/>
        </w:rPr>
        <w:t>he</w:t>
      </w:r>
      <w:r w:rsidRPr="006D1BE0">
        <w:rPr>
          <w:rFonts w:asciiTheme="majorBidi" w:hAnsiTheme="majorBidi"/>
          <w:shd w:val="clear" w:color="auto" w:fill="FFFFFF"/>
        </w:rPr>
        <w:t xml:space="preserve"> </w:t>
      </w:r>
      <w:r w:rsidR="00597B10" w:rsidRPr="006D1BE0">
        <w:rPr>
          <w:rFonts w:asciiTheme="majorBidi" w:hAnsiTheme="majorBidi"/>
          <w:shd w:val="clear" w:color="auto" w:fill="FFFFFF"/>
        </w:rPr>
        <w:t>significance</w:t>
      </w:r>
      <w:r w:rsidRPr="006D1BE0">
        <w:rPr>
          <w:rFonts w:asciiTheme="majorBidi" w:hAnsiTheme="majorBidi"/>
          <w:shd w:val="clear" w:color="auto" w:fill="FFFFFF"/>
        </w:rPr>
        <w:t xml:space="preserve"> of </w:t>
      </w:r>
      <w:r w:rsidR="00597B10" w:rsidRPr="006D1BE0">
        <w:rPr>
          <w:rFonts w:asciiTheme="majorBidi" w:hAnsiTheme="majorBidi"/>
          <w:shd w:val="clear" w:color="auto" w:fill="FFFFFF"/>
        </w:rPr>
        <w:t xml:space="preserve">a </w:t>
      </w:r>
      <w:r w:rsidRPr="006D1BE0">
        <w:rPr>
          <w:rFonts w:asciiTheme="majorBidi" w:hAnsiTheme="majorBidi"/>
          <w:shd w:val="clear" w:color="auto" w:fill="FFFFFF"/>
        </w:rPr>
        <w:t xml:space="preserve">concept </w:t>
      </w:r>
      <w:r w:rsidR="00597B10" w:rsidRPr="006D1BE0">
        <w:rPr>
          <w:rFonts w:asciiTheme="majorBidi" w:hAnsiTheme="majorBidi"/>
          <w:shd w:val="clear" w:color="auto" w:fill="FFFFFF"/>
        </w:rPr>
        <w:t>such as</w:t>
      </w:r>
      <w:r w:rsidRPr="006D1BE0">
        <w:rPr>
          <w:rFonts w:asciiTheme="majorBidi" w:hAnsiTheme="majorBidi"/>
          <w:shd w:val="clear" w:color="auto" w:fill="FFFFFF"/>
        </w:rPr>
        <w:t xml:space="preserve"> nature-based solutions is</w:t>
      </w:r>
      <w:r w:rsidR="00597B10" w:rsidRPr="006D1BE0">
        <w:rPr>
          <w:rFonts w:asciiTheme="majorBidi" w:hAnsiTheme="majorBidi"/>
          <w:shd w:val="clear" w:color="auto" w:fill="FFFFFF"/>
        </w:rPr>
        <w:t xml:space="preserve"> in</w:t>
      </w:r>
      <w:r w:rsidRPr="006D1BE0">
        <w:rPr>
          <w:rFonts w:asciiTheme="majorBidi" w:hAnsiTheme="majorBidi"/>
          <w:shd w:val="clear" w:color="auto" w:fill="FFFFFF"/>
        </w:rPr>
        <w:t xml:space="preserve"> recognizing </w:t>
      </w:r>
      <w:r w:rsidR="00597B10" w:rsidRPr="006D1BE0">
        <w:rPr>
          <w:rFonts w:asciiTheme="majorBidi" w:hAnsiTheme="majorBidi"/>
          <w:shd w:val="clear" w:color="auto" w:fill="FFFFFF"/>
        </w:rPr>
        <w:t xml:space="preserve">different </w:t>
      </w:r>
      <w:r w:rsidR="00AD4818" w:rsidRPr="006D1BE0">
        <w:rPr>
          <w:rFonts w:asciiTheme="majorBidi" w:hAnsiTheme="majorBidi"/>
          <w:shd w:val="clear" w:color="auto" w:fill="FFFFFF"/>
        </w:rPr>
        <w:t xml:space="preserve">pathways </w:t>
      </w:r>
      <w:r w:rsidRPr="006D1BE0">
        <w:rPr>
          <w:rFonts w:asciiTheme="majorBidi" w:hAnsiTheme="majorBidi"/>
          <w:shd w:val="clear" w:color="auto" w:fill="FFFFFF"/>
        </w:rPr>
        <w:t>that exist</w:t>
      </w:r>
      <w:r w:rsidR="00AD4818" w:rsidRPr="006D1BE0">
        <w:rPr>
          <w:rFonts w:asciiTheme="majorBidi" w:hAnsiTheme="majorBidi"/>
          <w:shd w:val="clear" w:color="auto" w:fill="FFFFFF"/>
        </w:rPr>
        <w:t xml:space="preserve"> as</w:t>
      </w:r>
      <w:r w:rsidRPr="006D1BE0">
        <w:rPr>
          <w:rFonts w:asciiTheme="majorBidi" w:hAnsiTheme="majorBidi"/>
          <w:shd w:val="clear" w:color="auto" w:fill="FFFFFF"/>
        </w:rPr>
        <w:t xml:space="preserve"> </w:t>
      </w:r>
      <w:r w:rsidR="00AD4818" w:rsidRPr="006D1BE0">
        <w:rPr>
          <w:rFonts w:asciiTheme="majorBidi" w:hAnsiTheme="majorBidi"/>
          <w:shd w:val="clear" w:color="auto" w:fill="FFFFFF"/>
        </w:rPr>
        <w:t xml:space="preserve">an </w:t>
      </w:r>
      <w:r w:rsidRPr="006D1BE0">
        <w:rPr>
          <w:rFonts w:asciiTheme="majorBidi" w:hAnsiTheme="majorBidi"/>
          <w:shd w:val="clear" w:color="auto" w:fill="FFFFFF"/>
        </w:rPr>
        <w:t xml:space="preserve">alternative to </w:t>
      </w:r>
      <w:r w:rsidR="00AD4818" w:rsidRPr="006D1BE0">
        <w:rPr>
          <w:rFonts w:asciiTheme="majorBidi" w:hAnsiTheme="majorBidi"/>
          <w:shd w:val="clear" w:color="auto" w:fill="FFFFFF"/>
        </w:rPr>
        <w:t>environmental problems</w:t>
      </w:r>
      <w:r w:rsidR="00681B0D" w:rsidRPr="006D1BE0">
        <w:rPr>
          <w:rFonts w:asciiTheme="majorBidi" w:hAnsiTheme="majorBidi"/>
          <w:shd w:val="clear" w:color="auto" w:fill="FFFFFF"/>
        </w:rPr>
        <w:t>;</w:t>
      </w:r>
      <w:r w:rsidR="00AD4818" w:rsidRPr="006D1BE0">
        <w:rPr>
          <w:rFonts w:asciiTheme="majorBidi" w:hAnsiTheme="majorBidi"/>
          <w:shd w:val="clear" w:color="auto" w:fill="FFFFFF"/>
        </w:rPr>
        <w:t xml:space="preserve"> however, uncertainty abounds</w:t>
      </w:r>
      <w:r w:rsidR="00681B0D" w:rsidRPr="006D1BE0">
        <w:rPr>
          <w:rFonts w:asciiTheme="majorBidi" w:hAnsiTheme="majorBidi"/>
          <w:shd w:val="clear" w:color="auto" w:fill="FFFFFF"/>
        </w:rPr>
        <w:t xml:space="preserve"> and</w:t>
      </w:r>
      <w:r w:rsidR="00AD4818" w:rsidRPr="006D1BE0">
        <w:rPr>
          <w:rFonts w:asciiTheme="majorBidi" w:hAnsiTheme="majorBidi"/>
          <w:shd w:val="clear" w:color="auto" w:fill="FFFFFF"/>
        </w:rPr>
        <w:t xml:space="preserve"> complexity is ubiquitous</w:t>
      </w:r>
      <w:r w:rsidR="00681B0D" w:rsidRPr="006D1BE0">
        <w:rPr>
          <w:rFonts w:asciiTheme="majorBidi" w:hAnsiTheme="majorBidi"/>
          <w:shd w:val="clear" w:color="auto" w:fill="FFFFFF"/>
        </w:rPr>
        <w:t>,</w:t>
      </w:r>
      <w:r w:rsidR="00AD4818" w:rsidRPr="006D1BE0">
        <w:rPr>
          <w:rFonts w:asciiTheme="majorBidi" w:hAnsiTheme="majorBidi"/>
          <w:shd w:val="clear" w:color="auto" w:fill="FFFFFF"/>
        </w:rPr>
        <w:t xml:space="preserve"> which makes human choices limited. NBS, however well</w:t>
      </w:r>
      <w:r w:rsidR="00BA61FE" w:rsidRPr="006D1BE0">
        <w:rPr>
          <w:rFonts w:asciiTheme="majorBidi" w:hAnsiTheme="majorBidi"/>
          <w:shd w:val="clear" w:color="auto" w:fill="FFFFFF"/>
        </w:rPr>
        <w:t>-</w:t>
      </w:r>
      <w:r w:rsidR="00AD4818" w:rsidRPr="006D1BE0">
        <w:rPr>
          <w:rFonts w:asciiTheme="majorBidi" w:hAnsiTheme="majorBidi"/>
          <w:shd w:val="clear" w:color="auto" w:fill="FFFFFF"/>
        </w:rPr>
        <w:t>intended, is neither completely correct nor completely incorrect</w:t>
      </w:r>
      <w:r w:rsidR="000B0EBD" w:rsidRPr="006D1BE0">
        <w:rPr>
          <w:rFonts w:asciiTheme="majorBidi" w:hAnsiTheme="majorBidi" w:cstheme="majorBidi"/>
          <w:shd w:val="clear" w:color="auto" w:fill="FFFFFF"/>
        </w:rPr>
        <w:t>.</w:t>
      </w:r>
      <w:r w:rsidR="00AD4818" w:rsidRPr="006D1BE0">
        <w:rPr>
          <w:rFonts w:asciiTheme="majorBidi" w:hAnsiTheme="majorBidi" w:cstheme="majorBidi"/>
          <w:shd w:val="clear" w:color="auto" w:fill="FFFFFF"/>
        </w:rPr>
        <w:t xml:space="preserve"> </w:t>
      </w:r>
      <w:r w:rsidR="000B0EBD" w:rsidRPr="006D1BE0">
        <w:rPr>
          <w:rFonts w:asciiTheme="majorBidi" w:hAnsiTheme="majorBidi" w:cstheme="majorBidi"/>
          <w:shd w:val="clear" w:color="auto" w:fill="FFFFFF"/>
        </w:rPr>
        <w:t>I</w:t>
      </w:r>
      <w:r w:rsidR="00AD4818" w:rsidRPr="006D1BE0">
        <w:rPr>
          <w:rFonts w:asciiTheme="majorBidi" w:hAnsiTheme="majorBidi" w:cstheme="majorBidi"/>
          <w:shd w:val="clear" w:color="auto" w:fill="FFFFFF"/>
        </w:rPr>
        <w:t>nstead,</w:t>
      </w:r>
      <w:r w:rsidR="00AD4818" w:rsidRPr="006D1BE0">
        <w:rPr>
          <w:rFonts w:asciiTheme="majorBidi" w:hAnsiTheme="majorBidi"/>
          <w:shd w:val="clear" w:color="auto" w:fill="FFFFFF"/>
        </w:rPr>
        <w:t xml:space="preserve"> the judgment is likely to be, “it depends” (</w:t>
      </w:r>
      <w:r w:rsidR="00681B0D" w:rsidRPr="006D1BE0">
        <w:rPr>
          <w:rFonts w:asciiTheme="majorBidi" w:hAnsiTheme="majorBidi"/>
          <w:shd w:val="clear" w:color="auto" w:fill="FFFFFF"/>
        </w:rPr>
        <w:t>s</w:t>
      </w:r>
      <w:r w:rsidR="00AD4818" w:rsidRPr="006D1BE0">
        <w:rPr>
          <w:rFonts w:asciiTheme="majorBidi" w:hAnsiTheme="majorBidi"/>
          <w:shd w:val="clear" w:color="auto" w:fill="FFFFFF"/>
        </w:rPr>
        <w:t>ee More, 20</w:t>
      </w:r>
      <w:r w:rsidR="00576656" w:rsidRPr="006D1BE0">
        <w:rPr>
          <w:rFonts w:asciiTheme="majorBidi" w:hAnsiTheme="majorBidi"/>
          <w:shd w:val="clear" w:color="auto" w:fill="FFFFFF"/>
        </w:rPr>
        <w:t>02</w:t>
      </w:r>
      <w:r w:rsidR="00AD4818" w:rsidRPr="006D1BE0">
        <w:rPr>
          <w:rFonts w:asciiTheme="majorBidi" w:hAnsiTheme="majorBidi"/>
          <w:shd w:val="clear" w:color="auto" w:fill="FFFFFF"/>
        </w:rPr>
        <w:t>).</w:t>
      </w:r>
      <w:r w:rsidRPr="006D1BE0">
        <w:rPr>
          <w:rFonts w:asciiTheme="majorBidi" w:hAnsiTheme="majorBidi"/>
          <w:shd w:val="clear" w:color="auto" w:fill="FFFFFF"/>
        </w:rPr>
        <w:t xml:space="preserve"> </w:t>
      </w:r>
      <w:r w:rsidR="00A94440" w:rsidRPr="006D1BE0">
        <w:rPr>
          <w:rFonts w:asciiTheme="majorBidi" w:hAnsiTheme="majorBidi" w:cstheme="majorBidi"/>
        </w:rPr>
        <w:t>Considering the wide-ranging problems (</w:t>
      </w:r>
      <w:r w:rsidR="00B43F7A" w:rsidRPr="006D1BE0">
        <w:rPr>
          <w:rFonts w:asciiTheme="majorBidi" w:hAnsiTheme="majorBidi" w:cstheme="majorBidi"/>
        </w:rPr>
        <w:t>F</w:t>
      </w:r>
      <w:r w:rsidR="00A94440" w:rsidRPr="006D1BE0">
        <w:rPr>
          <w:rFonts w:asciiTheme="majorBidi" w:hAnsiTheme="majorBidi" w:cstheme="majorBidi"/>
        </w:rPr>
        <w:t xml:space="preserve">igure 6) produced directly or indirectly by this project, </w:t>
      </w:r>
      <w:r w:rsidR="00A94440" w:rsidRPr="006D1BE0">
        <w:rPr>
          <w:rFonts w:asciiTheme="majorBidi" w:hAnsiTheme="majorBidi" w:cstheme="majorBidi"/>
          <w:shd w:val="clear" w:color="auto" w:fill="FFFFFF"/>
        </w:rPr>
        <w:t>t</w:t>
      </w:r>
      <w:r w:rsidR="00AD4818" w:rsidRPr="006D1BE0">
        <w:rPr>
          <w:rFonts w:asciiTheme="majorBidi" w:hAnsiTheme="majorBidi" w:cstheme="majorBidi"/>
          <w:shd w:val="clear" w:color="auto" w:fill="FFFFFF"/>
        </w:rPr>
        <w:t>his</w:t>
      </w:r>
      <w:r w:rsidR="00AD4818" w:rsidRPr="006D1BE0">
        <w:rPr>
          <w:rFonts w:asciiTheme="majorBidi" w:hAnsiTheme="majorBidi"/>
          <w:shd w:val="clear" w:color="auto" w:fill="FFFFFF"/>
        </w:rPr>
        <w:t xml:space="preserve"> study cautions us </w:t>
      </w:r>
      <w:r w:rsidRPr="006D1BE0">
        <w:rPr>
          <w:rFonts w:asciiTheme="majorBidi" w:hAnsiTheme="majorBidi"/>
          <w:shd w:val="clear" w:color="auto" w:fill="FFFFFF"/>
        </w:rPr>
        <w:t xml:space="preserve">against an </w:t>
      </w:r>
      <w:r w:rsidR="00AD4818" w:rsidRPr="006D1BE0">
        <w:rPr>
          <w:rFonts w:asciiTheme="majorBidi" w:hAnsiTheme="majorBidi"/>
          <w:shd w:val="clear" w:color="auto" w:fill="FFFFFF"/>
        </w:rPr>
        <w:t>unnecessary</w:t>
      </w:r>
      <w:r w:rsidRPr="006D1BE0">
        <w:rPr>
          <w:rFonts w:asciiTheme="majorBidi" w:hAnsiTheme="majorBidi"/>
          <w:shd w:val="clear" w:color="auto" w:fill="FFFFFF"/>
        </w:rPr>
        <w:t xml:space="preserve"> commitment to the </w:t>
      </w:r>
      <w:r w:rsidR="00AD4818" w:rsidRPr="006D1BE0">
        <w:rPr>
          <w:rFonts w:asciiTheme="majorBidi" w:hAnsiTheme="majorBidi"/>
          <w:shd w:val="clear" w:color="auto" w:fill="FFFFFF"/>
        </w:rPr>
        <w:t>NBS</w:t>
      </w:r>
      <w:r w:rsidRPr="006D1BE0">
        <w:rPr>
          <w:rFonts w:asciiTheme="majorBidi" w:hAnsiTheme="majorBidi"/>
          <w:shd w:val="clear" w:color="auto" w:fill="FFFFFF"/>
        </w:rPr>
        <w:t xml:space="preserve"> project</w:t>
      </w:r>
      <w:r w:rsidR="00681B0D" w:rsidRPr="006D1BE0">
        <w:rPr>
          <w:rFonts w:asciiTheme="majorBidi" w:hAnsiTheme="majorBidi"/>
          <w:shd w:val="clear" w:color="auto" w:fill="FFFFFF"/>
        </w:rPr>
        <w:t>,</w:t>
      </w:r>
      <w:r w:rsidRPr="006D1BE0">
        <w:rPr>
          <w:rFonts w:asciiTheme="majorBidi" w:hAnsiTheme="majorBidi"/>
          <w:shd w:val="clear" w:color="auto" w:fill="FFFFFF"/>
        </w:rPr>
        <w:t xml:space="preserve"> </w:t>
      </w:r>
      <w:r w:rsidR="00576656" w:rsidRPr="006D1BE0">
        <w:rPr>
          <w:rFonts w:asciiTheme="majorBidi" w:hAnsiTheme="majorBidi"/>
          <w:shd w:val="clear" w:color="auto" w:fill="FFFFFF"/>
        </w:rPr>
        <w:t>as</w:t>
      </w:r>
      <w:r w:rsidRPr="006D1BE0">
        <w:rPr>
          <w:rFonts w:asciiTheme="majorBidi" w:hAnsiTheme="majorBidi"/>
          <w:shd w:val="clear" w:color="auto" w:fill="FFFFFF"/>
        </w:rPr>
        <w:t xml:space="preserve"> it may blind us to </w:t>
      </w:r>
      <w:r w:rsidR="00154DBE" w:rsidRPr="006D1BE0">
        <w:rPr>
          <w:rFonts w:asciiTheme="majorBidi" w:hAnsiTheme="majorBidi"/>
          <w:shd w:val="clear" w:color="auto" w:fill="FFFFFF"/>
        </w:rPr>
        <w:t xml:space="preserve">the </w:t>
      </w:r>
      <w:r w:rsidR="00993E6B" w:rsidRPr="006D1BE0">
        <w:rPr>
          <w:rFonts w:asciiTheme="majorBidi" w:hAnsiTheme="majorBidi"/>
          <w:shd w:val="clear" w:color="auto" w:fill="FFFFFF"/>
        </w:rPr>
        <w:t>alternative</w:t>
      </w:r>
      <w:r w:rsidRPr="006D1BE0">
        <w:rPr>
          <w:rFonts w:asciiTheme="majorBidi" w:hAnsiTheme="majorBidi"/>
          <w:shd w:val="clear" w:color="auto" w:fill="FFFFFF"/>
        </w:rPr>
        <w:t xml:space="preserve"> </w:t>
      </w:r>
      <w:r w:rsidRPr="006D1BE0">
        <w:rPr>
          <w:rFonts w:asciiTheme="majorBidi" w:hAnsiTheme="majorBidi" w:cstheme="majorBidi"/>
          <w:shd w:val="clear" w:color="auto" w:fill="FFFFFF"/>
        </w:rPr>
        <w:t>options</w:t>
      </w:r>
      <w:r w:rsidRPr="006D1BE0">
        <w:rPr>
          <w:rFonts w:asciiTheme="majorBidi" w:hAnsiTheme="majorBidi"/>
          <w:shd w:val="clear" w:color="auto" w:fill="FFFFFF"/>
        </w:rPr>
        <w:t xml:space="preserve"> that </w:t>
      </w:r>
      <w:r w:rsidR="00576656" w:rsidRPr="006D1BE0">
        <w:rPr>
          <w:rFonts w:asciiTheme="majorBidi" w:hAnsiTheme="majorBidi"/>
          <w:shd w:val="clear" w:color="auto" w:fill="FFFFFF"/>
        </w:rPr>
        <w:t xml:space="preserve">may have </w:t>
      </w:r>
      <w:r w:rsidR="00576656" w:rsidRPr="006D1BE0">
        <w:rPr>
          <w:rFonts w:asciiTheme="majorBidi" w:hAnsiTheme="majorBidi" w:cstheme="majorBidi"/>
          <w:shd w:val="clear" w:color="auto" w:fill="FFFFFF"/>
        </w:rPr>
        <w:t>greater</w:t>
      </w:r>
      <w:r w:rsidR="00576656" w:rsidRPr="006D1BE0">
        <w:rPr>
          <w:rFonts w:asciiTheme="majorBidi" w:hAnsiTheme="majorBidi"/>
          <w:shd w:val="clear" w:color="auto" w:fill="FFFFFF"/>
        </w:rPr>
        <w:t xml:space="preserve"> potential in a complex </w:t>
      </w:r>
      <w:r w:rsidRPr="006D1BE0">
        <w:rPr>
          <w:rFonts w:asciiTheme="majorBidi" w:hAnsiTheme="majorBidi"/>
          <w:shd w:val="clear" w:color="auto" w:fill="FFFFFF"/>
        </w:rPr>
        <w:t xml:space="preserve">ecological </w:t>
      </w:r>
      <w:r w:rsidR="00576656" w:rsidRPr="006D1BE0">
        <w:rPr>
          <w:rFonts w:asciiTheme="majorBidi" w:hAnsiTheme="majorBidi"/>
          <w:shd w:val="clear" w:color="auto" w:fill="FFFFFF"/>
        </w:rPr>
        <w:t>system towards s</w:t>
      </w:r>
      <w:r w:rsidRPr="006D1BE0">
        <w:rPr>
          <w:rFonts w:asciiTheme="majorBidi" w:hAnsiTheme="majorBidi"/>
          <w:shd w:val="clear" w:color="auto" w:fill="FFFFFF"/>
        </w:rPr>
        <w:t>ustainability.</w:t>
      </w:r>
    </w:p>
    <w:p w14:paraId="6F6C882E" w14:textId="33862020" w:rsidR="00C35D5A" w:rsidRPr="006D1BE0" w:rsidRDefault="00C35D5A" w:rsidP="00BA61FE">
      <w:pPr>
        <w:spacing w:line="480" w:lineRule="auto"/>
        <w:jc w:val="both"/>
        <w:rPr>
          <w:rFonts w:asciiTheme="majorBidi" w:hAnsiTheme="majorBidi"/>
          <w:shd w:val="clear" w:color="auto" w:fill="FFFFFF"/>
        </w:rPr>
      </w:pPr>
      <w:r w:rsidRPr="006D1BE0">
        <w:rPr>
          <w:rFonts w:asciiTheme="majorBidi" w:hAnsiTheme="majorBidi" w:cstheme="majorBidi"/>
          <w:shd w:val="clear" w:color="auto" w:fill="FFFFFF"/>
        </w:rPr>
        <w:t xml:space="preserve">The study </w:t>
      </w:r>
      <w:r w:rsidR="005B0D96" w:rsidRPr="006D1BE0">
        <w:rPr>
          <w:rFonts w:asciiTheme="majorBidi" w:hAnsiTheme="majorBidi" w:cstheme="majorBidi"/>
          <w:shd w:val="clear" w:color="auto" w:fill="FFFFFF"/>
        </w:rPr>
        <w:t>shed</w:t>
      </w:r>
      <w:r w:rsidR="007205D4" w:rsidRPr="006D1BE0">
        <w:rPr>
          <w:rFonts w:asciiTheme="majorBidi" w:hAnsiTheme="majorBidi" w:cstheme="majorBidi"/>
          <w:shd w:val="clear" w:color="auto" w:fill="FFFFFF"/>
        </w:rPr>
        <w:t>s</w:t>
      </w:r>
      <w:r w:rsidR="005B0D96" w:rsidRPr="006D1BE0">
        <w:rPr>
          <w:rFonts w:asciiTheme="majorBidi" w:hAnsiTheme="majorBidi" w:cstheme="majorBidi"/>
          <w:shd w:val="clear" w:color="auto" w:fill="FFFFFF"/>
        </w:rPr>
        <w:t xml:space="preserve"> light</w:t>
      </w:r>
      <w:r w:rsidR="00154DBE" w:rsidRPr="006D1BE0">
        <w:rPr>
          <w:rFonts w:asciiTheme="majorBidi" w:hAnsiTheme="majorBidi" w:cstheme="majorBidi"/>
          <w:shd w:val="clear" w:color="auto" w:fill="FFFFFF"/>
        </w:rPr>
        <w:t xml:space="preserve"> </w:t>
      </w:r>
      <w:r w:rsidR="00BA61FE" w:rsidRPr="006D1BE0">
        <w:rPr>
          <w:rFonts w:asciiTheme="majorBidi" w:hAnsiTheme="majorBidi" w:cstheme="majorBidi"/>
          <w:shd w:val="clear" w:color="auto" w:fill="FFFFFF"/>
        </w:rPr>
        <w:t xml:space="preserve">on </w:t>
      </w:r>
      <w:r w:rsidRPr="006D1BE0">
        <w:rPr>
          <w:rFonts w:asciiTheme="majorBidi" w:hAnsiTheme="majorBidi" w:cstheme="majorBidi"/>
          <w:shd w:val="clear" w:color="auto" w:fill="FFFFFF"/>
        </w:rPr>
        <w:t xml:space="preserve">the significance of fundamentals necessary to implement the NBS projects, such as a sound environmental system. </w:t>
      </w:r>
      <w:r w:rsidRPr="006D1BE0">
        <w:rPr>
          <w:rFonts w:asciiTheme="majorBidi" w:hAnsiTheme="majorBidi"/>
          <w:shd w:val="clear" w:color="auto" w:fill="FFFFFF"/>
        </w:rPr>
        <w:t xml:space="preserve">Moreover, sustaining these prerequisites in the long-term is utmost important. As findings suggest, the project brought to life by turning a blind eye to the water supplement and massive evaporation of the lake water; this has caused further unintended </w:t>
      </w:r>
      <w:r w:rsidR="005B0D96" w:rsidRPr="006D1BE0">
        <w:rPr>
          <w:rFonts w:asciiTheme="majorBidi" w:hAnsiTheme="majorBidi"/>
          <w:shd w:val="clear" w:color="auto" w:fill="FFFFFF"/>
        </w:rPr>
        <w:t>risks.</w:t>
      </w:r>
      <w:r w:rsidRPr="006D1BE0">
        <w:rPr>
          <w:rFonts w:asciiTheme="majorBidi" w:hAnsiTheme="majorBidi"/>
          <w:shd w:val="clear" w:color="auto" w:fill="FFFFFF"/>
        </w:rPr>
        <w:t xml:space="preserve"> Thus, future studies should address the prerequisites of NBS and then compare them to other alternative solutions. </w:t>
      </w:r>
    </w:p>
    <w:p w14:paraId="22D37577" w14:textId="4549BF77" w:rsidR="00E001E3" w:rsidRPr="006D1BE0" w:rsidRDefault="00E64355" w:rsidP="00BA61FE">
      <w:pPr>
        <w:spacing w:line="480" w:lineRule="auto"/>
        <w:jc w:val="both"/>
        <w:rPr>
          <w:rFonts w:asciiTheme="majorBidi" w:hAnsiTheme="majorBidi" w:cstheme="majorBidi"/>
        </w:rPr>
      </w:pPr>
      <w:r w:rsidRPr="006D1BE0">
        <w:rPr>
          <w:rFonts w:asciiTheme="majorBidi" w:hAnsiTheme="majorBidi" w:cstheme="majorBidi"/>
          <w:shd w:val="clear" w:color="auto" w:fill="FFFFFF"/>
        </w:rPr>
        <w:t>However, t</w:t>
      </w:r>
      <w:r w:rsidR="007A20E1" w:rsidRPr="006D1BE0">
        <w:rPr>
          <w:rFonts w:asciiTheme="majorBidi" w:hAnsiTheme="majorBidi" w:cstheme="majorBidi"/>
          <w:shd w:val="clear" w:color="auto" w:fill="FFFFFF"/>
        </w:rPr>
        <w:t>he</w:t>
      </w:r>
      <w:r w:rsidR="007A20E1" w:rsidRPr="006D1BE0">
        <w:rPr>
          <w:rFonts w:asciiTheme="majorBidi" w:hAnsiTheme="majorBidi"/>
          <w:shd w:val="clear" w:color="auto" w:fill="FFFFFF"/>
        </w:rPr>
        <w:t xml:space="preserve"> </w:t>
      </w:r>
      <w:r w:rsidR="00576656" w:rsidRPr="006D1BE0">
        <w:rPr>
          <w:rFonts w:asciiTheme="majorBidi" w:hAnsiTheme="majorBidi"/>
          <w:shd w:val="clear" w:color="auto" w:fill="FFFFFF"/>
        </w:rPr>
        <w:t>study and</w:t>
      </w:r>
      <w:r w:rsidR="007A20E1" w:rsidRPr="006D1BE0">
        <w:rPr>
          <w:rFonts w:asciiTheme="majorBidi" w:hAnsiTheme="majorBidi"/>
          <w:shd w:val="clear" w:color="auto" w:fill="FFFFFF"/>
        </w:rPr>
        <w:t xml:space="preserve"> listed </w:t>
      </w:r>
      <w:r w:rsidR="00576656" w:rsidRPr="006D1BE0">
        <w:rPr>
          <w:rFonts w:asciiTheme="majorBidi" w:hAnsiTheme="majorBidi"/>
          <w:shd w:val="clear" w:color="auto" w:fill="FFFFFF"/>
        </w:rPr>
        <w:t xml:space="preserve">challenges </w:t>
      </w:r>
      <w:r w:rsidR="007A20E1" w:rsidRPr="006D1BE0">
        <w:rPr>
          <w:rFonts w:asciiTheme="majorBidi" w:hAnsiTheme="majorBidi"/>
          <w:shd w:val="clear" w:color="auto" w:fill="FFFFFF"/>
        </w:rPr>
        <w:t xml:space="preserve">are not </w:t>
      </w:r>
      <w:r w:rsidR="00624E39" w:rsidRPr="006D1BE0">
        <w:rPr>
          <w:rFonts w:asciiTheme="majorBidi" w:hAnsiTheme="majorBidi" w:cstheme="majorBidi"/>
          <w:shd w:val="clear" w:color="auto" w:fill="FFFFFF"/>
        </w:rPr>
        <w:t>proving</w:t>
      </w:r>
      <w:r w:rsidR="007A20E1" w:rsidRPr="006D1BE0">
        <w:rPr>
          <w:rFonts w:asciiTheme="majorBidi" w:hAnsiTheme="majorBidi"/>
          <w:shd w:val="clear" w:color="auto" w:fill="FFFFFF"/>
        </w:rPr>
        <w:t xml:space="preserve"> or </w:t>
      </w:r>
      <w:r w:rsidR="007A20E1" w:rsidRPr="006D1BE0">
        <w:rPr>
          <w:rFonts w:asciiTheme="majorBidi" w:hAnsiTheme="majorBidi" w:cstheme="majorBidi"/>
          <w:shd w:val="clear" w:color="auto" w:fill="FFFFFF"/>
        </w:rPr>
        <w:t>disprov</w:t>
      </w:r>
      <w:r w:rsidR="00624E39" w:rsidRPr="006D1BE0">
        <w:rPr>
          <w:rFonts w:asciiTheme="majorBidi" w:hAnsiTheme="majorBidi" w:cstheme="majorBidi"/>
          <w:shd w:val="clear" w:color="auto" w:fill="FFFFFF"/>
        </w:rPr>
        <w:t>ing</w:t>
      </w:r>
      <w:r w:rsidR="007A20E1" w:rsidRPr="006D1BE0">
        <w:rPr>
          <w:rFonts w:asciiTheme="majorBidi" w:hAnsiTheme="majorBidi"/>
          <w:shd w:val="clear" w:color="auto" w:fill="FFFFFF"/>
        </w:rPr>
        <w:t xml:space="preserve"> the validity of </w:t>
      </w:r>
      <w:r w:rsidR="00576656" w:rsidRPr="006D1BE0">
        <w:rPr>
          <w:rFonts w:asciiTheme="majorBidi" w:hAnsiTheme="majorBidi"/>
          <w:shd w:val="clear" w:color="auto" w:fill="FFFFFF"/>
        </w:rPr>
        <w:t>NBS</w:t>
      </w:r>
      <w:r w:rsidR="007A20E1" w:rsidRPr="006D1BE0">
        <w:rPr>
          <w:rFonts w:asciiTheme="majorBidi" w:hAnsiTheme="majorBidi"/>
          <w:shd w:val="clear" w:color="auto" w:fill="FFFFFF"/>
        </w:rPr>
        <w:t>;</w:t>
      </w:r>
      <w:r w:rsidR="00576656" w:rsidRPr="006D1BE0">
        <w:rPr>
          <w:rFonts w:asciiTheme="majorBidi" w:hAnsiTheme="majorBidi"/>
          <w:shd w:val="clear" w:color="auto" w:fill="FFFFFF"/>
        </w:rPr>
        <w:t xml:space="preserve"> </w:t>
      </w:r>
      <w:r w:rsidR="007A20E1" w:rsidRPr="006D1BE0">
        <w:rPr>
          <w:rFonts w:asciiTheme="majorBidi" w:hAnsiTheme="majorBidi"/>
          <w:shd w:val="clear" w:color="auto" w:fill="FFFFFF"/>
        </w:rPr>
        <w:t xml:space="preserve">instead, they are </w:t>
      </w:r>
      <w:r w:rsidR="007A20E1" w:rsidRPr="006D1BE0">
        <w:rPr>
          <w:rFonts w:asciiTheme="majorBidi" w:hAnsiTheme="majorBidi" w:cstheme="majorBidi"/>
          <w:shd w:val="clear" w:color="auto" w:fill="FFFFFF"/>
        </w:rPr>
        <w:t>intended</w:t>
      </w:r>
      <w:r w:rsidR="007A20E1" w:rsidRPr="006D1BE0">
        <w:rPr>
          <w:rFonts w:asciiTheme="majorBidi" w:hAnsiTheme="majorBidi"/>
          <w:shd w:val="clear" w:color="auto" w:fill="FFFFFF"/>
        </w:rPr>
        <w:t xml:space="preserve"> simply to </w:t>
      </w:r>
      <w:r w:rsidR="007A20E1" w:rsidRPr="006D1BE0">
        <w:rPr>
          <w:rFonts w:asciiTheme="majorBidi" w:hAnsiTheme="majorBidi" w:cstheme="majorBidi"/>
          <w:shd w:val="clear" w:color="auto" w:fill="FFFFFF"/>
        </w:rPr>
        <w:t>be examples, illustrating</w:t>
      </w:r>
      <w:r w:rsidR="007A20E1" w:rsidRPr="006D1BE0">
        <w:rPr>
          <w:rFonts w:asciiTheme="majorBidi" w:hAnsiTheme="majorBidi"/>
          <w:shd w:val="clear" w:color="auto" w:fill="FFFFFF"/>
        </w:rPr>
        <w:t xml:space="preserve"> the need for </w:t>
      </w:r>
      <w:r w:rsidR="007A20E1" w:rsidRPr="006D1BE0">
        <w:rPr>
          <w:rFonts w:asciiTheme="majorBidi" w:hAnsiTheme="majorBidi" w:cstheme="majorBidi"/>
          <w:shd w:val="clear" w:color="auto" w:fill="FFFFFF"/>
        </w:rPr>
        <w:t>further</w:t>
      </w:r>
      <w:r w:rsidR="007A20E1" w:rsidRPr="006D1BE0">
        <w:rPr>
          <w:rFonts w:asciiTheme="majorBidi" w:hAnsiTheme="majorBidi"/>
          <w:shd w:val="clear" w:color="auto" w:fill="FFFFFF"/>
        </w:rPr>
        <w:t xml:space="preserve"> theoretical development </w:t>
      </w:r>
      <w:r w:rsidR="007A20E1" w:rsidRPr="006D1BE0">
        <w:rPr>
          <w:rFonts w:asciiTheme="majorBidi" w:hAnsiTheme="majorBidi" w:cstheme="majorBidi"/>
          <w:shd w:val="clear" w:color="auto" w:fill="FFFFFF"/>
        </w:rPr>
        <w:t>to take place in tandem with further</w:t>
      </w:r>
      <w:r w:rsidR="007A20E1" w:rsidRPr="006D1BE0">
        <w:rPr>
          <w:rFonts w:asciiTheme="majorBidi" w:hAnsiTheme="majorBidi"/>
          <w:shd w:val="clear" w:color="auto" w:fill="FFFFFF"/>
        </w:rPr>
        <w:t xml:space="preserve"> research.</w:t>
      </w:r>
      <w:r w:rsidR="00576656" w:rsidRPr="006D1BE0">
        <w:rPr>
          <w:rFonts w:asciiTheme="majorBidi" w:hAnsiTheme="majorBidi"/>
          <w:shd w:val="clear" w:color="auto" w:fill="FFFFFF"/>
        </w:rPr>
        <w:t xml:space="preserve"> </w:t>
      </w:r>
      <w:r w:rsidR="00DD1633" w:rsidRPr="006D1BE0">
        <w:rPr>
          <w:rFonts w:asciiTheme="majorBidi" w:hAnsiTheme="majorBidi" w:cstheme="majorBidi"/>
          <w:shd w:val="clear" w:color="auto" w:fill="FFFFFF"/>
        </w:rPr>
        <w:t>Hence</w:t>
      </w:r>
      <w:r w:rsidR="00F54CB2" w:rsidRPr="006D1BE0">
        <w:rPr>
          <w:rFonts w:asciiTheme="majorBidi" w:hAnsiTheme="majorBidi" w:cstheme="majorBidi"/>
          <w:shd w:val="clear" w:color="auto" w:fill="FFFFFF"/>
        </w:rPr>
        <w:t>, implementing an NBS project, such as the case of this study,</w:t>
      </w:r>
      <w:r w:rsidR="00576656" w:rsidRPr="006D1BE0">
        <w:rPr>
          <w:rFonts w:asciiTheme="majorBidi" w:hAnsiTheme="majorBidi"/>
          <w:shd w:val="clear" w:color="auto" w:fill="FFFFFF"/>
        </w:rPr>
        <w:t xml:space="preserve"> echo</w:t>
      </w:r>
      <w:r w:rsidR="00154DBE" w:rsidRPr="006D1BE0">
        <w:rPr>
          <w:rFonts w:asciiTheme="majorBidi" w:hAnsiTheme="majorBidi"/>
          <w:shd w:val="clear" w:color="auto" w:fill="FFFFFF"/>
        </w:rPr>
        <w:t>es</w:t>
      </w:r>
      <w:r w:rsidR="00576656" w:rsidRPr="006D1BE0">
        <w:rPr>
          <w:rFonts w:asciiTheme="majorBidi" w:hAnsiTheme="majorBidi"/>
          <w:shd w:val="clear" w:color="auto" w:fill="FFFFFF"/>
        </w:rPr>
        <w:t xml:space="preserve"> the question of</w:t>
      </w:r>
      <w:r w:rsidR="00251376" w:rsidRPr="006D1BE0">
        <w:rPr>
          <w:rFonts w:asciiTheme="majorBidi" w:hAnsiTheme="majorBidi"/>
          <w:shd w:val="clear" w:color="auto" w:fill="FFFFFF"/>
        </w:rPr>
        <w:t>,</w:t>
      </w:r>
      <w:r w:rsidR="00576656" w:rsidRPr="006D1BE0">
        <w:rPr>
          <w:rFonts w:asciiTheme="majorBidi" w:hAnsiTheme="majorBidi"/>
          <w:shd w:val="clear" w:color="auto" w:fill="FFFFFF"/>
        </w:rPr>
        <w:t xml:space="preserve"> ‘</w:t>
      </w:r>
      <w:r w:rsidR="00681B0D" w:rsidRPr="006D1BE0">
        <w:rPr>
          <w:rFonts w:asciiTheme="majorBidi" w:hAnsiTheme="majorBidi"/>
          <w:shd w:val="clear" w:color="auto" w:fill="FFFFFF"/>
        </w:rPr>
        <w:t>W</w:t>
      </w:r>
      <w:r w:rsidR="00576656" w:rsidRPr="006D1BE0">
        <w:rPr>
          <w:rFonts w:asciiTheme="majorBidi" w:hAnsiTheme="majorBidi"/>
          <w:shd w:val="clear" w:color="auto" w:fill="FFFFFF"/>
        </w:rPr>
        <w:t>hy is</w:t>
      </w:r>
      <w:r w:rsidR="00681B0D" w:rsidRPr="006D1BE0">
        <w:rPr>
          <w:rFonts w:asciiTheme="majorBidi" w:hAnsiTheme="majorBidi"/>
          <w:shd w:val="clear" w:color="auto" w:fill="FFFFFF"/>
        </w:rPr>
        <w:t xml:space="preserve"> the</w:t>
      </w:r>
      <w:r w:rsidR="00576656" w:rsidRPr="006D1BE0">
        <w:rPr>
          <w:rFonts w:asciiTheme="majorBidi" w:hAnsiTheme="majorBidi"/>
          <w:shd w:val="clear" w:color="auto" w:fill="FFFFFF"/>
        </w:rPr>
        <w:t xml:space="preserve"> government in the </w:t>
      </w:r>
      <w:r w:rsidR="00681B0D" w:rsidRPr="006D1BE0">
        <w:rPr>
          <w:rFonts w:asciiTheme="majorBidi" w:hAnsiTheme="majorBidi"/>
          <w:shd w:val="clear" w:color="auto" w:fill="FFFFFF"/>
        </w:rPr>
        <w:t>l</w:t>
      </w:r>
      <w:r w:rsidR="00576656" w:rsidRPr="006D1BE0">
        <w:rPr>
          <w:rFonts w:asciiTheme="majorBidi" w:hAnsiTheme="majorBidi"/>
          <w:shd w:val="clear" w:color="auto" w:fill="FFFFFF"/>
        </w:rPr>
        <w:t xml:space="preserve">ake </w:t>
      </w:r>
      <w:r w:rsidR="00576656" w:rsidRPr="006D1BE0">
        <w:rPr>
          <w:rFonts w:asciiTheme="majorBidi" w:hAnsiTheme="majorBidi"/>
          <w:shd w:val="clear" w:color="auto" w:fill="FFFFFF"/>
        </w:rPr>
        <w:lastRenderedPageBreak/>
        <w:t xml:space="preserve">business?’ (see </w:t>
      </w:r>
      <w:proofErr w:type="spellStart"/>
      <w:r w:rsidR="00576656" w:rsidRPr="006D1BE0">
        <w:rPr>
          <w:rFonts w:asciiTheme="majorBidi" w:hAnsiTheme="majorBidi"/>
          <w:shd w:val="clear" w:color="auto" w:fill="FFFFFF"/>
        </w:rPr>
        <w:t>LaPage</w:t>
      </w:r>
      <w:proofErr w:type="spellEnd"/>
      <w:r w:rsidR="00576656" w:rsidRPr="006D1BE0">
        <w:rPr>
          <w:rFonts w:asciiTheme="majorBidi" w:hAnsiTheme="majorBidi"/>
          <w:shd w:val="clear" w:color="auto" w:fill="FFFFFF"/>
        </w:rPr>
        <w:t>, 1976).</w:t>
      </w:r>
      <w:r w:rsidR="00FB5D2C" w:rsidRPr="006D1BE0">
        <w:rPr>
          <w:rFonts w:asciiTheme="majorBidi" w:hAnsiTheme="majorBidi"/>
          <w:shd w:val="clear" w:color="auto" w:fill="FFFFFF"/>
        </w:rPr>
        <w:t xml:space="preserve"> </w:t>
      </w:r>
      <w:r w:rsidR="00251376" w:rsidRPr="006D1BE0">
        <w:rPr>
          <w:rFonts w:asciiTheme="majorBidi" w:hAnsiTheme="majorBidi" w:cstheme="majorBidi"/>
          <w:shd w:val="clear" w:color="auto" w:fill="FFFFFF"/>
        </w:rPr>
        <w:t>However</w:t>
      </w:r>
      <w:r w:rsidR="00251376" w:rsidRPr="006D1BE0">
        <w:rPr>
          <w:rFonts w:asciiTheme="majorBidi" w:hAnsiTheme="majorBidi"/>
          <w:shd w:val="clear" w:color="auto" w:fill="FFFFFF"/>
        </w:rPr>
        <w:t>, t</w:t>
      </w:r>
      <w:r w:rsidR="00993E6B" w:rsidRPr="006D1BE0">
        <w:rPr>
          <w:rFonts w:asciiTheme="majorBidi" w:hAnsiTheme="majorBidi"/>
          <w:shd w:val="clear" w:color="auto" w:fill="FFFFFF"/>
        </w:rPr>
        <w:t>h</w:t>
      </w:r>
      <w:r w:rsidR="00251376" w:rsidRPr="006D1BE0">
        <w:rPr>
          <w:rFonts w:asciiTheme="majorBidi" w:hAnsiTheme="majorBidi"/>
          <w:shd w:val="clear" w:color="auto" w:fill="FFFFFF"/>
        </w:rPr>
        <w:t>is</w:t>
      </w:r>
      <w:r w:rsidR="00993E6B" w:rsidRPr="006D1BE0">
        <w:rPr>
          <w:rFonts w:asciiTheme="majorBidi" w:hAnsiTheme="majorBidi"/>
          <w:shd w:val="clear" w:color="auto" w:fill="FFFFFF"/>
        </w:rPr>
        <w:t xml:space="preserve"> "state environmentalism" may lead to a decisive move towards sustainability (see </w:t>
      </w:r>
      <w:proofErr w:type="spellStart"/>
      <w:r w:rsidR="00993E6B" w:rsidRPr="006D1BE0">
        <w:rPr>
          <w:rFonts w:asciiTheme="majorBidi" w:hAnsiTheme="majorBidi"/>
          <w:shd w:val="clear" w:color="auto" w:fill="FFFFFF"/>
        </w:rPr>
        <w:t>Jänicke</w:t>
      </w:r>
      <w:proofErr w:type="spellEnd"/>
      <w:r w:rsidR="00993E6B" w:rsidRPr="006D1BE0">
        <w:rPr>
          <w:rFonts w:asciiTheme="majorBidi" w:hAnsiTheme="majorBidi"/>
          <w:shd w:val="clear" w:color="auto" w:fill="FFFFFF"/>
        </w:rPr>
        <w:t xml:space="preserve">, 1990). </w:t>
      </w:r>
      <w:r w:rsidR="00624E39" w:rsidRPr="006D1BE0">
        <w:rPr>
          <w:rFonts w:asciiTheme="majorBidi" w:hAnsiTheme="majorBidi" w:cstheme="majorBidi"/>
          <w:shd w:val="clear" w:color="auto" w:fill="FFFFFF"/>
        </w:rPr>
        <w:t xml:space="preserve">After all, it may worth </w:t>
      </w:r>
      <w:r w:rsidR="007E5AB1" w:rsidRPr="006D1BE0">
        <w:rPr>
          <w:rFonts w:asciiTheme="majorBidi" w:hAnsiTheme="majorBidi" w:cstheme="majorBidi"/>
          <w:shd w:val="clear" w:color="auto" w:fill="FFFFFF"/>
        </w:rPr>
        <w:t>taking</w:t>
      </w:r>
      <w:r w:rsidR="00624E39" w:rsidRPr="006D1BE0">
        <w:rPr>
          <w:rFonts w:asciiTheme="majorBidi" w:hAnsiTheme="majorBidi" w:cstheme="majorBidi"/>
          <w:shd w:val="clear" w:color="auto" w:fill="FFFFFF"/>
        </w:rPr>
        <w:t xml:space="preserve"> </w:t>
      </w:r>
      <w:r w:rsidR="00230E2B" w:rsidRPr="006D1BE0">
        <w:rPr>
          <w:rFonts w:asciiTheme="majorBidi" w:hAnsiTheme="majorBidi" w:cstheme="majorBidi"/>
          <w:shd w:val="clear" w:color="auto" w:fill="FFFFFF"/>
        </w:rPr>
        <w:t>Marx’s</w:t>
      </w:r>
      <w:r w:rsidR="00624E39" w:rsidRPr="006D1BE0">
        <w:rPr>
          <w:rFonts w:asciiTheme="majorBidi" w:hAnsiTheme="majorBidi" w:cstheme="majorBidi"/>
          <w:shd w:val="clear" w:color="auto" w:fill="FFFFFF"/>
        </w:rPr>
        <w:t xml:space="preserve"> advice</w:t>
      </w:r>
      <w:r w:rsidR="00FB5D2C" w:rsidRPr="006D1BE0">
        <w:rPr>
          <w:rFonts w:asciiTheme="majorBidi" w:hAnsiTheme="majorBidi" w:cstheme="majorBidi"/>
        </w:rPr>
        <w:t xml:space="preserve"> </w:t>
      </w:r>
      <w:r w:rsidR="00624E39" w:rsidRPr="006D1BE0">
        <w:rPr>
          <w:rFonts w:asciiTheme="majorBidi" w:hAnsiTheme="majorBidi" w:cstheme="majorBidi"/>
        </w:rPr>
        <w:t>to “ignore lofty goals and aspirations, [and] focusing instead on finding out whose interest are served” (as cited in More, 2002</w:t>
      </w:r>
      <w:r w:rsidR="0078330C" w:rsidRPr="006D1BE0">
        <w:rPr>
          <w:rFonts w:asciiTheme="majorBidi" w:hAnsiTheme="majorBidi" w:cstheme="majorBidi"/>
        </w:rPr>
        <w:t xml:space="preserve">; Hristov and </w:t>
      </w:r>
      <w:proofErr w:type="spellStart"/>
      <w:r w:rsidR="0078330C" w:rsidRPr="006D1BE0">
        <w:rPr>
          <w:rFonts w:asciiTheme="majorBidi" w:hAnsiTheme="majorBidi" w:cstheme="majorBidi"/>
        </w:rPr>
        <w:t>Ramkissoon</w:t>
      </w:r>
      <w:proofErr w:type="spellEnd"/>
      <w:r w:rsidR="0078330C" w:rsidRPr="006D1BE0">
        <w:rPr>
          <w:rFonts w:asciiTheme="majorBidi" w:hAnsiTheme="majorBidi" w:cstheme="majorBidi"/>
        </w:rPr>
        <w:t>, 2016</w:t>
      </w:r>
      <w:r w:rsidR="00624E39" w:rsidRPr="006D1BE0">
        <w:rPr>
          <w:rFonts w:asciiTheme="majorBidi" w:hAnsiTheme="majorBidi" w:cstheme="majorBidi"/>
        </w:rPr>
        <w:t xml:space="preserve">). </w:t>
      </w:r>
      <w:r w:rsidR="000B0EBD" w:rsidRPr="006D1BE0">
        <w:rPr>
          <w:rFonts w:asciiTheme="majorBidi" w:hAnsiTheme="majorBidi" w:cstheme="majorBidi"/>
        </w:rPr>
        <w:t>Nevertheless, w</w:t>
      </w:r>
      <w:r w:rsidR="00FB5D2C" w:rsidRPr="006D1BE0">
        <w:rPr>
          <w:rFonts w:asciiTheme="majorBidi" w:hAnsiTheme="majorBidi" w:cstheme="majorBidi"/>
        </w:rPr>
        <w:t>e tend</w:t>
      </w:r>
      <w:r w:rsidR="00FB5D2C" w:rsidRPr="006D1BE0">
        <w:rPr>
          <w:rFonts w:asciiTheme="majorBidi" w:hAnsiTheme="majorBidi"/>
        </w:rPr>
        <w:t xml:space="preserve"> to lose sight of the goal we hope </w:t>
      </w:r>
      <w:r w:rsidR="00681B0D" w:rsidRPr="006D1BE0">
        <w:rPr>
          <w:rFonts w:asciiTheme="majorBidi" w:hAnsiTheme="majorBidi"/>
        </w:rPr>
        <w:t>“</w:t>
      </w:r>
      <w:r w:rsidR="00FB5D2C" w:rsidRPr="006D1BE0">
        <w:rPr>
          <w:rFonts w:asciiTheme="majorBidi" w:hAnsiTheme="majorBidi"/>
        </w:rPr>
        <w:t>green fixes</w:t>
      </w:r>
      <w:r w:rsidR="00681B0D" w:rsidRPr="006D1BE0">
        <w:rPr>
          <w:rFonts w:asciiTheme="majorBidi" w:hAnsiTheme="majorBidi" w:cstheme="majorBidi"/>
        </w:rPr>
        <w:t>”</w:t>
      </w:r>
      <w:r w:rsidR="00FB5D2C" w:rsidRPr="006D1BE0">
        <w:rPr>
          <w:rFonts w:asciiTheme="majorBidi" w:hAnsiTheme="majorBidi"/>
        </w:rPr>
        <w:t xml:space="preserve"> accomplish. </w:t>
      </w:r>
      <w:r w:rsidR="00FB5D2C" w:rsidRPr="006D1BE0">
        <w:rPr>
          <w:rFonts w:asciiTheme="majorBidi" w:hAnsiTheme="majorBidi" w:cstheme="majorBidi"/>
        </w:rPr>
        <w:t>Thus</w:t>
      </w:r>
      <w:r w:rsidR="00681B0D" w:rsidRPr="006D1BE0">
        <w:rPr>
          <w:rFonts w:asciiTheme="majorBidi" w:hAnsiTheme="majorBidi" w:cstheme="majorBidi"/>
        </w:rPr>
        <w:t>,</w:t>
      </w:r>
      <w:r w:rsidR="00FB5D2C" w:rsidRPr="006D1BE0">
        <w:rPr>
          <w:rFonts w:asciiTheme="majorBidi" w:hAnsiTheme="majorBidi" w:cstheme="majorBidi"/>
        </w:rPr>
        <w:t xml:space="preserve"> </w:t>
      </w:r>
      <w:r w:rsidR="0056406D" w:rsidRPr="006D1BE0">
        <w:rPr>
          <w:rFonts w:asciiTheme="majorBidi" w:hAnsiTheme="majorBidi" w:cstheme="majorBidi"/>
        </w:rPr>
        <w:t>proposals</w:t>
      </w:r>
      <w:r w:rsidR="0056406D" w:rsidRPr="006D1BE0">
        <w:rPr>
          <w:rFonts w:asciiTheme="majorBidi" w:hAnsiTheme="majorBidi"/>
        </w:rPr>
        <w:t xml:space="preserve"> such as NBS</w:t>
      </w:r>
      <w:r w:rsidR="0072629E" w:rsidRPr="006D1BE0">
        <w:rPr>
          <w:rFonts w:asciiTheme="majorBidi" w:hAnsiTheme="majorBidi"/>
        </w:rPr>
        <w:t xml:space="preserve"> ha</w:t>
      </w:r>
      <w:r w:rsidR="00251376" w:rsidRPr="006D1BE0">
        <w:rPr>
          <w:rFonts w:asciiTheme="majorBidi" w:hAnsiTheme="majorBidi"/>
        </w:rPr>
        <w:t>ve</w:t>
      </w:r>
      <w:r w:rsidR="0072629E" w:rsidRPr="006D1BE0">
        <w:rPr>
          <w:rFonts w:asciiTheme="majorBidi" w:hAnsiTheme="majorBidi"/>
        </w:rPr>
        <w:t xml:space="preserve"> the potential to move</w:t>
      </w:r>
      <w:r w:rsidR="00020571" w:rsidRPr="006D1BE0">
        <w:rPr>
          <w:rFonts w:asciiTheme="majorBidi" w:hAnsiTheme="majorBidi"/>
        </w:rPr>
        <w:t xml:space="preserve"> the research agendas to focus on a context largely determined by the governing body or</w:t>
      </w:r>
      <w:r w:rsidR="00494A99" w:rsidRPr="006D1BE0">
        <w:rPr>
          <w:rFonts w:asciiTheme="majorBidi" w:hAnsiTheme="majorBidi"/>
        </w:rPr>
        <w:t xml:space="preserve"> industrial</w:t>
      </w:r>
      <w:r w:rsidR="00020571" w:rsidRPr="006D1BE0">
        <w:rPr>
          <w:rFonts w:asciiTheme="majorBidi" w:hAnsiTheme="majorBidi"/>
        </w:rPr>
        <w:t xml:space="preserve"> elites</w:t>
      </w:r>
      <w:r w:rsidR="007C6F0D" w:rsidRPr="006D1BE0">
        <w:rPr>
          <w:rFonts w:asciiTheme="majorBidi" w:hAnsiTheme="majorBidi"/>
        </w:rPr>
        <w:t xml:space="preserve"> with</w:t>
      </w:r>
      <w:r w:rsidR="005B0D96" w:rsidRPr="006D1BE0">
        <w:rPr>
          <w:rFonts w:asciiTheme="majorBidi" w:hAnsiTheme="majorBidi"/>
        </w:rPr>
        <w:t>in the framework of</w:t>
      </w:r>
      <w:r w:rsidR="007C6F0D" w:rsidRPr="006D1BE0">
        <w:rPr>
          <w:rFonts w:asciiTheme="majorBidi" w:hAnsiTheme="majorBidi"/>
        </w:rPr>
        <w:t xml:space="preserve"> </w:t>
      </w:r>
      <w:r w:rsidR="0065253E" w:rsidRPr="006D1BE0">
        <w:rPr>
          <w:rFonts w:asciiTheme="majorBidi" w:hAnsiTheme="majorBidi"/>
        </w:rPr>
        <w:t>development</w:t>
      </w:r>
      <w:r w:rsidR="00020571" w:rsidRPr="006D1BE0">
        <w:rPr>
          <w:rFonts w:asciiTheme="majorBidi" w:hAnsiTheme="majorBidi"/>
        </w:rPr>
        <w:t xml:space="preserve">, </w:t>
      </w:r>
      <w:r w:rsidR="0072629E" w:rsidRPr="006D1BE0">
        <w:rPr>
          <w:rFonts w:asciiTheme="majorBidi" w:hAnsiTheme="majorBidi"/>
        </w:rPr>
        <w:t>resulting in the deceptive</w:t>
      </w:r>
      <w:r w:rsidR="00020571" w:rsidRPr="006D1BE0">
        <w:rPr>
          <w:rFonts w:asciiTheme="majorBidi" w:hAnsiTheme="majorBidi"/>
        </w:rPr>
        <w:t xml:space="preserve"> </w:t>
      </w:r>
      <w:r w:rsidR="0072629E" w:rsidRPr="006D1BE0">
        <w:rPr>
          <w:rFonts w:asciiTheme="majorBidi" w:hAnsiTheme="majorBidi"/>
        </w:rPr>
        <w:t>agendas</w:t>
      </w:r>
      <w:r w:rsidR="00020571" w:rsidRPr="006D1BE0">
        <w:rPr>
          <w:rFonts w:asciiTheme="majorBidi" w:hAnsiTheme="majorBidi"/>
        </w:rPr>
        <w:t xml:space="preserve"> </w:t>
      </w:r>
      <w:r w:rsidR="0072629E" w:rsidRPr="006D1BE0">
        <w:rPr>
          <w:rFonts w:asciiTheme="majorBidi" w:hAnsiTheme="majorBidi"/>
        </w:rPr>
        <w:t xml:space="preserve">that turn the researchers </w:t>
      </w:r>
      <w:r w:rsidR="00251376" w:rsidRPr="006D1BE0">
        <w:rPr>
          <w:rFonts w:asciiTheme="majorBidi" w:hAnsiTheme="majorBidi"/>
        </w:rPr>
        <w:t>in</w:t>
      </w:r>
      <w:r w:rsidR="0072629E" w:rsidRPr="006D1BE0">
        <w:rPr>
          <w:rFonts w:asciiTheme="majorBidi" w:hAnsiTheme="majorBidi"/>
        </w:rPr>
        <w:t>to</w:t>
      </w:r>
      <w:r w:rsidR="00020571" w:rsidRPr="006D1BE0">
        <w:rPr>
          <w:rFonts w:asciiTheme="majorBidi" w:hAnsiTheme="majorBidi"/>
        </w:rPr>
        <w:t xml:space="preserve"> "hired prize fighters" for </w:t>
      </w:r>
      <w:r w:rsidR="00F54CB2" w:rsidRPr="006D1BE0">
        <w:rPr>
          <w:rFonts w:asciiTheme="majorBidi" w:hAnsiTheme="majorBidi" w:cstheme="majorBidi"/>
        </w:rPr>
        <w:t xml:space="preserve">green </w:t>
      </w:r>
      <w:r w:rsidR="00020571" w:rsidRPr="006D1BE0">
        <w:rPr>
          <w:rFonts w:asciiTheme="majorBidi" w:hAnsiTheme="majorBidi"/>
        </w:rPr>
        <w:t>capitalism (Marx, 196</w:t>
      </w:r>
      <w:r w:rsidR="00CB1401" w:rsidRPr="006D1BE0">
        <w:rPr>
          <w:rFonts w:asciiTheme="majorBidi" w:hAnsiTheme="majorBidi"/>
        </w:rPr>
        <w:t>5</w:t>
      </w:r>
      <w:r w:rsidR="00020571" w:rsidRPr="006D1BE0">
        <w:rPr>
          <w:rFonts w:asciiTheme="majorBidi" w:hAnsiTheme="majorBidi"/>
        </w:rPr>
        <w:t>)</w:t>
      </w:r>
      <w:r w:rsidR="00681B0D" w:rsidRPr="006D1BE0">
        <w:rPr>
          <w:rFonts w:asciiTheme="majorBidi" w:hAnsiTheme="majorBidi"/>
        </w:rPr>
        <w:t>, which</w:t>
      </w:r>
      <w:r w:rsidR="00FF6B19" w:rsidRPr="006D1BE0">
        <w:rPr>
          <w:rFonts w:asciiTheme="majorBidi" w:hAnsiTheme="majorBidi"/>
        </w:rPr>
        <w:t xml:space="preserve"> can distance NBS from its genuine objectives</w:t>
      </w:r>
      <w:r w:rsidR="0072629E" w:rsidRPr="006D1BE0">
        <w:rPr>
          <w:rFonts w:asciiTheme="majorBidi" w:hAnsiTheme="majorBidi"/>
        </w:rPr>
        <w:t>.</w:t>
      </w:r>
      <w:r w:rsidR="00224969" w:rsidRPr="006D1BE0">
        <w:rPr>
          <w:rFonts w:asciiTheme="majorBidi" w:hAnsiTheme="majorBidi"/>
        </w:rPr>
        <w:t xml:space="preserve"> </w:t>
      </w:r>
      <w:r w:rsidR="000E347A" w:rsidRPr="006D1BE0">
        <w:rPr>
          <w:rFonts w:asciiTheme="majorBidi" w:hAnsiTheme="majorBidi"/>
        </w:rPr>
        <w:t>In the end, it</w:t>
      </w:r>
      <w:r w:rsidR="00197C2C" w:rsidRPr="006D1BE0">
        <w:rPr>
          <w:rFonts w:asciiTheme="majorBidi" w:hAnsiTheme="majorBidi"/>
        </w:rPr>
        <w:t xml:space="preserve"> should be noted that</w:t>
      </w:r>
      <w:r w:rsidR="005F3072" w:rsidRPr="006D1BE0">
        <w:rPr>
          <w:rFonts w:asciiTheme="majorBidi" w:hAnsiTheme="majorBidi"/>
        </w:rPr>
        <w:t xml:space="preserve"> to a larger extent, the success or failure of NBS depends on the role of developers and </w:t>
      </w:r>
      <w:r w:rsidR="00197C2C" w:rsidRPr="006D1BE0">
        <w:rPr>
          <w:rFonts w:asciiTheme="majorBidi" w:hAnsiTheme="majorBidi"/>
        </w:rPr>
        <w:t>the way they</w:t>
      </w:r>
      <w:r w:rsidR="005F3072" w:rsidRPr="006D1BE0">
        <w:rPr>
          <w:rFonts w:asciiTheme="majorBidi" w:hAnsiTheme="majorBidi"/>
        </w:rPr>
        <w:t xml:space="preserve"> deliver these solutions</w:t>
      </w:r>
      <w:r w:rsidR="00197C2C" w:rsidRPr="006D1BE0">
        <w:rPr>
          <w:rFonts w:asciiTheme="majorBidi" w:hAnsiTheme="majorBidi"/>
        </w:rPr>
        <w:t xml:space="preserve"> (</w:t>
      </w:r>
      <w:r w:rsidR="006A555C" w:rsidRPr="006D1BE0">
        <w:rPr>
          <w:rFonts w:asciiTheme="majorBidi" w:hAnsiTheme="majorBidi" w:cstheme="majorBidi"/>
          <w:shd w:val="clear" w:color="auto" w:fill="FFFFFF"/>
        </w:rPr>
        <w:t xml:space="preserve">Hristov &amp; </w:t>
      </w:r>
      <w:proofErr w:type="spellStart"/>
      <w:r w:rsidR="006A555C" w:rsidRPr="006D1BE0">
        <w:rPr>
          <w:rFonts w:asciiTheme="majorBidi" w:hAnsiTheme="majorBidi" w:cstheme="majorBidi"/>
          <w:shd w:val="clear" w:color="auto" w:fill="FFFFFF"/>
        </w:rPr>
        <w:t>Ramkissoon</w:t>
      </w:r>
      <w:proofErr w:type="spellEnd"/>
      <w:r w:rsidR="006A555C" w:rsidRPr="006D1BE0">
        <w:rPr>
          <w:rFonts w:asciiTheme="majorBidi" w:hAnsiTheme="majorBidi" w:cstheme="majorBidi"/>
          <w:shd w:val="clear" w:color="auto" w:fill="FFFFFF"/>
        </w:rPr>
        <w:t>, 201</w:t>
      </w:r>
      <w:r w:rsidR="0078330C" w:rsidRPr="006D1BE0">
        <w:rPr>
          <w:rFonts w:asciiTheme="majorBidi" w:hAnsiTheme="majorBidi" w:cstheme="majorBidi"/>
          <w:shd w:val="clear" w:color="auto" w:fill="FFFFFF"/>
        </w:rPr>
        <w:t>8</w:t>
      </w:r>
      <w:r w:rsidR="006A555C" w:rsidRPr="006D1BE0">
        <w:rPr>
          <w:rFonts w:asciiTheme="majorBidi" w:hAnsiTheme="majorBidi" w:cstheme="majorBidi"/>
          <w:shd w:val="clear" w:color="auto" w:fill="FFFFFF"/>
        </w:rPr>
        <w:t xml:space="preserve">; </w:t>
      </w:r>
      <w:r w:rsidR="00197C2C" w:rsidRPr="006D1BE0">
        <w:rPr>
          <w:rFonts w:asciiTheme="majorBidi" w:hAnsiTheme="majorBidi"/>
        </w:rPr>
        <w:t>Wild et al., 2017)</w:t>
      </w:r>
      <w:r w:rsidR="005F3072" w:rsidRPr="006D1BE0">
        <w:rPr>
          <w:rFonts w:asciiTheme="majorBidi" w:hAnsiTheme="majorBidi"/>
        </w:rPr>
        <w:t xml:space="preserve">. </w:t>
      </w:r>
      <w:r w:rsidR="00006763" w:rsidRPr="006D1BE0">
        <w:rPr>
          <w:rFonts w:asciiTheme="majorBidi" w:hAnsiTheme="majorBidi" w:cstheme="majorBidi"/>
        </w:rPr>
        <w:t>However, t</w:t>
      </w:r>
      <w:r w:rsidR="001D2814" w:rsidRPr="006D1BE0">
        <w:rPr>
          <w:rFonts w:asciiTheme="majorBidi" w:hAnsiTheme="majorBidi" w:cstheme="majorBidi"/>
        </w:rPr>
        <w:t>he</w:t>
      </w:r>
      <w:r w:rsidR="001D2814" w:rsidRPr="006D1BE0">
        <w:rPr>
          <w:rFonts w:asciiTheme="majorBidi" w:hAnsiTheme="majorBidi"/>
        </w:rPr>
        <w:t xml:space="preserve"> findings of this study</w:t>
      </w:r>
      <w:r w:rsidR="00681B0D" w:rsidRPr="006D1BE0">
        <w:rPr>
          <w:rFonts w:asciiTheme="majorBidi" w:hAnsiTheme="majorBidi"/>
        </w:rPr>
        <w:t>,</w:t>
      </w:r>
      <w:r w:rsidR="001D2814" w:rsidRPr="006D1BE0">
        <w:rPr>
          <w:rFonts w:asciiTheme="majorBidi" w:hAnsiTheme="majorBidi"/>
        </w:rPr>
        <w:t xml:space="preserve"> because of its limitations</w:t>
      </w:r>
      <w:r w:rsidR="00681B0D" w:rsidRPr="006D1BE0">
        <w:rPr>
          <w:rFonts w:asciiTheme="majorBidi" w:hAnsiTheme="majorBidi"/>
        </w:rPr>
        <w:t>,</w:t>
      </w:r>
      <w:r w:rsidR="001D2814" w:rsidRPr="006D1BE0">
        <w:rPr>
          <w:rFonts w:asciiTheme="majorBidi" w:hAnsiTheme="majorBidi"/>
        </w:rPr>
        <w:t xml:space="preserve"> cannot be generalized</w:t>
      </w:r>
      <w:r w:rsidR="001D2814" w:rsidRPr="006D1BE0">
        <w:rPr>
          <w:rFonts w:asciiTheme="majorBidi" w:hAnsiTheme="majorBidi" w:cstheme="majorBidi"/>
        </w:rPr>
        <w:t xml:space="preserve"> and thus</w:t>
      </w:r>
      <w:r w:rsidR="00681B0D" w:rsidRPr="006D1BE0">
        <w:rPr>
          <w:rFonts w:asciiTheme="majorBidi" w:hAnsiTheme="majorBidi"/>
        </w:rPr>
        <w:t>,</w:t>
      </w:r>
      <w:r w:rsidR="001D2814" w:rsidRPr="006D1BE0">
        <w:rPr>
          <w:rFonts w:asciiTheme="majorBidi" w:hAnsiTheme="majorBidi"/>
        </w:rPr>
        <w:t xml:space="preserve"> further research is required </w:t>
      </w:r>
      <w:r w:rsidR="00B72F67" w:rsidRPr="006D1BE0">
        <w:rPr>
          <w:rFonts w:asciiTheme="majorBidi" w:hAnsiTheme="majorBidi"/>
        </w:rPr>
        <w:t xml:space="preserve">to observe </w:t>
      </w:r>
      <w:r w:rsidR="001D2814" w:rsidRPr="006D1BE0">
        <w:rPr>
          <w:rFonts w:asciiTheme="majorBidi" w:hAnsiTheme="majorBidi"/>
        </w:rPr>
        <w:t xml:space="preserve">other cases </w:t>
      </w:r>
      <w:r w:rsidR="00B72F67" w:rsidRPr="006D1BE0">
        <w:rPr>
          <w:rFonts w:asciiTheme="majorBidi" w:hAnsiTheme="majorBidi"/>
        </w:rPr>
        <w:t>in</w:t>
      </w:r>
      <w:r w:rsidR="001D2814" w:rsidRPr="006D1BE0">
        <w:rPr>
          <w:rFonts w:asciiTheme="majorBidi" w:hAnsiTheme="majorBidi"/>
        </w:rPr>
        <w:t xml:space="preserve"> the Middle East</w:t>
      </w:r>
      <w:r w:rsidR="00584645" w:rsidRPr="006D1BE0">
        <w:rPr>
          <w:rFonts w:asciiTheme="majorBidi" w:hAnsiTheme="majorBidi"/>
        </w:rPr>
        <w:t xml:space="preserve"> so that a comprehensive understanding about the functionality of NBS may be </w:t>
      </w:r>
      <w:r w:rsidR="006A0A5E" w:rsidRPr="006D1BE0">
        <w:rPr>
          <w:rFonts w:asciiTheme="majorBidi" w:hAnsiTheme="majorBidi"/>
        </w:rPr>
        <w:t>acquired in the region</w:t>
      </w:r>
      <w:r w:rsidR="001D2814" w:rsidRPr="006D1BE0">
        <w:rPr>
          <w:rFonts w:asciiTheme="majorBidi" w:hAnsiTheme="majorBidi"/>
        </w:rPr>
        <w:t>. Only in that case</w:t>
      </w:r>
      <w:r w:rsidR="00681B0D" w:rsidRPr="006D1BE0">
        <w:rPr>
          <w:rFonts w:asciiTheme="majorBidi" w:hAnsiTheme="majorBidi"/>
        </w:rPr>
        <w:t xml:space="preserve"> will</w:t>
      </w:r>
      <w:r w:rsidR="001D2814" w:rsidRPr="006D1BE0">
        <w:rPr>
          <w:rFonts w:asciiTheme="majorBidi" w:hAnsiTheme="majorBidi"/>
        </w:rPr>
        <w:t xml:space="preserve"> a holistic picture </w:t>
      </w:r>
      <w:r w:rsidR="00BA61FE" w:rsidRPr="006D1BE0">
        <w:rPr>
          <w:rFonts w:asciiTheme="majorBidi" w:hAnsiTheme="majorBidi"/>
        </w:rPr>
        <w:t xml:space="preserve">of </w:t>
      </w:r>
      <w:r w:rsidR="001D2814" w:rsidRPr="006D1BE0">
        <w:rPr>
          <w:rFonts w:asciiTheme="majorBidi" w:hAnsiTheme="majorBidi"/>
        </w:rPr>
        <w:t>the various aspects and the functionality of NBS</w:t>
      </w:r>
      <w:r w:rsidR="00567704" w:rsidRPr="006D1BE0">
        <w:rPr>
          <w:rFonts w:asciiTheme="majorBidi" w:hAnsiTheme="majorBidi"/>
        </w:rPr>
        <w:t xml:space="preserve"> </w:t>
      </w:r>
      <w:r w:rsidR="001D2814" w:rsidRPr="006D1BE0">
        <w:rPr>
          <w:rFonts w:asciiTheme="majorBidi" w:hAnsiTheme="majorBidi"/>
        </w:rPr>
        <w:t>be achieved. Additionally, future studies respecting the complex nature of NBS in societies should involve all of the stakeholders' viewpoint</w:t>
      </w:r>
      <w:r w:rsidR="00681B0D" w:rsidRPr="006D1BE0">
        <w:rPr>
          <w:rFonts w:asciiTheme="majorBidi" w:hAnsiTheme="majorBidi"/>
        </w:rPr>
        <w:t>s</w:t>
      </w:r>
      <w:r w:rsidR="001D2814" w:rsidRPr="006D1BE0">
        <w:rPr>
          <w:rFonts w:asciiTheme="majorBidi" w:hAnsiTheme="majorBidi"/>
        </w:rPr>
        <w:t xml:space="preserve"> in observation of the cases</w:t>
      </w:r>
      <w:r w:rsidR="006A555C" w:rsidRPr="006D1BE0">
        <w:rPr>
          <w:rFonts w:asciiTheme="majorBidi" w:hAnsiTheme="majorBidi" w:cstheme="majorBidi"/>
        </w:rPr>
        <w:t xml:space="preserve"> (Hristov, </w:t>
      </w:r>
      <w:proofErr w:type="spellStart"/>
      <w:r w:rsidR="006A555C" w:rsidRPr="006D1BE0">
        <w:rPr>
          <w:rFonts w:asciiTheme="majorBidi" w:hAnsiTheme="majorBidi" w:cstheme="majorBidi"/>
        </w:rPr>
        <w:t>Minocha</w:t>
      </w:r>
      <w:proofErr w:type="spellEnd"/>
      <w:r w:rsidR="006A555C" w:rsidRPr="006D1BE0">
        <w:rPr>
          <w:rFonts w:asciiTheme="majorBidi" w:hAnsiTheme="majorBidi" w:cstheme="majorBidi"/>
        </w:rPr>
        <w:t xml:space="preserve">, and </w:t>
      </w:r>
      <w:proofErr w:type="spellStart"/>
      <w:r w:rsidR="006A555C" w:rsidRPr="006D1BE0">
        <w:rPr>
          <w:rFonts w:asciiTheme="majorBidi" w:hAnsiTheme="majorBidi" w:cstheme="majorBidi"/>
        </w:rPr>
        <w:t>Ramkissoon</w:t>
      </w:r>
      <w:proofErr w:type="spellEnd"/>
      <w:r w:rsidR="006A555C" w:rsidRPr="006D1BE0">
        <w:rPr>
          <w:rFonts w:asciiTheme="majorBidi" w:hAnsiTheme="majorBidi" w:cstheme="majorBidi"/>
        </w:rPr>
        <w:t>, 2018)</w:t>
      </w:r>
      <w:r w:rsidR="001D2814" w:rsidRPr="006D1BE0">
        <w:rPr>
          <w:rFonts w:asciiTheme="majorBidi" w:hAnsiTheme="majorBidi" w:cstheme="majorBidi"/>
        </w:rPr>
        <w:t>,</w:t>
      </w:r>
      <w:r w:rsidR="001D2814" w:rsidRPr="006D1BE0">
        <w:rPr>
          <w:rFonts w:asciiTheme="majorBidi" w:hAnsiTheme="majorBidi"/>
        </w:rPr>
        <w:t xml:space="preserve"> a factor that is considered a limitation for the current study</w:t>
      </w:r>
      <w:r w:rsidR="00681B0D" w:rsidRPr="006D1BE0">
        <w:rPr>
          <w:rFonts w:asciiTheme="majorBidi" w:hAnsiTheme="majorBidi"/>
        </w:rPr>
        <w:t>, which</w:t>
      </w:r>
      <w:r w:rsidR="001D2814" w:rsidRPr="006D1BE0">
        <w:rPr>
          <w:rFonts w:asciiTheme="majorBidi" w:hAnsiTheme="majorBidi"/>
        </w:rPr>
        <w:t xml:space="preserve"> resulted from </w:t>
      </w:r>
      <w:r w:rsidR="00251376" w:rsidRPr="006D1BE0">
        <w:rPr>
          <w:rFonts w:asciiTheme="majorBidi" w:hAnsiTheme="majorBidi"/>
        </w:rPr>
        <w:t xml:space="preserve">a </w:t>
      </w:r>
      <w:r w:rsidR="001D2814" w:rsidRPr="006D1BE0">
        <w:rPr>
          <w:rFonts w:asciiTheme="majorBidi" w:hAnsiTheme="majorBidi"/>
        </w:rPr>
        <w:t xml:space="preserve">lack </w:t>
      </w:r>
      <w:r w:rsidR="006B2B82" w:rsidRPr="006D1BE0">
        <w:rPr>
          <w:rFonts w:asciiTheme="majorBidi" w:hAnsiTheme="majorBidi"/>
        </w:rPr>
        <w:t xml:space="preserve">of adequate resources. </w:t>
      </w:r>
    </w:p>
    <w:p w14:paraId="254E2847" w14:textId="77777777" w:rsidR="00E001E3" w:rsidRPr="006D1BE0" w:rsidRDefault="00E001E3">
      <w:pPr>
        <w:rPr>
          <w:rFonts w:asciiTheme="majorBidi" w:hAnsiTheme="majorBidi" w:cstheme="majorBidi"/>
        </w:rPr>
      </w:pPr>
    </w:p>
    <w:p w14:paraId="426C01A9" w14:textId="77777777" w:rsidR="00960F25" w:rsidRPr="006D1BE0" w:rsidRDefault="00960F25">
      <w:pPr>
        <w:spacing w:after="200" w:line="276" w:lineRule="auto"/>
        <w:rPr>
          <w:rFonts w:asciiTheme="majorBidi" w:hAnsiTheme="majorBidi" w:cstheme="majorBidi"/>
          <w:b/>
          <w:bCs/>
        </w:rPr>
      </w:pPr>
      <w:r w:rsidRPr="006D1BE0">
        <w:rPr>
          <w:rFonts w:asciiTheme="majorBidi" w:hAnsiTheme="majorBidi" w:cstheme="majorBidi"/>
          <w:b/>
          <w:bCs/>
        </w:rPr>
        <w:br w:type="page"/>
      </w:r>
    </w:p>
    <w:p w14:paraId="44889061" w14:textId="77777777" w:rsidR="001860BD" w:rsidRPr="006D1BE0" w:rsidRDefault="00E001E3" w:rsidP="001860BD">
      <w:pPr>
        <w:spacing w:line="480" w:lineRule="auto"/>
        <w:jc w:val="both"/>
        <w:rPr>
          <w:rFonts w:asciiTheme="majorBidi" w:hAnsiTheme="majorBidi" w:cstheme="majorBidi"/>
          <w:b/>
          <w:bCs/>
        </w:rPr>
      </w:pPr>
      <w:r w:rsidRPr="006D1BE0">
        <w:rPr>
          <w:rFonts w:asciiTheme="majorBidi" w:hAnsiTheme="majorBidi" w:cstheme="majorBidi"/>
          <w:b/>
          <w:bCs/>
        </w:rPr>
        <w:lastRenderedPageBreak/>
        <w:t>References</w:t>
      </w:r>
    </w:p>
    <w:p w14:paraId="799AF6A1" w14:textId="39431ECF" w:rsidR="00854B7C" w:rsidRPr="006D1BE0" w:rsidRDefault="00854B7C" w:rsidP="00E22875">
      <w:pPr>
        <w:spacing w:line="480" w:lineRule="auto"/>
        <w:ind w:left="270" w:hanging="270"/>
        <w:rPr>
          <w:rFonts w:asciiTheme="majorBidi" w:hAnsiTheme="majorBidi" w:cstheme="majorBidi"/>
          <w:shd w:val="clear" w:color="auto" w:fill="FFFFFF"/>
        </w:rPr>
      </w:pPr>
      <w:r w:rsidRPr="00783CD4">
        <w:rPr>
          <w:rFonts w:asciiTheme="majorBidi" w:hAnsiTheme="majorBidi" w:cstheme="majorBidi"/>
          <w:shd w:val="clear" w:color="auto" w:fill="FFFFFF"/>
          <w:lang w:val="nb-NO"/>
        </w:rPr>
        <w:t xml:space="preserve">Albert, C., Schröter, B., Haase, D., Brillinger, M., Henze, J., Herrmann, S., &amp; Matzdorf, B. (2019). </w:t>
      </w:r>
      <w:r w:rsidRPr="006D1BE0">
        <w:rPr>
          <w:rFonts w:asciiTheme="majorBidi" w:hAnsiTheme="majorBidi" w:cstheme="majorBidi"/>
          <w:shd w:val="clear" w:color="auto" w:fill="FFFFFF"/>
        </w:rPr>
        <w:t xml:space="preserve">Addressing societal challenges through nature-based solutions: How can landscape planning and governance research </w:t>
      </w:r>
      <w:proofErr w:type="gramStart"/>
      <w:r w:rsidRPr="006D1BE0">
        <w:rPr>
          <w:rFonts w:asciiTheme="majorBidi" w:hAnsiTheme="majorBidi" w:cstheme="majorBidi"/>
          <w:shd w:val="clear" w:color="auto" w:fill="FFFFFF"/>
        </w:rPr>
        <w:t>contribute?.</w:t>
      </w:r>
      <w:proofErr w:type="gramEnd"/>
      <w:r w:rsidRPr="006D1BE0">
        <w:rPr>
          <w:rFonts w:asciiTheme="majorBidi" w:hAnsiTheme="majorBidi" w:cstheme="majorBidi"/>
          <w:shd w:val="clear" w:color="auto" w:fill="FFFFFF"/>
        </w:rPr>
        <w:t> </w:t>
      </w:r>
      <w:r w:rsidRPr="006D1BE0">
        <w:rPr>
          <w:rFonts w:asciiTheme="majorBidi" w:hAnsiTheme="majorBidi" w:cstheme="majorBidi"/>
          <w:i/>
          <w:iCs/>
          <w:shd w:val="clear" w:color="auto" w:fill="FFFFFF"/>
        </w:rPr>
        <w:t>Landscape and urban planning</w:t>
      </w:r>
      <w:r w:rsidRPr="006D1BE0">
        <w:rPr>
          <w:rFonts w:asciiTheme="majorBidi" w:hAnsiTheme="majorBidi" w:cstheme="majorBidi"/>
          <w:shd w:val="clear" w:color="auto" w:fill="FFFFFF"/>
        </w:rPr>
        <w:t>, </w:t>
      </w:r>
      <w:r w:rsidRPr="006D1BE0">
        <w:rPr>
          <w:rFonts w:asciiTheme="majorBidi" w:hAnsiTheme="majorBidi" w:cstheme="majorBidi"/>
          <w:i/>
          <w:iCs/>
          <w:shd w:val="clear" w:color="auto" w:fill="FFFFFF"/>
        </w:rPr>
        <w:t>182</w:t>
      </w:r>
      <w:r w:rsidRPr="006D1BE0">
        <w:rPr>
          <w:rFonts w:asciiTheme="majorBidi" w:hAnsiTheme="majorBidi" w:cstheme="majorBidi"/>
          <w:shd w:val="clear" w:color="auto" w:fill="FFFFFF"/>
        </w:rPr>
        <w:t>, 12-21.</w:t>
      </w:r>
    </w:p>
    <w:p w14:paraId="48F46F68" w14:textId="77777777" w:rsidR="00854B7C" w:rsidRPr="006D1BE0" w:rsidRDefault="00854B7C" w:rsidP="001178EC">
      <w:pPr>
        <w:spacing w:line="480" w:lineRule="auto"/>
        <w:ind w:left="270" w:hanging="270"/>
        <w:rPr>
          <w:rFonts w:asciiTheme="majorBidi" w:hAnsiTheme="majorBidi" w:cstheme="majorBidi"/>
          <w:shd w:val="clear" w:color="auto" w:fill="FFFFFF"/>
        </w:rPr>
      </w:pPr>
      <w:proofErr w:type="spellStart"/>
      <w:r w:rsidRPr="006D1BE0">
        <w:rPr>
          <w:rFonts w:asciiTheme="majorBidi" w:hAnsiTheme="majorBidi" w:cstheme="majorBidi"/>
          <w:shd w:val="clear" w:color="auto" w:fill="FFFFFF"/>
        </w:rPr>
        <w:t>Alipour</w:t>
      </w:r>
      <w:proofErr w:type="spellEnd"/>
      <w:r w:rsidRPr="006D1BE0">
        <w:rPr>
          <w:rFonts w:asciiTheme="majorBidi" w:hAnsiTheme="majorBidi" w:cstheme="majorBidi"/>
          <w:shd w:val="clear" w:color="auto" w:fill="FFFFFF"/>
        </w:rPr>
        <w:t xml:space="preserve">, H., </w:t>
      </w:r>
      <w:proofErr w:type="spellStart"/>
      <w:r w:rsidRPr="006D1BE0">
        <w:rPr>
          <w:rFonts w:asciiTheme="majorBidi" w:hAnsiTheme="majorBidi" w:cstheme="majorBidi"/>
          <w:shd w:val="clear" w:color="auto" w:fill="FFFFFF"/>
        </w:rPr>
        <w:t>Olya</w:t>
      </w:r>
      <w:proofErr w:type="spellEnd"/>
      <w:r w:rsidRPr="006D1BE0">
        <w:rPr>
          <w:rFonts w:asciiTheme="majorBidi" w:hAnsiTheme="majorBidi" w:cstheme="majorBidi"/>
          <w:shd w:val="clear" w:color="auto" w:fill="FFFFFF"/>
        </w:rPr>
        <w:t xml:space="preserve">, H. G., </w:t>
      </w:r>
      <w:proofErr w:type="spellStart"/>
      <w:r w:rsidRPr="006D1BE0">
        <w:rPr>
          <w:rFonts w:asciiTheme="majorBidi" w:hAnsiTheme="majorBidi" w:cstheme="majorBidi"/>
          <w:shd w:val="clear" w:color="auto" w:fill="FFFFFF"/>
        </w:rPr>
        <w:t>Hassanzadeh</w:t>
      </w:r>
      <w:proofErr w:type="spellEnd"/>
      <w:r w:rsidRPr="006D1BE0">
        <w:rPr>
          <w:rFonts w:asciiTheme="majorBidi" w:hAnsiTheme="majorBidi" w:cstheme="majorBidi"/>
          <w:shd w:val="clear" w:color="auto" w:fill="FFFFFF"/>
        </w:rPr>
        <w:t xml:space="preserve">, B., &amp; </w:t>
      </w:r>
      <w:proofErr w:type="spellStart"/>
      <w:r w:rsidRPr="006D1BE0">
        <w:rPr>
          <w:rFonts w:asciiTheme="majorBidi" w:hAnsiTheme="majorBidi" w:cstheme="majorBidi"/>
          <w:shd w:val="clear" w:color="auto" w:fill="FFFFFF"/>
        </w:rPr>
        <w:t>Rezapouraghdam</w:t>
      </w:r>
      <w:proofErr w:type="spellEnd"/>
      <w:r w:rsidRPr="006D1BE0">
        <w:rPr>
          <w:rFonts w:asciiTheme="majorBidi" w:hAnsiTheme="majorBidi" w:cstheme="majorBidi"/>
          <w:shd w:val="clear" w:color="auto" w:fill="FFFFFF"/>
        </w:rPr>
        <w:t xml:space="preserve">, H. (2017). Second home tourism impact and governance: Evidence from the </w:t>
      </w:r>
      <w:proofErr w:type="gramStart"/>
      <w:r w:rsidRPr="006D1BE0">
        <w:rPr>
          <w:rFonts w:asciiTheme="majorBidi" w:hAnsiTheme="majorBidi" w:cstheme="majorBidi"/>
          <w:shd w:val="clear" w:color="auto" w:fill="FFFFFF"/>
        </w:rPr>
        <w:t>Caspian sea</w:t>
      </w:r>
      <w:proofErr w:type="gramEnd"/>
      <w:r w:rsidRPr="006D1BE0">
        <w:rPr>
          <w:rFonts w:asciiTheme="majorBidi" w:hAnsiTheme="majorBidi" w:cstheme="majorBidi"/>
          <w:shd w:val="clear" w:color="auto" w:fill="FFFFFF"/>
        </w:rPr>
        <w:t xml:space="preserve"> region of Iran. Ocean &amp; coastal management, 136, 165-176.</w:t>
      </w:r>
    </w:p>
    <w:p w14:paraId="6462B86E" w14:textId="77777777" w:rsidR="00854B7C" w:rsidRPr="006D1BE0" w:rsidDel="008F22C0" w:rsidRDefault="00854B7C" w:rsidP="00960F25">
      <w:pPr>
        <w:spacing w:line="480" w:lineRule="auto"/>
        <w:ind w:left="270" w:hanging="270"/>
        <w:rPr>
          <w:rFonts w:asciiTheme="majorBidi" w:hAnsiTheme="majorBidi" w:cstheme="majorBidi"/>
          <w:shd w:val="clear" w:color="auto" w:fill="FFFFFF"/>
        </w:rPr>
      </w:pPr>
      <w:r w:rsidRPr="006D1BE0" w:rsidDel="008F22C0">
        <w:rPr>
          <w:rFonts w:asciiTheme="majorBidi" w:hAnsiTheme="majorBidi" w:cstheme="majorBidi"/>
          <w:shd w:val="clear" w:color="auto" w:fill="FFFFFF"/>
        </w:rPr>
        <w:t>Ashworth, P. (1999). " Bracketing" in phenomenology: Renouncing assumptions in hearing about student cheating. </w:t>
      </w:r>
      <w:r w:rsidRPr="006D1BE0" w:rsidDel="008F22C0">
        <w:rPr>
          <w:rFonts w:asciiTheme="majorBidi" w:hAnsiTheme="majorBidi" w:cstheme="majorBidi"/>
          <w:i/>
          <w:iCs/>
          <w:shd w:val="clear" w:color="auto" w:fill="FFFFFF"/>
        </w:rPr>
        <w:t>International Journal of Qualitative Studies in Education</w:t>
      </w:r>
      <w:r w:rsidRPr="006D1BE0" w:rsidDel="008F22C0">
        <w:rPr>
          <w:rFonts w:asciiTheme="majorBidi" w:hAnsiTheme="majorBidi" w:cstheme="majorBidi"/>
          <w:shd w:val="clear" w:color="auto" w:fill="FFFFFF"/>
        </w:rPr>
        <w:t>, </w:t>
      </w:r>
      <w:r w:rsidRPr="006D1BE0" w:rsidDel="008F22C0">
        <w:rPr>
          <w:rFonts w:asciiTheme="majorBidi" w:hAnsiTheme="majorBidi" w:cstheme="majorBidi"/>
          <w:i/>
          <w:iCs/>
          <w:shd w:val="clear" w:color="auto" w:fill="FFFFFF"/>
        </w:rPr>
        <w:t>12</w:t>
      </w:r>
      <w:r w:rsidRPr="006D1BE0" w:rsidDel="008F22C0">
        <w:rPr>
          <w:rFonts w:asciiTheme="majorBidi" w:hAnsiTheme="majorBidi" w:cstheme="majorBidi"/>
          <w:shd w:val="clear" w:color="auto" w:fill="FFFFFF"/>
        </w:rPr>
        <w:t>(6), 707-721.</w:t>
      </w:r>
    </w:p>
    <w:p w14:paraId="3A4A3106" w14:textId="77777777" w:rsidR="00854B7C" w:rsidRPr="006D1BE0" w:rsidRDefault="00854B7C" w:rsidP="0089355C">
      <w:pPr>
        <w:spacing w:line="480" w:lineRule="auto"/>
        <w:ind w:left="270" w:hanging="270"/>
        <w:rPr>
          <w:rFonts w:asciiTheme="majorBidi" w:hAnsiTheme="majorBidi" w:cstheme="majorBidi"/>
          <w:shd w:val="clear" w:color="auto" w:fill="FFFFFF"/>
        </w:rPr>
      </w:pPr>
      <w:proofErr w:type="spellStart"/>
      <w:r w:rsidRPr="006D1BE0">
        <w:rPr>
          <w:rFonts w:asciiTheme="majorBidi" w:hAnsiTheme="majorBidi" w:cstheme="majorBidi"/>
          <w:shd w:val="clear" w:color="auto" w:fill="FFFFFF"/>
        </w:rPr>
        <w:t>Asresakhteman</w:t>
      </w:r>
      <w:proofErr w:type="spellEnd"/>
      <w:r w:rsidRPr="006D1BE0">
        <w:rPr>
          <w:rFonts w:asciiTheme="majorBidi" w:hAnsiTheme="majorBidi" w:cstheme="majorBidi"/>
          <w:shd w:val="clear" w:color="auto" w:fill="FFFFFF"/>
        </w:rPr>
        <w:t xml:space="preserve">. (2017). </w:t>
      </w:r>
      <w:proofErr w:type="spellStart"/>
      <w:r w:rsidRPr="006D1BE0">
        <w:rPr>
          <w:rFonts w:asciiTheme="majorBidi" w:hAnsiTheme="majorBidi" w:cstheme="majorBidi"/>
          <w:shd w:val="clear" w:color="auto" w:fill="FFFFFF"/>
        </w:rPr>
        <w:t>Eftetahe</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proje</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tasfiye</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khaneye</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daryache</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chitgar</w:t>
      </w:r>
      <w:proofErr w:type="spellEnd"/>
      <w:r w:rsidRPr="006D1BE0">
        <w:rPr>
          <w:rFonts w:asciiTheme="majorBidi" w:hAnsiTheme="majorBidi" w:cstheme="majorBidi"/>
          <w:shd w:val="clear" w:color="auto" w:fill="FFFFFF"/>
        </w:rPr>
        <w:t>. [</w:t>
      </w:r>
      <w:proofErr w:type="spellStart"/>
      <w:r w:rsidRPr="006D1BE0">
        <w:rPr>
          <w:rFonts w:asciiTheme="majorBidi" w:hAnsiTheme="majorBidi" w:cstheme="majorBidi"/>
          <w:shd w:val="clear" w:color="auto" w:fill="FFFFFF"/>
        </w:rPr>
        <w:t>Chitgar</w:t>
      </w:r>
      <w:proofErr w:type="spellEnd"/>
      <w:r w:rsidRPr="006D1BE0">
        <w:rPr>
          <w:rFonts w:asciiTheme="majorBidi" w:hAnsiTheme="majorBidi" w:cstheme="majorBidi"/>
          <w:shd w:val="clear" w:color="auto" w:fill="FFFFFF"/>
        </w:rPr>
        <w:t xml:space="preserve"> Lake to install new filtration system.] Retrieved from </w:t>
      </w:r>
      <w:hyperlink r:id="rId9" w:history="1">
        <w:r w:rsidRPr="006D1BE0">
          <w:t>http://asresakhteman.com/News/25751</w:t>
        </w:r>
      </w:hyperlink>
    </w:p>
    <w:p w14:paraId="4B477D95" w14:textId="77777777" w:rsidR="00854B7C" w:rsidRPr="006D1BE0" w:rsidRDefault="00854B7C" w:rsidP="00960F25">
      <w:pPr>
        <w:spacing w:line="480" w:lineRule="auto"/>
        <w:ind w:left="270" w:hanging="270"/>
        <w:jc w:val="both"/>
        <w:rPr>
          <w:rFonts w:asciiTheme="majorBidi" w:hAnsiTheme="majorBidi" w:cstheme="majorBidi"/>
          <w:shd w:val="clear" w:color="auto" w:fill="FFFFFF"/>
        </w:rPr>
      </w:pPr>
      <w:r w:rsidRPr="006D1BE0">
        <w:rPr>
          <w:rFonts w:asciiTheme="majorBidi" w:hAnsiTheme="majorBidi" w:cstheme="majorBidi"/>
          <w:shd w:val="clear" w:color="auto" w:fill="FFFFFF"/>
        </w:rPr>
        <w:t xml:space="preserve">Barrett, S. (1994). Strategic environmental policy and </w:t>
      </w:r>
      <w:proofErr w:type="spellStart"/>
      <w:r w:rsidRPr="006D1BE0">
        <w:rPr>
          <w:rFonts w:asciiTheme="majorBidi" w:hAnsiTheme="majorBidi" w:cstheme="majorBidi"/>
          <w:shd w:val="clear" w:color="auto" w:fill="FFFFFF"/>
        </w:rPr>
        <w:t>intrenational</w:t>
      </w:r>
      <w:proofErr w:type="spellEnd"/>
      <w:r w:rsidRPr="006D1BE0">
        <w:rPr>
          <w:rFonts w:asciiTheme="majorBidi" w:hAnsiTheme="majorBidi" w:cstheme="majorBidi"/>
          <w:shd w:val="clear" w:color="auto" w:fill="FFFFFF"/>
        </w:rPr>
        <w:t xml:space="preserve"> trade. </w:t>
      </w:r>
      <w:r w:rsidRPr="006D1BE0">
        <w:rPr>
          <w:rFonts w:asciiTheme="majorBidi" w:hAnsiTheme="majorBidi" w:cstheme="majorBidi"/>
          <w:i/>
          <w:iCs/>
          <w:shd w:val="clear" w:color="auto" w:fill="FFFFFF"/>
        </w:rPr>
        <w:t>Journal of public Economics</w:t>
      </w:r>
      <w:r w:rsidRPr="006D1BE0">
        <w:rPr>
          <w:rFonts w:asciiTheme="majorBidi" w:hAnsiTheme="majorBidi" w:cstheme="majorBidi"/>
          <w:shd w:val="clear" w:color="auto" w:fill="FFFFFF"/>
        </w:rPr>
        <w:t>, </w:t>
      </w:r>
      <w:r w:rsidRPr="006D1BE0">
        <w:rPr>
          <w:rFonts w:asciiTheme="majorBidi" w:hAnsiTheme="majorBidi" w:cstheme="majorBidi"/>
          <w:i/>
          <w:iCs/>
          <w:shd w:val="clear" w:color="auto" w:fill="FFFFFF"/>
        </w:rPr>
        <w:t>54</w:t>
      </w:r>
      <w:r w:rsidRPr="006D1BE0">
        <w:rPr>
          <w:rFonts w:asciiTheme="majorBidi" w:hAnsiTheme="majorBidi" w:cstheme="majorBidi"/>
          <w:shd w:val="clear" w:color="auto" w:fill="FFFFFF"/>
        </w:rPr>
        <w:t>(3), 325-338.</w:t>
      </w:r>
    </w:p>
    <w:p w14:paraId="10A9A522" w14:textId="77777777" w:rsidR="00854B7C" w:rsidRPr="006D1BE0" w:rsidRDefault="00854B7C" w:rsidP="00960F25">
      <w:pPr>
        <w:spacing w:line="480" w:lineRule="auto"/>
        <w:ind w:left="270" w:hanging="270"/>
        <w:rPr>
          <w:rFonts w:asciiTheme="majorBidi" w:hAnsiTheme="majorBidi" w:cstheme="majorBidi"/>
          <w:shd w:val="clear" w:color="auto" w:fill="FFFFFF"/>
        </w:rPr>
      </w:pPr>
      <w:r w:rsidRPr="006D1BE0">
        <w:rPr>
          <w:rFonts w:asciiTheme="majorBidi" w:hAnsiTheme="majorBidi" w:cstheme="majorBidi"/>
          <w:shd w:val="clear" w:color="auto" w:fill="FFFFFF"/>
        </w:rPr>
        <w:t xml:space="preserve">Beck, U. (1994). The reinvention of politics: towards a theory of reflexive </w:t>
      </w:r>
      <w:proofErr w:type="spellStart"/>
      <w:r w:rsidRPr="006D1BE0">
        <w:rPr>
          <w:rFonts w:asciiTheme="majorBidi" w:hAnsiTheme="majorBidi" w:cstheme="majorBidi"/>
          <w:shd w:val="clear" w:color="auto" w:fill="FFFFFF"/>
        </w:rPr>
        <w:t>modernisation</w:t>
      </w:r>
      <w:proofErr w:type="spellEnd"/>
      <w:r w:rsidRPr="006D1BE0">
        <w:rPr>
          <w:rFonts w:asciiTheme="majorBidi" w:hAnsiTheme="majorBidi" w:cstheme="majorBidi"/>
          <w:shd w:val="clear" w:color="auto" w:fill="FFFFFF"/>
        </w:rPr>
        <w:t>. </w:t>
      </w:r>
      <w:r w:rsidRPr="006D1BE0">
        <w:rPr>
          <w:rFonts w:asciiTheme="majorBidi" w:hAnsiTheme="majorBidi" w:cstheme="majorBidi"/>
          <w:i/>
          <w:iCs/>
          <w:shd w:val="clear" w:color="auto" w:fill="FFFFFF"/>
        </w:rPr>
        <w:t xml:space="preserve">Reflexive </w:t>
      </w:r>
      <w:proofErr w:type="spellStart"/>
      <w:r w:rsidRPr="006D1BE0">
        <w:rPr>
          <w:rFonts w:asciiTheme="majorBidi" w:hAnsiTheme="majorBidi" w:cstheme="majorBidi"/>
          <w:i/>
          <w:iCs/>
          <w:shd w:val="clear" w:color="auto" w:fill="FFFFFF"/>
        </w:rPr>
        <w:t>modernisation</w:t>
      </w:r>
      <w:proofErr w:type="spellEnd"/>
      <w:r w:rsidRPr="006D1BE0">
        <w:rPr>
          <w:rFonts w:asciiTheme="majorBidi" w:hAnsiTheme="majorBidi" w:cstheme="majorBidi"/>
          <w:shd w:val="clear" w:color="auto" w:fill="FFFFFF"/>
        </w:rPr>
        <w:t>, 56-110.</w:t>
      </w:r>
    </w:p>
    <w:p w14:paraId="5730C152" w14:textId="77777777" w:rsidR="00854B7C" w:rsidRPr="006D1BE0" w:rsidRDefault="00854B7C" w:rsidP="00960F25">
      <w:pPr>
        <w:spacing w:line="480" w:lineRule="auto"/>
        <w:ind w:left="270" w:hanging="270"/>
        <w:rPr>
          <w:rFonts w:asciiTheme="majorBidi" w:hAnsiTheme="majorBidi" w:cstheme="majorBidi"/>
          <w:shd w:val="clear" w:color="auto" w:fill="FFFFFF"/>
        </w:rPr>
      </w:pPr>
      <w:r w:rsidRPr="006D1BE0">
        <w:rPr>
          <w:rFonts w:asciiTheme="majorBidi" w:hAnsiTheme="majorBidi" w:cstheme="majorBidi"/>
          <w:shd w:val="clear" w:color="auto" w:fill="FFFFFF"/>
        </w:rPr>
        <w:t>Beck, U. (2007). Beyond class and nation: reframing social inequalities in a globalizing world 1. </w:t>
      </w:r>
      <w:r w:rsidRPr="006D1BE0">
        <w:rPr>
          <w:rFonts w:asciiTheme="majorBidi" w:hAnsiTheme="majorBidi" w:cstheme="majorBidi"/>
          <w:i/>
          <w:iCs/>
          <w:shd w:val="clear" w:color="auto" w:fill="FFFFFF"/>
        </w:rPr>
        <w:t>The British journal of sociology</w:t>
      </w:r>
      <w:r w:rsidRPr="006D1BE0">
        <w:rPr>
          <w:rFonts w:asciiTheme="majorBidi" w:hAnsiTheme="majorBidi" w:cstheme="majorBidi"/>
          <w:shd w:val="clear" w:color="auto" w:fill="FFFFFF"/>
        </w:rPr>
        <w:t>, </w:t>
      </w:r>
      <w:r w:rsidRPr="006D1BE0">
        <w:rPr>
          <w:rFonts w:asciiTheme="majorBidi" w:hAnsiTheme="majorBidi" w:cstheme="majorBidi"/>
          <w:i/>
          <w:iCs/>
          <w:shd w:val="clear" w:color="auto" w:fill="FFFFFF"/>
        </w:rPr>
        <w:t>58</w:t>
      </w:r>
      <w:r w:rsidRPr="006D1BE0">
        <w:rPr>
          <w:rFonts w:asciiTheme="majorBidi" w:hAnsiTheme="majorBidi" w:cstheme="majorBidi"/>
          <w:shd w:val="clear" w:color="auto" w:fill="FFFFFF"/>
        </w:rPr>
        <w:t>(4), 679-705.</w:t>
      </w:r>
    </w:p>
    <w:p w14:paraId="04755AEF" w14:textId="77777777" w:rsidR="00854B7C" w:rsidRPr="006D1BE0" w:rsidDel="008F22C0" w:rsidRDefault="00854B7C" w:rsidP="00960F25">
      <w:pPr>
        <w:spacing w:line="480" w:lineRule="auto"/>
        <w:ind w:left="270" w:hanging="270"/>
        <w:rPr>
          <w:rFonts w:asciiTheme="majorBidi" w:hAnsiTheme="majorBidi" w:cstheme="majorBidi"/>
          <w:shd w:val="clear" w:color="auto" w:fill="FFFFFF"/>
        </w:rPr>
      </w:pPr>
      <w:r w:rsidRPr="006D1BE0" w:rsidDel="008F22C0">
        <w:rPr>
          <w:rFonts w:asciiTheme="majorBidi" w:hAnsiTheme="majorBidi" w:cstheme="majorBidi"/>
          <w:shd w:val="clear" w:color="auto" w:fill="FFFFFF"/>
        </w:rPr>
        <w:t>Bevan, M. T. (2014). A method of phenomenological interviewing. </w:t>
      </w:r>
      <w:r w:rsidRPr="006D1BE0" w:rsidDel="008F22C0">
        <w:rPr>
          <w:rFonts w:asciiTheme="majorBidi" w:hAnsiTheme="majorBidi" w:cstheme="majorBidi"/>
          <w:i/>
          <w:iCs/>
          <w:shd w:val="clear" w:color="auto" w:fill="FFFFFF"/>
        </w:rPr>
        <w:t>Qualitative health research</w:t>
      </w:r>
      <w:r w:rsidRPr="006D1BE0" w:rsidDel="008F22C0">
        <w:rPr>
          <w:rFonts w:asciiTheme="majorBidi" w:hAnsiTheme="majorBidi" w:cstheme="majorBidi"/>
          <w:shd w:val="clear" w:color="auto" w:fill="FFFFFF"/>
        </w:rPr>
        <w:t>, </w:t>
      </w:r>
      <w:r w:rsidRPr="006D1BE0" w:rsidDel="008F22C0">
        <w:rPr>
          <w:rFonts w:asciiTheme="majorBidi" w:hAnsiTheme="majorBidi" w:cstheme="majorBidi"/>
          <w:i/>
          <w:iCs/>
          <w:shd w:val="clear" w:color="auto" w:fill="FFFFFF"/>
        </w:rPr>
        <w:t>24</w:t>
      </w:r>
      <w:r w:rsidRPr="006D1BE0" w:rsidDel="008F22C0">
        <w:rPr>
          <w:rFonts w:asciiTheme="majorBidi" w:hAnsiTheme="majorBidi" w:cstheme="majorBidi"/>
          <w:shd w:val="clear" w:color="auto" w:fill="FFFFFF"/>
        </w:rPr>
        <w:t>(1), 136-144.</w:t>
      </w:r>
    </w:p>
    <w:p w14:paraId="252E24C5" w14:textId="77777777" w:rsidR="00854B7C" w:rsidRPr="006D1BE0" w:rsidRDefault="00854B7C" w:rsidP="00960F25">
      <w:pPr>
        <w:spacing w:line="480" w:lineRule="auto"/>
        <w:ind w:left="270" w:hanging="270"/>
        <w:rPr>
          <w:rFonts w:asciiTheme="majorBidi" w:hAnsiTheme="majorBidi" w:cstheme="majorBidi"/>
          <w:shd w:val="clear" w:color="auto" w:fill="FFFFFF"/>
        </w:rPr>
      </w:pPr>
      <w:r w:rsidRPr="006D1BE0">
        <w:rPr>
          <w:rFonts w:asciiTheme="majorBidi" w:hAnsiTheme="majorBidi" w:cstheme="majorBidi"/>
          <w:shd w:val="clear" w:color="auto" w:fill="FFFFFF"/>
        </w:rPr>
        <w:t xml:space="preserve">Birks, M., Chapman, Y., &amp; Francis, K. (2008). </w:t>
      </w:r>
      <w:proofErr w:type="spellStart"/>
      <w:r w:rsidRPr="006D1BE0">
        <w:rPr>
          <w:rFonts w:asciiTheme="majorBidi" w:hAnsiTheme="majorBidi" w:cstheme="majorBidi"/>
          <w:shd w:val="clear" w:color="auto" w:fill="FFFFFF"/>
        </w:rPr>
        <w:t>Memoing</w:t>
      </w:r>
      <w:proofErr w:type="spellEnd"/>
      <w:r w:rsidRPr="006D1BE0">
        <w:rPr>
          <w:rFonts w:asciiTheme="majorBidi" w:hAnsiTheme="majorBidi" w:cstheme="majorBidi"/>
          <w:shd w:val="clear" w:color="auto" w:fill="FFFFFF"/>
        </w:rPr>
        <w:t xml:space="preserve"> in qualitative research: Probing data and processes. </w:t>
      </w:r>
      <w:r w:rsidRPr="006D1BE0">
        <w:rPr>
          <w:rFonts w:asciiTheme="majorBidi" w:hAnsiTheme="majorBidi" w:cstheme="majorBidi"/>
          <w:i/>
          <w:iCs/>
          <w:shd w:val="clear" w:color="auto" w:fill="FFFFFF"/>
        </w:rPr>
        <w:t>Journal of Research in Nursing</w:t>
      </w:r>
      <w:r w:rsidRPr="006D1BE0">
        <w:rPr>
          <w:rFonts w:asciiTheme="majorBidi" w:hAnsiTheme="majorBidi" w:cstheme="majorBidi"/>
          <w:shd w:val="clear" w:color="auto" w:fill="FFFFFF"/>
        </w:rPr>
        <w:t>, </w:t>
      </w:r>
      <w:r w:rsidRPr="006D1BE0">
        <w:rPr>
          <w:rFonts w:asciiTheme="majorBidi" w:hAnsiTheme="majorBidi" w:cstheme="majorBidi"/>
          <w:i/>
          <w:iCs/>
          <w:shd w:val="clear" w:color="auto" w:fill="FFFFFF"/>
        </w:rPr>
        <w:t>13</w:t>
      </w:r>
      <w:r w:rsidRPr="006D1BE0">
        <w:rPr>
          <w:rFonts w:asciiTheme="majorBidi" w:hAnsiTheme="majorBidi" w:cstheme="majorBidi"/>
          <w:shd w:val="clear" w:color="auto" w:fill="FFFFFF"/>
        </w:rPr>
        <w:t>(1), 68-75.</w:t>
      </w:r>
    </w:p>
    <w:p w14:paraId="764557E7" w14:textId="77777777" w:rsidR="00854B7C" w:rsidRPr="006D1BE0" w:rsidRDefault="00854B7C" w:rsidP="00960F25">
      <w:pPr>
        <w:spacing w:line="480" w:lineRule="auto"/>
        <w:ind w:left="270" w:hanging="270"/>
        <w:rPr>
          <w:rFonts w:asciiTheme="majorBidi" w:hAnsiTheme="majorBidi" w:cstheme="majorBidi"/>
          <w:shd w:val="clear" w:color="auto" w:fill="FFFFFF"/>
        </w:rPr>
      </w:pPr>
      <w:r w:rsidRPr="006D1BE0">
        <w:rPr>
          <w:rFonts w:asciiTheme="majorBidi" w:hAnsiTheme="majorBidi" w:cstheme="majorBidi"/>
          <w:shd w:val="clear" w:color="auto" w:fill="FFFFFF"/>
        </w:rPr>
        <w:lastRenderedPageBreak/>
        <w:t xml:space="preserve">Blowers, A. (2000). Ecological and political </w:t>
      </w:r>
      <w:proofErr w:type="spellStart"/>
      <w:r w:rsidRPr="006D1BE0">
        <w:rPr>
          <w:rFonts w:asciiTheme="majorBidi" w:hAnsiTheme="majorBidi" w:cstheme="majorBidi"/>
          <w:shd w:val="clear" w:color="auto" w:fill="FFFFFF"/>
        </w:rPr>
        <w:t>modernisation</w:t>
      </w:r>
      <w:proofErr w:type="spellEnd"/>
      <w:r w:rsidRPr="006D1BE0">
        <w:rPr>
          <w:rFonts w:asciiTheme="majorBidi" w:hAnsiTheme="majorBidi" w:cstheme="majorBidi"/>
          <w:shd w:val="clear" w:color="auto" w:fill="FFFFFF"/>
        </w:rPr>
        <w:t>: the challenge for planning. </w:t>
      </w:r>
      <w:r w:rsidRPr="006D1BE0">
        <w:rPr>
          <w:rFonts w:asciiTheme="majorBidi" w:hAnsiTheme="majorBidi" w:cstheme="majorBidi"/>
          <w:i/>
          <w:iCs/>
          <w:shd w:val="clear" w:color="auto" w:fill="FFFFFF"/>
        </w:rPr>
        <w:t>Town Planning Review</w:t>
      </w:r>
      <w:r w:rsidRPr="006D1BE0">
        <w:rPr>
          <w:rFonts w:asciiTheme="majorBidi" w:hAnsiTheme="majorBidi" w:cstheme="majorBidi"/>
          <w:shd w:val="clear" w:color="auto" w:fill="FFFFFF"/>
        </w:rPr>
        <w:t>, </w:t>
      </w:r>
      <w:r w:rsidRPr="006D1BE0">
        <w:rPr>
          <w:rFonts w:asciiTheme="majorBidi" w:hAnsiTheme="majorBidi" w:cstheme="majorBidi"/>
          <w:i/>
          <w:iCs/>
          <w:shd w:val="clear" w:color="auto" w:fill="FFFFFF"/>
        </w:rPr>
        <w:t>71</w:t>
      </w:r>
      <w:r w:rsidRPr="006D1BE0">
        <w:rPr>
          <w:rFonts w:asciiTheme="majorBidi" w:hAnsiTheme="majorBidi" w:cstheme="majorBidi"/>
          <w:shd w:val="clear" w:color="auto" w:fill="FFFFFF"/>
        </w:rPr>
        <w:t>(4), 371.</w:t>
      </w:r>
    </w:p>
    <w:p w14:paraId="5D4A3DEA" w14:textId="77777777" w:rsidR="00854B7C" w:rsidRPr="006D1BE0" w:rsidRDefault="00854B7C" w:rsidP="00960F25">
      <w:pPr>
        <w:spacing w:line="480" w:lineRule="auto"/>
        <w:ind w:left="270" w:hanging="270"/>
        <w:jc w:val="both"/>
        <w:rPr>
          <w:rFonts w:asciiTheme="majorBidi" w:hAnsiTheme="majorBidi" w:cstheme="majorBidi"/>
        </w:rPr>
      </w:pPr>
      <w:proofErr w:type="spellStart"/>
      <w:r w:rsidRPr="006D1BE0">
        <w:rPr>
          <w:rFonts w:asciiTheme="majorBidi" w:hAnsiTheme="majorBidi" w:cstheme="majorBidi"/>
        </w:rPr>
        <w:t>Buttel</w:t>
      </w:r>
      <w:proofErr w:type="spellEnd"/>
      <w:r w:rsidRPr="006D1BE0">
        <w:rPr>
          <w:rFonts w:asciiTheme="majorBidi" w:hAnsiTheme="majorBidi" w:cstheme="majorBidi"/>
        </w:rPr>
        <w:t xml:space="preserve">, F. H. (2000). Ecological modernization as social theory. </w:t>
      </w:r>
      <w:proofErr w:type="spellStart"/>
      <w:r w:rsidRPr="006D1BE0">
        <w:rPr>
          <w:rFonts w:asciiTheme="majorBidi" w:hAnsiTheme="majorBidi" w:cstheme="majorBidi"/>
        </w:rPr>
        <w:t>Geoforum</w:t>
      </w:r>
      <w:proofErr w:type="spellEnd"/>
      <w:r w:rsidRPr="006D1BE0">
        <w:rPr>
          <w:rFonts w:asciiTheme="majorBidi" w:hAnsiTheme="majorBidi" w:cstheme="majorBidi"/>
        </w:rPr>
        <w:t>, 31(1), 57-65.</w:t>
      </w:r>
    </w:p>
    <w:p w14:paraId="043623BC" w14:textId="77777777" w:rsidR="00854B7C" w:rsidRPr="006D1BE0" w:rsidRDefault="00854B7C" w:rsidP="00960F25">
      <w:pPr>
        <w:spacing w:line="480" w:lineRule="auto"/>
        <w:ind w:left="270" w:hanging="270"/>
        <w:rPr>
          <w:rFonts w:asciiTheme="majorBidi" w:hAnsiTheme="majorBidi" w:cstheme="majorBidi"/>
          <w:shd w:val="clear" w:color="auto" w:fill="FFFFFF"/>
        </w:rPr>
      </w:pPr>
      <w:r w:rsidRPr="006D1BE0">
        <w:rPr>
          <w:rFonts w:asciiTheme="majorBidi" w:hAnsiTheme="majorBidi" w:cstheme="majorBidi"/>
          <w:shd w:val="clear" w:color="auto" w:fill="FFFFFF"/>
        </w:rPr>
        <w:t>Byrne, D. (2002). </w:t>
      </w:r>
      <w:r w:rsidRPr="006D1BE0">
        <w:rPr>
          <w:rFonts w:asciiTheme="majorBidi" w:hAnsiTheme="majorBidi" w:cstheme="majorBidi"/>
          <w:i/>
          <w:iCs/>
          <w:shd w:val="clear" w:color="auto" w:fill="FFFFFF"/>
        </w:rPr>
        <w:t>Complexity theory and the social sciences: An introduction</w:t>
      </w:r>
      <w:r w:rsidRPr="006D1BE0">
        <w:rPr>
          <w:rFonts w:asciiTheme="majorBidi" w:hAnsiTheme="majorBidi" w:cstheme="majorBidi"/>
          <w:shd w:val="clear" w:color="auto" w:fill="FFFFFF"/>
        </w:rPr>
        <w:t>. Routledge.</w:t>
      </w:r>
    </w:p>
    <w:p w14:paraId="2C05A217" w14:textId="77777777" w:rsidR="00854B7C" w:rsidRPr="006D1BE0" w:rsidRDefault="00854B7C" w:rsidP="00960F25">
      <w:pPr>
        <w:spacing w:line="480" w:lineRule="auto"/>
        <w:ind w:left="270" w:hanging="270"/>
        <w:rPr>
          <w:rFonts w:asciiTheme="majorBidi" w:hAnsiTheme="majorBidi" w:cstheme="majorBidi"/>
          <w:shd w:val="clear" w:color="auto" w:fill="FFFFFF"/>
        </w:rPr>
      </w:pPr>
      <w:proofErr w:type="spellStart"/>
      <w:r w:rsidRPr="006D1BE0">
        <w:rPr>
          <w:rFonts w:asciiTheme="majorBidi" w:hAnsiTheme="majorBidi" w:cstheme="majorBidi"/>
          <w:color w:val="222222"/>
          <w:shd w:val="clear" w:color="auto" w:fill="FFFFFF"/>
        </w:rPr>
        <w:t>Chander</w:t>
      </w:r>
      <w:proofErr w:type="spellEnd"/>
      <w:r w:rsidRPr="006D1BE0">
        <w:rPr>
          <w:rFonts w:asciiTheme="majorBidi" w:hAnsiTheme="majorBidi" w:cstheme="majorBidi"/>
          <w:color w:val="222222"/>
          <w:shd w:val="clear" w:color="auto" w:fill="FFFFFF"/>
        </w:rPr>
        <w:t xml:space="preserve">, P., &amp; </w:t>
      </w:r>
      <w:proofErr w:type="spellStart"/>
      <w:r w:rsidRPr="006D1BE0">
        <w:rPr>
          <w:rFonts w:asciiTheme="majorBidi" w:hAnsiTheme="majorBidi" w:cstheme="majorBidi"/>
          <w:color w:val="222222"/>
          <w:shd w:val="clear" w:color="auto" w:fill="FFFFFF"/>
        </w:rPr>
        <w:t>Tulkens</w:t>
      </w:r>
      <w:proofErr w:type="spellEnd"/>
      <w:r w:rsidRPr="006D1BE0">
        <w:rPr>
          <w:rFonts w:asciiTheme="majorBidi" w:hAnsiTheme="majorBidi" w:cstheme="majorBidi"/>
          <w:color w:val="222222"/>
          <w:shd w:val="clear" w:color="auto" w:fill="FFFFFF"/>
        </w:rPr>
        <w:t>, H. (2006). The core of an economy with multilateral environmental externalities. In </w:t>
      </w:r>
      <w:r w:rsidRPr="006D1BE0">
        <w:rPr>
          <w:rFonts w:asciiTheme="majorBidi" w:hAnsiTheme="majorBidi" w:cstheme="majorBidi"/>
          <w:i/>
          <w:iCs/>
          <w:color w:val="222222"/>
          <w:shd w:val="clear" w:color="auto" w:fill="FFFFFF"/>
        </w:rPr>
        <w:t>Public goods, environmental externalities and fiscal competition</w:t>
      </w:r>
      <w:r w:rsidRPr="006D1BE0">
        <w:rPr>
          <w:rFonts w:asciiTheme="majorBidi" w:hAnsiTheme="majorBidi" w:cstheme="majorBidi"/>
          <w:color w:val="222222"/>
          <w:shd w:val="clear" w:color="auto" w:fill="FFFFFF"/>
        </w:rPr>
        <w:t> (pp. 153-175). Springer, Boston, MA.</w:t>
      </w:r>
    </w:p>
    <w:p w14:paraId="6F280812" w14:textId="77777777" w:rsidR="00854B7C" w:rsidRPr="006D1BE0" w:rsidRDefault="00854B7C" w:rsidP="00960F25">
      <w:pPr>
        <w:spacing w:line="480" w:lineRule="auto"/>
        <w:ind w:left="270" w:hanging="270"/>
        <w:jc w:val="both"/>
        <w:rPr>
          <w:rFonts w:asciiTheme="majorBidi" w:hAnsiTheme="majorBidi" w:cstheme="majorBidi"/>
          <w:shd w:val="clear" w:color="auto" w:fill="FFFFFF"/>
        </w:rPr>
      </w:pPr>
      <w:r w:rsidRPr="006D1BE0">
        <w:rPr>
          <w:rFonts w:asciiTheme="majorBidi" w:hAnsiTheme="majorBidi" w:cstheme="majorBidi"/>
          <w:shd w:val="clear" w:color="auto" w:fill="FFFFFF"/>
        </w:rPr>
        <w:t>Charmaz, K., &amp; Belgrave, L. L. (2007). Grounded theory. </w:t>
      </w:r>
      <w:r w:rsidRPr="006D1BE0">
        <w:rPr>
          <w:rFonts w:asciiTheme="majorBidi" w:hAnsiTheme="majorBidi" w:cstheme="majorBidi"/>
          <w:i/>
          <w:iCs/>
          <w:shd w:val="clear" w:color="auto" w:fill="FFFFFF"/>
        </w:rPr>
        <w:t>The Blackwell encyclopedia of sociology</w:t>
      </w:r>
      <w:r w:rsidRPr="006D1BE0">
        <w:rPr>
          <w:rFonts w:asciiTheme="majorBidi" w:hAnsiTheme="majorBidi" w:cstheme="majorBidi"/>
          <w:shd w:val="clear" w:color="auto" w:fill="FFFFFF"/>
        </w:rPr>
        <w:t>.</w:t>
      </w:r>
    </w:p>
    <w:p w14:paraId="6DCA91D3" w14:textId="77777777" w:rsidR="00854B7C" w:rsidRPr="006D1BE0" w:rsidRDefault="00854B7C" w:rsidP="00960F25">
      <w:pPr>
        <w:spacing w:line="480" w:lineRule="auto"/>
        <w:ind w:left="270" w:hanging="270"/>
        <w:jc w:val="both"/>
        <w:rPr>
          <w:rFonts w:asciiTheme="majorBidi" w:hAnsiTheme="majorBidi" w:cstheme="majorBidi"/>
          <w:shd w:val="clear" w:color="auto" w:fill="FFFFFF"/>
        </w:rPr>
      </w:pPr>
      <w:r w:rsidRPr="006D1BE0">
        <w:rPr>
          <w:rFonts w:asciiTheme="majorBidi" w:hAnsiTheme="majorBidi" w:cstheme="majorBidi"/>
          <w:shd w:val="clear" w:color="auto" w:fill="FFFFFF"/>
        </w:rPr>
        <w:t>Cohen-</w:t>
      </w:r>
      <w:proofErr w:type="spellStart"/>
      <w:r w:rsidRPr="006D1BE0">
        <w:rPr>
          <w:rFonts w:asciiTheme="majorBidi" w:hAnsiTheme="majorBidi" w:cstheme="majorBidi"/>
          <w:shd w:val="clear" w:color="auto" w:fill="FFFFFF"/>
        </w:rPr>
        <w:t>Shacham</w:t>
      </w:r>
      <w:proofErr w:type="spellEnd"/>
      <w:r w:rsidRPr="006D1BE0">
        <w:rPr>
          <w:rFonts w:asciiTheme="majorBidi" w:hAnsiTheme="majorBidi" w:cstheme="majorBidi"/>
          <w:shd w:val="clear" w:color="auto" w:fill="FFFFFF"/>
        </w:rPr>
        <w:t xml:space="preserve">, E., Walters, G., Janzen, C., &amp; </w:t>
      </w:r>
      <w:proofErr w:type="spellStart"/>
      <w:r w:rsidRPr="006D1BE0">
        <w:rPr>
          <w:rFonts w:asciiTheme="majorBidi" w:hAnsiTheme="majorBidi" w:cstheme="majorBidi"/>
          <w:shd w:val="clear" w:color="auto" w:fill="FFFFFF"/>
        </w:rPr>
        <w:t>Maginnis</w:t>
      </w:r>
      <w:proofErr w:type="spellEnd"/>
      <w:r w:rsidRPr="006D1BE0">
        <w:rPr>
          <w:rFonts w:asciiTheme="majorBidi" w:hAnsiTheme="majorBidi" w:cstheme="majorBidi"/>
          <w:shd w:val="clear" w:color="auto" w:fill="FFFFFF"/>
        </w:rPr>
        <w:t>, S. (2016). Nature-based solutions to address global societal challenges. </w:t>
      </w:r>
      <w:r w:rsidRPr="006D1BE0">
        <w:rPr>
          <w:rFonts w:asciiTheme="majorBidi" w:hAnsiTheme="majorBidi" w:cstheme="majorBidi"/>
          <w:i/>
          <w:iCs/>
          <w:shd w:val="clear" w:color="auto" w:fill="FFFFFF"/>
        </w:rPr>
        <w:t>IUCN, Gland, Switzerland</w:t>
      </w:r>
      <w:r w:rsidRPr="006D1BE0">
        <w:rPr>
          <w:rFonts w:asciiTheme="majorBidi" w:hAnsiTheme="majorBidi" w:cstheme="majorBidi"/>
          <w:shd w:val="clear" w:color="auto" w:fill="FFFFFF"/>
        </w:rPr>
        <w:t>, </w:t>
      </w:r>
      <w:r w:rsidRPr="006D1BE0">
        <w:rPr>
          <w:rFonts w:asciiTheme="majorBidi" w:hAnsiTheme="majorBidi" w:cstheme="majorBidi"/>
          <w:i/>
          <w:iCs/>
          <w:shd w:val="clear" w:color="auto" w:fill="FFFFFF"/>
        </w:rPr>
        <w:t>97</w:t>
      </w:r>
      <w:r w:rsidRPr="006D1BE0">
        <w:rPr>
          <w:rFonts w:asciiTheme="majorBidi" w:hAnsiTheme="majorBidi" w:cstheme="majorBidi"/>
          <w:shd w:val="clear" w:color="auto" w:fill="FFFFFF"/>
        </w:rPr>
        <w:t>.</w:t>
      </w:r>
    </w:p>
    <w:p w14:paraId="0F492C17" w14:textId="77777777" w:rsidR="00854B7C" w:rsidRPr="006D1BE0" w:rsidRDefault="00854B7C" w:rsidP="00960F25">
      <w:pPr>
        <w:spacing w:line="480" w:lineRule="auto"/>
        <w:ind w:left="270" w:hanging="270"/>
        <w:jc w:val="both"/>
        <w:rPr>
          <w:color w:val="222222"/>
          <w:szCs w:val="20"/>
          <w:shd w:val="clear" w:color="auto" w:fill="FFFFFF"/>
        </w:rPr>
      </w:pPr>
      <w:r w:rsidRPr="006D1BE0">
        <w:rPr>
          <w:color w:val="222222"/>
          <w:szCs w:val="20"/>
          <w:shd w:val="clear" w:color="auto" w:fill="FFFFFF"/>
        </w:rPr>
        <w:t xml:space="preserve">Dietz, T., Rosa, E. A., &amp; York, R. (2012). Environmentally efficient well-being: Is there a Kuznets curve? </w:t>
      </w:r>
      <w:r w:rsidRPr="006D1BE0">
        <w:rPr>
          <w:i/>
          <w:color w:val="222222"/>
          <w:szCs w:val="20"/>
          <w:shd w:val="clear" w:color="auto" w:fill="FFFFFF"/>
        </w:rPr>
        <w:t>Applied Geography</w:t>
      </w:r>
      <w:r w:rsidRPr="006D1BE0">
        <w:rPr>
          <w:color w:val="222222"/>
          <w:szCs w:val="20"/>
          <w:shd w:val="clear" w:color="auto" w:fill="FFFFFF"/>
        </w:rPr>
        <w:t>, 32, 21–28.</w:t>
      </w:r>
    </w:p>
    <w:p w14:paraId="052D1925" w14:textId="77777777" w:rsidR="00854B7C" w:rsidRPr="006D1BE0" w:rsidRDefault="00854B7C" w:rsidP="0089355C">
      <w:pPr>
        <w:spacing w:line="480" w:lineRule="auto"/>
        <w:ind w:left="270" w:hanging="270"/>
        <w:rPr>
          <w:rFonts w:asciiTheme="majorBidi" w:hAnsiTheme="majorBidi" w:cstheme="majorBidi"/>
          <w:shd w:val="clear" w:color="auto" w:fill="FFFFFF"/>
        </w:rPr>
      </w:pPr>
      <w:r w:rsidRPr="006D1BE0">
        <w:rPr>
          <w:rFonts w:asciiTheme="majorBidi" w:hAnsiTheme="majorBidi" w:cstheme="majorBidi"/>
          <w:shd w:val="clear" w:color="auto" w:fill="FFFFFF"/>
        </w:rPr>
        <w:t xml:space="preserve">District 22, Municipality of Tehran. (2019). Retrieved 1 November 2019, from </w:t>
      </w:r>
      <w:hyperlink r:id="rId10" w:history="1">
        <w:r w:rsidRPr="006D1BE0">
          <w:t>http://region22.tehran.ir/</w:t>
        </w:r>
      </w:hyperlink>
    </w:p>
    <w:p w14:paraId="2E2A490E" w14:textId="77777777" w:rsidR="00854B7C" w:rsidRPr="006D1BE0" w:rsidRDefault="00854B7C" w:rsidP="00960F25">
      <w:pPr>
        <w:spacing w:line="480" w:lineRule="auto"/>
        <w:ind w:left="270" w:hanging="270"/>
        <w:jc w:val="both"/>
        <w:rPr>
          <w:color w:val="222222"/>
          <w:szCs w:val="20"/>
          <w:shd w:val="clear" w:color="auto" w:fill="FFFFFF"/>
        </w:rPr>
      </w:pPr>
      <w:proofErr w:type="spellStart"/>
      <w:r w:rsidRPr="006D1BE0">
        <w:rPr>
          <w:color w:val="222222"/>
          <w:szCs w:val="20"/>
          <w:shd w:val="clear" w:color="auto" w:fill="FFFFFF"/>
        </w:rPr>
        <w:t>Dondajewska</w:t>
      </w:r>
      <w:proofErr w:type="spellEnd"/>
      <w:r w:rsidRPr="006D1BE0">
        <w:rPr>
          <w:color w:val="222222"/>
          <w:szCs w:val="20"/>
          <w:shd w:val="clear" w:color="auto" w:fill="FFFFFF"/>
        </w:rPr>
        <w:t xml:space="preserve">, R., Kozak, A., </w:t>
      </w:r>
      <w:proofErr w:type="spellStart"/>
      <w:r w:rsidRPr="006D1BE0">
        <w:rPr>
          <w:color w:val="222222"/>
          <w:szCs w:val="20"/>
          <w:shd w:val="clear" w:color="auto" w:fill="FFFFFF"/>
        </w:rPr>
        <w:t>Budzyńska</w:t>
      </w:r>
      <w:proofErr w:type="spellEnd"/>
      <w:r w:rsidRPr="006D1BE0">
        <w:rPr>
          <w:color w:val="222222"/>
          <w:szCs w:val="20"/>
          <w:shd w:val="clear" w:color="auto" w:fill="FFFFFF"/>
        </w:rPr>
        <w:t xml:space="preserve">, A., </w:t>
      </w:r>
      <w:proofErr w:type="spellStart"/>
      <w:r w:rsidRPr="006D1BE0">
        <w:rPr>
          <w:color w:val="222222"/>
          <w:szCs w:val="20"/>
          <w:shd w:val="clear" w:color="auto" w:fill="FFFFFF"/>
        </w:rPr>
        <w:t>Kowalczewska</w:t>
      </w:r>
      <w:proofErr w:type="spellEnd"/>
      <w:r w:rsidRPr="006D1BE0">
        <w:rPr>
          <w:color w:val="222222"/>
          <w:szCs w:val="20"/>
          <w:shd w:val="clear" w:color="auto" w:fill="FFFFFF"/>
        </w:rPr>
        <w:t xml:space="preserve">-Madura, K., &amp; </w:t>
      </w:r>
      <w:proofErr w:type="spellStart"/>
      <w:r w:rsidRPr="006D1BE0">
        <w:rPr>
          <w:color w:val="222222"/>
          <w:szCs w:val="20"/>
          <w:shd w:val="clear" w:color="auto" w:fill="FFFFFF"/>
        </w:rPr>
        <w:t>Gołdyn</w:t>
      </w:r>
      <w:proofErr w:type="spellEnd"/>
      <w:r w:rsidRPr="006D1BE0">
        <w:rPr>
          <w:color w:val="222222"/>
          <w:szCs w:val="20"/>
          <w:shd w:val="clear" w:color="auto" w:fill="FFFFFF"/>
        </w:rPr>
        <w:t xml:space="preserve">, R. (2018). Nature-based solutions for protection and restoration of degraded </w:t>
      </w:r>
      <w:proofErr w:type="spellStart"/>
      <w:r w:rsidRPr="006D1BE0">
        <w:rPr>
          <w:color w:val="222222"/>
          <w:szCs w:val="20"/>
          <w:shd w:val="clear" w:color="auto" w:fill="FFFFFF"/>
        </w:rPr>
        <w:t>Bielsko</w:t>
      </w:r>
      <w:proofErr w:type="spellEnd"/>
      <w:r w:rsidRPr="006D1BE0">
        <w:rPr>
          <w:color w:val="222222"/>
          <w:szCs w:val="20"/>
          <w:shd w:val="clear" w:color="auto" w:fill="FFFFFF"/>
        </w:rPr>
        <w:t xml:space="preserve"> Lake. </w:t>
      </w:r>
      <w:r w:rsidRPr="006D1BE0">
        <w:rPr>
          <w:i/>
          <w:iCs/>
          <w:color w:val="222222"/>
          <w:szCs w:val="20"/>
          <w:shd w:val="clear" w:color="auto" w:fill="FFFFFF"/>
        </w:rPr>
        <w:t>Ecohydrology &amp; Hydrobiology</w:t>
      </w:r>
      <w:r w:rsidRPr="006D1BE0">
        <w:rPr>
          <w:color w:val="222222"/>
          <w:szCs w:val="20"/>
          <w:shd w:val="clear" w:color="auto" w:fill="FFFFFF"/>
        </w:rPr>
        <w:t>, </w:t>
      </w:r>
      <w:r w:rsidRPr="006D1BE0">
        <w:rPr>
          <w:i/>
          <w:iCs/>
          <w:color w:val="222222"/>
          <w:szCs w:val="20"/>
          <w:shd w:val="clear" w:color="auto" w:fill="FFFFFF"/>
        </w:rPr>
        <w:t>18</w:t>
      </w:r>
      <w:r w:rsidRPr="006D1BE0">
        <w:rPr>
          <w:color w:val="222222"/>
          <w:szCs w:val="20"/>
          <w:shd w:val="clear" w:color="auto" w:fill="FFFFFF"/>
        </w:rPr>
        <w:t>(4), 401-411.</w:t>
      </w:r>
    </w:p>
    <w:p w14:paraId="274162CC" w14:textId="77777777" w:rsidR="00854B7C" w:rsidRPr="006D1BE0" w:rsidRDefault="00854B7C" w:rsidP="00AD4812">
      <w:pPr>
        <w:spacing w:line="480" w:lineRule="auto"/>
        <w:ind w:left="270" w:hanging="270"/>
        <w:rPr>
          <w:rFonts w:asciiTheme="majorBidi" w:hAnsiTheme="majorBidi" w:cstheme="majorBidi"/>
          <w:shd w:val="clear" w:color="auto" w:fill="FFFFFF"/>
        </w:rPr>
      </w:pPr>
      <w:proofErr w:type="spellStart"/>
      <w:r w:rsidRPr="006D1BE0">
        <w:rPr>
          <w:rFonts w:asciiTheme="majorBidi" w:hAnsiTheme="majorBidi" w:cstheme="majorBidi"/>
          <w:shd w:val="clear" w:color="auto" w:fill="FFFFFF"/>
        </w:rPr>
        <w:t>Etemadonline</w:t>
      </w:r>
      <w:proofErr w:type="spellEnd"/>
      <w:r w:rsidRPr="006D1BE0">
        <w:rPr>
          <w:rFonts w:asciiTheme="majorBidi" w:hAnsiTheme="majorBidi" w:cstheme="majorBidi"/>
          <w:shd w:val="clear" w:color="auto" w:fill="FFFFFF"/>
        </w:rPr>
        <w:t xml:space="preserve">. (2019). </w:t>
      </w:r>
      <w:proofErr w:type="spellStart"/>
      <w:r w:rsidRPr="006D1BE0">
        <w:rPr>
          <w:rFonts w:asciiTheme="majorBidi" w:hAnsiTheme="majorBidi" w:cstheme="majorBidi"/>
          <w:shd w:val="clear" w:color="auto" w:fill="FFFFFF"/>
        </w:rPr>
        <w:t>Kamabi</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mojebe</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shioe</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afat</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derakhtane</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chitgar</w:t>
      </w:r>
      <w:proofErr w:type="spellEnd"/>
      <w:r w:rsidRPr="006D1BE0">
        <w:rPr>
          <w:rFonts w:asciiTheme="majorBidi" w:hAnsiTheme="majorBidi" w:cstheme="majorBidi"/>
          <w:shd w:val="clear" w:color="auto" w:fill="FFFFFF"/>
        </w:rPr>
        <w:t xml:space="preserve"> shod. [</w:t>
      </w:r>
      <w:proofErr w:type="spellStart"/>
      <w:r w:rsidRPr="006D1BE0">
        <w:rPr>
          <w:rFonts w:asciiTheme="majorBidi" w:hAnsiTheme="majorBidi" w:cstheme="majorBidi"/>
          <w:shd w:val="clear" w:color="auto" w:fill="FFFFFF"/>
        </w:rPr>
        <w:t>Chitgar</w:t>
      </w:r>
      <w:proofErr w:type="spellEnd"/>
      <w:r w:rsidRPr="006D1BE0">
        <w:rPr>
          <w:rFonts w:asciiTheme="majorBidi" w:hAnsiTheme="majorBidi" w:cstheme="majorBidi"/>
          <w:shd w:val="clear" w:color="auto" w:fill="FFFFFF"/>
        </w:rPr>
        <w:t xml:space="preserve"> trees are suffering from diseases due to the lack of proper watering.] Retrieved from </w:t>
      </w:r>
      <w:hyperlink r:id="rId11" w:history="1">
        <w:r w:rsidRPr="006D1BE0">
          <w:rPr>
            <w:rFonts w:asciiTheme="majorBidi" w:hAnsiTheme="majorBidi" w:cstheme="majorBidi"/>
            <w:shd w:val="clear" w:color="auto" w:fill="FFFFFF"/>
          </w:rPr>
          <w:t>https://etemadonline.com/content/342342/</w:t>
        </w:r>
      </w:hyperlink>
    </w:p>
    <w:p w14:paraId="1277F53E" w14:textId="77777777" w:rsidR="00854B7C" w:rsidRPr="006D1BE0" w:rsidRDefault="00854B7C" w:rsidP="00960F25">
      <w:pPr>
        <w:spacing w:line="480" w:lineRule="auto"/>
        <w:ind w:left="270" w:hanging="270"/>
        <w:jc w:val="both"/>
        <w:rPr>
          <w:rFonts w:asciiTheme="majorBidi" w:hAnsiTheme="majorBidi" w:cstheme="majorBidi"/>
          <w:color w:val="222222"/>
          <w:shd w:val="clear" w:color="auto" w:fill="FFFFFF"/>
        </w:rPr>
      </w:pPr>
      <w:r w:rsidRPr="006D1BE0">
        <w:rPr>
          <w:rFonts w:asciiTheme="majorBidi" w:hAnsiTheme="majorBidi" w:cstheme="majorBidi"/>
          <w:color w:val="222222"/>
          <w:shd w:val="clear" w:color="auto" w:fill="FFFFFF"/>
        </w:rPr>
        <w:t>European Commission (2017). https://ec.europa.eu/research/environment/index.cfm?pg=nbs. Accessed 1 Mar 2019</w:t>
      </w:r>
    </w:p>
    <w:p w14:paraId="1F0809CB" w14:textId="77777777" w:rsidR="00854B7C" w:rsidRPr="006D1BE0" w:rsidRDefault="00854B7C" w:rsidP="00960F25">
      <w:pPr>
        <w:spacing w:line="480" w:lineRule="auto"/>
        <w:ind w:left="270" w:hanging="270"/>
        <w:jc w:val="both"/>
        <w:rPr>
          <w:rFonts w:asciiTheme="majorBidi" w:hAnsiTheme="majorBidi" w:cstheme="majorBidi"/>
        </w:rPr>
      </w:pPr>
      <w:r w:rsidRPr="006D1BE0">
        <w:rPr>
          <w:rFonts w:asciiTheme="majorBidi" w:hAnsiTheme="majorBidi" w:cstheme="majorBidi"/>
        </w:rPr>
        <w:lastRenderedPageBreak/>
        <w:t xml:space="preserve">European Commission (EC), 2015. </w:t>
      </w:r>
      <w:r w:rsidRPr="006D1BE0">
        <w:rPr>
          <w:rFonts w:asciiTheme="majorBidi" w:hAnsiTheme="majorBidi" w:cstheme="majorBidi"/>
          <w:i/>
        </w:rPr>
        <w:t>Towards an EU Research and Innovation policy agenda for Nature-Based Solutions &amp; Re-</w:t>
      </w:r>
      <w:proofErr w:type="spellStart"/>
      <w:r w:rsidRPr="006D1BE0">
        <w:rPr>
          <w:rFonts w:asciiTheme="majorBidi" w:hAnsiTheme="majorBidi" w:cstheme="majorBidi"/>
          <w:i/>
        </w:rPr>
        <w:t>Naturing</w:t>
      </w:r>
      <w:proofErr w:type="spellEnd"/>
      <w:r w:rsidRPr="006D1BE0">
        <w:rPr>
          <w:rFonts w:asciiTheme="majorBidi" w:hAnsiTheme="majorBidi" w:cstheme="majorBidi"/>
          <w:i/>
        </w:rPr>
        <w:t xml:space="preserve"> Cities</w:t>
      </w:r>
      <w:r w:rsidRPr="006D1BE0">
        <w:rPr>
          <w:rFonts w:asciiTheme="majorBidi" w:hAnsiTheme="majorBidi" w:cstheme="majorBidi"/>
        </w:rPr>
        <w:t>. Final Report of the Horizon 2020 Expert Group on '</w:t>
      </w:r>
      <w:r w:rsidRPr="006D1BE0">
        <w:rPr>
          <w:rFonts w:asciiTheme="majorBidi" w:hAnsiTheme="majorBidi" w:cstheme="majorBidi"/>
          <w:i/>
        </w:rPr>
        <w:t>Nature-Based Solutions and Re-</w:t>
      </w:r>
      <w:proofErr w:type="spellStart"/>
      <w:r w:rsidRPr="006D1BE0">
        <w:rPr>
          <w:rFonts w:asciiTheme="majorBidi" w:hAnsiTheme="majorBidi" w:cstheme="majorBidi"/>
          <w:i/>
        </w:rPr>
        <w:t>Naturing</w:t>
      </w:r>
      <w:proofErr w:type="spellEnd"/>
      <w:r w:rsidRPr="006D1BE0">
        <w:rPr>
          <w:rFonts w:asciiTheme="majorBidi" w:hAnsiTheme="majorBidi" w:cstheme="majorBidi"/>
          <w:i/>
        </w:rPr>
        <w:t xml:space="preserve"> Cities' Directorate-General for Research and Innovation</w:t>
      </w:r>
      <w:r w:rsidRPr="006D1BE0">
        <w:rPr>
          <w:rFonts w:asciiTheme="majorBidi" w:hAnsiTheme="majorBidi" w:cstheme="majorBidi"/>
        </w:rPr>
        <w:t>. European Union, Luxembourg.</w:t>
      </w:r>
    </w:p>
    <w:p w14:paraId="126C620D" w14:textId="77777777" w:rsidR="00854B7C" w:rsidRPr="006D1BE0" w:rsidRDefault="00854B7C" w:rsidP="00AD4812">
      <w:pPr>
        <w:spacing w:line="480" w:lineRule="auto"/>
        <w:ind w:left="270" w:hanging="270"/>
        <w:rPr>
          <w:rFonts w:asciiTheme="majorBidi" w:hAnsiTheme="majorBidi" w:cstheme="majorBidi"/>
          <w:shd w:val="clear" w:color="auto" w:fill="FFFFFF"/>
        </w:rPr>
      </w:pPr>
      <w:proofErr w:type="spellStart"/>
      <w:r w:rsidRPr="006D1BE0">
        <w:rPr>
          <w:rFonts w:asciiTheme="majorBidi" w:hAnsiTheme="majorBidi" w:cstheme="majorBidi"/>
          <w:shd w:val="clear" w:color="auto" w:fill="FFFFFF"/>
        </w:rPr>
        <w:t>Farsnews</w:t>
      </w:r>
      <w:proofErr w:type="spellEnd"/>
      <w:r w:rsidRPr="006D1BE0">
        <w:rPr>
          <w:rFonts w:asciiTheme="majorBidi" w:hAnsiTheme="majorBidi" w:cstheme="majorBidi"/>
          <w:shd w:val="clear" w:color="auto" w:fill="FFFFFF"/>
        </w:rPr>
        <w:t xml:space="preserve">. (2019). Marge </w:t>
      </w:r>
      <w:proofErr w:type="spellStart"/>
      <w:r w:rsidRPr="006D1BE0">
        <w:rPr>
          <w:rFonts w:asciiTheme="majorBidi" w:hAnsiTheme="majorBidi" w:cstheme="majorBidi"/>
          <w:shd w:val="clear" w:color="auto" w:fill="FFFFFF"/>
        </w:rPr>
        <w:t>tadrijiye</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chitgar</w:t>
      </w:r>
      <w:proofErr w:type="spellEnd"/>
      <w:r w:rsidRPr="006D1BE0">
        <w:rPr>
          <w:rFonts w:asciiTheme="majorBidi" w:hAnsiTheme="majorBidi" w:cstheme="majorBidi"/>
          <w:shd w:val="clear" w:color="auto" w:fill="FFFFFF"/>
        </w:rPr>
        <w:t xml:space="preserve"> [The fading of </w:t>
      </w:r>
      <w:proofErr w:type="spellStart"/>
      <w:r w:rsidRPr="006D1BE0">
        <w:rPr>
          <w:rFonts w:asciiTheme="majorBidi" w:hAnsiTheme="majorBidi" w:cstheme="majorBidi"/>
          <w:shd w:val="clear" w:color="auto" w:fill="FFFFFF"/>
        </w:rPr>
        <w:t>chitgar</w:t>
      </w:r>
      <w:proofErr w:type="spellEnd"/>
      <w:r w:rsidRPr="006D1BE0">
        <w:rPr>
          <w:rFonts w:asciiTheme="majorBidi" w:hAnsiTheme="majorBidi" w:cstheme="majorBidi"/>
          <w:shd w:val="clear" w:color="auto" w:fill="FFFFFF"/>
        </w:rPr>
        <w:t xml:space="preserve">] Retrieved from </w:t>
      </w:r>
      <w:hyperlink r:id="rId12" w:history="1">
        <w:r w:rsidRPr="006D1BE0">
          <w:rPr>
            <w:rFonts w:cstheme="majorBidi"/>
            <w:shd w:val="clear" w:color="auto" w:fill="FFFFFF"/>
          </w:rPr>
          <w:t>https://www.farsnews.com/news/13980703000195/</w:t>
        </w:r>
      </w:hyperlink>
    </w:p>
    <w:p w14:paraId="62FA5421" w14:textId="77777777" w:rsidR="00854B7C" w:rsidRPr="006D1BE0" w:rsidRDefault="00854B7C" w:rsidP="00AD4812">
      <w:pPr>
        <w:spacing w:line="480" w:lineRule="auto"/>
        <w:ind w:left="270" w:hanging="270"/>
        <w:rPr>
          <w:rFonts w:asciiTheme="majorBidi" w:hAnsiTheme="majorBidi" w:cstheme="majorBidi"/>
          <w:shd w:val="clear" w:color="auto" w:fill="FFFFFF"/>
        </w:rPr>
      </w:pPr>
      <w:r w:rsidRPr="006D1BE0">
        <w:rPr>
          <w:rFonts w:asciiTheme="majorBidi" w:hAnsiTheme="majorBidi" w:cstheme="majorBidi"/>
          <w:shd w:val="clear" w:color="auto" w:fill="FFFFFF"/>
        </w:rPr>
        <w:t xml:space="preserve">Financial Tribute. (2016). Parks disappear at terrible speed Retrieved from </w:t>
      </w:r>
      <w:hyperlink r:id="rId13" w:history="1">
        <w:r w:rsidRPr="006D1BE0">
          <w:rPr>
            <w:rFonts w:cstheme="majorBidi"/>
            <w:shd w:val="clear" w:color="auto" w:fill="FFFFFF"/>
          </w:rPr>
          <w:t>https://financialtribune.com/articles/people-environment/34302/parks-disappear-at-terrible-speed</w:t>
        </w:r>
      </w:hyperlink>
    </w:p>
    <w:p w14:paraId="387A53CD" w14:textId="77777777" w:rsidR="00854B7C" w:rsidRPr="006D1BE0" w:rsidRDefault="00854B7C" w:rsidP="00DD1633">
      <w:pPr>
        <w:tabs>
          <w:tab w:val="left" w:pos="450"/>
        </w:tabs>
        <w:spacing w:line="480" w:lineRule="auto"/>
        <w:ind w:left="450" w:hanging="450"/>
        <w:jc w:val="both"/>
        <w:rPr>
          <w:rFonts w:asciiTheme="majorBidi" w:hAnsiTheme="majorBidi"/>
        </w:rPr>
      </w:pPr>
      <w:r w:rsidRPr="006D1BE0">
        <w:rPr>
          <w:rFonts w:asciiTheme="majorBidi" w:hAnsiTheme="majorBidi"/>
        </w:rPr>
        <w:t xml:space="preserve">Font, X., </w:t>
      </w:r>
      <w:proofErr w:type="spellStart"/>
      <w:r w:rsidRPr="006D1BE0">
        <w:rPr>
          <w:rFonts w:asciiTheme="majorBidi" w:hAnsiTheme="majorBidi"/>
        </w:rPr>
        <w:t>Elgammal</w:t>
      </w:r>
      <w:proofErr w:type="spellEnd"/>
      <w:r w:rsidRPr="006D1BE0">
        <w:rPr>
          <w:rFonts w:asciiTheme="majorBidi" w:hAnsiTheme="majorBidi"/>
        </w:rPr>
        <w:t xml:space="preserve">, I., &amp; Lamond, I. (2017). </w:t>
      </w:r>
      <w:proofErr w:type="spellStart"/>
      <w:r w:rsidRPr="006D1BE0">
        <w:rPr>
          <w:rFonts w:asciiTheme="majorBidi" w:hAnsiTheme="majorBidi"/>
        </w:rPr>
        <w:t>Greenhushing</w:t>
      </w:r>
      <w:proofErr w:type="spellEnd"/>
      <w:r w:rsidRPr="006D1BE0">
        <w:rPr>
          <w:rFonts w:asciiTheme="majorBidi" w:hAnsiTheme="majorBidi"/>
        </w:rPr>
        <w:t>: the deliberate under communicating of sustainability practices by tourism businesses. </w:t>
      </w:r>
      <w:r w:rsidRPr="006D1BE0">
        <w:rPr>
          <w:rFonts w:asciiTheme="majorBidi" w:hAnsiTheme="majorBidi"/>
          <w:i/>
          <w:iCs/>
        </w:rPr>
        <w:t>Journal of Sustainable Tourism</w:t>
      </w:r>
      <w:r w:rsidRPr="006D1BE0">
        <w:rPr>
          <w:rFonts w:asciiTheme="majorBidi" w:hAnsiTheme="majorBidi"/>
        </w:rPr>
        <w:t>, </w:t>
      </w:r>
      <w:r w:rsidRPr="006D1BE0">
        <w:rPr>
          <w:rFonts w:asciiTheme="majorBidi" w:hAnsiTheme="majorBidi"/>
          <w:i/>
          <w:iCs/>
        </w:rPr>
        <w:t>25</w:t>
      </w:r>
      <w:r w:rsidRPr="006D1BE0">
        <w:rPr>
          <w:rFonts w:asciiTheme="majorBidi" w:hAnsiTheme="majorBidi"/>
        </w:rPr>
        <w:t>(7), 1007-1023.</w:t>
      </w:r>
    </w:p>
    <w:p w14:paraId="47EDA2D5" w14:textId="77777777" w:rsidR="00854B7C" w:rsidRPr="006D1BE0" w:rsidRDefault="00854B7C" w:rsidP="00BF7127">
      <w:pPr>
        <w:tabs>
          <w:tab w:val="left" w:pos="450"/>
        </w:tabs>
        <w:spacing w:line="480" w:lineRule="auto"/>
        <w:ind w:left="450" w:hanging="450"/>
        <w:jc w:val="both"/>
        <w:rPr>
          <w:rFonts w:asciiTheme="majorBidi" w:hAnsiTheme="majorBidi"/>
        </w:rPr>
      </w:pPr>
      <w:proofErr w:type="spellStart"/>
      <w:r w:rsidRPr="006D1BE0">
        <w:rPr>
          <w:rFonts w:asciiTheme="majorBidi" w:hAnsiTheme="majorBidi"/>
        </w:rPr>
        <w:t>Frantzeskaki</w:t>
      </w:r>
      <w:proofErr w:type="spellEnd"/>
      <w:r w:rsidRPr="006D1BE0">
        <w:rPr>
          <w:rFonts w:asciiTheme="majorBidi" w:hAnsiTheme="majorBidi"/>
        </w:rPr>
        <w:t>, N. (2019). Seven lessons for planning nature-based solutions in cities. </w:t>
      </w:r>
      <w:r w:rsidRPr="006D1BE0">
        <w:rPr>
          <w:rFonts w:asciiTheme="majorBidi" w:hAnsiTheme="majorBidi"/>
          <w:i/>
          <w:iCs/>
        </w:rPr>
        <w:t>Environmental Science &amp; Policy</w:t>
      </w:r>
      <w:r w:rsidRPr="006D1BE0">
        <w:rPr>
          <w:rFonts w:asciiTheme="majorBidi" w:hAnsiTheme="majorBidi"/>
        </w:rPr>
        <w:t>, </w:t>
      </w:r>
      <w:r w:rsidRPr="006D1BE0">
        <w:rPr>
          <w:rFonts w:asciiTheme="majorBidi" w:hAnsiTheme="majorBidi"/>
          <w:i/>
          <w:iCs/>
        </w:rPr>
        <w:t>93</w:t>
      </w:r>
      <w:r w:rsidRPr="006D1BE0">
        <w:rPr>
          <w:rFonts w:asciiTheme="majorBidi" w:hAnsiTheme="majorBidi"/>
        </w:rPr>
        <w:t>, 101-111.</w:t>
      </w:r>
    </w:p>
    <w:p w14:paraId="028CAA89" w14:textId="77777777" w:rsidR="00854B7C" w:rsidRPr="006D1BE0" w:rsidRDefault="00854B7C" w:rsidP="00960F25">
      <w:pPr>
        <w:spacing w:line="480" w:lineRule="auto"/>
        <w:ind w:left="270" w:hanging="270"/>
        <w:jc w:val="both"/>
        <w:rPr>
          <w:color w:val="222222"/>
          <w:szCs w:val="20"/>
          <w:shd w:val="clear" w:color="auto" w:fill="FFFFFF"/>
        </w:rPr>
      </w:pPr>
      <w:proofErr w:type="spellStart"/>
      <w:r w:rsidRPr="006D1BE0">
        <w:rPr>
          <w:color w:val="222222"/>
          <w:szCs w:val="20"/>
          <w:shd w:val="clear" w:color="auto" w:fill="FFFFFF"/>
        </w:rPr>
        <w:t>Frantzeskaki</w:t>
      </w:r>
      <w:proofErr w:type="spellEnd"/>
      <w:r w:rsidRPr="006D1BE0">
        <w:rPr>
          <w:color w:val="222222"/>
          <w:szCs w:val="20"/>
          <w:shd w:val="clear" w:color="auto" w:fill="FFFFFF"/>
        </w:rPr>
        <w:t xml:space="preserve">, N., </w:t>
      </w:r>
      <w:proofErr w:type="spellStart"/>
      <w:r w:rsidRPr="006D1BE0">
        <w:rPr>
          <w:color w:val="222222"/>
          <w:szCs w:val="20"/>
          <w:shd w:val="clear" w:color="auto" w:fill="FFFFFF"/>
        </w:rPr>
        <w:t>Borgström</w:t>
      </w:r>
      <w:proofErr w:type="spellEnd"/>
      <w:r w:rsidRPr="006D1BE0">
        <w:rPr>
          <w:color w:val="222222"/>
          <w:szCs w:val="20"/>
          <w:shd w:val="clear" w:color="auto" w:fill="FFFFFF"/>
        </w:rPr>
        <w:t xml:space="preserve">, S., </w:t>
      </w:r>
      <w:proofErr w:type="spellStart"/>
      <w:r w:rsidRPr="006D1BE0">
        <w:rPr>
          <w:color w:val="222222"/>
          <w:szCs w:val="20"/>
          <w:shd w:val="clear" w:color="auto" w:fill="FFFFFF"/>
        </w:rPr>
        <w:t>Gorissen</w:t>
      </w:r>
      <w:proofErr w:type="spellEnd"/>
      <w:r w:rsidRPr="006D1BE0">
        <w:rPr>
          <w:color w:val="222222"/>
          <w:szCs w:val="20"/>
          <w:shd w:val="clear" w:color="auto" w:fill="FFFFFF"/>
        </w:rPr>
        <w:t xml:space="preserve">, L., </w:t>
      </w:r>
      <w:proofErr w:type="spellStart"/>
      <w:r w:rsidRPr="006D1BE0">
        <w:rPr>
          <w:color w:val="222222"/>
          <w:szCs w:val="20"/>
          <w:shd w:val="clear" w:color="auto" w:fill="FFFFFF"/>
        </w:rPr>
        <w:t>Egermann</w:t>
      </w:r>
      <w:proofErr w:type="spellEnd"/>
      <w:r w:rsidRPr="006D1BE0">
        <w:rPr>
          <w:color w:val="222222"/>
          <w:szCs w:val="20"/>
          <w:shd w:val="clear" w:color="auto" w:fill="FFFFFF"/>
        </w:rPr>
        <w:t xml:space="preserve">, M., &amp; </w:t>
      </w:r>
      <w:proofErr w:type="spellStart"/>
      <w:r w:rsidRPr="006D1BE0">
        <w:rPr>
          <w:color w:val="222222"/>
          <w:szCs w:val="20"/>
          <w:shd w:val="clear" w:color="auto" w:fill="FFFFFF"/>
        </w:rPr>
        <w:t>Ehnert</w:t>
      </w:r>
      <w:proofErr w:type="spellEnd"/>
      <w:r w:rsidRPr="006D1BE0">
        <w:rPr>
          <w:color w:val="222222"/>
          <w:szCs w:val="20"/>
          <w:shd w:val="clear" w:color="auto" w:fill="FFFFFF"/>
        </w:rPr>
        <w:t>, F. (2017). Nature-based solutions accelerating Urban Sustainability Transitions in cities: Lessons from Dresden, Genk and Stockholm cities. </w:t>
      </w:r>
      <w:r w:rsidRPr="006D1BE0">
        <w:rPr>
          <w:i/>
          <w:iCs/>
          <w:color w:val="222222"/>
          <w:szCs w:val="20"/>
          <w:shd w:val="clear" w:color="auto" w:fill="FFFFFF"/>
        </w:rPr>
        <w:t xml:space="preserve">Nature-Based Solutions to Climate Change Adaptation in Urban Areas; </w:t>
      </w:r>
      <w:proofErr w:type="spellStart"/>
      <w:r w:rsidRPr="006D1BE0">
        <w:rPr>
          <w:i/>
          <w:iCs/>
          <w:color w:val="222222"/>
          <w:szCs w:val="20"/>
          <w:shd w:val="clear" w:color="auto" w:fill="FFFFFF"/>
        </w:rPr>
        <w:t>Kabisch</w:t>
      </w:r>
      <w:proofErr w:type="spellEnd"/>
      <w:r w:rsidRPr="006D1BE0">
        <w:rPr>
          <w:i/>
          <w:iCs/>
          <w:color w:val="222222"/>
          <w:szCs w:val="20"/>
          <w:shd w:val="clear" w:color="auto" w:fill="FFFFFF"/>
        </w:rPr>
        <w:t>, N., Korn, H., Stadler, J., Bonn, A., Eds</w:t>
      </w:r>
      <w:r w:rsidRPr="006D1BE0">
        <w:rPr>
          <w:color w:val="222222"/>
          <w:szCs w:val="20"/>
          <w:shd w:val="clear" w:color="auto" w:fill="FFFFFF"/>
        </w:rPr>
        <w:t>, 65-88.</w:t>
      </w:r>
    </w:p>
    <w:p w14:paraId="6977057C" w14:textId="77777777" w:rsidR="00854B7C" w:rsidRPr="006D1BE0" w:rsidRDefault="00854B7C" w:rsidP="00960F25">
      <w:pPr>
        <w:spacing w:line="480" w:lineRule="auto"/>
        <w:ind w:left="270" w:hanging="270"/>
        <w:rPr>
          <w:rFonts w:asciiTheme="majorBidi" w:hAnsiTheme="majorBidi" w:cstheme="majorBidi"/>
          <w:shd w:val="clear" w:color="auto" w:fill="FFFFFF"/>
        </w:rPr>
      </w:pPr>
      <w:r w:rsidRPr="006D1BE0">
        <w:rPr>
          <w:rFonts w:asciiTheme="majorBidi" w:hAnsiTheme="majorBidi" w:cstheme="majorBidi"/>
          <w:shd w:val="clear" w:color="auto" w:fill="FFFFFF"/>
        </w:rPr>
        <w:t>Gardner, H. E. (2008). </w:t>
      </w:r>
      <w:r w:rsidRPr="006D1BE0">
        <w:rPr>
          <w:rFonts w:asciiTheme="majorBidi" w:hAnsiTheme="majorBidi" w:cstheme="majorBidi"/>
          <w:i/>
          <w:iCs/>
          <w:shd w:val="clear" w:color="auto" w:fill="FFFFFF"/>
        </w:rPr>
        <w:t>Multiple intelligences: New horizons in theory and practice</w:t>
      </w:r>
      <w:r w:rsidRPr="006D1BE0">
        <w:rPr>
          <w:rFonts w:asciiTheme="majorBidi" w:hAnsiTheme="majorBidi" w:cstheme="majorBidi"/>
          <w:shd w:val="clear" w:color="auto" w:fill="FFFFFF"/>
        </w:rPr>
        <w:t>. Basic books.</w:t>
      </w:r>
    </w:p>
    <w:p w14:paraId="161A5D57" w14:textId="77777777" w:rsidR="00854B7C" w:rsidRPr="006D1BE0" w:rsidRDefault="00854B7C" w:rsidP="00960F25">
      <w:pPr>
        <w:spacing w:line="480" w:lineRule="auto"/>
        <w:ind w:left="270" w:hanging="270"/>
        <w:jc w:val="both"/>
        <w:rPr>
          <w:rFonts w:asciiTheme="majorBidi" w:hAnsiTheme="majorBidi" w:cstheme="majorBidi"/>
        </w:rPr>
      </w:pPr>
      <w:r w:rsidRPr="006D1BE0">
        <w:rPr>
          <w:rFonts w:asciiTheme="majorBidi" w:hAnsiTheme="majorBidi" w:cstheme="majorBidi"/>
        </w:rPr>
        <w:t>Gilman, N. (2003). Mandarins of the future: Modernization theory in Cold War America. JHU Press.</w:t>
      </w:r>
    </w:p>
    <w:p w14:paraId="0C7B7D51" w14:textId="77777777" w:rsidR="00854B7C" w:rsidRPr="006D1BE0" w:rsidRDefault="00854B7C" w:rsidP="00DD1633">
      <w:pPr>
        <w:spacing w:line="480" w:lineRule="auto"/>
        <w:ind w:left="360" w:hanging="360"/>
        <w:jc w:val="both"/>
        <w:rPr>
          <w:color w:val="222222"/>
          <w:szCs w:val="20"/>
          <w:shd w:val="clear" w:color="auto" w:fill="FFFFFF"/>
        </w:rPr>
      </w:pPr>
      <w:r w:rsidRPr="006D1BE0">
        <w:rPr>
          <w:color w:val="222222"/>
          <w:szCs w:val="20"/>
          <w:shd w:val="clear" w:color="auto" w:fill="FFFFFF"/>
        </w:rPr>
        <w:t xml:space="preserve">Gonzalez, G. A. (2012). </w:t>
      </w:r>
      <w:r w:rsidRPr="006D1BE0">
        <w:rPr>
          <w:i/>
          <w:color w:val="222222"/>
          <w:szCs w:val="20"/>
          <w:shd w:val="clear" w:color="auto" w:fill="FFFFFF"/>
        </w:rPr>
        <w:t>Politics of Air Pollution, The: Urban Growth, Ecological Modernization, and Symbolic Inclusion</w:t>
      </w:r>
      <w:r w:rsidRPr="006D1BE0">
        <w:rPr>
          <w:color w:val="222222"/>
          <w:szCs w:val="20"/>
          <w:shd w:val="clear" w:color="auto" w:fill="FFFFFF"/>
        </w:rPr>
        <w:t xml:space="preserve">. SUNY Press. </w:t>
      </w:r>
    </w:p>
    <w:p w14:paraId="7883546E" w14:textId="77777777" w:rsidR="00854B7C" w:rsidRPr="006D1BE0" w:rsidDel="008F22C0" w:rsidRDefault="00854B7C" w:rsidP="00960F25">
      <w:pPr>
        <w:spacing w:line="480" w:lineRule="auto"/>
        <w:ind w:left="270" w:hanging="270"/>
        <w:rPr>
          <w:rFonts w:asciiTheme="majorBidi" w:hAnsiTheme="majorBidi" w:cstheme="majorBidi"/>
          <w:shd w:val="clear" w:color="auto" w:fill="FFFFFF"/>
        </w:rPr>
      </w:pPr>
      <w:r w:rsidRPr="006D1BE0" w:rsidDel="008F22C0">
        <w:rPr>
          <w:rFonts w:asciiTheme="majorBidi" w:hAnsiTheme="majorBidi" w:cstheme="majorBidi"/>
          <w:shd w:val="clear" w:color="auto" w:fill="FFFFFF"/>
        </w:rPr>
        <w:lastRenderedPageBreak/>
        <w:t>Groenewald, T. (2004). A phenomenological research design illustrated. </w:t>
      </w:r>
      <w:r w:rsidRPr="006D1BE0" w:rsidDel="008F22C0">
        <w:rPr>
          <w:rFonts w:asciiTheme="majorBidi" w:hAnsiTheme="majorBidi" w:cstheme="majorBidi"/>
          <w:i/>
          <w:iCs/>
          <w:shd w:val="clear" w:color="auto" w:fill="FFFFFF"/>
        </w:rPr>
        <w:t>International journal of qualitative methods</w:t>
      </w:r>
      <w:r w:rsidRPr="006D1BE0" w:rsidDel="008F22C0">
        <w:rPr>
          <w:rFonts w:asciiTheme="majorBidi" w:hAnsiTheme="majorBidi" w:cstheme="majorBidi"/>
          <w:shd w:val="clear" w:color="auto" w:fill="FFFFFF"/>
        </w:rPr>
        <w:t>, </w:t>
      </w:r>
      <w:r w:rsidRPr="006D1BE0" w:rsidDel="008F22C0">
        <w:rPr>
          <w:rFonts w:asciiTheme="majorBidi" w:hAnsiTheme="majorBidi" w:cstheme="majorBidi"/>
          <w:i/>
          <w:iCs/>
          <w:shd w:val="clear" w:color="auto" w:fill="FFFFFF"/>
        </w:rPr>
        <w:t>3</w:t>
      </w:r>
      <w:r w:rsidRPr="006D1BE0" w:rsidDel="008F22C0">
        <w:rPr>
          <w:rFonts w:asciiTheme="majorBidi" w:hAnsiTheme="majorBidi" w:cstheme="majorBidi"/>
          <w:shd w:val="clear" w:color="auto" w:fill="FFFFFF"/>
        </w:rPr>
        <w:t>(1), 42-55.</w:t>
      </w:r>
    </w:p>
    <w:p w14:paraId="614AEF27" w14:textId="77777777" w:rsidR="00854B7C" w:rsidRPr="006D1BE0" w:rsidRDefault="00854B7C" w:rsidP="00DD1633">
      <w:pPr>
        <w:tabs>
          <w:tab w:val="left" w:pos="180"/>
        </w:tabs>
        <w:spacing w:line="480" w:lineRule="auto"/>
        <w:ind w:left="450" w:hanging="450"/>
        <w:jc w:val="both"/>
        <w:rPr>
          <w:rFonts w:asciiTheme="majorBidi" w:hAnsiTheme="majorBidi"/>
        </w:rPr>
      </w:pPr>
      <w:r w:rsidRPr="006D1BE0">
        <w:rPr>
          <w:rFonts w:asciiTheme="majorBidi" w:hAnsiTheme="majorBidi"/>
        </w:rPr>
        <w:t>Guest, G., Bunce, A., &amp; Johnson, L. (2006). How many interviews are enough? An experiment with data saturation and variability. </w:t>
      </w:r>
      <w:r w:rsidRPr="006D1BE0">
        <w:rPr>
          <w:rFonts w:asciiTheme="majorBidi" w:hAnsiTheme="majorBidi"/>
          <w:i/>
          <w:iCs/>
        </w:rPr>
        <w:t>Field methods</w:t>
      </w:r>
      <w:r w:rsidRPr="006D1BE0">
        <w:rPr>
          <w:rFonts w:asciiTheme="majorBidi" w:hAnsiTheme="majorBidi"/>
        </w:rPr>
        <w:t>, </w:t>
      </w:r>
      <w:r w:rsidRPr="006D1BE0">
        <w:rPr>
          <w:rFonts w:asciiTheme="majorBidi" w:hAnsiTheme="majorBidi"/>
          <w:i/>
          <w:iCs/>
        </w:rPr>
        <w:t>18</w:t>
      </w:r>
      <w:r w:rsidRPr="006D1BE0">
        <w:rPr>
          <w:rFonts w:asciiTheme="majorBidi" w:hAnsiTheme="majorBidi"/>
        </w:rPr>
        <w:t>(1), 59-82.</w:t>
      </w:r>
    </w:p>
    <w:p w14:paraId="12C59A4A" w14:textId="77777777" w:rsidR="00854B7C" w:rsidRPr="006D1BE0" w:rsidRDefault="00854B7C" w:rsidP="00042C73">
      <w:pPr>
        <w:spacing w:line="480" w:lineRule="auto"/>
        <w:ind w:left="270" w:hanging="270"/>
        <w:rPr>
          <w:rFonts w:asciiTheme="majorBidi" w:hAnsiTheme="majorBidi" w:cstheme="majorBidi"/>
          <w:color w:val="222222"/>
          <w:shd w:val="clear" w:color="auto" w:fill="FFFFFF"/>
        </w:rPr>
      </w:pPr>
      <w:proofErr w:type="spellStart"/>
      <w:r w:rsidRPr="006D1BE0">
        <w:rPr>
          <w:rFonts w:asciiTheme="majorBidi" w:hAnsiTheme="majorBidi" w:cstheme="majorBidi"/>
          <w:color w:val="222222"/>
          <w:shd w:val="clear" w:color="auto" w:fill="FFFFFF"/>
        </w:rPr>
        <w:t>Haghighi</w:t>
      </w:r>
      <w:proofErr w:type="spellEnd"/>
      <w:r w:rsidRPr="006D1BE0">
        <w:rPr>
          <w:rFonts w:asciiTheme="majorBidi" w:hAnsiTheme="majorBidi" w:cstheme="majorBidi"/>
          <w:color w:val="222222"/>
          <w:shd w:val="clear" w:color="auto" w:fill="FFFFFF"/>
        </w:rPr>
        <w:t xml:space="preserve">, E., </w:t>
      </w:r>
      <w:proofErr w:type="spellStart"/>
      <w:r w:rsidRPr="006D1BE0">
        <w:rPr>
          <w:rFonts w:asciiTheme="majorBidi" w:hAnsiTheme="majorBidi" w:cstheme="majorBidi"/>
          <w:color w:val="222222"/>
          <w:shd w:val="clear" w:color="auto" w:fill="FFFFFF"/>
        </w:rPr>
        <w:t>Madani</w:t>
      </w:r>
      <w:proofErr w:type="spellEnd"/>
      <w:r w:rsidRPr="006D1BE0">
        <w:rPr>
          <w:rFonts w:asciiTheme="majorBidi" w:hAnsiTheme="majorBidi" w:cstheme="majorBidi"/>
          <w:color w:val="222222"/>
          <w:shd w:val="clear" w:color="auto" w:fill="FFFFFF"/>
        </w:rPr>
        <w:t>, K., &amp; Hoekstra, A. Y. (2018). The water footprint of water conservation using shade balls in California. </w:t>
      </w:r>
      <w:r w:rsidRPr="006D1BE0">
        <w:rPr>
          <w:rFonts w:asciiTheme="majorBidi" w:hAnsiTheme="majorBidi" w:cstheme="majorBidi"/>
          <w:i/>
          <w:iCs/>
          <w:color w:val="222222"/>
          <w:shd w:val="clear" w:color="auto" w:fill="FFFFFF"/>
        </w:rPr>
        <w:t>Nature Sustainability</w:t>
      </w:r>
      <w:r w:rsidRPr="006D1BE0">
        <w:rPr>
          <w:rFonts w:asciiTheme="majorBidi" w:hAnsiTheme="majorBidi" w:cstheme="majorBidi"/>
          <w:color w:val="222222"/>
          <w:shd w:val="clear" w:color="auto" w:fill="FFFFFF"/>
        </w:rPr>
        <w:t>, </w:t>
      </w:r>
      <w:r w:rsidRPr="006D1BE0">
        <w:rPr>
          <w:rFonts w:asciiTheme="majorBidi" w:hAnsiTheme="majorBidi" w:cstheme="majorBidi"/>
          <w:i/>
          <w:iCs/>
          <w:color w:val="222222"/>
          <w:shd w:val="clear" w:color="auto" w:fill="FFFFFF"/>
        </w:rPr>
        <w:t>1</w:t>
      </w:r>
      <w:r w:rsidRPr="006D1BE0">
        <w:rPr>
          <w:rFonts w:asciiTheme="majorBidi" w:hAnsiTheme="majorBidi" w:cstheme="majorBidi"/>
          <w:color w:val="222222"/>
          <w:shd w:val="clear" w:color="auto" w:fill="FFFFFF"/>
        </w:rPr>
        <w:t>(7), 358.</w:t>
      </w:r>
    </w:p>
    <w:p w14:paraId="41BCCAAC" w14:textId="77777777" w:rsidR="00854B7C" w:rsidRPr="006D1BE0" w:rsidRDefault="00854B7C" w:rsidP="00854B7C">
      <w:pPr>
        <w:spacing w:line="480" w:lineRule="auto"/>
        <w:ind w:left="270" w:hanging="270"/>
        <w:rPr>
          <w:rFonts w:asciiTheme="majorBidi" w:hAnsiTheme="majorBidi" w:cstheme="majorBidi"/>
          <w:shd w:val="clear" w:color="auto" w:fill="FFFFFF"/>
          <w:rtl/>
        </w:rPr>
      </w:pPr>
      <w:proofErr w:type="spellStart"/>
      <w:r w:rsidRPr="006D1BE0">
        <w:rPr>
          <w:rFonts w:asciiTheme="majorBidi" w:hAnsiTheme="majorBidi" w:cstheme="majorBidi"/>
          <w:shd w:val="clear" w:color="auto" w:fill="FFFFFF"/>
        </w:rPr>
        <w:t>Hamshahrionline</w:t>
      </w:r>
      <w:proofErr w:type="spellEnd"/>
      <w:r w:rsidRPr="006D1BE0">
        <w:rPr>
          <w:rFonts w:asciiTheme="majorBidi" w:hAnsiTheme="majorBidi" w:cstheme="majorBidi"/>
          <w:shd w:val="clear" w:color="auto" w:fill="FFFFFF"/>
        </w:rPr>
        <w:t xml:space="preserve">. (2018).  </w:t>
      </w:r>
      <w:proofErr w:type="spellStart"/>
      <w:r w:rsidRPr="006D1BE0">
        <w:rPr>
          <w:rFonts w:asciiTheme="majorBidi" w:hAnsiTheme="majorBidi" w:cstheme="majorBidi"/>
          <w:shd w:val="clear" w:color="auto" w:fill="FFFFFF"/>
        </w:rPr>
        <w:t>Tedadi</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az</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sakenane</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mantagheye</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atrafe</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daryache</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chitgar</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az</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moshkelate</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zendegi</w:t>
      </w:r>
      <w:proofErr w:type="spellEnd"/>
      <w:r w:rsidRPr="006D1BE0">
        <w:rPr>
          <w:rFonts w:asciiTheme="majorBidi" w:hAnsiTheme="majorBidi" w:cstheme="majorBidi"/>
          <w:shd w:val="clear" w:color="auto" w:fill="FFFFFF"/>
        </w:rPr>
        <w:t xml:space="preserve"> be </w:t>
      </w:r>
      <w:proofErr w:type="spellStart"/>
      <w:r w:rsidRPr="006D1BE0">
        <w:rPr>
          <w:rFonts w:asciiTheme="majorBidi" w:hAnsiTheme="majorBidi" w:cstheme="majorBidi"/>
          <w:shd w:val="clear" w:color="auto" w:fill="FFFFFF"/>
        </w:rPr>
        <w:t>hamshahri</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migooyand</w:t>
      </w:r>
      <w:proofErr w:type="spellEnd"/>
      <w:r w:rsidRPr="006D1BE0">
        <w:rPr>
          <w:rFonts w:asciiTheme="majorBidi" w:hAnsiTheme="majorBidi" w:cstheme="majorBidi"/>
          <w:shd w:val="clear" w:color="auto" w:fill="FFFFFF"/>
        </w:rPr>
        <w:t xml:space="preserve">. [Reports on the problems of the residents next to </w:t>
      </w:r>
      <w:proofErr w:type="spellStart"/>
      <w:r w:rsidRPr="006D1BE0">
        <w:rPr>
          <w:rFonts w:asciiTheme="majorBidi" w:hAnsiTheme="majorBidi" w:cstheme="majorBidi"/>
          <w:shd w:val="clear" w:color="auto" w:fill="FFFFFF"/>
        </w:rPr>
        <w:t>Chitgar</w:t>
      </w:r>
      <w:proofErr w:type="spellEnd"/>
      <w:r w:rsidRPr="006D1BE0">
        <w:rPr>
          <w:rFonts w:asciiTheme="majorBidi" w:hAnsiTheme="majorBidi" w:cstheme="majorBidi"/>
          <w:shd w:val="clear" w:color="auto" w:fill="FFFFFF"/>
        </w:rPr>
        <w:t xml:space="preserve"> lake by </w:t>
      </w:r>
      <w:proofErr w:type="spellStart"/>
      <w:r w:rsidRPr="006D1BE0">
        <w:rPr>
          <w:rFonts w:asciiTheme="majorBidi" w:hAnsiTheme="majorBidi" w:cstheme="majorBidi"/>
          <w:shd w:val="clear" w:color="auto" w:fill="FFFFFF"/>
        </w:rPr>
        <w:t>Hamshahrionline</w:t>
      </w:r>
      <w:proofErr w:type="spellEnd"/>
      <w:r w:rsidRPr="006D1BE0">
        <w:rPr>
          <w:rFonts w:asciiTheme="majorBidi" w:hAnsiTheme="majorBidi" w:cstheme="majorBidi"/>
          <w:shd w:val="clear" w:color="auto" w:fill="FFFFFF"/>
        </w:rPr>
        <w:t>] Retrieved from http://newspaper.hamshahrionline.ir/id/40373</w:t>
      </w:r>
    </w:p>
    <w:p w14:paraId="02B7EE66" w14:textId="77777777" w:rsidR="00854B7C" w:rsidRPr="006D1BE0" w:rsidRDefault="00854B7C" w:rsidP="00960F25">
      <w:pPr>
        <w:spacing w:line="480" w:lineRule="auto"/>
        <w:ind w:left="270" w:hanging="270"/>
        <w:rPr>
          <w:rFonts w:asciiTheme="majorBidi" w:hAnsiTheme="majorBidi" w:cstheme="majorBidi"/>
          <w:shd w:val="clear" w:color="auto" w:fill="FFFFFF"/>
        </w:rPr>
      </w:pPr>
      <w:proofErr w:type="spellStart"/>
      <w:r w:rsidRPr="006D1BE0">
        <w:rPr>
          <w:rFonts w:asciiTheme="majorBidi" w:hAnsiTheme="majorBidi" w:cstheme="majorBidi"/>
          <w:color w:val="222222"/>
          <w:shd w:val="clear" w:color="auto" w:fill="FFFFFF"/>
        </w:rPr>
        <w:t>Hoel</w:t>
      </w:r>
      <w:proofErr w:type="spellEnd"/>
      <w:r w:rsidRPr="006D1BE0">
        <w:rPr>
          <w:rFonts w:asciiTheme="majorBidi" w:hAnsiTheme="majorBidi" w:cstheme="majorBidi"/>
          <w:color w:val="222222"/>
          <w:shd w:val="clear" w:color="auto" w:fill="FFFFFF"/>
        </w:rPr>
        <w:t>, M. (1991). Global environmental problems: the effects of unilateral actions taken by one country. </w:t>
      </w:r>
      <w:r w:rsidRPr="006D1BE0">
        <w:rPr>
          <w:rFonts w:asciiTheme="majorBidi" w:hAnsiTheme="majorBidi" w:cstheme="majorBidi"/>
          <w:i/>
          <w:iCs/>
          <w:color w:val="222222"/>
          <w:shd w:val="clear" w:color="auto" w:fill="FFFFFF"/>
        </w:rPr>
        <w:t>Journal of environmental economics and management</w:t>
      </w:r>
      <w:r w:rsidRPr="006D1BE0">
        <w:rPr>
          <w:rFonts w:asciiTheme="majorBidi" w:hAnsiTheme="majorBidi" w:cstheme="majorBidi"/>
          <w:color w:val="222222"/>
          <w:shd w:val="clear" w:color="auto" w:fill="FFFFFF"/>
        </w:rPr>
        <w:t>, </w:t>
      </w:r>
      <w:r w:rsidRPr="006D1BE0">
        <w:rPr>
          <w:rFonts w:asciiTheme="majorBidi" w:hAnsiTheme="majorBidi" w:cstheme="majorBidi"/>
          <w:i/>
          <w:iCs/>
          <w:color w:val="222222"/>
          <w:shd w:val="clear" w:color="auto" w:fill="FFFFFF"/>
        </w:rPr>
        <w:t>20</w:t>
      </w:r>
      <w:r w:rsidRPr="006D1BE0">
        <w:rPr>
          <w:rFonts w:asciiTheme="majorBidi" w:hAnsiTheme="majorBidi" w:cstheme="majorBidi"/>
          <w:color w:val="222222"/>
          <w:shd w:val="clear" w:color="auto" w:fill="FFFFFF"/>
        </w:rPr>
        <w:t>(1), 55-70.</w:t>
      </w:r>
    </w:p>
    <w:p w14:paraId="65415E39" w14:textId="77777777" w:rsidR="00854B7C" w:rsidRPr="006D1BE0" w:rsidRDefault="00854B7C" w:rsidP="00960F25">
      <w:pPr>
        <w:spacing w:line="480" w:lineRule="auto"/>
        <w:ind w:left="270" w:hanging="270"/>
        <w:rPr>
          <w:rFonts w:asciiTheme="majorBidi" w:hAnsiTheme="majorBidi" w:cstheme="majorBidi"/>
          <w:shd w:val="clear" w:color="auto" w:fill="FFFFFF"/>
        </w:rPr>
      </w:pPr>
      <w:proofErr w:type="spellStart"/>
      <w:r w:rsidRPr="006D1BE0">
        <w:rPr>
          <w:rFonts w:asciiTheme="majorBidi" w:hAnsiTheme="majorBidi" w:cstheme="majorBidi"/>
          <w:shd w:val="clear" w:color="auto" w:fill="FFFFFF"/>
        </w:rPr>
        <w:t>Holgersen</w:t>
      </w:r>
      <w:proofErr w:type="spellEnd"/>
      <w:r w:rsidRPr="006D1BE0">
        <w:rPr>
          <w:rFonts w:asciiTheme="majorBidi" w:hAnsiTheme="majorBidi" w:cstheme="majorBidi"/>
          <w:shd w:val="clear" w:color="auto" w:fill="FFFFFF"/>
        </w:rPr>
        <w:t xml:space="preserve">, S., &amp; </w:t>
      </w:r>
      <w:proofErr w:type="spellStart"/>
      <w:r w:rsidRPr="006D1BE0">
        <w:rPr>
          <w:rFonts w:asciiTheme="majorBidi" w:hAnsiTheme="majorBidi" w:cstheme="majorBidi"/>
          <w:shd w:val="clear" w:color="auto" w:fill="FFFFFF"/>
        </w:rPr>
        <w:t>Malm</w:t>
      </w:r>
      <w:proofErr w:type="spellEnd"/>
      <w:r w:rsidRPr="006D1BE0">
        <w:rPr>
          <w:rFonts w:asciiTheme="majorBidi" w:hAnsiTheme="majorBidi" w:cstheme="majorBidi"/>
          <w:shd w:val="clear" w:color="auto" w:fill="FFFFFF"/>
        </w:rPr>
        <w:t xml:space="preserve">, A. (2015). “green fix” as crisis management. or, in which world is </w:t>
      </w:r>
      <w:proofErr w:type="spellStart"/>
      <w:r w:rsidRPr="006D1BE0">
        <w:rPr>
          <w:rFonts w:asciiTheme="majorBidi" w:hAnsiTheme="majorBidi" w:cstheme="majorBidi"/>
          <w:shd w:val="clear" w:color="auto" w:fill="FFFFFF"/>
        </w:rPr>
        <w:t>malmö</w:t>
      </w:r>
      <w:proofErr w:type="spellEnd"/>
      <w:r w:rsidRPr="006D1BE0">
        <w:rPr>
          <w:rFonts w:asciiTheme="majorBidi" w:hAnsiTheme="majorBidi" w:cstheme="majorBidi"/>
          <w:shd w:val="clear" w:color="auto" w:fill="FFFFFF"/>
        </w:rPr>
        <w:t xml:space="preserve"> the world's greenest </w:t>
      </w:r>
      <w:proofErr w:type="gramStart"/>
      <w:r w:rsidRPr="006D1BE0">
        <w:rPr>
          <w:rFonts w:asciiTheme="majorBidi" w:hAnsiTheme="majorBidi" w:cstheme="majorBidi"/>
          <w:shd w:val="clear" w:color="auto" w:fill="FFFFFF"/>
        </w:rPr>
        <w:t>city?.</w:t>
      </w:r>
      <w:proofErr w:type="gramEnd"/>
      <w:r w:rsidRPr="006D1BE0">
        <w:rPr>
          <w:rFonts w:asciiTheme="majorBidi" w:hAnsiTheme="majorBidi" w:cstheme="majorBidi"/>
          <w:shd w:val="clear" w:color="auto" w:fill="FFFFFF"/>
        </w:rPr>
        <w:t> </w:t>
      </w:r>
      <w:proofErr w:type="spellStart"/>
      <w:r w:rsidRPr="006D1BE0">
        <w:rPr>
          <w:rFonts w:asciiTheme="majorBidi" w:hAnsiTheme="majorBidi" w:cstheme="majorBidi"/>
          <w:i/>
          <w:iCs/>
          <w:shd w:val="clear" w:color="auto" w:fill="FFFFFF"/>
        </w:rPr>
        <w:t>Geografiska</w:t>
      </w:r>
      <w:proofErr w:type="spellEnd"/>
      <w:r w:rsidRPr="006D1BE0">
        <w:rPr>
          <w:rFonts w:asciiTheme="majorBidi" w:hAnsiTheme="majorBidi" w:cstheme="majorBidi"/>
          <w:i/>
          <w:iCs/>
          <w:shd w:val="clear" w:color="auto" w:fill="FFFFFF"/>
        </w:rPr>
        <w:t xml:space="preserve"> </w:t>
      </w:r>
      <w:proofErr w:type="spellStart"/>
      <w:r w:rsidRPr="006D1BE0">
        <w:rPr>
          <w:rFonts w:asciiTheme="majorBidi" w:hAnsiTheme="majorBidi" w:cstheme="majorBidi"/>
          <w:i/>
          <w:iCs/>
          <w:shd w:val="clear" w:color="auto" w:fill="FFFFFF"/>
        </w:rPr>
        <w:t>Annaler</w:t>
      </w:r>
      <w:proofErr w:type="spellEnd"/>
      <w:r w:rsidRPr="006D1BE0">
        <w:rPr>
          <w:rFonts w:asciiTheme="majorBidi" w:hAnsiTheme="majorBidi" w:cstheme="majorBidi"/>
          <w:i/>
          <w:iCs/>
          <w:shd w:val="clear" w:color="auto" w:fill="FFFFFF"/>
        </w:rPr>
        <w:t>: Series B, Human Geography</w:t>
      </w:r>
      <w:r w:rsidRPr="006D1BE0">
        <w:rPr>
          <w:rFonts w:asciiTheme="majorBidi" w:hAnsiTheme="majorBidi" w:cstheme="majorBidi"/>
          <w:shd w:val="clear" w:color="auto" w:fill="FFFFFF"/>
        </w:rPr>
        <w:t>, </w:t>
      </w:r>
      <w:r w:rsidRPr="006D1BE0">
        <w:rPr>
          <w:rFonts w:asciiTheme="majorBidi" w:hAnsiTheme="majorBidi" w:cstheme="majorBidi"/>
          <w:i/>
          <w:iCs/>
          <w:shd w:val="clear" w:color="auto" w:fill="FFFFFF"/>
        </w:rPr>
        <w:t>97</w:t>
      </w:r>
      <w:r w:rsidRPr="006D1BE0">
        <w:rPr>
          <w:rFonts w:asciiTheme="majorBidi" w:hAnsiTheme="majorBidi" w:cstheme="majorBidi"/>
          <w:shd w:val="clear" w:color="auto" w:fill="FFFFFF"/>
        </w:rPr>
        <w:t>(4), 275-290.</w:t>
      </w:r>
    </w:p>
    <w:p w14:paraId="17C8A021" w14:textId="77777777" w:rsidR="00854B7C" w:rsidRPr="006D1BE0" w:rsidRDefault="00854B7C" w:rsidP="00960F25">
      <w:pPr>
        <w:pStyle w:val="NormalWeb"/>
        <w:spacing w:line="480" w:lineRule="auto"/>
        <w:ind w:left="360" w:hanging="360"/>
        <w:rPr>
          <w:rFonts w:asciiTheme="majorBidi" w:hAnsiTheme="majorBidi" w:cstheme="majorBidi"/>
        </w:rPr>
      </w:pPr>
      <w:r w:rsidRPr="006D1BE0">
        <w:rPr>
          <w:rFonts w:asciiTheme="majorBidi" w:hAnsiTheme="majorBidi" w:cstheme="majorBidi"/>
        </w:rPr>
        <w:t xml:space="preserve">Hristov, D., &amp; Ramkissoon, H. (2016). Leadership in destination management </w:t>
      </w:r>
      <w:proofErr w:type="spellStart"/>
      <w:r w:rsidRPr="006D1BE0">
        <w:rPr>
          <w:rFonts w:asciiTheme="majorBidi" w:hAnsiTheme="majorBidi" w:cstheme="majorBidi"/>
        </w:rPr>
        <w:t>organisations</w:t>
      </w:r>
      <w:proofErr w:type="spellEnd"/>
      <w:r w:rsidRPr="006D1BE0">
        <w:rPr>
          <w:rFonts w:asciiTheme="majorBidi" w:hAnsiTheme="majorBidi" w:cstheme="majorBidi"/>
        </w:rPr>
        <w:t xml:space="preserve">. </w:t>
      </w:r>
      <w:r w:rsidRPr="006D1BE0">
        <w:rPr>
          <w:rFonts w:asciiTheme="majorBidi" w:hAnsiTheme="majorBidi" w:cstheme="majorBidi"/>
          <w:i/>
          <w:iCs/>
        </w:rPr>
        <w:t>Annals of Tourism Research</w:t>
      </w:r>
      <w:r w:rsidRPr="006D1BE0">
        <w:rPr>
          <w:rFonts w:asciiTheme="majorBidi" w:hAnsiTheme="majorBidi" w:cstheme="majorBidi"/>
        </w:rPr>
        <w:t xml:space="preserve">, 61, 230–234 </w:t>
      </w:r>
    </w:p>
    <w:p w14:paraId="06B3E04B" w14:textId="77777777" w:rsidR="00854B7C" w:rsidRPr="006D1BE0" w:rsidRDefault="00854B7C" w:rsidP="00960F25">
      <w:pPr>
        <w:spacing w:line="480" w:lineRule="auto"/>
        <w:ind w:left="360" w:hanging="360"/>
        <w:rPr>
          <w:rFonts w:asciiTheme="majorBidi" w:hAnsiTheme="majorBidi" w:cstheme="majorBidi"/>
          <w:color w:val="222222"/>
          <w:shd w:val="clear" w:color="auto" w:fill="FFFFFF"/>
        </w:rPr>
      </w:pPr>
      <w:r w:rsidRPr="006D1BE0">
        <w:rPr>
          <w:rFonts w:asciiTheme="majorBidi" w:hAnsiTheme="majorBidi" w:cstheme="majorBidi"/>
          <w:color w:val="222222"/>
          <w:shd w:val="clear" w:color="auto" w:fill="FFFFFF"/>
        </w:rPr>
        <w:t>Hristov, D., &amp; Ramkissoon, H. (2018). Bringing cross-</w:t>
      </w:r>
      <w:proofErr w:type="spellStart"/>
      <w:r w:rsidRPr="006D1BE0">
        <w:rPr>
          <w:rFonts w:asciiTheme="majorBidi" w:hAnsiTheme="majorBidi" w:cstheme="majorBidi"/>
          <w:color w:val="222222"/>
          <w:shd w:val="clear" w:color="auto" w:fill="FFFFFF"/>
        </w:rPr>
        <w:t>disciplinarity</w:t>
      </w:r>
      <w:proofErr w:type="spellEnd"/>
      <w:r w:rsidRPr="006D1BE0">
        <w:rPr>
          <w:rFonts w:asciiTheme="majorBidi" w:hAnsiTheme="majorBidi" w:cstheme="majorBidi"/>
          <w:color w:val="222222"/>
          <w:shd w:val="clear" w:color="auto" w:fill="FFFFFF"/>
        </w:rPr>
        <w:t xml:space="preserve"> to the fore: A methodological framework for leadership in destination management </w:t>
      </w:r>
      <w:proofErr w:type="spellStart"/>
      <w:r w:rsidRPr="006D1BE0">
        <w:rPr>
          <w:rFonts w:asciiTheme="majorBidi" w:hAnsiTheme="majorBidi" w:cstheme="majorBidi"/>
          <w:color w:val="222222"/>
          <w:shd w:val="clear" w:color="auto" w:fill="FFFFFF"/>
        </w:rPr>
        <w:t>organisations</w:t>
      </w:r>
      <w:proofErr w:type="spellEnd"/>
      <w:r w:rsidRPr="006D1BE0">
        <w:rPr>
          <w:rFonts w:asciiTheme="majorBidi" w:hAnsiTheme="majorBidi" w:cstheme="majorBidi"/>
          <w:color w:val="222222"/>
          <w:shd w:val="clear" w:color="auto" w:fill="FFFFFF"/>
        </w:rPr>
        <w:t>. In</w:t>
      </w:r>
      <w:r w:rsidRPr="006D1BE0">
        <w:rPr>
          <w:rStyle w:val="apple-converted-space"/>
          <w:rFonts w:asciiTheme="majorBidi" w:hAnsiTheme="majorBidi" w:cstheme="majorBidi"/>
          <w:color w:val="222222"/>
          <w:shd w:val="clear" w:color="auto" w:fill="FFFFFF"/>
        </w:rPr>
        <w:t> </w:t>
      </w:r>
      <w:r w:rsidRPr="006D1BE0">
        <w:rPr>
          <w:rFonts w:asciiTheme="majorBidi" w:hAnsiTheme="majorBidi" w:cstheme="majorBidi"/>
          <w:i/>
          <w:iCs/>
          <w:color w:val="222222"/>
        </w:rPr>
        <w:t>Handbook of Research Methods for Tourism and Hospitality Management</w:t>
      </w:r>
      <w:r w:rsidRPr="006D1BE0">
        <w:rPr>
          <w:rStyle w:val="apple-converted-space"/>
          <w:rFonts w:asciiTheme="majorBidi" w:hAnsiTheme="majorBidi" w:cstheme="majorBidi"/>
          <w:color w:val="222222"/>
          <w:shd w:val="clear" w:color="auto" w:fill="FFFFFF"/>
        </w:rPr>
        <w:t> </w:t>
      </w:r>
      <w:r w:rsidRPr="006D1BE0">
        <w:rPr>
          <w:rFonts w:asciiTheme="majorBidi" w:hAnsiTheme="majorBidi" w:cstheme="majorBidi"/>
          <w:color w:val="222222"/>
          <w:shd w:val="clear" w:color="auto" w:fill="FFFFFF"/>
        </w:rPr>
        <w:t>(p. 450). Edward Elgar Publishing.</w:t>
      </w:r>
    </w:p>
    <w:p w14:paraId="3DB0499B" w14:textId="77777777" w:rsidR="00854B7C" w:rsidRPr="006D1BE0" w:rsidRDefault="00854B7C" w:rsidP="00960F25">
      <w:pPr>
        <w:spacing w:line="480" w:lineRule="auto"/>
        <w:ind w:left="360" w:hanging="360"/>
        <w:jc w:val="both"/>
        <w:rPr>
          <w:rFonts w:asciiTheme="majorBidi" w:hAnsiTheme="majorBidi" w:cstheme="majorBidi"/>
          <w:color w:val="222222"/>
        </w:rPr>
      </w:pPr>
      <w:r w:rsidRPr="006D1BE0">
        <w:rPr>
          <w:rFonts w:asciiTheme="majorBidi" w:hAnsiTheme="majorBidi" w:cstheme="majorBidi"/>
          <w:color w:val="222222"/>
        </w:rPr>
        <w:lastRenderedPageBreak/>
        <w:t xml:space="preserve">Hristov, D., </w:t>
      </w:r>
      <w:proofErr w:type="spellStart"/>
      <w:r w:rsidRPr="006D1BE0">
        <w:rPr>
          <w:rFonts w:asciiTheme="majorBidi" w:hAnsiTheme="majorBidi" w:cstheme="majorBidi"/>
          <w:color w:val="222222"/>
        </w:rPr>
        <w:t>Minocha</w:t>
      </w:r>
      <w:proofErr w:type="spellEnd"/>
      <w:r w:rsidRPr="006D1BE0">
        <w:rPr>
          <w:rFonts w:asciiTheme="majorBidi" w:hAnsiTheme="majorBidi" w:cstheme="majorBidi"/>
          <w:color w:val="222222"/>
        </w:rPr>
        <w:t>, S., &amp; Ramkissoon, H. (2018). Transformation of destination leadership networks. </w:t>
      </w:r>
      <w:r w:rsidRPr="006D1BE0">
        <w:rPr>
          <w:rFonts w:asciiTheme="majorBidi" w:hAnsiTheme="majorBidi" w:cstheme="majorBidi"/>
          <w:i/>
          <w:iCs/>
          <w:color w:val="222222"/>
        </w:rPr>
        <w:t>Tourism management perspectives</w:t>
      </w:r>
      <w:r w:rsidRPr="006D1BE0">
        <w:rPr>
          <w:rFonts w:asciiTheme="majorBidi" w:hAnsiTheme="majorBidi" w:cstheme="majorBidi"/>
          <w:color w:val="222222"/>
        </w:rPr>
        <w:t>, </w:t>
      </w:r>
      <w:r w:rsidRPr="006D1BE0">
        <w:rPr>
          <w:rFonts w:asciiTheme="majorBidi" w:hAnsiTheme="majorBidi" w:cstheme="majorBidi"/>
          <w:i/>
          <w:iCs/>
          <w:color w:val="222222"/>
        </w:rPr>
        <w:t>28</w:t>
      </w:r>
      <w:r w:rsidRPr="006D1BE0">
        <w:rPr>
          <w:rFonts w:asciiTheme="majorBidi" w:hAnsiTheme="majorBidi" w:cstheme="majorBidi"/>
          <w:color w:val="222222"/>
        </w:rPr>
        <w:t>, 239-250.</w:t>
      </w:r>
    </w:p>
    <w:p w14:paraId="2F04872B" w14:textId="77777777" w:rsidR="00854B7C" w:rsidRPr="006D1BE0" w:rsidRDefault="00854B7C" w:rsidP="00960F25">
      <w:pPr>
        <w:spacing w:line="480" w:lineRule="auto"/>
        <w:ind w:left="270" w:hanging="270"/>
        <w:rPr>
          <w:rFonts w:asciiTheme="majorBidi" w:hAnsiTheme="majorBidi" w:cstheme="majorBidi"/>
          <w:color w:val="222222"/>
          <w:shd w:val="clear" w:color="auto" w:fill="FFFFFF"/>
        </w:rPr>
      </w:pPr>
      <w:proofErr w:type="spellStart"/>
      <w:r w:rsidRPr="006D1BE0">
        <w:rPr>
          <w:rFonts w:asciiTheme="majorBidi" w:hAnsiTheme="majorBidi" w:cstheme="majorBidi"/>
          <w:color w:val="222222"/>
          <w:shd w:val="clear" w:color="auto" w:fill="FFFFFF"/>
        </w:rPr>
        <w:t>Huesemann</w:t>
      </w:r>
      <w:proofErr w:type="spellEnd"/>
      <w:r w:rsidRPr="006D1BE0">
        <w:rPr>
          <w:rFonts w:asciiTheme="majorBidi" w:hAnsiTheme="majorBidi" w:cstheme="majorBidi"/>
          <w:color w:val="222222"/>
          <w:shd w:val="clear" w:color="auto" w:fill="FFFFFF"/>
        </w:rPr>
        <w:t xml:space="preserve">, M., &amp; </w:t>
      </w:r>
      <w:proofErr w:type="spellStart"/>
      <w:r w:rsidRPr="006D1BE0">
        <w:rPr>
          <w:rFonts w:asciiTheme="majorBidi" w:hAnsiTheme="majorBidi" w:cstheme="majorBidi"/>
          <w:color w:val="222222"/>
          <w:shd w:val="clear" w:color="auto" w:fill="FFFFFF"/>
        </w:rPr>
        <w:t>Huesemann</w:t>
      </w:r>
      <w:proofErr w:type="spellEnd"/>
      <w:r w:rsidRPr="006D1BE0">
        <w:rPr>
          <w:rFonts w:asciiTheme="majorBidi" w:hAnsiTheme="majorBidi" w:cstheme="majorBidi"/>
          <w:color w:val="222222"/>
          <w:shd w:val="clear" w:color="auto" w:fill="FFFFFF"/>
        </w:rPr>
        <w:t>, J. (2011). </w:t>
      </w:r>
      <w:r w:rsidRPr="006D1BE0">
        <w:rPr>
          <w:rFonts w:asciiTheme="majorBidi" w:hAnsiTheme="majorBidi" w:cstheme="majorBidi"/>
          <w:i/>
          <w:iCs/>
          <w:color w:val="222222"/>
          <w:shd w:val="clear" w:color="auto" w:fill="FFFFFF"/>
        </w:rPr>
        <w:t>Techno-fix: why technology won't save us or the environment</w:t>
      </w:r>
      <w:r w:rsidRPr="006D1BE0">
        <w:rPr>
          <w:rFonts w:asciiTheme="majorBidi" w:hAnsiTheme="majorBidi" w:cstheme="majorBidi"/>
          <w:color w:val="222222"/>
          <w:shd w:val="clear" w:color="auto" w:fill="FFFFFF"/>
        </w:rPr>
        <w:t>. New Society Publishers.</w:t>
      </w:r>
    </w:p>
    <w:p w14:paraId="5BC23783" w14:textId="77777777" w:rsidR="00854B7C" w:rsidRPr="006D1BE0" w:rsidDel="008F22C0" w:rsidRDefault="00854B7C" w:rsidP="0014166F">
      <w:pPr>
        <w:pStyle w:val="NormalWeb"/>
        <w:spacing w:line="480" w:lineRule="auto"/>
        <w:ind w:left="360" w:hanging="360"/>
        <w:rPr>
          <w:rFonts w:asciiTheme="majorBidi" w:hAnsiTheme="majorBidi" w:cstheme="majorBidi"/>
        </w:rPr>
      </w:pPr>
      <w:r w:rsidRPr="006D1BE0" w:rsidDel="008F22C0">
        <w:rPr>
          <w:rFonts w:asciiTheme="majorBidi" w:hAnsiTheme="majorBidi" w:cstheme="majorBidi"/>
        </w:rPr>
        <w:t>Humble, Á. M. (2009). Technique triangulation for validation in directed content analysis. International Journal of Qualitative Methods, 8(3), 34-51.</w:t>
      </w:r>
    </w:p>
    <w:p w14:paraId="44D893F3" w14:textId="77777777" w:rsidR="00854B7C" w:rsidRPr="006D1BE0" w:rsidRDefault="00854B7C" w:rsidP="00AA6A59">
      <w:pPr>
        <w:spacing w:line="480" w:lineRule="auto"/>
        <w:ind w:left="270" w:hanging="270"/>
        <w:rPr>
          <w:rFonts w:asciiTheme="majorBidi" w:hAnsiTheme="majorBidi" w:cstheme="majorBidi"/>
          <w:shd w:val="clear" w:color="auto" w:fill="FFFFFF"/>
        </w:rPr>
      </w:pPr>
      <w:proofErr w:type="spellStart"/>
      <w:r w:rsidRPr="006D1BE0">
        <w:rPr>
          <w:rFonts w:asciiTheme="majorBidi" w:hAnsiTheme="majorBidi" w:cstheme="majorBidi"/>
          <w:shd w:val="clear" w:color="auto" w:fill="FFFFFF"/>
        </w:rPr>
        <w:t>Ilna</w:t>
      </w:r>
      <w:proofErr w:type="spellEnd"/>
      <w:r w:rsidRPr="006D1BE0">
        <w:rPr>
          <w:rFonts w:asciiTheme="majorBidi" w:hAnsiTheme="majorBidi" w:cstheme="majorBidi"/>
          <w:shd w:val="clear" w:color="auto" w:fill="FFFFFF"/>
        </w:rPr>
        <w:t xml:space="preserve">. (2018). </w:t>
      </w:r>
      <w:proofErr w:type="spellStart"/>
      <w:r w:rsidRPr="006D1BE0">
        <w:rPr>
          <w:rFonts w:asciiTheme="majorBidi" w:hAnsiTheme="majorBidi" w:cstheme="majorBidi"/>
          <w:shd w:val="clear" w:color="auto" w:fill="FFFFFF"/>
        </w:rPr>
        <w:t>Zendegiye</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talkh</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dar</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hashiyeye</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daryache</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chitgar</w:t>
      </w:r>
      <w:proofErr w:type="spellEnd"/>
      <w:r w:rsidRPr="006D1BE0">
        <w:rPr>
          <w:rFonts w:asciiTheme="majorBidi" w:hAnsiTheme="majorBidi" w:cstheme="majorBidi"/>
          <w:shd w:val="clear" w:color="auto" w:fill="FFFFFF"/>
        </w:rPr>
        <w:t xml:space="preserve">. [A demanding life of residents next to the </w:t>
      </w:r>
      <w:proofErr w:type="spellStart"/>
      <w:r w:rsidRPr="006D1BE0">
        <w:rPr>
          <w:rFonts w:asciiTheme="majorBidi" w:hAnsiTheme="majorBidi" w:cstheme="majorBidi"/>
          <w:shd w:val="clear" w:color="auto" w:fill="FFFFFF"/>
        </w:rPr>
        <w:t>Chitgar</w:t>
      </w:r>
      <w:proofErr w:type="spellEnd"/>
      <w:r w:rsidRPr="006D1BE0">
        <w:rPr>
          <w:rFonts w:asciiTheme="majorBidi" w:hAnsiTheme="majorBidi" w:cstheme="majorBidi"/>
          <w:shd w:val="clear" w:color="auto" w:fill="FFFFFF"/>
        </w:rPr>
        <w:t xml:space="preserve"> lake.] Retrieved from https://www.ilna.news/</w:t>
      </w:r>
      <w:r w:rsidRPr="006D1BE0">
        <w:rPr>
          <w:rFonts w:asciiTheme="majorBidi" w:hAnsiTheme="majorBidi" w:cstheme="majorBidi"/>
          <w:shd w:val="clear" w:color="auto" w:fill="FFFFFF"/>
          <w:rtl/>
        </w:rPr>
        <w:t>بخش-اجتماع</w:t>
      </w:r>
      <w:r w:rsidRPr="006D1BE0">
        <w:rPr>
          <w:rFonts w:asciiTheme="majorBidi" w:hAnsiTheme="majorBidi" w:cstheme="majorBidi" w:hint="cs"/>
          <w:shd w:val="clear" w:color="auto" w:fill="FFFFFF"/>
          <w:rtl/>
        </w:rPr>
        <w:t>ی</w:t>
      </w:r>
      <w:r w:rsidRPr="006D1BE0">
        <w:rPr>
          <w:rFonts w:asciiTheme="majorBidi" w:hAnsiTheme="majorBidi" w:cstheme="majorBidi"/>
          <w:shd w:val="clear" w:color="auto" w:fill="FFFFFF"/>
          <w:rtl/>
        </w:rPr>
        <w:t>-5/701610-زندگ</w:t>
      </w:r>
      <w:r w:rsidRPr="006D1BE0">
        <w:rPr>
          <w:rFonts w:asciiTheme="majorBidi" w:hAnsiTheme="majorBidi" w:cstheme="majorBidi" w:hint="cs"/>
          <w:shd w:val="clear" w:color="auto" w:fill="FFFFFF"/>
          <w:rtl/>
        </w:rPr>
        <w:t>ی</w:t>
      </w:r>
      <w:r w:rsidRPr="006D1BE0">
        <w:rPr>
          <w:rFonts w:asciiTheme="majorBidi" w:hAnsiTheme="majorBidi" w:cstheme="majorBidi"/>
          <w:shd w:val="clear" w:color="auto" w:fill="FFFFFF"/>
          <w:rtl/>
        </w:rPr>
        <w:t>-تلخ-در-حاش</w:t>
      </w:r>
      <w:r w:rsidRPr="006D1BE0">
        <w:rPr>
          <w:rFonts w:asciiTheme="majorBidi" w:hAnsiTheme="majorBidi" w:cstheme="majorBidi" w:hint="cs"/>
          <w:shd w:val="clear" w:color="auto" w:fill="FFFFFF"/>
          <w:rtl/>
        </w:rPr>
        <w:t>ی</w:t>
      </w:r>
      <w:r w:rsidRPr="006D1BE0">
        <w:rPr>
          <w:rFonts w:asciiTheme="majorBidi" w:hAnsiTheme="majorBidi" w:cstheme="majorBidi" w:hint="eastAsia"/>
          <w:shd w:val="clear" w:color="auto" w:fill="FFFFFF"/>
          <w:rtl/>
        </w:rPr>
        <w:t>ه</w:t>
      </w:r>
      <w:r w:rsidRPr="006D1BE0">
        <w:rPr>
          <w:rFonts w:asciiTheme="majorBidi" w:hAnsiTheme="majorBidi" w:cstheme="majorBidi"/>
          <w:shd w:val="clear" w:color="auto" w:fill="FFFFFF"/>
          <w:rtl/>
        </w:rPr>
        <w:t>-در</w:t>
      </w:r>
      <w:r w:rsidRPr="006D1BE0">
        <w:rPr>
          <w:rFonts w:asciiTheme="majorBidi" w:hAnsiTheme="majorBidi" w:cstheme="majorBidi" w:hint="cs"/>
          <w:shd w:val="clear" w:color="auto" w:fill="FFFFFF"/>
          <w:rtl/>
        </w:rPr>
        <w:t>ی</w:t>
      </w:r>
      <w:r w:rsidRPr="006D1BE0">
        <w:rPr>
          <w:rFonts w:asciiTheme="majorBidi" w:hAnsiTheme="majorBidi" w:cstheme="majorBidi" w:hint="eastAsia"/>
          <w:shd w:val="clear" w:color="auto" w:fill="FFFFFF"/>
          <w:rtl/>
        </w:rPr>
        <w:t>اچه</w:t>
      </w:r>
      <w:r w:rsidRPr="006D1BE0">
        <w:rPr>
          <w:rFonts w:asciiTheme="majorBidi" w:hAnsiTheme="majorBidi" w:cstheme="majorBidi"/>
          <w:shd w:val="clear" w:color="auto" w:fill="FFFFFF"/>
          <w:rtl/>
        </w:rPr>
        <w:t>-پا</w:t>
      </w:r>
      <w:r w:rsidRPr="006D1BE0">
        <w:rPr>
          <w:rFonts w:asciiTheme="majorBidi" w:hAnsiTheme="majorBidi" w:cstheme="majorBidi" w:hint="cs"/>
          <w:shd w:val="clear" w:color="auto" w:fill="FFFFFF"/>
          <w:rtl/>
        </w:rPr>
        <w:t>ی</w:t>
      </w:r>
      <w:r w:rsidRPr="006D1BE0">
        <w:rPr>
          <w:rFonts w:asciiTheme="majorBidi" w:hAnsiTheme="majorBidi" w:cstheme="majorBidi" w:hint="eastAsia"/>
          <w:shd w:val="clear" w:color="auto" w:fill="FFFFFF"/>
          <w:rtl/>
        </w:rPr>
        <w:t>تخت</w:t>
      </w:r>
    </w:p>
    <w:p w14:paraId="43B0B8AE" w14:textId="77777777" w:rsidR="00854B7C" w:rsidRPr="006D1BE0" w:rsidRDefault="00854B7C" w:rsidP="00AD4812">
      <w:pPr>
        <w:spacing w:line="480" w:lineRule="auto"/>
        <w:ind w:left="270" w:hanging="270"/>
        <w:rPr>
          <w:rFonts w:asciiTheme="majorBidi" w:hAnsiTheme="majorBidi" w:cstheme="majorBidi"/>
          <w:shd w:val="clear" w:color="auto" w:fill="FFFFFF"/>
        </w:rPr>
      </w:pPr>
      <w:r w:rsidRPr="006D1BE0">
        <w:rPr>
          <w:rFonts w:asciiTheme="majorBidi" w:hAnsiTheme="majorBidi" w:cstheme="majorBidi"/>
          <w:shd w:val="clear" w:color="auto" w:fill="FFFFFF"/>
        </w:rPr>
        <w:t xml:space="preserve">IRIB. (2019). </w:t>
      </w:r>
      <w:proofErr w:type="spellStart"/>
      <w:r w:rsidRPr="006D1BE0">
        <w:rPr>
          <w:rFonts w:asciiTheme="majorBidi" w:hAnsiTheme="majorBidi" w:cstheme="majorBidi"/>
          <w:shd w:val="clear" w:color="auto" w:fill="FFFFFF"/>
        </w:rPr>
        <w:t>Teshnegiye</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derakhtane</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chitgar</w:t>
      </w:r>
      <w:proofErr w:type="spellEnd"/>
      <w:r w:rsidRPr="006D1BE0">
        <w:rPr>
          <w:rFonts w:asciiTheme="majorBidi" w:hAnsiTheme="majorBidi" w:cstheme="majorBidi"/>
          <w:shd w:val="clear" w:color="auto" w:fill="FFFFFF"/>
        </w:rPr>
        <w:t>. [</w:t>
      </w:r>
      <w:proofErr w:type="spellStart"/>
      <w:r w:rsidRPr="006D1BE0">
        <w:rPr>
          <w:rFonts w:asciiTheme="majorBidi" w:hAnsiTheme="majorBidi" w:cstheme="majorBidi"/>
          <w:shd w:val="clear" w:color="auto" w:fill="FFFFFF"/>
        </w:rPr>
        <w:t>Chitgar</w:t>
      </w:r>
      <w:proofErr w:type="spellEnd"/>
      <w:r w:rsidRPr="006D1BE0">
        <w:rPr>
          <w:rFonts w:asciiTheme="majorBidi" w:hAnsiTheme="majorBidi" w:cstheme="majorBidi"/>
          <w:shd w:val="clear" w:color="auto" w:fill="FFFFFF"/>
        </w:rPr>
        <w:t xml:space="preserve"> jungle is thirsty.] Retrieved from </w:t>
      </w:r>
      <w:hyperlink r:id="rId14" w:history="1">
        <w:r w:rsidRPr="006D1BE0">
          <w:rPr>
            <w:rFonts w:cstheme="majorBidi"/>
            <w:shd w:val="clear" w:color="auto" w:fill="FFFFFF"/>
          </w:rPr>
          <w:t>https://www.iribnews.ir/fa/news/2531610</w:t>
        </w:r>
      </w:hyperlink>
    </w:p>
    <w:p w14:paraId="6DA9B829" w14:textId="77777777" w:rsidR="00854B7C" w:rsidRPr="006D1BE0" w:rsidRDefault="00854B7C" w:rsidP="00F82BEC">
      <w:pPr>
        <w:spacing w:line="480" w:lineRule="auto"/>
        <w:ind w:left="270" w:hanging="270"/>
        <w:rPr>
          <w:rFonts w:asciiTheme="majorBidi" w:hAnsiTheme="majorBidi" w:cstheme="majorBidi"/>
          <w:shd w:val="clear" w:color="auto" w:fill="FFFFFF"/>
        </w:rPr>
      </w:pPr>
      <w:r w:rsidRPr="006D1BE0">
        <w:rPr>
          <w:rFonts w:asciiTheme="majorBidi" w:hAnsiTheme="majorBidi" w:cstheme="majorBidi"/>
          <w:shd w:val="clear" w:color="auto" w:fill="FFFFFF"/>
        </w:rPr>
        <w:t xml:space="preserve">IRNA. (2019). </w:t>
      </w:r>
      <w:proofErr w:type="spellStart"/>
      <w:r w:rsidRPr="006D1BE0">
        <w:rPr>
          <w:rFonts w:asciiTheme="majorBidi" w:hAnsiTheme="majorBidi" w:cstheme="majorBidi"/>
          <w:shd w:val="clear" w:color="auto" w:fill="FFFFFF"/>
        </w:rPr>
        <w:t>Chegooneh</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tanafosgahe</w:t>
      </w:r>
      <w:proofErr w:type="spellEnd"/>
      <w:r w:rsidRPr="006D1BE0">
        <w:rPr>
          <w:rFonts w:asciiTheme="majorBidi" w:hAnsiTheme="majorBidi" w:cstheme="majorBidi"/>
          <w:shd w:val="clear" w:color="auto" w:fill="FFFFFF"/>
        </w:rPr>
        <w:t xml:space="preserve"> Tehran </w:t>
      </w:r>
      <w:proofErr w:type="spellStart"/>
      <w:r w:rsidRPr="006D1BE0">
        <w:rPr>
          <w:rFonts w:asciiTheme="majorBidi" w:hAnsiTheme="majorBidi" w:cstheme="majorBidi"/>
          <w:shd w:val="clear" w:color="auto" w:fill="FFFFFF"/>
        </w:rPr>
        <w:t>tabdil</w:t>
      </w:r>
      <w:proofErr w:type="spellEnd"/>
      <w:r w:rsidRPr="006D1BE0">
        <w:rPr>
          <w:rFonts w:asciiTheme="majorBidi" w:hAnsiTheme="majorBidi" w:cstheme="majorBidi"/>
          <w:shd w:val="clear" w:color="auto" w:fill="FFFFFF"/>
        </w:rPr>
        <w:t xml:space="preserve"> be </w:t>
      </w:r>
      <w:proofErr w:type="spellStart"/>
      <w:r w:rsidRPr="006D1BE0">
        <w:rPr>
          <w:rFonts w:asciiTheme="majorBidi" w:hAnsiTheme="majorBidi" w:cstheme="majorBidi"/>
          <w:shd w:val="clear" w:color="auto" w:fill="FFFFFF"/>
        </w:rPr>
        <w:t>yek</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mamelate</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melkiye</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bozorg</w:t>
      </w:r>
      <w:proofErr w:type="spellEnd"/>
      <w:r w:rsidRPr="006D1BE0">
        <w:rPr>
          <w:rFonts w:asciiTheme="majorBidi" w:hAnsiTheme="majorBidi" w:cstheme="majorBidi"/>
          <w:shd w:val="clear" w:color="auto" w:fill="FFFFFF"/>
        </w:rPr>
        <w:t xml:space="preserve"> shod? [How the lungs of Tehran turned to a big property for sale.] Retrieved from </w:t>
      </w:r>
      <w:hyperlink r:id="rId15" w:history="1">
        <w:r w:rsidRPr="006D1BE0">
          <w:t>https://plus.irna.ir/news/83380310/</w:t>
        </w:r>
      </w:hyperlink>
    </w:p>
    <w:p w14:paraId="74FEB809" w14:textId="77777777" w:rsidR="00854B7C" w:rsidRPr="006D1BE0" w:rsidRDefault="00854B7C" w:rsidP="0089355C">
      <w:pPr>
        <w:spacing w:line="480" w:lineRule="auto"/>
        <w:ind w:left="270" w:hanging="270"/>
        <w:rPr>
          <w:rFonts w:asciiTheme="majorBidi" w:hAnsiTheme="majorBidi" w:cstheme="majorBidi"/>
          <w:shd w:val="clear" w:color="auto" w:fill="FFFFFF"/>
        </w:rPr>
      </w:pPr>
      <w:r w:rsidRPr="006D1BE0">
        <w:rPr>
          <w:rFonts w:asciiTheme="majorBidi" w:hAnsiTheme="majorBidi" w:cstheme="majorBidi"/>
          <w:shd w:val="clear" w:color="auto" w:fill="FFFFFF"/>
        </w:rPr>
        <w:t xml:space="preserve">ISNA. (2019). </w:t>
      </w:r>
      <w:proofErr w:type="spellStart"/>
      <w:r w:rsidRPr="006D1BE0">
        <w:rPr>
          <w:rFonts w:asciiTheme="majorBidi" w:hAnsiTheme="majorBidi" w:cstheme="majorBidi"/>
          <w:shd w:val="clear" w:color="auto" w:fill="FFFFFF"/>
        </w:rPr>
        <w:t>Sakhte</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mojtamae</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tejari</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bolandmartabe</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dar</w:t>
      </w:r>
      <w:proofErr w:type="spellEnd"/>
      <w:r w:rsidRPr="006D1BE0">
        <w:rPr>
          <w:rFonts w:asciiTheme="majorBidi" w:hAnsiTheme="majorBidi" w:cstheme="majorBidi"/>
          <w:shd w:val="clear" w:color="auto" w:fill="FFFFFF"/>
        </w:rPr>
        <w:t xml:space="preserve"> 90 </w:t>
      </w:r>
      <w:proofErr w:type="spellStart"/>
      <w:r w:rsidRPr="006D1BE0">
        <w:rPr>
          <w:rFonts w:asciiTheme="majorBidi" w:hAnsiTheme="majorBidi" w:cstheme="majorBidi"/>
          <w:shd w:val="clear" w:color="auto" w:fill="FFFFFF"/>
        </w:rPr>
        <w:t>metri</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daryache</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chitgar</w:t>
      </w:r>
      <w:proofErr w:type="spellEnd"/>
      <w:r w:rsidRPr="006D1BE0">
        <w:rPr>
          <w:rFonts w:asciiTheme="majorBidi" w:hAnsiTheme="majorBidi" w:cstheme="majorBidi"/>
          <w:shd w:val="clear" w:color="auto" w:fill="FFFFFF"/>
        </w:rPr>
        <w:t xml:space="preserve"> [Construction of a skyscraper 90 meters away from </w:t>
      </w:r>
      <w:proofErr w:type="spellStart"/>
      <w:r w:rsidRPr="006D1BE0">
        <w:rPr>
          <w:rFonts w:asciiTheme="majorBidi" w:hAnsiTheme="majorBidi" w:cstheme="majorBidi"/>
          <w:shd w:val="clear" w:color="auto" w:fill="FFFFFF"/>
        </w:rPr>
        <w:t>Chitgar</w:t>
      </w:r>
      <w:proofErr w:type="spellEnd"/>
      <w:r w:rsidRPr="006D1BE0">
        <w:rPr>
          <w:rFonts w:asciiTheme="majorBidi" w:hAnsiTheme="majorBidi" w:cstheme="majorBidi"/>
          <w:shd w:val="clear" w:color="auto" w:fill="FFFFFF"/>
        </w:rPr>
        <w:t xml:space="preserve"> lake] Retrieved from </w:t>
      </w:r>
      <w:hyperlink r:id="rId16" w:history="1">
        <w:r w:rsidRPr="006D1BE0">
          <w:t>https://www.isna.ir/news/98042311655</w:t>
        </w:r>
      </w:hyperlink>
    </w:p>
    <w:p w14:paraId="6AE719B8" w14:textId="77777777" w:rsidR="00854B7C" w:rsidRPr="006D1BE0" w:rsidRDefault="00854B7C" w:rsidP="00960F25">
      <w:pPr>
        <w:spacing w:line="480" w:lineRule="auto"/>
        <w:ind w:left="270" w:hanging="270"/>
        <w:rPr>
          <w:rFonts w:asciiTheme="majorBidi" w:hAnsiTheme="majorBidi" w:cstheme="majorBidi"/>
          <w:shd w:val="clear" w:color="auto" w:fill="FFFFFF"/>
        </w:rPr>
      </w:pPr>
      <w:proofErr w:type="spellStart"/>
      <w:r w:rsidRPr="006D1BE0">
        <w:rPr>
          <w:rFonts w:asciiTheme="majorBidi" w:hAnsiTheme="majorBidi" w:cstheme="majorBidi"/>
          <w:shd w:val="clear" w:color="auto" w:fill="FFFFFF"/>
        </w:rPr>
        <w:t>Jänicke</w:t>
      </w:r>
      <w:proofErr w:type="spellEnd"/>
      <w:r w:rsidRPr="006D1BE0">
        <w:rPr>
          <w:rFonts w:asciiTheme="majorBidi" w:hAnsiTheme="majorBidi" w:cstheme="majorBidi"/>
          <w:shd w:val="clear" w:color="auto" w:fill="FFFFFF"/>
        </w:rPr>
        <w:t>, M. (1990). </w:t>
      </w:r>
      <w:r w:rsidRPr="006D1BE0">
        <w:rPr>
          <w:rFonts w:asciiTheme="majorBidi" w:hAnsiTheme="majorBidi" w:cstheme="majorBidi"/>
          <w:i/>
          <w:iCs/>
          <w:shd w:val="clear" w:color="auto" w:fill="FFFFFF"/>
        </w:rPr>
        <w:t>State failure: the impotence of politics in industrial society</w:t>
      </w:r>
      <w:r w:rsidRPr="006D1BE0">
        <w:rPr>
          <w:rFonts w:asciiTheme="majorBidi" w:hAnsiTheme="majorBidi" w:cstheme="majorBidi"/>
          <w:shd w:val="clear" w:color="auto" w:fill="FFFFFF"/>
        </w:rPr>
        <w:t>. Penn State Press.</w:t>
      </w:r>
    </w:p>
    <w:p w14:paraId="3ED289C7" w14:textId="77777777" w:rsidR="00854B7C" w:rsidRPr="006D1BE0" w:rsidRDefault="00854B7C" w:rsidP="00042C73">
      <w:pPr>
        <w:spacing w:line="480" w:lineRule="auto"/>
        <w:ind w:left="270" w:hanging="270"/>
        <w:rPr>
          <w:rFonts w:asciiTheme="majorBidi" w:hAnsiTheme="majorBidi" w:cstheme="majorBidi"/>
          <w:color w:val="222222"/>
          <w:shd w:val="clear" w:color="auto" w:fill="FFFFFF"/>
        </w:rPr>
      </w:pPr>
      <w:r w:rsidRPr="006D1BE0">
        <w:rPr>
          <w:rFonts w:asciiTheme="majorBidi" w:hAnsiTheme="majorBidi" w:cstheme="majorBidi"/>
          <w:color w:val="222222"/>
          <w:shd w:val="clear" w:color="auto" w:fill="FFFFFF"/>
        </w:rPr>
        <w:t xml:space="preserve">Jiang, Y., Ramkissoon, H., </w:t>
      </w:r>
      <w:proofErr w:type="spellStart"/>
      <w:r w:rsidRPr="006D1BE0">
        <w:rPr>
          <w:rFonts w:asciiTheme="majorBidi" w:hAnsiTheme="majorBidi" w:cstheme="majorBidi"/>
          <w:color w:val="222222"/>
          <w:shd w:val="clear" w:color="auto" w:fill="FFFFFF"/>
        </w:rPr>
        <w:t>Mavondo</w:t>
      </w:r>
      <w:proofErr w:type="spellEnd"/>
      <w:r w:rsidRPr="006D1BE0">
        <w:rPr>
          <w:rFonts w:asciiTheme="majorBidi" w:hAnsiTheme="majorBidi" w:cstheme="majorBidi"/>
          <w:color w:val="222222"/>
          <w:shd w:val="clear" w:color="auto" w:fill="FFFFFF"/>
        </w:rPr>
        <w:t>, F. T., &amp; Feng, S. (2017). Authenticity: The link between destination image and place attachment. </w:t>
      </w:r>
      <w:r w:rsidRPr="006D1BE0">
        <w:rPr>
          <w:rFonts w:asciiTheme="majorBidi" w:hAnsiTheme="majorBidi" w:cstheme="majorBidi"/>
          <w:i/>
          <w:iCs/>
          <w:color w:val="222222"/>
          <w:shd w:val="clear" w:color="auto" w:fill="FFFFFF"/>
        </w:rPr>
        <w:t>Journal of Hospitality Marketing &amp; Management</w:t>
      </w:r>
      <w:r w:rsidRPr="006D1BE0">
        <w:rPr>
          <w:rFonts w:asciiTheme="majorBidi" w:hAnsiTheme="majorBidi" w:cstheme="majorBidi"/>
          <w:color w:val="222222"/>
          <w:shd w:val="clear" w:color="auto" w:fill="FFFFFF"/>
        </w:rPr>
        <w:t>, </w:t>
      </w:r>
      <w:r w:rsidRPr="006D1BE0">
        <w:rPr>
          <w:rFonts w:asciiTheme="majorBidi" w:hAnsiTheme="majorBidi" w:cstheme="majorBidi"/>
          <w:i/>
          <w:iCs/>
          <w:color w:val="222222"/>
          <w:shd w:val="clear" w:color="auto" w:fill="FFFFFF"/>
        </w:rPr>
        <w:t>26</w:t>
      </w:r>
      <w:r w:rsidRPr="006D1BE0">
        <w:rPr>
          <w:rFonts w:asciiTheme="majorBidi" w:hAnsiTheme="majorBidi" w:cstheme="majorBidi"/>
          <w:color w:val="222222"/>
          <w:shd w:val="clear" w:color="auto" w:fill="FFFFFF"/>
        </w:rPr>
        <w:t>(2), 105-124.</w:t>
      </w:r>
    </w:p>
    <w:p w14:paraId="2DFC5A5B" w14:textId="77777777" w:rsidR="00854B7C" w:rsidRPr="006D1BE0" w:rsidRDefault="00854B7C" w:rsidP="00960F25">
      <w:pPr>
        <w:spacing w:line="480" w:lineRule="auto"/>
        <w:ind w:left="270" w:hanging="270"/>
        <w:jc w:val="both"/>
        <w:rPr>
          <w:rFonts w:asciiTheme="majorBidi" w:hAnsiTheme="majorBidi" w:cstheme="majorBidi"/>
          <w:shd w:val="clear" w:color="auto" w:fill="FFFFFF"/>
        </w:rPr>
      </w:pPr>
      <w:proofErr w:type="spellStart"/>
      <w:r w:rsidRPr="006D1BE0">
        <w:rPr>
          <w:rFonts w:asciiTheme="majorBidi" w:hAnsiTheme="majorBidi" w:cstheme="majorBidi"/>
          <w:shd w:val="clear" w:color="auto" w:fill="FFFFFF"/>
        </w:rPr>
        <w:lastRenderedPageBreak/>
        <w:t>Keesstra</w:t>
      </w:r>
      <w:proofErr w:type="spellEnd"/>
      <w:r w:rsidRPr="006D1BE0">
        <w:rPr>
          <w:rFonts w:asciiTheme="majorBidi" w:hAnsiTheme="majorBidi" w:cstheme="majorBidi"/>
          <w:shd w:val="clear" w:color="auto" w:fill="FFFFFF"/>
        </w:rPr>
        <w:t xml:space="preserve">, S., Nunes, J., Novara, A., Finger, D., Avelar, D., Kalantari, Z., &amp; </w:t>
      </w:r>
      <w:proofErr w:type="spellStart"/>
      <w:r w:rsidRPr="006D1BE0">
        <w:rPr>
          <w:rFonts w:asciiTheme="majorBidi" w:hAnsiTheme="majorBidi" w:cstheme="majorBidi"/>
          <w:shd w:val="clear" w:color="auto" w:fill="FFFFFF"/>
        </w:rPr>
        <w:t>Cerdà</w:t>
      </w:r>
      <w:proofErr w:type="spellEnd"/>
      <w:r w:rsidRPr="006D1BE0">
        <w:rPr>
          <w:rFonts w:asciiTheme="majorBidi" w:hAnsiTheme="majorBidi" w:cstheme="majorBidi"/>
          <w:shd w:val="clear" w:color="auto" w:fill="FFFFFF"/>
        </w:rPr>
        <w:t>, A. (2018). The superior effect of nature based solutions in land management for enhancing ecosystem services. </w:t>
      </w:r>
      <w:r w:rsidRPr="006D1BE0">
        <w:rPr>
          <w:rFonts w:asciiTheme="majorBidi" w:hAnsiTheme="majorBidi" w:cstheme="majorBidi"/>
          <w:i/>
          <w:iCs/>
          <w:shd w:val="clear" w:color="auto" w:fill="FFFFFF"/>
        </w:rPr>
        <w:t>Science of the Total Environment</w:t>
      </w:r>
      <w:r w:rsidRPr="006D1BE0">
        <w:rPr>
          <w:rFonts w:asciiTheme="majorBidi" w:hAnsiTheme="majorBidi" w:cstheme="majorBidi"/>
          <w:shd w:val="clear" w:color="auto" w:fill="FFFFFF"/>
        </w:rPr>
        <w:t>, </w:t>
      </w:r>
      <w:r w:rsidRPr="006D1BE0">
        <w:rPr>
          <w:rFonts w:asciiTheme="majorBidi" w:hAnsiTheme="majorBidi" w:cstheme="majorBidi"/>
          <w:i/>
          <w:iCs/>
          <w:shd w:val="clear" w:color="auto" w:fill="FFFFFF"/>
        </w:rPr>
        <w:t>610</w:t>
      </w:r>
      <w:r w:rsidRPr="006D1BE0">
        <w:rPr>
          <w:rFonts w:asciiTheme="majorBidi" w:hAnsiTheme="majorBidi" w:cstheme="majorBidi"/>
          <w:shd w:val="clear" w:color="auto" w:fill="FFFFFF"/>
        </w:rPr>
        <w:t>, 997-1009.</w:t>
      </w:r>
    </w:p>
    <w:p w14:paraId="45231E57" w14:textId="77777777" w:rsidR="00854B7C" w:rsidRPr="006D1BE0" w:rsidRDefault="00854B7C" w:rsidP="00FF2EC1">
      <w:pPr>
        <w:spacing w:line="480" w:lineRule="auto"/>
        <w:ind w:left="270" w:hanging="270"/>
        <w:rPr>
          <w:rFonts w:asciiTheme="majorBidi" w:hAnsiTheme="majorBidi" w:cstheme="majorBidi"/>
          <w:shd w:val="clear" w:color="auto" w:fill="FFFFFF"/>
        </w:rPr>
      </w:pPr>
      <w:proofErr w:type="spellStart"/>
      <w:r w:rsidRPr="006D1BE0">
        <w:rPr>
          <w:rFonts w:asciiTheme="majorBidi" w:hAnsiTheme="majorBidi" w:cstheme="majorBidi"/>
          <w:shd w:val="clear" w:color="auto" w:fill="FFFFFF"/>
        </w:rPr>
        <w:t>Khabaronline</w:t>
      </w:r>
      <w:proofErr w:type="spellEnd"/>
      <w:r w:rsidRPr="006D1BE0">
        <w:rPr>
          <w:rFonts w:asciiTheme="majorBidi" w:hAnsiTheme="majorBidi" w:cstheme="majorBidi"/>
          <w:shd w:val="clear" w:color="auto" w:fill="FFFFFF"/>
        </w:rPr>
        <w:t xml:space="preserve">. (2014). </w:t>
      </w:r>
      <w:proofErr w:type="spellStart"/>
      <w:r w:rsidRPr="006D1BE0">
        <w:rPr>
          <w:rFonts w:asciiTheme="majorBidi" w:hAnsiTheme="majorBidi" w:cstheme="majorBidi"/>
          <w:shd w:val="clear" w:color="auto" w:fill="FFFFFF"/>
        </w:rPr>
        <w:t>Gheimate</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apartmanhaye</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mantagheye</w:t>
      </w:r>
      <w:proofErr w:type="spellEnd"/>
      <w:r w:rsidRPr="006D1BE0">
        <w:rPr>
          <w:rFonts w:asciiTheme="majorBidi" w:hAnsiTheme="majorBidi" w:cstheme="majorBidi"/>
          <w:shd w:val="clear" w:color="auto" w:fill="FFFFFF"/>
        </w:rPr>
        <w:t xml:space="preserve"> 22 ra </w:t>
      </w:r>
      <w:proofErr w:type="spellStart"/>
      <w:r w:rsidRPr="006D1BE0">
        <w:rPr>
          <w:rFonts w:asciiTheme="majorBidi" w:hAnsiTheme="majorBidi" w:cstheme="majorBidi"/>
          <w:shd w:val="clear" w:color="auto" w:fill="FFFFFF"/>
        </w:rPr>
        <w:t>fasele</w:t>
      </w:r>
      <w:proofErr w:type="spellEnd"/>
      <w:r w:rsidRPr="006D1BE0">
        <w:rPr>
          <w:rFonts w:asciiTheme="majorBidi" w:hAnsiTheme="majorBidi" w:cstheme="majorBidi"/>
          <w:shd w:val="clear" w:color="auto" w:fill="FFFFFF"/>
        </w:rPr>
        <w:t xml:space="preserve"> ta </w:t>
      </w:r>
      <w:proofErr w:type="spellStart"/>
      <w:r w:rsidRPr="006D1BE0">
        <w:rPr>
          <w:rFonts w:asciiTheme="majorBidi" w:hAnsiTheme="majorBidi" w:cstheme="majorBidi"/>
          <w:shd w:val="clear" w:color="auto" w:fill="FFFFFF"/>
        </w:rPr>
        <w:t>daryache</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chitgar</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tayeen</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mikonad</w:t>
      </w:r>
      <w:proofErr w:type="spellEnd"/>
      <w:r w:rsidRPr="006D1BE0">
        <w:rPr>
          <w:rFonts w:asciiTheme="majorBidi" w:hAnsiTheme="majorBidi" w:cstheme="majorBidi"/>
          <w:shd w:val="clear" w:color="auto" w:fill="FFFFFF"/>
        </w:rPr>
        <w:t xml:space="preserve"> [The price of apartments in district 22 is highly </w:t>
      </w:r>
      <w:proofErr w:type="spellStart"/>
      <w:r w:rsidRPr="006D1BE0">
        <w:rPr>
          <w:rFonts w:asciiTheme="majorBidi" w:hAnsiTheme="majorBidi" w:cstheme="majorBidi"/>
          <w:shd w:val="clear" w:color="auto" w:fill="FFFFFF"/>
        </w:rPr>
        <w:t>dependend</w:t>
      </w:r>
      <w:proofErr w:type="spellEnd"/>
      <w:r w:rsidRPr="006D1BE0">
        <w:rPr>
          <w:rFonts w:asciiTheme="majorBidi" w:hAnsiTheme="majorBidi" w:cstheme="majorBidi"/>
          <w:shd w:val="clear" w:color="auto" w:fill="FFFFFF"/>
        </w:rPr>
        <w:t xml:space="preserve"> to the proximity to the </w:t>
      </w:r>
      <w:proofErr w:type="spellStart"/>
      <w:r w:rsidRPr="006D1BE0">
        <w:rPr>
          <w:rFonts w:asciiTheme="majorBidi" w:hAnsiTheme="majorBidi" w:cstheme="majorBidi"/>
          <w:shd w:val="clear" w:color="auto" w:fill="FFFFFF"/>
        </w:rPr>
        <w:t>Chitgar</w:t>
      </w:r>
      <w:proofErr w:type="spellEnd"/>
      <w:r w:rsidRPr="006D1BE0">
        <w:rPr>
          <w:rFonts w:asciiTheme="majorBidi" w:hAnsiTheme="majorBidi" w:cstheme="majorBidi"/>
          <w:shd w:val="clear" w:color="auto" w:fill="FFFFFF"/>
        </w:rPr>
        <w:t xml:space="preserve"> lake.] Retrieved from </w:t>
      </w:r>
      <w:hyperlink r:id="rId17" w:history="1">
        <w:r w:rsidRPr="006D1BE0">
          <w:t>https://www.khabaronline.ir/news/358835</w:t>
        </w:r>
      </w:hyperlink>
    </w:p>
    <w:p w14:paraId="6F4FBBCE" w14:textId="77777777" w:rsidR="00854B7C" w:rsidRPr="006D1BE0" w:rsidRDefault="00854B7C" w:rsidP="004B7BA4">
      <w:pPr>
        <w:spacing w:line="480" w:lineRule="auto"/>
        <w:ind w:left="270" w:hanging="270"/>
        <w:rPr>
          <w:rFonts w:asciiTheme="majorBidi" w:hAnsiTheme="majorBidi" w:cstheme="majorBidi"/>
          <w:shd w:val="clear" w:color="auto" w:fill="FFFFFF"/>
        </w:rPr>
      </w:pPr>
      <w:proofErr w:type="spellStart"/>
      <w:r w:rsidRPr="006D1BE0">
        <w:rPr>
          <w:rFonts w:asciiTheme="majorBidi" w:hAnsiTheme="majorBidi" w:cstheme="majorBidi"/>
          <w:shd w:val="clear" w:color="auto" w:fill="FFFFFF"/>
        </w:rPr>
        <w:t>Khabaronline</w:t>
      </w:r>
      <w:proofErr w:type="spellEnd"/>
      <w:r w:rsidRPr="006D1BE0">
        <w:rPr>
          <w:rFonts w:asciiTheme="majorBidi" w:hAnsiTheme="majorBidi" w:cstheme="majorBidi"/>
          <w:shd w:val="clear" w:color="auto" w:fill="FFFFFF"/>
        </w:rPr>
        <w:t xml:space="preserve">. (2017). </w:t>
      </w:r>
      <w:proofErr w:type="spellStart"/>
      <w:r w:rsidRPr="006D1BE0">
        <w:rPr>
          <w:rFonts w:asciiTheme="majorBidi" w:hAnsiTheme="majorBidi" w:cstheme="majorBidi"/>
          <w:shd w:val="clear" w:color="auto" w:fill="FFFFFF"/>
        </w:rPr>
        <w:t>Daryacheye</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chitgar</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dar</w:t>
      </w:r>
      <w:proofErr w:type="spellEnd"/>
      <w:r w:rsidRPr="006D1BE0">
        <w:rPr>
          <w:rFonts w:asciiTheme="majorBidi" w:hAnsiTheme="majorBidi" w:cstheme="majorBidi"/>
          <w:shd w:val="clear" w:color="auto" w:fill="FFFFFF"/>
        </w:rPr>
        <w:t xml:space="preserve"> hale </w:t>
      </w:r>
      <w:proofErr w:type="spellStart"/>
      <w:r w:rsidRPr="006D1BE0">
        <w:rPr>
          <w:rFonts w:asciiTheme="majorBidi" w:hAnsiTheme="majorBidi" w:cstheme="majorBidi"/>
          <w:shd w:val="clear" w:color="auto" w:fill="FFFFFF"/>
        </w:rPr>
        <w:t>makidane</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abhaye</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atraf</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va</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khoshkiye</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tadrijiye</w:t>
      </w:r>
      <w:proofErr w:type="spellEnd"/>
      <w:r w:rsidRPr="006D1BE0">
        <w:rPr>
          <w:rFonts w:asciiTheme="majorBidi" w:hAnsiTheme="majorBidi" w:cstheme="majorBidi"/>
          <w:shd w:val="clear" w:color="auto" w:fill="FFFFFF"/>
        </w:rPr>
        <w:t xml:space="preserve"> an </w:t>
      </w:r>
      <w:proofErr w:type="spellStart"/>
      <w:r w:rsidRPr="006D1BE0">
        <w:rPr>
          <w:rFonts w:asciiTheme="majorBidi" w:hAnsiTheme="majorBidi" w:cstheme="majorBidi"/>
          <w:shd w:val="clear" w:color="auto" w:fill="FFFFFF"/>
        </w:rPr>
        <w:t>mantaghe</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ast</w:t>
      </w:r>
      <w:proofErr w:type="spellEnd"/>
      <w:r w:rsidRPr="006D1BE0">
        <w:rPr>
          <w:rFonts w:asciiTheme="majorBidi" w:hAnsiTheme="majorBidi" w:cstheme="majorBidi"/>
          <w:shd w:val="clear" w:color="auto" w:fill="FFFFFF"/>
        </w:rPr>
        <w:t>. [</w:t>
      </w:r>
      <w:proofErr w:type="spellStart"/>
      <w:r w:rsidRPr="006D1BE0">
        <w:rPr>
          <w:rFonts w:asciiTheme="majorBidi" w:hAnsiTheme="majorBidi" w:cstheme="majorBidi"/>
          <w:shd w:val="clear" w:color="auto" w:fill="FFFFFF"/>
        </w:rPr>
        <w:t>Chitgar</w:t>
      </w:r>
      <w:proofErr w:type="spellEnd"/>
      <w:r w:rsidRPr="006D1BE0">
        <w:rPr>
          <w:rFonts w:asciiTheme="majorBidi" w:hAnsiTheme="majorBidi" w:cstheme="majorBidi"/>
          <w:shd w:val="clear" w:color="auto" w:fill="FFFFFF"/>
        </w:rPr>
        <w:t xml:space="preserve"> lake is the cause of the drought in nearby area] Retrieved from </w:t>
      </w:r>
      <w:hyperlink r:id="rId18" w:history="1">
        <w:r w:rsidRPr="006D1BE0">
          <w:rPr>
            <w:rFonts w:cstheme="majorBidi"/>
            <w:shd w:val="clear" w:color="auto" w:fill="FFFFFF"/>
          </w:rPr>
          <w:t>https://www.khabaronline.ir/news/665238</w:t>
        </w:r>
      </w:hyperlink>
    </w:p>
    <w:p w14:paraId="60E4C39F" w14:textId="77777777" w:rsidR="00854B7C" w:rsidRPr="006D1BE0" w:rsidRDefault="00854B7C" w:rsidP="00960F25">
      <w:pPr>
        <w:spacing w:line="480" w:lineRule="auto"/>
        <w:ind w:left="270" w:hanging="270"/>
        <w:jc w:val="both"/>
        <w:rPr>
          <w:rFonts w:asciiTheme="majorBidi" w:hAnsiTheme="majorBidi" w:cstheme="majorBidi"/>
          <w:shd w:val="clear" w:color="auto" w:fill="FFFFFF"/>
        </w:rPr>
      </w:pPr>
      <w:proofErr w:type="spellStart"/>
      <w:r w:rsidRPr="006D1BE0">
        <w:rPr>
          <w:rFonts w:asciiTheme="majorBidi" w:hAnsiTheme="majorBidi" w:cstheme="majorBidi"/>
          <w:shd w:val="clear" w:color="auto" w:fill="FFFFFF"/>
        </w:rPr>
        <w:t>Khezr</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Seddigh</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Mazinani</w:t>
      </w:r>
      <w:proofErr w:type="spellEnd"/>
      <w:r w:rsidRPr="006D1BE0">
        <w:rPr>
          <w:rFonts w:asciiTheme="majorBidi" w:hAnsiTheme="majorBidi" w:cstheme="majorBidi"/>
          <w:shd w:val="clear" w:color="auto" w:fill="FFFFFF"/>
        </w:rPr>
        <w:t xml:space="preserve">, M. &amp; </w:t>
      </w:r>
      <w:proofErr w:type="spellStart"/>
      <w:r w:rsidRPr="006D1BE0">
        <w:rPr>
          <w:rFonts w:asciiTheme="majorBidi" w:hAnsiTheme="majorBidi" w:cstheme="majorBidi"/>
          <w:shd w:val="clear" w:color="auto" w:fill="FFFFFF"/>
        </w:rPr>
        <w:t>Rafipour</w:t>
      </w:r>
      <w:proofErr w:type="spellEnd"/>
      <w:r w:rsidRPr="006D1BE0">
        <w:rPr>
          <w:rFonts w:asciiTheme="majorBidi" w:hAnsiTheme="majorBidi" w:cstheme="majorBidi"/>
          <w:shd w:val="clear" w:color="auto" w:fill="FFFFFF"/>
        </w:rPr>
        <w:t xml:space="preserve">, P. (2015). Contradictions in sustainability in terms of ecological and social justice. Case study: </w:t>
      </w:r>
      <w:proofErr w:type="spellStart"/>
      <w:r w:rsidRPr="006D1BE0">
        <w:rPr>
          <w:rFonts w:asciiTheme="majorBidi" w:hAnsiTheme="majorBidi" w:cstheme="majorBidi"/>
          <w:shd w:val="clear" w:color="auto" w:fill="FFFFFF"/>
        </w:rPr>
        <w:t>Chitgar</w:t>
      </w:r>
      <w:proofErr w:type="spellEnd"/>
      <w:r w:rsidRPr="006D1BE0">
        <w:rPr>
          <w:rFonts w:asciiTheme="majorBidi" w:hAnsiTheme="majorBidi" w:cstheme="majorBidi"/>
          <w:shd w:val="clear" w:color="auto" w:fill="FFFFFF"/>
        </w:rPr>
        <w:t xml:space="preserve"> artificial lake (Tehran).</w:t>
      </w:r>
    </w:p>
    <w:p w14:paraId="43319948" w14:textId="77777777" w:rsidR="00854B7C" w:rsidRPr="006D1BE0" w:rsidRDefault="00854B7C" w:rsidP="00960F25">
      <w:pPr>
        <w:spacing w:line="480" w:lineRule="auto"/>
        <w:ind w:left="270" w:hanging="270"/>
        <w:jc w:val="both"/>
        <w:rPr>
          <w:rFonts w:asciiTheme="majorBidi" w:hAnsiTheme="majorBidi" w:cstheme="majorBidi"/>
          <w:shd w:val="clear" w:color="auto" w:fill="FFFFFF"/>
        </w:rPr>
      </w:pPr>
      <w:proofErr w:type="spellStart"/>
      <w:r w:rsidRPr="006D1BE0">
        <w:rPr>
          <w:rFonts w:asciiTheme="majorBidi" w:hAnsiTheme="majorBidi" w:cstheme="majorBidi"/>
          <w:shd w:val="clear" w:color="auto" w:fill="FFFFFF"/>
        </w:rPr>
        <w:t>Lafortezza</w:t>
      </w:r>
      <w:proofErr w:type="spellEnd"/>
      <w:r w:rsidRPr="006D1BE0">
        <w:rPr>
          <w:rFonts w:asciiTheme="majorBidi" w:hAnsiTheme="majorBidi" w:cstheme="majorBidi"/>
          <w:shd w:val="clear" w:color="auto" w:fill="FFFFFF"/>
        </w:rPr>
        <w:t xml:space="preserve">, R., &amp; </w:t>
      </w:r>
      <w:proofErr w:type="spellStart"/>
      <w:r w:rsidRPr="006D1BE0">
        <w:rPr>
          <w:rFonts w:asciiTheme="majorBidi" w:hAnsiTheme="majorBidi" w:cstheme="majorBidi"/>
          <w:shd w:val="clear" w:color="auto" w:fill="FFFFFF"/>
        </w:rPr>
        <w:t>Sanesi</w:t>
      </w:r>
      <w:proofErr w:type="spellEnd"/>
      <w:r w:rsidRPr="006D1BE0">
        <w:rPr>
          <w:rFonts w:asciiTheme="majorBidi" w:hAnsiTheme="majorBidi" w:cstheme="majorBidi"/>
          <w:shd w:val="clear" w:color="auto" w:fill="FFFFFF"/>
        </w:rPr>
        <w:t>, G. (2019). Nature-based solutions: Settling the issue of sustainable urbanization. </w:t>
      </w:r>
      <w:r w:rsidRPr="006D1BE0">
        <w:rPr>
          <w:rFonts w:asciiTheme="majorBidi" w:hAnsiTheme="majorBidi" w:cstheme="majorBidi"/>
          <w:i/>
          <w:iCs/>
          <w:shd w:val="clear" w:color="auto" w:fill="FFFFFF"/>
        </w:rPr>
        <w:t>Environmental Research</w:t>
      </w:r>
      <w:r w:rsidRPr="006D1BE0">
        <w:rPr>
          <w:rFonts w:asciiTheme="majorBidi" w:hAnsiTheme="majorBidi" w:cstheme="majorBidi"/>
          <w:shd w:val="clear" w:color="auto" w:fill="FFFFFF"/>
        </w:rPr>
        <w:t>, </w:t>
      </w:r>
      <w:r w:rsidRPr="006D1BE0">
        <w:rPr>
          <w:rFonts w:asciiTheme="majorBidi" w:hAnsiTheme="majorBidi" w:cstheme="majorBidi"/>
          <w:i/>
          <w:iCs/>
          <w:shd w:val="clear" w:color="auto" w:fill="FFFFFF"/>
        </w:rPr>
        <w:t>172</w:t>
      </w:r>
      <w:r w:rsidRPr="006D1BE0">
        <w:rPr>
          <w:rFonts w:asciiTheme="majorBidi" w:hAnsiTheme="majorBidi" w:cstheme="majorBidi"/>
          <w:shd w:val="clear" w:color="auto" w:fill="FFFFFF"/>
        </w:rPr>
        <w:t>, 394-398.</w:t>
      </w:r>
    </w:p>
    <w:p w14:paraId="60D235EC" w14:textId="77777777" w:rsidR="00854B7C" w:rsidRPr="006D1BE0" w:rsidRDefault="00854B7C" w:rsidP="00960F25">
      <w:pPr>
        <w:spacing w:line="480" w:lineRule="auto"/>
        <w:ind w:left="270" w:hanging="270"/>
        <w:rPr>
          <w:rFonts w:asciiTheme="majorBidi" w:hAnsiTheme="majorBidi" w:cstheme="majorBidi"/>
          <w:shd w:val="clear" w:color="auto" w:fill="FFFFFF"/>
        </w:rPr>
      </w:pPr>
      <w:proofErr w:type="spellStart"/>
      <w:r w:rsidRPr="006D1BE0">
        <w:rPr>
          <w:rFonts w:asciiTheme="majorBidi" w:hAnsiTheme="majorBidi" w:cstheme="majorBidi"/>
          <w:shd w:val="clear" w:color="auto" w:fill="FFFFFF"/>
        </w:rPr>
        <w:t>LaPage</w:t>
      </w:r>
      <w:proofErr w:type="spellEnd"/>
      <w:r w:rsidRPr="006D1BE0">
        <w:rPr>
          <w:rFonts w:asciiTheme="majorBidi" w:hAnsiTheme="majorBidi" w:cstheme="majorBidi"/>
          <w:shd w:val="clear" w:color="auto" w:fill="FFFFFF"/>
        </w:rPr>
        <w:t>, W. (1976). New roles for government and industry in outdoor recreation. </w:t>
      </w:r>
      <w:r w:rsidRPr="006D1BE0">
        <w:rPr>
          <w:rFonts w:asciiTheme="majorBidi" w:hAnsiTheme="majorBidi" w:cstheme="majorBidi"/>
          <w:i/>
          <w:iCs/>
          <w:shd w:val="clear" w:color="auto" w:fill="FFFFFF"/>
        </w:rPr>
        <w:t>General Technical Report SE</w:t>
      </w:r>
      <w:r w:rsidRPr="006D1BE0">
        <w:rPr>
          <w:rFonts w:asciiTheme="majorBidi" w:hAnsiTheme="majorBidi" w:cstheme="majorBidi"/>
          <w:shd w:val="clear" w:color="auto" w:fill="FFFFFF"/>
        </w:rPr>
        <w:t>, </w:t>
      </w:r>
      <w:r w:rsidRPr="006D1BE0">
        <w:rPr>
          <w:rFonts w:asciiTheme="majorBidi" w:hAnsiTheme="majorBidi" w:cstheme="majorBidi"/>
          <w:i/>
          <w:iCs/>
          <w:shd w:val="clear" w:color="auto" w:fill="FFFFFF"/>
        </w:rPr>
        <w:t>9</w:t>
      </w:r>
      <w:r w:rsidRPr="006D1BE0">
        <w:rPr>
          <w:rFonts w:asciiTheme="majorBidi" w:hAnsiTheme="majorBidi" w:cstheme="majorBidi"/>
          <w:shd w:val="clear" w:color="auto" w:fill="FFFFFF"/>
        </w:rPr>
        <w:t>, 218-229.</w:t>
      </w:r>
    </w:p>
    <w:p w14:paraId="7B6B859C" w14:textId="77777777" w:rsidR="00854B7C" w:rsidRPr="006D1BE0" w:rsidRDefault="00854B7C" w:rsidP="00960F25">
      <w:pPr>
        <w:spacing w:line="480" w:lineRule="auto"/>
        <w:ind w:left="270" w:hanging="270"/>
        <w:jc w:val="both"/>
        <w:rPr>
          <w:color w:val="222222"/>
          <w:szCs w:val="20"/>
          <w:shd w:val="clear" w:color="auto" w:fill="FFFFFF"/>
        </w:rPr>
      </w:pPr>
      <w:r w:rsidRPr="006D1BE0">
        <w:rPr>
          <w:color w:val="222222"/>
          <w:szCs w:val="20"/>
          <w:shd w:val="clear" w:color="auto" w:fill="FFFFFF"/>
        </w:rPr>
        <w:t xml:space="preserve">Lawrence, K. S., &amp; </w:t>
      </w:r>
      <w:proofErr w:type="spellStart"/>
      <w:r w:rsidRPr="006D1BE0">
        <w:rPr>
          <w:color w:val="222222"/>
          <w:szCs w:val="20"/>
          <w:shd w:val="clear" w:color="auto" w:fill="FFFFFF"/>
        </w:rPr>
        <w:t>Abrutyn</w:t>
      </w:r>
      <w:proofErr w:type="spellEnd"/>
      <w:r w:rsidRPr="006D1BE0">
        <w:rPr>
          <w:color w:val="222222"/>
          <w:szCs w:val="20"/>
          <w:shd w:val="clear" w:color="auto" w:fill="FFFFFF"/>
        </w:rPr>
        <w:t>, S. B. (2015). The degradation of nature and the growth of environmental concern: Toward a theory of the capture and limits of ecological value. </w:t>
      </w:r>
      <w:r w:rsidRPr="006D1BE0">
        <w:rPr>
          <w:i/>
          <w:iCs/>
          <w:color w:val="222222"/>
          <w:szCs w:val="20"/>
          <w:shd w:val="clear" w:color="auto" w:fill="FFFFFF"/>
        </w:rPr>
        <w:t>Human Ecology Review</w:t>
      </w:r>
      <w:r w:rsidRPr="006D1BE0">
        <w:rPr>
          <w:color w:val="222222"/>
          <w:szCs w:val="20"/>
          <w:shd w:val="clear" w:color="auto" w:fill="FFFFFF"/>
        </w:rPr>
        <w:t>, </w:t>
      </w:r>
      <w:r w:rsidRPr="006D1BE0">
        <w:rPr>
          <w:i/>
          <w:iCs/>
          <w:color w:val="222222"/>
          <w:szCs w:val="20"/>
          <w:shd w:val="clear" w:color="auto" w:fill="FFFFFF"/>
        </w:rPr>
        <w:t>21</w:t>
      </w:r>
      <w:r w:rsidRPr="006D1BE0">
        <w:rPr>
          <w:color w:val="222222"/>
          <w:szCs w:val="20"/>
          <w:shd w:val="clear" w:color="auto" w:fill="FFFFFF"/>
        </w:rPr>
        <w:t>(1), 87-108.</w:t>
      </w:r>
    </w:p>
    <w:p w14:paraId="66F19A92" w14:textId="77777777" w:rsidR="00854B7C" w:rsidRPr="006D1BE0" w:rsidRDefault="00854B7C" w:rsidP="00960F25">
      <w:pPr>
        <w:spacing w:line="480" w:lineRule="auto"/>
        <w:ind w:left="270" w:hanging="270"/>
        <w:rPr>
          <w:rFonts w:asciiTheme="majorBidi" w:hAnsiTheme="majorBidi" w:cstheme="majorBidi"/>
          <w:shd w:val="clear" w:color="auto" w:fill="FFFFFF"/>
        </w:rPr>
      </w:pPr>
      <w:r w:rsidRPr="006D1BE0">
        <w:rPr>
          <w:rFonts w:asciiTheme="majorBidi" w:hAnsiTheme="majorBidi" w:cstheme="majorBidi"/>
          <w:shd w:val="clear" w:color="auto" w:fill="FFFFFF"/>
        </w:rPr>
        <w:t xml:space="preserve">Lee, J., &amp; </w:t>
      </w:r>
      <w:proofErr w:type="spellStart"/>
      <w:r w:rsidRPr="006D1BE0">
        <w:rPr>
          <w:rFonts w:asciiTheme="majorBidi" w:hAnsiTheme="majorBidi" w:cstheme="majorBidi"/>
          <w:shd w:val="clear" w:color="auto" w:fill="FFFFFF"/>
        </w:rPr>
        <w:t>McFerran</w:t>
      </w:r>
      <w:proofErr w:type="spellEnd"/>
      <w:r w:rsidRPr="006D1BE0">
        <w:rPr>
          <w:rFonts w:asciiTheme="majorBidi" w:hAnsiTheme="majorBidi" w:cstheme="majorBidi"/>
          <w:shd w:val="clear" w:color="auto" w:fill="FFFFFF"/>
        </w:rPr>
        <w:t>, K. S. (2015). Applying interpretative phenomenological analysis to video data in music therapy. </w:t>
      </w:r>
      <w:r w:rsidRPr="006D1BE0">
        <w:rPr>
          <w:rFonts w:asciiTheme="majorBidi" w:hAnsiTheme="majorBidi" w:cstheme="majorBidi"/>
          <w:i/>
          <w:iCs/>
          <w:shd w:val="clear" w:color="auto" w:fill="FFFFFF"/>
        </w:rPr>
        <w:t>Qualitative Research in Psychology</w:t>
      </w:r>
      <w:r w:rsidRPr="006D1BE0">
        <w:rPr>
          <w:rFonts w:asciiTheme="majorBidi" w:hAnsiTheme="majorBidi" w:cstheme="majorBidi"/>
          <w:shd w:val="clear" w:color="auto" w:fill="FFFFFF"/>
        </w:rPr>
        <w:t>, </w:t>
      </w:r>
      <w:r w:rsidRPr="006D1BE0">
        <w:rPr>
          <w:rFonts w:asciiTheme="majorBidi" w:hAnsiTheme="majorBidi" w:cstheme="majorBidi"/>
          <w:i/>
          <w:iCs/>
          <w:shd w:val="clear" w:color="auto" w:fill="FFFFFF"/>
        </w:rPr>
        <w:t>12</w:t>
      </w:r>
      <w:r w:rsidRPr="006D1BE0">
        <w:rPr>
          <w:rFonts w:asciiTheme="majorBidi" w:hAnsiTheme="majorBidi" w:cstheme="majorBidi"/>
          <w:shd w:val="clear" w:color="auto" w:fill="FFFFFF"/>
        </w:rPr>
        <w:t>(4), 367-381.</w:t>
      </w:r>
    </w:p>
    <w:p w14:paraId="5DC3B844" w14:textId="77777777" w:rsidR="00854B7C" w:rsidRPr="006D1BE0" w:rsidRDefault="00854B7C" w:rsidP="00960F25">
      <w:pPr>
        <w:spacing w:line="480" w:lineRule="auto"/>
        <w:ind w:left="270" w:hanging="270"/>
        <w:jc w:val="both"/>
        <w:rPr>
          <w:color w:val="222222"/>
          <w:szCs w:val="20"/>
          <w:shd w:val="clear" w:color="auto" w:fill="FFFFFF"/>
        </w:rPr>
      </w:pPr>
      <w:r w:rsidRPr="006D1BE0">
        <w:rPr>
          <w:color w:val="222222"/>
          <w:szCs w:val="20"/>
          <w:shd w:val="clear" w:color="auto" w:fill="FFFFFF"/>
        </w:rPr>
        <w:t>Li, Y., &amp; Lo, R. L. B. (2004). Applicability of the market appeal—robusticity matrix: a case study of heritage tourism. Tourism Management, 25(6), 789-800.</w:t>
      </w:r>
    </w:p>
    <w:p w14:paraId="3880F1C1" w14:textId="77777777" w:rsidR="00854B7C" w:rsidRPr="006D1BE0" w:rsidRDefault="00854B7C" w:rsidP="00960F25">
      <w:pPr>
        <w:spacing w:line="480" w:lineRule="auto"/>
        <w:ind w:left="270" w:hanging="270"/>
        <w:rPr>
          <w:rFonts w:asciiTheme="majorBidi" w:hAnsiTheme="majorBidi" w:cstheme="majorBidi"/>
          <w:shd w:val="clear" w:color="auto" w:fill="FFFFFF"/>
        </w:rPr>
      </w:pPr>
      <w:proofErr w:type="spellStart"/>
      <w:r w:rsidRPr="006D1BE0">
        <w:rPr>
          <w:rFonts w:asciiTheme="majorBidi" w:hAnsiTheme="majorBidi" w:cstheme="majorBidi"/>
          <w:shd w:val="clear" w:color="auto" w:fill="FFFFFF"/>
        </w:rPr>
        <w:lastRenderedPageBreak/>
        <w:t>Lyytimäki</w:t>
      </w:r>
      <w:proofErr w:type="spellEnd"/>
      <w:r w:rsidRPr="006D1BE0">
        <w:rPr>
          <w:rFonts w:asciiTheme="majorBidi" w:hAnsiTheme="majorBidi" w:cstheme="majorBidi"/>
          <w:shd w:val="clear" w:color="auto" w:fill="FFFFFF"/>
        </w:rPr>
        <w:t>, J. (2015). Ecosystem disservices: embrace the catchword. </w:t>
      </w:r>
      <w:r w:rsidRPr="006D1BE0">
        <w:rPr>
          <w:rFonts w:asciiTheme="majorBidi" w:hAnsiTheme="majorBidi" w:cstheme="majorBidi"/>
          <w:i/>
          <w:iCs/>
          <w:shd w:val="clear" w:color="auto" w:fill="FFFFFF"/>
        </w:rPr>
        <w:t>Ecosystem Services</w:t>
      </w:r>
      <w:r w:rsidRPr="006D1BE0">
        <w:rPr>
          <w:rFonts w:asciiTheme="majorBidi" w:hAnsiTheme="majorBidi" w:cstheme="majorBidi"/>
          <w:shd w:val="clear" w:color="auto" w:fill="FFFFFF"/>
        </w:rPr>
        <w:t>, (12), 136.</w:t>
      </w:r>
    </w:p>
    <w:p w14:paraId="45C745EA" w14:textId="77777777" w:rsidR="00854B7C" w:rsidRPr="006D1BE0" w:rsidRDefault="00854B7C" w:rsidP="00960F25">
      <w:pPr>
        <w:spacing w:line="480" w:lineRule="auto"/>
        <w:ind w:left="270" w:hanging="270"/>
        <w:rPr>
          <w:rFonts w:asciiTheme="majorBidi" w:hAnsiTheme="majorBidi" w:cstheme="majorBidi"/>
          <w:shd w:val="clear" w:color="auto" w:fill="FFFFFF"/>
        </w:rPr>
      </w:pPr>
      <w:r w:rsidRPr="006D1BE0">
        <w:rPr>
          <w:rFonts w:asciiTheme="majorBidi" w:hAnsiTheme="majorBidi" w:cstheme="majorBidi"/>
          <w:shd w:val="clear" w:color="auto" w:fill="FFFFFF"/>
        </w:rPr>
        <w:t>Mackie, J. L. (1965). Causes and conditions. </w:t>
      </w:r>
      <w:r w:rsidRPr="006D1BE0">
        <w:rPr>
          <w:rFonts w:asciiTheme="majorBidi" w:hAnsiTheme="majorBidi" w:cstheme="majorBidi"/>
          <w:i/>
          <w:iCs/>
          <w:shd w:val="clear" w:color="auto" w:fill="FFFFFF"/>
        </w:rPr>
        <w:t>American philosophical quarterly</w:t>
      </w:r>
      <w:r w:rsidRPr="006D1BE0">
        <w:rPr>
          <w:rFonts w:asciiTheme="majorBidi" w:hAnsiTheme="majorBidi" w:cstheme="majorBidi"/>
          <w:shd w:val="clear" w:color="auto" w:fill="FFFFFF"/>
        </w:rPr>
        <w:t>, </w:t>
      </w:r>
      <w:r w:rsidRPr="006D1BE0">
        <w:rPr>
          <w:rFonts w:asciiTheme="majorBidi" w:hAnsiTheme="majorBidi" w:cstheme="majorBidi"/>
          <w:i/>
          <w:iCs/>
          <w:shd w:val="clear" w:color="auto" w:fill="FFFFFF"/>
        </w:rPr>
        <w:t>2</w:t>
      </w:r>
      <w:r w:rsidRPr="006D1BE0">
        <w:rPr>
          <w:rFonts w:asciiTheme="majorBidi" w:hAnsiTheme="majorBidi" w:cstheme="majorBidi"/>
          <w:shd w:val="clear" w:color="auto" w:fill="FFFFFF"/>
        </w:rPr>
        <w:t>(4), 245-264.</w:t>
      </w:r>
    </w:p>
    <w:p w14:paraId="08D202D2" w14:textId="77777777" w:rsidR="00854B7C" w:rsidRPr="006D1BE0" w:rsidRDefault="00854B7C" w:rsidP="00960F25">
      <w:pPr>
        <w:spacing w:line="480" w:lineRule="auto"/>
        <w:ind w:left="270" w:hanging="270"/>
        <w:jc w:val="both"/>
        <w:rPr>
          <w:rFonts w:asciiTheme="majorBidi" w:hAnsiTheme="majorBidi" w:cstheme="majorBidi"/>
          <w:shd w:val="clear" w:color="auto" w:fill="FFFFFF"/>
        </w:rPr>
      </w:pPr>
      <w:proofErr w:type="spellStart"/>
      <w:r w:rsidRPr="006D1BE0">
        <w:rPr>
          <w:rFonts w:asciiTheme="majorBidi" w:hAnsiTheme="majorBidi" w:cstheme="majorBidi"/>
          <w:shd w:val="clear" w:color="auto" w:fill="FFFFFF"/>
        </w:rPr>
        <w:t>Maes</w:t>
      </w:r>
      <w:proofErr w:type="spellEnd"/>
      <w:r w:rsidRPr="006D1BE0">
        <w:rPr>
          <w:rFonts w:asciiTheme="majorBidi" w:hAnsiTheme="majorBidi" w:cstheme="majorBidi"/>
          <w:shd w:val="clear" w:color="auto" w:fill="FFFFFF"/>
        </w:rPr>
        <w:t xml:space="preserve">, J., &amp; Jacobs, S. (2017). Nature‐based solutions for Europe's sustainable development. </w:t>
      </w:r>
      <w:r w:rsidRPr="006D1BE0">
        <w:rPr>
          <w:rFonts w:asciiTheme="majorBidi" w:hAnsiTheme="majorBidi" w:cstheme="majorBidi"/>
          <w:i/>
          <w:shd w:val="clear" w:color="auto" w:fill="FFFFFF"/>
        </w:rPr>
        <w:t>Conservation Letters</w:t>
      </w:r>
      <w:r w:rsidRPr="006D1BE0">
        <w:rPr>
          <w:rFonts w:asciiTheme="majorBidi" w:hAnsiTheme="majorBidi" w:cstheme="majorBidi"/>
          <w:shd w:val="clear" w:color="auto" w:fill="FFFFFF"/>
        </w:rPr>
        <w:t>, 10(1), 121-124.</w:t>
      </w:r>
    </w:p>
    <w:p w14:paraId="7BC2D979" w14:textId="77777777" w:rsidR="00854B7C" w:rsidRPr="006D1BE0" w:rsidRDefault="00854B7C" w:rsidP="00DD1633">
      <w:pPr>
        <w:spacing w:line="480" w:lineRule="auto"/>
        <w:ind w:left="360" w:hanging="360"/>
        <w:jc w:val="both"/>
        <w:rPr>
          <w:rFonts w:asciiTheme="majorBidi" w:hAnsiTheme="majorBidi"/>
        </w:rPr>
      </w:pPr>
      <w:r w:rsidRPr="00783CD4">
        <w:rPr>
          <w:rFonts w:asciiTheme="majorBidi" w:hAnsiTheme="majorBidi"/>
          <w:lang w:val="nb-NO"/>
        </w:rPr>
        <w:t xml:space="preserve">Martin, C., Evans, J., Karvonen, A., Paskaleva, K., Yang, D., &amp; Linjordet, T. (2019). </w:t>
      </w:r>
      <w:r w:rsidRPr="006D1BE0">
        <w:rPr>
          <w:rFonts w:asciiTheme="majorBidi" w:hAnsiTheme="majorBidi"/>
        </w:rPr>
        <w:t xml:space="preserve">Smart-sustainability: A new urban </w:t>
      </w:r>
      <w:proofErr w:type="gramStart"/>
      <w:r w:rsidRPr="006D1BE0">
        <w:rPr>
          <w:rFonts w:asciiTheme="majorBidi" w:hAnsiTheme="majorBidi"/>
        </w:rPr>
        <w:t>fix?.</w:t>
      </w:r>
      <w:proofErr w:type="gramEnd"/>
      <w:r w:rsidRPr="006D1BE0">
        <w:rPr>
          <w:rFonts w:asciiTheme="majorBidi" w:hAnsiTheme="majorBidi"/>
        </w:rPr>
        <w:t> </w:t>
      </w:r>
      <w:r w:rsidRPr="006D1BE0">
        <w:rPr>
          <w:rFonts w:asciiTheme="majorBidi" w:hAnsiTheme="majorBidi"/>
          <w:i/>
          <w:iCs/>
        </w:rPr>
        <w:t>Sustainable cities and society</w:t>
      </w:r>
      <w:r w:rsidRPr="006D1BE0">
        <w:rPr>
          <w:rFonts w:asciiTheme="majorBidi" w:hAnsiTheme="majorBidi"/>
        </w:rPr>
        <w:t>, </w:t>
      </w:r>
      <w:r w:rsidRPr="006D1BE0">
        <w:rPr>
          <w:rFonts w:asciiTheme="majorBidi" w:hAnsiTheme="majorBidi"/>
          <w:i/>
          <w:iCs/>
        </w:rPr>
        <w:t>45</w:t>
      </w:r>
      <w:r w:rsidRPr="006D1BE0">
        <w:rPr>
          <w:rFonts w:asciiTheme="majorBidi" w:hAnsiTheme="majorBidi"/>
        </w:rPr>
        <w:t>, 640-648.</w:t>
      </w:r>
    </w:p>
    <w:p w14:paraId="7D1DF715" w14:textId="77777777" w:rsidR="00854B7C" w:rsidRPr="006D1BE0" w:rsidRDefault="00854B7C" w:rsidP="00960F25">
      <w:pPr>
        <w:spacing w:line="480" w:lineRule="auto"/>
        <w:ind w:left="270" w:hanging="270"/>
        <w:rPr>
          <w:rFonts w:asciiTheme="majorBidi" w:hAnsiTheme="majorBidi" w:cstheme="majorBidi"/>
          <w:shd w:val="clear" w:color="auto" w:fill="FFFFFF"/>
        </w:rPr>
      </w:pPr>
      <w:r w:rsidRPr="006D1BE0">
        <w:rPr>
          <w:rFonts w:asciiTheme="majorBidi" w:hAnsiTheme="majorBidi" w:cstheme="majorBidi"/>
          <w:shd w:val="clear" w:color="auto" w:fill="FFFFFF"/>
        </w:rPr>
        <w:t>Marx, K. (1965). </w:t>
      </w:r>
      <w:r w:rsidRPr="006D1BE0">
        <w:rPr>
          <w:rFonts w:asciiTheme="majorBidi" w:hAnsiTheme="majorBidi" w:cstheme="majorBidi"/>
          <w:i/>
          <w:iCs/>
          <w:shd w:val="clear" w:color="auto" w:fill="FFFFFF"/>
        </w:rPr>
        <w:t>Capital: A critical analysis of Capitalistic Production</w:t>
      </w:r>
      <w:r w:rsidRPr="006D1BE0">
        <w:rPr>
          <w:rFonts w:asciiTheme="majorBidi" w:hAnsiTheme="majorBidi" w:cstheme="majorBidi"/>
          <w:shd w:val="clear" w:color="auto" w:fill="FFFFFF"/>
        </w:rPr>
        <w:t> (Vol. 3). Progress Publishers.</w:t>
      </w:r>
    </w:p>
    <w:p w14:paraId="019CD1DA" w14:textId="77777777" w:rsidR="00854B7C" w:rsidRPr="006D1BE0" w:rsidRDefault="00854B7C" w:rsidP="00960F25">
      <w:pPr>
        <w:spacing w:line="480" w:lineRule="auto"/>
        <w:ind w:left="270" w:hanging="270"/>
        <w:jc w:val="both"/>
        <w:rPr>
          <w:color w:val="222222"/>
          <w:szCs w:val="20"/>
          <w:shd w:val="clear" w:color="auto" w:fill="FFFFFF"/>
        </w:rPr>
      </w:pPr>
      <w:r w:rsidRPr="006D1BE0">
        <w:rPr>
          <w:color w:val="222222"/>
          <w:szCs w:val="20"/>
          <w:shd w:val="clear" w:color="auto" w:fill="FFFFFF"/>
        </w:rPr>
        <w:t>McLaughlin, P. (2012). Ecological modernization in evolutionary perspective. </w:t>
      </w:r>
      <w:r w:rsidRPr="006D1BE0">
        <w:rPr>
          <w:i/>
          <w:iCs/>
          <w:color w:val="222222"/>
          <w:szCs w:val="20"/>
          <w:shd w:val="clear" w:color="auto" w:fill="FFFFFF"/>
        </w:rPr>
        <w:t>Organization &amp; Environment</w:t>
      </w:r>
      <w:r w:rsidRPr="006D1BE0">
        <w:rPr>
          <w:color w:val="222222"/>
          <w:szCs w:val="20"/>
          <w:shd w:val="clear" w:color="auto" w:fill="FFFFFF"/>
        </w:rPr>
        <w:t>, </w:t>
      </w:r>
      <w:r w:rsidRPr="006D1BE0">
        <w:rPr>
          <w:i/>
          <w:iCs/>
          <w:color w:val="222222"/>
          <w:szCs w:val="20"/>
          <w:shd w:val="clear" w:color="auto" w:fill="FFFFFF"/>
        </w:rPr>
        <w:t>25</w:t>
      </w:r>
      <w:r w:rsidRPr="006D1BE0">
        <w:rPr>
          <w:color w:val="222222"/>
          <w:szCs w:val="20"/>
          <w:shd w:val="clear" w:color="auto" w:fill="FFFFFF"/>
        </w:rPr>
        <w:t>(2), 178-196.</w:t>
      </w:r>
    </w:p>
    <w:p w14:paraId="782B36FD" w14:textId="77777777" w:rsidR="00854B7C" w:rsidRPr="006D1BE0" w:rsidDel="008F22C0" w:rsidRDefault="00854B7C" w:rsidP="00960F25">
      <w:pPr>
        <w:spacing w:line="480" w:lineRule="auto"/>
        <w:ind w:left="270" w:hanging="270"/>
        <w:rPr>
          <w:rFonts w:asciiTheme="majorBidi" w:hAnsiTheme="majorBidi" w:cstheme="majorBidi"/>
          <w:shd w:val="clear" w:color="auto" w:fill="FFFFFF"/>
        </w:rPr>
      </w:pPr>
      <w:r w:rsidRPr="006D1BE0" w:rsidDel="008F22C0">
        <w:rPr>
          <w:rFonts w:asciiTheme="majorBidi" w:hAnsiTheme="majorBidi" w:cstheme="majorBidi"/>
          <w:shd w:val="clear" w:color="auto" w:fill="FFFFFF"/>
        </w:rPr>
        <w:t xml:space="preserve">McLellan, E., MacQueen, K. M., &amp; </w:t>
      </w:r>
      <w:proofErr w:type="spellStart"/>
      <w:r w:rsidRPr="006D1BE0" w:rsidDel="008F22C0">
        <w:rPr>
          <w:rFonts w:asciiTheme="majorBidi" w:hAnsiTheme="majorBidi" w:cstheme="majorBidi"/>
          <w:shd w:val="clear" w:color="auto" w:fill="FFFFFF"/>
        </w:rPr>
        <w:t>Neidig</w:t>
      </w:r>
      <w:proofErr w:type="spellEnd"/>
      <w:r w:rsidRPr="006D1BE0" w:rsidDel="008F22C0">
        <w:rPr>
          <w:rFonts w:asciiTheme="majorBidi" w:hAnsiTheme="majorBidi" w:cstheme="majorBidi"/>
          <w:shd w:val="clear" w:color="auto" w:fill="FFFFFF"/>
        </w:rPr>
        <w:t>, J. L. (2003). Beyond the qualitative interview: Data preparation and transcription. </w:t>
      </w:r>
      <w:r w:rsidRPr="006D1BE0" w:rsidDel="008F22C0">
        <w:rPr>
          <w:rFonts w:asciiTheme="majorBidi" w:hAnsiTheme="majorBidi" w:cstheme="majorBidi"/>
          <w:i/>
          <w:iCs/>
          <w:shd w:val="clear" w:color="auto" w:fill="FFFFFF"/>
        </w:rPr>
        <w:t>Field methods</w:t>
      </w:r>
      <w:r w:rsidRPr="006D1BE0" w:rsidDel="008F22C0">
        <w:rPr>
          <w:rFonts w:asciiTheme="majorBidi" w:hAnsiTheme="majorBidi" w:cstheme="majorBidi"/>
          <w:shd w:val="clear" w:color="auto" w:fill="FFFFFF"/>
        </w:rPr>
        <w:t>, </w:t>
      </w:r>
      <w:r w:rsidRPr="006D1BE0" w:rsidDel="008F22C0">
        <w:rPr>
          <w:rFonts w:asciiTheme="majorBidi" w:hAnsiTheme="majorBidi" w:cstheme="majorBidi"/>
          <w:i/>
          <w:iCs/>
          <w:shd w:val="clear" w:color="auto" w:fill="FFFFFF"/>
        </w:rPr>
        <w:t>15</w:t>
      </w:r>
      <w:r w:rsidRPr="006D1BE0" w:rsidDel="008F22C0">
        <w:rPr>
          <w:rFonts w:asciiTheme="majorBidi" w:hAnsiTheme="majorBidi" w:cstheme="majorBidi"/>
          <w:shd w:val="clear" w:color="auto" w:fill="FFFFFF"/>
        </w:rPr>
        <w:t>(1), 63-84.</w:t>
      </w:r>
    </w:p>
    <w:p w14:paraId="2CE97ADA" w14:textId="77777777" w:rsidR="00854B7C" w:rsidRPr="006D1BE0" w:rsidRDefault="00854B7C" w:rsidP="00DD1633">
      <w:pPr>
        <w:spacing w:line="480" w:lineRule="auto"/>
        <w:ind w:left="270" w:hanging="270"/>
        <w:rPr>
          <w:rFonts w:asciiTheme="majorBidi" w:hAnsiTheme="majorBidi" w:cstheme="majorBidi"/>
          <w:shd w:val="clear" w:color="auto" w:fill="FFFFFF"/>
        </w:rPr>
      </w:pPr>
      <w:r w:rsidRPr="006D1BE0">
        <w:rPr>
          <w:rFonts w:asciiTheme="majorBidi" w:hAnsiTheme="majorBidi" w:cstheme="majorBidi"/>
          <w:shd w:val="clear" w:color="auto" w:fill="FFFFFF"/>
        </w:rPr>
        <w:t xml:space="preserve">McLennan, C. L., </w:t>
      </w:r>
      <w:proofErr w:type="spellStart"/>
      <w:r w:rsidRPr="006D1BE0">
        <w:rPr>
          <w:rFonts w:asciiTheme="majorBidi" w:hAnsiTheme="majorBidi" w:cstheme="majorBidi"/>
          <w:shd w:val="clear" w:color="auto" w:fill="FFFFFF"/>
        </w:rPr>
        <w:t>Ruhanen</w:t>
      </w:r>
      <w:proofErr w:type="spellEnd"/>
      <w:r w:rsidRPr="006D1BE0">
        <w:rPr>
          <w:rFonts w:asciiTheme="majorBidi" w:hAnsiTheme="majorBidi" w:cstheme="majorBidi"/>
          <w:shd w:val="clear" w:color="auto" w:fill="FFFFFF"/>
        </w:rPr>
        <w:t>, L., Ritchie, B., &amp; Pham, T. (2012). Dynamics of destination development: Investigating the application of transformation theory. </w:t>
      </w:r>
      <w:r w:rsidRPr="006D1BE0">
        <w:rPr>
          <w:rFonts w:asciiTheme="majorBidi" w:hAnsiTheme="majorBidi" w:cstheme="majorBidi"/>
          <w:i/>
          <w:iCs/>
          <w:shd w:val="clear" w:color="auto" w:fill="FFFFFF"/>
        </w:rPr>
        <w:t>Journal of Hospitality &amp; Tourism Research</w:t>
      </w:r>
      <w:r w:rsidRPr="006D1BE0">
        <w:rPr>
          <w:rFonts w:asciiTheme="majorBidi" w:hAnsiTheme="majorBidi" w:cstheme="majorBidi"/>
          <w:shd w:val="clear" w:color="auto" w:fill="FFFFFF"/>
        </w:rPr>
        <w:t>, </w:t>
      </w:r>
      <w:r w:rsidRPr="006D1BE0">
        <w:rPr>
          <w:rFonts w:asciiTheme="majorBidi" w:hAnsiTheme="majorBidi" w:cstheme="majorBidi"/>
          <w:i/>
          <w:iCs/>
          <w:shd w:val="clear" w:color="auto" w:fill="FFFFFF"/>
        </w:rPr>
        <w:t>36</w:t>
      </w:r>
      <w:r w:rsidRPr="006D1BE0">
        <w:rPr>
          <w:rFonts w:asciiTheme="majorBidi" w:hAnsiTheme="majorBidi" w:cstheme="majorBidi"/>
          <w:shd w:val="clear" w:color="auto" w:fill="FFFFFF"/>
        </w:rPr>
        <w:t>(2), 164-190.</w:t>
      </w:r>
    </w:p>
    <w:p w14:paraId="141AD4A4" w14:textId="77777777" w:rsidR="00854B7C" w:rsidRPr="006D1BE0" w:rsidDel="008F22C0" w:rsidRDefault="00854B7C" w:rsidP="00960F25">
      <w:pPr>
        <w:spacing w:line="480" w:lineRule="auto"/>
        <w:ind w:left="270" w:hanging="270"/>
        <w:rPr>
          <w:rFonts w:asciiTheme="majorBidi" w:hAnsiTheme="majorBidi" w:cstheme="majorBidi"/>
          <w:shd w:val="clear" w:color="auto" w:fill="FFFFFF"/>
        </w:rPr>
      </w:pPr>
      <w:r w:rsidRPr="006D1BE0" w:rsidDel="008F22C0">
        <w:rPr>
          <w:rFonts w:asciiTheme="majorBidi" w:hAnsiTheme="majorBidi" w:cstheme="majorBidi"/>
          <w:shd w:val="clear" w:color="auto" w:fill="FFFFFF"/>
        </w:rPr>
        <w:t>Mergenthaler, E., &amp; Stinson, C. (1992). Psychotherapy transcription standards. </w:t>
      </w:r>
      <w:r w:rsidRPr="006D1BE0" w:rsidDel="008F22C0">
        <w:rPr>
          <w:rFonts w:asciiTheme="majorBidi" w:hAnsiTheme="majorBidi" w:cstheme="majorBidi"/>
          <w:i/>
          <w:iCs/>
          <w:shd w:val="clear" w:color="auto" w:fill="FFFFFF"/>
        </w:rPr>
        <w:t>Psychotherapy research</w:t>
      </w:r>
      <w:r w:rsidRPr="006D1BE0" w:rsidDel="008F22C0">
        <w:rPr>
          <w:rFonts w:asciiTheme="majorBidi" w:hAnsiTheme="majorBidi" w:cstheme="majorBidi"/>
          <w:shd w:val="clear" w:color="auto" w:fill="FFFFFF"/>
        </w:rPr>
        <w:t>, </w:t>
      </w:r>
      <w:r w:rsidRPr="006D1BE0" w:rsidDel="008F22C0">
        <w:rPr>
          <w:rFonts w:asciiTheme="majorBidi" w:hAnsiTheme="majorBidi" w:cstheme="majorBidi"/>
          <w:i/>
          <w:iCs/>
          <w:shd w:val="clear" w:color="auto" w:fill="FFFFFF"/>
        </w:rPr>
        <w:t>2</w:t>
      </w:r>
      <w:r w:rsidRPr="006D1BE0" w:rsidDel="008F22C0">
        <w:rPr>
          <w:rFonts w:asciiTheme="majorBidi" w:hAnsiTheme="majorBidi" w:cstheme="majorBidi"/>
          <w:shd w:val="clear" w:color="auto" w:fill="FFFFFF"/>
        </w:rPr>
        <w:t>(2), 125-142.</w:t>
      </w:r>
    </w:p>
    <w:p w14:paraId="645C4A14" w14:textId="77777777" w:rsidR="00854B7C" w:rsidRPr="006D1BE0" w:rsidRDefault="00854B7C" w:rsidP="00960F25">
      <w:pPr>
        <w:spacing w:line="480" w:lineRule="auto"/>
        <w:ind w:left="270" w:hanging="270"/>
      </w:pPr>
      <w:r w:rsidRPr="006D1BE0">
        <w:t>Milton, M. (2004) Being a fighter, Existential Analysis, 15(1), 116–30.</w:t>
      </w:r>
    </w:p>
    <w:p w14:paraId="4392CB70" w14:textId="77777777" w:rsidR="00854B7C" w:rsidRPr="006D1BE0" w:rsidRDefault="00854B7C" w:rsidP="00960F25">
      <w:pPr>
        <w:spacing w:line="480" w:lineRule="auto"/>
        <w:ind w:left="270" w:hanging="270"/>
        <w:rPr>
          <w:rFonts w:asciiTheme="majorBidi" w:hAnsiTheme="majorBidi" w:cstheme="majorBidi"/>
          <w:shd w:val="clear" w:color="auto" w:fill="FFFFFF"/>
        </w:rPr>
      </w:pPr>
      <w:r w:rsidRPr="006D1BE0">
        <w:rPr>
          <w:rFonts w:asciiTheme="majorBidi" w:hAnsiTheme="majorBidi" w:cstheme="majorBidi"/>
          <w:shd w:val="clear" w:color="auto" w:fill="FFFFFF"/>
        </w:rPr>
        <w:t>Mol, A. P. (1995). The refinement of production.</w:t>
      </w:r>
    </w:p>
    <w:p w14:paraId="71937049" w14:textId="77777777" w:rsidR="00854B7C" w:rsidRPr="006D1BE0" w:rsidRDefault="00854B7C" w:rsidP="00960F25">
      <w:pPr>
        <w:spacing w:line="480" w:lineRule="auto"/>
        <w:ind w:left="270" w:hanging="270"/>
        <w:rPr>
          <w:rFonts w:asciiTheme="majorBidi" w:hAnsiTheme="majorBidi" w:cstheme="majorBidi"/>
          <w:shd w:val="clear" w:color="auto" w:fill="FFFFFF"/>
        </w:rPr>
      </w:pPr>
      <w:r w:rsidRPr="006D1BE0">
        <w:rPr>
          <w:rFonts w:asciiTheme="majorBidi" w:hAnsiTheme="majorBidi" w:cstheme="majorBidi"/>
          <w:shd w:val="clear" w:color="auto" w:fill="FFFFFF"/>
        </w:rPr>
        <w:t>Mol, A. P. (2003). </w:t>
      </w:r>
      <w:r w:rsidRPr="006D1BE0">
        <w:rPr>
          <w:rFonts w:asciiTheme="majorBidi" w:hAnsiTheme="majorBidi" w:cstheme="majorBidi"/>
          <w:i/>
          <w:iCs/>
          <w:shd w:val="clear" w:color="auto" w:fill="FFFFFF"/>
        </w:rPr>
        <w:t>Globalization and environmental reform: the ecological modernization of the global economy</w:t>
      </w:r>
      <w:r w:rsidRPr="006D1BE0">
        <w:rPr>
          <w:rFonts w:asciiTheme="majorBidi" w:hAnsiTheme="majorBidi" w:cstheme="majorBidi"/>
          <w:shd w:val="clear" w:color="auto" w:fill="FFFFFF"/>
        </w:rPr>
        <w:t>. MIT Press.</w:t>
      </w:r>
    </w:p>
    <w:p w14:paraId="4047903D" w14:textId="77777777" w:rsidR="00854B7C" w:rsidRPr="006D1BE0" w:rsidRDefault="00854B7C" w:rsidP="00960F25">
      <w:pPr>
        <w:spacing w:line="480" w:lineRule="auto"/>
        <w:ind w:left="270" w:hanging="270"/>
        <w:jc w:val="both"/>
        <w:rPr>
          <w:color w:val="222222"/>
          <w:szCs w:val="20"/>
          <w:shd w:val="clear" w:color="auto" w:fill="FFFFFF"/>
        </w:rPr>
      </w:pPr>
      <w:r w:rsidRPr="006D1BE0">
        <w:rPr>
          <w:color w:val="222222"/>
          <w:szCs w:val="20"/>
          <w:shd w:val="clear" w:color="auto" w:fill="FFFFFF"/>
        </w:rPr>
        <w:lastRenderedPageBreak/>
        <w:t xml:space="preserve">Mol, A. P. J., Sonnenfeld, D. A., &amp; </w:t>
      </w:r>
      <w:proofErr w:type="spellStart"/>
      <w:r w:rsidRPr="006D1BE0">
        <w:rPr>
          <w:color w:val="222222"/>
          <w:szCs w:val="20"/>
          <w:shd w:val="clear" w:color="auto" w:fill="FFFFFF"/>
        </w:rPr>
        <w:t>Spaargaren</w:t>
      </w:r>
      <w:proofErr w:type="spellEnd"/>
      <w:r w:rsidRPr="006D1BE0">
        <w:rPr>
          <w:color w:val="222222"/>
          <w:szCs w:val="20"/>
          <w:shd w:val="clear" w:color="auto" w:fill="FFFFFF"/>
        </w:rPr>
        <w:t>, G. (Eds.). (2009). The ecological modernization reader: Environmental reform in theory and practice. London: Routledge.</w:t>
      </w:r>
    </w:p>
    <w:p w14:paraId="14754769" w14:textId="77777777" w:rsidR="00854B7C" w:rsidRPr="006D1BE0" w:rsidRDefault="00854B7C" w:rsidP="00960F25">
      <w:pPr>
        <w:spacing w:after="180" w:line="480" w:lineRule="auto"/>
        <w:ind w:left="450" w:hanging="450"/>
        <w:rPr>
          <w:color w:val="000000"/>
        </w:rPr>
      </w:pPr>
      <w:r w:rsidRPr="006D1BE0">
        <w:rPr>
          <w:color w:val="000000"/>
        </w:rPr>
        <w:t xml:space="preserve">Mol, A., &amp; </w:t>
      </w:r>
      <w:proofErr w:type="spellStart"/>
      <w:r w:rsidRPr="006D1BE0">
        <w:rPr>
          <w:color w:val="000000"/>
        </w:rPr>
        <w:t>Spaargaren</w:t>
      </w:r>
      <w:proofErr w:type="spellEnd"/>
      <w:r w:rsidRPr="006D1BE0">
        <w:rPr>
          <w:color w:val="000000"/>
        </w:rPr>
        <w:t xml:space="preserve">, G. (1993). Environment, Modernity </w:t>
      </w:r>
      <w:proofErr w:type="spellStart"/>
      <w:r w:rsidRPr="006D1BE0" w:rsidDel="0078711A">
        <w:rPr>
          <w:color w:val="000000"/>
        </w:rPr>
        <w:t>And</w:t>
      </w:r>
      <w:r w:rsidRPr="006D1BE0">
        <w:rPr>
          <w:color w:val="000000"/>
        </w:rPr>
        <w:t>and</w:t>
      </w:r>
      <w:proofErr w:type="spellEnd"/>
      <w:r w:rsidRPr="006D1BE0">
        <w:rPr>
          <w:color w:val="000000"/>
        </w:rPr>
        <w:t xml:space="preserve"> </w:t>
      </w:r>
      <w:proofErr w:type="spellStart"/>
      <w:r w:rsidRPr="006D1BE0" w:rsidDel="0078711A">
        <w:rPr>
          <w:color w:val="000000"/>
        </w:rPr>
        <w:t>The</w:t>
      </w:r>
      <w:r w:rsidRPr="006D1BE0">
        <w:rPr>
          <w:color w:val="000000"/>
        </w:rPr>
        <w:t>the</w:t>
      </w:r>
      <w:proofErr w:type="spellEnd"/>
      <w:r w:rsidRPr="006D1BE0">
        <w:rPr>
          <w:color w:val="000000"/>
        </w:rPr>
        <w:t xml:space="preserve"> Risk-Society: The Apocalyptic Horizon </w:t>
      </w:r>
      <w:proofErr w:type="spellStart"/>
      <w:r w:rsidRPr="006D1BE0" w:rsidDel="0078711A">
        <w:rPr>
          <w:color w:val="000000"/>
        </w:rPr>
        <w:t>Of</w:t>
      </w:r>
      <w:r w:rsidRPr="006D1BE0">
        <w:rPr>
          <w:color w:val="000000"/>
        </w:rPr>
        <w:t>of</w:t>
      </w:r>
      <w:proofErr w:type="spellEnd"/>
      <w:r w:rsidRPr="006D1BE0">
        <w:rPr>
          <w:color w:val="000000"/>
        </w:rPr>
        <w:t xml:space="preserve"> Environmental Reform. </w:t>
      </w:r>
      <w:r w:rsidRPr="006D1BE0">
        <w:rPr>
          <w:i/>
          <w:iCs/>
          <w:color w:val="000000"/>
        </w:rPr>
        <w:t>International Sociology</w:t>
      </w:r>
      <w:r w:rsidRPr="006D1BE0">
        <w:rPr>
          <w:color w:val="000000"/>
        </w:rPr>
        <w:t>, </w:t>
      </w:r>
      <w:r w:rsidRPr="006D1BE0">
        <w:rPr>
          <w:i/>
          <w:iCs/>
          <w:color w:val="000000"/>
        </w:rPr>
        <w:t>8</w:t>
      </w:r>
      <w:r w:rsidRPr="006D1BE0">
        <w:rPr>
          <w:color w:val="000000"/>
        </w:rPr>
        <w:t xml:space="preserve">(4), 431-459. </w:t>
      </w:r>
      <w:proofErr w:type="spellStart"/>
      <w:r w:rsidRPr="006D1BE0">
        <w:rPr>
          <w:color w:val="000000"/>
        </w:rPr>
        <w:t>doi</w:t>
      </w:r>
      <w:proofErr w:type="spellEnd"/>
      <w:r w:rsidRPr="006D1BE0">
        <w:rPr>
          <w:color w:val="000000"/>
        </w:rPr>
        <w:t>: 10.1177/026858093008004003</w:t>
      </w:r>
    </w:p>
    <w:p w14:paraId="7241330D" w14:textId="77777777" w:rsidR="00854B7C" w:rsidRPr="006D1BE0" w:rsidRDefault="00854B7C" w:rsidP="00960F25">
      <w:pPr>
        <w:spacing w:after="180" w:line="480" w:lineRule="auto"/>
        <w:ind w:left="450" w:hanging="450"/>
        <w:rPr>
          <w:color w:val="000000"/>
        </w:rPr>
      </w:pPr>
      <w:r w:rsidRPr="006D1BE0">
        <w:rPr>
          <w:color w:val="000000"/>
        </w:rPr>
        <w:t>More, T. (2002). “The Parks Are Being Loved To Death” and Other Frauds and Deceits in Recreation Management. </w:t>
      </w:r>
      <w:r w:rsidRPr="006D1BE0">
        <w:rPr>
          <w:i/>
          <w:iCs/>
          <w:color w:val="000000"/>
        </w:rPr>
        <w:t>Journal of Leisure Research</w:t>
      </w:r>
      <w:r w:rsidRPr="006D1BE0">
        <w:rPr>
          <w:color w:val="000000"/>
        </w:rPr>
        <w:t>, </w:t>
      </w:r>
      <w:r w:rsidRPr="006D1BE0">
        <w:rPr>
          <w:i/>
          <w:iCs/>
          <w:color w:val="000000"/>
        </w:rPr>
        <w:t>34</w:t>
      </w:r>
      <w:r w:rsidRPr="006D1BE0">
        <w:rPr>
          <w:color w:val="000000"/>
        </w:rPr>
        <w:t>(1), 52-78. doi:10.1080/00222216.2002.11949960</w:t>
      </w:r>
    </w:p>
    <w:p w14:paraId="4A50647F" w14:textId="77777777" w:rsidR="00854B7C" w:rsidRPr="006D1BE0" w:rsidDel="008F22C0" w:rsidRDefault="00854B7C" w:rsidP="00E22875">
      <w:pPr>
        <w:spacing w:after="180" w:line="480" w:lineRule="auto"/>
        <w:ind w:left="450" w:hanging="450"/>
        <w:rPr>
          <w:color w:val="000000"/>
        </w:rPr>
      </w:pPr>
      <w:r w:rsidRPr="006D1BE0" w:rsidDel="008F22C0">
        <w:rPr>
          <w:color w:val="000000"/>
        </w:rPr>
        <w:t>Moustakas, C. (1994). </w:t>
      </w:r>
      <w:r w:rsidRPr="006D1BE0" w:rsidDel="008F22C0">
        <w:rPr>
          <w:i/>
          <w:iCs/>
          <w:color w:val="000000"/>
        </w:rPr>
        <w:t>Phenomenological research methods</w:t>
      </w:r>
      <w:r w:rsidRPr="006D1BE0" w:rsidDel="008F22C0">
        <w:rPr>
          <w:color w:val="000000"/>
        </w:rPr>
        <w:t>. Sage.</w:t>
      </w:r>
    </w:p>
    <w:p w14:paraId="092C2FD6" w14:textId="77777777" w:rsidR="00854B7C" w:rsidRPr="006D1BE0" w:rsidRDefault="00854B7C" w:rsidP="00960F25">
      <w:pPr>
        <w:spacing w:line="480" w:lineRule="auto"/>
        <w:ind w:left="270" w:hanging="270"/>
        <w:jc w:val="both"/>
        <w:rPr>
          <w:rFonts w:asciiTheme="majorBidi" w:hAnsiTheme="majorBidi" w:cstheme="majorBidi"/>
          <w:shd w:val="clear" w:color="auto" w:fill="FFFFFF"/>
        </w:rPr>
      </w:pPr>
      <w:proofErr w:type="spellStart"/>
      <w:r w:rsidRPr="006D1BE0">
        <w:rPr>
          <w:rFonts w:asciiTheme="majorBidi" w:hAnsiTheme="majorBidi" w:cstheme="majorBidi"/>
          <w:shd w:val="clear" w:color="auto" w:fill="FFFFFF"/>
        </w:rPr>
        <w:t>Nesshöver</w:t>
      </w:r>
      <w:proofErr w:type="spellEnd"/>
      <w:r w:rsidRPr="006D1BE0">
        <w:rPr>
          <w:rFonts w:asciiTheme="majorBidi" w:hAnsiTheme="majorBidi" w:cstheme="majorBidi"/>
          <w:shd w:val="clear" w:color="auto" w:fill="FFFFFF"/>
        </w:rPr>
        <w:t xml:space="preserve">, C., </w:t>
      </w:r>
      <w:proofErr w:type="spellStart"/>
      <w:r w:rsidRPr="006D1BE0">
        <w:rPr>
          <w:rFonts w:asciiTheme="majorBidi" w:hAnsiTheme="majorBidi" w:cstheme="majorBidi"/>
          <w:shd w:val="clear" w:color="auto" w:fill="FFFFFF"/>
        </w:rPr>
        <w:t>Assmuth</w:t>
      </w:r>
      <w:proofErr w:type="spellEnd"/>
      <w:r w:rsidRPr="006D1BE0">
        <w:rPr>
          <w:rFonts w:asciiTheme="majorBidi" w:hAnsiTheme="majorBidi" w:cstheme="majorBidi"/>
          <w:shd w:val="clear" w:color="auto" w:fill="FFFFFF"/>
        </w:rPr>
        <w:t xml:space="preserve">, T., Irvine, K. N., </w:t>
      </w:r>
      <w:proofErr w:type="spellStart"/>
      <w:r w:rsidRPr="006D1BE0">
        <w:rPr>
          <w:rFonts w:asciiTheme="majorBidi" w:hAnsiTheme="majorBidi" w:cstheme="majorBidi"/>
          <w:shd w:val="clear" w:color="auto" w:fill="FFFFFF"/>
        </w:rPr>
        <w:t>Rusch</w:t>
      </w:r>
      <w:proofErr w:type="spellEnd"/>
      <w:r w:rsidRPr="006D1BE0">
        <w:rPr>
          <w:rFonts w:asciiTheme="majorBidi" w:hAnsiTheme="majorBidi" w:cstheme="majorBidi"/>
          <w:shd w:val="clear" w:color="auto" w:fill="FFFFFF"/>
        </w:rPr>
        <w:t xml:space="preserve">, G. M., </w:t>
      </w:r>
      <w:proofErr w:type="spellStart"/>
      <w:r w:rsidRPr="006D1BE0">
        <w:rPr>
          <w:rFonts w:asciiTheme="majorBidi" w:hAnsiTheme="majorBidi" w:cstheme="majorBidi"/>
          <w:shd w:val="clear" w:color="auto" w:fill="FFFFFF"/>
        </w:rPr>
        <w:t>Waylen</w:t>
      </w:r>
      <w:proofErr w:type="spellEnd"/>
      <w:r w:rsidRPr="006D1BE0">
        <w:rPr>
          <w:rFonts w:asciiTheme="majorBidi" w:hAnsiTheme="majorBidi" w:cstheme="majorBidi"/>
          <w:shd w:val="clear" w:color="auto" w:fill="FFFFFF"/>
        </w:rPr>
        <w:t xml:space="preserve">, K. A., </w:t>
      </w:r>
      <w:proofErr w:type="spellStart"/>
      <w:r w:rsidRPr="006D1BE0">
        <w:rPr>
          <w:rFonts w:asciiTheme="majorBidi" w:hAnsiTheme="majorBidi" w:cstheme="majorBidi"/>
          <w:shd w:val="clear" w:color="auto" w:fill="FFFFFF"/>
        </w:rPr>
        <w:t>Delbaere</w:t>
      </w:r>
      <w:proofErr w:type="spellEnd"/>
      <w:r w:rsidRPr="006D1BE0">
        <w:rPr>
          <w:rFonts w:asciiTheme="majorBidi" w:hAnsiTheme="majorBidi" w:cstheme="majorBidi"/>
          <w:shd w:val="clear" w:color="auto" w:fill="FFFFFF"/>
        </w:rPr>
        <w:t xml:space="preserve">, B., ... &amp; </w:t>
      </w:r>
      <w:proofErr w:type="spellStart"/>
      <w:r w:rsidRPr="006D1BE0">
        <w:rPr>
          <w:rFonts w:asciiTheme="majorBidi" w:hAnsiTheme="majorBidi" w:cstheme="majorBidi"/>
          <w:shd w:val="clear" w:color="auto" w:fill="FFFFFF"/>
        </w:rPr>
        <w:t>Krauze</w:t>
      </w:r>
      <w:proofErr w:type="spellEnd"/>
      <w:r w:rsidRPr="006D1BE0">
        <w:rPr>
          <w:rFonts w:asciiTheme="majorBidi" w:hAnsiTheme="majorBidi" w:cstheme="majorBidi"/>
          <w:shd w:val="clear" w:color="auto" w:fill="FFFFFF"/>
        </w:rPr>
        <w:t>, K. (2017). The science, policy and practice of nature-based solutions: An interdisciplinary perspective. </w:t>
      </w:r>
      <w:r w:rsidRPr="006D1BE0">
        <w:rPr>
          <w:rFonts w:asciiTheme="majorBidi" w:hAnsiTheme="majorBidi" w:cstheme="majorBidi"/>
          <w:i/>
          <w:iCs/>
          <w:shd w:val="clear" w:color="auto" w:fill="FFFFFF"/>
        </w:rPr>
        <w:t>Science of the total environment</w:t>
      </w:r>
      <w:r w:rsidRPr="006D1BE0">
        <w:rPr>
          <w:rFonts w:asciiTheme="majorBidi" w:hAnsiTheme="majorBidi" w:cstheme="majorBidi"/>
          <w:shd w:val="clear" w:color="auto" w:fill="FFFFFF"/>
        </w:rPr>
        <w:t>, </w:t>
      </w:r>
      <w:r w:rsidRPr="006D1BE0">
        <w:rPr>
          <w:rFonts w:asciiTheme="majorBidi" w:hAnsiTheme="majorBidi" w:cstheme="majorBidi"/>
          <w:i/>
          <w:iCs/>
          <w:shd w:val="clear" w:color="auto" w:fill="FFFFFF"/>
        </w:rPr>
        <w:t>579</w:t>
      </w:r>
      <w:r w:rsidRPr="006D1BE0">
        <w:rPr>
          <w:rFonts w:asciiTheme="majorBidi" w:hAnsiTheme="majorBidi" w:cstheme="majorBidi"/>
          <w:shd w:val="clear" w:color="auto" w:fill="FFFFFF"/>
        </w:rPr>
        <w:t>, 1215-1227.</w:t>
      </w:r>
    </w:p>
    <w:p w14:paraId="7F33D418" w14:textId="77777777" w:rsidR="00854B7C" w:rsidRPr="006D1BE0" w:rsidRDefault="00854B7C" w:rsidP="00960F25">
      <w:pPr>
        <w:spacing w:line="480" w:lineRule="auto"/>
        <w:ind w:left="270" w:hanging="270"/>
        <w:jc w:val="both"/>
        <w:rPr>
          <w:color w:val="222222"/>
          <w:szCs w:val="20"/>
          <w:shd w:val="clear" w:color="auto" w:fill="FFFFFF"/>
        </w:rPr>
      </w:pPr>
      <w:r w:rsidRPr="006D1BE0">
        <w:rPr>
          <w:color w:val="222222"/>
          <w:szCs w:val="20"/>
          <w:shd w:val="clear" w:color="auto" w:fill="FFFFFF"/>
        </w:rPr>
        <w:t>Noble, H., &amp; Smith, J. (2015). Issues of validity and reliability in qualitative research. </w:t>
      </w:r>
      <w:r w:rsidRPr="006D1BE0">
        <w:rPr>
          <w:i/>
          <w:iCs/>
          <w:color w:val="222222"/>
          <w:szCs w:val="20"/>
          <w:shd w:val="clear" w:color="auto" w:fill="FFFFFF"/>
        </w:rPr>
        <w:t>Evidence-based nursing</w:t>
      </w:r>
      <w:r w:rsidRPr="006D1BE0">
        <w:rPr>
          <w:color w:val="222222"/>
          <w:szCs w:val="20"/>
          <w:shd w:val="clear" w:color="auto" w:fill="FFFFFF"/>
        </w:rPr>
        <w:t>, </w:t>
      </w:r>
      <w:r w:rsidRPr="006D1BE0">
        <w:rPr>
          <w:i/>
          <w:iCs/>
          <w:color w:val="222222"/>
          <w:szCs w:val="20"/>
          <w:shd w:val="clear" w:color="auto" w:fill="FFFFFF"/>
        </w:rPr>
        <w:t>18</w:t>
      </w:r>
      <w:r w:rsidRPr="006D1BE0">
        <w:rPr>
          <w:color w:val="222222"/>
          <w:szCs w:val="20"/>
          <w:shd w:val="clear" w:color="auto" w:fill="FFFFFF"/>
        </w:rPr>
        <w:t>(2), 34-35.</w:t>
      </w:r>
    </w:p>
    <w:p w14:paraId="025C9522" w14:textId="77777777" w:rsidR="00854B7C" w:rsidRPr="006D1BE0" w:rsidRDefault="00854B7C" w:rsidP="00042C73">
      <w:pPr>
        <w:spacing w:line="480" w:lineRule="auto"/>
        <w:ind w:left="270" w:hanging="270"/>
        <w:rPr>
          <w:rFonts w:asciiTheme="majorBidi" w:hAnsiTheme="majorBidi" w:cstheme="majorBidi"/>
          <w:color w:val="222222"/>
          <w:shd w:val="clear" w:color="auto" w:fill="FFFFFF"/>
        </w:rPr>
      </w:pPr>
      <w:proofErr w:type="spellStart"/>
      <w:r w:rsidRPr="006D1BE0">
        <w:rPr>
          <w:rFonts w:asciiTheme="majorBidi" w:hAnsiTheme="majorBidi" w:cstheme="majorBidi"/>
          <w:color w:val="222222"/>
          <w:shd w:val="clear" w:color="auto" w:fill="FFFFFF"/>
        </w:rPr>
        <w:t>Nunkoo</w:t>
      </w:r>
      <w:proofErr w:type="spellEnd"/>
      <w:r w:rsidRPr="006D1BE0">
        <w:rPr>
          <w:rFonts w:asciiTheme="majorBidi" w:hAnsiTheme="majorBidi" w:cstheme="majorBidi"/>
          <w:color w:val="222222"/>
          <w:shd w:val="clear" w:color="auto" w:fill="FFFFFF"/>
        </w:rPr>
        <w:t>, R., &amp; Ramkissoon, H. (2012). Power, trust, social exchange and community support. </w:t>
      </w:r>
      <w:r w:rsidRPr="006D1BE0">
        <w:rPr>
          <w:rFonts w:asciiTheme="majorBidi" w:hAnsiTheme="majorBidi" w:cstheme="majorBidi"/>
          <w:i/>
          <w:iCs/>
          <w:color w:val="222222"/>
          <w:shd w:val="clear" w:color="auto" w:fill="FFFFFF"/>
        </w:rPr>
        <w:t>Annals of Tourism Research</w:t>
      </w:r>
      <w:r w:rsidRPr="006D1BE0">
        <w:rPr>
          <w:rFonts w:asciiTheme="majorBidi" w:hAnsiTheme="majorBidi" w:cstheme="majorBidi"/>
          <w:color w:val="222222"/>
          <w:shd w:val="clear" w:color="auto" w:fill="FFFFFF"/>
        </w:rPr>
        <w:t>, </w:t>
      </w:r>
      <w:r w:rsidRPr="006D1BE0">
        <w:rPr>
          <w:rFonts w:asciiTheme="majorBidi" w:hAnsiTheme="majorBidi" w:cstheme="majorBidi"/>
          <w:i/>
          <w:iCs/>
          <w:color w:val="222222"/>
          <w:shd w:val="clear" w:color="auto" w:fill="FFFFFF"/>
        </w:rPr>
        <w:t>39</w:t>
      </w:r>
      <w:r w:rsidRPr="006D1BE0">
        <w:rPr>
          <w:rFonts w:asciiTheme="majorBidi" w:hAnsiTheme="majorBidi" w:cstheme="majorBidi"/>
          <w:color w:val="222222"/>
          <w:shd w:val="clear" w:color="auto" w:fill="FFFFFF"/>
        </w:rPr>
        <w:t>(2), 997-1023.</w:t>
      </w:r>
    </w:p>
    <w:p w14:paraId="34D1E8EF" w14:textId="77777777" w:rsidR="00854B7C" w:rsidRPr="006D1BE0" w:rsidRDefault="00854B7C" w:rsidP="00960F25">
      <w:pPr>
        <w:spacing w:line="480" w:lineRule="auto"/>
        <w:ind w:left="270" w:hanging="270"/>
        <w:rPr>
          <w:rFonts w:asciiTheme="majorBidi" w:hAnsiTheme="majorBidi" w:cstheme="majorBidi"/>
        </w:rPr>
      </w:pPr>
      <w:proofErr w:type="spellStart"/>
      <w:r w:rsidRPr="006D1BE0">
        <w:rPr>
          <w:rFonts w:asciiTheme="majorBidi" w:hAnsiTheme="majorBidi" w:cstheme="majorBidi"/>
          <w:color w:val="222222"/>
          <w:shd w:val="clear" w:color="auto" w:fill="FFFFFF"/>
        </w:rPr>
        <w:t>Nunkoo</w:t>
      </w:r>
      <w:proofErr w:type="spellEnd"/>
      <w:r w:rsidRPr="006D1BE0">
        <w:rPr>
          <w:rFonts w:asciiTheme="majorBidi" w:hAnsiTheme="majorBidi" w:cstheme="majorBidi"/>
          <w:color w:val="222222"/>
          <w:shd w:val="clear" w:color="auto" w:fill="FFFFFF"/>
        </w:rPr>
        <w:t>, R., Smith, S. L., &amp; Ramkissoon, H. (2013). Residents’ attitudes to tourism: A longitudinal study of 140 articles from 1984 to 2010. </w:t>
      </w:r>
      <w:r w:rsidRPr="006D1BE0">
        <w:rPr>
          <w:rFonts w:asciiTheme="majorBidi" w:hAnsiTheme="majorBidi" w:cstheme="majorBidi"/>
          <w:i/>
          <w:iCs/>
          <w:color w:val="222222"/>
        </w:rPr>
        <w:t>Journal of Sustainable Tourism</w:t>
      </w:r>
      <w:r w:rsidRPr="006D1BE0">
        <w:rPr>
          <w:rFonts w:asciiTheme="majorBidi" w:hAnsiTheme="majorBidi" w:cstheme="majorBidi"/>
          <w:color w:val="222222"/>
          <w:shd w:val="clear" w:color="auto" w:fill="FFFFFF"/>
        </w:rPr>
        <w:t>, </w:t>
      </w:r>
      <w:r w:rsidRPr="006D1BE0">
        <w:rPr>
          <w:rFonts w:asciiTheme="majorBidi" w:hAnsiTheme="majorBidi" w:cstheme="majorBidi"/>
          <w:i/>
          <w:iCs/>
          <w:color w:val="222222"/>
        </w:rPr>
        <w:t>21</w:t>
      </w:r>
      <w:r w:rsidRPr="006D1BE0">
        <w:rPr>
          <w:rFonts w:asciiTheme="majorBidi" w:hAnsiTheme="majorBidi" w:cstheme="majorBidi"/>
          <w:color w:val="222222"/>
          <w:shd w:val="clear" w:color="auto" w:fill="FFFFFF"/>
        </w:rPr>
        <w:t>(1), 5-25.</w:t>
      </w:r>
    </w:p>
    <w:p w14:paraId="73E1D969" w14:textId="77777777" w:rsidR="00854B7C" w:rsidRPr="006D1BE0" w:rsidRDefault="00854B7C" w:rsidP="00960F25">
      <w:pPr>
        <w:spacing w:after="180" w:line="480" w:lineRule="auto"/>
        <w:ind w:left="450" w:hanging="450"/>
        <w:rPr>
          <w:color w:val="000000"/>
        </w:rPr>
      </w:pPr>
      <w:proofErr w:type="spellStart"/>
      <w:r w:rsidRPr="006D1BE0">
        <w:rPr>
          <w:color w:val="000000"/>
        </w:rPr>
        <w:t>Olya</w:t>
      </w:r>
      <w:proofErr w:type="spellEnd"/>
      <w:r w:rsidRPr="006D1BE0">
        <w:rPr>
          <w:color w:val="000000"/>
        </w:rPr>
        <w:t xml:space="preserve">, H., &amp; </w:t>
      </w:r>
      <w:proofErr w:type="spellStart"/>
      <w:r w:rsidRPr="006D1BE0">
        <w:rPr>
          <w:color w:val="000000"/>
        </w:rPr>
        <w:t>Akhshik</w:t>
      </w:r>
      <w:proofErr w:type="spellEnd"/>
      <w:r w:rsidRPr="006D1BE0">
        <w:rPr>
          <w:color w:val="000000"/>
        </w:rPr>
        <w:t>, A. (2018). Tackling the Complexity of the Pro-environmental Behavior Intentions of Visitors to Turtle Sites. </w:t>
      </w:r>
      <w:r w:rsidRPr="006D1BE0">
        <w:rPr>
          <w:i/>
          <w:iCs/>
          <w:color w:val="000000"/>
        </w:rPr>
        <w:t xml:space="preserve">Journal </w:t>
      </w:r>
      <w:proofErr w:type="gramStart"/>
      <w:r w:rsidRPr="006D1BE0">
        <w:rPr>
          <w:i/>
          <w:iCs/>
          <w:color w:val="000000"/>
        </w:rPr>
        <w:t>Of</w:t>
      </w:r>
      <w:proofErr w:type="gramEnd"/>
      <w:r w:rsidRPr="006D1BE0">
        <w:rPr>
          <w:i/>
          <w:iCs/>
          <w:color w:val="000000"/>
        </w:rPr>
        <w:t xml:space="preserve"> Travel Research</w:t>
      </w:r>
      <w:r w:rsidRPr="006D1BE0">
        <w:rPr>
          <w:color w:val="000000"/>
        </w:rPr>
        <w:t xml:space="preserve">, 004728751775167. </w:t>
      </w:r>
      <w:proofErr w:type="spellStart"/>
      <w:r w:rsidRPr="006D1BE0">
        <w:rPr>
          <w:color w:val="000000"/>
        </w:rPr>
        <w:t>doi</w:t>
      </w:r>
      <w:proofErr w:type="spellEnd"/>
      <w:r w:rsidRPr="006D1BE0">
        <w:rPr>
          <w:color w:val="000000"/>
        </w:rPr>
        <w:t>: 10.1177/0047287517751676</w:t>
      </w:r>
    </w:p>
    <w:p w14:paraId="3A5E9804" w14:textId="77777777" w:rsidR="00854B7C" w:rsidRPr="006D1BE0" w:rsidDel="008F22C0" w:rsidRDefault="00854B7C" w:rsidP="00960F25">
      <w:pPr>
        <w:spacing w:line="480" w:lineRule="auto"/>
        <w:ind w:left="270" w:hanging="270"/>
        <w:rPr>
          <w:rFonts w:asciiTheme="majorBidi" w:hAnsiTheme="majorBidi" w:cstheme="majorBidi"/>
          <w:shd w:val="clear" w:color="auto" w:fill="FFFFFF"/>
        </w:rPr>
      </w:pPr>
      <w:r w:rsidRPr="006D1BE0" w:rsidDel="008F22C0">
        <w:rPr>
          <w:rFonts w:asciiTheme="majorBidi" w:hAnsiTheme="majorBidi" w:cstheme="majorBidi"/>
          <w:shd w:val="clear" w:color="auto" w:fill="FFFFFF"/>
        </w:rPr>
        <w:lastRenderedPageBreak/>
        <w:t>Palmer, M., Larkin, M., de Visser, R., &amp; Fadden, G. (2010). Developing an interpretative phenomenological approach to focus group data. </w:t>
      </w:r>
      <w:r w:rsidRPr="006D1BE0" w:rsidDel="008F22C0">
        <w:rPr>
          <w:rFonts w:asciiTheme="majorBidi" w:hAnsiTheme="majorBidi" w:cstheme="majorBidi"/>
          <w:i/>
          <w:iCs/>
          <w:shd w:val="clear" w:color="auto" w:fill="FFFFFF"/>
        </w:rPr>
        <w:t>Qualitative Research in Psychology</w:t>
      </w:r>
      <w:r w:rsidRPr="006D1BE0" w:rsidDel="008F22C0">
        <w:rPr>
          <w:rFonts w:asciiTheme="majorBidi" w:hAnsiTheme="majorBidi" w:cstheme="majorBidi"/>
          <w:shd w:val="clear" w:color="auto" w:fill="FFFFFF"/>
        </w:rPr>
        <w:t>, </w:t>
      </w:r>
      <w:r w:rsidRPr="006D1BE0" w:rsidDel="008F22C0">
        <w:rPr>
          <w:rFonts w:asciiTheme="majorBidi" w:hAnsiTheme="majorBidi" w:cstheme="majorBidi"/>
          <w:i/>
          <w:iCs/>
          <w:shd w:val="clear" w:color="auto" w:fill="FFFFFF"/>
        </w:rPr>
        <w:t>7</w:t>
      </w:r>
      <w:r w:rsidRPr="006D1BE0" w:rsidDel="008F22C0">
        <w:rPr>
          <w:rFonts w:asciiTheme="majorBidi" w:hAnsiTheme="majorBidi" w:cstheme="majorBidi"/>
          <w:shd w:val="clear" w:color="auto" w:fill="FFFFFF"/>
        </w:rPr>
        <w:t>(2), 99-121.</w:t>
      </w:r>
    </w:p>
    <w:p w14:paraId="59FAA97E" w14:textId="77777777" w:rsidR="00854B7C" w:rsidRPr="006D1BE0" w:rsidRDefault="00854B7C" w:rsidP="00960F25">
      <w:pPr>
        <w:spacing w:line="480" w:lineRule="auto"/>
        <w:ind w:left="270" w:hanging="270"/>
        <w:jc w:val="both"/>
        <w:rPr>
          <w:rFonts w:asciiTheme="majorBidi" w:hAnsiTheme="majorBidi" w:cstheme="majorBidi"/>
          <w:shd w:val="clear" w:color="auto" w:fill="FFFFFF"/>
        </w:rPr>
      </w:pPr>
      <w:proofErr w:type="spellStart"/>
      <w:r w:rsidRPr="006D1BE0">
        <w:rPr>
          <w:rFonts w:asciiTheme="majorBidi" w:hAnsiTheme="majorBidi" w:cstheme="majorBidi"/>
          <w:shd w:val="clear" w:color="auto" w:fill="FFFFFF"/>
        </w:rPr>
        <w:t>Panno</w:t>
      </w:r>
      <w:proofErr w:type="spellEnd"/>
      <w:r w:rsidRPr="006D1BE0">
        <w:rPr>
          <w:rFonts w:asciiTheme="majorBidi" w:hAnsiTheme="majorBidi" w:cstheme="majorBidi"/>
          <w:shd w:val="clear" w:color="auto" w:fill="FFFFFF"/>
        </w:rPr>
        <w:t xml:space="preserve">, A., </w:t>
      </w:r>
      <w:proofErr w:type="spellStart"/>
      <w:r w:rsidRPr="006D1BE0">
        <w:rPr>
          <w:rFonts w:asciiTheme="majorBidi" w:hAnsiTheme="majorBidi" w:cstheme="majorBidi"/>
          <w:shd w:val="clear" w:color="auto" w:fill="FFFFFF"/>
        </w:rPr>
        <w:t>Carrus</w:t>
      </w:r>
      <w:proofErr w:type="spellEnd"/>
      <w:r w:rsidRPr="006D1BE0">
        <w:rPr>
          <w:rFonts w:asciiTheme="majorBidi" w:hAnsiTheme="majorBidi" w:cstheme="majorBidi"/>
          <w:shd w:val="clear" w:color="auto" w:fill="FFFFFF"/>
        </w:rPr>
        <w:t xml:space="preserve">, G., </w:t>
      </w:r>
      <w:proofErr w:type="spellStart"/>
      <w:r w:rsidRPr="006D1BE0">
        <w:rPr>
          <w:rFonts w:asciiTheme="majorBidi" w:hAnsiTheme="majorBidi" w:cstheme="majorBidi"/>
          <w:shd w:val="clear" w:color="auto" w:fill="FFFFFF"/>
        </w:rPr>
        <w:t>Lafortezza</w:t>
      </w:r>
      <w:proofErr w:type="spellEnd"/>
      <w:r w:rsidRPr="006D1BE0">
        <w:rPr>
          <w:rFonts w:asciiTheme="majorBidi" w:hAnsiTheme="majorBidi" w:cstheme="majorBidi"/>
          <w:shd w:val="clear" w:color="auto" w:fill="FFFFFF"/>
        </w:rPr>
        <w:t xml:space="preserve">, R., </w:t>
      </w:r>
      <w:proofErr w:type="spellStart"/>
      <w:r w:rsidRPr="006D1BE0">
        <w:rPr>
          <w:rFonts w:asciiTheme="majorBidi" w:hAnsiTheme="majorBidi" w:cstheme="majorBidi"/>
          <w:shd w:val="clear" w:color="auto" w:fill="FFFFFF"/>
        </w:rPr>
        <w:t>Mariani</w:t>
      </w:r>
      <w:proofErr w:type="spellEnd"/>
      <w:r w:rsidRPr="006D1BE0">
        <w:rPr>
          <w:rFonts w:asciiTheme="majorBidi" w:hAnsiTheme="majorBidi" w:cstheme="majorBidi"/>
          <w:shd w:val="clear" w:color="auto" w:fill="FFFFFF"/>
        </w:rPr>
        <w:t xml:space="preserve">, L., &amp; </w:t>
      </w:r>
      <w:proofErr w:type="spellStart"/>
      <w:r w:rsidRPr="006D1BE0">
        <w:rPr>
          <w:rFonts w:asciiTheme="majorBidi" w:hAnsiTheme="majorBidi" w:cstheme="majorBidi"/>
          <w:shd w:val="clear" w:color="auto" w:fill="FFFFFF"/>
        </w:rPr>
        <w:t>Sanesi</w:t>
      </w:r>
      <w:proofErr w:type="spellEnd"/>
      <w:r w:rsidRPr="006D1BE0">
        <w:rPr>
          <w:rFonts w:asciiTheme="majorBidi" w:hAnsiTheme="majorBidi" w:cstheme="majorBidi"/>
          <w:shd w:val="clear" w:color="auto" w:fill="FFFFFF"/>
        </w:rPr>
        <w:t xml:space="preserve">, G. (2017). Nature-based solutions to promote human resilience and wellbeing in cities during increasingly hot summers. </w:t>
      </w:r>
      <w:r w:rsidRPr="006D1BE0">
        <w:rPr>
          <w:rFonts w:asciiTheme="majorBidi" w:hAnsiTheme="majorBidi" w:cstheme="majorBidi"/>
          <w:i/>
          <w:shd w:val="clear" w:color="auto" w:fill="FFFFFF"/>
        </w:rPr>
        <w:t>Environmental research</w:t>
      </w:r>
      <w:r w:rsidRPr="006D1BE0">
        <w:rPr>
          <w:rFonts w:asciiTheme="majorBidi" w:hAnsiTheme="majorBidi" w:cstheme="majorBidi"/>
          <w:shd w:val="clear" w:color="auto" w:fill="FFFFFF"/>
        </w:rPr>
        <w:t>, 159, 249-256.</w:t>
      </w:r>
    </w:p>
    <w:p w14:paraId="00453107" w14:textId="77777777" w:rsidR="00854B7C" w:rsidRPr="006D1BE0" w:rsidRDefault="00854B7C" w:rsidP="006923BD">
      <w:pPr>
        <w:spacing w:line="480" w:lineRule="auto"/>
        <w:ind w:left="270" w:hanging="270"/>
        <w:rPr>
          <w:rFonts w:asciiTheme="majorBidi" w:hAnsiTheme="majorBidi" w:cstheme="majorBidi"/>
          <w:shd w:val="clear" w:color="auto" w:fill="FFFFFF"/>
        </w:rPr>
      </w:pPr>
      <w:proofErr w:type="spellStart"/>
      <w:r w:rsidRPr="006D1BE0">
        <w:rPr>
          <w:rFonts w:asciiTheme="majorBidi" w:hAnsiTheme="majorBidi" w:cstheme="majorBidi"/>
          <w:shd w:val="clear" w:color="auto" w:fill="FFFFFF"/>
        </w:rPr>
        <w:t>Pasko</w:t>
      </w:r>
      <w:proofErr w:type="spellEnd"/>
      <w:r w:rsidRPr="006D1BE0">
        <w:rPr>
          <w:rFonts w:asciiTheme="majorBidi" w:hAnsiTheme="majorBidi" w:cstheme="majorBidi"/>
          <w:shd w:val="clear" w:color="auto" w:fill="FFFFFF"/>
        </w:rPr>
        <w:t>, S., Goldberg, J., MacNeil, C., &amp; Campbell, M. (2014). Review of harvest incentives to control invasive species. </w:t>
      </w:r>
      <w:r w:rsidRPr="006D1BE0">
        <w:rPr>
          <w:rFonts w:asciiTheme="majorBidi" w:hAnsiTheme="majorBidi" w:cstheme="majorBidi"/>
          <w:i/>
          <w:iCs/>
          <w:shd w:val="clear" w:color="auto" w:fill="FFFFFF"/>
        </w:rPr>
        <w:t>Management of Biological Invasions</w:t>
      </w:r>
      <w:r w:rsidRPr="006D1BE0">
        <w:rPr>
          <w:rFonts w:asciiTheme="majorBidi" w:hAnsiTheme="majorBidi" w:cstheme="majorBidi"/>
          <w:shd w:val="clear" w:color="auto" w:fill="FFFFFF"/>
        </w:rPr>
        <w:t>, </w:t>
      </w:r>
      <w:r w:rsidRPr="006D1BE0">
        <w:rPr>
          <w:rFonts w:asciiTheme="majorBidi" w:hAnsiTheme="majorBidi" w:cstheme="majorBidi"/>
          <w:i/>
          <w:iCs/>
          <w:shd w:val="clear" w:color="auto" w:fill="FFFFFF"/>
        </w:rPr>
        <w:t>5</w:t>
      </w:r>
      <w:r w:rsidRPr="006D1BE0">
        <w:rPr>
          <w:rFonts w:asciiTheme="majorBidi" w:hAnsiTheme="majorBidi" w:cstheme="majorBidi"/>
          <w:shd w:val="clear" w:color="auto" w:fill="FFFFFF"/>
        </w:rPr>
        <w:t>(3), 263-277.</w:t>
      </w:r>
    </w:p>
    <w:p w14:paraId="79767C62" w14:textId="77777777" w:rsidR="00854B7C" w:rsidRPr="006D1BE0" w:rsidRDefault="00854B7C" w:rsidP="006923BD">
      <w:pPr>
        <w:spacing w:line="480" w:lineRule="auto"/>
        <w:ind w:left="270" w:hanging="270"/>
        <w:rPr>
          <w:rFonts w:asciiTheme="majorBidi" w:hAnsiTheme="majorBidi" w:cstheme="majorBidi"/>
          <w:shd w:val="clear" w:color="auto" w:fill="FFFFFF"/>
        </w:rPr>
      </w:pPr>
      <w:r w:rsidRPr="006D1BE0">
        <w:rPr>
          <w:rFonts w:asciiTheme="majorBidi" w:hAnsiTheme="majorBidi" w:cstheme="majorBidi"/>
          <w:shd w:val="clear" w:color="auto" w:fill="FFFFFF"/>
        </w:rPr>
        <w:t>Pemberton, N. (2014). The rat-catcher's prank: interspecies cunningness and scavenging in Henry Mayhew's London. </w:t>
      </w:r>
      <w:r w:rsidRPr="006D1BE0">
        <w:rPr>
          <w:rFonts w:asciiTheme="majorBidi" w:hAnsiTheme="majorBidi" w:cstheme="majorBidi"/>
          <w:i/>
          <w:iCs/>
          <w:shd w:val="clear" w:color="auto" w:fill="FFFFFF"/>
        </w:rPr>
        <w:t>Journal of Victorian Culture</w:t>
      </w:r>
      <w:r w:rsidRPr="006D1BE0">
        <w:rPr>
          <w:rFonts w:asciiTheme="majorBidi" w:hAnsiTheme="majorBidi" w:cstheme="majorBidi"/>
          <w:shd w:val="clear" w:color="auto" w:fill="FFFFFF"/>
        </w:rPr>
        <w:t>, </w:t>
      </w:r>
      <w:r w:rsidRPr="006D1BE0">
        <w:rPr>
          <w:rFonts w:asciiTheme="majorBidi" w:hAnsiTheme="majorBidi" w:cstheme="majorBidi"/>
          <w:i/>
          <w:iCs/>
          <w:shd w:val="clear" w:color="auto" w:fill="FFFFFF"/>
        </w:rPr>
        <w:t>19</w:t>
      </w:r>
      <w:r w:rsidRPr="006D1BE0">
        <w:rPr>
          <w:rFonts w:asciiTheme="majorBidi" w:hAnsiTheme="majorBidi" w:cstheme="majorBidi"/>
          <w:shd w:val="clear" w:color="auto" w:fill="FFFFFF"/>
        </w:rPr>
        <w:t>(4), 520-535.</w:t>
      </w:r>
    </w:p>
    <w:p w14:paraId="518EA733" w14:textId="77777777" w:rsidR="00854B7C" w:rsidRPr="006D1BE0" w:rsidRDefault="00854B7C" w:rsidP="00DE7CB7">
      <w:pPr>
        <w:spacing w:line="480" w:lineRule="auto"/>
        <w:ind w:left="270" w:hanging="270"/>
        <w:rPr>
          <w:rFonts w:asciiTheme="majorBidi" w:hAnsiTheme="majorBidi" w:cstheme="majorBidi"/>
          <w:shd w:val="clear" w:color="auto" w:fill="FFFFFF"/>
        </w:rPr>
      </w:pPr>
      <w:r w:rsidRPr="006D1BE0">
        <w:rPr>
          <w:rFonts w:asciiTheme="majorBidi" w:hAnsiTheme="majorBidi" w:cstheme="majorBidi"/>
          <w:shd w:val="clear" w:color="auto" w:fill="FFFFFF"/>
        </w:rPr>
        <w:t xml:space="preserve">Person, B., Sy, F., Holton, K., </w:t>
      </w:r>
      <w:proofErr w:type="spellStart"/>
      <w:r w:rsidRPr="006D1BE0">
        <w:rPr>
          <w:rFonts w:asciiTheme="majorBidi" w:hAnsiTheme="majorBidi" w:cstheme="majorBidi"/>
          <w:shd w:val="clear" w:color="auto" w:fill="FFFFFF"/>
        </w:rPr>
        <w:t>Govert</w:t>
      </w:r>
      <w:proofErr w:type="spellEnd"/>
      <w:r w:rsidRPr="006D1BE0">
        <w:rPr>
          <w:rFonts w:asciiTheme="majorBidi" w:hAnsiTheme="majorBidi" w:cstheme="majorBidi"/>
          <w:shd w:val="clear" w:color="auto" w:fill="FFFFFF"/>
        </w:rPr>
        <w:t>, B., &amp; Liang, A. (2004). Fear and stigma: the epidemic within the SARS outbreak. </w:t>
      </w:r>
      <w:r w:rsidRPr="006D1BE0">
        <w:rPr>
          <w:rFonts w:asciiTheme="majorBidi" w:hAnsiTheme="majorBidi" w:cstheme="majorBidi"/>
          <w:i/>
          <w:iCs/>
          <w:shd w:val="clear" w:color="auto" w:fill="FFFFFF"/>
        </w:rPr>
        <w:t>Emerging Infectious Diseases</w:t>
      </w:r>
      <w:r w:rsidRPr="006D1BE0">
        <w:rPr>
          <w:rFonts w:asciiTheme="majorBidi" w:hAnsiTheme="majorBidi" w:cstheme="majorBidi"/>
          <w:shd w:val="clear" w:color="auto" w:fill="FFFFFF"/>
        </w:rPr>
        <w:t>, </w:t>
      </w:r>
      <w:r w:rsidRPr="006D1BE0">
        <w:rPr>
          <w:rFonts w:asciiTheme="majorBidi" w:hAnsiTheme="majorBidi" w:cstheme="majorBidi"/>
          <w:i/>
          <w:iCs/>
          <w:shd w:val="clear" w:color="auto" w:fill="FFFFFF"/>
        </w:rPr>
        <w:t>10</w:t>
      </w:r>
      <w:r w:rsidRPr="006D1BE0">
        <w:rPr>
          <w:rFonts w:asciiTheme="majorBidi" w:hAnsiTheme="majorBidi" w:cstheme="majorBidi"/>
          <w:shd w:val="clear" w:color="auto" w:fill="FFFFFF"/>
        </w:rPr>
        <w:t>(2), 358.</w:t>
      </w:r>
    </w:p>
    <w:p w14:paraId="68B13175" w14:textId="77777777" w:rsidR="00854B7C" w:rsidRPr="006D1BE0" w:rsidRDefault="00854B7C" w:rsidP="00960F25">
      <w:pPr>
        <w:spacing w:line="480" w:lineRule="auto"/>
        <w:ind w:left="270" w:hanging="270"/>
        <w:jc w:val="both"/>
        <w:rPr>
          <w:color w:val="222222"/>
          <w:szCs w:val="20"/>
          <w:shd w:val="clear" w:color="auto" w:fill="FFFFFF"/>
        </w:rPr>
      </w:pPr>
      <w:r w:rsidRPr="006D1BE0">
        <w:rPr>
          <w:color w:val="222222"/>
          <w:szCs w:val="20"/>
          <w:shd w:val="clear" w:color="auto" w:fill="FFFFFF"/>
        </w:rPr>
        <w:t>Phillips, N., &amp; Hardy, C. (2002). Discourse analysis: Investigating processes of social construction (Vol. 50). Sage Publications.</w:t>
      </w:r>
    </w:p>
    <w:p w14:paraId="70C33EDA" w14:textId="77777777" w:rsidR="00854B7C" w:rsidRPr="006D1BE0" w:rsidRDefault="00854B7C" w:rsidP="00960F25">
      <w:pPr>
        <w:spacing w:line="480" w:lineRule="auto"/>
        <w:ind w:left="270" w:hanging="270"/>
        <w:jc w:val="both"/>
        <w:rPr>
          <w:color w:val="222222"/>
          <w:szCs w:val="20"/>
          <w:shd w:val="clear" w:color="auto" w:fill="FFFFFF"/>
        </w:rPr>
      </w:pPr>
      <w:r w:rsidRPr="006D1BE0">
        <w:rPr>
          <w:color w:val="222222"/>
          <w:szCs w:val="20"/>
          <w:shd w:val="clear" w:color="auto" w:fill="FFFFFF"/>
        </w:rPr>
        <w:t xml:space="preserve">Polkinghorne, D. E. (1989). Phenomenological Research Methods. In R. S. Valle &amp; S. </w:t>
      </w:r>
      <w:proofErr w:type="spellStart"/>
      <w:r w:rsidRPr="006D1BE0">
        <w:rPr>
          <w:color w:val="222222"/>
          <w:szCs w:val="20"/>
          <w:shd w:val="clear" w:color="auto" w:fill="FFFFFF"/>
        </w:rPr>
        <w:t>Halling</w:t>
      </w:r>
      <w:proofErr w:type="spellEnd"/>
      <w:r w:rsidRPr="006D1BE0">
        <w:rPr>
          <w:color w:val="222222"/>
          <w:szCs w:val="20"/>
          <w:shd w:val="clear" w:color="auto" w:fill="FFFFFF"/>
        </w:rPr>
        <w:t xml:space="preserve"> (Eds.), </w:t>
      </w:r>
      <w:r w:rsidRPr="006D1BE0">
        <w:rPr>
          <w:i/>
          <w:iCs/>
          <w:color w:val="222222"/>
          <w:szCs w:val="20"/>
          <w:shd w:val="clear" w:color="auto" w:fill="FFFFFF"/>
        </w:rPr>
        <w:t>Existential-Phenomenological Perspectives in Psychology</w:t>
      </w:r>
      <w:r w:rsidRPr="006D1BE0">
        <w:rPr>
          <w:color w:val="222222"/>
          <w:szCs w:val="20"/>
          <w:shd w:val="clear" w:color="auto" w:fill="FFFFFF"/>
        </w:rPr>
        <w:t xml:space="preserve"> (pp. 41–60). New York: Plenum Press.</w:t>
      </w:r>
    </w:p>
    <w:p w14:paraId="0D4F19E0" w14:textId="77777777" w:rsidR="00854B7C" w:rsidRPr="006D1BE0" w:rsidRDefault="00854B7C" w:rsidP="006923BD">
      <w:pPr>
        <w:spacing w:line="480" w:lineRule="auto"/>
        <w:ind w:left="270" w:hanging="270"/>
        <w:rPr>
          <w:rFonts w:asciiTheme="majorBidi" w:hAnsiTheme="majorBidi" w:cstheme="majorBidi"/>
          <w:shd w:val="clear" w:color="auto" w:fill="FFFFFF"/>
        </w:rPr>
      </w:pPr>
      <w:r w:rsidRPr="006D1BE0">
        <w:rPr>
          <w:rFonts w:asciiTheme="majorBidi" w:hAnsiTheme="majorBidi" w:cstheme="majorBidi"/>
          <w:shd w:val="clear" w:color="auto" w:fill="FFFFFF"/>
        </w:rPr>
        <w:t>Price, L. (2017). Animals, Governance and Ecology: Managing the Menace of Venomous Snakes in Colonial India. </w:t>
      </w:r>
      <w:r w:rsidRPr="006D1BE0">
        <w:rPr>
          <w:rFonts w:asciiTheme="majorBidi" w:hAnsiTheme="majorBidi" w:cstheme="majorBidi"/>
          <w:i/>
          <w:iCs/>
          <w:shd w:val="clear" w:color="auto" w:fill="FFFFFF"/>
        </w:rPr>
        <w:t>Cultural and Social History</w:t>
      </w:r>
      <w:r w:rsidRPr="006D1BE0">
        <w:rPr>
          <w:rFonts w:asciiTheme="majorBidi" w:hAnsiTheme="majorBidi" w:cstheme="majorBidi"/>
          <w:shd w:val="clear" w:color="auto" w:fill="FFFFFF"/>
        </w:rPr>
        <w:t>, </w:t>
      </w:r>
      <w:r w:rsidRPr="006D1BE0">
        <w:rPr>
          <w:rFonts w:asciiTheme="majorBidi" w:hAnsiTheme="majorBidi" w:cstheme="majorBidi"/>
          <w:i/>
          <w:iCs/>
          <w:shd w:val="clear" w:color="auto" w:fill="FFFFFF"/>
        </w:rPr>
        <w:t>14</w:t>
      </w:r>
      <w:r w:rsidRPr="006D1BE0">
        <w:rPr>
          <w:rFonts w:asciiTheme="majorBidi" w:hAnsiTheme="majorBidi" w:cstheme="majorBidi"/>
          <w:shd w:val="clear" w:color="auto" w:fill="FFFFFF"/>
        </w:rPr>
        <w:t>(2), 201-217.</w:t>
      </w:r>
    </w:p>
    <w:p w14:paraId="2EA05069" w14:textId="77777777" w:rsidR="00854B7C" w:rsidRPr="006D1BE0" w:rsidRDefault="00854B7C" w:rsidP="00F81D78">
      <w:pPr>
        <w:spacing w:line="480" w:lineRule="auto"/>
        <w:ind w:left="270" w:hanging="270"/>
        <w:rPr>
          <w:rFonts w:asciiTheme="majorBidi" w:hAnsiTheme="majorBidi" w:cstheme="majorBidi"/>
          <w:shd w:val="clear" w:color="auto" w:fill="FFFFFF"/>
        </w:rPr>
      </w:pPr>
      <w:proofErr w:type="spellStart"/>
      <w:r w:rsidRPr="006D1BE0">
        <w:rPr>
          <w:rFonts w:asciiTheme="majorBidi" w:hAnsiTheme="majorBidi" w:cstheme="majorBidi"/>
          <w:shd w:val="clear" w:color="auto" w:fill="FFFFFF"/>
        </w:rPr>
        <w:t>Qiu</w:t>
      </w:r>
      <w:proofErr w:type="spellEnd"/>
      <w:r w:rsidRPr="006D1BE0">
        <w:rPr>
          <w:rFonts w:asciiTheme="majorBidi" w:hAnsiTheme="majorBidi" w:cstheme="majorBidi"/>
          <w:shd w:val="clear" w:color="auto" w:fill="FFFFFF"/>
        </w:rPr>
        <w:t xml:space="preserve">, H., Fan, D. X., </w:t>
      </w:r>
      <w:proofErr w:type="spellStart"/>
      <w:r w:rsidRPr="006D1BE0">
        <w:rPr>
          <w:rFonts w:asciiTheme="majorBidi" w:hAnsiTheme="majorBidi" w:cstheme="majorBidi"/>
          <w:shd w:val="clear" w:color="auto" w:fill="FFFFFF"/>
        </w:rPr>
        <w:t>Lyu</w:t>
      </w:r>
      <w:proofErr w:type="spellEnd"/>
      <w:r w:rsidRPr="006D1BE0">
        <w:rPr>
          <w:rFonts w:asciiTheme="majorBidi" w:hAnsiTheme="majorBidi" w:cstheme="majorBidi"/>
          <w:shd w:val="clear" w:color="auto" w:fill="FFFFFF"/>
        </w:rPr>
        <w:t>, J., Lin, P. M., &amp; Jenkins, C. L. (2019). Analyzing the Economic Sustainability of Tourism Development: Evidence from Hong Kong. </w:t>
      </w:r>
      <w:r w:rsidRPr="006D1BE0">
        <w:rPr>
          <w:rFonts w:asciiTheme="majorBidi" w:hAnsiTheme="majorBidi" w:cstheme="majorBidi"/>
          <w:i/>
          <w:iCs/>
          <w:shd w:val="clear" w:color="auto" w:fill="FFFFFF"/>
        </w:rPr>
        <w:t>Journal of Hospitality &amp; Tourism Research</w:t>
      </w:r>
      <w:r w:rsidRPr="006D1BE0">
        <w:rPr>
          <w:rFonts w:asciiTheme="majorBidi" w:hAnsiTheme="majorBidi" w:cstheme="majorBidi"/>
          <w:shd w:val="clear" w:color="auto" w:fill="FFFFFF"/>
        </w:rPr>
        <w:t>, </w:t>
      </w:r>
      <w:r w:rsidRPr="006D1BE0">
        <w:rPr>
          <w:rFonts w:asciiTheme="majorBidi" w:hAnsiTheme="majorBidi" w:cstheme="majorBidi"/>
          <w:i/>
          <w:iCs/>
          <w:shd w:val="clear" w:color="auto" w:fill="FFFFFF"/>
        </w:rPr>
        <w:t>43</w:t>
      </w:r>
      <w:r w:rsidRPr="006D1BE0">
        <w:rPr>
          <w:rFonts w:asciiTheme="majorBidi" w:hAnsiTheme="majorBidi" w:cstheme="majorBidi"/>
          <w:shd w:val="clear" w:color="auto" w:fill="FFFFFF"/>
        </w:rPr>
        <w:t>(2), 226-248.</w:t>
      </w:r>
    </w:p>
    <w:p w14:paraId="5739A229" w14:textId="77777777" w:rsidR="00854B7C" w:rsidRPr="006D1BE0" w:rsidRDefault="00854B7C" w:rsidP="00042C73">
      <w:pPr>
        <w:spacing w:after="200" w:line="480" w:lineRule="auto"/>
        <w:ind w:left="360" w:hanging="360"/>
        <w:rPr>
          <w:bCs/>
        </w:rPr>
      </w:pPr>
      <w:r w:rsidRPr="006D1BE0">
        <w:lastRenderedPageBreak/>
        <w:t>Ramkissoon</w:t>
      </w:r>
      <w:r w:rsidRPr="006D1BE0">
        <w:rPr>
          <w:b/>
          <w:bCs/>
        </w:rPr>
        <w:t xml:space="preserve">, </w:t>
      </w:r>
      <w:r w:rsidRPr="006D1BE0">
        <w:t>H</w:t>
      </w:r>
      <w:r w:rsidRPr="006D1BE0">
        <w:rPr>
          <w:bCs/>
        </w:rPr>
        <w:t xml:space="preserve">. </w:t>
      </w:r>
      <w:r w:rsidRPr="006D1BE0">
        <w:rPr>
          <w:color w:val="000000"/>
        </w:rPr>
        <w:t xml:space="preserve">&amp; </w:t>
      </w:r>
      <w:proofErr w:type="spellStart"/>
      <w:r w:rsidRPr="006D1BE0">
        <w:rPr>
          <w:color w:val="000000"/>
        </w:rPr>
        <w:t>Sowamber</w:t>
      </w:r>
      <w:proofErr w:type="spellEnd"/>
      <w:r w:rsidRPr="006D1BE0">
        <w:rPr>
          <w:color w:val="000000"/>
        </w:rPr>
        <w:t>, V. (2018). Environmentally and Financially Sustainable Tourism,</w:t>
      </w:r>
      <w:r w:rsidRPr="006D1BE0">
        <w:rPr>
          <w:rStyle w:val="apple-converted-space"/>
          <w:color w:val="000000"/>
        </w:rPr>
        <w:t> </w:t>
      </w:r>
      <w:r w:rsidRPr="006D1BE0">
        <w:rPr>
          <w:color w:val="000000"/>
        </w:rPr>
        <w:t>ICHRIE</w:t>
      </w:r>
      <w:r w:rsidRPr="006D1BE0">
        <w:rPr>
          <w:rStyle w:val="apple-converted-space"/>
          <w:color w:val="000000"/>
        </w:rPr>
        <w:t> </w:t>
      </w:r>
      <w:r w:rsidRPr="006D1BE0">
        <w:rPr>
          <w:color w:val="000000"/>
        </w:rPr>
        <w:t>Research report, pp. 1-4, ICHRIE Research reports, Translating Research Implications: Industry’s commentary.</w:t>
      </w:r>
    </w:p>
    <w:p w14:paraId="590EECD0" w14:textId="77777777" w:rsidR="00854B7C" w:rsidRPr="006D1BE0" w:rsidRDefault="00854B7C" w:rsidP="00960F25">
      <w:pPr>
        <w:spacing w:line="480" w:lineRule="auto"/>
        <w:ind w:left="270" w:hanging="270"/>
        <w:rPr>
          <w:rFonts w:asciiTheme="majorBidi" w:hAnsiTheme="majorBidi" w:cstheme="majorBidi"/>
          <w:color w:val="222222"/>
        </w:rPr>
      </w:pPr>
      <w:r w:rsidRPr="006D1BE0">
        <w:rPr>
          <w:rFonts w:asciiTheme="majorBidi" w:hAnsiTheme="majorBidi" w:cstheme="majorBidi"/>
          <w:color w:val="222222"/>
        </w:rPr>
        <w:t xml:space="preserve">Ramkissoon, H., &amp; </w:t>
      </w:r>
      <w:proofErr w:type="spellStart"/>
      <w:r w:rsidRPr="006D1BE0">
        <w:rPr>
          <w:rFonts w:asciiTheme="majorBidi" w:hAnsiTheme="majorBidi" w:cstheme="majorBidi"/>
          <w:color w:val="222222"/>
        </w:rPr>
        <w:t>Durbarry</w:t>
      </w:r>
      <w:proofErr w:type="spellEnd"/>
      <w:r w:rsidRPr="006D1BE0">
        <w:rPr>
          <w:rFonts w:asciiTheme="majorBidi" w:hAnsiTheme="majorBidi" w:cstheme="majorBidi"/>
          <w:color w:val="222222"/>
        </w:rPr>
        <w:t xml:space="preserve">, R. (2009). The Environmental Impacts of Tourism at the </w:t>
      </w:r>
      <w:proofErr w:type="spellStart"/>
      <w:r w:rsidRPr="006D1BE0">
        <w:rPr>
          <w:rFonts w:asciiTheme="majorBidi" w:hAnsiTheme="majorBidi" w:cstheme="majorBidi"/>
          <w:color w:val="222222"/>
        </w:rPr>
        <w:t>Casela</w:t>
      </w:r>
      <w:proofErr w:type="spellEnd"/>
      <w:r w:rsidRPr="006D1BE0">
        <w:rPr>
          <w:rFonts w:asciiTheme="majorBidi" w:hAnsiTheme="majorBidi" w:cstheme="majorBidi"/>
          <w:color w:val="222222"/>
        </w:rPr>
        <w:t xml:space="preserve"> Nature and Leisure Park, Mauritius. </w:t>
      </w:r>
      <w:r w:rsidRPr="006D1BE0">
        <w:rPr>
          <w:rFonts w:asciiTheme="majorBidi" w:hAnsiTheme="majorBidi" w:cstheme="majorBidi"/>
          <w:i/>
          <w:iCs/>
          <w:color w:val="222222"/>
        </w:rPr>
        <w:t>The International Journal of Environmental, Cultural, Economic and Social Sustainability</w:t>
      </w:r>
      <w:r w:rsidRPr="006D1BE0">
        <w:rPr>
          <w:rFonts w:asciiTheme="majorBidi" w:hAnsiTheme="majorBidi" w:cstheme="majorBidi"/>
          <w:color w:val="222222"/>
        </w:rPr>
        <w:t>, </w:t>
      </w:r>
      <w:r w:rsidRPr="006D1BE0">
        <w:rPr>
          <w:rFonts w:asciiTheme="majorBidi" w:hAnsiTheme="majorBidi" w:cstheme="majorBidi"/>
          <w:i/>
          <w:iCs/>
          <w:color w:val="222222"/>
        </w:rPr>
        <w:t>5</w:t>
      </w:r>
      <w:r w:rsidRPr="006D1BE0">
        <w:rPr>
          <w:rFonts w:asciiTheme="majorBidi" w:hAnsiTheme="majorBidi" w:cstheme="majorBidi"/>
          <w:color w:val="222222"/>
        </w:rPr>
        <w:t>(2), 201-211.</w:t>
      </w:r>
    </w:p>
    <w:p w14:paraId="2C9FD350" w14:textId="77777777" w:rsidR="00854B7C" w:rsidRPr="006D1BE0" w:rsidRDefault="00854B7C" w:rsidP="00960F25">
      <w:pPr>
        <w:spacing w:line="480" w:lineRule="auto"/>
        <w:ind w:left="270" w:hanging="270"/>
        <w:rPr>
          <w:rFonts w:asciiTheme="majorBidi" w:hAnsiTheme="majorBidi" w:cstheme="majorBidi"/>
          <w:color w:val="222222"/>
          <w:shd w:val="clear" w:color="auto" w:fill="FFFFFF"/>
        </w:rPr>
      </w:pPr>
      <w:r w:rsidRPr="006D1BE0">
        <w:rPr>
          <w:rFonts w:asciiTheme="majorBidi" w:hAnsiTheme="majorBidi" w:cstheme="majorBidi"/>
          <w:color w:val="222222"/>
          <w:shd w:val="clear" w:color="auto" w:fill="FFFFFF"/>
        </w:rPr>
        <w:t xml:space="preserve">Ramkissoon, H., &amp; </w:t>
      </w:r>
      <w:proofErr w:type="spellStart"/>
      <w:r w:rsidRPr="006D1BE0">
        <w:rPr>
          <w:rFonts w:asciiTheme="majorBidi" w:hAnsiTheme="majorBidi" w:cstheme="majorBidi"/>
          <w:color w:val="222222"/>
          <w:shd w:val="clear" w:color="auto" w:fill="FFFFFF"/>
        </w:rPr>
        <w:t>Nunkoo</w:t>
      </w:r>
      <w:proofErr w:type="spellEnd"/>
      <w:r w:rsidRPr="006D1BE0">
        <w:rPr>
          <w:rFonts w:asciiTheme="majorBidi" w:hAnsiTheme="majorBidi" w:cstheme="majorBidi"/>
          <w:color w:val="222222"/>
          <w:shd w:val="clear" w:color="auto" w:fill="FFFFFF"/>
        </w:rPr>
        <w:t>, R. (2011). City image and perceived tourism impact: Evidence from Port Louis, Mauritius. </w:t>
      </w:r>
      <w:r w:rsidRPr="006D1BE0">
        <w:rPr>
          <w:rFonts w:asciiTheme="majorBidi" w:hAnsiTheme="majorBidi" w:cstheme="majorBidi"/>
          <w:i/>
          <w:iCs/>
          <w:color w:val="222222"/>
        </w:rPr>
        <w:t>International Journal of Hospitality &amp; Tourism Administration</w:t>
      </w:r>
      <w:r w:rsidRPr="006D1BE0">
        <w:rPr>
          <w:rFonts w:asciiTheme="majorBidi" w:hAnsiTheme="majorBidi" w:cstheme="majorBidi"/>
          <w:color w:val="222222"/>
          <w:shd w:val="clear" w:color="auto" w:fill="FFFFFF"/>
        </w:rPr>
        <w:t>, </w:t>
      </w:r>
      <w:r w:rsidRPr="006D1BE0">
        <w:rPr>
          <w:rFonts w:asciiTheme="majorBidi" w:hAnsiTheme="majorBidi" w:cstheme="majorBidi"/>
          <w:i/>
          <w:iCs/>
          <w:color w:val="222222"/>
        </w:rPr>
        <w:t>12</w:t>
      </w:r>
      <w:r w:rsidRPr="006D1BE0">
        <w:rPr>
          <w:rFonts w:asciiTheme="majorBidi" w:hAnsiTheme="majorBidi" w:cstheme="majorBidi"/>
          <w:color w:val="222222"/>
          <w:shd w:val="clear" w:color="auto" w:fill="FFFFFF"/>
        </w:rPr>
        <w:t>(2), 123-143.</w:t>
      </w:r>
    </w:p>
    <w:p w14:paraId="0A7A5F2F" w14:textId="14C01F8B" w:rsidR="00854B7C" w:rsidRPr="006D1BE0" w:rsidRDefault="00854B7C" w:rsidP="00042C73">
      <w:pPr>
        <w:spacing w:line="480" w:lineRule="auto"/>
        <w:ind w:left="270" w:hanging="270"/>
        <w:rPr>
          <w:rFonts w:asciiTheme="majorBidi" w:hAnsiTheme="majorBidi" w:cstheme="majorBidi"/>
          <w:color w:val="222222"/>
          <w:shd w:val="clear" w:color="auto" w:fill="FFFFFF"/>
        </w:rPr>
      </w:pPr>
      <w:r w:rsidRPr="006D1BE0">
        <w:rPr>
          <w:rFonts w:asciiTheme="majorBidi" w:hAnsiTheme="majorBidi" w:cstheme="majorBidi"/>
          <w:color w:val="222222"/>
          <w:shd w:val="clear" w:color="auto" w:fill="FFFFFF"/>
        </w:rPr>
        <w:t xml:space="preserve">Ramkissoon, H., &amp; </w:t>
      </w:r>
      <w:proofErr w:type="spellStart"/>
      <w:r w:rsidRPr="006D1BE0">
        <w:rPr>
          <w:rFonts w:asciiTheme="majorBidi" w:hAnsiTheme="majorBidi" w:cstheme="majorBidi"/>
          <w:color w:val="222222"/>
          <w:shd w:val="clear" w:color="auto" w:fill="FFFFFF"/>
        </w:rPr>
        <w:t>Uysal</w:t>
      </w:r>
      <w:proofErr w:type="spellEnd"/>
      <w:r w:rsidRPr="006D1BE0">
        <w:rPr>
          <w:rFonts w:asciiTheme="majorBidi" w:hAnsiTheme="majorBidi" w:cstheme="majorBidi"/>
          <w:color w:val="222222"/>
          <w:shd w:val="clear" w:color="auto" w:fill="FFFFFF"/>
        </w:rPr>
        <w:t>, M. (2018). Authentic</w:t>
      </w:r>
      <w:r w:rsidR="007205D4" w:rsidRPr="006D1BE0">
        <w:rPr>
          <w:rFonts w:asciiTheme="majorBidi" w:hAnsiTheme="majorBidi" w:cstheme="majorBidi"/>
          <w:color w:val="222222"/>
          <w:shd w:val="clear" w:color="auto" w:fill="FFFFFF"/>
        </w:rPr>
        <w:t>it</w:t>
      </w:r>
      <w:r w:rsidRPr="006D1BE0">
        <w:rPr>
          <w:rFonts w:asciiTheme="majorBidi" w:hAnsiTheme="majorBidi" w:cstheme="majorBidi"/>
          <w:color w:val="222222"/>
          <w:shd w:val="clear" w:color="auto" w:fill="FFFFFF"/>
        </w:rPr>
        <w:t xml:space="preserve">y as a value co-creator of tourism experiences, In Creating Experience Value in Tourism, </w:t>
      </w:r>
      <w:proofErr w:type="spellStart"/>
      <w:r w:rsidRPr="006D1BE0">
        <w:rPr>
          <w:rFonts w:asciiTheme="majorBidi" w:hAnsiTheme="majorBidi" w:cstheme="majorBidi"/>
          <w:color w:val="222222"/>
          <w:shd w:val="clear" w:color="auto" w:fill="FFFFFF"/>
        </w:rPr>
        <w:t>Prebensen</w:t>
      </w:r>
      <w:proofErr w:type="spellEnd"/>
      <w:r w:rsidRPr="006D1BE0">
        <w:rPr>
          <w:rFonts w:asciiTheme="majorBidi" w:hAnsiTheme="majorBidi" w:cstheme="majorBidi"/>
          <w:color w:val="222222"/>
          <w:shd w:val="clear" w:color="auto" w:fill="FFFFFF"/>
        </w:rPr>
        <w:t xml:space="preserve">, N. k., Chen, J.S., and </w:t>
      </w:r>
      <w:proofErr w:type="spellStart"/>
      <w:r w:rsidRPr="006D1BE0">
        <w:rPr>
          <w:rFonts w:asciiTheme="majorBidi" w:hAnsiTheme="majorBidi" w:cstheme="majorBidi"/>
          <w:color w:val="222222"/>
          <w:shd w:val="clear" w:color="auto" w:fill="FFFFFF"/>
        </w:rPr>
        <w:t>Uysal</w:t>
      </w:r>
      <w:proofErr w:type="spellEnd"/>
      <w:r w:rsidRPr="006D1BE0">
        <w:rPr>
          <w:rFonts w:asciiTheme="majorBidi" w:hAnsiTheme="majorBidi" w:cstheme="majorBidi"/>
          <w:color w:val="222222"/>
          <w:shd w:val="clear" w:color="auto" w:fill="FFFFFF"/>
        </w:rPr>
        <w:t>, M. S. (eds). Creating Value in Tourism, 3</w:t>
      </w:r>
      <w:r w:rsidRPr="006D1BE0">
        <w:rPr>
          <w:rFonts w:asciiTheme="majorBidi" w:hAnsiTheme="majorBidi" w:cstheme="majorBidi"/>
          <w:color w:val="222222"/>
          <w:shd w:val="clear" w:color="auto" w:fill="FFFFFF"/>
          <w:vertAlign w:val="superscript"/>
        </w:rPr>
        <w:t>rd</w:t>
      </w:r>
      <w:r w:rsidRPr="006D1BE0">
        <w:rPr>
          <w:rFonts w:asciiTheme="majorBidi" w:hAnsiTheme="majorBidi" w:cstheme="majorBidi"/>
          <w:color w:val="222222"/>
          <w:shd w:val="clear" w:color="auto" w:fill="FFFFFF"/>
        </w:rPr>
        <w:t xml:space="preserve"> edition. CABI. Wallingford, UK, PP. 98-109. </w:t>
      </w:r>
    </w:p>
    <w:p w14:paraId="13A24D9E" w14:textId="77777777" w:rsidR="00854B7C" w:rsidRPr="006D1BE0" w:rsidRDefault="00854B7C" w:rsidP="00042C73">
      <w:pPr>
        <w:spacing w:line="480" w:lineRule="auto"/>
        <w:ind w:left="270" w:hanging="270"/>
        <w:rPr>
          <w:rFonts w:asciiTheme="majorBidi" w:hAnsiTheme="majorBidi" w:cstheme="majorBidi"/>
          <w:color w:val="222222"/>
          <w:shd w:val="clear" w:color="auto" w:fill="FFFFFF"/>
        </w:rPr>
      </w:pPr>
      <w:r w:rsidRPr="006D1BE0">
        <w:rPr>
          <w:rFonts w:asciiTheme="majorBidi" w:hAnsiTheme="majorBidi" w:cstheme="majorBidi"/>
          <w:color w:val="222222"/>
          <w:shd w:val="clear" w:color="auto" w:fill="FFFFFF"/>
        </w:rPr>
        <w:t xml:space="preserve">Ramkissoon, H., </w:t>
      </w:r>
      <w:proofErr w:type="spellStart"/>
      <w:r w:rsidRPr="006D1BE0">
        <w:rPr>
          <w:rFonts w:asciiTheme="majorBidi" w:hAnsiTheme="majorBidi" w:cstheme="majorBidi"/>
          <w:color w:val="222222"/>
          <w:shd w:val="clear" w:color="auto" w:fill="FFFFFF"/>
        </w:rPr>
        <w:t>Mavondo</w:t>
      </w:r>
      <w:proofErr w:type="spellEnd"/>
      <w:r w:rsidRPr="006D1BE0">
        <w:rPr>
          <w:rFonts w:asciiTheme="majorBidi" w:hAnsiTheme="majorBidi" w:cstheme="majorBidi"/>
          <w:color w:val="222222"/>
          <w:shd w:val="clear" w:color="auto" w:fill="FFFFFF"/>
        </w:rPr>
        <w:t xml:space="preserve">, F., &amp; </w:t>
      </w:r>
      <w:proofErr w:type="spellStart"/>
      <w:r w:rsidRPr="006D1BE0">
        <w:rPr>
          <w:rFonts w:asciiTheme="majorBidi" w:hAnsiTheme="majorBidi" w:cstheme="majorBidi"/>
          <w:color w:val="222222"/>
          <w:shd w:val="clear" w:color="auto" w:fill="FFFFFF"/>
        </w:rPr>
        <w:t>Uysal</w:t>
      </w:r>
      <w:proofErr w:type="spellEnd"/>
      <w:r w:rsidRPr="006D1BE0">
        <w:rPr>
          <w:rFonts w:asciiTheme="majorBidi" w:hAnsiTheme="majorBidi" w:cstheme="majorBidi"/>
          <w:color w:val="222222"/>
          <w:shd w:val="clear" w:color="auto" w:fill="FFFFFF"/>
        </w:rPr>
        <w:t>, M. (2018). Social involvement and park citizenship as moderators for quality-of-life in a national park. </w:t>
      </w:r>
      <w:r w:rsidRPr="006D1BE0">
        <w:rPr>
          <w:rFonts w:asciiTheme="majorBidi" w:hAnsiTheme="majorBidi" w:cstheme="majorBidi"/>
          <w:i/>
          <w:iCs/>
          <w:color w:val="222222"/>
          <w:shd w:val="clear" w:color="auto" w:fill="FFFFFF"/>
        </w:rPr>
        <w:t>Journal of Sustainable Tourism</w:t>
      </w:r>
      <w:r w:rsidRPr="006D1BE0">
        <w:rPr>
          <w:rFonts w:asciiTheme="majorBidi" w:hAnsiTheme="majorBidi" w:cstheme="majorBidi"/>
          <w:color w:val="222222"/>
          <w:shd w:val="clear" w:color="auto" w:fill="FFFFFF"/>
        </w:rPr>
        <w:t>, </w:t>
      </w:r>
      <w:r w:rsidRPr="006D1BE0">
        <w:rPr>
          <w:rFonts w:asciiTheme="majorBidi" w:hAnsiTheme="majorBidi" w:cstheme="majorBidi"/>
          <w:i/>
          <w:iCs/>
          <w:color w:val="222222"/>
          <w:shd w:val="clear" w:color="auto" w:fill="FFFFFF"/>
        </w:rPr>
        <w:t>26</w:t>
      </w:r>
      <w:r w:rsidRPr="006D1BE0">
        <w:rPr>
          <w:rFonts w:asciiTheme="majorBidi" w:hAnsiTheme="majorBidi" w:cstheme="majorBidi"/>
          <w:color w:val="222222"/>
          <w:shd w:val="clear" w:color="auto" w:fill="FFFFFF"/>
        </w:rPr>
        <w:t>(3), 341-361.</w:t>
      </w:r>
    </w:p>
    <w:p w14:paraId="54885B12" w14:textId="77777777" w:rsidR="00854B7C" w:rsidRPr="006D1BE0" w:rsidRDefault="00854B7C" w:rsidP="00960F25">
      <w:pPr>
        <w:spacing w:line="480" w:lineRule="auto"/>
        <w:ind w:left="270" w:hanging="270"/>
        <w:jc w:val="both"/>
        <w:rPr>
          <w:rFonts w:asciiTheme="majorBidi" w:hAnsiTheme="majorBidi" w:cstheme="majorBidi"/>
          <w:shd w:val="clear" w:color="auto" w:fill="FFFFFF"/>
        </w:rPr>
      </w:pPr>
      <w:r w:rsidRPr="006D1BE0">
        <w:rPr>
          <w:rFonts w:asciiTheme="majorBidi" w:hAnsiTheme="majorBidi" w:cstheme="majorBidi"/>
          <w:shd w:val="clear" w:color="auto" w:fill="FFFFFF"/>
        </w:rPr>
        <w:t xml:space="preserve">Raymond, C. M., </w:t>
      </w:r>
      <w:proofErr w:type="spellStart"/>
      <w:r w:rsidRPr="006D1BE0">
        <w:rPr>
          <w:rFonts w:asciiTheme="majorBidi" w:hAnsiTheme="majorBidi" w:cstheme="majorBidi"/>
          <w:shd w:val="clear" w:color="auto" w:fill="FFFFFF"/>
        </w:rPr>
        <w:t>Frantzeskaki</w:t>
      </w:r>
      <w:proofErr w:type="spellEnd"/>
      <w:r w:rsidRPr="006D1BE0">
        <w:rPr>
          <w:rFonts w:asciiTheme="majorBidi" w:hAnsiTheme="majorBidi" w:cstheme="majorBidi"/>
          <w:shd w:val="clear" w:color="auto" w:fill="FFFFFF"/>
        </w:rPr>
        <w:t xml:space="preserve">, N., </w:t>
      </w:r>
      <w:proofErr w:type="spellStart"/>
      <w:r w:rsidRPr="006D1BE0">
        <w:rPr>
          <w:rFonts w:asciiTheme="majorBidi" w:hAnsiTheme="majorBidi" w:cstheme="majorBidi"/>
          <w:shd w:val="clear" w:color="auto" w:fill="FFFFFF"/>
        </w:rPr>
        <w:t>Kabisch</w:t>
      </w:r>
      <w:proofErr w:type="spellEnd"/>
      <w:r w:rsidRPr="006D1BE0">
        <w:rPr>
          <w:rFonts w:asciiTheme="majorBidi" w:hAnsiTheme="majorBidi" w:cstheme="majorBidi"/>
          <w:shd w:val="clear" w:color="auto" w:fill="FFFFFF"/>
        </w:rPr>
        <w:t xml:space="preserve">, N., Berry, P., </w:t>
      </w:r>
      <w:proofErr w:type="spellStart"/>
      <w:r w:rsidRPr="006D1BE0">
        <w:rPr>
          <w:rFonts w:asciiTheme="majorBidi" w:hAnsiTheme="majorBidi" w:cstheme="majorBidi"/>
          <w:shd w:val="clear" w:color="auto" w:fill="FFFFFF"/>
        </w:rPr>
        <w:t>Breil</w:t>
      </w:r>
      <w:proofErr w:type="spellEnd"/>
      <w:r w:rsidRPr="006D1BE0">
        <w:rPr>
          <w:rFonts w:asciiTheme="majorBidi" w:hAnsiTheme="majorBidi" w:cstheme="majorBidi"/>
          <w:shd w:val="clear" w:color="auto" w:fill="FFFFFF"/>
        </w:rPr>
        <w:t xml:space="preserve">, M., Nita, M. R., ... &amp; </w:t>
      </w:r>
      <w:proofErr w:type="spellStart"/>
      <w:r w:rsidRPr="006D1BE0">
        <w:rPr>
          <w:rFonts w:asciiTheme="majorBidi" w:hAnsiTheme="majorBidi" w:cstheme="majorBidi"/>
          <w:shd w:val="clear" w:color="auto" w:fill="FFFFFF"/>
        </w:rPr>
        <w:t>Calfapietra</w:t>
      </w:r>
      <w:proofErr w:type="spellEnd"/>
      <w:r w:rsidRPr="006D1BE0">
        <w:rPr>
          <w:rFonts w:asciiTheme="majorBidi" w:hAnsiTheme="majorBidi" w:cstheme="majorBidi"/>
          <w:shd w:val="clear" w:color="auto" w:fill="FFFFFF"/>
        </w:rPr>
        <w:t xml:space="preserve">, C. (2017). A framework for assessing and implementing the co-benefits of nature-based solutions in urban areas. </w:t>
      </w:r>
      <w:r w:rsidRPr="006D1BE0">
        <w:rPr>
          <w:rFonts w:asciiTheme="majorBidi" w:hAnsiTheme="majorBidi" w:cstheme="majorBidi"/>
          <w:i/>
          <w:shd w:val="clear" w:color="auto" w:fill="FFFFFF"/>
        </w:rPr>
        <w:t>Environmental Science &amp; Policy</w:t>
      </w:r>
      <w:r w:rsidRPr="006D1BE0">
        <w:rPr>
          <w:rFonts w:asciiTheme="majorBidi" w:hAnsiTheme="majorBidi" w:cstheme="majorBidi"/>
          <w:shd w:val="clear" w:color="auto" w:fill="FFFFFF"/>
        </w:rPr>
        <w:t>, 77, 15-24.</w:t>
      </w:r>
    </w:p>
    <w:p w14:paraId="0E1AB5FB" w14:textId="77777777" w:rsidR="00854B7C" w:rsidRPr="006D1BE0" w:rsidRDefault="00854B7C" w:rsidP="00960F25">
      <w:pPr>
        <w:spacing w:line="480" w:lineRule="auto"/>
        <w:ind w:left="270" w:hanging="270"/>
        <w:jc w:val="both"/>
        <w:rPr>
          <w:color w:val="222222"/>
          <w:szCs w:val="20"/>
          <w:shd w:val="clear" w:color="auto" w:fill="FFFFFF"/>
        </w:rPr>
      </w:pPr>
      <w:r w:rsidRPr="006D1BE0" w:rsidDel="00E952CA">
        <w:rPr>
          <w:color w:val="222222"/>
          <w:szCs w:val="20"/>
          <w:shd w:val="clear" w:color="auto" w:fill="FFFFFF"/>
        </w:rPr>
        <w:t xml:space="preserve">Redmond, L., &amp; </w:t>
      </w:r>
      <w:proofErr w:type="spellStart"/>
      <w:r w:rsidRPr="006D1BE0" w:rsidDel="00E952CA">
        <w:rPr>
          <w:color w:val="222222"/>
          <w:szCs w:val="20"/>
          <w:shd w:val="clear" w:color="auto" w:fill="FFFFFF"/>
        </w:rPr>
        <w:t>Suddick</w:t>
      </w:r>
      <w:proofErr w:type="spellEnd"/>
      <w:r w:rsidRPr="006D1BE0" w:rsidDel="00E952CA">
        <w:rPr>
          <w:color w:val="222222"/>
          <w:szCs w:val="20"/>
          <w:shd w:val="clear" w:color="auto" w:fill="FFFFFF"/>
        </w:rPr>
        <w:t xml:space="preserve">, K. (2012). The lived experience of freezing in people with Parkinson's: an interpretive phenomenological approach. International </w:t>
      </w:r>
      <w:r w:rsidRPr="006D1BE0" w:rsidDel="00E952CA">
        <w:rPr>
          <w:i/>
          <w:color w:val="222222"/>
          <w:szCs w:val="20"/>
          <w:shd w:val="clear" w:color="auto" w:fill="FFFFFF"/>
        </w:rPr>
        <w:t>Journal of Therapy and Rehabilitation</w:t>
      </w:r>
      <w:r w:rsidRPr="006D1BE0" w:rsidDel="00E952CA">
        <w:rPr>
          <w:color w:val="222222"/>
          <w:szCs w:val="20"/>
          <w:shd w:val="clear" w:color="auto" w:fill="FFFFFF"/>
        </w:rPr>
        <w:t>, 19(3), 169-177.</w:t>
      </w:r>
    </w:p>
    <w:p w14:paraId="31C41C00" w14:textId="77777777" w:rsidR="00854B7C" w:rsidRPr="006D1BE0" w:rsidRDefault="00854B7C" w:rsidP="00960F25">
      <w:pPr>
        <w:spacing w:line="480" w:lineRule="auto"/>
        <w:ind w:left="270" w:hanging="270"/>
        <w:jc w:val="both"/>
        <w:rPr>
          <w:color w:val="222222"/>
          <w:sz w:val="32"/>
          <w:szCs w:val="20"/>
          <w:shd w:val="clear" w:color="auto" w:fill="FFFFFF"/>
        </w:rPr>
      </w:pPr>
      <w:proofErr w:type="spellStart"/>
      <w:r w:rsidRPr="006D1BE0">
        <w:rPr>
          <w:color w:val="222222"/>
          <w:szCs w:val="20"/>
          <w:shd w:val="clear" w:color="auto" w:fill="FFFFFF"/>
        </w:rPr>
        <w:lastRenderedPageBreak/>
        <w:t>Rezapouraghdam</w:t>
      </w:r>
      <w:proofErr w:type="spellEnd"/>
      <w:r w:rsidRPr="006D1BE0">
        <w:rPr>
          <w:color w:val="222222"/>
          <w:szCs w:val="20"/>
          <w:shd w:val="clear" w:color="auto" w:fill="FFFFFF"/>
        </w:rPr>
        <w:t xml:space="preserve">, H., </w:t>
      </w:r>
      <w:proofErr w:type="spellStart"/>
      <w:r w:rsidRPr="006D1BE0">
        <w:rPr>
          <w:color w:val="222222"/>
          <w:szCs w:val="20"/>
          <w:shd w:val="clear" w:color="auto" w:fill="FFFFFF"/>
        </w:rPr>
        <w:t>Behravesh</w:t>
      </w:r>
      <w:proofErr w:type="spellEnd"/>
      <w:r w:rsidRPr="006D1BE0">
        <w:rPr>
          <w:color w:val="222222"/>
          <w:szCs w:val="20"/>
          <w:shd w:val="clear" w:color="auto" w:fill="FFFFFF"/>
        </w:rPr>
        <w:t xml:space="preserve">, E., Ari, E., &amp; </w:t>
      </w:r>
      <w:proofErr w:type="spellStart"/>
      <w:r w:rsidRPr="006D1BE0">
        <w:rPr>
          <w:color w:val="222222"/>
          <w:szCs w:val="20"/>
          <w:shd w:val="clear" w:color="auto" w:fill="FFFFFF"/>
        </w:rPr>
        <w:t>Doh</w:t>
      </w:r>
      <w:proofErr w:type="spellEnd"/>
      <w:r w:rsidRPr="006D1BE0">
        <w:rPr>
          <w:color w:val="222222"/>
          <w:szCs w:val="20"/>
          <w:shd w:val="clear" w:color="auto" w:fill="FFFFFF"/>
        </w:rPr>
        <w:t>, W. L. (2018). Cost-benefit analysis of educational tourism in North Cyprus: a qualitative study of the socio-economic impacts. </w:t>
      </w:r>
      <w:r w:rsidRPr="006D1BE0">
        <w:rPr>
          <w:i/>
          <w:iCs/>
          <w:color w:val="222222"/>
          <w:szCs w:val="20"/>
          <w:shd w:val="clear" w:color="auto" w:fill="FFFFFF"/>
        </w:rPr>
        <w:t>e-Review of Tourism Research</w:t>
      </w:r>
      <w:r w:rsidRPr="006D1BE0">
        <w:rPr>
          <w:color w:val="222222"/>
          <w:szCs w:val="20"/>
          <w:shd w:val="clear" w:color="auto" w:fill="FFFFFF"/>
        </w:rPr>
        <w:t>, </w:t>
      </w:r>
      <w:r w:rsidRPr="006D1BE0">
        <w:rPr>
          <w:i/>
          <w:iCs/>
          <w:color w:val="222222"/>
          <w:szCs w:val="20"/>
          <w:shd w:val="clear" w:color="auto" w:fill="FFFFFF"/>
        </w:rPr>
        <w:t>15</w:t>
      </w:r>
      <w:r w:rsidRPr="006D1BE0">
        <w:rPr>
          <w:color w:val="222222"/>
          <w:szCs w:val="20"/>
          <w:shd w:val="clear" w:color="auto" w:fill="FFFFFF"/>
        </w:rPr>
        <w:t>(6), 457-479.</w:t>
      </w:r>
    </w:p>
    <w:p w14:paraId="4B730038" w14:textId="77777777" w:rsidR="00854B7C" w:rsidRPr="006D1BE0" w:rsidRDefault="00854B7C" w:rsidP="00960F25">
      <w:pPr>
        <w:spacing w:line="480" w:lineRule="auto"/>
        <w:ind w:left="270" w:hanging="270"/>
        <w:jc w:val="both"/>
        <w:rPr>
          <w:rFonts w:asciiTheme="majorBidi" w:hAnsiTheme="majorBidi" w:cstheme="majorBidi"/>
        </w:rPr>
      </w:pPr>
      <w:proofErr w:type="spellStart"/>
      <w:r w:rsidRPr="006D1BE0">
        <w:rPr>
          <w:rFonts w:asciiTheme="majorBidi" w:hAnsiTheme="majorBidi" w:cstheme="majorBidi"/>
        </w:rPr>
        <w:t>Rezapouraghdam</w:t>
      </w:r>
      <w:proofErr w:type="spellEnd"/>
      <w:r w:rsidRPr="006D1BE0">
        <w:rPr>
          <w:rFonts w:asciiTheme="majorBidi" w:hAnsiTheme="majorBidi" w:cstheme="majorBidi"/>
        </w:rPr>
        <w:t xml:space="preserve">, H., </w:t>
      </w:r>
      <w:proofErr w:type="spellStart"/>
      <w:r w:rsidRPr="006D1BE0">
        <w:rPr>
          <w:rFonts w:asciiTheme="majorBidi" w:hAnsiTheme="majorBidi" w:cstheme="majorBidi"/>
        </w:rPr>
        <w:t>Esmaeili</w:t>
      </w:r>
      <w:proofErr w:type="spellEnd"/>
      <w:r w:rsidRPr="006D1BE0">
        <w:rPr>
          <w:rFonts w:asciiTheme="majorBidi" w:hAnsiTheme="majorBidi" w:cstheme="majorBidi"/>
        </w:rPr>
        <w:t xml:space="preserve">., B. (2017). Sustainable Desert-tourism Development Strategies in </w:t>
      </w:r>
      <w:proofErr w:type="spellStart"/>
      <w:r w:rsidRPr="006D1BE0">
        <w:rPr>
          <w:rFonts w:asciiTheme="majorBidi" w:hAnsiTheme="majorBidi" w:cstheme="majorBidi"/>
        </w:rPr>
        <w:t>Khara</w:t>
      </w:r>
      <w:proofErr w:type="spellEnd"/>
      <w:r w:rsidRPr="006D1BE0">
        <w:rPr>
          <w:rFonts w:asciiTheme="majorBidi" w:hAnsiTheme="majorBidi" w:cstheme="majorBidi"/>
        </w:rPr>
        <w:t xml:space="preserve"> Desert, Iran: A SWOT Analysis Approach. 7th Advances in Hospitality and Tourism Marketing and Management conference. Famagusta, Cyprus, 2017.</w:t>
      </w:r>
    </w:p>
    <w:p w14:paraId="15DC447B" w14:textId="77777777" w:rsidR="00854B7C" w:rsidRPr="006D1BE0" w:rsidRDefault="00854B7C" w:rsidP="00960F25">
      <w:pPr>
        <w:spacing w:line="480" w:lineRule="auto"/>
        <w:ind w:left="270" w:hanging="270"/>
        <w:jc w:val="both"/>
        <w:rPr>
          <w:color w:val="222222"/>
          <w:szCs w:val="20"/>
          <w:shd w:val="clear" w:color="auto" w:fill="FFFFFF"/>
        </w:rPr>
      </w:pPr>
      <w:r w:rsidRPr="006D1BE0">
        <w:rPr>
          <w:color w:val="222222"/>
          <w:szCs w:val="20"/>
          <w:shd w:val="clear" w:color="auto" w:fill="FFFFFF"/>
        </w:rPr>
        <w:t xml:space="preserve">Robinson, R. N., </w:t>
      </w:r>
      <w:proofErr w:type="spellStart"/>
      <w:r w:rsidRPr="006D1BE0">
        <w:rPr>
          <w:color w:val="222222"/>
          <w:szCs w:val="20"/>
          <w:shd w:val="clear" w:color="auto" w:fill="FFFFFF"/>
        </w:rPr>
        <w:t>Solnet</w:t>
      </w:r>
      <w:proofErr w:type="spellEnd"/>
      <w:r w:rsidRPr="006D1BE0">
        <w:rPr>
          <w:color w:val="222222"/>
          <w:szCs w:val="20"/>
          <w:shd w:val="clear" w:color="auto" w:fill="FFFFFF"/>
        </w:rPr>
        <w:t xml:space="preserve">, D. J., &amp; </w:t>
      </w:r>
      <w:proofErr w:type="spellStart"/>
      <w:r w:rsidRPr="006D1BE0">
        <w:rPr>
          <w:color w:val="222222"/>
          <w:szCs w:val="20"/>
          <w:shd w:val="clear" w:color="auto" w:fill="FFFFFF"/>
        </w:rPr>
        <w:t>Breakey</w:t>
      </w:r>
      <w:proofErr w:type="spellEnd"/>
      <w:r w:rsidRPr="006D1BE0">
        <w:rPr>
          <w:color w:val="222222"/>
          <w:szCs w:val="20"/>
          <w:shd w:val="clear" w:color="auto" w:fill="FFFFFF"/>
        </w:rPr>
        <w:t>, N. (2014). A phenomenological approach to hospitality management research: Chefs’ occupational commitment. </w:t>
      </w:r>
      <w:r w:rsidRPr="006D1BE0">
        <w:rPr>
          <w:i/>
          <w:iCs/>
          <w:color w:val="222222"/>
          <w:szCs w:val="20"/>
          <w:shd w:val="clear" w:color="auto" w:fill="FFFFFF"/>
        </w:rPr>
        <w:t>International Journal of Hospitality Management</w:t>
      </w:r>
      <w:r w:rsidRPr="006D1BE0">
        <w:rPr>
          <w:color w:val="222222"/>
          <w:szCs w:val="20"/>
          <w:shd w:val="clear" w:color="auto" w:fill="FFFFFF"/>
        </w:rPr>
        <w:t>, </w:t>
      </w:r>
      <w:r w:rsidRPr="006D1BE0">
        <w:rPr>
          <w:i/>
          <w:iCs/>
          <w:color w:val="222222"/>
          <w:szCs w:val="20"/>
          <w:shd w:val="clear" w:color="auto" w:fill="FFFFFF"/>
        </w:rPr>
        <w:t>43</w:t>
      </w:r>
      <w:r w:rsidRPr="006D1BE0">
        <w:rPr>
          <w:color w:val="222222"/>
          <w:szCs w:val="20"/>
          <w:shd w:val="clear" w:color="auto" w:fill="FFFFFF"/>
        </w:rPr>
        <w:t>, 65-75.</w:t>
      </w:r>
    </w:p>
    <w:p w14:paraId="3E3BD7E2" w14:textId="77777777" w:rsidR="00854B7C" w:rsidRPr="006D1BE0" w:rsidRDefault="00854B7C" w:rsidP="00960F25">
      <w:pPr>
        <w:spacing w:line="480" w:lineRule="auto"/>
        <w:ind w:left="270" w:hanging="270"/>
        <w:rPr>
          <w:rFonts w:asciiTheme="majorBidi" w:hAnsiTheme="majorBidi" w:cstheme="majorBidi"/>
          <w:shd w:val="clear" w:color="auto" w:fill="FFFFFF"/>
        </w:rPr>
      </w:pPr>
      <w:r w:rsidRPr="006D1BE0">
        <w:rPr>
          <w:rFonts w:asciiTheme="majorBidi" w:hAnsiTheme="majorBidi" w:cstheme="majorBidi"/>
          <w:shd w:val="clear" w:color="auto" w:fill="FFFFFF"/>
        </w:rPr>
        <w:t>Rogers, H. (2010). Green gone wrong: How our economy is undermining the environmental revolution. Simon and Schuster.</w:t>
      </w:r>
    </w:p>
    <w:p w14:paraId="18D5D198" w14:textId="77777777" w:rsidR="00854B7C" w:rsidRPr="006D1BE0" w:rsidRDefault="00854B7C" w:rsidP="00854B7C">
      <w:pPr>
        <w:spacing w:line="480" w:lineRule="auto"/>
        <w:ind w:left="270" w:hanging="270"/>
        <w:rPr>
          <w:rFonts w:asciiTheme="majorBidi" w:hAnsiTheme="majorBidi" w:cstheme="majorBidi"/>
          <w:shd w:val="clear" w:color="auto" w:fill="FFFFFF"/>
        </w:rPr>
      </w:pPr>
      <w:proofErr w:type="spellStart"/>
      <w:r w:rsidRPr="006D1BE0">
        <w:rPr>
          <w:rFonts w:asciiTheme="majorBidi" w:hAnsiTheme="majorBidi" w:cstheme="majorBidi"/>
          <w:shd w:val="clear" w:color="auto" w:fill="FFFFFF"/>
        </w:rPr>
        <w:t>Rousta</w:t>
      </w:r>
      <w:proofErr w:type="spellEnd"/>
      <w:r w:rsidRPr="006D1BE0">
        <w:rPr>
          <w:rFonts w:asciiTheme="majorBidi" w:hAnsiTheme="majorBidi" w:cstheme="majorBidi"/>
          <w:shd w:val="clear" w:color="auto" w:fill="FFFFFF"/>
        </w:rPr>
        <w:t xml:space="preserve">, I., </w:t>
      </w:r>
      <w:proofErr w:type="spellStart"/>
      <w:r w:rsidRPr="006D1BE0">
        <w:rPr>
          <w:rFonts w:asciiTheme="majorBidi" w:hAnsiTheme="majorBidi" w:cstheme="majorBidi"/>
          <w:shd w:val="clear" w:color="auto" w:fill="FFFFFF"/>
        </w:rPr>
        <w:t>Sarif</w:t>
      </w:r>
      <w:proofErr w:type="spellEnd"/>
      <w:r w:rsidRPr="006D1BE0">
        <w:rPr>
          <w:rFonts w:asciiTheme="majorBidi" w:hAnsiTheme="majorBidi" w:cstheme="majorBidi"/>
          <w:shd w:val="clear" w:color="auto" w:fill="FFFFFF"/>
        </w:rPr>
        <w:t xml:space="preserve">, M., Gupta, R., </w:t>
      </w:r>
      <w:proofErr w:type="spellStart"/>
      <w:r w:rsidRPr="006D1BE0">
        <w:rPr>
          <w:rFonts w:asciiTheme="majorBidi" w:hAnsiTheme="majorBidi" w:cstheme="majorBidi"/>
          <w:shd w:val="clear" w:color="auto" w:fill="FFFFFF"/>
        </w:rPr>
        <w:t>Olafsson</w:t>
      </w:r>
      <w:proofErr w:type="spellEnd"/>
      <w:r w:rsidRPr="006D1BE0">
        <w:rPr>
          <w:rFonts w:asciiTheme="majorBidi" w:hAnsiTheme="majorBidi" w:cstheme="majorBidi"/>
          <w:shd w:val="clear" w:color="auto" w:fill="FFFFFF"/>
        </w:rPr>
        <w:t xml:space="preserve">, H., </w:t>
      </w:r>
      <w:proofErr w:type="spellStart"/>
      <w:r w:rsidRPr="006D1BE0">
        <w:rPr>
          <w:rFonts w:asciiTheme="majorBidi" w:hAnsiTheme="majorBidi" w:cstheme="majorBidi"/>
          <w:shd w:val="clear" w:color="auto" w:fill="FFFFFF"/>
        </w:rPr>
        <w:t>Ranagalage</w:t>
      </w:r>
      <w:proofErr w:type="spellEnd"/>
      <w:r w:rsidRPr="006D1BE0">
        <w:rPr>
          <w:rFonts w:asciiTheme="majorBidi" w:hAnsiTheme="majorBidi" w:cstheme="majorBidi"/>
          <w:shd w:val="clear" w:color="auto" w:fill="FFFFFF"/>
        </w:rPr>
        <w:t xml:space="preserve">, M., Murayama, Y., ... &amp; </w:t>
      </w:r>
      <w:proofErr w:type="spellStart"/>
      <w:r w:rsidRPr="006D1BE0">
        <w:rPr>
          <w:rFonts w:asciiTheme="majorBidi" w:hAnsiTheme="majorBidi" w:cstheme="majorBidi"/>
          <w:shd w:val="clear" w:color="auto" w:fill="FFFFFF"/>
        </w:rPr>
        <w:t>Mushore</w:t>
      </w:r>
      <w:proofErr w:type="spellEnd"/>
      <w:r w:rsidRPr="006D1BE0">
        <w:rPr>
          <w:rFonts w:asciiTheme="majorBidi" w:hAnsiTheme="majorBidi" w:cstheme="majorBidi"/>
          <w:shd w:val="clear" w:color="auto" w:fill="FFFFFF"/>
        </w:rPr>
        <w:t>, T. (2018). Spatiotemporal analysis of land use/land cover and its effects on surface urban heat island using Landsat data: A case study of Metropolitan City Tehran (1988–2018). Sustainability, 10(12), 4433.</w:t>
      </w:r>
    </w:p>
    <w:p w14:paraId="5DD67B8D" w14:textId="77777777" w:rsidR="00854B7C" w:rsidRPr="006D1BE0" w:rsidRDefault="00854B7C" w:rsidP="00960F25">
      <w:pPr>
        <w:spacing w:line="480" w:lineRule="auto"/>
        <w:ind w:left="270" w:hanging="270"/>
        <w:rPr>
          <w:rFonts w:asciiTheme="majorBidi" w:hAnsiTheme="majorBidi" w:cstheme="majorBidi"/>
          <w:shd w:val="clear" w:color="auto" w:fill="FFFFFF"/>
        </w:rPr>
      </w:pPr>
      <w:r w:rsidRPr="006D1BE0">
        <w:rPr>
          <w:rFonts w:asciiTheme="majorBidi" w:hAnsiTheme="majorBidi" w:cstheme="majorBidi"/>
          <w:shd w:val="clear" w:color="auto" w:fill="FFFFFF"/>
        </w:rPr>
        <w:t>Rowe, J. S. (1997). From reductionism to holism in ecology and deep ecology. </w:t>
      </w:r>
      <w:r w:rsidRPr="006D1BE0">
        <w:rPr>
          <w:rFonts w:asciiTheme="majorBidi" w:hAnsiTheme="majorBidi" w:cstheme="majorBidi"/>
          <w:i/>
          <w:iCs/>
          <w:shd w:val="clear" w:color="auto" w:fill="FFFFFF"/>
        </w:rPr>
        <w:t>Ecologist</w:t>
      </w:r>
      <w:r w:rsidRPr="006D1BE0">
        <w:rPr>
          <w:rFonts w:asciiTheme="majorBidi" w:hAnsiTheme="majorBidi" w:cstheme="majorBidi"/>
          <w:shd w:val="clear" w:color="auto" w:fill="FFFFFF"/>
        </w:rPr>
        <w:t>, </w:t>
      </w:r>
      <w:r w:rsidRPr="006D1BE0">
        <w:rPr>
          <w:rFonts w:asciiTheme="majorBidi" w:hAnsiTheme="majorBidi" w:cstheme="majorBidi"/>
          <w:i/>
          <w:iCs/>
          <w:shd w:val="clear" w:color="auto" w:fill="FFFFFF"/>
        </w:rPr>
        <w:t>27</w:t>
      </w:r>
      <w:r w:rsidRPr="006D1BE0">
        <w:rPr>
          <w:rFonts w:asciiTheme="majorBidi" w:hAnsiTheme="majorBidi" w:cstheme="majorBidi"/>
          <w:shd w:val="clear" w:color="auto" w:fill="FFFFFF"/>
        </w:rPr>
        <w:t>(4), 147-151.</w:t>
      </w:r>
    </w:p>
    <w:p w14:paraId="084EA711" w14:textId="77777777" w:rsidR="00854B7C" w:rsidRPr="006D1BE0" w:rsidRDefault="00854B7C" w:rsidP="00DD1633">
      <w:pPr>
        <w:spacing w:line="480" w:lineRule="auto"/>
        <w:ind w:left="450" w:hanging="450"/>
        <w:jc w:val="both"/>
        <w:rPr>
          <w:rFonts w:asciiTheme="majorBidi" w:hAnsiTheme="majorBidi"/>
        </w:rPr>
      </w:pPr>
      <w:proofErr w:type="spellStart"/>
      <w:r w:rsidRPr="006D1BE0">
        <w:rPr>
          <w:rFonts w:asciiTheme="majorBidi" w:hAnsiTheme="majorBidi"/>
        </w:rPr>
        <w:t>Royo</w:t>
      </w:r>
      <w:proofErr w:type="spellEnd"/>
      <w:r w:rsidRPr="006D1BE0">
        <w:rPr>
          <w:rFonts w:asciiTheme="majorBidi" w:hAnsiTheme="majorBidi"/>
        </w:rPr>
        <w:t xml:space="preserve">, S., </w:t>
      </w:r>
      <w:proofErr w:type="spellStart"/>
      <w:r w:rsidRPr="006D1BE0">
        <w:rPr>
          <w:rFonts w:asciiTheme="majorBidi" w:hAnsiTheme="majorBidi"/>
        </w:rPr>
        <w:t>Yetano</w:t>
      </w:r>
      <w:proofErr w:type="spellEnd"/>
      <w:r w:rsidRPr="006D1BE0">
        <w:rPr>
          <w:rFonts w:asciiTheme="majorBidi" w:hAnsiTheme="majorBidi"/>
        </w:rPr>
        <w:t xml:space="preserve">, A., &amp; </w:t>
      </w:r>
      <w:proofErr w:type="spellStart"/>
      <w:r w:rsidRPr="006D1BE0">
        <w:rPr>
          <w:rFonts w:asciiTheme="majorBidi" w:hAnsiTheme="majorBidi"/>
        </w:rPr>
        <w:t>Acerete</w:t>
      </w:r>
      <w:proofErr w:type="spellEnd"/>
      <w:r w:rsidRPr="006D1BE0">
        <w:rPr>
          <w:rFonts w:asciiTheme="majorBidi" w:hAnsiTheme="majorBidi"/>
        </w:rPr>
        <w:t xml:space="preserve">, B. (2014). Perceptions about the effectiveness of e-participation: a </w:t>
      </w:r>
      <w:proofErr w:type="spellStart"/>
      <w:r w:rsidRPr="006D1BE0">
        <w:rPr>
          <w:rFonts w:asciiTheme="majorBidi" w:hAnsiTheme="majorBidi"/>
        </w:rPr>
        <w:t>multistakeholder</w:t>
      </w:r>
      <w:proofErr w:type="spellEnd"/>
      <w:r w:rsidRPr="006D1BE0">
        <w:rPr>
          <w:rFonts w:asciiTheme="majorBidi" w:hAnsiTheme="majorBidi"/>
        </w:rPr>
        <w:t xml:space="preserve"> perspective. In </w:t>
      </w:r>
      <w:r w:rsidRPr="006D1BE0">
        <w:rPr>
          <w:rFonts w:asciiTheme="majorBidi" w:hAnsiTheme="majorBidi"/>
          <w:i/>
          <w:iCs/>
        </w:rPr>
        <w:t>Measuring E-government efficiency</w:t>
      </w:r>
      <w:r w:rsidRPr="006D1BE0">
        <w:rPr>
          <w:rFonts w:asciiTheme="majorBidi" w:hAnsiTheme="majorBidi"/>
        </w:rPr>
        <w:t> (pp. 257-275). Springer, New York, NY.</w:t>
      </w:r>
    </w:p>
    <w:p w14:paraId="4C6BFEA8" w14:textId="77777777" w:rsidR="00854B7C" w:rsidRPr="006D1BE0" w:rsidRDefault="00854B7C" w:rsidP="00F82BEC">
      <w:pPr>
        <w:spacing w:line="480" w:lineRule="auto"/>
        <w:ind w:left="270" w:hanging="270"/>
        <w:rPr>
          <w:rFonts w:asciiTheme="majorBidi" w:hAnsiTheme="majorBidi" w:cstheme="majorBidi"/>
          <w:shd w:val="clear" w:color="auto" w:fill="FFFFFF"/>
        </w:rPr>
      </w:pPr>
      <w:proofErr w:type="spellStart"/>
      <w:r w:rsidRPr="006D1BE0">
        <w:rPr>
          <w:rFonts w:asciiTheme="majorBidi" w:hAnsiTheme="majorBidi" w:cstheme="majorBidi"/>
          <w:shd w:val="clear" w:color="auto" w:fill="FFFFFF"/>
        </w:rPr>
        <w:t>Salamatnews</w:t>
      </w:r>
      <w:proofErr w:type="spellEnd"/>
      <w:r w:rsidRPr="006D1BE0">
        <w:rPr>
          <w:rFonts w:asciiTheme="majorBidi" w:hAnsiTheme="majorBidi" w:cstheme="majorBidi"/>
          <w:shd w:val="clear" w:color="auto" w:fill="FFFFFF"/>
        </w:rPr>
        <w:t xml:space="preserve">. (2019). </w:t>
      </w:r>
      <w:proofErr w:type="spellStart"/>
      <w:r w:rsidRPr="006D1BE0">
        <w:rPr>
          <w:rFonts w:asciiTheme="majorBidi" w:hAnsiTheme="majorBidi" w:cstheme="majorBidi"/>
          <w:shd w:val="clear" w:color="auto" w:fill="FFFFFF"/>
        </w:rPr>
        <w:t>Khoshksali</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dar</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chitgar</w:t>
      </w:r>
      <w:proofErr w:type="spellEnd"/>
      <w:r w:rsidRPr="006D1BE0">
        <w:rPr>
          <w:rFonts w:asciiTheme="majorBidi" w:hAnsiTheme="majorBidi" w:cstheme="majorBidi"/>
          <w:shd w:val="clear" w:color="auto" w:fill="FFFFFF"/>
        </w:rPr>
        <w:t xml:space="preserve"> [Drought in </w:t>
      </w:r>
      <w:proofErr w:type="spellStart"/>
      <w:r w:rsidRPr="006D1BE0">
        <w:rPr>
          <w:rFonts w:asciiTheme="majorBidi" w:hAnsiTheme="majorBidi" w:cstheme="majorBidi"/>
          <w:shd w:val="clear" w:color="auto" w:fill="FFFFFF"/>
        </w:rPr>
        <w:t>Chitgar</w:t>
      </w:r>
      <w:proofErr w:type="spellEnd"/>
      <w:r w:rsidRPr="006D1BE0">
        <w:rPr>
          <w:rFonts w:asciiTheme="majorBidi" w:hAnsiTheme="majorBidi" w:cstheme="majorBidi"/>
          <w:shd w:val="clear" w:color="auto" w:fill="FFFFFF"/>
        </w:rPr>
        <w:t>] Retrieved from http://www.salamatnews.com/news/280024/</w:t>
      </w:r>
    </w:p>
    <w:p w14:paraId="661557CF" w14:textId="77777777" w:rsidR="00854B7C" w:rsidRPr="006D1BE0" w:rsidRDefault="00854B7C" w:rsidP="00960F25">
      <w:pPr>
        <w:spacing w:line="480" w:lineRule="auto"/>
        <w:ind w:left="270" w:hanging="270"/>
        <w:rPr>
          <w:rFonts w:asciiTheme="majorBidi" w:hAnsiTheme="majorBidi" w:cstheme="majorBidi"/>
          <w:shd w:val="clear" w:color="auto" w:fill="FFFFFF"/>
        </w:rPr>
      </w:pPr>
      <w:r w:rsidRPr="006D1BE0">
        <w:rPr>
          <w:rFonts w:asciiTheme="majorBidi" w:hAnsiTheme="majorBidi" w:cstheme="majorBidi"/>
          <w:shd w:val="clear" w:color="auto" w:fill="FFFFFF"/>
        </w:rPr>
        <w:lastRenderedPageBreak/>
        <w:t xml:space="preserve">Salehi, E., </w:t>
      </w:r>
      <w:proofErr w:type="spellStart"/>
      <w:r w:rsidRPr="006D1BE0">
        <w:rPr>
          <w:rFonts w:asciiTheme="majorBidi" w:hAnsiTheme="majorBidi" w:cstheme="majorBidi"/>
          <w:shd w:val="clear" w:color="auto" w:fill="FFFFFF"/>
        </w:rPr>
        <w:t>Yavari</w:t>
      </w:r>
      <w:proofErr w:type="spellEnd"/>
      <w:r w:rsidRPr="006D1BE0">
        <w:rPr>
          <w:rFonts w:asciiTheme="majorBidi" w:hAnsiTheme="majorBidi" w:cstheme="majorBidi"/>
          <w:shd w:val="clear" w:color="auto" w:fill="FFFFFF"/>
        </w:rPr>
        <w:t xml:space="preserve">, A., </w:t>
      </w:r>
      <w:proofErr w:type="spellStart"/>
      <w:r w:rsidRPr="006D1BE0">
        <w:rPr>
          <w:rFonts w:asciiTheme="majorBidi" w:hAnsiTheme="majorBidi" w:cstheme="majorBidi"/>
          <w:shd w:val="clear" w:color="auto" w:fill="FFFFFF"/>
        </w:rPr>
        <w:t>Vakili</w:t>
      </w:r>
      <w:proofErr w:type="spellEnd"/>
      <w:r w:rsidRPr="006D1BE0">
        <w:rPr>
          <w:rFonts w:asciiTheme="majorBidi" w:hAnsiTheme="majorBidi" w:cstheme="majorBidi"/>
          <w:shd w:val="clear" w:color="auto" w:fill="FFFFFF"/>
        </w:rPr>
        <w:t xml:space="preserve">, F., &amp; </w:t>
      </w:r>
      <w:proofErr w:type="spellStart"/>
      <w:r w:rsidRPr="006D1BE0">
        <w:rPr>
          <w:rFonts w:asciiTheme="majorBidi" w:hAnsiTheme="majorBidi" w:cstheme="majorBidi"/>
          <w:shd w:val="clear" w:color="auto" w:fill="FFFFFF"/>
        </w:rPr>
        <w:t>Parivar</w:t>
      </w:r>
      <w:proofErr w:type="spellEnd"/>
      <w:r w:rsidRPr="006D1BE0">
        <w:rPr>
          <w:rFonts w:asciiTheme="majorBidi" w:hAnsiTheme="majorBidi" w:cstheme="majorBidi"/>
          <w:shd w:val="clear" w:color="auto" w:fill="FFFFFF"/>
        </w:rPr>
        <w:t>, P. Assessing the Impact of Urban High-rise Building on Wind Flow Performance, Case Study: Tehran, District 22.</w:t>
      </w:r>
    </w:p>
    <w:p w14:paraId="5BD685CD" w14:textId="77777777" w:rsidR="00854B7C" w:rsidRPr="006D1BE0" w:rsidRDefault="00854B7C" w:rsidP="00960F25">
      <w:pPr>
        <w:spacing w:line="480" w:lineRule="auto"/>
        <w:ind w:left="270" w:hanging="270"/>
        <w:jc w:val="both"/>
        <w:rPr>
          <w:color w:val="222222"/>
          <w:szCs w:val="20"/>
          <w:shd w:val="clear" w:color="auto" w:fill="FFFFFF"/>
        </w:rPr>
      </w:pPr>
      <w:r w:rsidRPr="006D1BE0">
        <w:rPr>
          <w:color w:val="222222"/>
          <w:szCs w:val="20"/>
          <w:shd w:val="clear" w:color="auto" w:fill="FFFFFF"/>
        </w:rPr>
        <w:t xml:space="preserve">Santoro, S., </w:t>
      </w:r>
      <w:proofErr w:type="spellStart"/>
      <w:r w:rsidRPr="006D1BE0">
        <w:rPr>
          <w:color w:val="222222"/>
          <w:szCs w:val="20"/>
          <w:shd w:val="clear" w:color="auto" w:fill="FFFFFF"/>
        </w:rPr>
        <w:t>Pluchinotta</w:t>
      </w:r>
      <w:proofErr w:type="spellEnd"/>
      <w:r w:rsidRPr="006D1BE0">
        <w:rPr>
          <w:color w:val="222222"/>
          <w:szCs w:val="20"/>
          <w:shd w:val="clear" w:color="auto" w:fill="FFFFFF"/>
        </w:rPr>
        <w:t xml:space="preserve">, I., Pagano, A., </w:t>
      </w:r>
      <w:proofErr w:type="spellStart"/>
      <w:r w:rsidRPr="006D1BE0">
        <w:rPr>
          <w:color w:val="222222"/>
          <w:szCs w:val="20"/>
          <w:shd w:val="clear" w:color="auto" w:fill="FFFFFF"/>
        </w:rPr>
        <w:t>Pengal</w:t>
      </w:r>
      <w:proofErr w:type="spellEnd"/>
      <w:r w:rsidRPr="006D1BE0">
        <w:rPr>
          <w:color w:val="222222"/>
          <w:szCs w:val="20"/>
          <w:shd w:val="clear" w:color="auto" w:fill="FFFFFF"/>
        </w:rPr>
        <w:t xml:space="preserve">, P., </w:t>
      </w:r>
      <w:proofErr w:type="spellStart"/>
      <w:r w:rsidRPr="006D1BE0">
        <w:rPr>
          <w:color w:val="222222"/>
          <w:szCs w:val="20"/>
          <w:shd w:val="clear" w:color="auto" w:fill="FFFFFF"/>
        </w:rPr>
        <w:t>Cokan</w:t>
      </w:r>
      <w:proofErr w:type="spellEnd"/>
      <w:r w:rsidRPr="006D1BE0">
        <w:rPr>
          <w:color w:val="222222"/>
          <w:szCs w:val="20"/>
          <w:shd w:val="clear" w:color="auto" w:fill="FFFFFF"/>
        </w:rPr>
        <w:t xml:space="preserve">, B., &amp; Giordano, R. (2019). Assessing stakeholders' risk perception to promote Nature Based Solutions as flood protection strategies: The case of the </w:t>
      </w:r>
      <w:proofErr w:type="spellStart"/>
      <w:r w:rsidRPr="006D1BE0">
        <w:rPr>
          <w:color w:val="222222"/>
          <w:szCs w:val="20"/>
          <w:shd w:val="clear" w:color="auto" w:fill="FFFFFF"/>
        </w:rPr>
        <w:t>Glinščica</w:t>
      </w:r>
      <w:proofErr w:type="spellEnd"/>
      <w:r w:rsidRPr="006D1BE0">
        <w:rPr>
          <w:color w:val="222222"/>
          <w:szCs w:val="20"/>
          <w:shd w:val="clear" w:color="auto" w:fill="FFFFFF"/>
        </w:rPr>
        <w:t xml:space="preserve"> river (Slovenia). </w:t>
      </w:r>
      <w:r w:rsidRPr="006D1BE0">
        <w:rPr>
          <w:i/>
          <w:iCs/>
          <w:color w:val="222222"/>
          <w:szCs w:val="20"/>
          <w:shd w:val="clear" w:color="auto" w:fill="FFFFFF"/>
        </w:rPr>
        <w:t>Science of the Total Environment</w:t>
      </w:r>
      <w:r w:rsidRPr="006D1BE0">
        <w:rPr>
          <w:color w:val="222222"/>
          <w:szCs w:val="20"/>
          <w:shd w:val="clear" w:color="auto" w:fill="FFFFFF"/>
        </w:rPr>
        <w:t>, </w:t>
      </w:r>
      <w:r w:rsidRPr="006D1BE0">
        <w:rPr>
          <w:i/>
          <w:iCs/>
          <w:color w:val="222222"/>
          <w:szCs w:val="20"/>
          <w:shd w:val="clear" w:color="auto" w:fill="FFFFFF"/>
        </w:rPr>
        <w:t>655</w:t>
      </w:r>
      <w:r w:rsidRPr="006D1BE0">
        <w:rPr>
          <w:color w:val="222222"/>
          <w:szCs w:val="20"/>
          <w:shd w:val="clear" w:color="auto" w:fill="FFFFFF"/>
        </w:rPr>
        <w:t>, 188-201.</w:t>
      </w:r>
    </w:p>
    <w:p w14:paraId="4FD7EF00" w14:textId="77777777" w:rsidR="00854B7C" w:rsidRPr="006D1BE0" w:rsidRDefault="00854B7C" w:rsidP="00960F25">
      <w:pPr>
        <w:spacing w:line="480" w:lineRule="auto"/>
        <w:ind w:left="270" w:hanging="270"/>
        <w:rPr>
          <w:rFonts w:asciiTheme="majorBidi" w:hAnsiTheme="majorBidi" w:cstheme="majorBidi"/>
          <w:shd w:val="clear" w:color="auto" w:fill="FFFFFF"/>
        </w:rPr>
      </w:pPr>
      <w:proofErr w:type="spellStart"/>
      <w:r w:rsidRPr="006D1BE0">
        <w:rPr>
          <w:rFonts w:asciiTheme="majorBidi" w:hAnsiTheme="majorBidi" w:cstheme="majorBidi"/>
          <w:shd w:val="clear" w:color="auto" w:fill="FFFFFF"/>
        </w:rPr>
        <w:t>Sapinski</w:t>
      </w:r>
      <w:proofErr w:type="spellEnd"/>
      <w:r w:rsidRPr="006D1BE0">
        <w:rPr>
          <w:rFonts w:asciiTheme="majorBidi" w:hAnsiTheme="majorBidi" w:cstheme="majorBidi"/>
          <w:shd w:val="clear" w:color="auto" w:fill="FFFFFF"/>
        </w:rPr>
        <w:t>, J. P. (2015). Climate capitalism and the global corporate elite network. </w:t>
      </w:r>
      <w:r w:rsidRPr="006D1BE0">
        <w:rPr>
          <w:rFonts w:asciiTheme="majorBidi" w:hAnsiTheme="majorBidi" w:cstheme="majorBidi"/>
          <w:i/>
          <w:iCs/>
          <w:shd w:val="clear" w:color="auto" w:fill="FFFFFF"/>
        </w:rPr>
        <w:t>Environmental Sociology</w:t>
      </w:r>
      <w:r w:rsidRPr="006D1BE0">
        <w:rPr>
          <w:rFonts w:asciiTheme="majorBidi" w:hAnsiTheme="majorBidi" w:cstheme="majorBidi"/>
          <w:shd w:val="clear" w:color="auto" w:fill="FFFFFF"/>
        </w:rPr>
        <w:t>, </w:t>
      </w:r>
      <w:r w:rsidRPr="006D1BE0">
        <w:rPr>
          <w:rFonts w:asciiTheme="majorBidi" w:hAnsiTheme="majorBidi" w:cstheme="majorBidi"/>
          <w:i/>
          <w:iCs/>
          <w:shd w:val="clear" w:color="auto" w:fill="FFFFFF"/>
        </w:rPr>
        <w:t>1</w:t>
      </w:r>
      <w:r w:rsidRPr="006D1BE0">
        <w:rPr>
          <w:rFonts w:asciiTheme="majorBidi" w:hAnsiTheme="majorBidi" w:cstheme="majorBidi"/>
          <w:shd w:val="clear" w:color="auto" w:fill="FFFFFF"/>
        </w:rPr>
        <w:t>(4), 268-279.</w:t>
      </w:r>
    </w:p>
    <w:p w14:paraId="29F8B190" w14:textId="77777777" w:rsidR="00854B7C" w:rsidRPr="006D1BE0" w:rsidRDefault="00854B7C" w:rsidP="00960F25">
      <w:pPr>
        <w:spacing w:line="480" w:lineRule="auto"/>
        <w:ind w:left="270" w:hanging="270"/>
        <w:rPr>
          <w:rFonts w:asciiTheme="majorBidi" w:hAnsiTheme="majorBidi" w:cstheme="majorBidi"/>
          <w:shd w:val="clear" w:color="auto" w:fill="FFFFFF"/>
        </w:rPr>
      </w:pPr>
      <w:proofErr w:type="spellStart"/>
      <w:r w:rsidRPr="006D1BE0">
        <w:rPr>
          <w:rFonts w:asciiTheme="majorBidi" w:hAnsiTheme="majorBidi" w:cstheme="majorBidi"/>
          <w:shd w:val="clear" w:color="auto" w:fill="FFFFFF"/>
        </w:rPr>
        <w:t>Schaubroeck</w:t>
      </w:r>
      <w:proofErr w:type="spellEnd"/>
      <w:r w:rsidRPr="006D1BE0">
        <w:rPr>
          <w:rFonts w:asciiTheme="majorBidi" w:hAnsiTheme="majorBidi" w:cstheme="majorBidi"/>
          <w:shd w:val="clear" w:color="auto" w:fill="FFFFFF"/>
        </w:rPr>
        <w:t xml:space="preserve">, T. (2017). Nature-based solutions: </w:t>
      </w:r>
      <w:proofErr w:type="gramStart"/>
      <w:r w:rsidRPr="006D1BE0">
        <w:rPr>
          <w:rFonts w:asciiTheme="majorBidi" w:hAnsiTheme="majorBidi" w:cstheme="majorBidi"/>
          <w:shd w:val="clear" w:color="auto" w:fill="FFFFFF"/>
        </w:rPr>
        <w:t>sustainable?.</w:t>
      </w:r>
      <w:proofErr w:type="gramEnd"/>
      <w:r w:rsidRPr="006D1BE0">
        <w:rPr>
          <w:rFonts w:asciiTheme="majorBidi" w:hAnsiTheme="majorBidi" w:cstheme="majorBidi"/>
          <w:shd w:val="clear" w:color="auto" w:fill="FFFFFF"/>
        </w:rPr>
        <w:t> </w:t>
      </w:r>
      <w:r w:rsidRPr="006D1BE0">
        <w:rPr>
          <w:rFonts w:asciiTheme="majorBidi" w:hAnsiTheme="majorBidi" w:cstheme="majorBidi"/>
          <w:i/>
          <w:iCs/>
          <w:shd w:val="clear" w:color="auto" w:fill="FFFFFF"/>
        </w:rPr>
        <w:t>Nature</w:t>
      </w:r>
      <w:r w:rsidRPr="006D1BE0">
        <w:rPr>
          <w:rFonts w:asciiTheme="majorBidi" w:hAnsiTheme="majorBidi" w:cstheme="majorBidi"/>
          <w:shd w:val="clear" w:color="auto" w:fill="FFFFFF"/>
        </w:rPr>
        <w:t>, </w:t>
      </w:r>
      <w:r w:rsidRPr="006D1BE0">
        <w:rPr>
          <w:rFonts w:asciiTheme="majorBidi" w:hAnsiTheme="majorBidi" w:cstheme="majorBidi"/>
          <w:i/>
          <w:iCs/>
          <w:shd w:val="clear" w:color="auto" w:fill="FFFFFF"/>
        </w:rPr>
        <w:t>543</w:t>
      </w:r>
      <w:r w:rsidRPr="006D1BE0">
        <w:rPr>
          <w:rFonts w:asciiTheme="majorBidi" w:hAnsiTheme="majorBidi" w:cstheme="majorBidi"/>
          <w:shd w:val="clear" w:color="auto" w:fill="FFFFFF"/>
        </w:rPr>
        <w:t>(7645), 315.</w:t>
      </w:r>
    </w:p>
    <w:p w14:paraId="44C09DA1" w14:textId="77777777" w:rsidR="00854B7C" w:rsidRPr="006D1BE0" w:rsidRDefault="00854B7C" w:rsidP="00960F25">
      <w:pPr>
        <w:spacing w:line="480" w:lineRule="auto"/>
        <w:ind w:left="270" w:hanging="270"/>
        <w:rPr>
          <w:rFonts w:asciiTheme="majorBidi" w:hAnsiTheme="majorBidi" w:cstheme="majorBidi"/>
          <w:sz w:val="32"/>
          <w:szCs w:val="32"/>
          <w:shd w:val="clear" w:color="auto" w:fill="FFFFFF"/>
        </w:rPr>
      </w:pPr>
      <w:proofErr w:type="spellStart"/>
      <w:r w:rsidRPr="006D1BE0">
        <w:rPr>
          <w:rFonts w:asciiTheme="majorBidi" w:hAnsiTheme="majorBidi" w:cstheme="majorBidi"/>
          <w:color w:val="222222"/>
          <w:shd w:val="clear" w:color="auto" w:fill="FFFFFF"/>
        </w:rPr>
        <w:t>Schaubroeck</w:t>
      </w:r>
      <w:proofErr w:type="spellEnd"/>
      <w:r w:rsidRPr="006D1BE0">
        <w:rPr>
          <w:rFonts w:asciiTheme="majorBidi" w:hAnsiTheme="majorBidi" w:cstheme="majorBidi"/>
          <w:color w:val="222222"/>
          <w:shd w:val="clear" w:color="auto" w:fill="FFFFFF"/>
        </w:rPr>
        <w:t>, T. (2018). Towards a general sustainability assessment of human/industrial and nature-based solutions. </w:t>
      </w:r>
      <w:r w:rsidRPr="006D1BE0">
        <w:rPr>
          <w:rFonts w:asciiTheme="majorBidi" w:hAnsiTheme="majorBidi" w:cstheme="majorBidi"/>
          <w:i/>
          <w:iCs/>
          <w:color w:val="222222"/>
          <w:shd w:val="clear" w:color="auto" w:fill="FFFFFF"/>
        </w:rPr>
        <w:t>Sustainability Science</w:t>
      </w:r>
      <w:r w:rsidRPr="006D1BE0">
        <w:rPr>
          <w:rFonts w:asciiTheme="majorBidi" w:hAnsiTheme="majorBidi" w:cstheme="majorBidi"/>
          <w:color w:val="222222"/>
          <w:shd w:val="clear" w:color="auto" w:fill="FFFFFF"/>
        </w:rPr>
        <w:t>, </w:t>
      </w:r>
      <w:r w:rsidRPr="006D1BE0">
        <w:rPr>
          <w:rFonts w:asciiTheme="majorBidi" w:hAnsiTheme="majorBidi" w:cstheme="majorBidi"/>
          <w:i/>
          <w:iCs/>
          <w:color w:val="222222"/>
          <w:shd w:val="clear" w:color="auto" w:fill="FFFFFF"/>
        </w:rPr>
        <w:t>13</w:t>
      </w:r>
      <w:r w:rsidRPr="006D1BE0">
        <w:rPr>
          <w:rFonts w:asciiTheme="majorBidi" w:hAnsiTheme="majorBidi" w:cstheme="majorBidi"/>
          <w:color w:val="222222"/>
          <w:shd w:val="clear" w:color="auto" w:fill="FFFFFF"/>
        </w:rPr>
        <w:t>(4), 1185-1191.</w:t>
      </w:r>
    </w:p>
    <w:p w14:paraId="2C6C0BCC" w14:textId="77777777" w:rsidR="00854B7C" w:rsidRPr="006D1BE0" w:rsidRDefault="00854B7C" w:rsidP="00960F25">
      <w:pPr>
        <w:spacing w:line="480" w:lineRule="auto"/>
        <w:ind w:left="270" w:hanging="270"/>
        <w:rPr>
          <w:rFonts w:asciiTheme="majorBidi" w:hAnsiTheme="majorBidi" w:cstheme="majorBidi"/>
          <w:shd w:val="clear" w:color="auto" w:fill="FFFFFF"/>
        </w:rPr>
      </w:pPr>
      <w:proofErr w:type="spellStart"/>
      <w:r w:rsidRPr="006D1BE0">
        <w:rPr>
          <w:rFonts w:asciiTheme="majorBidi" w:hAnsiTheme="majorBidi" w:cstheme="majorBidi"/>
          <w:shd w:val="clear" w:color="auto" w:fill="FFFFFF"/>
        </w:rPr>
        <w:t>Seastedt</w:t>
      </w:r>
      <w:proofErr w:type="spellEnd"/>
      <w:r w:rsidRPr="006D1BE0">
        <w:rPr>
          <w:rFonts w:asciiTheme="majorBidi" w:hAnsiTheme="majorBidi" w:cstheme="majorBidi"/>
          <w:shd w:val="clear" w:color="auto" w:fill="FFFFFF"/>
        </w:rPr>
        <w:t xml:space="preserve">, T. R., Hobbs, R. J., &amp; </w:t>
      </w:r>
      <w:proofErr w:type="spellStart"/>
      <w:r w:rsidRPr="006D1BE0">
        <w:rPr>
          <w:rFonts w:asciiTheme="majorBidi" w:hAnsiTheme="majorBidi" w:cstheme="majorBidi"/>
          <w:shd w:val="clear" w:color="auto" w:fill="FFFFFF"/>
        </w:rPr>
        <w:t>Suding</w:t>
      </w:r>
      <w:proofErr w:type="spellEnd"/>
      <w:r w:rsidRPr="006D1BE0">
        <w:rPr>
          <w:rFonts w:asciiTheme="majorBidi" w:hAnsiTheme="majorBidi" w:cstheme="majorBidi"/>
          <w:shd w:val="clear" w:color="auto" w:fill="FFFFFF"/>
        </w:rPr>
        <w:t xml:space="preserve">, K. N. (2008). Management of novel ecosystems: are novel approaches </w:t>
      </w:r>
      <w:proofErr w:type="gramStart"/>
      <w:r w:rsidRPr="006D1BE0">
        <w:rPr>
          <w:rFonts w:asciiTheme="majorBidi" w:hAnsiTheme="majorBidi" w:cstheme="majorBidi"/>
          <w:shd w:val="clear" w:color="auto" w:fill="FFFFFF"/>
        </w:rPr>
        <w:t>required?.</w:t>
      </w:r>
      <w:proofErr w:type="gramEnd"/>
      <w:r w:rsidRPr="006D1BE0">
        <w:rPr>
          <w:rFonts w:asciiTheme="majorBidi" w:hAnsiTheme="majorBidi" w:cstheme="majorBidi"/>
          <w:shd w:val="clear" w:color="auto" w:fill="FFFFFF"/>
        </w:rPr>
        <w:t> </w:t>
      </w:r>
      <w:r w:rsidRPr="006D1BE0">
        <w:rPr>
          <w:rFonts w:asciiTheme="majorBidi" w:hAnsiTheme="majorBidi" w:cstheme="majorBidi"/>
          <w:i/>
          <w:iCs/>
          <w:shd w:val="clear" w:color="auto" w:fill="FFFFFF"/>
        </w:rPr>
        <w:t>Frontiers in Ecology and the Environment</w:t>
      </w:r>
      <w:r w:rsidRPr="006D1BE0">
        <w:rPr>
          <w:rFonts w:asciiTheme="majorBidi" w:hAnsiTheme="majorBidi" w:cstheme="majorBidi"/>
          <w:shd w:val="clear" w:color="auto" w:fill="FFFFFF"/>
        </w:rPr>
        <w:t>, </w:t>
      </w:r>
      <w:r w:rsidRPr="006D1BE0">
        <w:rPr>
          <w:rFonts w:asciiTheme="majorBidi" w:hAnsiTheme="majorBidi" w:cstheme="majorBidi"/>
          <w:i/>
          <w:iCs/>
          <w:shd w:val="clear" w:color="auto" w:fill="FFFFFF"/>
        </w:rPr>
        <w:t>6</w:t>
      </w:r>
      <w:r w:rsidRPr="006D1BE0">
        <w:rPr>
          <w:rFonts w:asciiTheme="majorBidi" w:hAnsiTheme="majorBidi" w:cstheme="majorBidi"/>
          <w:shd w:val="clear" w:color="auto" w:fill="FFFFFF"/>
        </w:rPr>
        <w:t>(10), 547-553.</w:t>
      </w:r>
    </w:p>
    <w:p w14:paraId="41D8EB79" w14:textId="77777777" w:rsidR="00854B7C" w:rsidRPr="006D1BE0" w:rsidRDefault="00854B7C" w:rsidP="00960F25">
      <w:pPr>
        <w:spacing w:line="480" w:lineRule="auto"/>
        <w:ind w:left="270" w:hanging="270"/>
        <w:rPr>
          <w:rFonts w:asciiTheme="majorBidi" w:hAnsiTheme="majorBidi" w:cstheme="majorBidi"/>
          <w:shd w:val="clear" w:color="auto" w:fill="FFFFFF"/>
        </w:rPr>
      </w:pPr>
      <w:r w:rsidRPr="006D1BE0">
        <w:rPr>
          <w:rFonts w:asciiTheme="majorBidi" w:hAnsiTheme="majorBidi" w:cstheme="majorBidi"/>
          <w:shd w:val="clear" w:color="auto" w:fill="FFFFFF"/>
        </w:rPr>
        <w:t>Simms, A., Johnson, V., Chowla, P., &amp; Murphy, M. (2010). Growth isn’t possible: Why we need a new economic direction. New economics foundation.</w:t>
      </w:r>
    </w:p>
    <w:p w14:paraId="7709D732" w14:textId="5F01CF3A" w:rsidR="007205D4" w:rsidRPr="006D1BE0" w:rsidRDefault="00854B7C" w:rsidP="004B7BA4">
      <w:pPr>
        <w:spacing w:line="480" w:lineRule="auto"/>
        <w:ind w:left="270" w:hanging="270"/>
        <w:rPr>
          <w:rFonts w:asciiTheme="majorBidi" w:hAnsiTheme="majorBidi" w:cstheme="majorBidi"/>
          <w:shd w:val="clear" w:color="auto" w:fill="FFFFFF"/>
        </w:rPr>
      </w:pPr>
      <w:r w:rsidRPr="006D1BE0">
        <w:rPr>
          <w:rFonts w:asciiTheme="majorBidi" w:hAnsiTheme="majorBidi" w:cstheme="majorBidi"/>
          <w:shd w:val="clear" w:color="auto" w:fill="FFFFFF"/>
        </w:rPr>
        <w:t>Smith, R., &amp; World Economics Association. (2016). Green capitalism: the god that failed. London: College Publications.</w:t>
      </w:r>
    </w:p>
    <w:p w14:paraId="049783AF" w14:textId="5554A665" w:rsidR="007205D4" w:rsidRPr="006D1BE0" w:rsidRDefault="007205D4" w:rsidP="00E61BB0">
      <w:pPr>
        <w:spacing w:line="480" w:lineRule="auto"/>
        <w:ind w:left="270" w:hanging="270"/>
      </w:pPr>
      <w:proofErr w:type="spellStart"/>
      <w:r w:rsidRPr="006D1BE0">
        <w:rPr>
          <w:color w:val="222222"/>
          <w:shd w:val="clear" w:color="auto" w:fill="FFFFFF"/>
        </w:rPr>
        <w:t>Sowamber</w:t>
      </w:r>
      <w:proofErr w:type="spellEnd"/>
      <w:r w:rsidRPr="006D1BE0">
        <w:rPr>
          <w:color w:val="222222"/>
          <w:shd w:val="clear" w:color="auto" w:fill="FFFFFF"/>
        </w:rPr>
        <w:t>, V., &amp; Ramkissoon, H. R. (2019). Sustainable tourism as a catalyst for positive environmental change: the case of LUX* Resorts and Hotels. In </w:t>
      </w:r>
      <w:r w:rsidRPr="006D1BE0">
        <w:rPr>
          <w:i/>
          <w:iCs/>
          <w:color w:val="222222"/>
          <w:shd w:val="clear" w:color="auto" w:fill="FFFFFF"/>
        </w:rPr>
        <w:t>The Routledge Handbook of Tourism Impacts: Theoretical and Applied Perspectives</w:t>
      </w:r>
      <w:r w:rsidRPr="006D1BE0">
        <w:rPr>
          <w:color w:val="222222"/>
          <w:shd w:val="clear" w:color="auto" w:fill="FFFFFF"/>
        </w:rPr>
        <w:t> (pp. 338-349). Routledge.</w:t>
      </w:r>
    </w:p>
    <w:p w14:paraId="5C084232" w14:textId="77777777" w:rsidR="00854B7C" w:rsidRPr="006D1BE0" w:rsidRDefault="00854B7C" w:rsidP="007205D4">
      <w:pPr>
        <w:spacing w:after="200" w:line="480" w:lineRule="auto"/>
        <w:ind w:left="360" w:hanging="360"/>
        <w:rPr>
          <w:rFonts w:asciiTheme="majorBidi" w:hAnsiTheme="majorBidi" w:cstheme="majorBidi"/>
          <w:shd w:val="clear" w:color="auto" w:fill="FFFFFF"/>
        </w:rPr>
      </w:pPr>
      <w:proofErr w:type="spellStart"/>
      <w:r w:rsidRPr="006D1BE0">
        <w:rPr>
          <w:rFonts w:asciiTheme="majorBidi" w:hAnsiTheme="majorBidi" w:cstheme="majorBidi"/>
          <w:shd w:val="clear" w:color="auto" w:fill="FFFFFF"/>
        </w:rPr>
        <w:t>Sparrman</w:t>
      </w:r>
      <w:proofErr w:type="spellEnd"/>
      <w:r w:rsidRPr="006D1BE0">
        <w:rPr>
          <w:rFonts w:asciiTheme="majorBidi" w:hAnsiTheme="majorBidi" w:cstheme="majorBidi"/>
          <w:shd w:val="clear" w:color="auto" w:fill="FFFFFF"/>
        </w:rPr>
        <w:t>, A. (2005). Video recording as interaction: Participant observation of children's everyday life. </w:t>
      </w:r>
      <w:r w:rsidRPr="006D1BE0">
        <w:rPr>
          <w:rFonts w:asciiTheme="majorBidi" w:hAnsiTheme="majorBidi" w:cstheme="majorBidi"/>
          <w:i/>
          <w:iCs/>
          <w:shd w:val="clear" w:color="auto" w:fill="FFFFFF"/>
        </w:rPr>
        <w:t>Qualitative Research in Psychology</w:t>
      </w:r>
      <w:r w:rsidRPr="006D1BE0">
        <w:rPr>
          <w:rFonts w:asciiTheme="majorBidi" w:hAnsiTheme="majorBidi" w:cstheme="majorBidi"/>
          <w:shd w:val="clear" w:color="auto" w:fill="FFFFFF"/>
        </w:rPr>
        <w:t>, </w:t>
      </w:r>
      <w:r w:rsidRPr="006D1BE0">
        <w:rPr>
          <w:rFonts w:asciiTheme="majorBidi" w:hAnsiTheme="majorBidi" w:cstheme="majorBidi"/>
          <w:i/>
          <w:iCs/>
          <w:shd w:val="clear" w:color="auto" w:fill="FFFFFF"/>
        </w:rPr>
        <w:t>2</w:t>
      </w:r>
      <w:r w:rsidRPr="006D1BE0">
        <w:rPr>
          <w:rFonts w:asciiTheme="majorBidi" w:hAnsiTheme="majorBidi" w:cstheme="majorBidi"/>
          <w:shd w:val="clear" w:color="auto" w:fill="FFFFFF"/>
        </w:rPr>
        <w:t>(3), 241-255.</w:t>
      </w:r>
    </w:p>
    <w:p w14:paraId="43E06CE7" w14:textId="77777777" w:rsidR="00854B7C" w:rsidRPr="006D1BE0" w:rsidRDefault="00854B7C" w:rsidP="00960F25">
      <w:pPr>
        <w:spacing w:line="480" w:lineRule="auto"/>
        <w:ind w:left="270" w:hanging="270"/>
        <w:jc w:val="both"/>
        <w:rPr>
          <w:rFonts w:asciiTheme="majorBidi" w:hAnsiTheme="majorBidi" w:cstheme="majorBidi"/>
          <w:shd w:val="clear" w:color="auto" w:fill="FFFFFF"/>
        </w:rPr>
      </w:pPr>
      <w:r w:rsidRPr="006D1BE0">
        <w:rPr>
          <w:rFonts w:asciiTheme="majorBidi" w:hAnsiTheme="majorBidi" w:cstheme="majorBidi"/>
          <w:shd w:val="clear" w:color="auto" w:fill="FFFFFF"/>
        </w:rPr>
        <w:t>Srivastava, P., &amp; Hopwood, N. (2009). A practical iterative framework for qualitative data analysis. </w:t>
      </w:r>
      <w:r w:rsidRPr="006D1BE0">
        <w:rPr>
          <w:rFonts w:asciiTheme="majorBidi" w:hAnsiTheme="majorBidi" w:cstheme="majorBidi"/>
          <w:i/>
          <w:iCs/>
          <w:shd w:val="clear" w:color="auto" w:fill="FFFFFF"/>
        </w:rPr>
        <w:t>International journal of qualitative methods</w:t>
      </w:r>
      <w:r w:rsidRPr="006D1BE0">
        <w:rPr>
          <w:rFonts w:asciiTheme="majorBidi" w:hAnsiTheme="majorBidi" w:cstheme="majorBidi"/>
          <w:shd w:val="clear" w:color="auto" w:fill="FFFFFF"/>
        </w:rPr>
        <w:t>, </w:t>
      </w:r>
      <w:r w:rsidRPr="006D1BE0">
        <w:rPr>
          <w:rFonts w:asciiTheme="majorBidi" w:hAnsiTheme="majorBidi" w:cstheme="majorBidi"/>
          <w:i/>
          <w:iCs/>
          <w:shd w:val="clear" w:color="auto" w:fill="FFFFFF"/>
        </w:rPr>
        <w:t>8</w:t>
      </w:r>
      <w:r w:rsidRPr="006D1BE0">
        <w:rPr>
          <w:rFonts w:asciiTheme="majorBidi" w:hAnsiTheme="majorBidi" w:cstheme="majorBidi"/>
          <w:shd w:val="clear" w:color="auto" w:fill="FFFFFF"/>
        </w:rPr>
        <w:t>(1), 76-84.</w:t>
      </w:r>
    </w:p>
    <w:p w14:paraId="13BEB39C" w14:textId="77777777" w:rsidR="00854B7C" w:rsidRPr="006D1BE0" w:rsidRDefault="00854B7C" w:rsidP="00960F25">
      <w:pPr>
        <w:spacing w:line="480" w:lineRule="auto"/>
        <w:ind w:left="270" w:hanging="270"/>
        <w:jc w:val="both"/>
        <w:rPr>
          <w:color w:val="222222"/>
          <w:szCs w:val="20"/>
          <w:shd w:val="clear" w:color="auto" w:fill="FFFFFF"/>
        </w:rPr>
      </w:pPr>
      <w:r w:rsidRPr="006D1BE0">
        <w:rPr>
          <w:color w:val="222222"/>
          <w:szCs w:val="20"/>
          <w:shd w:val="clear" w:color="auto" w:fill="FFFFFF"/>
        </w:rPr>
        <w:lastRenderedPageBreak/>
        <w:t xml:space="preserve">Strauss, A. (1987). Qualitative analysis for social scientists. Thousand Oaks, CA: Sage. </w:t>
      </w:r>
    </w:p>
    <w:p w14:paraId="15FD2B69" w14:textId="77777777" w:rsidR="00854B7C" w:rsidRPr="006D1BE0" w:rsidRDefault="00854B7C" w:rsidP="004B7BA4">
      <w:pPr>
        <w:spacing w:line="480" w:lineRule="auto"/>
        <w:ind w:left="270" w:hanging="270"/>
        <w:rPr>
          <w:rFonts w:asciiTheme="majorBidi" w:hAnsiTheme="majorBidi" w:cstheme="majorBidi"/>
          <w:shd w:val="clear" w:color="auto" w:fill="FFFFFF"/>
          <w:rtl/>
        </w:rPr>
      </w:pPr>
      <w:proofErr w:type="spellStart"/>
      <w:r w:rsidRPr="006D1BE0">
        <w:rPr>
          <w:rFonts w:asciiTheme="majorBidi" w:hAnsiTheme="majorBidi" w:cstheme="majorBidi"/>
          <w:shd w:val="clear" w:color="auto" w:fill="FFFFFF"/>
        </w:rPr>
        <w:t>Tabnak</w:t>
      </w:r>
      <w:proofErr w:type="spellEnd"/>
      <w:r w:rsidRPr="006D1BE0">
        <w:rPr>
          <w:rFonts w:asciiTheme="majorBidi" w:hAnsiTheme="majorBidi" w:cstheme="majorBidi"/>
          <w:shd w:val="clear" w:color="auto" w:fill="FFFFFF"/>
        </w:rPr>
        <w:t xml:space="preserve">. (2014). </w:t>
      </w:r>
      <w:proofErr w:type="spellStart"/>
      <w:r w:rsidRPr="006D1BE0">
        <w:rPr>
          <w:rFonts w:asciiTheme="majorBidi" w:hAnsiTheme="majorBidi" w:cstheme="majorBidi"/>
          <w:shd w:val="clear" w:color="auto" w:fill="FFFFFF"/>
        </w:rPr>
        <w:t>Daryacheye</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chitgar</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dar</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eshghale</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pasheha</w:t>
      </w:r>
      <w:proofErr w:type="spellEnd"/>
      <w:r w:rsidRPr="006D1BE0">
        <w:rPr>
          <w:rFonts w:asciiTheme="majorBidi" w:hAnsiTheme="majorBidi" w:cstheme="majorBidi"/>
          <w:shd w:val="clear" w:color="auto" w:fill="FFFFFF"/>
        </w:rPr>
        <w:t>. [</w:t>
      </w:r>
      <w:proofErr w:type="spellStart"/>
      <w:r w:rsidRPr="006D1BE0">
        <w:rPr>
          <w:rFonts w:asciiTheme="majorBidi" w:hAnsiTheme="majorBidi" w:cstheme="majorBidi"/>
          <w:shd w:val="clear" w:color="auto" w:fill="FFFFFF"/>
        </w:rPr>
        <w:t>Chitgar</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lakeis</w:t>
      </w:r>
      <w:proofErr w:type="spellEnd"/>
      <w:r w:rsidRPr="006D1BE0">
        <w:rPr>
          <w:rFonts w:asciiTheme="majorBidi" w:hAnsiTheme="majorBidi" w:cstheme="majorBidi"/>
          <w:shd w:val="clear" w:color="auto" w:fill="FFFFFF"/>
        </w:rPr>
        <w:t xml:space="preserve"> occupied by mosquitos] Retrieved from </w:t>
      </w:r>
      <w:hyperlink r:id="rId19" w:history="1">
        <w:r w:rsidRPr="006D1BE0">
          <w:t>https://www.tabnak.ir/fa/news/403874</w:t>
        </w:r>
      </w:hyperlink>
    </w:p>
    <w:p w14:paraId="2C77166A" w14:textId="77777777" w:rsidR="00854B7C" w:rsidRPr="006D1BE0" w:rsidRDefault="00854B7C" w:rsidP="00F82BEC">
      <w:pPr>
        <w:spacing w:line="480" w:lineRule="auto"/>
        <w:ind w:left="270" w:hanging="270"/>
        <w:rPr>
          <w:rFonts w:asciiTheme="majorBidi" w:hAnsiTheme="majorBidi" w:cstheme="majorBidi"/>
          <w:shd w:val="clear" w:color="auto" w:fill="FFFFFF"/>
        </w:rPr>
      </w:pPr>
      <w:proofErr w:type="spellStart"/>
      <w:r w:rsidRPr="006D1BE0">
        <w:rPr>
          <w:rFonts w:asciiTheme="majorBidi" w:hAnsiTheme="majorBidi" w:cstheme="majorBidi"/>
          <w:shd w:val="clear" w:color="auto" w:fill="FFFFFF"/>
        </w:rPr>
        <w:t>Tasnimnews</w:t>
      </w:r>
      <w:proofErr w:type="spellEnd"/>
      <w:r w:rsidRPr="006D1BE0">
        <w:rPr>
          <w:rFonts w:asciiTheme="majorBidi" w:hAnsiTheme="majorBidi" w:cstheme="majorBidi"/>
          <w:shd w:val="clear" w:color="auto" w:fill="FFFFFF"/>
        </w:rPr>
        <w:t xml:space="preserve">. (2014). </w:t>
      </w:r>
      <w:proofErr w:type="spellStart"/>
      <w:r w:rsidRPr="006D1BE0">
        <w:rPr>
          <w:rFonts w:asciiTheme="majorBidi" w:hAnsiTheme="majorBidi" w:cstheme="majorBidi"/>
          <w:shd w:val="clear" w:color="auto" w:fill="FFFFFF"/>
        </w:rPr>
        <w:t>Daryache</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chitgar</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dar</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eshghale</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pasheha</w:t>
      </w:r>
      <w:proofErr w:type="spellEnd"/>
      <w:r w:rsidRPr="006D1BE0">
        <w:rPr>
          <w:rFonts w:asciiTheme="majorBidi" w:hAnsiTheme="majorBidi" w:cstheme="majorBidi"/>
          <w:shd w:val="clear" w:color="auto" w:fill="FFFFFF"/>
        </w:rPr>
        <w:t xml:space="preserve">. [Mosquitos has occupied </w:t>
      </w:r>
      <w:proofErr w:type="spellStart"/>
      <w:r w:rsidRPr="006D1BE0">
        <w:rPr>
          <w:rFonts w:asciiTheme="majorBidi" w:hAnsiTheme="majorBidi" w:cstheme="majorBidi"/>
          <w:shd w:val="clear" w:color="auto" w:fill="FFFFFF"/>
        </w:rPr>
        <w:t>Chitgar</w:t>
      </w:r>
      <w:proofErr w:type="spellEnd"/>
      <w:r w:rsidRPr="006D1BE0">
        <w:rPr>
          <w:rFonts w:asciiTheme="majorBidi" w:hAnsiTheme="majorBidi" w:cstheme="majorBidi"/>
          <w:shd w:val="clear" w:color="auto" w:fill="FFFFFF"/>
        </w:rPr>
        <w:t xml:space="preserve"> lake] Retrieved from </w:t>
      </w:r>
      <w:hyperlink r:id="rId20" w:history="1">
        <w:r w:rsidRPr="006D1BE0">
          <w:t>https://www.tasnimnews.com/fa/news/1393/03/08/385092</w:t>
        </w:r>
      </w:hyperlink>
    </w:p>
    <w:p w14:paraId="6FA3ADFB" w14:textId="77777777" w:rsidR="00854B7C" w:rsidRPr="006D1BE0" w:rsidRDefault="00854B7C" w:rsidP="00B5192E">
      <w:pPr>
        <w:spacing w:line="480" w:lineRule="auto"/>
        <w:ind w:left="270" w:hanging="270"/>
        <w:rPr>
          <w:rStyle w:val="Hyperlink"/>
        </w:rPr>
      </w:pPr>
      <w:proofErr w:type="spellStart"/>
      <w:r w:rsidRPr="006D1BE0">
        <w:rPr>
          <w:rFonts w:asciiTheme="majorBidi" w:hAnsiTheme="majorBidi" w:cstheme="majorBidi"/>
          <w:shd w:val="clear" w:color="auto" w:fill="FFFFFF"/>
        </w:rPr>
        <w:t>TehranTimes</w:t>
      </w:r>
      <w:proofErr w:type="spellEnd"/>
      <w:r w:rsidRPr="006D1BE0">
        <w:rPr>
          <w:rFonts w:asciiTheme="majorBidi" w:hAnsiTheme="majorBidi" w:cstheme="majorBidi"/>
          <w:shd w:val="clear" w:color="auto" w:fill="FFFFFF"/>
        </w:rPr>
        <w:t xml:space="preserve"> (2018). No human cases of avian flu reported in Iran. Retrieved from </w:t>
      </w:r>
      <w:hyperlink r:id="rId21" w:history="1">
        <w:r w:rsidRPr="006D1BE0">
          <w:rPr>
            <w:rStyle w:val="Hyperlink"/>
          </w:rPr>
          <w:t>http://46.209.139.192/news/421309/No-human-cases-of-avian-flu-reported-in-Iran</w:t>
        </w:r>
      </w:hyperlink>
    </w:p>
    <w:p w14:paraId="75566F57" w14:textId="77777777" w:rsidR="00854B7C" w:rsidRPr="006D1BE0" w:rsidRDefault="00854B7C" w:rsidP="00601EAB">
      <w:pPr>
        <w:spacing w:line="480" w:lineRule="auto"/>
        <w:ind w:left="270" w:hanging="270"/>
        <w:rPr>
          <w:rFonts w:asciiTheme="majorBidi" w:hAnsiTheme="majorBidi" w:cstheme="majorBidi"/>
          <w:shd w:val="clear" w:color="auto" w:fill="FFFFFF"/>
        </w:rPr>
      </w:pPr>
      <w:proofErr w:type="spellStart"/>
      <w:r w:rsidRPr="006D1BE0">
        <w:rPr>
          <w:rFonts w:asciiTheme="majorBidi" w:hAnsiTheme="majorBidi" w:cstheme="majorBidi"/>
          <w:shd w:val="clear" w:color="auto" w:fill="FFFFFF"/>
        </w:rPr>
        <w:t>Tejaratonline</w:t>
      </w:r>
      <w:proofErr w:type="spellEnd"/>
      <w:r w:rsidRPr="006D1BE0">
        <w:rPr>
          <w:rFonts w:asciiTheme="majorBidi" w:hAnsiTheme="majorBidi" w:cstheme="majorBidi"/>
          <w:shd w:val="clear" w:color="auto" w:fill="FFFFFF"/>
        </w:rPr>
        <w:t xml:space="preserve">. (2018). </w:t>
      </w:r>
      <w:proofErr w:type="spellStart"/>
      <w:r w:rsidRPr="006D1BE0">
        <w:rPr>
          <w:rFonts w:asciiTheme="majorBidi" w:hAnsiTheme="majorBidi" w:cstheme="majorBidi"/>
          <w:shd w:val="clear" w:color="auto" w:fill="FFFFFF"/>
        </w:rPr>
        <w:t>Efshagari</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tejaratonline</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az</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poshte</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parde</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borjsazi</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dar</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shomalgharbe</w:t>
      </w:r>
      <w:proofErr w:type="spellEnd"/>
      <w:r w:rsidRPr="006D1BE0">
        <w:rPr>
          <w:rFonts w:asciiTheme="majorBidi" w:hAnsiTheme="majorBidi" w:cstheme="majorBidi"/>
          <w:shd w:val="clear" w:color="auto" w:fill="FFFFFF"/>
        </w:rPr>
        <w:t xml:space="preserve"> Tehran [Disclosure of building of </w:t>
      </w:r>
      <w:proofErr w:type="spellStart"/>
      <w:r w:rsidRPr="006D1BE0">
        <w:rPr>
          <w:rFonts w:asciiTheme="majorBidi" w:hAnsiTheme="majorBidi" w:cstheme="majorBidi"/>
          <w:shd w:val="clear" w:color="auto" w:fill="FFFFFF"/>
        </w:rPr>
        <w:t>skyscrappers</w:t>
      </w:r>
      <w:proofErr w:type="spellEnd"/>
      <w:r w:rsidRPr="006D1BE0">
        <w:rPr>
          <w:rFonts w:asciiTheme="majorBidi" w:hAnsiTheme="majorBidi" w:cstheme="majorBidi"/>
          <w:shd w:val="clear" w:color="auto" w:fill="FFFFFF"/>
        </w:rPr>
        <w:t xml:space="preserve"> in northwest of Tehran by </w:t>
      </w:r>
      <w:proofErr w:type="spellStart"/>
      <w:r w:rsidRPr="006D1BE0">
        <w:rPr>
          <w:rFonts w:asciiTheme="majorBidi" w:hAnsiTheme="majorBidi" w:cstheme="majorBidi"/>
          <w:shd w:val="clear" w:color="auto" w:fill="FFFFFF"/>
        </w:rPr>
        <w:t>Tejaratonline</w:t>
      </w:r>
      <w:proofErr w:type="spellEnd"/>
      <w:r w:rsidRPr="006D1BE0">
        <w:rPr>
          <w:rFonts w:asciiTheme="majorBidi" w:hAnsiTheme="majorBidi" w:cstheme="majorBidi"/>
          <w:shd w:val="clear" w:color="auto" w:fill="FFFFFF"/>
        </w:rPr>
        <w:t>] Retrieved from http://tejaratonline.ir/fa/news/44624</w:t>
      </w:r>
    </w:p>
    <w:p w14:paraId="0FFA51DF" w14:textId="77777777" w:rsidR="00854B7C" w:rsidRPr="006D1BE0" w:rsidRDefault="00854B7C" w:rsidP="00960F25">
      <w:pPr>
        <w:spacing w:line="480" w:lineRule="auto"/>
        <w:ind w:left="270" w:hanging="270"/>
        <w:rPr>
          <w:rFonts w:asciiTheme="majorBidi" w:hAnsiTheme="majorBidi" w:cstheme="majorBidi"/>
          <w:shd w:val="clear" w:color="auto" w:fill="FFFFFF"/>
        </w:rPr>
      </w:pPr>
      <w:r w:rsidRPr="006D1BE0">
        <w:rPr>
          <w:rFonts w:asciiTheme="majorBidi" w:hAnsiTheme="majorBidi" w:cstheme="majorBidi"/>
          <w:shd w:val="clear" w:color="auto" w:fill="FFFFFF"/>
        </w:rPr>
        <w:t xml:space="preserve">Tessier, S. (2012). From field notes, to transcripts, to tape recordings: Evolution or </w:t>
      </w:r>
      <w:proofErr w:type="gramStart"/>
      <w:r w:rsidRPr="006D1BE0">
        <w:rPr>
          <w:rFonts w:asciiTheme="majorBidi" w:hAnsiTheme="majorBidi" w:cstheme="majorBidi"/>
          <w:shd w:val="clear" w:color="auto" w:fill="FFFFFF"/>
        </w:rPr>
        <w:t>combination?.</w:t>
      </w:r>
      <w:proofErr w:type="gramEnd"/>
      <w:r w:rsidRPr="006D1BE0">
        <w:rPr>
          <w:rFonts w:asciiTheme="majorBidi" w:hAnsiTheme="majorBidi" w:cstheme="majorBidi"/>
          <w:shd w:val="clear" w:color="auto" w:fill="FFFFFF"/>
        </w:rPr>
        <w:t> </w:t>
      </w:r>
      <w:r w:rsidRPr="006D1BE0">
        <w:rPr>
          <w:rFonts w:asciiTheme="majorBidi" w:hAnsiTheme="majorBidi" w:cstheme="majorBidi"/>
          <w:i/>
          <w:iCs/>
          <w:shd w:val="clear" w:color="auto" w:fill="FFFFFF"/>
        </w:rPr>
        <w:t>International Journal of Qualitative Methods</w:t>
      </w:r>
      <w:r w:rsidRPr="006D1BE0">
        <w:rPr>
          <w:rFonts w:asciiTheme="majorBidi" w:hAnsiTheme="majorBidi" w:cstheme="majorBidi"/>
          <w:shd w:val="clear" w:color="auto" w:fill="FFFFFF"/>
        </w:rPr>
        <w:t>, </w:t>
      </w:r>
      <w:r w:rsidRPr="006D1BE0">
        <w:rPr>
          <w:rFonts w:asciiTheme="majorBidi" w:hAnsiTheme="majorBidi" w:cstheme="majorBidi"/>
          <w:i/>
          <w:iCs/>
          <w:shd w:val="clear" w:color="auto" w:fill="FFFFFF"/>
        </w:rPr>
        <w:t>11</w:t>
      </w:r>
      <w:r w:rsidRPr="006D1BE0">
        <w:rPr>
          <w:rFonts w:asciiTheme="majorBidi" w:hAnsiTheme="majorBidi" w:cstheme="majorBidi"/>
          <w:shd w:val="clear" w:color="auto" w:fill="FFFFFF"/>
        </w:rPr>
        <w:t>(4), 446-460.</w:t>
      </w:r>
    </w:p>
    <w:p w14:paraId="112395D5" w14:textId="77777777" w:rsidR="00854B7C" w:rsidRPr="006D1BE0" w:rsidRDefault="00854B7C" w:rsidP="0089355C">
      <w:pPr>
        <w:spacing w:line="480" w:lineRule="auto"/>
        <w:ind w:left="270" w:hanging="270"/>
        <w:rPr>
          <w:rFonts w:asciiTheme="majorBidi" w:hAnsiTheme="majorBidi" w:cstheme="majorBidi"/>
          <w:shd w:val="clear" w:color="auto" w:fill="FFFFFF"/>
        </w:rPr>
      </w:pPr>
      <w:proofErr w:type="spellStart"/>
      <w:r w:rsidRPr="006D1BE0">
        <w:rPr>
          <w:rFonts w:asciiTheme="majorBidi" w:hAnsiTheme="majorBidi" w:cstheme="majorBidi"/>
          <w:shd w:val="clear" w:color="auto" w:fill="FFFFFF"/>
        </w:rPr>
        <w:t>Titreshahr</w:t>
      </w:r>
      <w:proofErr w:type="spellEnd"/>
      <w:r w:rsidRPr="006D1BE0">
        <w:rPr>
          <w:rFonts w:asciiTheme="majorBidi" w:hAnsiTheme="majorBidi" w:cstheme="majorBidi"/>
          <w:shd w:val="clear" w:color="auto" w:fill="FFFFFF"/>
        </w:rPr>
        <w:t xml:space="preserve">. (2018). </w:t>
      </w:r>
      <w:proofErr w:type="spellStart"/>
      <w:r w:rsidRPr="006D1BE0">
        <w:rPr>
          <w:rFonts w:asciiTheme="majorBidi" w:hAnsiTheme="majorBidi" w:cstheme="majorBidi"/>
          <w:shd w:val="clear" w:color="auto" w:fill="FFFFFF"/>
        </w:rPr>
        <w:t>Mantagheye</w:t>
      </w:r>
      <w:proofErr w:type="spellEnd"/>
      <w:r w:rsidRPr="006D1BE0">
        <w:rPr>
          <w:rFonts w:asciiTheme="majorBidi" w:hAnsiTheme="majorBidi" w:cstheme="majorBidi"/>
          <w:shd w:val="clear" w:color="auto" w:fill="FFFFFF"/>
        </w:rPr>
        <w:t xml:space="preserve"> 22 halo </w:t>
      </w:r>
      <w:proofErr w:type="spellStart"/>
      <w:r w:rsidRPr="006D1BE0">
        <w:rPr>
          <w:rFonts w:asciiTheme="majorBidi" w:hAnsiTheme="majorBidi" w:cstheme="majorBidi"/>
          <w:shd w:val="clear" w:color="auto" w:fill="FFFFFF"/>
        </w:rPr>
        <w:t>roze</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khobi</w:t>
      </w:r>
      <w:proofErr w:type="spellEnd"/>
      <w:r w:rsidRPr="006D1BE0">
        <w:rPr>
          <w:rFonts w:asciiTheme="majorBidi" w:hAnsiTheme="majorBidi" w:cstheme="majorBidi"/>
          <w:shd w:val="clear" w:color="auto" w:fill="FFFFFF"/>
        </w:rPr>
        <w:t xml:space="preserve"> </w:t>
      </w:r>
      <w:proofErr w:type="spellStart"/>
      <w:r w:rsidRPr="006D1BE0">
        <w:rPr>
          <w:rFonts w:asciiTheme="majorBidi" w:hAnsiTheme="majorBidi" w:cstheme="majorBidi"/>
          <w:shd w:val="clear" w:color="auto" w:fill="FFFFFF"/>
        </w:rPr>
        <w:t>nadarad</w:t>
      </w:r>
      <w:proofErr w:type="spellEnd"/>
      <w:r w:rsidRPr="006D1BE0">
        <w:rPr>
          <w:rFonts w:asciiTheme="majorBidi" w:hAnsiTheme="majorBidi" w:cstheme="majorBidi"/>
          <w:shd w:val="clear" w:color="auto" w:fill="FFFFFF"/>
        </w:rPr>
        <w:t xml:space="preserve"> [District 22 facing numerous problems]. Retrieved from </w:t>
      </w:r>
      <w:hyperlink r:id="rId22" w:history="1">
        <w:r w:rsidRPr="006D1BE0">
          <w:t>https://titreshahr.com/fa/news/75916</w:t>
        </w:r>
      </w:hyperlink>
    </w:p>
    <w:p w14:paraId="1D37BA3D" w14:textId="77777777" w:rsidR="00854B7C" w:rsidRPr="006D1BE0" w:rsidRDefault="00854B7C" w:rsidP="00960F25">
      <w:pPr>
        <w:spacing w:line="480" w:lineRule="auto"/>
        <w:ind w:left="270" w:hanging="270"/>
        <w:rPr>
          <w:rFonts w:asciiTheme="majorBidi" w:hAnsiTheme="majorBidi" w:cstheme="majorBidi"/>
          <w:color w:val="222222"/>
          <w:shd w:val="clear" w:color="auto" w:fill="FFFFFF"/>
        </w:rPr>
      </w:pPr>
      <w:proofErr w:type="spellStart"/>
      <w:r w:rsidRPr="006D1BE0">
        <w:rPr>
          <w:rFonts w:asciiTheme="majorBidi" w:hAnsiTheme="majorBidi" w:cstheme="majorBidi"/>
          <w:color w:val="222222"/>
          <w:shd w:val="clear" w:color="auto" w:fill="FFFFFF"/>
        </w:rPr>
        <w:t>Uysal</w:t>
      </w:r>
      <w:proofErr w:type="spellEnd"/>
      <w:r w:rsidRPr="006D1BE0">
        <w:rPr>
          <w:rFonts w:asciiTheme="majorBidi" w:hAnsiTheme="majorBidi" w:cstheme="majorBidi"/>
          <w:color w:val="222222"/>
          <w:shd w:val="clear" w:color="auto" w:fill="FFFFFF"/>
        </w:rPr>
        <w:t xml:space="preserve">, M., </w:t>
      </w:r>
      <w:proofErr w:type="spellStart"/>
      <w:r w:rsidRPr="006D1BE0">
        <w:rPr>
          <w:rFonts w:asciiTheme="majorBidi" w:hAnsiTheme="majorBidi" w:cstheme="majorBidi"/>
          <w:color w:val="222222"/>
          <w:shd w:val="clear" w:color="auto" w:fill="FFFFFF"/>
        </w:rPr>
        <w:t>Sirgy</w:t>
      </w:r>
      <w:proofErr w:type="spellEnd"/>
      <w:r w:rsidRPr="006D1BE0">
        <w:rPr>
          <w:rFonts w:asciiTheme="majorBidi" w:hAnsiTheme="majorBidi" w:cstheme="majorBidi"/>
          <w:color w:val="222222"/>
          <w:shd w:val="clear" w:color="auto" w:fill="FFFFFF"/>
        </w:rPr>
        <w:t>, M. J., Woo, E., &amp; Kim, H. L. (2016). Quality of life (QOL) and well-being research in tourism. </w:t>
      </w:r>
      <w:r w:rsidRPr="006D1BE0">
        <w:rPr>
          <w:rFonts w:asciiTheme="majorBidi" w:hAnsiTheme="majorBidi" w:cstheme="majorBidi"/>
          <w:i/>
          <w:iCs/>
          <w:color w:val="222222"/>
          <w:shd w:val="clear" w:color="auto" w:fill="FFFFFF"/>
        </w:rPr>
        <w:t>Tourism Management</w:t>
      </w:r>
      <w:r w:rsidRPr="006D1BE0">
        <w:rPr>
          <w:rFonts w:asciiTheme="majorBidi" w:hAnsiTheme="majorBidi" w:cstheme="majorBidi"/>
          <w:color w:val="222222"/>
          <w:shd w:val="clear" w:color="auto" w:fill="FFFFFF"/>
        </w:rPr>
        <w:t>, </w:t>
      </w:r>
      <w:r w:rsidRPr="006D1BE0">
        <w:rPr>
          <w:rFonts w:asciiTheme="majorBidi" w:hAnsiTheme="majorBidi" w:cstheme="majorBidi"/>
          <w:i/>
          <w:iCs/>
          <w:color w:val="222222"/>
          <w:shd w:val="clear" w:color="auto" w:fill="FFFFFF"/>
        </w:rPr>
        <w:t>53</w:t>
      </w:r>
      <w:r w:rsidRPr="006D1BE0">
        <w:rPr>
          <w:rFonts w:asciiTheme="majorBidi" w:hAnsiTheme="majorBidi" w:cstheme="majorBidi"/>
          <w:color w:val="222222"/>
          <w:shd w:val="clear" w:color="auto" w:fill="FFFFFF"/>
        </w:rPr>
        <w:t>, 244-261.</w:t>
      </w:r>
    </w:p>
    <w:p w14:paraId="7DF06FED" w14:textId="77777777" w:rsidR="00854B7C" w:rsidRPr="006D1BE0" w:rsidRDefault="00854B7C" w:rsidP="00960F25">
      <w:pPr>
        <w:spacing w:line="480" w:lineRule="auto"/>
        <w:ind w:left="270" w:hanging="270"/>
        <w:jc w:val="both"/>
        <w:rPr>
          <w:rFonts w:asciiTheme="majorBidi" w:hAnsiTheme="majorBidi" w:cstheme="majorBidi"/>
          <w:shd w:val="clear" w:color="auto" w:fill="FFFFFF"/>
        </w:rPr>
      </w:pPr>
      <w:r w:rsidRPr="006D1BE0">
        <w:rPr>
          <w:rFonts w:asciiTheme="majorBidi" w:hAnsiTheme="majorBidi" w:cstheme="majorBidi"/>
          <w:shd w:val="clear" w:color="auto" w:fill="FFFFFF"/>
        </w:rPr>
        <w:t>van den Bosch, M., &amp; Sang, Å. O. (2017). Urban natural environments as nature-based solutions for improved public health–A systematic review of reviews. </w:t>
      </w:r>
      <w:r w:rsidRPr="006D1BE0">
        <w:rPr>
          <w:rFonts w:asciiTheme="majorBidi" w:hAnsiTheme="majorBidi" w:cstheme="majorBidi"/>
          <w:i/>
          <w:iCs/>
          <w:shd w:val="clear" w:color="auto" w:fill="FFFFFF"/>
        </w:rPr>
        <w:t>Environmental research</w:t>
      </w:r>
      <w:r w:rsidRPr="006D1BE0">
        <w:rPr>
          <w:rFonts w:asciiTheme="majorBidi" w:hAnsiTheme="majorBidi" w:cstheme="majorBidi"/>
          <w:shd w:val="clear" w:color="auto" w:fill="FFFFFF"/>
        </w:rPr>
        <w:t>, </w:t>
      </w:r>
      <w:r w:rsidRPr="006D1BE0">
        <w:rPr>
          <w:rFonts w:asciiTheme="majorBidi" w:hAnsiTheme="majorBidi" w:cstheme="majorBidi"/>
          <w:i/>
          <w:iCs/>
          <w:shd w:val="clear" w:color="auto" w:fill="FFFFFF"/>
        </w:rPr>
        <w:t>158</w:t>
      </w:r>
      <w:r w:rsidRPr="006D1BE0">
        <w:rPr>
          <w:rFonts w:asciiTheme="majorBidi" w:hAnsiTheme="majorBidi" w:cstheme="majorBidi"/>
          <w:shd w:val="clear" w:color="auto" w:fill="FFFFFF"/>
        </w:rPr>
        <w:t>, 373-384.</w:t>
      </w:r>
    </w:p>
    <w:p w14:paraId="0C02D907" w14:textId="77777777" w:rsidR="00854B7C" w:rsidRPr="006D1BE0" w:rsidRDefault="00854B7C" w:rsidP="00960F25">
      <w:pPr>
        <w:spacing w:line="480" w:lineRule="auto"/>
        <w:ind w:left="270" w:hanging="270"/>
        <w:jc w:val="both"/>
        <w:rPr>
          <w:color w:val="222222"/>
          <w:szCs w:val="20"/>
          <w:shd w:val="clear" w:color="auto" w:fill="FFFFFF"/>
        </w:rPr>
      </w:pPr>
      <w:r w:rsidRPr="006D1BE0">
        <w:rPr>
          <w:color w:val="222222"/>
          <w:szCs w:val="20"/>
          <w:shd w:val="clear" w:color="auto" w:fill="FFFFFF"/>
        </w:rPr>
        <w:t xml:space="preserve">Van </w:t>
      </w:r>
      <w:proofErr w:type="spellStart"/>
      <w:r w:rsidRPr="006D1BE0">
        <w:rPr>
          <w:color w:val="222222"/>
          <w:szCs w:val="20"/>
          <w:shd w:val="clear" w:color="auto" w:fill="FFFFFF"/>
        </w:rPr>
        <w:t>Manen</w:t>
      </w:r>
      <w:proofErr w:type="spellEnd"/>
      <w:r w:rsidRPr="006D1BE0">
        <w:rPr>
          <w:color w:val="222222"/>
          <w:szCs w:val="20"/>
          <w:shd w:val="clear" w:color="auto" w:fill="FFFFFF"/>
        </w:rPr>
        <w:t>, M. (2016). </w:t>
      </w:r>
      <w:r w:rsidRPr="006D1BE0">
        <w:rPr>
          <w:i/>
          <w:iCs/>
          <w:color w:val="222222"/>
          <w:szCs w:val="20"/>
          <w:shd w:val="clear" w:color="auto" w:fill="FFFFFF"/>
        </w:rPr>
        <w:t>Researching lived experience: Human science for an action sensitive pedagogy</w:t>
      </w:r>
      <w:r w:rsidRPr="006D1BE0">
        <w:rPr>
          <w:color w:val="222222"/>
          <w:szCs w:val="20"/>
          <w:shd w:val="clear" w:color="auto" w:fill="FFFFFF"/>
        </w:rPr>
        <w:t>. Routledge.</w:t>
      </w:r>
    </w:p>
    <w:p w14:paraId="644C93D1" w14:textId="77777777" w:rsidR="00854B7C" w:rsidRPr="006D1BE0" w:rsidRDefault="00854B7C" w:rsidP="00960F25">
      <w:pPr>
        <w:spacing w:line="480" w:lineRule="auto"/>
        <w:ind w:left="270" w:hanging="270"/>
        <w:rPr>
          <w:rFonts w:asciiTheme="majorBidi" w:hAnsiTheme="majorBidi" w:cstheme="majorBidi"/>
          <w:shd w:val="clear" w:color="auto" w:fill="FFFFFF"/>
        </w:rPr>
      </w:pPr>
      <w:r w:rsidRPr="006D1BE0">
        <w:rPr>
          <w:rFonts w:asciiTheme="majorBidi" w:hAnsiTheme="majorBidi" w:cstheme="majorBidi"/>
          <w:shd w:val="clear" w:color="auto" w:fill="FFFFFF"/>
        </w:rPr>
        <w:t>Vann, M. G. (2018). </w:t>
      </w:r>
      <w:r w:rsidRPr="006D1BE0">
        <w:rPr>
          <w:rFonts w:asciiTheme="majorBidi" w:hAnsiTheme="majorBidi" w:cstheme="majorBidi"/>
          <w:i/>
          <w:iCs/>
          <w:shd w:val="clear" w:color="auto" w:fill="FFFFFF"/>
        </w:rPr>
        <w:t>The Great Hanoi Rat Hunt: Empire, Disease, and Modernity in French Colonial Vietnam</w:t>
      </w:r>
      <w:r w:rsidRPr="006D1BE0">
        <w:rPr>
          <w:rFonts w:asciiTheme="majorBidi" w:hAnsiTheme="majorBidi" w:cstheme="majorBidi"/>
          <w:shd w:val="clear" w:color="auto" w:fill="FFFFFF"/>
        </w:rPr>
        <w:t>. Oxford University Press.</w:t>
      </w:r>
    </w:p>
    <w:p w14:paraId="68CFB48E" w14:textId="77777777" w:rsidR="00854B7C" w:rsidRPr="006D1BE0" w:rsidDel="008F22C0" w:rsidRDefault="00854B7C" w:rsidP="00E22875">
      <w:pPr>
        <w:spacing w:line="480" w:lineRule="auto"/>
        <w:ind w:left="270" w:hanging="270"/>
        <w:rPr>
          <w:rFonts w:asciiTheme="majorBidi" w:hAnsiTheme="majorBidi" w:cstheme="majorBidi"/>
          <w:shd w:val="clear" w:color="auto" w:fill="FFFFFF"/>
        </w:rPr>
      </w:pPr>
      <w:r w:rsidRPr="006D1BE0" w:rsidDel="008F22C0">
        <w:rPr>
          <w:rFonts w:asciiTheme="majorBidi" w:hAnsiTheme="majorBidi" w:cstheme="majorBidi"/>
          <w:shd w:val="clear" w:color="auto" w:fill="FFFFFF"/>
        </w:rPr>
        <w:lastRenderedPageBreak/>
        <w:t>Walker, J. L. (2012). Research column. The Use of Saturation in Qualitative Research. </w:t>
      </w:r>
      <w:r w:rsidRPr="006D1BE0" w:rsidDel="008F22C0">
        <w:rPr>
          <w:rFonts w:asciiTheme="majorBidi" w:hAnsiTheme="majorBidi" w:cstheme="majorBidi"/>
          <w:i/>
          <w:iCs/>
          <w:shd w:val="clear" w:color="auto" w:fill="FFFFFF"/>
        </w:rPr>
        <w:t>Canadian Journal of Cardiovascular Nursing</w:t>
      </w:r>
      <w:r w:rsidRPr="006D1BE0" w:rsidDel="008F22C0">
        <w:rPr>
          <w:rFonts w:asciiTheme="majorBidi" w:hAnsiTheme="majorBidi" w:cstheme="majorBidi"/>
          <w:shd w:val="clear" w:color="auto" w:fill="FFFFFF"/>
        </w:rPr>
        <w:t>, </w:t>
      </w:r>
      <w:r w:rsidRPr="006D1BE0" w:rsidDel="008F22C0">
        <w:rPr>
          <w:rFonts w:asciiTheme="majorBidi" w:hAnsiTheme="majorBidi" w:cstheme="majorBidi"/>
          <w:i/>
          <w:iCs/>
          <w:shd w:val="clear" w:color="auto" w:fill="FFFFFF"/>
        </w:rPr>
        <w:t>22</w:t>
      </w:r>
      <w:r w:rsidRPr="006D1BE0" w:rsidDel="008F22C0">
        <w:rPr>
          <w:rFonts w:asciiTheme="majorBidi" w:hAnsiTheme="majorBidi" w:cstheme="majorBidi"/>
          <w:shd w:val="clear" w:color="auto" w:fill="FFFFFF"/>
        </w:rPr>
        <w:t>(2).</w:t>
      </w:r>
    </w:p>
    <w:p w14:paraId="034EA08E" w14:textId="77777777" w:rsidR="00854B7C" w:rsidRPr="006D1BE0" w:rsidRDefault="00854B7C" w:rsidP="00960F25">
      <w:pPr>
        <w:spacing w:line="480" w:lineRule="auto"/>
        <w:ind w:left="270" w:hanging="270"/>
        <w:jc w:val="both"/>
        <w:rPr>
          <w:rFonts w:asciiTheme="majorBidi" w:hAnsiTheme="majorBidi" w:cstheme="majorBidi"/>
        </w:rPr>
      </w:pPr>
      <w:r w:rsidRPr="006D1BE0">
        <w:rPr>
          <w:rFonts w:asciiTheme="majorBidi" w:hAnsiTheme="majorBidi" w:cstheme="majorBidi"/>
        </w:rPr>
        <w:t>WCED (World Commission on Environment and Development), B. C. (1987). Our common future. Report of the world commission on environment and development.</w:t>
      </w:r>
    </w:p>
    <w:p w14:paraId="7A720973" w14:textId="77777777" w:rsidR="00854B7C" w:rsidRPr="006D1BE0" w:rsidRDefault="00854B7C" w:rsidP="00960F25">
      <w:pPr>
        <w:spacing w:line="480" w:lineRule="auto"/>
        <w:ind w:left="270" w:hanging="270"/>
        <w:jc w:val="both"/>
        <w:rPr>
          <w:color w:val="222222"/>
          <w:szCs w:val="20"/>
          <w:shd w:val="clear" w:color="auto" w:fill="FFFFFF"/>
        </w:rPr>
      </w:pPr>
      <w:r w:rsidRPr="006D1BE0">
        <w:rPr>
          <w:color w:val="222222"/>
          <w:szCs w:val="20"/>
          <w:shd w:val="clear" w:color="auto" w:fill="FFFFFF"/>
        </w:rPr>
        <w:t>Weber, R.P. (1985), Basic Content Analysis, Sage, Newbury Park, CA.</w:t>
      </w:r>
    </w:p>
    <w:p w14:paraId="03E184E2" w14:textId="77777777" w:rsidR="00854B7C" w:rsidRPr="006D1BE0" w:rsidDel="008F22C0" w:rsidRDefault="00854B7C" w:rsidP="00960F25">
      <w:pPr>
        <w:spacing w:line="480" w:lineRule="auto"/>
        <w:ind w:left="270" w:hanging="270"/>
        <w:rPr>
          <w:rFonts w:asciiTheme="majorBidi" w:hAnsiTheme="majorBidi" w:cstheme="majorBidi"/>
          <w:shd w:val="clear" w:color="auto" w:fill="FFFFFF"/>
        </w:rPr>
      </w:pPr>
      <w:r w:rsidRPr="006D1BE0" w:rsidDel="008F22C0">
        <w:rPr>
          <w:rFonts w:asciiTheme="majorBidi" w:hAnsiTheme="majorBidi" w:cstheme="majorBidi"/>
          <w:shd w:val="clear" w:color="auto" w:fill="FFFFFF"/>
        </w:rPr>
        <w:t>Wertz, F. J. (2005). Phenomenological research methods for counseling psychology. </w:t>
      </w:r>
      <w:r w:rsidRPr="006D1BE0" w:rsidDel="008F22C0">
        <w:rPr>
          <w:rFonts w:asciiTheme="majorBidi" w:hAnsiTheme="majorBidi" w:cstheme="majorBidi"/>
          <w:i/>
          <w:iCs/>
          <w:shd w:val="clear" w:color="auto" w:fill="FFFFFF"/>
        </w:rPr>
        <w:t>Journal of counseling psychology</w:t>
      </w:r>
      <w:r w:rsidRPr="006D1BE0" w:rsidDel="008F22C0">
        <w:rPr>
          <w:rFonts w:asciiTheme="majorBidi" w:hAnsiTheme="majorBidi" w:cstheme="majorBidi"/>
          <w:shd w:val="clear" w:color="auto" w:fill="FFFFFF"/>
        </w:rPr>
        <w:t>, </w:t>
      </w:r>
      <w:r w:rsidRPr="006D1BE0" w:rsidDel="008F22C0">
        <w:rPr>
          <w:rFonts w:asciiTheme="majorBidi" w:hAnsiTheme="majorBidi" w:cstheme="majorBidi"/>
          <w:i/>
          <w:iCs/>
          <w:shd w:val="clear" w:color="auto" w:fill="FFFFFF"/>
        </w:rPr>
        <w:t>52</w:t>
      </w:r>
      <w:r w:rsidRPr="006D1BE0" w:rsidDel="008F22C0">
        <w:rPr>
          <w:rFonts w:asciiTheme="majorBidi" w:hAnsiTheme="majorBidi" w:cstheme="majorBidi"/>
          <w:shd w:val="clear" w:color="auto" w:fill="FFFFFF"/>
        </w:rPr>
        <w:t>(2), 167.</w:t>
      </w:r>
    </w:p>
    <w:p w14:paraId="7DB37F21" w14:textId="77777777" w:rsidR="00854B7C" w:rsidRPr="006D1BE0" w:rsidRDefault="00854B7C" w:rsidP="00960F25">
      <w:pPr>
        <w:spacing w:line="480" w:lineRule="auto"/>
        <w:ind w:left="270" w:hanging="270"/>
        <w:jc w:val="both"/>
        <w:rPr>
          <w:rFonts w:asciiTheme="majorBidi" w:hAnsiTheme="majorBidi" w:cstheme="majorBidi"/>
        </w:rPr>
      </w:pPr>
      <w:r w:rsidRPr="006D1BE0">
        <w:rPr>
          <w:rFonts w:asciiTheme="majorBidi" w:hAnsiTheme="majorBidi" w:cstheme="majorBidi"/>
        </w:rPr>
        <w:t xml:space="preserve">Wild, T. C., </w:t>
      </w:r>
      <w:proofErr w:type="spellStart"/>
      <w:r w:rsidRPr="006D1BE0">
        <w:rPr>
          <w:rFonts w:asciiTheme="majorBidi" w:hAnsiTheme="majorBidi" w:cstheme="majorBidi"/>
        </w:rPr>
        <w:t>Henneberry</w:t>
      </w:r>
      <w:proofErr w:type="spellEnd"/>
      <w:r w:rsidRPr="006D1BE0">
        <w:rPr>
          <w:rFonts w:asciiTheme="majorBidi" w:hAnsiTheme="majorBidi" w:cstheme="majorBidi"/>
        </w:rPr>
        <w:t xml:space="preserve">, J., &amp; Gill, L. (2017). Comprehending the multiple ‘values’ of green infrastructure–Valuing nature-based solutions for urban water management from multiple perspectives. </w:t>
      </w:r>
      <w:r w:rsidRPr="006D1BE0">
        <w:rPr>
          <w:rFonts w:asciiTheme="majorBidi" w:hAnsiTheme="majorBidi" w:cstheme="majorBidi"/>
          <w:i/>
          <w:iCs/>
        </w:rPr>
        <w:t>Environmental research</w:t>
      </w:r>
      <w:r w:rsidRPr="006D1BE0">
        <w:rPr>
          <w:rFonts w:asciiTheme="majorBidi" w:hAnsiTheme="majorBidi" w:cstheme="majorBidi"/>
        </w:rPr>
        <w:t xml:space="preserve">, </w:t>
      </w:r>
      <w:r w:rsidRPr="006D1BE0">
        <w:rPr>
          <w:rFonts w:asciiTheme="majorBidi" w:hAnsiTheme="majorBidi" w:cstheme="majorBidi"/>
          <w:i/>
          <w:iCs/>
        </w:rPr>
        <w:t>158</w:t>
      </w:r>
      <w:r w:rsidRPr="006D1BE0">
        <w:rPr>
          <w:rFonts w:asciiTheme="majorBidi" w:hAnsiTheme="majorBidi" w:cstheme="majorBidi"/>
        </w:rPr>
        <w:t>, 179-187.</w:t>
      </w:r>
    </w:p>
    <w:p w14:paraId="6A211B8F" w14:textId="77777777" w:rsidR="00854B7C" w:rsidRPr="006D1BE0" w:rsidRDefault="00854B7C" w:rsidP="00960F25">
      <w:pPr>
        <w:spacing w:line="480" w:lineRule="auto"/>
        <w:ind w:left="270" w:hanging="270"/>
        <w:jc w:val="both"/>
        <w:rPr>
          <w:rFonts w:asciiTheme="majorBidi" w:hAnsiTheme="majorBidi" w:cstheme="majorBidi"/>
          <w:shd w:val="clear" w:color="auto" w:fill="FFFFFF"/>
        </w:rPr>
      </w:pPr>
      <w:r w:rsidRPr="006D1BE0">
        <w:rPr>
          <w:rFonts w:asciiTheme="majorBidi" w:hAnsiTheme="majorBidi" w:cstheme="majorBidi"/>
          <w:shd w:val="clear" w:color="auto" w:fill="FFFFFF"/>
        </w:rPr>
        <w:t>Williams, R. (1983). </w:t>
      </w:r>
      <w:r w:rsidRPr="006D1BE0">
        <w:rPr>
          <w:rFonts w:asciiTheme="majorBidi" w:hAnsiTheme="majorBidi" w:cstheme="majorBidi"/>
          <w:i/>
          <w:iCs/>
          <w:shd w:val="clear" w:color="auto" w:fill="FFFFFF"/>
        </w:rPr>
        <w:t>Culture and society, 1780-1950</w:t>
      </w:r>
      <w:r w:rsidRPr="006D1BE0">
        <w:rPr>
          <w:rFonts w:asciiTheme="majorBidi" w:hAnsiTheme="majorBidi" w:cstheme="majorBidi"/>
          <w:shd w:val="clear" w:color="auto" w:fill="FFFFFF"/>
        </w:rPr>
        <w:t>. Columbia University Press.</w:t>
      </w:r>
    </w:p>
    <w:p w14:paraId="132B1F7C" w14:textId="77777777" w:rsidR="00854B7C" w:rsidRPr="006D1BE0" w:rsidRDefault="00854B7C" w:rsidP="00960F25">
      <w:pPr>
        <w:spacing w:line="480" w:lineRule="auto"/>
        <w:ind w:left="270" w:hanging="270"/>
        <w:rPr>
          <w:rFonts w:asciiTheme="majorBidi" w:hAnsiTheme="majorBidi" w:cstheme="majorBidi"/>
          <w:shd w:val="clear" w:color="auto" w:fill="FFFFFF"/>
        </w:rPr>
      </w:pPr>
      <w:r w:rsidRPr="006D1BE0">
        <w:rPr>
          <w:rFonts w:asciiTheme="majorBidi" w:hAnsiTheme="majorBidi" w:cstheme="majorBidi"/>
          <w:shd w:val="clear" w:color="auto" w:fill="FFFFFF"/>
        </w:rPr>
        <w:t>Woodside, A. G. (2014). Embrace• perform• model: Complexity theory, contrarian case analysis, and multiple realities. </w:t>
      </w:r>
      <w:r w:rsidRPr="006D1BE0">
        <w:rPr>
          <w:rFonts w:asciiTheme="majorBidi" w:hAnsiTheme="majorBidi" w:cstheme="majorBidi"/>
          <w:i/>
          <w:iCs/>
          <w:shd w:val="clear" w:color="auto" w:fill="FFFFFF"/>
        </w:rPr>
        <w:t>Journal of Business Research</w:t>
      </w:r>
      <w:r w:rsidRPr="006D1BE0">
        <w:rPr>
          <w:rFonts w:asciiTheme="majorBidi" w:hAnsiTheme="majorBidi" w:cstheme="majorBidi"/>
          <w:shd w:val="clear" w:color="auto" w:fill="FFFFFF"/>
        </w:rPr>
        <w:t>, </w:t>
      </w:r>
      <w:r w:rsidRPr="006D1BE0">
        <w:rPr>
          <w:rFonts w:asciiTheme="majorBidi" w:hAnsiTheme="majorBidi" w:cstheme="majorBidi"/>
          <w:i/>
          <w:iCs/>
          <w:shd w:val="clear" w:color="auto" w:fill="FFFFFF"/>
        </w:rPr>
        <w:t>67</w:t>
      </w:r>
      <w:r w:rsidRPr="006D1BE0">
        <w:rPr>
          <w:rFonts w:asciiTheme="majorBidi" w:hAnsiTheme="majorBidi" w:cstheme="majorBidi"/>
          <w:shd w:val="clear" w:color="auto" w:fill="FFFFFF"/>
        </w:rPr>
        <w:t>(12), 2495-2503.</w:t>
      </w:r>
    </w:p>
    <w:p w14:paraId="7863860D" w14:textId="77777777" w:rsidR="00854B7C" w:rsidRPr="006D1BE0" w:rsidRDefault="00854B7C" w:rsidP="00960F25">
      <w:pPr>
        <w:spacing w:line="480" w:lineRule="auto"/>
        <w:ind w:left="270" w:hanging="270"/>
        <w:rPr>
          <w:rFonts w:asciiTheme="majorBidi" w:hAnsiTheme="majorBidi" w:cstheme="majorBidi"/>
          <w:shd w:val="clear" w:color="auto" w:fill="FFFFFF"/>
        </w:rPr>
      </w:pPr>
      <w:r w:rsidRPr="006D1BE0">
        <w:rPr>
          <w:rFonts w:asciiTheme="majorBidi" w:hAnsiTheme="majorBidi" w:cstheme="majorBidi"/>
          <w:shd w:val="clear" w:color="auto" w:fill="FFFFFF"/>
        </w:rPr>
        <w:t>Woodside, A. G. (2016). The good practices manifesto: Overcoming bad practices pervasive in current research in business.</w:t>
      </w:r>
    </w:p>
    <w:p w14:paraId="1D1A8ECB" w14:textId="77777777" w:rsidR="00854B7C" w:rsidRPr="006D1BE0" w:rsidDel="00FC4734" w:rsidRDefault="00854B7C" w:rsidP="002243A1">
      <w:pPr>
        <w:spacing w:line="480" w:lineRule="auto"/>
        <w:ind w:left="270" w:hanging="270"/>
        <w:rPr>
          <w:rFonts w:asciiTheme="majorBidi" w:hAnsiTheme="majorBidi" w:cstheme="majorBidi"/>
          <w:shd w:val="clear" w:color="auto" w:fill="FFFFFF"/>
        </w:rPr>
      </w:pPr>
      <w:r w:rsidRPr="006D1BE0" w:rsidDel="00FC4734">
        <w:rPr>
          <w:rFonts w:asciiTheme="majorBidi" w:hAnsiTheme="majorBidi" w:cstheme="majorBidi"/>
          <w:shd w:val="clear" w:color="auto" w:fill="FFFFFF"/>
        </w:rPr>
        <w:t>Wu, T. P. (2019). Does Tourism Affect House Prices? Evidence from China. </w:t>
      </w:r>
      <w:r w:rsidRPr="006D1BE0" w:rsidDel="00FC4734">
        <w:rPr>
          <w:rFonts w:asciiTheme="majorBidi" w:hAnsiTheme="majorBidi" w:cstheme="majorBidi"/>
          <w:i/>
          <w:iCs/>
          <w:shd w:val="clear" w:color="auto" w:fill="FFFFFF"/>
        </w:rPr>
        <w:t>Journal of China Tourism Research</w:t>
      </w:r>
      <w:r w:rsidRPr="006D1BE0" w:rsidDel="00FC4734">
        <w:rPr>
          <w:rFonts w:asciiTheme="majorBidi" w:hAnsiTheme="majorBidi" w:cstheme="majorBidi"/>
          <w:shd w:val="clear" w:color="auto" w:fill="FFFFFF"/>
        </w:rPr>
        <w:t>, 1-13.</w:t>
      </w:r>
    </w:p>
    <w:p w14:paraId="1EE4D525" w14:textId="77777777" w:rsidR="00854B7C" w:rsidRPr="006D1BE0" w:rsidRDefault="00854B7C" w:rsidP="00DD1633">
      <w:pPr>
        <w:spacing w:line="480" w:lineRule="auto"/>
        <w:ind w:left="270" w:hanging="270"/>
        <w:rPr>
          <w:szCs w:val="20"/>
          <w:shd w:val="clear" w:color="auto" w:fill="FFFFFF"/>
        </w:rPr>
      </w:pPr>
      <w:r w:rsidRPr="006D1BE0">
        <w:rPr>
          <w:rStyle w:val="Hyperlink"/>
          <w:color w:val="auto"/>
          <w:szCs w:val="20"/>
          <w:u w:val="none"/>
          <w:shd w:val="clear" w:color="auto" w:fill="FFFFFF"/>
        </w:rPr>
        <w:t>YJC https://www.yjc.ir/fa/news/4973238/</w:t>
      </w:r>
      <w:r w:rsidRPr="006D1BE0">
        <w:rPr>
          <w:szCs w:val="20"/>
          <w:shd w:val="clear" w:color="auto" w:fill="FFFFFF"/>
        </w:rPr>
        <w:t xml:space="preserve"> retrieved 28 February 2019.  </w:t>
      </w:r>
    </w:p>
    <w:p w14:paraId="4BD1A649" w14:textId="77777777" w:rsidR="00854B7C" w:rsidRPr="006D1BE0" w:rsidRDefault="00854B7C" w:rsidP="00960F25">
      <w:pPr>
        <w:spacing w:line="480" w:lineRule="auto"/>
        <w:ind w:left="270" w:hanging="270"/>
        <w:rPr>
          <w:rFonts w:asciiTheme="majorBidi" w:hAnsiTheme="majorBidi" w:cstheme="majorBidi"/>
          <w:shd w:val="clear" w:color="auto" w:fill="FFFFFF"/>
        </w:rPr>
      </w:pPr>
      <w:r w:rsidRPr="006D1BE0">
        <w:rPr>
          <w:rFonts w:asciiTheme="majorBidi" w:hAnsiTheme="majorBidi" w:cstheme="majorBidi"/>
          <w:shd w:val="clear" w:color="auto" w:fill="FFFFFF"/>
        </w:rPr>
        <w:t>York, R., &amp; Dunlap, R. E. (2012). Environmental sociology. </w:t>
      </w:r>
      <w:r w:rsidRPr="006D1BE0">
        <w:rPr>
          <w:rFonts w:asciiTheme="majorBidi" w:hAnsiTheme="majorBidi" w:cstheme="majorBidi"/>
          <w:i/>
          <w:iCs/>
          <w:shd w:val="clear" w:color="auto" w:fill="FFFFFF"/>
        </w:rPr>
        <w:t>The Wiley-Blackwell companion to sociology</w:t>
      </w:r>
      <w:r w:rsidRPr="006D1BE0">
        <w:rPr>
          <w:rFonts w:asciiTheme="majorBidi" w:hAnsiTheme="majorBidi" w:cstheme="majorBidi"/>
          <w:shd w:val="clear" w:color="auto" w:fill="FFFFFF"/>
        </w:rPr>
        <w:t xml:space="preserve">, 504-521. </w:t>
      </w:r>
    </w:p>
    <w:p w14:paraId="44E5210D" w14:textId="77777777" w:rsidR="00854B7C" w:rsidRPr="006D1BE0" w:rsidRDefault="00854B7C" w:rsidP="00960F25">
      <w:pPr>
        <w:spacing w:line="480" w:lineRule="auto"/>
        <w:ind w:left="270" w:hanging="270"/>
        <w:rPr>
          <w:rFonts w:asciiTheme="majorBidi" w:hAnsiTheme="majorBidi" w:cstheme="majorBidi"/>
          <w:shd w:val="clear" w:color="auto" w:fill="FFFFFF"/>
        </w:rPr>
      </w:pPr>
      <w:r w:rsidRPr="006D1BE0">
        <w:rPr>
          <w:rFonts w:asciiTheme="majorBidi" w:hAnsiTheme="majorBidi" w:cstheme="majorBidi"/>
          <w:shd w:val="clear" w:color="auto" w:fill="FFFFFF"/>
        </w:rPr>
        <w:t>York, R., Rosa, E. A., &amp; Dietz, T. (2002). Bridging environmental science with environmental policy: plasticity of population, affluence, and technology. </w:t>
      </w:r>
      <w:r w:rsidRPr="006D1BE0">
        <w:rPr>
          <w:rFonts w:asciiTheme="majorBidi" w:hAnsiTheme="majorBidi" w:cstheme="majorBidi"/>
          <w:i/>
          <w:iCs/>
          <w:shd w:val="clear" w:color="auto" w:fill="FFFFFF"/>
        </w:rPr>
        <w:t>Social Science Quarterly</w:t>
      </w:r>
      <w:r w:rsidRPr="006D1BE0">
        <w:rPr>
          <w:rFonts w:asciiTheme="majorBidi" w:hAnsiTheme="majorBidi" w:cstheme="majorBidi"/>
          <w:shd w:val="clear" w:color="auto" w:fill="FFFFFF"/>
        </w:rPr>
        <w:t>, </w:t>
      </w:r>
      <w:r w:rsidRPr="006D1BE0">
        <w:rPr>
          <w:rFonts w:asciiTheme="majorBidi" w:hAnsiTheme="majorBidi" w:cstheme="majorBidi"/>
          <w:i/>
          <w:iCs/>
          <w:shd w:val="clear" w:color="auto" w:fill="FFFFFF"/>
        </w:rPr>
        <w:t>83</w:t>
      </w:r>
      <w:r w:rsidRPr="006D1BE0">
        <w:rPr>
          <w:rFonts w:asciiTheme="majorBidi" w:hAnsiTheme="majorBidi" w:cstheme="majorBidi"/>
          <w:shd w:val="clear" w:color="auto" w:fill="FFFFFF"/>
        </w:rPr>
        <w:t>(1), 18-34.</w:t>
      </w:r>
    </w:p>
    <w:p w14:paraId="2531C418" w14:textId="77777777" w:rsidR="00854B7C" w:rsidRPr="006D1BE0" w:rsidRDefault="00854B7C" w:rsidP="00960F25">
      <w:pPr>
        <w:spacing w:line="480" w:lineRule="auto"/>
        <w:ind w:left="270" w:hanging="270"/>
        <w:jc w:val="both"/>
        <w:rPr>
          <w:rFonts w:asciiTheme="majorBidi" w:hAnsiTheme="majorBidi" w:cstheme="majorBidi"/>
          <w:shd w:val="clear" w:color="auto" w:fill="FFFFFF"/>
        </w:rPr>
      </w:pPr>
      <w:r w:rsidRPr="006D1BE0">
        <w:rPr>
          <w:rFonts w:asciiTheme="majorBidi" w:hAnsiTheme="majorBidi" w:cstheme="majorBidi"/>
          <w:shd w:val="clear" w:color="auto" w:fill="FFFFFF"/>
        </w:rPr>
        <w:lastRenderedPageBreak/>
        <w:t>York, R., Rosa, E. A., &amp; Dietz, T. (2003). Footprints on the earth: The environmental consequences of modernity. </w:t>
      </w:r>
      <w:r w:rsidRPr="006D1BE0">
        <w:rPr>
          <w:rFonts w:asciiTheme="majorBidi" w:hAnsiTheme="majorBidi" w:cstheme="majorBidi"/>
          <w:i/>
          <w:iCs/>
          <w:shd w:val="clear" w:color="auto" w:fill="FFFFFF"/>
        </w:rPr>
        <w:t>American sociological review</w:t>
      </w:r>
      <w:r w:rsidRPr="006D1BE0">
        <w:rPr>
          <w:rFonts w:asciiTheme="majorBidi" w:hAnsiTheme="majorBidi" w:cstheme="majorBidi"/>
          <w:shd w:val="clear" w:color="auto" w:fill="FFFFFF"/>
        </w:rPr>
        <w:t>, 279-300.</w:t>
      </w:r>
    </w:p>
    <w:p w14:paraId="013C946E" w14:textId="77777777" w:rsidR="00854B7C" w:rsidRDefault="00854B7C" w:rsidP="00960F25">
      <w:pPr>
        <w:spacing w:line="480" w:lineRule="auto"/>
        <w:ind w:left="270" w:hanging="270"/>
        <w:rPr>
          <w:rFonts w:asciiTheme="majorBidi" w:hAnsiTheme="majorBidi" w:cstheme="majorBidi"/>
          <w:shd w:val="clear" w:color="auto" w:fill="FFFFFF"/>
        </w:rPr>
      </w:pPr>
      <w:proofErr w:type="spellStart"/>
      <w:r w:rsidRPr="006D1BE0">
        <w:rPr>
          <w:rFonts w:asciiTheme="majorBidi" w:hAnsiTheme="majorBidi" w:cstheme="majorBidi"/>
          <w:shd w:val="clear" w:color="auto" w:fill="FFFFFF"/>
        </w:rPr>
        <w:t>Zehner</w:t>
      </w:r>
      <w:proofErr w:type="spellEnd"/>
      <w:r w:rsidRPr="006D1BE0">
        <w:rPr>
          <w:rFonts w:asciiTheme="majorBidi" w:hAnsiTheme="majorBidi" w:cstheme="majorBidi"/>
          <w:shd w:val="clear" w:color="auto" w:fill="FFFFFF"/>
        </w:rPr>
        <w:t>, O. (2012). </w:t>
      </w:r>
      <w:r w:rsidRPr="006D1BE0">
        <w:rPr>
          <w:rFonts w:asciiTheme="majorBidi" w:hAnsiTheme="majorBidi" w:cstheme="majorBidi"/>
          <w:i/>
          <w:iCs/>
          <w:shd w:val="clear" w:color="auto" w:fill="FFFFFF"/>
        </w:rPr>
        <w:t>Green illusions: the dirty secrets of clean energy and the future of environmentalism</w:t>
      </w:r>
      <w:r w:rsidRPr="006D1BE0">
        <w:rPr>
          <w:rFonts w:asciiTheme="majorBidi" w:hAnsiTheme="majorBidi" w:cstheme="majorBidi"/>
          <w:shd w:val="clear" w:color="auto" w:fill="FFFFFF"/>
        </w:rPr>
        <w:t>. University of Nebraska Press.</w:t>
      </w:r>
    </w:p>
    <w:p w14:paraId="579B211E" w14:textId="2479F878" w:rsidR="00601EAB" w:rsidRPr="0089355C" w:rsidRDefault="00601EAB" w:rsidP="00F82BEC">
      <w:pPr>
        <w:spacing w:line="480" w:lineRule="auto"/>
        <w:rPr>
          <w:rStyle w:val="Hyperlink"/>
        </w:rPr>
      </w:pPr>
    </w:p>
    <w:sectPr w:rsidR="00601EAB" w:rsidRPr="0089355C">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3FFB4" w14:textId="77777777" w:rsidR="00C142C6" w:rsidRDefault="00C142C6" w:rsidP="00D55BEE">
      <w:r>
        <w:separator/>
      </w:r>
    </w:p>
  </w:endnote>
  <w:endnote w:type="continuationSeparator" w:id="0">
    <w:p w14:paraId="3F2D5352" w14:textId="77777777" w:rsidR="00C142C6" w:rsidRDefault="00C142C6" w:rsidP="00D55BEE">
      <w:r>
        <w:continuationSeparator/>
      </w:r>
    </w:p>
  </w:endnote>
  <w:endnote w:type="continuationNotice" w:id="1">
    <w:p w14:paraId="29C391C7" w14:textId="77777777" w:rsidR="00C142C6" w:rsidRDefault="00C142C6" w:rsidP="00D55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2188414"/>
      <w:docPartObj>
        <w:docPartGallery w:val="Page Numbers (Bottom of Page)"/>
        <w:docPartUnique/>
      </w:docPartObj>
    </w:sdtPr>
    <w:sdtEndPr>
      <w:rPr>
        <w:noProof/>
      </w:rPr>
    </w:sdtEndPr>
    <w:sdtContent>
      <w:p w14:paraId="1E6E1C2D" w14:textId="43603CB8" w:rsidR="0068220D" w:rsidRDefault="0068220D">
        <w:pPr>
          <w:pStyle w:val="Footer"/>
          <w:jc w:val="center"/>
        </w:pPr>
        <w:r>
          <w:fldChar w:fldCharType="begin"/>
        </w:r>
        <w:r>
          <w:instrText xml:space="preserve"> PAGE   \* MERGEFORMAT </w:instrText>
        </w:r>
        <w:r>
          <w:fldChar w:fldCharType="separate"/>
        </w:r>
        <w:r w:rsidR="00BF554E">
          <w:rPr>
            <w:noProof/>
          </w:rPr>
          <w:t>1</w:t>
        </w:r>
        <w:r>
          <w:rPr>
            <w:noProof/>
          </w:rPr>
          <w:fldChar w:fldCharType="end"/>
        </w:r>
      </w:p>
    </w:sdtContent>
  </w:sdt>
  <w:p w14:paraId="013B9F07" w14:textId="77777777" w:rsidR="0068220D" w:rsidRDefault="0068220D" w:rsidP="003A52F2">
    <w:pPr>
      <w:pStyle w:val="Footer"/>
      <w:tabs>
        <w:tab w:val="clear" w:pos="4680"/>
        <w:tab w:val="clear" w:pos="9360"/>
        <w:tab w:val="left" w:pos="615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0321C" w14:textId="77777777" w:rsidR="00C142C6" w:rsidRDefault="00C142C6" w:rsidP="00D55BEE">
      <w:r>
        <w:separator/>
      </w:r>
    </w:p>
  </w:footnote>
  <w:footnote w:type="continuationSeparator" w:id="0">
    <w:p w14:paraId="0068293B" w14:textId="77777777" w:rsidR="00C142C6" w:rsidRDefault="00C142C6" w:rsidP="00D55BEE">
      <w:r>
        <w:continuationSeparator/>
      </w:r>
    </w:p>
  </w:footnote>
  <w:footnote w:type="continuationNotice" w:id="1">
    <w:p w14:paraId="759CF785" w14:textId="77777777" w:rsidR="00C142C6" w:rsidRDefault="00C142C6" w:rsidP="00D55B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BB857" w14:textId="77777777" w:rsidR="0068220D" w:rsidRDefault="00682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D008E"/>
    <w:multiLevelType w:val="hybridMultilevel"/>
    <w:tmpl w:val="1B423070"/>
    <w:lvl w:ilvl="0" w:tplc="D60044D4">
      <w:start w:val="1"/>
      <w:numFmt w:val="decimal"/>
      <w:lvlText w:val="%1-"/>
      <w:lvlJc w:val="left"/>
      <w:pPr>
        <w:ind w:left="720" w:hanging="360"/>
      </w:pPr>
      <w:rPr>
        <w:rFonts w:hint="default"/>
      </w:rPr>
    </w:lvl>
    <w:lvl w:ilvl="1" w:tplc="CEAAF49E" w:tentative="1">
      <w:start w:val="1"/>
      <w:numFmt w:val="lowerLetter"/>
      <w:lvlText w:val="%2."/>
      <w:lvlJc w:val="left"/>
      <w:pPr>
        <w:ind w:left="1440" w:hanging="360"/>
      </w:pPr>
    </w:lvl>
    <w:lvl w:ilvl="2" w:tplc="EB64F58C" w:tentative="1">
      <w:start w:val="1"/>
      <w:numFmt w:val="lowerRoman"/>
      <w:lvlText w:val="%3."/>
      <w:lvlJc w:val="right"/>
      <w:pPr>
        <w:ind w:left="2160" w:hanging="180"/>
      </w:pPr>
    </w:lvl>
    <w:lvl w:ilvl="3" w:tplc="9486498A" w:tentative="1">
      <w:start w:val="1"/>
      <w:numFmt w:val="decimal"/>
      <w:lvlText w:val="%4."/>
      <w:lvlJc w:val="left"/>
      <w:pPr>
        <w:ind w:left="2880" w:hanging="360"/>
      </w:pPr>
    </w:lvl>
    <w:lvl w:ilvl="4" w:tplc="99E6A6F2" w:tentative="1">
      <w:start w:val="1"/>
      <w:numFmt w:val="lowerLetter"/>
      <w:lvlText w:val="%5."/>
      <w:lvlJc w:val="left"/>
      <w:pPr>
        <w:ind w:left="3600" w:hanging="360"/>
      </w:pPr>
    </w:lvl>
    <w:lvl w:ilvl="5" w:tplc="02165EF8" w:tentative="1">
      <w:start w:val="1"/>
      <w:numFmt w:val="lowerRoman"/>
      <w:lvlText w:val="%6."/>
      <w:lvlJc w:val="right"/>
      <w:pPr>
        <w:ind w:left="4320" w:hanging="180"/>
      </w:pPr>
    </w:lvl>
    <w:lvl w:ilvl="6" w:tplc="C9B4BAD2" w:tentative="1">
      <w:start w:val="1"/>
      <w:numFmt w:val="decimal"/>
      <w:lvlText w:val="%7."/>
      <w:lvlJc w:val="left"/>
      <w:pPr>
        <w:ind w:left="5040" w:hanging="360"/>
      </w:pPr>
    </w:lvl>
    <w:lvl w:ilvl="7" w:tplc="AE822F0C" w:tentative="1">
      <w:start w:val="1"/>
      <w:numFmt w:val="lowerLetter"/>
      <w:lvlText w:val="%8."/>
      <w:lvlJc w:val="left"/>
      <w:pPr>
        <w:ind w:left="5760" w:hanging="360"/>
      </w:pPr>
    </w:lvl>
    <w:lvl w:ilvl="8" w:tplc="398E659E" w:tentative="1">
      <w:start w:val="1"/>
      <w:numFmt w:val="lowerRoman"/>
      <w:lvlText w:val="%9."/>
      <w:lvlJc w:val="right"/>
      <w:pPr>
        <w:ind w:left="6480" w:hanging="180"/>
      </w:pPr>
    </w:lvl>
  </w:abstractNum>
  <w:abstractNum w:abstractNumId="1" w15:restartNumberingAfterBreak="0">
    <w:nsid w:val="56B81181"/>
    <w:multiLevelType w:val="hybridMultilevel"/>
    <w:tmpl w:val="EB1AC916"/>
    <w:lvl w:ilvl="0" w:tplc="0854D310">
      <w:start w:val="1"/>
      <w:numFmt w:val="decimal"/>
      <w:lvlText w:val="%1-"/>
      <w:lvlJc w:val="left"/>
      <w:pPr>
        <w:ind w:left="1080" w:hanging="360"/>
      </w:pPr>
      <w:rPr>
        <w:rFonts w:hint="default"/>
      </w:rPr>
    </w:lvl>
    <w:lvl w:ilvl="1" w:tplc="890027C8" w:tentative="1">
      <w:start w:val="1"/>
      <w:numFmt w:val="lowerLetter"/>
      <w:lvlText w:val="%2."/>
      <w:lvlJc w:val="left"/>
      <w:pPr>
        <w:ind w:left="1800" w:hanging="360"/>
      </w:pPr>
    </w:lvl>
    <w:lvl w:ilvl="2" w:tplc="AC828FD6" w:tentative="1">
      <w:start w:val="1"/>
      <w:numFmt w:val="lowerRoman"/>
      <w:lvlText w:val="%3."/>
      <w:lvlJc w:val="right"/>
      <w:pPr>
        <w:ind w:left="2520" w:hanging="180"/>
      </w:pPr>
    </w:lvl>
    <w:lvl w:ilvl="3" w:tplc="76A2C9A4" w:tentative="1">
      <w:start w:val="1"/>
      <w:numFmt w:val="decimal"/>
      <w:lvlText w:val="%4."/>
      <w:lvlJc w:val="left"/>
      <w:pPr>
        <w:ind w:left="3240" w:hanging="360"/>
      </w:pPr>
    </w:lvl>
    <w:lvl w:ilvl="4" w:tplc="17FEF2D6" w:tentative="1">
      <w:start w:val="1"/>
      <w:numFmt w:val="lowerLetter"/>
      <w:lvlText w:val="%5."/>
      <w:lvlJc w:val="left"/>
      <w:pPr>
        <w:ind w:left="3960" w:hanging="360"/>
      </w:pPr>
    </w:lvl>
    <w:lvl w:ilvl="5" w:tplc="B196736E" w:tentative="1">
      <w:start w:val="1"/>
      <w:numFmt w:val="lowerRoman"/>
      <w:lvlText w:val="%6."/>
      <w:lvlJc w:val="right"/>
      <w:pPr>
        <w:ind w:left="4680" w:hanging="180"/>
      </w:pPr>
    </w:lvl>
    <w:lvl w:ilvl="6" w:tplc="A6242F18" w:tentative="1">
      <w:start w:val="1"/>
      <w:numFmt w:val="decimal"/>
      <w:lvlText w:val="%7."/>
      <w:lvlJc w:val="left"/>
      <w:pPr>
        <w:ind w:left="5400" w:hanging="360"/>
      </w:pPr>
    </w:lvl>
    <w:lvl w:ilvl="7" w:tplc="3BBC1710" w:tentative="1">
      <w:start w:val="1"/>
      <w:numFmt w:val="lowerLetter"/>
      <w:lvlText w:val="%8."/>
      <w:lvlJc w:val="left"/>
      <w:pPr>
        <w:ind w:left="6120" w:hanging="360"/>
      </w:pPr>
    </w:lvl>
    <w:lvl w:ilvl="8" w:tplc="18B88C9E" w:tentative="1">
      <w:start w:val="1"/>
      <w:numFmt w:val="lowerRoman"/>
      <w:lvlText w:val="%9."/>
      <w:lvlJc w:val="right"/>
      <w:pPr>
        <w:ind w:left="6840" w:hanging="180"/>
      </w:pPr>
    </w:lvl>
  </w:abstractNum>
  <w:abstractNum w:abstractNumId="2" w15:restartNumberingAfterBreak="0">
    <w:nsid w:val="5B8F54CC"/>
    <w:multiLevelType w:val="hybridMultilevel"/>
    <w:tmpl w:val="B5D0A212"/>
    <w:lvl w:ilvl="0" w:tplc="AA00701A">
      <w:start w:val="1"/>
      <w:numFmt w:val="bullet"/>
      <w:lvlText w:val=""/>
      <w:lvlJc w:val="left"/>
      <w:pPr>
        <w:ind w:left="720" w:hanging="360"/>
      </w:pPr>
      <w:rPr>
        <w:rFonts w:ascii="Symbol" w:hAnsi="Symbol" w:hint="default"/>
      </w:rPr>
    </w:lvl>
    <w:lvl w:ilvl="1" w:tplc="F7EA97D4" w:tentative="1">
      <w:start w:val="1"/>
      <w:numFmt w:val="lowerLetter"/>
      <w:lvlText w:val="%2."/>
      <w:lvlJc w:val="left"/>
      <w:pPr>
        <w:ind w:left="1440" w:hanging="360"/>
      </w:pPr>
    </w:lvl>
    <w:lvl w:ilvl="2" w:tplc="280217FA" w:tentative="1">
      <w:start w:val="1"/>
      <w:numFmt w:val="lowerRoman"/>
      <w:lvlText w:val="%3."/>
      <w:lvlJc w:val="right"/>
      <w:pPr>
        <w:ind w:left="2160" w:hanging="180"/>
      </w:pPr>
    </w:lvl>
    <w:lvl w:ilvl="3" w:tplc="4F9478BC" w:tentative="1">
      <w:start w:val="1"/>
      <w:numFmt w:val="decimal"/>
      <w:lvlText w:val="%4."/>
      <w:lvlJc w:val="left"/>
      <w:pPr>
        <w:ind w:left="2880" w:hanging="360"/>
      </w:pPr>
    </w:lvl>
    <w:lvl w:ilvl="4" w:tplc="3A3EB99E" w:tentative="1">
      <w:start w:val="1"/>
      <w:numFmt w:val="lowerLetter"/>
      <w:lvlText w:val="%5."/>
      <w:lvlJc w:val="left"/>
      <w:pPr>
        <w:ind w:left="3600" w:hanging="360"/>
      </w:pPr>
    </w:lvl>
    <w:lvl w:ilvl="5" w:tplc="5DB0BE12" w:tentative="1">
      <w:start w:val="1"/>
      <w:numFmt w:val="lowerRoman"/>
      <w:lvlText w:val="%6."/>
      <w:lvlJc w:val="right"/>
      <w:pPr>
        <w:ind w:left="4320" w:hanging="180"/>
      </w:pPr>
    </w:lvl>
    <w:lvl w:ilvl="6" w:tplc="2CD2D70A" w:tentative="1">
      <w:start w:val="1"/>
      <w:numFmt w:val="decimal"/>
      <w:lvlText w:val="%7."/>
      <w:lvlJc w:val="left"/>
      <w:pPr>
        <w:ind w:left="5040" w:hanging="360"/>
      </w:pPr>
    </w:lvl>
    <w:lvl w:ilvl="7" w:tplc="16AE4F12" w:tentative="1">
      <w:start w:val="1"/>
      <w:numFmt w:val="lowerLetter"/>
      <w:lvlText w:val="%8."/>
      <w:lvlJc w:val="left"/>
      <w:pPr>
        <w:ind w:left="5760" w:hanging="360"/>
      </w:pPr>
    </w:lvl>
    <w:lvl w:ilvl="8" w:tplc="DD0A49C8" w:tentative="1">
      <w:start w:val="1"/>
      <w:numFmt w:val="lowerRoman"/>
      <w:lvlText w:val="%9."/>
      <w:lvlJc w:val="right"/>
      <w:pPr>
        <w:ind w:left="6480" w:hanging="180"/>
      </w:pPr>
    </w:lvl>
  </w:abstractNum>
  <w:abstractNum w:abstractNumId="3" w15:restartNumberingAfterBreak="0">
    <w:nsid w:val="78FE08D8"/>
    <w:multiLevelType w:val="hybridMultilevel"/>
    <w:tmpl w:val="8D044A6A"/>
    <w:lvl w:ilvl="0" w:tplc="887A5116">
      <w:start w:val="1"/>
      <w:numFmt w:val="decimal"/>
      <w:lvlText w:val="%1."/>
      <w:lvlJc w:val="left"/>
      <w:pPr>
        <w:ind w:left="720" w:hanging="360"/>
      </w:pPr>
      <w:rPr>
        <w:rFonts w:hint="default"/>
      </w:rPr>
    </w:lvl>
    <w:lvl w:ilvl="1" w:tplc="1C4CFBF0" w:tentative="1">
      <w:start w:val="1"/>
      <w:numFmt w:val="lowerLetter"/>
      <w:lvlText w:val="%2."/>
      <w:lvlJc w:val="left"/>
      <w:pPr>
        <w:ind w:left="1440" w:hanging="360"/>
      </w:pPr>
    </w:lvl>
    <w:lvl w:ilvl="2" w:tplc="AB9C2E36" w:tentative="1">
      <w:start w:val="1"/>
      <w:numFmt w:val="lowerRoman"/>
      <w:lvlText w:val="%3."/>
      <w:lvlJc w:val="right"/>
      <w:pPr>
        <w:ind w:left="2160" w:hanging="180"/>
      </w:pPr>
    </w:lvl>
    <w:lvl w:ilvl="3" w:tplc="46B869B8" w:tentative="1">
      <w:start w:val="1"/>
      <w:numFmt w:val="decimal"/>
      <w:lvlText w:val="%4."/>
      <w:lvlJc w:val="left"/>
      <w:pPr>
        <w:ind w:left="2880" w:hanging="360"/>
      </w:pPr>
    </w:lvl>
    <w:lvl w:ilvl="4" w:tplc="113806CC" w:tentative="1">
      <w:start w:val="1"/>
      <w:numFmt w:val="lowerLetter"/>
      <w:lvlText w:val="%5."/>
      <w:lvlJc w:val="left"/>
      <w:pPr>
        <w:ind w:left="3600" w:hanging="360"/>
      </w:pPr>
    </w:lvl>
    <w:lvl w:ilvl="5" w:tplc="05166112" w:tentative="1">
      <w:start w:val="1"/>
      <w:numFmt w:val="lowerRoman"/>
      <w:lvlText w:val="%6."/>
      <w:lvlJc w:val="right"/>
      <w:pPr>
        <w:ind w:left="4320" w:hanging="180"/>
      </w:pPr>
    </w:lvl>
    <w:lvl w:ilvl="6" w:tplc="55D899D8" w:tentative="1">
      <w:start w:val="1"/>
      <w:numFmt w:val="decimal"/>
      <w:lvlText w:val="%7."/>
      <w:lvlJc w:val="left"/>
      <w:pPr>
        <w:ind w:left="5040" w:hanging="360"/>
      </w:pPr>
    </w:lvl>
    <w:lvl w:ilvl="7" w:tplc="6C5C5D36" w:tentative="1">
      <w:start w:val="1"/>
      <w:numFmt w:val="lowerLetter"/>
      <w:lvlText w:val="%8."/>
      <w:lvlJc w:val="left"/>
      <w:pPr>
        <w:ind w:left="5760" w:hanging="360"/>
      </w:pPr>
    </w:lvl>
    <w:lvl w:ilvl="8" w:tplc="4286924E" w:tentative="1">
      <w:start w:val="1"/>
      <w:numFmt w:val="lowerRoman"/>
      <w:lvlText w:val="%9."/>
      <w:lvlJc w:val="right"/>
      <w:pPr>
        <w:ind w:left="6480" w:hanging="180"/>
      </w:pPr>
    </w:lvl>
  </w:abstractNum>
  <w:abstractNum w:abstractNumId="4" w15:restartNumberingAfterBreak="0">
    <w:nsid w:val="7EF014F1"/>
    <w:multiLevelType w:val="hybridMultilevel"/>
    <w:tmpl w:val="84C60938"/>
    <w:lvl w:ilvl="0" w:tplc="3C3C445E">
      <w:start w:val="1"/>
      <w:numFmt w:val="decimal"/>
      <w:lvlText w:val="%1."/>
      <w:lvlJc w:val="left"/>
      <w:pPr>
        <w:ind w:left="1353" w:hanging="360"/>
      </w:pPr>
      <w:rPr>
        <w:rFonts w:ascii="Times New Roman" w:eastAsia="Times New Roman" w:hAnsi="Times New Roman" w:cs="Times New Roman"/>
        <w:b w:val="0"/>
        <w:i w:val="0"/>
      </w:rPr>
    </w:lvl>
    <w:lvl w:ilvl="1" w:tplc="0C090019">
      <w:start w:val="1"/>
      <w:numFmt w:val="lowerLetter"/>
      <w:lvlText w:val="%2."/>
      <w:lvlJc w:val="left"/>
      <w:pPr>
        <w:ind w:left="1211" w:hanging="360"/>
      </w:pPr>
    </w:lvl>
    <w:lvl w:ilvl="2" w:tplc="0C09001B">
      <w:start w:val="1"/>
      <w:numFmt w:val="lowerRoman"/>
      <w:lvlText w:val="%3."/>
      <w:lvlJc w:val="right"/>
      <w:pPr>
        <w:ind w:left="2793" w:hanging="180"/>
      </w:pPr>
    </w:lvl>
    <w:lvl w:ilvl="3" w:tplc="08ECB22E">
      <w:start w:val="1"/>
      <w:numFmt w:val="decimal"/>
      <w:lvlText w:val="%4."/>
      <w:lvlJc w:val="left"/>
      <w:pPr>
        <w:ind w:left="1494" w:hanging="360"/>
      </w:pPr>
      <w:rPr>
        <w:i w:val="0"/>
      </w:rPr>
    </w:lvl>
    <w:lvl w:ilvl="4" w:tplc="0C090019">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 w15:restartNumberingAfterBreak="0">
    <w:nsid w:val="7F6F20D2"/>
    <w:multiLevelType w:val="hybridMultilevel"/>
    <w:tmpl w:val="633A1A40"/>
    <w:lvl w:ilvl="0" w:tplc="6C100668">
      <w:start w:val="1"/>
      <w:numFmt w:val="decimal"/>
      <w:lvlText w:val="%1."/>
      <w:lvlJc w:val="left"/>
      <w:pPr>
        <w:ind w:left="720" w:hanging="360"/>
      </w:pPr>
      <w:rPr>
        <w:rFonts w:hint="default"/>
      </w:rPr>
    </w:lvl>
    <w:lvl w:ilvl="1" w:tplc="4516C4CC" w:tentative="1">
      <w:start w:val="1"/>
      <w:numFmt w:val="lowerLetter"/>
      <w:lvlText w:val="%2."/>
      <w:lvlJc w:val="left"/>
      <w:pPr>
        <w:ind w:left="1440" w:hanging="360"/>
      </w:pPr>
    </w:lvl>
    <w:lvl w:ilvl="2" w:tplc="61009B9E" w:tentative="1">
      <w:start w:val="1"/>
      <w:numFmt w:val="lowerRoman"/>
      <w:lvlText w:val="%3."/>
      <w:lvlJc w:val="right"/>
      <w:pPr>
        <w:ind w:left="2160" w:hanging="180"/>
      </w:pPr>
    </w:lvl>
    <w:lvl w:ilvl="3" w:tplc="93385B9C" w:tentative="1">
      <w:start w:val="1"/>
      <w:numFmt w:val="decimal"/>
      <w:lvlText w:val="%4."/>
      <w:lvlJc w:val="left"/>
      <w:pPr>
        <w:ind w:left="2880" w:hanging="360"/>
      </w:pPr>
    </w:lvl>
    <w:lvl w:ilvl="4" w:tplc="FD08C050" w:tentative="1">
      <w:start w:val="1"/>
      <w:numFmt w:val="lowerLetter"/>
      <w:lvlText w:val="%5."/>
      <w:lvlJc w:val="left"/>
      <w:pPr>
        <w:ind w:left="3600" w:hanging="360"/>
      </w:pPr>
    </w:lvl>
    <w:lvl w:ilvl="5" w:tplc="6F0A422A" w:tentative="1">
      <w:start w:val="1"/>
      <w:numFmt w:val="lowerRoman"/>
      <w:lvlText w:val="%6."/>
      <w:lvlJc w:val="right"/>
      <w:pPr>
        <w:ind w:left="4320" w:hanging="180"/>
      </w:pPr>
    </w:lvl>
    <w:lvl w:ilvl="6" w:tplc="B03A246C" w:tentative="1">
      <w:start w:val="1"/>
      <w:numFmt w:val="decimal"/>
      <w:lvlText w:val="%7."/>
      <w:lvlJc w:val="left"/>
      <w:pPr>
        <w:ind w:left="5040" w:hanging="360"/>
      </w:pPr>
    </w:lvl>
    <w:lvl w:ilvl="7" w:tplc="A4A84D2C" w:tentative="1">
      <w:start w:val="1"/>
      <w:numFmt w:val="lowerLetter"/>
      <w:lvlText w:val="%8."/>
      <w:lvlJc w:val="left"/>
      <w:pPr>
        <w:ind w:left="5760" w:hanging="360"/>
      </w:pPr>
    </w:lvl>
    <w:lvl w:ilvl="8" w:tplc="2988C08A"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A61"/>
    <w:rsid w:val="00003846"/>
    <w:rsid w:val="0000482B"/>
    <w:rsid w:val="000049CC"/>
    <w:rsid w:val="00004D1C"/>
    <w:rsid w:val="000057B4"/>
    <w:rsid w:val="00006763"/>
    <w:rsid w:val="00007033"/>
    <w:rsid w:val="00010E70"/>
    <w:rsid w:val="00011D9C"/>
    <w:rsid w:val="0001287E"/>
    <w:rsid w:val="000174DB"/>
    <w:rsid w:val="00020571"/>
    <w:rsid w:val="0002120E"/>
    <w:rsid w:val="00022650"/>
    <w:rsid w:val="00026B27"/>
    <w:rsid w:val="00026FF4"/>
    <w:rsid w:val="00030552"/>
    <w:rsid w:val="00030B80"/>
    <w:rsid w:val="00031F8E"/>
    <w:rsid w:val="0003204C"/>
    <w:rsid w:val="00032578"/>
    <w:rsid w:val="000334BD"/>
    <w:rsid w:val="00033B98"/>
    <w:rsid w:val="00034130"/>
    <w:rsid w:val="0003507A"/>
    <w:rsid w:val="000423AF"/>
    <w:rsid w:val="00042C73"/>
    <w:rsid w:val="00044643"/>
    <w:rsid w:val="000509E1"/>
    <w:rsid w:val="000517BF"/>
    <w:rsid w:val="0005209E"/>
    <w:rsid w:val="00052780"/>
    <w:rsid w:val="000534B7"/>
    <w:rsid w:val="000548AC"/>
    <w:rsid w:val="00057396"/>
    <w:rsid w:val="00062B74"/>
    <w:rsid w:val="00064627"/>
    <w:rsid w:val="00064D96"/>
    <w:rsid w:val="000674AC"/>
    <w:rsid w:val="000706AE"/>
    <w:rsid w:val="0007100D"/>
    <w:rsid w:val="00073569"/>
    <w:rsid w:val="00076D65"/>
    <w:rsid w:val="00080E55"/>
    <w:rsid w:val="0008182D"/>
    <w:rsid w:val="0009227A"/>
    <w:rsid w:val="00092CE5"/>
    <w:rsid w:val="000A2E81"/>
    <w:rsid w:val="000A5AE6"/>
    <w:rsid w:val="000A651E"/>
    <w:rsid w:val="000B0EBD"/>
    <w:rsid w:val="000B4DCB"/>
    <w:rsid w:val="000B4E72"/>
    <w:rsid w:val="000B63A9"/>
    <w:rsid w:val="000B6FA5"/>
    <w:rsid w:val="000B7766"/>
    <w:rsid w:val="000C1EC5"/>
    <w:rsid w:val="000C2105"/>
    <w:rsid w:val="000D0B42"/>
    <w:rsid w:val="000D450C"/>
    <w:rsid w:val="000E166D"/>
    <w:rsid w:val="000E3016"/>
    <w:rsid w:val="000E347A"/>
    <w:rsid w:val="000E3552"/>
    <w:rsid w:val="000E364F"/>
    <w:rsid w:val="000E5239"/>
    <w:rsid w:val="000E5EE5"/>
    <w:rsid w:val="000E7D53"/>
    <w:rsid w:val="000F0A27"/>
    <w:rsid w:val="000F2AAD"/>
    <w:rsid w:val="000F4100"/>
    <w:rsid w:val="000F4779"/>
    <w:rsid w:val="000F4842"/>
    <w:rsid w:val="000F4F03"/>
    <w:rsid w:val="000F6271"/>
    <w:rsid w:val="001001A0"/>
    <w:rsid w:val="00100895"/>
    <w:rsid w:val="0010471B"/>
    <w:rsid w:val="0010516C"/>
    <w:rsid w:val="001062B8"/>
    <w:rsid w:val="001100BB"/>
    <w:rsid w:val="00110D3F"/>
    <w:rsid w:val="00110D9D"/>
    <w:rsid w:val="00111CE1"/>
    <w:rsid w:val="00115215"/>
    <w:rsid w:val="001153A6"/>
    <w:rsid w:val="001178EC"/>
    <w:rsid w:val="00120B17"/>
    <w:rsid w:val="0012107A"/>
    <w:rsid w:val="00122D0E"/>
    <w:rsid w:val="0012608C"/>
    <w:rsid w:val="00126430"/>
    <w:rsid w:val="00126D67"/>
    <w:rsid w:val="001312E2"/>
    <w:rsid w:val="0013451B"/>
    <w:rsid w:val="001366AD"/>
    <w:rsid w:val="0013738D"/>
    <w:rsid w:val="0014166F"/>
    <w:rsid w:val="001427A1"/>
    <w:rsid w:val="00145181"/>
    <w:rsid w:val="00146CD6"/>
    <w:rsid w:val="00147D26"/>
    <w:rsid w:val="001512C8"/>
    <w:rsid w:val="00154D29"/>
    <w:rsid w:val="00154DBE"/>
    <w:rsid w:val="001669ED"/>
    <w:rsid w:val="00170C1C"/>
    <w:rsid w:val="001715BE"/>
    <w:rsid w:val="00171BEC"/>
    <w:rsid w:val="00173B67"/>
    <w:rsid w:val="00174CD6"/>
    <w:rsid w:val="00174FB6"/>
    <w:rsid w:val="0017645D"/>
    <w:rsid w:val="00177DAD"/>
    <w:rsid w:val="00182481"/>
    <w:rsid w:val="00182545"/>
    <w:rsid w:val="001850AC"/>
    <w:rsid w:val="001860BD"/>
    <w:rsid w:val="00187FB7"/>
    <w:rsid w:val="0019505D"/>
    <w:rsid w:val="00197C2C"/>
    <w:rsid w:val="001A411F"/>
    <w:rsid w:val="001B518B"/>
    <w:rsid w:val="001B5E7C"/>
    <w:rsid w:val="001B67E8"/>
    <w:rsid w:val="001B7F1B"/>
    <w:rsid w:val="001C0F5A"/>
    <w:rsid w:val="001C1252"/>
    <w:rsid w:val="001C6654"/>
    <w:rsid w:val="001C7F1C"/>
    <w:rsid w:val="001D1F7C"/>
    <w:rsid w:val="001D2814"/>
    <w:rsid w:val="001D3B8D"/>
    <w:rsid w:val="001D4994"/>
    <w:rsid w:val="001D62A0"/>
    <w:rsid w:val="001E2FA8"/>
    <w:rsid w:val="001E554D"/>
    <w:rsid w:val="001F036C"/>
    <w:rsid w:val="001F08B0"/>
    <w:rsid w:val="001F30E1"/>
    <w:rsid w:val="001F5CC6"/>
    <w:rsid w:val="001F6C3B"/>
    <w:rsid w:val="0020188B"/>
    <w:rsid w:val="002031DE"/>
    <w:rsid w:val="002032B9"/>
    <w:rsid w:val="00205020"/>
    <w:rsid w:val="00207D53"/>
    <w:rsid w:val="00210821"/>
    <w:rsid w:val="00213C91"/>
    <w:rsid w:val="002163E6"/>
    <w:rsid w:val="0021642D"/>
    <w:rsid w:val="002210F9"/>
    <w:rsid w:val="00222B4A"/>
    <w:rsid w:val="002243A1"/>
    <w:rsid w:val="00224969"/>
    <w:rsid w:val="00225A69"/>
    <w:rsid w:val="002267E3"/>
    <w:rsid w:val="0022730F"/>
    <w:rsid w:val="00230A00"/>
    <w:rsid w:val="00230E2B"/>
    <w:rsid w:val="00231F3E"/>
    <w:rsid w:val="00233CF4"/>
    <w:rsid w:val="0023468F"/>
    <w:rsid w:val="0023509A"/>
    <w:rsid w:val="002351E3"/>
    <w:rsid w:val="002422C5"/>
    <w:rsid w:val="00245747"/>
    <w:rsid w:val="00245BFD"/>
    <w:rsid w:val="0025050A"/>
    <w:rsid w:val="002505C3"/>
    <w:rsid w:val="00251309"/>
    <w:rsid w:val="00251376"/>
    <w:rsid w:val="0025468E"/>
    <w:rsid w:val="00256F00"/>
    <w:rsid w:val="0026084B"/>
    <w:rsid w:val="0027088A"/>
    <w:rsid w:val="00271FA2"/>
    <w:rsid w:val="002767F0"/>
    <w:rsid w:val="002827EE"/>
    <w:rsid w:val="00283829"/>
    <w:rsid w:val="00284282"/>
    <w:rsid w:val="00284D57"/>
    <w:rsid w:val="002871FD"/>
    <w:rsid w:val="00287844"/>
    <w:rsid w:val="00291E33"/>
    <w:rsid w:val="002925A7"/>
    <w:rsid w:val="00295CED"/>
    <w:rsid w:val="002A43CE"/>
    <w:rsid w:val="002A4897"/>
    <w:rsid w:val="002A660C"/>
    <w:rsid w:val="002B063A"/>
    <w:rsid w:val="002B1140"/>
    <w:rsid w:val="002B352C"/>
    <w:rsid w:val="002B465D"/>
    <w:rsid w:val="002B6F77"/>
    <w:rsid w:val="002C32C6"/>
    <w:rsid w:val="002C59FC"/>
    <w:rsid w:val="002D425F"/>
    <w:rsid w:val="002D56F4"/>
    <w:rsid w:val="002E3081"/>
    <w:rsid w:val="002E3596"/>
    <w:rsid w:val="002E54B3"/>
    <w:rsid w:val="002E7827"/>
    <w:rsid w:val="002F0BFC"/>
    <w:rsid w:val="002F4D24"/>
    <w:rsid w:val="002F4F7C"/>
    <w:rsid w:val="0030078C"/>
    <w:rsid w:val="00303BF9"/>
    <w:rsid w:val="00305CE8"/>
    <w:rsid w:val="003074E1"/>
    <w:rsid w:val="00311818"/>
    <w:rsid w:val="00311A9E"/>
    <w:rsid w:val="0031206E"/>
    <w:rsid w:val="0031297C"/>
    <w:rsid w:val="003225AD"/>
    <w:rsid w:val="0032556D"/>
    <w:rsid w:val="00326E5F"/>
    <w:rsid w:val="00330080"/>
    <w:rsid w:val="00331886"/>
    <w:rsid w:val="00332741"/>
    <w:rsid w:val="00333960"/>
    <w:rsid w:val="00333C70"/>
    <w:rsid w:val="00340DF2"/>
    <w:rsid w:val="003445B1"/>
    <w:rsid w:val="003455F4"/>
    <w:rsid w:val="0034728C"/>
    <w:rsid w:val="003513FD"/>
    <w:rsid w:val="0035300B"/>
    <w:rsid w:val="00362FD7"/>
    <w:rsid w:val="003642D0"/>
    <w:rsid w:val="003667DD"/>
    <w:rsid w:val="00373D21"/>
    <w:rsid w:val="00377668"/>
    <w:rsid w:val="00377A7B"/>
    <w:rsid w:val="0038325D"/>
    <w:rsid w:val="00383FD4"/>
    <w:rsid w:val="003845B2"/>
    <w:rsid w:val="00385E85"/>
    <w:rsid w:val="0038625D"/>
    <w:rsid w:val="00386DB1"/>
    <w:rsid w:val="00392E08"/>
    <w:rsid w:val="00394793"/>
    <w:rsid w:val="00395ED0"/>
    <w:rsid w:val="00396286"/>
    <w:rsid w:val="00396DA3"/>
    <w:rsid w:val="003971ED"/>
    <w:rsid w:val="003A0848"/>
    <w:rsid w:val="003A52F2"/>
    <w:rsid w:val="003A640C"/>
    <w:rsid w:val="003B054A"/>
    <w:rsid w:val="003B49FB"/>
    <w:rsid w:val="003B7D17"/>
    <w:rsid w:val="003C007E"/>
    <w:rsid w:val="003C3470"/>
    <w:rsid w:val="003C46D3"/>
    <w:rsid w:val="003D107E"/>
    <w:rsid w:val="003D1285"/>
    <w:rsid w:val="003D7991"/>
    <w:rsid w:val="003E36BE"/>
    <w:rsid w:val="003E3EDE"/>
    <w:rsid w:val="003E5A62"/>
    <w:rsid w:val="003F3283"/>
    <w:rsid w:val="003F3A58"/>
    <w:rsid w:val="003F67F0"/>
    <w:rsid w:val="003F690D"/>
    <w:rsid w:val="003F785E"/>
    <w:rsid w:val="004018FA"/>
    <w:rsid w:val="00403A9B"/>
    <w:rsid w:val="00405236"/>
    <w:rsid w:val="00412ED6"/>
    <w:rsid w:val="00414072"/>
    <w:rsid w:val="00415D37"/>
    <w:rsid w:val="00417562"/>
    <w:rsid w:val="0042245C"/>
    <w:rsid w:val="00426D39"/>
    <w:rsid w:val="00427099"/>
    <w:rsid w:val="004306AD"/>
    <w:rsid w:val="00432B7C"/>
    <w:rsid w:val="004333C7"/>
    <w:rsid w:val="004351F2"/>
    <w:rsid w:val="00436474"/>
    <w:rsid w:val="004379F2"/>
    <w:rsid w:val="0044210A"/>
    <w:rsid w:val="004427F0"/>
    <w:rsid w:val="0044652C"/>
    <w:rsid w:val="004557C0"/>
    <w:rsid w:val="0046190E"/>
    <w:rsid w:val="00461DC3"/>
    <w:rsid w:val="004715D2"/>
    <w:rsid w:val="00472455"/>
    <w:rsid w:val="00472C4C"/>
    <w:rsid w:val="00473AC1"/>
    <w:rsid w:val="004825D2"/>
    <w:rsid w:val="00487450"/>
    <w:rsid w:val="00487F18"/>
    <w:rsid w:val="004916D0"/>
    <w:rsid w:val="00491DD3"/>
    <w:rsid w:val="00494A99"/>
    <w:rsid w:val="00497B62"/>
    <w:rsid w:val="004A39FE"/>
    <w:rsid w:val="004A3FC4"/>
    <w:rsid w:val="004B78D0"/>
    <w:rsid w:val="004B7BA4"/>
    <w:rsid w:val="004C333E"/>
    <w:rsid w:val="004C38BD"/>
    <w:rsid w:val="004C3CCF"/>
    <w:rsid w:val="004C3F95"/>
    <w:rsid w:val="004D39C6"/>
    <w:rsid w:val="004D4967"/>
    <w:rsid w:val="004D5277"/>
    <w:rsid w:val="004D52D9"/>
    <w:rsid w:val="004D6483"/>
    <w:rsid w:val="004E181A"/>
    <w:rsid w:val="004E2D08"/>
    <w:rsid w:val="004E351B"/>
    <w:rsid w:val="004E5F19"/>
    <w:rsid w:val="004E614B"/>
    <w:rsid w:val="004E70A4"/>
    <w:rsid w:val="004F0C96"/>
    <w:rsid w:val="004F2EA6"/>
    <w:rsid w:val="004F4C84"/>
    <w:rsid w:val="004F5116"/>
    <w:rsid w:val="004F5622"/>
    <w:rsid w:val="00501556"/>
    <w:rsid w:val="0050238D"/>
    <w:rsid w:val="0050239C"/>
    <w:rsid w:val="00505287"/>
    <w:rsid w:val="00511C35"/>
    <w:rsid w:val="00514931"/>
    <w:rsid w:val="00516DD7"/>
    <w:rsid w:val="0052283D"/>
    <w:rsid w:val="00522ABE"/>
    <w:rsid w:val="00523A04"/>
    <w:rsid w:val="005257D2"/>
    <w:rsid w:val="005270A3"/>
    <w:rsid w:val="00530AE9"/>
    <w:rsid w:val="005319B3"/>
    <w:rsid w:val="0053445D"/>
    <w:rsid w:val="00534D45"/>
    <w:rsid w:val="00537BD5"/>
    <w:rsid w:val="00540561"/>
    <w:rsid w:val="005414AD"/>
    <w:rsid w:val="00543407"/>
    <w:rsid w:val="0054756B"/>
    <w:rsid w:val="005479BF"/>
    <w:rsid w:val="0055046F"/>
    <w:rsid w:val="00552ABA"/>
    <w:rsid w:val="00553340"/>
    <w:rsid w:val="005539DB"/>
    <w:rsid w:val="00555C4E"/>
    <w:rsid w:val="0055779D"/>
    <w:rsid w:val="00562C56"/>
    <w:rsid w:val="00563557"/>
    <w:rsid w:val="00563BD3"/>
    <w:rsid w:val="0056406D"/>
    <w:rsid w:val="00565B3F"/>
    <w:rsid w:val="00567704"/>
    <w:rsid w:val="0057018A"/>
    <w:rsid w:val="005738D2"/>
    <w:rsid w:val="00575903"/>
    <w:rsid w:val="00576656"/>
    <w:rsid w:val="00583277"/>
    <w:rsid w:val="00584645"/>
    <w:rsid w:val="00587439"/>
    <w:rsid w:val="00587B23"/>
    <w:rsid w:val="00587B91"/>
    <w:rsid w:val="00590963"/>
    <w:rsid w:val="005919A6"/>
    <w:rsid w:val="00591CB6"/>
    <w:rsid w:val="005922FF"/>
    <w:rsid w:val="0059288B"/>
    <w:rsid w:val="00594402"/>
    <w:rsid w:val="00594B4E"/>
    <w:rsid w:val="00596355"/>
    <w:rsid w:val="00597B10"/>
    <w:rsid w:val="005A007A"/>
    <w:rsid w:val="005A3267"/>
    <w:rsid w:val="005A39A5"/>
    <w:rsid w:val="005A7F0B"/>
    <w:rsid w:val="005B0417"/>
    <w:rsid w:val="005B0D96"/>
    <w:rsid w:val="005B0FC8"/>
    <w:rsid w:val="005B1150"/>
    <w:rsid w:val="005B24EF"/>
    <w:rsid w:val="005B3CE3"/>
    <w:rsid w:val="005B4EE2"/>
    <w:rsid w:val="005B5A95"/>
    <w:rsid w:val="005C33F3"/>
    <w:rsid w:val="005C6BAD"/>
    <w:rsid w:val="005C7BAC"/>
    <w:rsid w:val="005C7CA9"/>
    <w:rsid w:val="005D03BE"/>
    <w:rsid w:val="005D3DF4"/>
    <w:rsid w:val="005D4840"/>
    <w:rsid w:val="005D50AF"/>
    <w:rsid w:val="005D6F31"/>
    <w:rsid w:val="005E2436"/>
    <w:rsid w:val="005E281A"/>
    <w:rsid w:val="005E6DC5"/>
    <w:rsid w:val="005E7CDB"/>
    <w:rsid w:val="005F3072"/>
    <w:rsid w:val="005F3708"/>
    <w:rsid w:val="005F3FC3"/>
    <w:rsid w:val="00601EAB"/>
    <w:rsid w:val="00604319"/>
    <w:rsid w:val="00604564"/>
    <w:rsid w:val="00607263"/>
    <w:rsid w:val="0060790F"/>
    <w:rsid w:val="006112F2"/>
    <w:rsid w:val="00612715"/>
    <w:rsid w:val="0061429D"/>
    <w:rsid w:val="006229C8"/>
    <w:rsid w:val="00624E39"/>
    <w:rsid w:val="006263BA"/>
    <w:rsid w:val="00626577"/>
    <w:rsid w:val="00632178"/>
    <w:rsid w:val="00632275"/>
    <w:rsid w:val="00633607"/>
    <w:rsid w:val="006362F8"/>
    <w:rsid w:val="00636547"/>
    <w:rsid w:val="006434E1"/>
    <w:rsid w:val="0065253E"/>
    <w:rsid w:val="006548DA"/>
    <w:rsid w:val="00664004"/>
    <w:rsid w:val="00670C3A"/>
    <w:rsid w:val="00672A2E"/>
    <w:rsid w:val="0067415C"/>
    <w:rsid w:val="006741CA"/>
    <w:rsid w:val="006756F8"/>
    <w:rsid w:val="00677B57"/>
    <w:rsid w:val="00681B0D"/>
    <w:rsid w:val="0068220D"/>
    <w:rsid w:val="0068481E"/>
    <w:rsid w:val="00690FCA"/>
    <w:rsid w:val="00691A96"/>
    <w:rsid w:val="00691F3A"/>
    <w:rsid w:val="006923BD"/>
    <w:rsid w:val="006927C2"/>
    <w:rsid w:val="00693800"/>
    <w:rsid w:val="00695633"/>
    <w:rsid w:val="006966D0"/>
    <w:rsid w:val="006A0A5E"/>
    <w:rsid w:val="006A1118"/>
    <w:rsid w:val="006A16EB"/>
    <w:rsid w:val="006A281B"/>
    <w:rsid w:val="006A3530"/>
    <w:rsid w:val="006A555C"/>
    <w:rsid w:val="006A557A"/>
    <w:rsid w:val="006A6359"/>
    <w:rsid w:val="006A651E"/>
    <w:rsid w:val="006A7CD1"/>
    <w:rsid w:val="006B2B82"/>
    <w:rsid w:val="006B4B02"/>
    <w:rsid w:val="006C2B89"/>
    <w:rsid w:val="006C2C82"/>
    <w:rsid w:val="006C7463"/>
    <w:rsid w:val="006D0112"/>
    <w:rsid w:val="006D0516"/>
    <w:rsid w:val="006D0631"/>
    <w:rsid w:val="006D1BE0"/>
    <w:rsid w:val="006E511B"/>
    <w:rsid w:val="006F0B10"/>
    <w:rsid w:val="006F0E51"/>
    <w:rsid w:val="006F2160"/>
    <w:rsid w:val="006F21DF"/>
    <w:rsid w:val="006F5EBC"/>
    <w:rsid w:val="006F6F0A"/>
    <w:rsid w:val="00700A75"/>
    <w:rsid w:val="00701156"/>
    <w:rsid w:val="00701FD6"/>
    <w:rsid w:val="00703242"/>
    <w:rsid w:val="00704AA1"/>
    <w:rsid w:val="007054CB"/>
    <w:rsid w:val="007056AB"/>
    <w:rsid w:val="00706565"/>
    <w:rsid w:val="00707FB6"/>
    <w:rsid w:val="00715CE3"/>
    <w:rsid w:val="007203B1"/>
    <w:rsid w:val="00720580"/>
    <w:rsid w:val="007205D4"/>
    <w:rsid w:val="00722145"/>
    <w:rsid w:val="007242CD"/>
    <w:rsid w:val="00724E0A"/>
    <w:rsid w:val="0072629E"/>
    <w:rsid w:val="007303D2"/>
    <w:rsid w:val="00731A2D"/>
    <w:rsid w:val="00732D91"/>
    <w:rsid w:val="0073415F"/>
    <w:rsid w:val="00734E6D"/>
    <w:rsid w:val="00737111"/>
    <w:rsid w:val="007411FD"/>
    <w:rsid w:val="00742C69"/>
    <w:rsid w:val="00742FB3"/>
    <w:rsid w:val="007448CE"/>
    <w:rsid w:val="00744E42"/>
    <w:rsid w:val="00750041"/>
    <w:rsid w:val="00751ECB"/>
    <w:rsid w:val="0075458A"/>
    <w:rsid w:val="007578F6"/>
    <w:rsid w:val="0076070B"/>
    <w:rsid w:val="00760C86"/>
    <w:rsid w:val="00760E91"/>
    <w:rsid w:val="00761A35"/>
    <w:rsid w:val="00771394"/>
    <w:rsid w:val="00777132"/>
    <w:rsid w:val="007772F1"/>
    <w:rsid w:val="0078330C"/>
    <w:rsid w:val="00783CD4"/>
    <w:rsid w:val="0078536F"/>
    <w:rsid w:val="00785618"/>
    <w:rsid w:val="0078651E"/>
    <w:rsid w:val="0078711A"/>
    <w:rsid w:val="00790F18"/>
    <w:rsid w:val="00791E11"/>
    <w:rsid w:val="00794EBB"/>
    <w:rsid w:val="00796E63"/>
    <w:rsid w:val="007A20E1"/>
    <w:rsid w:val="007A3CA7"/>
    <w:rsid w:val="007A6A57"/>
    <w:rsid w:val="007B5263"/>
    <w:rsid w:val="007B71AD"/>
    <w:rsid w:val="007C0D19"/>
    <w:rsid w:val="007C27E2"/>
    <w:rsid w:val="007C3FE0"/>
    <w:rsid w:val="007C4E38"/>
    <w:rsid w:val="007C6F0D"/>
    <w:rsid w:val="007D087B"/>
    <w:rsid w:val="007D0FC1"/>
    <w:rsid w:val="007D20E4"/>
    <w:rsid w:val="007D5615"/>
    <w:rsid w:val="007E061F"/>
    <w:rsid w:val="007E2B4D"/>
    <w:rsid w:val="007E35DE"/>
    <w:rsid w:val="007E497C"/>
    <w:rsid w:val="007E55A3"/>
    <w:rsid w:val="007E5AB1"/>
    <w:rsid w:val="007E6C75"/>
    <w:rsid w:val="007F0EDC"/>
    <w:rsid w:val="007F313D"/>
    <w:rsid w:val="007F3A88"/>
    <w:rsid w:val="007F5AF5"/>
    <w:rsid w:val="007F7504"/>
    <w:rsid w:val="00801B11"/>
    <w:rsid w:val="00803559"/>
    <w:rsid w:val="00803D0C"/>
    <w:rsid w:val="00803DB3"/>
    <w:rsid w:val="0080533B"/>
    <w:rsid w:val="00813DEF"/>
    <w:rsid w:val="008149C6"/>
    <w:rsid w:val="008160C7"/>
    <w:rsid w:val="0082268F"/>
    <w:rsid w:val="00827C57"/>
    <w:rsid w:val="008324F4"/>
    <w:rsid w:val="0083268A"/>
    <w:rsid w:val="00832F91"/>
    <w:rsid w:val="008355F6"/>
    <w:rsid w:val="0083616F"/>
    <w:rsid w:val="00837074"/>
    <w:rsid w:val="0084176D"/>
    <w:rsid w:val="0084366A"/>
    <w:rsid w:val="008459EF"/>
    <w:rsid w:val="00845B87"/>
    <w:rsid w:val="008542CA"/>
    <w:rsid w:val="008546C7"/>
    <w:rsid w:val="00854738"/>
    <w:rsid w:val="00854B7C"/>
    <w:rsid w:val="00854FD6"/>
    <w:rsid w:val="008638B2"/>
    <w:rsid w:val="008661B7"/>
    <w:rsid w:val="00870139"/>
    <w:rsid w:val="00892EBA"/>
    <w:rsid w:val="0089355C"/>
    <w:rsid w:val="0089447B"/>
    <w:rsid w:val="0089797D"/>
    <w:rsid w:val="008A0ECE"/>
    <w:rsid w:val="008A2F49"/>
    <w:rsid w:val="008A6647"/>
    <w:rsid w:val="008A6CEA"/>
    <w:rsid w:val="008A6E9C"/>
    <w:rsid w:val="008A719D"/>
    <w:rsid w:val="008B0303"/>
    <w:rsid w:val="008B1646"/>
    <w:rsid w:val="008B4E1F"/>
    <w:rsid w:val="008B6C7B"/>
    <w:rsid w:val="008C62EC"/>
    <w:rsid w:val="008D3C0B"/>
    <w:rsid w:val="008D675B"/>
    <w:rsid w:val="008D7B95"/>
    <w:rsid w:val="008E4FEE"/>
    <w:rsid w:val="008E733E"/>
    <w:rsid w:val="008F22C0"/>
    <w:rsid w:val="008F3112"/>
    <w:rsid w:val="008F32F4"/>
    <w:rsid w:val="008F351A"/>
    <w:rsid w:val="008F399E"/>
    <w:rsid w:val="008F3FC5"/>
    <w:rsid w:val="0090187E"/>
    <w:rsid w:val="00902865"/>
    <w:rsid w:val="00904CCC"/>
    <w:rsid w:val="009052E9"/>
    <w:rsid w:val="0090558F"/>
    <w:rsid w:val="00906103"/>
    <w:rsid w:val="0091278B"/>
    <w:rsid w:val="00921DD0"/>
    <w:rsid w:val="00922258"/>
    <w:rsid w:val="00933877"/>
    <w:rsid w:val="00936151"/>
    <w:rsid w:val="00944BAE"/>
    <w:rsid w:val="009459AB"/>
    <w:rsid w:val="00945E11"/>
    <w:rsid w:val="00946E81"/>
    <w:rsid w:val="00947D9A"/>
    <w:rsid w:val="009508E1"/>
    <w:rsid w:val="00950F28"/>
    <w:rsid w:val="009563D5"/>
    <w:rsid w:val="00960F25"/>
    <w:rsid w:val="0096105D"/>
    <w:rsid w:val="009641E4"/>
    <w:rsid w:val="00964B8A"/>
    <w:rsid w:val="00967F30"/>
    <w:rsid w:val="0097209B"/>
    <w:rsid w:val="00972684"/>
    <w:rsid w:val="009809F2"/>
    <w:rsid w:val="00981EBA"/>
    <w:rsid w:val="00993E6B"/>
    <w:rsid w:val="00994CD4"/>
    <w:rsid w:val="00997924"/>
    <w:rsid w:val="009A1FB6"/>
    <w:rsid w:val="009A2EEB"/>
    <w:rsid w:val="009A3412"/>
    <w:rsid w:val="009B0554"/>
    <w:rsid w:val="009B16D6"/>
    <w:rsid w:val="009B2667"/>
    <w:rsid w:val="009B4267"/>
    <w:rsid w:val="009B57AD"/>
    <w:rsid w:val="009C3452"/>
    <w:rsid w:val="009C5B90"/>
    <w:rsid w:val="009D219B"/>
    <w:rsid w:val="009D28DE"/>
    <w:rsid w:val="009D58D0"/>
    <w:rsid w:val="009D784F"/>
    <w:rsid w:val="009E085D"/>
    <w:rsid w:val="009E35F0"/>
    <w:rsid w:val="009E3BA0"/>
    <w:rsid w:val="009E77CC"/>
    <w:rsid w:val="009F0650"/>
    <w:rsid w:val="009F41FF"/>
    <w:rsid w:val="00A016F1"/>
    <w:rsid w:val="00A03404"/>
    <w:rsid w:val="00A04A0C"/>
    <w:rsid w:val="00A07422"/>
    <w:rsid w:val="00A118BC"/>
    <w:rsid w:val="00A12828"/>
    <w:rsid w:val="00A168CF"/>
    <w:rsid w:val="00A21AB4"/>
    <w:rsid w:val="00A254B8"/>
    <w:rsid w:val="00A2711C"/>
    <w:rsid w:val="00A305E0"/>
    <w:rsid w:val="00A3564A"/>
    <w:rsid w:val="00A35DE0"/>
    <w:rsid w:val="00A4171F"/>
    <w:rsid w:val="00A4229E"/>
    <w:rsid w:val="00A46B3A"/>
    <w:rsid w:val="00A524A6"/>
    <w:rsid w:val="00A524DE"/>
    <w:rsid w:val="00A60742"/>
    <w:rsid w:val="00A6609F"/>
    <w:rsid w:val="00A71705"/>
    <w:rsid w:val="00A71742"/>
    <w:rsid w:val="00A73E3B"/>
    <w:rsid w:val="00A829F9"/>
    <w:rsid w:val="00A83B89"/>
    <w:rsid w:val="00A8534B"/>
    <w:rsid w:val="00A9132D"/>
    <w:rsid w:val="00A94440"/>
    <w:rsid w:val="00A94A04"/>
    <w:rsid w:val="00AA0AFB"/>
    <w:rsid w:val="00AA208E"/>
    <w:rsid w:val="00AA468D"/>
    <w:rsid w:val="00AA6A59"/>
    <w:rsid w:val="00AA7DE0"/>
    <w:rsid w:val="00AB24EA"/>
    <w:rsid w:val="00AB46E1"/>
    <w:rsid w:val="00AC024F"/>
    <w:rsid w:val="00AC1D1B"/>
    <w:rsid w:val="00AC67D5"/>
    <w:rsid w:val="00AD0690"/>
    <w:rsid w:val="00AD458A"/>
    <w:rsid w:val="00AD4812"/>
    <w:rsid w:val="00AD4818"/>
    <w:rsid w:val="00AD76E2"/>
    <w:rsid w:val="00AE15FA"/>
    <w:rsid w:val="00AE171E"/>
    <w:rsid w:val="00AE7AB5"/>
    <w:rsid w:val="00AF39D0"/>
    <w:rsid w:val="00AF4B61"/>
    <w:rsid w:val="00AF5B29"/>
    <w:rsid w:val="00AF5F59"/>
    <w:rsid w:val="00B032F2"/>
    <w:rsid w:val="00B04914"/>
    <w:rsid w:val="00B05A0C"/>
    <w:rsid w:val="00B076BE"/>
    <w:rsid w:val="00B10C38"/>
    <w:rsid w:val="00B143C5"/>
    <w:rsid w:val="00B16550"/>
    <w:rsid w:val="00B217D3"/>
    <w:rsid w:val="00B226F0"/>
    <w:rsid w:val="00B244E2"/>
    <w:rsid w:val="00B2558E"/>
    <w:rsid w:val="00B30228"/>
    <w:rsid w:val="00B31C7E"/>
    <w:rsid w:val="00B3374C"/>
    <w:rsid w:val="00B34FB8"/>
    <w:rsid w:val="00B36ADC"/>
    <w:rsid w:val="00B43F7A"/>
    <w:rsid w:val="00B442B7"/>
    <w:rsid w:val="00B44D09"/>
    <w:rsid w:val="00B4689F"/>
    <w:rsid w:val="00B46A59"/>
    <w:rsid w:val="00B4760A"/>
    <w:rsid w:val="00B50AFB"/>
    <w:rsid w:val="00B5192E"/>
    <w:rsid w:val="00B5493E"/>
    <w:rsid w:val="00B61C7A"/>
    <w:rsid w:val="00B64A96"/>
    <w:rsid w:val="00B64F1D"/>
    <w:rsid w:val="00B670AB"/>
    <w:rsid w:val="00B70E81"/>
    <w:rsid w:val="00B7180E"/>
    <w:rsid w:val="00B72F67"/>
    <w:rsid w:val="00B80111"/>
    <w:rsid w:val="00B80C0E"/>
    <w:rsid w:val="00B84080"/>
    <w:rsid w:val="00B8488D"/>
    <w:rsid w:val="00B84A61"/>
    <w:rsid w:val="00B84F7B"/>
    <w:rsid w:val="00B8558B"/>
    <w:rsid w:val="00B85F9E"/>
    <w:rsid w:val="00B92F74"/>
    <w:rsid w:val="00B93816"/>
    <w:rsid w:val="00B95119"/>
    <w:rsid w:val="00BA2330"/>
    <w:rsid w:val="00BA5FA6"/>
    <w:rsid w:val="00BA61FE"/>
    <w:rsid w:val="00BA7BA6"/>
    <w:rsid w:val="00BB5F2D"/>
    <w:rsid w:val="00BC0454"/>
    <w:rsid w:val="00BC34A0"/>
    <w:rsid w:val="00BC3739"/>
    <w:rsid w:val="00BC57ED"/>
    <w:rsid w:val="00BD1412"/>
    <w:rsid w:val="00BD2215"/>
    <w:rsid w:val="00BD3A1D"/>
    <w:rsid w:val="00BD3DCB"/>
    <w:rsid w:val="00BE006F"/>
    <w:rsid w:val="00BF2302"/>
    <w:rsid w:val="00BF2F64"/>
    <w:rsid w:val="00BF4BB4"/>
    <w:rsid w:val="00BF554E"/>
    <w:rsid w:val="00BF7127"/>
    <w:rsid w:val="00BF7CBA"/>
    <w:rsid w:val="00C005A2"/>
    <w:rsid w:val="00C063A4"/>
    <w:rsid w:val="00C07004"/>
    <w:rsid w:val="00C077C8"/>
    <w:rsid w:val="00C142C6"/>
    <w:rsid w:val="00C143E3"/>
    <w:rsid w:val="00C16BF2"/>
    <w:rsid w:val="00C30A95"/>
    <w:rsid w:val="00C34B72"/>
    <w:rsid w:val="00C35D5A"/>
    <w:rsid w:val="00C43DB9"/>
    <w:rsid w:val="00C452D8"/>
    <w:rsid w:val="00C50C8C"/>
    <w:rsid w:val="00C5297D"/>
    <w:rsid w:val="00C568B8"/>
    <w:rsid w:val="00C56B60"/>
    <w:rsid w:val="00C604EB"/>
    <w:rsid w:val="00C61083"/>
    <w:rsid w:val="00C621E0"/>
    <w:rsid w:val="00C62637"/>
    <w:rsid w:val="00C708A9"/>
    <w:rsid w:val="00C7363A"/>
    <w:rsid w:val="00C73733"/>
    <w:rsid w:val="00C73FAA"/>
    <w:rsid w:val="00C75505"/>
    <w:rsid w:val="00C801F4"/>
    <w:rsid w:val="00C84A8E"/>
    <w:rsid w:val="00C85487"/>
    <w:rsid w:val="00C908B3"/>
    <w:rsid w:val="00C9625E"/>
    <w:rsid w:val="00CA20AD"/>
    <w:rsid w:val="00CA5169"/>
    <w:rsid w:val="00CA5CB1"/>
    <w:rsid w:val="00CB1401"/>
    <w:rsid w:val="00CC0CEA"/>
    <w:rsid w:val="00CC1696"/>
    <w:rsid w:val="00CC16F3"/>
    <w:rsid w:val="00CC3F69"/>
    <w:rsid w:val="00CC5F0E"/>
    <w:rsid w:val="00CC7248"/>
    <w:rsid w:val="00CC7F6E"/>
    <w:rsid w:val="00CD0937"/>
    <w:rsid w:val="00CD5122"/>
    <w:rsid w:val="00CD74B7"/>
    <w:rsid w:val="00CD7C23"/>
    <w:rsid w:val="00CE0156"/>
    <w:rsid w:val="00CE7358"/>
    <w:rsid w:val="00CE7CF6"/>
    <w:rsid w:val="00CF39B5"/>
    <w:rsid w:val="00CF44BB"/>
    <w:rsid w:val="00D0457F"/>
    <w:rsid w:val="00D05426"/>
    <w:rsid w:val="00D058BA"/>
    <w:rsid w:val="00D11C73"/>
    <w:rsid w:val="00D12F10"/>
    <w:rsid w:val="00D12F4A"/>
    <w:rsid w:val="00D13177"/>
    <w:rsid w:val="00D1338E"/>
    <w:rsid w:val="00D13E4A"/>
    <w:rsid w:val="00D14145"/>
    <w:rsid w:val="00D1514D"/>
    <w:rsid w:val="00D15277"/>
    <w:rsid w:val="00D1537F"/>
    <w:rsid w:val="00D16586"/>
    <w:rsid w:val="00D1753F"/>
    <w:rsid w:val="00D20811"/>
    <w:rsid w:val="00D20D31"/>
    <w:rsid w:val="00D21894"/>
    <w:rsid w:val="00D235B2"/>
    <w:rsid w:val="00D24A9F"/>
    <w:rsid w:val="00D26523"/>
    <w:rsid w:val="00D267B9"/>
    <w:rsid w:val="00D27676"/>
    <w:rsid w:val="00D31937"/>
    <w:rsid w:val="00D32DDF"/>
    <w:rsid w:val="00D40766"/>
    <w:rsid w:val="00D40A9A"/>
    <w:rsid w:val="00D42BAB"/>
    <w:rsid w:val="00D50DA2"/>
    <w:rsid w:val="00D50FA2"/>
    <w:rsid w:val="00D516DC"/>
    <w:rsid w:val="00D51FD0"/>
    <w:rsid w:val="00D52909"/>
    <w:rsid w:val="00D555ED"/>
    <w:rsid w:val="00D55BEE"/>
    <w:rsid w:val="00D5630F"/>
    <w:rsid w:val="00D57592"/>
    <w:rsid w:val="00D6034C"/>
    <w:rsid w:val="00D6051A"/>
    <w:rsid w:val="00D611ED"/>
    <w:rsid w:val="00D652EE"/>
    <w:rsid w:val="00D71F79"/>
    <w:rsid w:val="00D773F7"/>
    <w:rsid w:val="00D77708"/>
    <w:rsid w:val="00D81A7C"/>
    <w:rsid w:val="00D8460A"/>
    <w:rsid w:val="00D85D2C"/>
    <w:rsid w:val="00D8665A"/>
    <w:rsid w:val="00D941D4"/>
    <w:rsid w:val="00D96807"/>
    <w:rsid w:val="00DA3CA2"/>
    <w:rsid w:val="00DB420F"/>
    <w:rsid w:val="00DB4F03"/>
    <w:rsid w:val="00DC25A9"/>
    <w:rsid w:val="00DC5CF1"/>
    <w:rsid w:val="00DC638F"/>
    <w:rsid w:val="00DC643E"/>
    <w:rsid w:val="00DD04D8"/>
    <w:rsid w:val="00DD0C55"/>
    <w:rsid w:val="00DD1633"/>
    <w:rsid w:val="00DD4F86"/>
    <w:rsid w:val="00DD5BB5"/>
    <w:rsid w:val="00DD7888"/>
    <w:rsid w:val="00DE01D1"/>
    <w:rsid w:val="00DE4578"/>
    <w:rsid w:val="00DE77D8"/>
    <w:rsid w:val="00DE7CB7"/>
    <w:rsid w:val="00DF2808"/>
    <w:rsid w:val="00DF2B46"/>
    <w:rsid w:val="00DF30EC"/>
    <w:rsid w:val="00DF4045"/>
    <w:rsid w:val="00DF422B"/>
    <w:rsid w:val="00E001E3"/>
    <w:rsid w:val="00E019FE"/>
    <w:rsid w:val="00E01AC7"/>
    <w:rsid w:val="00E02515"/>
    <w:rsid w:val="00E02CC2"/>
    <w:rsid w:val="00E06023"/>
    <w:rsid w:val="00E0768D"/>
    <w:rsid w:val="00E10FBF"/>
    <w:rsid w:val="00E133B0"/>
    <w:rsid w:val="00E13EDA"/>
    <w:rsid w:val="00E159BA"/>
    <w:rsid w:val="00E17132"/>
    <w:rsid w:val="00E17795"/>
    <w:rsid w:val="00E21DF8"/>
    <w:rsid w:val="00E2282F"/>
    <w:rsid w:val="00E22875"/>
    <w:rsid w:val="00E25028"/>
    <w:rsid w:val="00E25B62"/>
    <w:rsid w:val="00E322C1"/>
    <w:rsid w:val="00E33763"/>
    <w:rsid w:val="00E34057"/>
    <w:rsid w:val="00E37CA5"/>
    <w:rsid w:val="00E41143"/>
    <w:rsid w:val="00E467A0"/>
    <w:rsid w:val="00E50948"/>
    <w:rsid w:val="00E534E9"/>
    <w:rsid w:val="00E53B65"/>
    <w:rsid w:val="00E53BCD"/>
    <w:rsid w:val="00E54CE0"/>
    <w:rsid w:val="00E562D5"/>
    <w:rsid w:val="00E57EB5"/>
    <w:rsid w:val="00E61BB0"/>
    <w:rsid w:val="00E622BC"/>
    <w:rsid w:val="00E6245F"/>
    <w:rsid w:val="00E62CA3"/>
    <w:rsid w:val="00E64355"/>
    <w:rsid w:val="00E6751B"/>
    <w:rsid w:val="00E7247D"/>
    <w:rsid w:val="00E816D1"/>
    <w:rsid w:val="00E824BD"/>
    <w:rsid w:val="00E82FB4"/>
    <w:rsid w:val="00E8340A"/>
    <w:rsid w:val="00E86042"/>
    <w:rsid w:val="00E933E3"/>
    <w:rsid w:val="00E93761"/>
    <w:rsid w:val="00E952CA"/>
    <w:rsid w:val="00E95502"/>
    <w:rsid w:val="00EA1CC0"/>
    <w:rsid w:val="00EA23AB"/>
    <w:rsid w:val="00EA24E6"/>
    <w:rsid w:val="00EA3E7B"/>
    <w:rsid w:val="00EA7BFD"/>
    <w:rsid w:val="00EB5A53"/>
    <w:rsid w:val="00EB64BA"/>
    <w:rsid w:val="00EB74CF"/>
    <w:rsid w:val="00EC6448"/>
    <w:rsid w:val="00EC77B1"/>
    <w:rsid w:val="00EC7F8E"/>
    <w:rsid w:val="00ED0699"/>
    <w:rsid w:val="00ED0B32"/>
    <w:rsid w:val="00ED127F"/>
    <w:rsid w:val="00ED154C"/>
    <w:rsid w:val="00ED22BC"/>
    <w:rsid w:val="00ED2FE6"/>
    <w:rsid w:val="00ED4B23"/>
    <w:rsid w:val="00ED717C"/>
    <w:rsid w:val="00EE0A69"/>
    <w:rsid w:val="00EE1242"/>
    <w:rsid w:val="00EE14D8"/>
    <w:rsid w:val="00EE1539"/>
    <w:rsid w:val="00EE20C6"/>
    <w:rsid w:val="00EE25AA"/>
    <w:rsid w:val="00EE60B2"/>
    <w:rsid w:val="00EE663D"/>
    <w:rsid w:val="00EF0987"/>
    <w:rsid w:val="00EF0B8D"/>
    <w:rsid w:val="00EF140D"/>
    <w:rsid w:val="00EF257B"/>
    <w:rsid w:val="00EF2CDC"/>
    <w:rsid w:val="00EF548D"/>
    <w:rsid w:val="00EF5529"/>
    <w:rsid w:val="00EF6820"/>
    <w:rsid w:val="00F03E00"/>
    <w:rsid w:val="00F06796"/>
    <w:rsid w:val="00F07BE5"/>
    <w:rsid w:val="00F07F15"/>
    <w:rsid w:val="00F125BF"/>
    <w:rsid w:val="00F13739"/>
    <w:rsid w:val="00F14492"/>
    <w:rsid w:val="00F1747D"/>
    <w:rsid w:val="00F20935"/>
    <w:rsid w:val="00F26E67"/>
    <w:rsid w:val="00F30905"/>
    <w:rsid w:val="00F35594"/>
    <w:rsid w:val="00F36443"/>
    <w:rsid w:val="00F40626"/>
    <w:rsid w:val="00F40E54"/>
    <w:rsid w:val="00F42904"/>
    <w:rsid w:val="00F43030"/>
    <w:rsid w:val="00F44C7F"/>
    <w:rsid w:val="00F451AE"/>
    <w:rsid w:val="00F542F6"/>
    <w:rsid w:val="00F54CB2"/>
    <w:rsid w:val="00F5773A"/>
    <w:rsid w:val="00F6112F"/>
    <w:rsid w:val="00F6543F"/>
    <w:rsid w:val="00F6755A"/>
    <w:rsid w:val="00F7052D"/>
    <w:rsid w:val="00F73C53"/>
    <w:rsid w:val="00F74FFA"/>
    <w:rsid w:val="00F77DD2"/>
    <w:rsid w:val="00F80FCF"/>
    <w:rsid w:val="00F810BE"/>
    <w:rsid w:val="00F8180B"/>
    <w:rsid w:val="00F81D78"/>
    <w:rsid w:val="00F82BEC"/>
    <w:rsid w:val="00F8437E"/>
    <w:rsid w:val="00F86501"/>
    <w:rsid w:val="00F9025C"/>
    <w:rsid w:val="00F90452"/>
    <w:rsid w:val="00F90BDA"/>
    <w:rsid w:val="00F9263E"/>
    <w:rsid w:val="00F92ED3"/>
    <w:rsid w:val="00F95ED8"/>
    <w:rsid w:val="00F96485"/>
    <w:rsid w:val="00FA3989"/>
    <w:rsid w:val="00FB0308"/>
    <w:rsid w:val="00FB1BA7"/>
    <w:rsid w:val="00FB2227"/>
    <w:rsid w:val="00FB2D4C"/>
    <w:rsid w:val="00FB5D2C"/>
    <w:rsid w:val="00FC0AF0"/>
    <w:rsid w:val="00FC4734"/>
    <w:rsid w:val="00FC4E59"/>
    <w:rsid w:val="00FC61B4"/>
    <w:rsid w:val="00FC733A"/>
    <w:rsid w:val="00FC7B5E"/>
    <w:rsid w:val="00FD0633"/>
    <w:rsid w:val="00FD1EE0"/>
    <w:rsid w:val="00FD3174"/>
    <w:rsid w:val="00FD3559"/>
    <w:rsid w:val="00FD3A84"/>
    <w:rsid w:val="00FD426C"/>
    <w:rsid w:val="00FD4625"/>
    <w:rsid w:val="00FD4919"/>
    <w:rsid w:val="00FD574D"/>
    <w:rsid w:val="00FE0CD3"/>
    <w:rsid w:val="00FE2496"/>
    <w:rsid w:val="00FE3DC9"/>
    <w:rsid w:val="00FF0D80"/>
    <w:rsid w:val="00FF2EC1"/>
    <w:rsid w:val="00FF332D"/>
    <w:rsid w:val="00FF5FE2"/>
    <w:rsid w:val="00FF6B19"/>
    <w:rsid w:val="00FF72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C76B9"/>
  <w15:docId w15:val="{966424FE-2F4F-EC44-AE5D-A34B4058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BE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D55BE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FB4"/>
    <w:rPr>
      <w:color w:val="0000FF"/>
      <w:u w:val="single"/>
    </w:rPr>
  </w:style>
  <w:style w:type="paragraph" w:styleId="ListParagraph">
    <w:name w:val="List Paragraph"/>
    <w:basedOn w:val="Normal"/>
    <w:uiPriority w:val="34"/>
    <w:qFormat/>
    <w:rsid w:val="007B5263"/>
    <w:pPr>
      <w:ind w:left="720"/>
      <w:contextualSpacing/>
    </w:pPr>
  </w:style>
  <w:style w:type="character" w:styleId="Emphasis">
    <w:name w:val="Emphasis"/>
    <w:basedOn w:val="DefaultParagraphFont"/>
    <w:uiPriority w:val="20"/>
    <w:qFormat/>
    <w:rsid w:val="006A1118"/>
    <w:rPr>
      <w:i/>
      <w:iCs/>
    </w:rPr>
  </w:style>
  <w:style w:type="character" w:styleId="CommentReference">
    <w:name w:val="annotation reference"/>
    <w:basedOn w:val="DefaultParagraphFont"/>
    <w:uiPriority w:val="99"/>
    <w:semiHidden/>
    <w:unhideWhenUsed/>
    <w:rsid w:val="00E133B0"/>
    <w:rPr>
      <w:sz w:val="16"/>
      <w:szCs w:val="16"/>
    </w:rPr>
  </w:style>
  <w:style w:type="paragraph" w:styleId="CommentText">
    <w:name w:val="annotation text"/>
    <w:basedOn w:val="Normal"/>
    <w:link w:val="CommentTextChar"/>
    <w:uiPriority w:val="99"/>
    <w:semiHidden/>
    <w:unhideWhenUsed/>
    <w:rsid w:val="00D55BEE"/>
    <w:rPr>
      <w:sz w:val="20"/>
      <w:szCs w:val="20"/>
    </w:rPr>
  </w:style>
  <w:style w:type="character" w:customStyle="1" w:styleId="CommentTextChar">
    <w:name w:val="Comment Text Char"/>
    <w:basedOn w:val="DefaultParagraphFont"/>
    <w:link w:val="CommentText"/>
    <w:uiPriority w:val="99"/>
    <w:semiHidden/>
    <w:rsid w:val="00E133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33B0"/>
    <w:rPr>
      <w:b/>
      <w:bCs/>
    </w:rPr>
  </w:style>
  <w:style w:type="character" w:customStyle="1" w:styleId="CommentSubjectChar">
    <w:name w:val="Comment Subject Char"/>
    <w:basedOn w:val="CommentTextChar"/>
    <w:link w:val="CommentSubject"/>
    <w:uiPriority w:val="99"/>
    <w:semiHidden/>
    <w:rsid w:val="00E133B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5BEE"/>
    <w:rPr>
      <w:rFonts w:ascii="Tahoma" w:hAnsi="Tahoma" w:cs="Tahoma"/>
      <w:sz w:val="16"/>
      <w:szCs w:val="16"/>
    </w:rPr>
  </w:style>
  <w:style w:type="character" w:customStyle="1" w:styleId="BalloonTextChar">
    <w:name w:val="Balloon Text Char"/>
    <w:basedOn w:val="DefaultParagraphFont"/>
    <w:link w:val="BalloonText"/>
    <w:uiPriority w:val="99"/>
    <w:semiHidden/>
    <w:rsid w:val="00E133B0"/>
    <w:rPr>
      <w:rFonts w:ascii="Tahoma" w:eastAsia="Times New Roman" w:hAnsi="Tahoma" w:cs="Tahoma"/>
      <w:sz w:val="16"/>
      <w:szCs w:val="16"/>
    </w:rPr>
  </w:style>
  <w:style w:type="paragraph" w:styleId="Header">
    <w:name w:val="header"/>
    <w:basedOn w:val="Normal"/>
    <w:link w:val="HeaderChar"/>
    <w:uiPriority w:val="99"/>
    <w:unhideWhenUsed/>
    <w:rsid w:val="00D55BEE"/>
    <w:pPr>
      <w:tabs>
        <w:tab w:val="center" w:pos="4680"/>
        <w:tab w:val="right" w:pos="9360"/>
      </w:tabs>
    </w:pPr>
  </w:style>
  <w:style w:type="character" w:customStyle="1" w:styleId="HeaderChar">
    <w:name w:val="Header Char"/>
    <w:basedOn w:val="DefaultParagraphFont"/>
    <w:link w:val="Header"/>
    <w:uiPriority w:val="99"/>
    <w:rsid w:val="00D054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5BEE"/>
    <w:pPr>
      <w:tabs>
        <w:tab w:val="center" w:pos="4680"/>
        <w:tab w:val="right" w:pos="9360"/>
      </w:tabs>
    </w:pPr>
  </w:style>
  <w:style w:type="character" w:customStyle="1" w:styleId="FooterChar">
    <w:name w:val="Footer Char"/>
    <w:basedOn w:val="DefaultParagraphFont"/>
    <w:link w:val="Footer"/>
    <w:uiPriority w:val="99"/>
    <w:rsid w:val="00D0542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9505D"/>
    <w:rPr>
      <w:rFonts w:ascii="Times New Roman" w:eastAsia="Times New Roman" w:hAnsi="Times New Roman" w:cs="Times New Roman"/>
      <w:b/>
      <w:bCs/>
      <w:sz w:val="36"/>
      <w:szCs w:val="36"/>
    </w:rPr>
  </w:style>
  <w:style w:type="paragraph" w:styleId="NormalWeb">
    <w:name w:val="Normal (Web)"/>
    <w:basedOn w:val="Normal"/>
    <w:uiPriority w:val="99"/>
    <w:unhideWhenUsed/>
    <w:rsid w:val="00D55BEE"/>
    <w:pPr>
      <w:spacing w:before="100" w:beforeAutospacing="1" w:after="100" w:afterAutospacing="1"/>
    </w:pPr>
  </w:style>
  <w:style w:type="table" w:styleId="TableGrid">
    <w:name w:val="Table Grid"/>
    <w:basedOn w:val="TableNormal"/>
    <w:uiPriority w:val="59"/>
    <w:rsid w:val="00C5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61DC3"/>
    <w:pPr>
      <w:spacing w:after="0" w:line="240" w:lineRule="auto"/>
    </w:pPr>
  </w:style>
  <w:style w:type="character" w:customStyle="1" w:styleId="apple-converted-space">
    <w:name w:val="apple-converted-space"/>
    <w:basedOn w:val="DefaultParagraphFont"/>
    <w:rsid w:val="00D55BEE"/>
  </w:style>
  <w:style w:type="character" w:styleId="FollowedHyperlink">
    <w:name w:val="FollowedHyperlink"/>
    <w:basedOn w:val="DefaultParagraphFont"/>
    <w:uiPriority w:val="99"/>
    <w:semiHidden/>
    <w:unhideWhenUsed/>
    <w:rsid w:val="00340D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2945">
      <w:bodyDiv w:val="1"/>
      <w:marLeft w:val="0"/>
      <w:marRight w:val="0"/>
      <w:marTop w:val="0"/>
      <w:marBottom w:val="0"/>
      <w:divBdr>
        <w:top w:val="none" w:sz="0" w:space="0" w:color="auto"/>
        <w:left w:val="none" w:sz="0" w:space="0" w:color="auto"/>
        <w:bottom w:val="none" w:sz="0" w:space="0" w:color="auto"/>
        <w:right w:val="none" w:sz="0" w:space="0" w:color="auto"/>
      </w:divBdr>
    </w:div>
    <w:div w:id="137651944">
      <w:bodyDiv w:val="1"/>
      <w:marLeft w:val="0"/>
      <w:marRight w:val="0"/>
      <w:marTop w:val="0"/>
      <w:marBottom w:val="0"/>
      <w:divBdr>
        <w:top w:val="none" w:sz="0" w:space="0" w:color="auto"/>
        <w:left w:val="none" w:sz="0" w:space="0" w:color="auto"/>
        <w:bottom w:val="none" w:sz="0" w:space="0" w:color="auto"/>
        <w:right w:val="none" w:sz="0" w:space="0" w:color="auto"/>
      </w:divBdr>
    </w:div>
    <w:div w:id="254481289">
      <w:bodyDiv w:val="1"/>
      <w:marLeft w:val="0"/>
      <w:marRight w:val="0"/>
      <w:marTop w:val="0"/>
      <w:marBottom w:val="0"/>
      <w:divBdr>
        <w:top w:val="none" w:sz="0" w:space="0" w:color="auto"/>
        <w:left w:val="none" w:sz="0" w:space="0" w:color="auto"/>
        <w:bottom w:val="none" w:sz="0" w:space="0" w:color="auto"/>
        <w:right w:val="none" w:sz="0" w:space="0" w:color="auto"/>
      </w:divBdr>
    </w:div>
    <w:div w:id="582765747">
      <w:bodyDiv w:val="1"/>
      <w:marLeft w:val="0"/>
      <w:marRight w:val="0"/>
      <w:marTop w:val="0"/>
      <w:marBottom w:val="0"/>
      <w:divBdr>
        <w:top w:val="none" w:sz="0" w:space="0" w:color="auto"/>
        <w:left w:val="none" w:sz="0" w:space="0" w:color="auto"/>
        <w:bottom w:val="none" w:sz="0" w:space="0" w:color="auto"/>
        <w:right w:val="none" w:sz="0" w:space="0" w:color="auto"/>
      </w:divBdr>
    </w:div>
    <w:div w:id="770902203">
      <w:bodyDiv w:val="1"/>
      <w:marLeft w:val="0"/>
      <w:marRight w:val="0"/>
      <w:marTop w:val="0"/>
      <w:marBottom w:val="0"/>
      <w:divBdr>
        <w:top w:val="none" w:sz="0" w:space="0" w:color="auto"/>
        <w:left w:val="none" w:sz="0" w:space="0" w:color="auto"/>
        <w:bottom w:val="none" w:sz="0" w:space="0" w:color="auto"/>
        <w:right w:val="none" w:sz="0" w:space="0" w:color="auto"/>
      </w:divBdr>
      <w:divsChild>
        <w:div w:id="1489636524">
          <w:marLeft w:val="0"/>
          <w:marRight w:val="0"/>
          <w:marTop w:val="0"/>
          <w:marBottom w:val="0"/>
          <w:divBdr>
            <w:top w:val="none" w:sz="0" w:space="0" w:color="auto"/>
            <w:left w:val="none" w:sz="0" w:space="0" w:color="auto"/>
            <w:bottom w:val="none" w:sz="0" w:space="0" w:color="auto"/>
            <w:right w:val="none" w:sz="0" w:space="0" w:color="auto"/>
          </w:divBdr>
        </w:div>
      </w:divsChild>
    </w:div>
    <w:div w:id="830676281">
      <w:bodyDiv w:val="1"/>
      <w:marLeft w:val="0"/>
      <w:marRight w:val="0"/>
      <w:marTop w:val="0"/>
      <w:marBottom w:val="0"/>
      <w:divBdr>
        <w:top w:val="none" w:sz="0" w:space="0" w:color="auto"/>
        <w:left w:val="none" w:sz="0" w:space="0" w:color="auto"/>
        <w:bottom w:val="none" w:sz="0" w:space="0" w:color="auto"/>
        <w:right w:val="none" w:sz="0" w:space="0" w:color="auto"/>
      </w:divBdr>
      <w:divsChild>
        <w:div w:id="1753550500">
          <w:marLeft w:val="0"/>
          <w:marRight w:val="0"/>
          <w:marTop w:val="0"/>
          <w:marBottom w:val="0"/>
          <w:divBdr>
            <w:top w:val="none" w:sz="0" w:space="0" w:color="auto"/>
            <w:left w:val="none" w:sz="0" w:space="0" w:color="auto"/>
            <w:bottom w:val="none" w:sz="0" w:space="0" w:color="auto"/>
            <w:right w:val="none" w:sz="0" w:space="0" w:color="auto"/>
          </w:divBdr>
          <w:divsChild>
            <w:div w:id="1091391022">
              <w:marLeft w:val="0"/>
              <w:marRight w:val="0"/>
              <w:marTop w:val="0"/>
              <w:marBottom w:val="0"/>
              <w:divBdr>
                <w:top w:val="none" w:sz="0" w:space="0" w:color="auto"/>
                <w:left w:val="none" w:sz="0" w:space="0" w:color="auto"/>
                <w:bottom w:val="none" w:sz="0" w:space="0" w:color="auto"/>
                <w:right w:val="none" w:sz="0" w:space="0" w:color="auto"/>
              </w:divBdr>
              <w:divsChild>
                <w:div w:id="110243588">
                  <w:marLeft w:val="0"/>
                  <w:marRight w:val="0"/>
                  <w:marTop w:val="0"/>
                  <w:marBottom w:val="0"/>
                  <w:divBdr>
                    <w:top w:val="none" w:sz="0" w:space="0" w:color="auto"/>
                    <w:left w:val="none" w:sz="0" w:space="0" w:color="auto"/>
                    <w:bottom w:val="none" w:sz="0" w:space="0" w:color="auto"/>
                    <w:right w:val="none" w:sz="0" w:space="0" w:color="auto"/>
                  </w:divBdr>
                  <w:divsChild>
                    <w:div w:id="54980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6262">
      <w:bodyDiv w:val="1"/>
      <w:marLeft w:val="0"/>
      <w:marRight w:val="0"/>
      <w:marTop w:val="0"/>
      <w:marBottom w:val="0"/>
      <w:divBdr>
        <w:top w:val="none" w:sz="0" w:space="0" w:color="auto"/>
        <w:left w:val="none" w:sz="0" w:space="0" w:color="auto"/>
        <w:bottom w:val="none" w:sz="0" w:space="0" w:color="auto"/>
        <w:right w:val="none" w:sz="0" w:space="0" w:color="auto"/>
      </w:divBdr>
    </w:div>
    <w:div w:id="868031431">
      <w:bodyDiv w:val="1"/>
      <w:marLeft w:val="0"/>
      <w:marRight w:val="0"/>
      <w:marTop w:val="0"/>
      <w:marBottom w:val="0"/>
      <w:divBdr>
        <w:top w:val="none" w:sz="0" w:space="0" w:color="auto"/>
        <w:left w:val="none" w:sz="0" w:space="0" w:color="auto"/>
        <w:bottom w:val="none" w:sz="0" w:space="0" w:color="auto"/>
        <w:right w:val="none" w:sz="0" w:space="0" w:color="auto"/>
      </w:divBdr>
    </w:div>
    <w:div w:id="887646731">
      <w:bodyDiv w:val="1"/>
      <w:marLeft w:val="0"/>
      <w:marRight w:val="0"/>
      <w:marTop w:val="0"/>
      <w:marBottom w:val="0"/>
      <w:divBdr>
        <w:top w:val="none" w:sz="0" w:space="0" w:color="auto"/>
        <w:left w:val="none" w:sz="0" w:space="0" w:color="auto"/>
        <w:bottom w:val="none" w:sz="0" w:space="0" w:color="auto"/>
        <w:right w:val="none" w:sz="0" w:space="0" w:color="auto"/>
      </w:divBdr>
    </w:div>
    <w:div w:id="1075787255">
      <w:bodyDiv w:val="1"/>
      <w:marLeft w:val="0"/>
      <w:marRight w:val="0"/>
      <w:marTop w:val="0"/>
      <w:marBottom w:val="0"/>
      <w:divBdr>
        <w:top w:val="none" w:sz="0" w:space="0" w:color="auto"/>
        <w:left w:val="none" w:sz="0" w:space="0" w:color="auto"/>
        <w:bottom w:val="none" w:sz="0" w:space="0" w:color="auto"/>
        <w:right w:val="none" w:sz="0" w:space="0" w:color="auto"/>
      </w:divBdr>
      <w:divsChild>
        <w:div w:id="269902079">
          <w:marLeft w:val="0"/>
          <w:marRight w:val="0"/>
          <w:marTop w:val="0"/>
          <w:marBottom w:val="0"/>
          <w:divBdr>
            <w:top w:val="none" w:sz="0" w:space="0" w:color="auto"/>
            <w:left w:val="none" w:sz="0" w:space="0" w:color="auto"/>
            <w:bottom w:val="none" w:sz="0" w:space="0" w:color="auto"/>
            <w:right w:val="none" w:sz="0" w:space="0" w:color="auto"/>
          </w:divBdr>
          <w:divsChild>
            <w:div w:id="804470766">
              <w:marLeft w:val="0"/>
              <w:marRight w:val="0"/>
              <w:marTop w:val="0"/>
              <w:marBottom w:val="0"/>
              <w:divBdr>
                <w:top w:val="none" w:sz="0" w:space="0" w:color="auto"/>
                <w:left w:val="none" w:sz="0" w:space="0" w:color="auto"/>
                <w:bottom w:val="none" w:sz="0" w:space="0" w:color="auto"/>
                <w:right w:val="none" w:sz="0" w:space="0" w:color="auto"/>
              </w:divBdr>
              <w:divsChild>
                <w:div w:id="1003052917">
                  <w:marLeft w:val="0"/>
                  <w:marRight w:val="0"/>
                  <w:marTop w:val="0"/>
                  <w:marBottom w:val="0"/>
                  <w:divBdr>
                    <w:top w:val="none" w:sz="0" w:space="0" w:color="auto"/>
                    <w:left w:val="none" w:sz="0" w:space="0" w:color="auto"/>
                    <w:bottom w:val="none" w:sz="0" w:space="0" w:color="auto"/>
                    <w:right w:val="none" w:sz="0" w:space="0" w:color="auto"/>
                  </w:divBdr>
                </w:div>
              </w:divsChild>
            </w:div>
            <w:div w:id="2004041065">
              <w:marLeft w:val="0"/>
              <w:marRight w:val="0"/>
              <w:marTop w:val="0"/>
              <w:marBottom w:val="0"/>
              <w:divBdr>
                <w:top w:val="none" w:sz="0" w:space="0" w:color="auto"/>
                <w:left w:val="none" w:sz="0" w:space="0" w:color="auto"/>
                <w:bottom w:val="none" w:sz="0" w:space="0" w:color="auto"/>
                <w:right w:val="none" w:sz="0" w:space="0" w:color="auto"/>
              </w:divBdr>
              <w:divsChild>
                <w:div w:id="5589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28236">
      <w:bodyDiv w:val="1"/>
      <w:marLeft w:val="0"/>
      <w:marRight w:val="0"/>
      <w:marTop w:val="0"/>
      <w:marBottom w:val="0"/>
      <w:divBdr>
        <w:top w:val="none" w:sz="0" w:space="0" w:color="auto"/>
        <w:left w:val="none" w:sz="0" w:space="0" w:color="auto"/>
        <w:bottom w:val="none" w:sz="0" w:space="0" w:color="auto"/>
        <w:right w:val="none" w:sz="0" w:space="0" w:color="auto"/>
      </w:divBdr>
    </w:div>
    <w:div w:id="1512405199">
      <w:bodyDiv w:val="1"/>
      <w:marLeft w:val="0"/>
      <w:marRight w:val="0"/>
      <w:marTop w:val="0"/>
      <w:marBottom w:val="0"/>
      <w:divBdr>
        <w:top w:val="none" w:sz="0" w:space="0" w:color="auto"/>
        <w:left w:val="none" w:sz="0" w:space="0" w:color="auto"/>
        <w:bottom w:val="none" w:sz="0" w:space="0" w:color="auto"/>
        <w:right w:val="none" w:sz="0" w:space="0" w:color="auto"/>
      </w:divBdr>
    </w:div>
    <w:div w:id="1527257872">
      <w:bodyDiv w:val="1"/>
      <w:marLeft w:val="0"/>
      <w:marRight w:val="0"/>
      <w:marTop w:val="0"/>
      <w:marBottom w:val="0"/>
      <w:divBdr>
        <w:top w:val="none" w:sz="0" w:space="0" w:color="auto"/>
        <w:left w:val="none" w:sz="0" w:space="0" w:color="auto"/>
        <w:bottom w:val="none" w:sz="0" w:space="0" w:color="auto"/>
        <w:right w:val="none" w:sz="0" w:space="0" w:color="auto"/>
      </w:divBdr>
      <w:divsChild>
        <w:div w:id="1714042310">
          <w:marLeft w:val="0"/>
          <w:marRight w:val="0"/>
          <w:marTop w:val="0"/>
          <w:marBottom w:val="0"/>
          <w:divBdr>
            <w:top w:val="none" w:sz="0" w:space="0" w:color="auto"/>
            <w:left w:val="none" w:sz="0" w:space="0" w:color="auto"/>
            <w:bottom w:val="none" w:sz="0" w:space="0" w:color="auto"/>
            <w:right w:val="none" w:sz="0" w:space="0" w:color="auto"/>
          </w:divBdr>
        </w:div>
      </w:divsChild>
    </w:div>
    <w:div w:id="1655791959">
      <w:bodyDiv w:val="1"/>
      <w:marLeft w:val="0"/>
      <w:marRight w:val="0"/>
      <w:marTop w:val="0"/>
      <w:marBottom w:val="0"/>
      <w:divBdr>
        <w:top w:val="none" w:sz="0" w:space="0" w:color="auto"/>
        <w:left w:val="none" w:sz="0" w:space="0" w:color="auto"/>
        <w:bottom w:val="none" w:sz="0" w:space="0" w:color="auto"/>
        <w:right w:val="none" w:sz="0" w:space="0" w:color="auto"/>
      </w:divBdr>
      <w:divsChild>
        <w:div w:id="544146611">
          <w:marLeft w:val="0"/>
          <w:marRight w:val="0"/>
          <w:marTop w:val="0"/>
          <w:marBottom w:val="0"/>
          <w:divBdr>
            <w:top w:val="none" w:sz="0" w:space="0" w:color="auto"/>
            <w:left w:val="none" w:sz="0" w:space="0" w:color="auto"/>
            <w:bottom w:val="none" w:sz="0" w:space="0" w:color="auto"/>
            <w:right w:val="none" w:sz="0" w:space="0" w:color="auto"/>
          </w:divBdr>
        </w:div>
      </w:divsChild>
    </w:div>
    <w:div w:id="167814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social-sciences/social-economics" TargetMode="External"/><Relationship Id="rId13" Type="http://schemas.openxmlformats.org/officeDocument/2006/relationships/hyperlink" Target="https://financialtribune.com/articles/people-environment/34302/parks-disappear-at-terrible-speed" TargetMode="External"/><Relationship Id="rId18" Type="http://schemas.openxmlformats.org/officeDocument/2006/relationships/hyperlink" Target="https://www.khabaronline.ir/news/66523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46.209.139.192/news/421309/No-human-cases-of-avian-flu-reported-in-Iran" TargetMode="External"/><Relationship Id="rId7" Type="http://schemas.openxmlformats.org/officeDocument/2006/relationships/endnotes" Target="endnotes.xml"/><Relationship Id="rId12" Type="http://schemas.openxmlformats.org/officeDocument/2006/relationships/hyperlink" Target="https://www.farsnews.com/news/13980703000195/" TargetMode="External"/><Relationship Id="rId17" Type="http://schemas.openxmlformats.org/officeDocument/2006/relationships/hyperlink" Target="https://www.khabaronline.ir/news/35883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sna.ir/news/98042311655" TargetMode="External"/><Relationship Id="rId20" Type="http://schemas.openxmlformats.org/officeDocument/2006/relationships/hyperlink" Target="https://www.tasnimnews.com/fa/news/1393/03/08/385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emadonline.com/content/342342/%DA%A9%D9%85-%D8%A2%D8%A8%DB%8C-%D9%85%D9%88%D8%AC%D8%A8-%D8%B4%DB%8C%D9%88%D8%B9-%D8%A2%D9%81%D8%A7%D8%AA-%D8%AF%D8%B1%D8%AE%D8%AA%D8%A7%D9%86-%DA%86%DB%8C%D8%AA%DA%AF%D8%B1-%D8%B4%D8%A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us.irna.ir/news/83380310/" TargetMode="External"/><Relationship Id="rId23" Type="http://schemas.openxmlformats.org/officeDocument/2006/relationships/header" Target="header1.xml"/><Relationship Id="rId10" Type="http://schemas.openxmlformats.org/officeDocument/2006/relationships/hyperlink" Target="http://region22.tehran.ir/" TargetMode="External"/><Relationship Id="rId19" Type="http://schemas.openxmlformats.org/officeDocument/2006/relationships/hyperlink" Target="https://www.tabnak.ir/fa/news/403874" TargetMode="External"/><Relationship Id="rId4" Type="http://schemas.openxmlformats.org/officeDocument/2006/relationships/settings" Target="settings.xml"/><Relationship Id="rId9" Type="http://schemas.openxmlformats.org/officeDocument/2006/relationships/hyperlink" Target="http://asresakhteman.com/News/25751" TargetMode="External"/><Relationship Id="rId14" Type="http://schemas.openxmlformats.org/officeDocument/2006/relationships/hyperlink" Target="https://www.iribnews.ir/fa/news/2531610" TargetMode="External"/><Relationship Id="rId22" Type="http://schemas.openxmlformats.org/officeDocument/2006/relationships/hyperlink" Target="https://titreshahr.com/fa/news/759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9E12B-4F31-4398-A654-590F1B5D1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9615</Words>
  <Characters>54810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Haywantee Ramkissoon</cp:lastModifiedBy>
  <cp:revision>2</cp:revision>
  <dcterms:created xsi:type="dcterms:W3CDTF">2020-05-05T09:16:00Z</dcterms:created>
  <dcterms:modified xsi:type="dcterms:W3CDTF">2020-05-05T09:16:00Z</dcterms:modified>
</cp:coreProperties>
</file>