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AC4E4" w14:textId="26CCBFEF" w:rsidR="00ED77C7" w:rsidRPr="00EE3A1B" w:rsidRDefault="00ED77C7" w:rsidP="00EE3A1B">
      <w:pPr>
        <w:spacing w:line="480" w:lineRule="auto"/>
        <w:jc w:val="center"/>
        <w:rPr>
          <w:rFonts w:ascii="Times New Roman" w:hAnsi="Times New Roman" w:cs="Times New Roman"/>
          <w:sz w:val="24"/>
          <w:szCs w:val="24"/>
        </w:rPr>
      </w:pPr>
      <w:r w:rsidRPr="0026351E">
        <w:rPr>
          <w:rFonts w:ascii="Times New Roman" w:hAnsi="Times New Roman" w:cs="Times New Roman"/>
          <w:b/>
          <w:sz w:val="24"/>
          <w:szCs w:val="24"/>
        </w:rPr>
        <w:t>Background</w:t>
      </w:r>
    </w:p>
    <w:p w14:paraId="5B199A49" w14:textId="5E5DDDA7" w:rsidR="00CE0541" w:rsidRPr="00D070D6" w:rsidRDefault="008D320A" w:rsidP="00D070D6">
      <w:pPr>
        <w:spacing w:line="480" w:lineRule="auto"/>
        <w:rPr>
          <w:rFonts w:ascii="Times New Roman" w:hAnsi="Times New Roman" w:cs="Times New Roman"/>
          <w:sz w:val="24"/>
          <w:szCs w:val="24"/>
        </w:rPr>
      </w:pPr>
      <w:r>
        <w:rPr>
          <w:rFonts w:ascii="Times New Roman" w:hAnsi="Times New Roman" w:cs="Times New Roman"/>
          <w:sz w:val="24"/>
          <w:szCs w:val="24"/>
        </w:rPr>
        <w:t>The average sugar intake of children in the UK is more than double recommended guideline</w:t>
      </w:r>
      <w:r w:rsidR="00B1734A">
        <w:rPr>
          <w:rFonts w:ascii="Times New Roman" w:hAnsi="Times New Roman" w:cs="Times New Roman"/>
          <w:sz w:val="24"/>
          <w:szCs w:val="24"/>
        </w:rPr>
        <w:t>s</w:t>
      </w:r>
      <w:r w:rsidR="00567333" w:rsidRPr="00D070D6">
        <w:rPr>
          <w:rFonts w:ascii="Times New Roman" w:hAnsi="Times New Roman" w:cs="Times New Roman"/>
          <w:sz w:val="24"/>
          <w:szCs w:val="24"/>
        </w:rPr>
        <w:t xml:space="preserve"> (</w:t>
      </w:r>
      <w:r w:rsidR="00B1734A">
        <w:rPr>
          <w:rFonts w:ascii="Times New Roman" w:hAnsi="Times New Roman" w:cs="Times New Roman"/>
          <w:sz w:val="24"/>
          <w:szCs w:val="24"/>
        </w:rPr>
        <w:fldChar w:fldCharType="begin"/>
      </w:r>
      <w:r w:rsidR="0054149A">
        <w:rPr>
          <w:rFonts w:ascii="Times New Roman" w:hAnsi="Times New Roman" w:cs="Times New Roman"/>
          <w:sz w:val="24"/>
          <w:szCs w:val="24"/>
        </w:rPr>
        <w:instrText xml:space="preserve"> ADDIN EN.CITE &lt;EndNote&gt;&lt;Cite&gt;&lt;Author&gt;PHE&lt;/Author&gt;&lt;Year&gt;2018&lt;/Year&gt;&lt;RecNum&gt;482&lt;/RecNum&gt;&lt;DisplayText&gt;PHE, 2018&lt;/DisplayText&gt;&lt;record&gt;&lt;rec-number&gt;482&lt;/rec-number&gt;&lt;foreign-keys&gt;&lt;key app="EN" db-id="fxeva2x97swr5ye59pjpvxsorze90rr9epv5" timestamp="1560934770" guid="11fc3758-01d6-4a09-8e34-dc34cf745993"&gt;482&lt;/key&gt;&lt;/foreign-keys&gt;&lt;ref-type name="Report"&gt;27&lt;/ref-type&gt;&lt;contributors&gt;&lt;authors&gt;&lt;author&gt;PHE,&lt;/author&gt;&lt;/authors&gt;&lt;/contributors&gt;&lt;titles&gt;&lt;title&gt;National Diet and Nutrition Survey; Results from Years 7 and 8 (combined) of the Rolling Programme (2014/2015 to 2015/2016)&lt;/title&gt;&lt;/titles&gt;&lt;dates&gt;&lt;year&gt;2018&lt;/year&gt;&lt;/dates&gt;&lt;urls&gt;&lt;related-urls&gt;&lt;url&gt;&lt;style face="underline" font="default" size="100%"&gt;https://www.gov.uk/government/collections/national-diet-and-nutrition-survey&lt;/style&gt;&lt;/url&gt;&lt;/related-urls&gt;&lt;/urls&gt;&lt;/record&gt;&lt;/Cite&gt;&lt;/EndNote&gt;</w:instrText>
      </w:r>
      <w:r w:rsidR="00B1734A">
        <w:rPr>
          <w:rFonts w:ascii="Times New Roman" w:hAnsi="Times New Roman" w:cs="Times New Roman"/>
          <w:sz w:val="24"/>
          <w:szCs w:val="24"/>
        </w:rPr>
        <w:fldChar w:fldCharType="separate"/>
      </w:r>
      <w:r w:rsidR="0054149A">
        <w:rPr>
          <w:rFonts w:ascii="Times New Roman" w:hAnsi="Times New Roman" w:cs="Times New Roman"/>
          <w:noProof/>
          <w:sz w:val="24"/>
          <w:szCs w:val="24"/>
        </w:rPr>
        <w:t>PHE, 2018</w:t>
      </w:r>
      <w:r w:rsidR="00B1734A">
        <w:rPr>
          <w:rFonts w:ascii="Times New Roman" w:hAnsi="Times New Roman" w:cs="Times New Roman"/>
          <w:sz w:val="24"/>
          <w:szCs w:val="24"/>
        </w:rPr>
        <w:fldChar w:fldCharType="end"/>
      </w:r>
      <w:r w:rsidR="00567333" w:rsidRPr="00D070D6">
        <w:rPr>
          <w:rFonts w:ascii="Times New Roman" w:hAnsi="Times New Roman" w:cs="Times New Roman"/>
          <w:sz w:val="24"/>
          <w:szCs w:val="24"/>
        </w:rPr>
        <w:t>)</w:t>
      </w:r>
      <w:r w:rsidR="00741140" w:rsidRPr="00D070D6">
        <w:rPr>
          <w:rFonts w:ascii="Times New Roman" w:hAnsi="Times New Roman" w:cs="Times New Roman"/>
          <w:sz w:val="24"/>
          <w:szCs w:val="24"/>
        </w:rPr>
        <w:t>.</w:t>
      </w:r>
      <w:r w:rsidR="008C30E6" w:rsidRPr="00D070D6">
        <w:rPr>
          <w:rFonts w:ascii="Times New Roman" w:hAnsi="Times New Roman" w:cs="Times New Roman"/>
          <w:sz w:val="24"/>
          <w:szCs w:val="24"/>
        </w:rPr>
        <w:t xml:space="preserve"> </w:t>
      </w:r>
      <w:r w:rsidR="00741140" w:rsidRPr="00D070D6">
        <w:rPr>
          <w:rFonts w:ascii="Times New Roman" w:hAnsi="Times New Roman" w:cs="Times New Roman"/>
          <w:sz w:val="24"/>
          <w:szCs w:val="24"/>
        </w:rPr>
        <w:t>This makes</w:t>
      </w:r>
      <w:r w:rsidR="008C30E6" w:rsidRPr="00D070D6">
        <w:rPr>
          <w:rFonts w:ascii="Times New Roman" w:hAnsi="Times New Roman" w:cs="Times New Roman"/>
          <w:sz w:val="24"/>
          <w:szCs w:val="24"/>
        </w:rPr>
        <w:t xml:space="preserve"> them the highest consumers of sugar </w:t>
      </w:r>
      <w:r w:rsidR="00741140" w:rsidRPr="00D070D6">
        <w:rPr>
          <w:rFonts w:ascii="Times New Roman" w:hAnsi="Times New Roman" w:cs="Times New Roman"/>
          <w:sz w:val="24"/>
          <w:szCs w:val="24"/>
        </w:rPr>
        <w:t>of any age group in the UK</w:t>
      </w:r>
      <w:r w:rsidR="008C30E6" w:rsidRPr="00D070D6">
        <w:rPr>
          <w:rFonts w:ascii="Times New Roman" w:hAnsi="Times New Roman" w:cs="Times New Roman"/>
          <w:sz w:val="24"/>
          <w:szCs w:val="24"/>
        </w:rPr>
        <w:t xml:space="preserve"> (</w:t>
      </w:r>
      <w:r w:rsidR="003F00EA" w:rsidRPr="00D070D6">
        <w:rPr>
          <w:rFonts w:ascii="Times New Roman" w:hAnsi="Times New Roman" w:cs="Times New Roman"/>
          <w:sz w:val="24"/>
          <w:szCs w:val="24"/>
        </w:rPr>
        <w:fldChar w:fldCharType="begin"/>
      </w:r>
      <w:r w:rsidR="0054149A">
        <w:rPr>
          <w:rFonts w:ascii="Times New Roman" w:hAnsi="Times New Roman" w:cs="Times New Roman"/>
          <w:sz w:val="24"/>
          <w:szCs w:val="24"/>
        </w:rPr>
        <w:instrText xml:space="preserve"> ADDIN EN.CITE &lt;EndNote&gt;&lt;Cite&gt;&lt;Author&gt;PHE&lt;/Author&gt;&lt;Year&gt;2016&lt;/Year&gt;&lt;RecNum&gt;477&lt;/RecNum&gt;&lt;DisplayText&gt;PHE, 2016, 2018&lt;/DisplayText&gt;&lt;record&gt;&lt;rec-number&gt;477&lt;/rec-number&gt;&lt;foreign-keys&gt;&lt;key app="EN" db-id="fxeva2x97swr5ye59pjpvxsorze90rr9epv5" timestamp="1560934770" guid="dd5781af-4ad5-4e2b-974e-99b03a1ac0cf"&gt;477&lt;/key&gt;&lt;/foreign-keys&gt;&lt;ref-type name="Government Document"&gt;46&lt;/ref-type&gt;&lt;contributors&gt;&lt;authors&gt;&lt;author&gt;PHE&lt;/author&gt;&lt;/authors&gt;&lt;/contributors&gt;&lt;titles&gt;&lt;title&gt;National Diet and Nutrition Survey; Results from Years 5 and 6 (combined) of the Rolling Programme (2012/2013 – </w:instrText>
      </w:r>
      <w:r w:rsidR="0054149A">
        <w:rPr>
          <w:rFonts w:ascii="Times New Roman" w:hAnsi="Times New Roman" w:cs="Times New Roman"/>
          <w:sz w:val="24"/>
          <w:szCs w:val="24"/>
        </w:rPr>
        <w:lastRenderedPageBreak/>
        <w:instrText>2013/2014)&lt;/title&gt;&lt;/titles&gt;&lt;dates&gt;&lt;year&gt;2016&lt;/year&gt;&lt;/dates&gt;&lt;pub-location&gt;London&lt;/pub-location&gt;&lt;publisher&gt;Public Health England&lt;/publisher&gt;&lt;urls&gt;&lt;related-urls&gt;&lt;url&gt;&lt;style face="underline" font="default" size="100%"&gt;https://assets.publishing.service.gov.uk/government/uploads/system/uploads/attachment_data/file/551352/NDNS_Y5_6_UK_Main_Text.pdf&lt;/style&gt;&lt;/url&gt;&lt;/related-urls&gt;&lt;/urls&gt;&lt;/record&gt;&lt;/Cite&gt;&lt;Cite&gt;&lt;Author&gt;PHE&lt;/Author&gt;&lt;Year&gt;2018&lt;/Year&gt;&lt;RecNum&gt;482&lt;/RecNum&gt;&lt;record&gt;&lt;rec-number&gt;482&lt;/rec-number&gt;&lt;foreign-keys&gt;&lt;key app="EN" db-id="fxeva2x97swr5ye59pjpvxsorze90rr9epv5" timestamp="1560934770" guid="11fc3758-01d6-4a09-8e34-dc34cf745993"&gt;482&lt;/key&gt;&lt;/foreign-keys&gt;&lt;ref-type name="Report"&gt;27&lt;/ref-type&gt;&lt;contributors&gt;&lt;authors&gt;&lt;author&gt;PHE,&lt;/author&gt;&lt;/authors&gt;&lt;/contributors&gt;&lt;titles&gt;&lt;title&gt;National Diet and Nutrition Survey; Results from Years 7 and 8 (combined) of the Rolling Programme (2014/2015 to 2015/2016)&lt;/title&gt;&lt;/titles&gt;&lt;dates&gt;&lt;year&gt;2018&lt;/year&gt;&lt;/dates&gt;&lt;urls&gt;&lt;related-urls&gt;&lt;url&gt;&lt;style face="underline" font="default" size="100%"&gt;https://www.gov.uk/government/collections/national-diet-and-nutrition-survey&lt;/style&gt;&lt;/url&gt;&lt;/related-urls&gt;&lt;/urls&gt;&lt;/record&gt;&lt;/Cite&gt;&lt;/EndNote&gt;</w:instrText>
      </w:r>
      <w:r w:rsidR="003F00EA" w:rsidRPr="00D070D6">
        <w:rPr>
          <w:rFonts w:ascii="Times New Roman" w:hAnsi="Times New Roman" w:cs="Times New Roman"/>
          <w:sz w:val="24"/>
          <w:szCs w:val="24"/>
        </w:rPr>
        <w:fldChar w:fldCharType="separate"/>
      </w:r>
      <w:r w:rsidR="0054149A">
        <w:rPr>
          <w:rFonts w:ascii="Times New Roman" w:hAnsi="Times New Roman" w:cs="Times New Roman"/>
          <w:noProof/>
          <w:sz w:val="24"/>
          <w:szCs w:val="24"/>
        </w:rPr>
        <w:t>PHE, 2016, 2018</w:t>
      </w:r>
      <w:r w:rsidR="003F00EA" w:rsidRPr="00D070D6">
        <w:rPr>
          <w:rFonts w:ascii="Times New Roman" w:hAnsi="Times New Roman" w:cs="Times New Roman"/>
          <w:sz w:val="24"/>
          <w:szCs w:val="24"/>
        </w:rPr>
        <w:fldChar w:fldCharType="end"/>
      </w:r>
      <w:r w:rsidR="008C30E6" w:rsidRPr="00D070D6">
        <w:rPr>
          <w:rFonts w:ascii="Times New Roman" w:hAnsi="Times New Roman" w:cs="Times New Roman"/>
          <w:sz w:val="24"/>
          <w:szCs w:val="24"/>
        </w:rPr>
        <w:t>)</w:t>
      </w:r>
      <w:r w:rsidR="00741140" w:rsidRPr="00D070D6">
        <w:rPr>
          <w:rFonts w:ascii="Times New Roman" w:hAnsi="Times New Roman" w:cs="Times New Roman"/>
          <w:sz w:val="24"/>
          <w:szCs w:val="24"/>
        </w:rPr>
        <w:t>, with</w:t>
      </w:r>
      <w:r w:rsidR="00567333" w:rsidRPr="00D070D6">
        <w:rPr>
          <w:rFonts w:ascii="Times New Roman" w:hAnsi="Times New Roman" w:cs="Times New Roman"/>
          <w:sz w:val="24"/>
          <w:szCs w:val="24"/>
        </w:rPr>
        <w:t xml:space="preserve"> </w:t>
      </w:r>
      <w:r w:rsidR="00741140" w:rsidRPr="00D070D6">
        <w:rPr>
          <w:rFonts w:ascii="Times New Roman" w:hAnsi="Times New Roman" w:cs="Times New Roman"/>
          <w:sz w:val="24"/>
          <w:szCs w:val="24"/>
        </w:rPr>
        <w:t>t</w:t>
      </w:r>
      <w:r w:rsidR="00A372D4" w:rsidRPr="00D070D6">
        <w:rPr>
          <w:rFonts w:ascii="Times New Roman" w:hAnsi="Times New Roman" w:cs="Times New Roman"/>
          <w:sz w:val="24"/>
          <w:szCs w:val="24"/>
        </w:rPr>
        <w:t xml:space="preserve">he majority of </w:t>
      </w:r>
      <w:r w:rsidR="00741140" w:rsidRPr="00D070D6">
        <w:rPr>
          <w:rFonts w:ascii="Times New Roman" w:hAnsi="Times New Roman" w:cs="Times New Roman"/>
          <w:sz w:val="24"/>
          <w:szCs w:val="24"/>
        </w:rPr>
        <w:t xml:space="preserve">children’s dietary </w:t>
      </w:r>
      <w:r w:rsidR="00A372D4" w:rsidRPr="00D070D6">
        <w:rPr>
          <w:rFonts w:ascii="Times New Roman" w:hAnsi="Times New Roman" w:cs="Times New Roman"/>
          <w:sz w:val="24"/>
          <w:szCs w:val="24"/>
        </w:rPr>
        <w:t>sugar com</w:t>
      </w:r>
      <w:r w:rsidR="00741140" w:rsidRPr="00D070D6">
        <w:rPr>
          <w:rFonts w:ascii="Times New Roman" w:hAnsi="Times New Roman" w:cs="Times New Roman"/>
          <w:sz w:val="24"/>
          <w:szCs w:val="24"/>
        </w:rPr>
        <w:t>ing</w:t>
      </w:r>
      <w:r w:rsidR="00A372D4" w:rsidRPr="00D070D6">
        <w:rPr>
          <w:rFonts w:ascii="Times New Roman" w:hAnsi="Times New Roman" w:cs="Times New Roman"/>
          <w:sz w:val="24"/>
          <w:szCs w:val="24"/>
        </w:rPr>
        <w:t xml:space="preserve"> from sweetened drinks and confectionary items (</w:t>
      </w:r>
      <w:r w:rsidR="00570C3F" w:rsidRPr="00D070D6">
        <w:rPr>
          <w:rFonts w:ascii="Times New Roman" w:hAnsi="Times New Roman" w:cs="Times New Roman"/>
          <w:sz w:val="24"/>
          <w:szCs w:val="24"/>
        </w:rPr>
        <w:fldChar w:fldCharType="begin"/>
      </w:r>
      <w:r w:rsidR="0054149A">
        <w:rPr>
          <w:rFonts w:ascii="Times New Roman" w:hAnsi="Times New Roman" w:cs="Times New Roman"/>
          <w:sz w:val="24"/>
          <w:szCs w:val="24"/>
        </w:rPr>
        <w:instrText xml:space="preserve"> ADDIN EN.CITE &lt;EndNote&gt;&lt;Cite&gt;&lt;Author&gt;PHE&lt;/Author&gt;&lt;Year&gt;2015&lt;/Year&gt;&lt;RecNum&gt;474&lt;/RecNum&gt;&lt;DisplayText&gt;PHE, 2015&lt;/DisplayText&gt;&lt;record&gt;&lt;rec-number&gt;474&lt;/rec-number&gt;&lt;foreign-keys&gt;&lt;key app="EN" db-id="fxeva2x97swr5ye59pjpvxsorze90rr9epv5" timestamp="1560934769" guid="d326e845-9a69-4215-b7b8-a5d2c1a2582d"&gt;474&lt;/key&gt;&lt;/foreign-keys&gt;&lt;ref-type name="Government Document"&gt;46&lt;/ref-</w:instrText>
      </w:r>
      <w:r w:rsidR="0054149A">
        <w:rPr>
          <w:rFonts w:ascii="Times New Roman" w:hAnsi="Times New Roman" w:cs="Times New Roman"/>
          <w:sz w:val="24"/>
          <w:szCs w:val="24"/>
        </w:rPr>
        <w:lastRenderedPageBreak/>
        <w:instrText>type&gt;&lt;contributors&gt;&lt;authors&gt;&lt;author&gt;PHE&lt;/author&gt;&lt;/authors&gt;&lt;/contributors&gt;&lt;titles&gt;&lt;title&gt;Sugar Reduction; the evidence for action&lt;/title&gt;&lt;/titles&gt;&lt;dates&gt;&lt;year&gt;2015&lt;/year&gt;&lt;/dates&gt;&lt;pub-location&gt;London&lt;/pub-location&gt;&lt;publisher&gt;Public Health England&lt;/publisher&gt;&lt;urls&gt;&lt;related-urls&gt;&lt;url&gt;&lt;style face="underline" font="default" size="100%"&gt;https://assets.publishing.service.gov.uk/government/uploads/system/uploads/attachment_data/file/470179/Sugar_reduction_The_evidence_for_action.pdf&lt;/style&gt;&lt;/url&gt;&lt;/related-urls&gt;&lt;/urls&gt;&lt;/record&gt;&lt;/Cite&gt;&lt;/EndNote&gt;</w:instrText>
      </w:r>
      <w:r w:rsidR="00570C3F" w:rsidRPr="00D070D6">
        <w:rPr>
          <w:rFonts w:ascii="Times New Roman" w:hAnsi="Times New Roman" w:cs="Times New Roman"/>
          <w:sz w:val="24"/>
          <w:szCs w:val="24"/>
        </w:rPr>
        <w:fldChar w:fldCharType="separate"/>
      </w:r>
      <w:r w:rsidR="0054149A">
        <w:rPr>
          <w:rFonts w:ascii="Times New Roman" w:hAnsi="Times New Roman" w:cs="Times New Roman"/>
          <w:noProof/>
          <w:sz w:val="24"/>
          <w:szCs w:val="24"/>
        </w:rPr>
        <w:t>PHE, 2015</w:t>
      </w:r>
      <w:r w:rsidR="00570C3F" w:rsidRPr="00D070D6">
        <w:rPr>
          <w:rFonts w:ascii="Times New Roman" w:hAnsi="Times New Roman" w:cs="Times New Roman"/>
          <w:sz w:val="24"/>
          <w:szCs w:val="24"/>
        </w:rPr>
        <w:fldChar w:fldCharType="end"/>
      </w:r>
      <w:r w:rsidR="00A372D4" w:rsidRPr="00D070D6">
        <w:rPr>
          <w:rFonts w:ascii="Times New Roman" w:hAnsi="Times New Roman" w:cs="Times New Roman"/>
          <w:sz w:val="24"/>
          <w:szCs w:val="24"/>
        </w:rPr>
        <w:t>)</w:t>
      </w:r>
      <w:r w:rsidR="00741140" w:rsidRPr="00D070D6">
        <w:rPr>
          <w:rFonts w:ascii="Times New Roman" w:hAnsi="Times New Roman" w:cs="Times New Roman"/>
          <w:sz w:val="24"/>
          <w:szCs w:val="24"/>
        </w:rPr>
        <w:t>.</w:t>
      </w:r>
      <w:r w:rsidR="00A372D4" w:rsidRPr="00D070D6">
        <w:rPr>
          <w:rFonts w:ascii="Times New Roman" w:hAnsi="Times New Roman" w:cs="Times New Roman"/>
          <w:sz w:val="24"/>
          <w:szCs w:val="24"/>
        </w:rPr>
        <w:t xml:space="preserve"> </w:t>
      </w:r>
      <w:r w:rsidR="00B01AD3" w:rsidRPr="00B01AD3">
        <w:rPr>
          <w:rFonts w:ascii="Times New Roman" w:hAnsi="Times New Roman" w:cs="Times New Roman"/>
          <w:sz w:val="24"/>
          <w:szCs w:val="24"/>
          <w:highlight w:val="yellow"/>
        </w:rPr>
        <w:t>Consuming high quantities of sugar i</w:t>
      </w:r>
      <w:r w:rsidR="004E50F5" w:rsidRPr="00B01AD3">
        <w:rPr>
          <w:rFonts w:ascii="Times New Roman" w:hAnsi="Times New Roman" w:cs="Times New Roman"/>
          <w:sz w:val="24"/>
          <w:szCs w:val="24"/>
          <w:highlight w:val="yellow"/>
        </w:rPr>
        <w:t xml:space="preserve">s </w:t>
      </w:r>
      <w:r w:rsidR="00B1734A" w:rsidRPr="00B01AD3">
        <w:rPr>
          <w:rFonts w:ascii="Times New Roman" w:hAnsi="Times New Roman" w:cs="Times New Roman"/>
          <w:sz w:val="24"/>
          <w:szCs w:val="24"/>
          <w:highlight w:val="yellow"/>
        </w:rPr>
        <w:t xml:space="preserve">associated with </w:t>
      </w:r>
      <w:r w:rsidR="00B01AD3" w:rsidRPr="00B01AD3">
        <w:rPr>
          <w:rFonts w:ascii="Times New Roman" w:hAnsi="Times New Roman" w:cs="Times New Roman"/>
          <w:sz w:val="24"/>
          <w:szCs w:val="24"/>
          <w:highlight w:val="yellow"/>
        </w:rPr>
        <w:t>consuming energy in excess of requirements</w:t>
      </w:r>
      <w:r w:rsidR="00B1734A">
        <w:rPr>
          <w:rFonts w:ascii="Times New Roman" w:hAnsi="Times New Roman" w:cs="Times New Roman"/>
          <w:sz w:val="24"/>
          <w:szCs w:val="24"/>
        </w:rPr>
        <w:t>,</w:t>
      </w:r>
      <w:r w:rsidR="00E9771E" w:rsidRPr="00D070D6">
        <w:rPr>
          <w:rFonts w:ascii="Times New Roman" w:hAnsi="Times New Roman" w:cs="Times New Roman"/>
          <w:sz w:val="24"/>
          <w:szCs w:val="24"/>
        </w:rPr>
        <w:t xml:space="preserve"> </w:t>
      </w:r>
      <w:r w:rsidR="00567333" w:rsidRPr="00D070D6">
        <w:rPr>
          <w:rFonts w:ascii="Times New Roman" w:hAnsi="Times New Roman" w:cs="Times New Roman"/>
          <w:sz w:val="24"/>
          <w:szCs w:val="24"/>
        </w:rPr>
        <w:t>weight gain and obesity risk</w:t>
      </w:r>
      <w:r w:rsidR="00903D98" w:rsidRPr="00D070D6">
        <w:rPr>
          <w:rFonts w:ascii="Times New Roman" w:hAnsi="Times New Roman" w:cs="Times New Roman"/>
          <w:sz w:val="24"/>
          <w:szCs w:val="24"/>
        </w:rPr>
        <w:t xml:space="preserve"> </w:t>
      </w:r>
      <w:r w:rsidR="008C30E6" w:rsidRPr="00D070D6">
        <w:rPr>
          <w:rFonts w:ascii="Times New Roman" w:hAnsi="Times New Roman" w:cs="Times New Roman"/>
          <w:sz w:val="24"/>
          <w:szCs w:val="24"/>
        </w:rPr>
        <w:t xml:space="preserve">in children </w:t>
      </w:r>
      <w:r w:rsidR="00567333" w:rsidRPr="00D070D6">
        <w:rPr>
          <w:rFonts w:ascii="Times New Roman" w:hAnsi="Times New Roman" w:cs="Times New Roman"/>
          <w:sz w:val="24"/>
          <w:szCs w:val="24"/>
        </w:rPr>
        <w:t>(</w:t>
      </w:r>
      <w:r w:rsidR="003F00EA" w:rsidRPr="00D070D6">
        <w:rPr>
          <w:rFonts w:ascii="Times New Roman" w:hAnsi="Times New Roman" w:cs="Times New Roman"/>
          <w:sz w:val="24"/>
          <w:szCs w:val="24"/>
        </w:rPr>
        <w:fldChar w:fldCharType="begin"/>
      </w:r>
      <w:r w:rsidR="0054149A">
        <w:rPr>
          <w:rFonts w:ascii="Times New Roman" w:hAnsi="Times New Roman" w:cs="Times New Roman"/>
          <w:sz w:val="24"/>
          <w:szCs w:val="24"/>
        </w:rPr>
        <w:instrText xml:space="preserve"> ADDIN EN.CITE &lt;EndNote&gt;&lt;Cite&gt;&lt;Author&gt;Ludwig&lt;/Author&gt;&lt;Year&gt;2001&lt;/Year&gt;&lt;RecNum&gt;451&lt;/RecNum&gt;&lt;DisplayText&gt;Ludwig, Peterson, &amp;amp; Gortmaker, 2001&lt;/DisplayText&gt;&lt;record&gt;&lt;rec-number&gt;451&lt;/rec-number&gt;&lt;foreign-keys&gt;&lt;key app="EN" db-id="fxeva2x97swr5ye59pjpvxsorze90rr9epv5" timestamp="1560934766" guid="1fb1a989-b900-4c19-9f3b-486020888d3e"&gt;451&lt;/key&gt;&lt;/foreign-keys&gt;&lt;ref-type name="Journal Article"&gt;17&lt;/ref-type&gt;&lt;contributors&gt;&lt;authors&gt;&lt;author&gt;Ludwig, David S&lt;/author&gt;&lt;author&gt;Peterson, Karen E&lt;/author&gt;&lt;author&gt;Gortmaker, Steven L&lt;/author&gt;&lt;/authors&gt;&lt;/contributors&gt;&lt;titles&gt;&lt;title&gt;Relation between consumption of sugar-sweetened drinks and childhood obesity: a prospective, observational analysis&lt;/title&gt;&lt;secondary-title&gt;The Lancet&lt;/secondary-title&gt;&lt;/titles&gt;&lt;periodical&gt;&lt;full-title&gt;The Lancet&lt;/full-title&gt;&lt;/periodical&gt;&lt;pages&gt;505-508&lt;/pages&gt;&lt;volume&gt;357&lt;/volume&gt;&lt;number&gt;9255&lt;/number&gt;&lt;dates&gt;&lt;year&gt;2001&lt;/year&gt;&lt;/dates&gt;&lt;isbn&gt;0140-6736&lt;/isbn&gt;&lt;urls&gt;&lt;/urls&gt;&lt;/record&gt;&lt;/Cite&gt;&lt;/EndNote&gt;</w:instrText>
      </w:r>
      <w:r w:rsidR="003F00EA" w:rsidRPr="00D070D6">
        <w:rPr>
          <w:rFonts w:ascii="Times New Roman" w:hAnsi="Times New Roman" w:cs="Times New Roman"/>
          <w:sz w:val="24"/>
          <w:szCs w:val="24"/>
        </w:rPr>
        <w:fldChar w:fldCharType="separate"/>
      </w:r>
      <w:r w:rsidR="0054149A">
        <w:rPr>
          <w:rFonts w:ascii="Times New Roman" w:hAnsi="Times New Roman" w:cs="Times New Roman"/>
          <w:noProof/>
          <w:sz w:val="24"/>
          <w:szCs w:val="24"/>
        </w:rPr>
        <w:t>Ludwig, Peterson, &amp; Gortmaker, 2001</w:t>
      </w:r>
      <w:r w:rsidR="003F00EA" w:rsidRPr="00D070D6">
        <w:rPr>
          <w:rFonts w:ascii="Times New Roman" w:hAnsi="Times New Roman" w:cs="Times New Roman"/>
          <w:sz w:val="24"/>
          <w:szCs w:val="24"/>
        </w:rPr>
        <w:fldChar w:fldCharType="end"/>
      </w:r>
      <w:r w:rsidR="00567333" w:rsidRPr="00D070D6">
        <w:rPr>
          <w:rFonts w:ascii="Times New Roman" w:hAnsi="Times New Roman" w:cs="Times New Roman"/>
          <w:sz w:val="24"/>
          <w:szCs w:val="24"/>
        </w:rPr>
        <w:t>;</w:t>
      </w:r>
      <w:r w:rsidR="009E1474" w:rsidRPr="00D070D6">
        <w:rPr>
          <w:rFonts w:ascii="Times New Roman" w:hAnsi="Times New Roman" w:cs="Times New Roman"/>
          <w:sz w:val="24"/>
          <w:szCs w:val="24"/>
        </w:rPr>
        <w:t xml:space="preserve"> </w:t>
      </w:r>
      <w:r w:rsidR="009E1474" w:rsidRPr="00D070D6">
        <w:rPr>
          <w:rFonts w:ascii="Times New Roman" w:hAnsi="Times New Roman" w:cs="Times New Roman"/>
          <w:sz w:val="24"/>
          <w:szCs w:val="24"/>
        </w:rPr>
        <w:fldChar w:fldCharType="begin"/>
      </w:r>
      <w:r w:rsidR="0054149A">
        <w:rPr>
          <w:rFonts w:ascii="Times New Roman" w:hAnsi="Times New Roman" w:cs="Times New Roman"/>
          <w:sz w:val="24"/>
          <w:szCs w:val="24"/>
        </w:rPr>
        <w:instrText xml:space="preserve"> ADDIN EN.CITE &lt;EndNote&gt;&lt;Cite&gt;&lt;Author&gt;Cantoral&lt;/Author&gt;&lt;Year&gt;2016&lt;/Year&gt;&lt;RecNum&gt;399&lt;/RecNu</w:instrText>
      </w:r>
      <w:r w:rsidR="0054149A">
        <w:rPr>
          <w:rFonts w:ascii="Times New Roman" w:hAnsi="Times New Roman" w:cs="Times New Roman"/>
          <w:sz w:val="24"/>
          <w:szCs w:val="24"/>
        </w:rPr>
        <w:lastRenderedPageBreak/>
        <w:instrText>m&gt;&lt;DisplayText&gt;Cantoral et al., 2016&lt;/DisplayText&gt;&lt;record&gt;&lt;rec-number&gt;399&lt;/rec-number&gt;&lt;foreign-keys&gt;&lt;key app="EN" db-id="fxeva2x97swr5ye59pjpvxsorze90rr9epv5" timestamp="1560934759" guid="ec3b0ff9-ed8b-4e68-afb8-39c4ef3a831f"&gt;399&lt;/key&gt;&lt;/foreign-keys&gt;&lt;ref-type name="Journal Article"&gt;17&lt;/ref-type&gt;&lt;contributors&gt;&lt;authors&gt;&lt;author&gt;Cantoral, Alejandra&lt;/author&gt;&lt;author&gt;Téllez‐Rojo, Martha Maria&lt;/author&gt;&lt;author&gt;Ettinger, AS&lt;/author&gt;&lt;author&gt;Hu, Howard&lt;/author&gt;&lt;author&gt;Hernández‐Ávila, Mauricio&lt;/author&gt;&lt;author&gt;Peterson, Karen&lt;/author&gt;&lt;/authors&gt;&lt;/contributors&gt;&lt;titles&gt;&lt;title&gt;Early introduction and cumulative consumption of sugar‐sweetened beverages during the pre‐school period and risk of obesity at 8–14 years of age&lt;/title&gt;&lt;secondary-title&gt;Pediatric obesity&lt;/secondary-title&gt;&lt;/titles&gt;&lt;periodical&gt;&lt;full-title&gt;Pediatric obesity&lt;/full-title&gt;&lt;/periodical&gt;&lt;pages&gt;68-74&lt;/pages&gt;&lt;volume&gt;11&lt;/volume&gt;&lt;number&gt;1&lt;/number&gt;&lt;dates&gt;&lt;year&gt;2016&lt;/year&gt;&lt;/dates&gt;&lt;isbn&gt;2047-6302&lt;/isbn&gt;&lt;urls&gt;&lt;/urls&gt;&lt;/record&gt;&lt;/Cite&gt;&lt;/EndNote&gt;</w:instrText>
      </w:r>
      <w:r w:rsidR="009E1474" w:rsidRPr="00D070D6">
        <w:rPr>
          <w:rFonts w:ascii="Times New Roman" w:hAnsi="Times New Roman" w:cs="Times New Roman"/>
          <w:sz w:val="24"/>
          <w:szCs w:val="24"/>
        </w:rPr>
        <w:fldChar w:fldCharType="separate"/>
      </w:r>
      <w:r w:rsidR="0054149A">
        <w:rPr>
          <w:rFonts w:ascii="Times New Roman" w:hAnsi="Times New Roman" w:cs="Times New Roman"/>
          <w:noProof/>
          <w:sz w:val="24"/>
          <w:szCs w:val="24"/>
        </w:rPr>
        <w:t>Cantoral et al., 2016</w:t>
      </w:r>
      <w:r w:rsidR="009E1474" w:rsidRPr="00D070D6">
        <w:rPr>
          <w:rFonts w:ascii="Times New Roman" w:hAnsi="Times New Roman" w:cs="Times New Roman"/>
          <w:sz w:val="24"/>
          <w:szCs w:val="24"/>
        </w:rPr>
        <w:fldChar w:fldCharType="end"/>
      </w:r>
      <w:r w:rsidR="00567333" w:rsidRPr="00D070D6">
        <w:rPr>
          <w:rFonts w:ascii="Times New Roman" w:hAnsi="Times New Roman" w:cs="Times New Roman"/>
          <w:sz w:val="24"/>
          <w:szCs w:val="24"/>
        </w:rPr>
        <w:t>;</w:t>
      </w:r>
      <w:r w:rsidR="009E1474" w:rsidRPr="00D070D6">
        <w:rPr>
          <w:rFonts w:ascii="Times New Roman" w:hAnsi="Times New Roman" w:cs="Times New Roman"/>
          <w:sz w:val="24"/>
          <w:szCs w:val="24"/>
        </w:rPr>
        <w:t xml:space="preserve"> </w:t>
      </w:r>
      <w:r w:rsidR="009E1474" w:rsidRPr="00D070D6">
        <w:rPr>
          <w:rFonts w:ascii="Times New Roman" w:hAnsi="Times New Roman" w:cs="Times New Roman"/>
          <w:sz w:val="24"/>
          <w:szCs w:val="24"/>
        </w:rPr>
        <w:fldChar w:fldCharType="begin"/>
      </w:r>
      <w:r w:rsidR="0054149A">
        <w:rPr>
          <w:rFonts w:ascii="Times New Roman" w:hAnsi="Times New Roman" w:cs="Times New Roman"/>
          <w:sz w:val="24"/>
          <w:szCs w:val="24"/>
        </w:rPr>
        <w:instrText xml:space="preserve"> ADDIN EN.CITE &lt;EndNote&gt;&lt;Cite&gt;&lt;Author&gt;Della Torre&lt;/Author&gt;&lt;Year&gt;2016&lt;/Year&gt;&lt;RecNum&gt;405&lt;/RecNum&gt;&lt;DisplayText&gt;Della Torre, Keller, Depeyre, &amp;amp; Kruseman, 2016; SACN, 2015&lt;/DisplayText&gt;&lt;record&gt;&lt;rec-number&gt;405&lt;/rec-number&gt;&lt;foreign-keys&gt;&lt;key app="EN" db-id="fxeva2x97swr5ye59pjpvxsorze90rr9epv5" timestamp="1560934760" guid="86a4dece-e59e-4268-b031-6da8660baa25"&gt;405&lt;/key&gt;&lt;/foreign-keys&gt;&lt;ref-type name="Journal Article"&gt;17&lt;/ref-type&gt;&lt;contributors&gt;&lt;authors&gt;&lt;author&gt;Della Torre, Sophie Bucher&lt;/author&gt;&lt;author&gt;Keller, Amélie&lt;/author&gt;&lt;author&gt;Depeyre, Jocelyne Laure&lt;/author&gt;&lt;author&gt;Kruseman, Maaike&lt;/author&gt;&lt;/authors&gt;&lt;/contributors&gt;&lt;titles&gt;&lt;title&gt;Sugar-sweetened beverages and obesity risk in children and adolescents: a systematic analysis on how methodological quality may influence conclusions&lt;/title&gt;&lt;secondary-title&gt;Journal of the Academy of Nutrition and </w:instrText>
      </w:r>
      <w:r w:rsidR="0054149A">
        <w:rPr>
          <w:rFonts w:ascii="Times New Roman" w:hAnsi="Times New Roman" w:cs="Times New Roman"/>
          <w:sz w:val="24"/>
          <w:szCs w:val="24"/>
        </w:rPr>
        <w:lastRenderedPageBreak/>
        <w:instrText>Dietetics&lt;/secondary-title&gt;&lt;/titles&gt;&lt;periodical&gt;&lt;full-title&gt;Journal of the Academy of Nutrition and Dietetics&lt;/full-title&gt;&lt;/periodical&gt;&lt;pages&gt;638-659&lt;/pages&gt;&lt;volume&gt;116&lt;/volume&gt;&lt;number&gt;4&lt;/number&gt;&lt;dates&gt;&lt;year&gt;2016&lt;/year&gt;&lt;/dates&gt;&lt;isbn&gt;2212-2672&lt;/isbn&gt;&lt;urls&gt;&lt;/urls&gt;&lt;/record&gt;&lt;/Cite&gt;&lt;Cite&gt;&lt;Author&gt;SACN&lt;/Author&gt;&lt;Year&gt;2015&lt;/Year&gt;&lt;RecNum&gt;367&lt;/RecNum&gt;&lt;record&gt;&lt;rec-number&gt;367&lt;/rec-number&gt;&lt;foreign-keys&gt;&lt;key app="EN" db-id="fxeva2x97swr5ye59pjpvxsorze90rr9epv5" timestamp="1560934739" guid="f8b1a15b-daa7-4437-8efe-5fc4f656f84a"&gt;367&lt;/key&gt;&lt;key app="ENWeb" db-id=""&gt;0&lt;/key&gt;&lt;/foreign-keys&gt;&lt;ref-type name="Report"&gt;27&lt;/ref-type&gt;&lt;contributors&gt;&lt;authors&gt;&lt;author&gt;SACN,&lt;/author&gt;&lt;/authors&gt;&lt;tertiary-authors&gt;&lt;author&gt;Gov.uk&lt;/author&gt;&lt;/tertiary-authors&gt;&lt;/contributors&gt;&lt;titles&gt;&lt;title&gt;Carbohydrates and Health&lt;/title&gt;&lt;/titles&gt;&lt;dates&gt;&lt;year&gt;2015&lt;/year&gt;&lt;/dates&gt;&lt;pub-location&gt;London&lt;/pub-location&gt;&lt;publisher&gt;Public Health England&lt;/publisher&gt;&lt;urls&gt;&lt;related-urls&gt;&lt;url&gt;https://www.gov.uk/government/publications/sacn-carbohydrates-and-health-report&lt;/url&gt;&lt;/related-urls&gt;&lt;/urls&gt;&lt;/record&gt;&lt;/Cite&gt;&lt;/EndNote&gt;</w:instrText>
      </w:r>
      <w:r w:rsidR="009E1474" w:rsidRPr="00D070D6">
        <w:rPr>
          <w:rFonts w:ascii="Times New Roman" w:hAnsi="Times New Roman" w:cs="Times New Roman"/>
          <w:sz w:val="24"/>
          <w:szCs w:val="24"/>
        </w:rPr>
        <w:fldChar w:fldCharType="separate"/>
      </w:r>
      <w:r w:rsidR="0054149A">
        <w:rPr>
          <w:rFonts w:ascii="Times New Roman" w:hAnsi="Times New Roman" w:cs="Times New Roman"/>
          <w:noProof/>
          <w:sz w:val="24"/>
          <w:szCs w:val="24"/>
        </w:rPr>
        <w:t>Della Torre, Keller, Depeyre, &amp; Kruseman, 2016; SACN, 2015</w:t>
      </w:r>
      <w:r w:rsidR="009E1474" w:rsidRPr="00D070D6">
        <w:rPr>
          <w:rFonts w:ascii="Times New Roman" w:hAnsi="Times New Roman" w:cs="Times New Roman"/>
          <w:sz w:val="24"/>
          <w:szCs w:val="24"/>
        </w:rPr>
        <w:fldChar w:fldCharType="end"/>
      </w:r>
      <w:r w:rsidR="00567333" w:rsidRPr="00D070D6">
        <w:rPr>
          <w:rFonts w:ascii="Times New Roman" w:hAnsi="Times New Roman" w:cs="Times New Roman"/>
          <w:sz w:val="24"/>
          <w:szCs w:val="24"/>
        </w:rPr>
        <w:t>)</w:t>
      </w:r>
      <w:r w:rsidR="00B1734A">
        <w:rPr>
          <w:rFonts w:ascii="Times New Roman" w:hAnsi="Times New Roman" w:cs="Times New Roman"/>
          <w:sz w:val="24"/>
          <w:szCs w:val="24"/>
        </w:rPr>
        <w:t>.</w:t>
      </w:r>
      <w:r w:rsidR="00567333" w:rsidRPr="00D070D6">
        <w:rPr>
          <w:rFonts w:ascii="Times New Roman" w:hAnsi="Times New Roman" w:cs="Times New Roman"/>
          <w:sz w:val="24"/>
          <w:szCs w:val="24"/>
        </w:rPr>
        <w:t xml:space="preserve"> </w:t>
      </w:r>
      <w:r w:rsidR="00ED77C7">
        <w:rPr>
          <w:rFonts w:ascii="Times New Roman" w:hAnsi="Times New Roman" w:cs="Times New Roman"/>
          <w:sz w:val="24"/>
          <w:szCs w:val="24"/>
        </w:rPr>
        <w:t>I</w:t>
      </w:r>
      <w:r w:rsidR="00ED77C7" w:rsidRPr="00D070D6">
        <w:rPr>
          <w:rFonts w:ascii="Times New Roman" w:hAnsi="Times New Roman" w:cs="Times New Roman"/>
          <w:sz w:val="24"/>
          <w:szCs w:val="24"/>
        </w:rPr>
        <w:t xml:space="preserve">n </w:t>
      </w:r>
      <w:r w:rsidR="00567333" w:rsidRPr="00D070D6">
        <w:rPr>
          <w:rFonts w:ascii="Times New Roman" w:hAnsi="Times New Roman" w:cs="Times New Roman"/>
          <w:sz w:val="24"/>
          <w:szCs w:val="24"/>
        </w:rPr>
        <w:t>turn</w:t>
      </w:r>
      <w:r w:rsidR="00B46459">
        <w:rPr>
          <w:rFonts w:ascii="Times New Roman" w:hAnsi="Times New Roman" w:cs="Times New Roman"/>
          <w:sz w:val="24"/>
          <w:szCs w:val="24"/>
        </w:rPr>
        <w:t>, this</w:t>
      </w:r>
      <w:r w:rsidR="00567333" w:rsidRPr="00D070D6">
        <w:rPr>
          <w:rFonts w:ascii="Times New Roman" w:hAnsi="Times New Roman" w:cs="Times New Roman"/>
          <w:sz w:val="24"/>
          <w:szCs w:val="24"/>
        </w:rPr>
        <w:t xml:space="preserve"> increases the risk</w:t>
      </w:r>
      <w:r w:rsidR="00903D98" w:rsidRPr="00D070D6">
        <w:rPr>
          <w:rFonts w:ascii="Times New Roman" w:hAnsi="Times New Roman" w:cs="Times New Roman"/>
          <w:sz w:val="24"/>
          <w:szCs w:val="24"/>
        </w:rPr>
        <w:t xml:space="preserve"> of non-communicable diseases </w:t>
      </w:r>
      <w:r w:rsidR="00ED77C7">
        <w:rPr>
          <w:rFonts w:ascii="Times New Roman" w:hAnsi="Times New Roman" w:cs="Times New Roman"/>
          <w:sz w:val="24"/>
          <w:szCs w:val="24"/>
        </w:rPr>
        <w:t>across</w:t>
      </w:r>
      <w:r w:rsidR="0039101E">
        <w:rPr>
          <w:rFonts w:ascii="Times New Roman" w:hAnsi="Times New Roman" w:cs="Times New Roman"/>
          <w:sz w:val="24"/>
          <w:szCs w:val="24"/>
        </w:rPr>
        <w:t xml:space="preserve"> the life course, </w:t>
      </w:r>
      <w:r w:rsidR="00903D98" w:rsidRPr="00D070D6">
        <w:rPr>
          <w:rFonts w:ascii="Times New Roman" w:hAnsi="Times New Roman" w:cs="Times New Roman"/>
          <w:sz w:val="24"/>
          <w:szCs w:val="24"/>
        </w:rPr>
        <w:t xml:space="preserve">such as heart disease, type 2 diabetes and some cancers </w:t>
      </w:r>
      <w:r w:rsidR="00567333" w:rsidRPr="00D070D6">
        <w:rPr>
          <w:rFonts w:ascii="Times New Roman" w:hAnsi="Times New Roman" w:cs="Times New Roman"/>
          <w:sz w:val="24"/>
          <w:szCs w:val="24"/>
        </w:rPr>
        <w:t>(</w:t>
      </w:r>
      <w:r w:rsidR="009E1474" w:rsidRPr="00D070D6">
        <w:rPr>
          <w:rFonts w:ascii="Times New Roman" w:hAnsi="Times New Roman" w:cs="Times New Roman"/>
          <w:sz w:val="24"/>
          <w:szCs w:val="24"/>
        </w:rPr>
        <w:fldChar w:fldCharType="begin"/>
      </w:r>
      <w:r w:rsidR="0054149A">
        <w:rPr>
          <w:rFonts w:ascii="Times New Roman" w:hAnsi="Times New Roman" w:cs="Times New Roman"/>
          <w:sz w:val="24"/>
          <w:szCs w:val="24"/>
        </w:rPr>
        <w:instrText xml:space="preserve"> ADDIN EN.CITE &lt;EndNote&gt;&lt;Cite&gt;&lt;Author&gt;Butland&lt;/Author&gt;&lt;Year&gt;2007&lt;/Year&gt;&lt;RecNum&gt;394&lt;/RecNum&gt;&lt;DisplayText&gt;Butland et al., 2007&lt;/DisplayText&gt;&lt;record&gt;&lt;rec-number&gt;394&lt;/rec-number&gt;&lt;foreign-keys&gt;&lt;key app="EN" db-id="fxeva2x97swr5ye59pjpvxsorze90rr9epv5" timestamp="1560934758" guid="f286d6e5-dc05-4bb0-82a6-f9582083f890"&gt;394&lt;/key&gt;&lt;/foreign-keys&gt;&lt;ref-type name="Journal Article"&gt;17&lt;/ref-type&gt;&lt;contributors&gt;&lt;authors&gt;&lt;author&gt;Butland, Bryony&lt;/author&gt;&lt;author&gt;Jebb, Susan&lt;/author&gt;&lt;author&gt;Kopelman, Peter&lt;/author&gt;&lt;author&gt;McPherson, </w:instrText>
      </w:r>
      <w:r w:rsidR="0054149A">
        <w:rPr>
          <w:rFonts w:ascii="Times New Roman" w:hAnsi="Times New Roman" w:cs="Times New Roman"/>
          <w:sz w:val="24"/>
          <w:szCs w:val="24"/>
        </w:rPr>
        <w:lastRenderedPageBreak/>
        <w:instrText>Klim&lt;/author&gt;&lt;author&gt;Thomas, Sandy&lt;/author&gt;&lt;author&gt;Mardell, Jane&lt;/author&gt;&lt;author&gt;Parry, Vivienne&lt;/author&gt;&lt;/authors&gt;&lt;/contributors&gt;&lt;titles&gt;&lt;title&gt;Foresight. Tackling obesities: future choices. Project report&lt;/title&gt;&lt;secondary-title&gt;Foresight. Tackling obesities: future choices. Project report.&lt;/secondary-title&gt;&lt;/titles&gt;&lt;periodical&gt;&lt;full-title&gt;Foresight. Tackling obesities: future choices. Project report.&lt;/full-title&gt;&lt;/periodical&gt;&lt;dates&gt;&lt;year&gt;2007&lt;/year&gt;&lt;/dates&gt;&lt;urls&gt;&lt;/urls&gt;&lt;/record&gt;&lt;/Cite&gt;&lt;/EndNote&gt;</w:instrText>
      </w:r>
      <w:r w:rsidR="009E1474" w:rsidRPr="00D070D6">
        <w:rPr>
          <w:rFonts w:ascii="Times New Roman" w:hAnsi="Times New Roman" w:cs="Times New Roman"/>
          <w:sz w:val="24"/>
          <w:szCs w:val="24"/>
        </w:rPr>
        <w:fldChar w:fldCharType="separate"/>
      </w:r>
      <w:r w:rsidR="0054149A">
        <w:rPr>
          <w:rFonts w:ascii="Times New Roman" w:hAnsi="Times New Roman" w:cs="Times New Roman"/>
          <w:noProof/>
          <w:sz w:val="24"/>
          <w:szCs w:val="24"/>
        </w:rPr>
        <w:t>Butland et al., 2007</w:t>
      </w:r>
      <w:r w:rsidR="009E1474" w:rsidRPr="00D070D6">
        <w:rPr>
          <w:rFonts w:ascii="Times New Roman" w:hAnsi="Times New Roman" w:cs="Times New Roman"/>
          <w:sz w:val="24"/>
          <w:szCs w:val="24"/>
        </w:rPr>
        <w:fldChar w:fldCharType="end"/>
      </w:r>
      <w:r w:rsidR="00567333" w:rsidRPr="00D070D6">
        <w:rPr>
          <w:rFonts w:ascii="Times New Roman" w:hAnsi="Times New Roman" w:cs="Times New Roman"/>
          <w:sz w:val="24"/>
          <w:szCs w:val="24"/>
        </w:rPr>
        <w:t>;</w:t>
      </w:r>
      <w:r w:rsidR="009E1474" w:rsidRPr="00D070D6">
        <w:rPr>
          <w:rFonts w:ascii="Times New Roman" w:hAnsi="Times New Roman" w:cs="Times New Roman"/>
          <w:sz w:val="24"/>
          <w:szCs w:val="24"/>
        </w:rPr>
        <w:t xml:space="preserve"> </w:t>
      </w:r>
      <w:r w:rsidR="009E1474" w:rsidRPr="00D070D6">
        <w:rPr>
          <w:rFonts w:ascii="Times New Roman" w:hAnsi="Times New Roman" w:cs="Times New Roman"/>
          <w:sz w:val="24"/>
          <w:szCs w:val="24"/>
        </w:rPr>
        <w:fldChar w:fldCharType="begin">
          <w:fldData xml:space="preserve">PEVuZE5vdGU+PENpdGU+PEF1dGhvcj5CaXJvPC9BdXRob3I+PFllYXI+MjAxMDwvWWVhcj48UmVj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</w:fldData>
        </w:fldChar>
      </w:r>
      <w:r w:rsidR="0054149A">
        <w:rPr>
          <w:rFonts w:ascii="Times New Roman" w:hAnsi="Times New Roman" w:cs="Times New Roman"/>
          <w:sz w:val="24"/>
          <w:szCs w:val="24"/>
        </w:rPr>
        <w:instrText xml:space="preserve"> ADDIN EN.CITE </w:instrText>
      </w:r>
      <w:r w:rsidR="0054149A">
        <w:rPr>
          <w:rFonts w:ascii="Times New Roman" w:hAnsi="Times New Roman" w:cs="Times New Roman"/>
          <w:sz w:val="24"/>
          <w:szCs w:val="24"/>
        </w:rPr>
        <w:fldChar w:fldCharType="begin">
          <w:fldData xml:space="preserve">PEVuZE5vdGU+PENpdGU+PEF1dGhvcj5CaXJvPC9BdXRob3I+PFllYXI+MjAxMDwvWWVhcj48UmVj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</w:fldData>
        </w:fldChar>
      </w:r>
      <w:r w:rsidR="0054149A">
        <w:rPr>
          <w:rFonts w:ascii="Times New Roman" w:hAnsi="Times New Roman" w:cs="Times New Roman"/>
          <w:sz w:val="24"/>
          <w:szCs w:val="24"/>
        </w:rPr>
        <w:instrText xml:space="preserve"> ADDIN EN.CITE.DATA </w:instrText>
      </w:r>
      <w:r w:rsidR="0054149A">
        <w:rPr>
          <w:rFonts w:ascii="Times New Roman" w:hAnsi="Times New Roman" w:cs="Times New Roman"/>
          <w:sz w:val="24"/>
          <w:szCs w:val="24"/>
        </w:rPr>
      </w:r>
      <w:r w:rsidR="0054149A">
        <w:rPr>
          <w:rFonts w:ascii="Times New Roman" w:hAnsi="Times New Roman" w:cs="Times New Roman"/>
          <w:sz w:val="24"/>
          <w:szCs w:val="24"/>
        </w:rPr>
        <w:fldChar w:fldCharType="end"/>
      </w:r>
      <w:r w:rsidR="009E1474" w:rsidRPr="00D070D6">
        <w:rPr>
          <w:rFonts w:ascii="Times New Roman" w:hAnsi="Times New Roman" w:cs="Times New Roman"/>
          <w:sz w:val="24"/>
          <w:szCs w:val="24"/>
        </w:rPr>
      </w:r>
      <w:r w:rsidR="009E1474" w:rsidRPr="00D070D6">
        <w:rPr>
          <w:rFonts w:ascii="Times New Roman" w:hAnsi="Times New Roman" w:cs="Times New Roman"/>
          <w:sz w:val="24"/>
          <w:szCs w:val="24"/>
        </w:rPr>
        <w:fldChar w:fldCharType="separate"/>
      </w:r>
      <w:r w:rsidR="0054149A">
        <w:rPr>
          <w:rFonts w:ascii="Times New Roman" w:hAnsi="Times New Roman" w:cs="Times New Roman"/>
          <w:noProof/>
          <w:sz w:val="24"/>
          <w:szCs w:val="24"/>
        </w:rPr>
        <w:t>Biro &amp; Wien, 2010</w:t>
      </w:r>
      <w:r w:rsidR="009E1474" w:rsidRPr="00D070D6">
        <w:rPr>
          <w:rFonts w:ascii="Times New Roman" w:hAnsi="Times New Roman" w:cs="Times New Roman"/>
          <w:sz w:val="24"/>
          <w:szCs w:val="24"/>
        </w:rPr>
        <w:fldChar w:fldCharType="end"/>
      </w:r>
      <w:r w:rsidR="00567333" w:rsidRPr="00D070D6">
        <w:rPr>
          <w:rFonts w:ascii="Times New Roman" w:hAnsi="Times New Roman" w:cs="Times New Roman"/>
          <w:sz w:val="24"/>
          <w:szCs w:val="24"/>
        </w:rPr>
        <w:t>).</w:t>
      </w:r>
      <w:r w:rsidR="008C30E6" w:rsidRPr="00D070D6">
        <w:rPr>
          <w:rFonts w:ascii="Times New Roman" w:hAnsi="Times New Roman" w:cs="Times New Roman"/>
          <w:sz w:val="24"/>
          <w:szCs w:val="24"/>
        </w:rPr>
        <w:t xml:space="preserve"> </w:t>
      </w:r>
      <w:bookmarkStart w:id="0" w:name="_Hlk34833497"/>
      <w:r w:rsidR="0039101E">
        <w:rPr>
          <w:rFonts w:ascii="Times New Roman" w:hAnsi="Times New Roman" w:cs="Times New Roman"/>
          <w:sz w:val="24"/>
          <w:szCs w:val="24"/>
        </w:rPr>
        <w:t>Amongst children in England,</w:t>
      </w:r>
      <w:r w:rsidR="008C30E6" w:rsidRPr="00D070D6">
        <w:rPr>
          <w:rFonts w:ascii="Times New Roman" w:hAnsi="Times New Roman" w:cs="Times New Roman"/>
          <w:sz w:val="24"/>
          <w:szCs w:val="24"/>
        </w:rPr>
        <w:t xml:space="preserve"> </w:t>
      </w:r>
      <w:r w:rsidR="00367C53">
        <w:rPr>
          <w:rFonts w:ascii="Times New Roman" w:hAnsi="Times New Roman" w:cs="Times New Roman"/>
          <w:sz w:val="24"/>
          <w:szCs w:val="24"/>
        </w:rPr>
        <w:t xml:space="preserve">levels of overweight (including </w:t>
      </w:r>
      <w:r w:rsidR="008C30E6" w:rsidRPr="00D070D6">
        <w:rPr>
          <w:rFonts w:ascii="Times New Roman" w:hAnsi="Times New Roman" w:cs="Times New Roman"/>
          <w:sz w:val="24"/>
          <w:szCs w:val="24"/>
        </w:rPr>
        <w:t>obesity</w:t>
      </w:r>
      <w:r w:rsidR="00367C53">
        <w:rPr>
          <w:rFonts w:ascii="Times New Roman" w:hAnsi="Times New Roman" w:cs="Times New Roman"/>
          <w:sz w:val="24"/>
          <w:szCs w:val="24"/>
        </w:rPr>
        <w:t>)</w:t>
      </w:r>
      <w:r w:rsidR="008C30E6" w:rsidRPr="00D070D6">
        <w:rPr>
          <w:rFonts w:ascii="Times New Roman" w:hAnsi="Times New Roman" w:cs="Times New Roman"/>
          <w:sz w:val="24"/>
          <w:szCs w:val="24"/>
        </w:rPr>
        <w:t xml:space="preserve"> rise from 22.6% at age 4-5, to 34.3% at age 10-11 (</w:t>
      </w:r>
      <w:r w:rsidR="00367C53">
        <w:rPr>
          <w:rFonts w:ascii="Times New Roman" w:hAnsi="Times New Roman" w:cs="Times New Roman"/>
          <w:sz w:val="24"/>
          <w:szCs w:val="24"/>
        </w:rPr>
        <w:fldChar w:fldCharType="begin"/>
      </w:r>
      <w:r w:rsidR="0054149A">
        <w:rPr>
          <w:rFonts w:ascii="Times New Roman" w:hAnsi="Times New Roman" w:cs="Times New Roman"/>
          <w:sz w:val="24"/>
          <w:szCs w:val="24"/>
        </w:rPr>
        <w:instrText xml:space="preserve"> ADDIN EN.CITE &lt;EndNote&gt;&lt;Cite&gt;&lt;Author&gt;Public Health England&lt;/Author&gt;&lt;Year&gt;2020&lt;/Year&gt;&lt;RecNum&gt;1873&lt;/RecNum&gt;&lt;DisplayText&gt;Public Health England, 2020&lt;/DisplayText&gt;&lt;record&gt;&lt;rec-number&gt;1873&lt;/rec-number&gt;&lt;foreign-keys&gt;&lt;key app="EN" db-id="fxeva2x97swr5ye59pjpvxsorze90rr9epv5" timestamp="1581502227" guid="955d6487-57ea-40b7-8ef4-f0e8ce342ddc"&gt;1873&lt;/key&gt;&lt;/foreign-keys&gt;&lt;ref-type name="Online Database"&gt;45&lt;/ref-type&gt;&lt;contributors&gt;&lt;authors&gt;&lt;author&gt;Public Health England,&lt;/author&gt;&lt;/authors&gt;&lt;/contributors&gt;&lt;titles&gt;&lt;title&gt;Public Health Profiles: NCMP and Child Obesity Profile&lt;/title&gt;&lt;/titles&gt;&lt;dates&gt;&lt;year&gt;2020&lt;/year&gt;&lt;/dates&gt;&lt;urls&gt;&lt;related-urls&gt;&lt;url&gt;https://fingertips.phe.org.uk © Crown copyright 2020&lt;/url&gt;&lt;/related-urls&gt;&lt;/urls&gt;&lt;/record&gt;&lt;/Cite&gt;&lt;/EndNote&gt;</w:instrText>
      </w:r>
      <w:r w:rsidR="00367C53">
        <w:rPr>
          <w:rFonts w:ascii="Times New Roman" w:hAnsi="Times New Roman" w:cs="Times New Roman"/>
          <w:sz w:val="24"/>
          <w:szCs w:val="24"/>
        </w:rPr>
        <w:fldChar w:fldCharType="separate"/>
      </w:r>
      <w:r w:rsidR="0054149A">
        <w:rPr>
          <w:rFonts w:ascii="Times New Roman" w:hAnsi="Times New Roman" w:cs="Times New Roman"/>
          <w:noProof/>
          <w:sz w:val="24"/>
          <w:szCs w:val="24"/>
        </w:rPr>
        <w:t>Public Health England, 2020</w:t>
      </w:r>
      <w:r w:rsidR="00367C53">
        <w:rPr>
          <w:rFonts w:ascii="Times New Roman" w:hAnsi="Times New Roman" w:cs="Times New Roman"/>
          <w:sz w:val="24"/>
          <w:szCs w:val="24"/>
        </w:rPr>
        <w:fldChar w:fldCharType="end"/>
      </w:r>
      <w:r w:rsidR="008C30E6" w:rsidRPr="00D070D6">
        <w:rPr>
          <w:rFonts w:ascii="Times New Roman" w:hAnsi="Times New Roman" w:cs="Times New Roman"/>
          <w:sz w:val="24"/>
          <w:szCs w:val="24"/>
        </w:rPr>
        <w:t xml:space="preserve">). </w:t>
      </w:r>
    </w:p>
    <w:bookmarkEnd w:id="0"/>
    <w:p w14:paraId="56BBE998" w14:textId="6941806F" w:rsidR="00ED77C7" w:rsidRDefault="00F9160F" w:rsidP="00D070D6">
      <w:pPr>
        <w:spacing w:line="480" w:lineRule="auto"/>
        <w:ind w:firstLine="720"/>
        <w:rPr>
          <w:rFonts w:ascii="Times New Roman" w:hAnsi="Times New Roman" w:cs="Times New Roman"/>
          <w:sz w:val="24"/>
          <w:szCs w:val="24"/>
        </w:rPr>
      </w:pPr>
      <w:r w:rsidRPr="00D070D6">
        <w:rPr>
          <w:rFonts w:ascii="Times New Roman" w:hAnsi="Times New Roman" w:cs="Times New Roman"/>
          <w:sz w:val="24"/>
          <w:szCs w:val="24"/>
        </w:rPr>
        <w:t xml:space="preserve">Schools </w:t>
      </w:r>
      <w:r w:rsidR="00337A61" w:rsidRPr="00D070D6">
        <w:rPr>
          <w:rFonts w:ascii="Times New Roman" w:hAnsi="Times New Roman" w:cs="Times New Roman"/>
          <w:sz w:val="24"/>
          <w:szCs w:val="24"/>
        </w:rPr>
        <w:t>are popular settings for measures to improve children’s diets</w:t>
      </w:r>
      <w:r w:rsidRPr="00D070D6">
        <w:rPr>
          <w:rFonts w:ascii="Times New Roman" w:hAnsi="Times New Roman" w:cs="Times New Roman"/>
          <w:sz w:val="24"/>
          <w:szCs w:val="24"/>
        </w:rPr>
        <w:t xml:space="preserve"> due to the scope for reaching large numbers of children s</w:t>
      </w:r>
      <w:r w:rsidR="00830686" w:rsidRPr="00D070D6">
        <w:rPr>
          <w:rFonts w:ascii="Times New Roman" w:hAnsi="Times New Roman" w:cs="Times New Roman"/>
          <w:sz w:val="24"/>
          <w:szCs w:val="24"/>
        </w:rPr>
        <w:t>imultaneously</w:t>
      </w:r>
      <w:r w:rsidRPr="00D070D6">
        <w:rPr>
          <w:rFonts w:ascii="Times New Roman" w:hAnsi="Times New Roman" w:cs="Times New Roman"/>
          <w:sz w:val="24"/>
          <w:szCs w:val="24"/>
        </w:rPr>
        <w:t xml:space="preserve"> (</w:t>
      </w:r>
      <w:r w:rsidR="009E1474" w:rsidRPr="00D070D6">
        <w:rPr>
          <w:rFonts w:ascii="Times New Roman" w:hAnsi="Times New Roman" w:cs="Times New Roman"/>
          <w:sz w:val="24"/>
          <w:szCs w:val="24"/>
        </w:rPr>
        <w:fldChar w:fldCharType="begin"/>
      </w:r>
      <w:r w:rsidR="0054149A">
        <w:rPr>
          <w:rFonts w:ascii="Times New Roman" w:hAnsi="Times New Roman" w:cs="Times New Roman"/>
          <w:sz w:val="24"/>
          <w:szCs w:val="24"/>
        </w:rPr>
        <w:instrText xml:space="preserve"> ADDIN EN.CITE &lt;EndNote&gt;&lt;Cite&gt;&lt;Author&gt;Brown&lt;/Author&gt;&lt;Year&gt;2009&lt;/Year&gt;&lt;RecNum&gt;391&lt;/RecNum&gt;&lt;DisplayText&gt;Brown &amp;amp; Summerbell, 2009&lt;/DisplayText&gt;&lt;record&gt;&lt;rec-number&gt;391&lt;/rec-number&gt;&lt;foreign-keys&gt;&lt;key app="EN" db-</w:instrText>
      </w:r>
      <w:r w:rsidR="0054149A">
        <w:rPr>
          <w:rFonts w:ascii="Times New Roman" w:hAnsi="Times New Roman" w:cs="Times New Roman"/>
          <w:sz w:val="24"/>
          <w:szCs w:val="24"/>
        </w:rPr>
        <w:lastRenderedPageBreak/>
        <w:instrText>id="fxeva2x97swr5ye59pjpvxsorze90rr9epv5" timestamp="1560934758" guid="cae4ca09-9217-4812-ae8f-0a1a6c0dc128"&gt;391&lt;/key&gt;&lt;/foreign-keys&gt;&lt;ref-type name="Journal Article"&gt;17&lt;/ref-type&gt;&lt;contributors&gt;&lt;authors&gt;&lt;author&gt;Brown, Tamara&lt;/author&gt;&lt;author&gt;Summerbell, Carolyn&lt;/author&gt;&lt;/authors&gt;&lt;/contributors&gt;&lt;titles&gt;&lt;title&gt;Systematic review of school‐based interventions that focus on changing dietary intake and physical activity levels to prevent childhood obesity: an update to the obesity guidance produced by the National Institute for Health and Clinical Excellence&lt;/title&gt;&lt;secondary-title&gt;Obesity reviews&lt;/secondary-title&gt;&lt;/titles&gt;&lt;periodical&gt;&lt;full-title&gt;Obesity Reviews&lt;/full-title&gt;&lt;/periodical&gt;&lt;pages&gt;110-141&lt;/pages&gt;&lt;volume&gt;10&lt;/volume&gt;&lt;number&gt;1&lt;/number&gt;&lt;dates&gt;&lt;year&gt;2009&lt;/year&gt;&lt;/dates&gt;&lt;isbn&gt;1467-7881&lt;/isbn&gt;&lt;urls&gt;&lt;/urls&gt;&lt;/record&gt;&lt;/Cite&gt;&lt;/EndNote&gt;</w:instrText>
      </w:r>
      <w:r w:rsidR="009E1474" w:rsidRPr="00D070D6">
        <w:rPr>
          <w:rFonts w:ascii="Times New Roman" w:hAnsi="Times New Roman" w:cs="Times New Roman"/>
          <w:sz w:val="24"/>
          <w:szCs w:val="24"/>
        </w:rPr>
        <w:fldChar w:fldCharType="separate"/>
      </w:r>
      <w:r w:rsidR="0054149A">
        <w:rPr>
          <w:rFonts w:ascii="Times New Roman" w:hAnsi="Times New Roman" w:cs="Times New Roman"/>
          <w:noProof/>
          <w:sz w:val="24"/>
          <w:szCs w:val="24"/>
        </w:rPr>
        <w:t>Brown &amp; Summerbell, 2009</w:t>
      </w:r>
      <w:r w:rsidR="009E1474" w:rsidRPr="00D070D6">
        <w:rPr>
          <w:rFonts w:ascii="Times New Roman" w:hAnsi="Times New Roman" w:cs="Times New Roman"/>
          <w:sz w:val="24"/>
          <w:szCs w:val="24"/>
        </w:rPr>
        <w:fldChar w:fldCharType="end"/>
      </w:r>
      <w:r w:rsidRPr="00D070D6">
        <w:rPr>
          <w:rFonts w:ascii="Times New Roman" w:hAnsi="Times New Roman" w:cs="Times New Roman"/>
          <w:sz w:val="24"/>
          <w:szCs w:val="24"/>
        </w:rPr>
        <w:t xml:space="preserve">). </w:t>
      </w:r>
      <w:r w:rsidR="009F5929" w:rsidRPr="00D070D6">
        <w:rPr>
          <w:rFonts w:ascii="Times New Roman" w:hAnsi="Times New Roman" w:cs="Times New Roman"/>
          <w:sz w:val="24"/>
          <w:szCs w:val="24"/>
        </w:rPr>
        <w:t xml:space="preserve">One example of a successful scheme is </w:t>
      </w:r>
      <w:r w:rsidR="00D6630A">
        <w:rPr>
          <w:rFonts w:ascii="Times New Roman" w:hAnsi="Times New Roman" w:cs="Times New Roman"/>
          <w:sz w:val="24"/>
          <w:szCs w:val="24"/>
        </w:rPr>
        <w:t>England’s</w:t>
      </w:r>
      <w:r w:rsidR="009F5929" w:rsidRPr="00D070D6">
        <w:rPr>
          <w:rFonts w:ascii="Times New Roman" w:hAnsi="Times New Roman" w:cs="Times New Roman"/>
          <w:sz w:val="24"/>
          <w:szCs w:val="24"/>
        </w:rPr>
        <w:t xml:space="preserve"> School Food Plan</w:t>
      </w:r>
      <w:r w:rsidR="00ED77C7">
        <w:rPr>
          <w:rFonts w:ascii="Times New Roman" w:hAnsi="Times New Roman" w:cs="Times New Roman"/>
          <w:sz w:val="24"/>
          <w:szCs w:val="24"/>
        </w:rPr>
        <w:t>,</w:t>
      </w:r>
      <w:r w:rsidR="009F5929" w:rsidRPr="00D070D6">
        <w:rPr>
          <w:rFonts w:ascii="Times New Roman" w:hAnsi="Times New Roman" w:cs="Times New Roman"/>
          <w:sz w:val="24"/>
          <w:szCs w:val="24"/>
        </w:rPr>
        <w:t xml:space="preserve"> which introduced </w:t>
      </w:r>
      <w:r w:rsidR="00ED77C7">
        <w:rPr>
          <w:rFonts w:ascii="Times New Roman" w:hAnsi="Times New Roman" w:cs="Times New Roman"/>
          <w:sz w:val="24"/>
          <w:szCs w:val="24"/>
        </w:rPr>
        <w:t xml:space="preserve">food-based standards for school meals in 2015, </w:t>
      </w:r>
      <w:r w:rsidR="00D6630A">
        <w:rPr>
          <w:rFonts w:ascii="Times New Roman" w:hAnsi="Times New Roman" w:cs="Times New Roman"/>
          <w:sz w:val="24"/>
          <w:szCs w:val="24"/>
        </w:rPr>
        <w:t>in replacement of</w:t>
      </w:r>
      <w:r w:rsidR="00D232C6">
        <w:rPr>
          <w:rFonts w:ascii="Times New Roman" w:hAnsi="Times New Roman" w:cs="Times New Roman"/>
          <w:sz w:val="24"/>
          <w:szCs w:val="24"/>
        </w:rPr>
        <w:t xml:space="preserve"> the 2006</w:t>
      </w:r>
      <w:r w:rsidR="00D6630A">
        <w:rPr>
          <w:rFonts w:ascii="Times New Roman" w:hAnsi="Times New Roman" w:cs="Times New Roman"/>
          <w:sz w:val="24"/>
          <w:szCs w:val="24"/>
        </w:rPr>
        <w:t xml:space="preserve"> </w:t>
      </w:r>
      <w:r w:rsidR="00ED77C7">
        <w:rPr>
          <w:rFonts w:ascii="Times New Roman" w:hAnsi="Times New Roman" w:cs="Times New Roman"/>
          <w:sz w:val="24"/>
          <w:szCs w:val="24"/>
        </w:rPr>
        <w:t>nutrient-based standards.</w:t>
      </w:r>
      <w:r w:rsidR="00D6630A">
        <w:rPr>
          <w:rFonts w:ascii="Times New Roman" w:hAnsi="Times New Roman" w:cs="Times New Roman"/>
          <w:sz w:val="24"/>
          <w:szCs w:val="24"/>
        </w:rPr>
        <w:t xml:space="preserve"> </w:t>
      </w:r>
      <w:r w:rsidR="009F5929" w:rsidRPr="00D070D6">
        <w:rPr>
          <w:rFonts w:ascii="Times New Roman" w:hAnsi="Times New Roman" w:cs="Times New Roman"/>
          <w:sz w:val="24"/>
          <w:szCs w:val="24"/>
        </w:rPr>
        <w:t>(</w:t>
      </w:r>
      <w:r w:rsidR="009E1474" w:rsidRPr="00D070D6">
        <w:rPr>
          <w:rFonts w:ascii="Times New Roman" w:hAnsi="Times New Roman" w:cs="Times New Roman"/>
          <w:sz w:val="24"/>
          <w:szCs w:val="24"/>
        </w:rPr>
        <w:fldChar w:fldCharType="begin"/>
      </w:r>
      <w:r w:rsidR="0054149A">
        <w:rPr>
          <w:rFonts w:ascii="Times New Roman" w:hAnsi="Times New Roman" w:cs="Times New Roman"/>
          <w:sz w:val="24"/>
          <w:szCs w:val="24"/>
        </w:rPr>
        <w:instrText xml:space="preserve"> ADDIN EN.CITE &lt;EndNote&gt;&lt;Cite&gt;&lt;Author&gt;Dimbleby&lt;/Author&gt;&lt;Year&gt;2013&lt;/Year&gt;&lt;RecNum&gt;406&lt;/RecNum&gt;&lt;DisplayText&gt;Dimbleby &amp;amp; Vincent, 2013&lt;/DisplayText&gt;&lt;record&gt;&lt;rec-number&gt;406&lt;/rec-number&gt;&lt;foreign-keys&gt;&lt;key app="EN" db-id="fxeva2x97swr5ye59pjpvxsorze90rr9epv5" timestamp="1560934760" guid="30b107b3-f820-4fff-a099-466a5eebc362"&gt;406&lt;/key&gt;&lt;/foreign-keys&gt;&lt;ref-type name="Journal Article"&gt;17&lt;/ref-type&gt;&lt;contributors&gt;&lt;authors&gt;&lt;author&gt;Dimbleby, Henry&lt;/author&gt;&lt;author&gt;Vincent, John&lt;/author&gt;&lt;/authors&gt;&lt;/contributors&gt;&lt;titles&gt;&lt;title&gt;The school food plan&lt;/title&gt;&lt;secondary-title&gt;London: The Indipendent School Food Plan&lt;/secondary-title&gt;&lt;/titles&gt;&lt;periodical&gt;&lt;full-title&gt;London: The Indipendent School Food Plan&lt;/full-title&gt;&lt;/periodical&gt;&lt;dates&gt;&lt;year&gt;2013&lt;/year&gt;&lt;/dates&gt;&lt;urls&gt;&lt;/urls&gt;&lt;/record&gt;&lt;/Cite&gt;&lt;/End</w:instrText>
      </w:r>
      <w:r w:rsidR="0054149A">
        <w:rPr>
          <w:rFonts w:ascii="Times New Roman" w:hAnsi="Times New Roman" w:cs="Times New Roman"/>
          <w:sz w:val="24"/>
          <w:szCs w:val="24"/>
        </w:rPr>
        <w:lastRenderedPageBreak/>
        <w:instrText>Note&gt;</w:instrText>
      </w:r>
      <w:r w:rsidR="009E1474" w:rsidRPr="00D070D6">
        <w:rPr>
          <w:rFonts w:ascii="Times New Roman" w:hAnsi="Times New Roman" w:cs="Times New Roman"/>
          <w:sz w:val="24"/>
          <w:szCs w:val="24"/>
        </w:rPr>
        <w:fldChar w:fldCharType="separate"/>
      </w:r>
      <w:r w:rsidR="0054149A">
        <w:rPr>
          <w:rFonts w:ascii="Times New Roman" w:hAnsi="Times New Roman" w:cs="Times New Roman"/>
          <w:noProof/>
          <w:sz w:val="24"/>
          <w:szCs w:val="24"/>
        </w:rPr>
        <w:t>Dimbleby &amp; Vincent, 2013</w:t>
      </w:r>
      <w:r w:rsidR="009E1474" w:rsidRPr="00D070D6">
        <w:rPr>
          <w:rFonts w:ascii="Times New Roman" w:hAnsi="Times New Roman" w:cs="Times New Roman"/>
          <w:sz w:val="24"/>
          <w:szCs w:val="24"/>
        </w:rPr>
        <w:fldChar w:fldCharType="end"/>
      </w:r>
      <w:r w:rsidR="009F5929" w:rsidRPr="00D070D6">
        <w:rPr>
          <w:rFonts w:ascii="Times New Roman" w:hAnsi="Times New Roman" w:cs="Times New Roman"/>
          <w:sz w:val="24"/>
          <w:szCs w:val="24"/>
        </w:rPr>
        <w:t>).</w:t>
      </w:r>
      <w:r w:rsidR="00ED77C7">
        <w:rPr>
          <w:rFonts w:ascii="Times New Roman" w:hAnsi="Times New Roman" w:cs="Times New Roman"/>
          <w:sz w:val="24"/>
          <w:szCs w:val="24"/>
        </w:rPr>
        <w:t>These standards</w:t>
      </w:r>
      <w:r w:rsidR="00ED77C7" w:rsidRPr="00D070D6">
        <w:rPr>
          <w:rFonts w:ascii="Times New Roman" w:hAnsi="Times New Roman" w:cs="Times New Roman"/>
          <w:sz w:val="24"/>
          <w:szCs w:val="24"/>
        </w:rPr>
        <w:t xml:space="preserve"> aim to ensure that scho</w:t>
      </w:r>
      <w:r w:rsidR="00ED77C7">
        <w:rPr>
          <w:rFonts w:ascii="Times New Roman" w:hAnsi="Times New Roman" w:cs="Times New Roman"/>
          <w:sz w:val="24"/>
          <w:szCs w:val="24"/>
        </w:rPr>
        <w:t>olchildren across the nation have</w:t>
      </w:r>
      <w:r w:rsidR="00ED77C7" w:rsidRPr="00D070D6">
        <w:rPr>
          <w:rFonts w:ascii="Times New Roman" w:hAnsi="Times New Roman" w:cs="Times New Roman"/>
          <w:sz w:val="24"/>
          <w:szCs w:val="24"/>
        </w:rPr>
        <w:t xml:space="preserve"> access to nutritious meals</w:t>
      </w:r>
      <w:r w:rsidR="00055114">
        <w:rPr>
          <w:rFonts w:ascii="Times New Roman" w:hAnsi="Times New Roman" w:cs="Times New Roman"/>
          <w:sz w:val="24"/>
          <w:szCs w:val="24"/>
        </w:rPr>
        <w:t>,</w:t>
      </w:r>
      <w:r w:rsidR="00ED77C7" w:rsidRPr="00D070D6">
        <w:rPr>
          <w:rFonts w:ascii="Times New Roman" w:hAnsi="Times New Roman" w:cs="Times New Roman"/>
          <w:sz w:val="24"/>
          <w:szCs w:val="24"/>
        </w:rPr>
        <w:t xml:space="preserve"> and to reduce the availability of energy-dense foods high in fat and sugar</w:t>
      </w:r>
      <w:r w:rsidR="00A70DB4">
        <w:rPr>
          <w:rFonts w:ascii="Times New Roman" w:hAnsi="Times New Roman" w:cs="Times New Roman"/>
          <w:sz w:val="24"/>
          <w:szCs w:val="24"/>
        </w:rPr>
        <w:t>.</w:t>
      </w:r>
      <w:r w:rsidR="00ED77C7" w:rsidRPr="00D070D6">
        <w:rPr>
          <w:rFonts w:ascii="Times New Roman" w:hAnsi="Times New Roman" w:cs="Times New Roman"/>
          <w:sz w:val="24"/>
          <w:szCs w:val="24"/>
        </w:rPr>
        <w:t xml:space="preserve"> </w:t>
      </w:r>
      <w:r w:rsidR="00A70DB4">
        <w:rPr>
          <w:rFonts w:ascii="Times New Roman" w:hAnsi="Times New Roman" w:cs="Times New Roman"/>
          <w:sz w:val="24"/>
          <w:szCs w:val="24"/>
        </w:rPr>
        <w:t>The standards</w:t>
      </w:r>
      <w:r w:rsidR="00ED77C7">
        <w:rPr>
          <w:rFonts w:ascii="Times New Roman" w:hAnsi="Times New Roman" w:cs="Times New Roman"/>
          <w:sz w:val="24"/>
          <w:szCs w:val="24"/>
        </w:rPr>
        <w:t xml:space="preserve"> have</w:t>
      </w:r>
      <w:r w:rsidR="001B4C4E" w:rsidRPr="00D070D6">
        <w:rPr>
          <w:rFonts w:ascii="Times New Roman" w:hAnsi="Times New Roman" w:cs="Times New Roman"/>
          <w:sz w:val="24"/>
          <w:szCs w:val="24"/>
        </w:rPr>
        <w:t xml:space="preserve"> raised the quality of meals</w:t>
      </w:r>
      <w:r w:rsidR="00337A61" w:rsidRPr="00D070D6">
        <w:rPr>
          <w:rFonts w:ascii="Times New Roman" w:hAnsi="Times New Roman" w:cs="Times New Roman"/>
          <w:sz w:val="24"/>
          <w:szCs w:val="24"/>
        </w:rPr>
        <w:t xml:space="preserve"> provided by schools</w:t>
      </w:r>
      <w:r w:rsidR="001B4C4E" w:rsidRPr="00D070D6">
        <w:rPr>
          <w:rFonts w:ascii="Times New Roman" w:hAnsi="Times New Roman" w:cs="Times New Roman"/>
          <w:sz w:val="24"/>
          <w:szCs w:val="24"/>
        </w:rPr>
        <w:t xml:space="preserve"> </w:t>
      </w:r>
      <w:r w:rsidR="00A70DB4">
        <w:rPr>
          <w:rFonts w:ascii="Times New Roman" w:hAnsi="Times New Roman" w:cs="Times New Roman"/>
          <w:sz w:val="24"/>
          <w:szCs w:val="24"/>
        </w:rPr>
        <w:t>h</w:t>
      </w:r>
      <w:r w:rsidR="00ED77C7" w:rsidRPr="00D070D6">
        <w:rPr>
          <w:rFonts w:ascii="Times New Roman" w:hAnsi="Times New Roman" w:cs="Times New Roman"/>
          <w:sz w:val="24"/>
          <w:szCs w:val="24"/>
        </w:rPr>
        <w:t>owever</w:t>
      </w:r>
      <w:r w:rsidR="001B4C4E" w:rsidRPr="00D070D6">
        <w:rPr>
          <w:rFonts w:ascii="Times New Roman" w:hAnsi="Times New Roman" w:cs="Times New Roman"/>
          <w:sz w:val="24"/>
          <w:szCs w:val="24"/>
        </w:rPr>
        <w:t xml:space="preserve"> no nationwide policies on home-packed lunches currently exist. </w:t>
      </w:r>
    </w:p>
    <w:p w14:paraId="0040C9ED" w14:textId="4C947DED" w:rsidR="00EB2851" w:rsidRPr="00D070D6" w:rsidRDefault="00D6630A" w:rsidP="00D070D6">
      <w:pPr>
        <w:spacing w:line="480" w:lineRule="auto"/>
        <w:ind w:firstLine="720"/>
        <w:rPr>
          <w:rFonts w:ascii="Times New Roman" w:hAnsi="Times New Roman" w:cs="Times New Roman"/>
          <w:sz w:val="24"/>
          <w:szCs w:val="24"/>
        </w:rPr>
      </w:pPr>
      <w:r>
        <w:rPr>
          <w:rFonts w:ascii="Times New Roman" w:hAnsi="Times New Roman" w:cs="Times New Roman"/>
          <w:sz w:val="24"/>
          <w:szCs w:val="24"/>
        </w:rPr>
        <w:t>Studies comparing</w:t>
      </w:r>
      <w:r w:rsidR="00BB79DD">
        <w:rPr>
          <w:rFonts w:ascii="Times New Roman" w:hAnsi="Times New Roman" w:cs="Times New Roman"/>
          <w:sz w:val="24"/>
          <w:szCs w:val="24"/>
        </w:rPr>
        <w:t xml:space="preserve"> the nutritional content</w:t>
      </w:r>
      <w:r>
        <w:rPr>
          <w:rFonts w:ascii="Times New Roman" w:hAnsi="Times New Roman" w:cs="Times New Roman"/>
          <w:sz w:val="24"/>
          <w:szCs w:val="24"/>
        </w:rPr>
        <w:t xml:space="preserve"> </w:t>
      </w:r>
      <w:r w:rsidR="001B4C4E" w:rsidRPr="00D070D6">
        <w:rPr>
          <w:rFonts w:ascii="Times New Roman" w:hAnsi="Times New Roman" w:cs="Times New Roman"/>
          <w:sz w:val="24"/>
          <w:szCs w:val="24"/>
        </w:rPr>
        <w:t xml:space="preserve">of packed lunches </w:t>
      </w:r>
      <w:r w:rsidR="00BB79DD">
        <w:rPr>
          <w:rFonts w:ascii="Times New Roman" w:hAnsi="Times New Roman" w:cs="Times New Roman"/>
          <w:sz w:val="24"/>
          <w:szCs w:val="24"/>
        </w:rPr>
        <w:t>against</w:t>
      </w:r>
      <w:r w:rsidRPr="00D070D6">
        <w:rPr>
          <w:rFonts w:ascii="Times New Roman" w:hAnsi="Times New Roman" w:cs="Times New Roman"/>
          <w:sz w:val="24"/>
          <w:szCs w:val="24"/>
        </w:rPr>
        <w:t xml:space="preserve"> </w:t>
      </w:r>
      <w:r w:rsidR="001B4C4E" w:rsidRPr="00D070D6">
        <w:rPr>
          <w:rFonts w:ascii="Times New Roman" w:hAnsi="Times New Roman" w:cs="Times New Roman"/>
          <w:sz w:val="24"/>
          <w:szCs w:val="24"/>
        </w:rPr>
        <w:t>school-provided lunches</w:t>
      </w:r>
      <w:r w:rsidR="0044585E" w:rsidRPr="00D070D6">
        <w:rPr>
          <w:rFonts w:ascii="Times New Roman" w:hAnsi="Times New Roman" w:cs="Times New Roman"/>
          <w:sz w:val="24"/>
          <w:szCs w:val="24"/>
        </w:rPr>
        <w:t xml:space="preserve"> have revealed that packed lunches tend to be </w:t>
      </w:r>
      <w:r>
        <w:rPr>
          <w:rFonts w:ascii="Times New Roman" w:hAnsi="Times New Roman" w:cs="Times New Roman"/>
          <w:sz w:val="24"/>
          <w:szCs w:val="24"/>
        </w:rPr>
        <w:t>lower</w:t>
      </w:r>
      <w:r w:rsidRPr="00D070D6">
        <w:rPr>
          <w:rFonts w:ascii="Times New Roman" w:hAnsi="Times New Roman" w:cs="Times New Roman"/>
          <w:sz w:val="24"/>
          <w:szCs w:val="24"/>
        </w:rPr>
        <w:t xml:space="preserve"> </w:t>
      </w:r>
      <w:r w:rsidR="0044585E" w:rsidRPr="00D070D6">
        <w:rPr>
          <w:rFonts w:ascii="Times New Roman" w:hAnsi="Times New Roman" w:cs="Times New Roman"/>
          <w:sz w:val="24"/>
          <w:szCs w:val="24"/>
        </w:rPr>
        <w:t>in nutritional quality (</w:t>
      </w:r>
      <w:r w:rsidR="00D92197" w:rsidRPr="00D070D6">
        <w:rPr>
          <w:rFonts w:ascii="Times New Roman" w:hAnsi="Times New Roman" w:cs="Times New Roman"/>
          <w:sz w:val="24"/>
          <w:szCs w:val="24"/>
        </w:rPr>
        <w:fldChar w:fldCharType="begin"/>
      </w:r>
      <w:r w:rsidR="0054149A">
        <w:rPr>
          <w:rFonts w:ascii="Times New Roman" w:hAnsi="Times New Roman" w:cs="Times New Roman"/>
          <w:sz w:val="24"/>
          <w:szCs w:val="24"/>
        </w:rPr>
        <w:instrText xml:space="preserve"> ADDIN EN.CITE &lt;EndNote&gt;&lt;Cite&gt;&lt;Author&gt;Rees&lt;/Author&gt;&lt;Year&gt;2008&lt;/Year&gt;&lt;RecNum&gt;486&lt;/RecNum&gt;&lt;DisplayText&gt;Rees, Richards, &amp;amp; Gregory, 2008&lt;/DisplayText&gt;&lt;record&gt;&lt;rec-number&gt;486&lt;/rec-number&gt;&lt;foreign-keys&gt;&lt;key app="EN" db-id="fxeva2x97swr5ye59pjpvxsorze90rr9epv5" timestamp="1560934771" guid="f171c289-6c38-4be9-814d-90fe57cc0216"&gt;486&lt;/key&gt;&lt;/foreign-keys&gt;&lt;ref-type name="Journal Article"&gt;17&lt;/ref-type&gt;&lt;contributors&gt;&lt;authors&gt;&lt;author&gt;Rees, GA&lt;/author&gt;&lt;author&gt;Richards, CJ&lt;/author&gt;&lt;author&gt;Gregory, J&lt;/author&gt;&lt;/authors&gt;&lt;/contributors&gt;&lt;titles&gt;&lt;title&gt;Food and nutrient intakes of primary school children: a comparison of school meals and packed lunches&lt;/title&gt;&lt;secondary-title&gt;Journal of Human Nutrition and Dietetics&lt;/secondary-title&gt;&lt;/titles&gt;&lt;periodical&gt;&lt;full-title&gt;Journal of human nutrition and dietetics&lt;/full-title&gt;&lt;/periodical&gt;&lt;pages&gt;420-427&lt;/pages&gt;&lt;volume&gt;21&lt;/volume&gt;&lt;number&gt;5&lt;/number&gt;&lt;dates&gt;&lt;year&gt;2008&lt;/year&gt;&lt;/dates&gt;&lt;isbn&gt;0952-3871&lt;/isbn&gt;&lt;urls&gt;&lt;/urls&gt;&lt;/record&gt;&lt;/Cite&gt;&lt;/EndNote&gt;</w:instrText>
      </w:r>
      <w:r w:rsidR="00D92197" w:rsidRPr="00D070D6">
        <w:rPr>
          <w:rFonts w:ascii="Times New Roman" w:hAnsi="Times New Roman" w:cs="Times New Roman"/>
          <w:sz w:val="24"/>
          <w:szCs w:val="24"/>
        </w:rPr>
        <w:fldChar w:fldCharType="separate"/>
      </w:r>
      <w:r w:rsidR="0054149A">
        <w:rPr>
          <w:rFonts w:ascii="Times New Roman" w:hAnsi="Times New Roman" w:cs="Times New Roman"/>
          <w:noProof/>
          <w:sz w:val="24"/>
          <w:szCs w:val="24"/>
        </w:rPr>
        <w:t>Rees, Richards, &amp; Gregory, 2008</w:t>
      </w:r>
      <w:r w:rsidR="00D92197" w:rsidRPr="00D070D6">
        <w:rPr>
          <w:rFonts w:ascii="Times New Roman" w:hAnsi="Times New Roman" w:cs="Times New Roman"/>
          <w:sz w:val="24"/>
          <w:szCs w:val="24"/>
        </w:rPr>
        <w:fldChar w:fldCharType="end"/>
      </w:r>
      <w:r w:rsidR="00E05441">
        <w:rPr>
          <w:rFonts w:ascii="Times New Roman" w:hAnsi="Times New Roman" w:cs="Times New Roman"/>
          <w:sz w:val="24"/>
          <w:szCs w:val="24"/>
        </w:rPr>
        <w:t>;</w:t>
      </w:r>
      <w:r w:rsidR="00BC7AC2" w:rsidRPr="00D070D6">
        <w:rPr>
          <w:rFonts w:ascii="Times New Roman" w:hAnsi="Times New Roman" w:cs="Times New Roman"/>
          <w:sz w:val="24"/>
          <w:szCs w:val="24"/>
        </w:rPr>
        <w:t xml:space="preserve"> </w:t>
      </w:r>
      <w:r w:rsidR="00D92197" w:rsidRPr="00D070D6">
        <w:rPr>
          <w:rFonts w:ascii="Times New Roman" w:hAnsi="Times New Roman" w:cs="Times New Roman"/>
          <w:sz w:val="24"/>
          <w:szCs w:val="24"/>
        </w:rPr>
        <w:fldChar w:fldCharType="begin"/>
      </w:r>
      <w:r w:rsidR="0054149A">
        <w:rPr>
          <w:rFonts w:ascii="Times New Roman" w:hAnsi="Times New Roman" w:cs="Times New Roman"/>
          <w:sz w:val="24"/>
          <w:szCs w:val="24"/>
        </w:rPr>
        <w:instrText xml:space="preserve"> ADDIN EN.CITE &lt;EndNote&gt;&lt;Cite&gt;&lt;Author&gt;Evans&lt;/Author&gt;&lt;Year&gt;2010&lt;/Year&gt;&lt;RecNum&gt;409&lt;/RecNum&gt;&lt;DisplayText&gt;Evans, Cleghorn, Greenwood, &amp;amp; Cade, 2010a&lt;/DisplayText&gt;&lt;record&gt;&lt;rec-number&gt;409&lt;/rec-number&gt;&lt;foreign-keys&gt;&lt;key app="EN" db-id="fxeva2x97swr5ye59pjpvxsorze90rr9epv5" timestamp="1560934760" guid="bef00291-7389-4669-836c-6fe5c0954562"&gt;409&lt;/key&gt;&lt;/foreign-keys&gt;&lt;ref-type </w:instrText>
      </w:r>
      <w:r w:rsidR="0054149A">
        <w:rPr>
          <w:rFonts w:ascii="Times New Roman" w:hAnsi="Times New Roman" w:cs="Times New Roman"/>
          <w:sz w:val="24"/>
          <w:szCs w:val="24"/>
        </w:rPr>
        <w:lastRenderedPageBreak/>
        <w:instrText>name="Journal Article"&gt;17&lt;/ref-type&gt;&lt;contributors&gt;&lt;authors&gt;&lt;author&gt;Evans, C. E. L.&lt;/author&gt;&lt;author&gt;Cleghorn, C. L.&lt;/author&gt;&lt;author&gt;Greenwood, D. C.&lt;/author&gt;&lt;author&gt;Cade, J. E.&lt;/author&gt;&lt;/authors&gt;&lt;/contributors&gt;&lt;titles&gt;&lt;title&gt;A comparison of British school meals and packed lunches from 1990 to 2007: meta-analysis by lunch type&lt;/title&gt;&lt;secondary-title&gt;British journal of nutrition&lt;/secondary-title&gt;&lt;/titles&gt;&lt;periodical&gt;&lt;full-title&gt;British Journal of Nutrition&lt;/full-title&gt;&lt;/periodical&gt;&lt;pages&gt;474-487&lt;/pages&gt;&lt;volume&gt;104&lt;/volume&gt;&lt;number&gt;4&lt;/number&gt;&lt;dates&gt;&lt;year&gt;2010&lt;/year&gt;&lt;/dates&gt;&lt;isbn&gt;1475-2662&lt;/isbn&gt;&lt;urls&gt;&lt;/urls&gt;&lt;/record&gt;&lt;/Cite&gt;&lt;/EndNote&gt;</w:instrText>
      </w:r>
      <w:r w:rsidR="00D92197" w:rsidRPr="00D070D6">
        <w:rPr>
          <w:rFonts w:ascii="Times New Roman" w:hAnsi="Times New Roman" w:cs="Times New Roman"/>
          <w:sz w:val="24"/>
          <w:szCs w:val="24"/>
        </w:rPr>
        <w:fldChar w:fldCharType="separate"/>
      </w:r>
      <w:r w:rsidR="0054149A">
        <w:rPr>
          <w:rFonts w:ascii="Times New Roman" w:hAnsi="Times New Roman" w:cs="Times New Roman"/>
          <w:noProof/>
          <w:sz w:val="24"/>
          <w:szCs w:val="24"/>
        </w:rPr>
        <w:t>Evans, Cleghorn, Greenwood, &amp; Cade, 2010a</w:t>
      </w:r>
      <w:r w:rsidR="00D92197" w:rsidRPr="00D070D6">
        <w:rPr>
          <w:rFonts w:ascii="Times New Roman" w:hAnsi="Times New Roman" w:cs="Times New Roman"/>
          <w:sz w:val="24"/>
          <w:szCs w:val="24"/>
        </w:rPr>
        <w:fldChar w:fldCharType="end"/>
      </w:r>
      <w:r w:rsidR="00AC0E37" w:rsidRPr="00D070D6">
        <w:rPr>
          <w:rFonts w:ascii="Times New Roman" w:hAnsi="Times New Roman" w:cs="Times New Roman"/>
          <w:sz w:val="24"/>
          <w:szCs w:val="24"/>
        </w:rPr>
        <w:t>;</w:t>
      </w:r>
      <w:r w:rsidR="000E602F" w:rsidRPr="00D070D6">
        <w:rPr>
          <w:rFonts w:ascii="Times New Roman" w:hAnsi="Times New Roman" w:cs="Times New Roman"/>
          <w:sz w:val="24"/>
          <w:szCs w:val="24"/>
        </w:rPr>
        <w:t xml:space="preserve"> </w:t>
      </w:r>
      <w:r w:rsidR="00D92197" w:rsidRPr="00D070D6">
        <w:rPr>
          <w:rFonts w:ascii="Times New Roman" w:hAnsi="Times New Roman" w:cs="Times New Roman"/>
          <w:sz w:val="24"/>
          <w:szCs w:val="24"/>
        </w:rPr>
        <w:fldChar w:fldCharType="begin"/>
      </w:r>
      <w:r w:rsidR="0054149A">
        <w:rPr>
          <w:rFonts w:ascii="Times New Roman" w:hAnsi="Times New Roman" w:cs="Times New Roman"/>
          <w:sz w:val="24"/>
          <w:szCs w:val="24"/>
        </w:rPr>
        <w:instrText xml:space="preserve"> ADDIN EN.CITE &lt;EndNote&gt;&lt;Cite&gt;&lt;Author&gt;Pearce&lt;/Author&gt;&lt;Year&gt;2013&lt;/Year&gt;&lt;RecNum&gt;470&lt;/RecNum&gt;&lt;DisplayText&gt;Pearce, Wood, &amp;amp; Nelson, 2013&lt;/DisplayText&gt;&lt;record&gt;&lt;rec-number&gt;470&lt;/rec-number&gt;&lt;foreign-keys&gt;&lt;key app="EN" db-id="fxeva2x97swr5ye59pjpvxsorze90rr9epv5" timestamp="1560934769" guid="f9ed3e93-3730-4c96-90e4-2c9890ad6de7"&gt;470&lt;/key&gt;&lt;/foreign-keys&gt;&lt;ref-type name="Journal Article"&gt;17&lt;/ref-type&gt;&lt;contributors&gt;&lt;authors&gt;&lt;author&gt;Pearce, Jo&lt;/author&gt;&lt;author&gt;Wood, Lesley&lt;/author&gt;&lt;author&gt;Nelson, Michael&lt;/author&gt;&lt;/authors&gt;&lt;/contributors&gt;&lt;titles&gt;&lt;title&gt;Lunchtime food and nutrient intakes of secondary-school pupils; a comparison of school lunches and packed lunches following the introduction of mandatory food-based standards for school lunch&lt;/title&gt;&lt;secondary-title&gt;Public health nutrition&lt;/secondary-title&gt;&lt;/titles&gt;&lt;periodical&gt;&lt;full-title&gt;Public Health Nutrition&lt;/full-title&gt;&lt;/periodical&gt;&lt;pages&gt;1126-1131&lt;/pages&gt;&lt;volume&gt;16&lt;/volume&gt;&lt;number&gt;6&lt;/number&gt;&lt;dates&gt;&lt;year&gt;2013&lt;/year&gt;&lt;/dates&gt;&lt;isbn&gt;1368-9800&lt;/isbn&gt;&lt;urls&gt;&lt;/urls&gt;&lt;/record&gt;&lt;/Cite&gt;&lt;/EndNote&gt;</w:instrText>
      </w:r>
      <w:r w:rsidR="00D92197" w:rsidRPr="00D070D6">
        <w:rPr>
          <w:rFonts w:ascii="Times New Roman" w:hAnsi="Times New Roman" w:cs="Times New Roman"/>
          <w:sz w:val="24"/>
          <w:szCs w:val="24"/>
        </w:rPr>
        <w:fldChar w:fldCharType="separate"/>
      </w:r>
      <w:r w:rsidR="0054149A">
        <w:rPr>
          <w:rFonts w:ascii="Times New Roman" w:hAnsi="Times New Roman" w:cs="Times New Roman"/>
          <w:noProof/>
          <w:sz w:val="24"/>
          <w:szCs w:val="24"/>
        </w:rPr>
        <w:t>Pearce, Wood, &amp; Nelson, 2013</w:t>
      </w:r>
      <w:r w:rsidR="00D92197" w:rsidRPr="00D070D6">
        <w:rPr>
          <w:rFonts w:ascii="Times New Roman" w:hAnsi="Times New Roman" w:cs="Times New Roman"/>
          <w:sz w:val="24"/>
          <w:szCs w:val="24"/>
        </w:rPr>
        <w:fldChar w:fldCharType="end"/>
      </w:r>
      <w:r w:rsidR="0044585E" w:rsidRPr="00D070D6">
        <w:rPr>
          <w:rFonts w:ascii="Times New Roman" w:hAnsi="Times New Roman" w:cs="Times New Roman"/>
          <w:sz w:val="24"/>
          <w:szCs w:val="24"/>
        </w:rPr>
        <w:t>;</w:t>
      </w:r>
      <w:r w:rsidR="000E602F" w:rsidRPr="00D070D6">
        <w:rPr>
          <w:rFonts w:ascii="Times New Roman" w:hAnsi="Times New Roman" w:cs="Times New Roman"/>
          <w:sz w:val="24"/>
          <w:szCs w:val="24"/>
        </w:rPr>
        <w:t xml:space="preserve"> </w:t>
      </w:r>
      <w:r w:rsidR="00D92197" w:rsidRPr="00D070D6">
        <w:rPr>
          <w:rFonts w:ascii="Times New Roman" w:hAnsi="Times New Roman" w:cs="Times New Roman"/>
          <w:sz w:val="24"/>
          <w:szCs w:val="24"/>
        </w:rPr>
        <w:fldChar w:fldCharType="begin"/>
      </w:r>
      <w:r w:rsidR="0054149A">
        <w:rPr>
          <w:rFonts w:ascii="Times New Roman" w:hAnsi="Times New Roman" w:cs="Times New Roman"/>
          <w:sz w:val="24"/>
          <w:szCs w:val="24"/>
        </w:rPr>
        <w:instrText xml:space="preserve"> ADDIN </w:instrText>
      </w:r>
      <w:r w:rsidR="0054149A">
        <w:rPr>
          <w:rFonts w:ascii="Times New Roman" w:hAnsi="Times New Roman" w:cs="Times New Roman"/>
          <w:sz w:val="24"/>
          <w:szCs w:val="24"/>
        </w:rPr>
        <w:lastRenderedPageBreak/>
        <w:instrText>EN.CITE &lt;EndNote&gt;&lt;Cite&gt;&lt;Author&gt;Evans&lt;/Author&gt;&lt;Year&gt;2016&lt;/Year&gt;&lt;RecNum&gt;411&lt;/RecNum&gt;&lt;DisplayText&gt;Evans, Mandl, Christian, &amp;amp; Cade, 2016&lt;/DisplayText&gt;&lt;record&gt;&lt;rec-number&gt;411&lt;/rec-number&gt;&lt;foreign-keys&gt;&lt;key app="EN" db-id="fxeva2x97swr5ye59pjpvxsorze90rr9epv5" timestamp="1560934761" guid="15e8db22-b7de-444a-8e37-a8edf1dc8e88"&gt;411&lt;/key&gt;&lt;/foreign-keys&gt;&lt;ref-type name="Journal Article"&gt;17&lt;/ref-type&gt;&lt;contributors&gt;&lt;authors&gt;&lt;author&gt;Evans, C. E. L.&lt;/author&gt;&lt;author&gt;Mandl, V.&lt;/author&gt;&lt;author&gt;Christian, M. S.&lt;/author&gt;&lt;author&gt;Cade, J. E.&lt;/author&gt;&lt;/authors&gt;&lt;/contributors&gt;&lt;titles&gt;&lt;title&gt;Impact of school lunch type on nutritional quality of English children’s diets&lt;/title&gt;&lt;secondary-title&gt;Public health nutrition&lt;/secondary-title&gt;&lt;/titles&gt;&lt;periodical&gt;&lt;full-title&gt;Public Health Nutrition&lt;/full-title&gt;&lt;/periodical&gt;&lt;pages&gt;36-45&lt;/pages&gt;&lt;volume&gt;19&lt;/volume&gt;&lt;number&gt;1&lt;/number&gt;&lt;dates&gt;&lt;year&gt;2016&lt;/year&gt;&lt;/dates&gt;&lt;isbn&gt;1368-9800&lt;/isbn&gt;&lt;urls&gt;&lt;/urls&gt;&lt;/record&gt;&lt;/Cite&gt;&lt;/EndNote&gt;</w:instrText>
      </w:r>
      <w:r w:rsidR="00D92197" w:rsidRPr="00D070D6">
        <w:rPr>
          <w:rFonts w:ascii="Times New Roman" w:hAnsi="Times New Roman" w:cs="Times New Roman"/>
          <w:sz w:val="24"/>
          <w:szCs w:val="24"/>
        </w:rPr>
        <w:fldChar w:fldCharType="separate"/>
      </w:r>
      <w:r w:rsidR="0054149A">
        <w:rPr>
          <w:rFonts w:ascii="Times New Roman" w:hAnsi="Times New Roman" w:cs="Times New Roman"/>
          <w:noProof/>
          <w:sz w:val="24"/>
          <w:szCs w:val="24"/>
        </w:rPr>
        <w:t>Evans, Mandl, Christian, &amp; Cade, 2016</w:t>
      </w:r>
      <w:r w:rsidR="00D92197" w:rsidRPr="00D070D6">
        <w:rPr>
          <w:rFonts w:ascii="Times New Roman" w:hAnsi="Times New Roman" w:cs="Times New Roman"/>
          <w:sz w:val="24"/>
          <w:szCs w:val="24"/>
        </w:rPr>
        <w:fldChar w:fldCharType="end"/>
      </w:r>
      <w:r w:rsidR="0044585E" w:rsidRPr="00D070D6">
        <w:rPr>
          <w:rFonts w:ascii="Times New Roman" w:hAnsi="Times New Roman" w:cs="Times New Roman"/>
          <w:sz w:val="24"/>
          <w:szCs w:val="24"/>
        </w:rPr>
        <w:t>)</w:t>
      </w:r>
      <w:r w:rsidR="00AC0E37" w:rsidRPr="00D070D6">
        <w:rPr>
          <w:rFonts w:ascii="Times New Roman" w:hAnsi="Times New Roman" w:cs="Times New Roman"/>
          <w:sz w:val="24"/>
          <w:szCs w:val="24"/>
        </w:rPr>
        <w:t xml:space="preserve"> and provide a higher amount of sugar </w:t>
      </w:r>
      <w:r w:rsidR="00337A61" w:rsidRPr="00D070D6">
        <w:rPr>
          <w:rFonts w:ascii="Times New Roman" w:hAnsi="Times New Roman" w:cs="Times New Roman"/>
          <w:sz w:val="24"/>
          <w:szCs w:val="24"/>
        </w:rPr>
        <w:t xml:space="preserve">than school meals do </w:t>
      </w:r>
      <w:r w:rsidR="00AC0E37" w:rsidRPr="00D070D6">
        <w:rPr>
          <w:rFonts w:ascii="Times New Roman" w:hAnsi="Times New Roman" w:cs="Times New Roman"/>
          <w:sz w:val="24"/>
          <w:szCs w:val="24"/>
        </w:rPr>
        <w:t>(</w:t>
      </w:r>
      <w:r w:rsidR="00D92197" w:rsidRPr="00D070D6">
        <w:rPr>
          <w:rFonts w:ascii="Times New Roman" w:hAnsi="Times New Roman" w:cs="Times New Roman"/>
          <w:sz w:val="24"/>
          <w:szCs w:val="24"/>
        </w:rPr>
        <w:fldChar w:fldCharType="begin"/>
      </w:r>
      <w:r w:rsidR="0054149A">
        <w:rPr>
          <w:rFonts w:ascii="Times New Roman" w:hAnsi="Times New Roman" w:cs="Times New Roman"/>
          <w:sz w:val="24"/>
          <w:szCs w:val="24"/>
        </w:rPr>
        <w:instrText xml:space="preserve"> ADDIN EN.CITE &lt;EndNote&gt;&lt;Cite&gt;&lt;Author&gt;Rogers&lt;/Author&gt;&lt;Year&gt;2007&lt;/Year&gt;&lt;RecNum&gt;490&lt;/RecNum&gt;&lt;DisplayText&gt;Rogers, Ness, Hebditch, Jones, &amp;amp; Emmett, 2007&lt;/DisplayText&gt;&lt;record&gt;&lt;rec-number&gt;490&lt;/rec-number&gt;&lt;foreign-keys&gt;&lt;key app="EN" db-id="fxeva2x97swr5ye59pjpvxsorze90rr9epv5" timestamp="1560934771" guid="22c21c2f-e006-49d4-8a3c-3edfacfa31bc"&gt;490&lt;/key&gt;&lt;/foreign-keys&gt;&lt;ref-type name="Journal Article"&gt;17&lt;/ref-type&gt;&lt;contributors&gt;&lt;authors&gt;&lt;author&gt;Rogers, IS&lt;/author&gt;&lt;author&gt;Ness, AR&lt;/author&gt;&lt;author&gt;Hebditch, K&lt;/author&gt;&lt;author&gt;Jones, LR&lt;/author&gt;&lt;author&gt;Emmett, PM&lt;/author&gt;&lt;/authors&gt;&lt;/contributors&gt;&lt;titles&gt;&lt;title&gt;Quality of food eaten in English primary schools: school dinners vs packed lunches&lt;/title&gt;&lt;secondary-title&gt;European Journal of Clinical Nutrition&lt;/secondary-</w:instrText>
      </w:r>
      <w:r w:rsidR="0054149A">
        <w:rPr>
          <w:rFonts w:ascii="Times New Roman" w:hAnsi="Times New Roman" w:cs="Times New Roman"/>
          <w:sz w:val="24"/>
          <w:szCs w:val="24"/>
        </w:rPr>
        <w:lastRenderedPageBreak/>
        <w:instrText>title&gt;&lt;/titles&gt;&lt;periodical&gt;&lt;full-title&gt;European Journal of Clinical Nutrition&lt;/full-title&gt;&lt;/periodical&gt;&lt;pages&gt;856&lt;/pages&gt;&lt;volume&gt;61&lt;/volume&gt;&lt;number&gt;7&lt;/number&gt;&lt;dates&gt;&lt;year&gt;2007&lt;/year&gt;&lt;/dates&gt;&lt;isbn&gt;1476-5640&lt;/isbn&gt;&lt;urls&gt;&lt;/urls&gt;&lt;/record&gt;&lt;/Cite&gt;&lt;/EndNote&gt;</w:instrText>
      </w:r>
      <w:r w:rsidR="00D92197" w:rsidRPr="00D070D6">
        <w:rPr>
          <w:rFonts w:ascii="Times New Roman" w:hAnsi="Times New Roman" w:cs="Times New Roman"/>
          <w:sz w:val="24"/>
          <w:szCs w:val="24"/>
        </w:rPr>
        <w:fldChar w:fldCharType="separate"/>
      </w:r>
      <w:r w:rsidR="0054149A">
        <w:rPr>
          <w:rFonts w:ascii="Times New Roman" w:hAnsi="Times New Roman" w:cs="Times New Roman"/>
          <w:noProof/>
          <w:sz w:val="24"/>
          <w:szCs w:val="24"/>
        </w:rPr>
        <w:t>Rogers, Ness, Hebditch, Jones, &amp; Emmett, 2007</w:t>
      </w:r>
      <w:r w:rsidR="00D92197" w:rsidRPr="00D070D6">
        <w:rPr>
          <w:rFonts w:ascii="Times New Roman" w:hAnsi="Times New Roman" w:cs="Times New Roman"/>
          <w:sz w:val="24"/>
          <w:szCs w:val="24"/>
        </w:rPr>
        <w:fldChar w:fldCharType="end"/>
      </w:r>
      <w:r w:rsidR="00AC0E37" w:rsidRPr="00D070D6">
        <w:rPr>
          <w:rFonts w:ascii="Times New Roman" w:hAnsi="Times New Roman" w:cs="Times New Roman"/>
          <w:sz w:val="24"/>
          <w:szCs w:val="24"/>
        </w:rPr>
        <w:t>;</w:t>
      </w:r>
      <w:r w:rsidR="00D92197" w:rsidRPr="00D070D6">
        <w:rPr>
          <w:rFonts w:ascii="Times New Roman" w:hAnsi="Times New Roman" w:cs="Times New Roman"/>
          <w:sz w:val="24"/>
          <w:szCs w:val="24"/>
        </w:rPr>
        <w:t xml:space="preserve"> </w:t>
      </w:r>
      <w:r w:rsidR="00D92197" w:rsidRPr="00D070D6">
        <w:rPr>
          <w:rFonts w:ascii="Times New Roman" w:hAnsi="Times New Roman" w:cs="Times New Roman"/>
          <w:sz w:val="24"/>
          <w:szCs w:val="24"/>
        </w:rPr>
        <w:fldChar w:fldCharType="begin"/>
      </w:r>
      <w:r w:rsidR="0054149A">
        <w:rPr>
          <w:rFonts w:ascii="Times New Roman" w:hAnsi="Times New Roman" w:cs="Times New Roman"/>
          <w:sz w:val="24"/>
          <w:szCs w:val="24"/>
        </w:rPr>
        <w:instrText xml:space="preserve"> ADDIN EN.CITE &lt;EndNote&gt;&lt;Cite&gt;&lt;Author&gt;Evans&lt;/Author&gt;&lt;Year&gt;2010&lt;/Year&gt;&lt;RecNum&gt;553&lt;/RecNum&gt;&lt;DisplayText&gt;Evans et al., 2010c&lt;/DisplayText&gt;&lt;record&gt;&lt;rec-number&gt;553&lt;/rec-number&gt;&lt;foreign-keys&gt;&lt;key app="EN" db-id="fxeva2x97swr5ye59pjpvxsorze90rr9epv5" timestamp="1560934833" guid="b1c5b4e2-909f-45c3-91d1-5d1d0136a51d"&gt;553&lt;/key&gt;&lt;key app="ENWeb" db-id=""&gt;0&lt;/key&gt;&lt;/foreign-keys&gt;&lt;ref-type name="Journal Article"&gt;17&lt;/ref-type&gt;&lt;contributors&gt;&lt;authors&gt;&lt;author&gt;Evans, C. E. L.&lt;/author&gt;&lt;author&gt;Greenwood, D. C.&lt;/author&gt;&lt;author&gt;Thomas, J. D.&lt;/author&gt;&lt;author&gt;Cleghorn, C. L.&lt;/author&gt;&lt;author&gt;Kitchen, M. S.&lt;/author&gt;&lt;author&gt;Cade, J. E.&lt;/author&gt;&lt;/authors&gt;&lt;/contributors&gt;&lt;auth-address&gt;Nutritional Epidemiology Group, Centre for Epidemiology and Biostatistics, University of Leeds, Leeds LS2 9LN, UK. c.e.l.evans@leeds.ac.uk&lt;/auth-address&gt;&lt;titles&gt;&lt;title&gt;SMART lunch box intervention to improve the food and nutrient content of children&amp;apos;s packed lunches: UK wide cluster randomised controlled trial&lt;/title&gt;&lt;secondary-title&gt;J Epidemiol Community Health&lt;/secondary-title&gt;&lt;/titles&gt;&lt;periodical&gt;&lt;full-title&gt;J Epidemiol Community Health&lt;/full-title&gt;&lt;/periodical&gt;&lt;pages&gt;970-6&lt;/pages&gt;&lt;volume&gt;64&lt;/volume&gt;&lt;number&gt;11&lt;/number&gt;&lt;edition&gt;2010/08/17&lt;/edition&gt;&lt;keywords&gt;&lt;keyword&gt;Diet/*standards&lt;/keyword&gt;&lt;keyword&gt;Female&lt;/keyword&gt;&lt;keyword&gt;Food/*classification&lt;/keyword&gt;&lt;keyword&gt;*Food Preferences&lt;/keyword&gt;&lt;keyword&gt;Humans&lt;/keyword&gt;&lt;keyword&gt;Male&lt;/keyword&gt;&lt;/keywords&gt;&lt;dates&gt;&lt;year&gt;2010&lt;/year&gt;&lt;pub-dates&gt;&lt;date&gt;Nov&lt;/date&gt;&lt;/pub-</w:instrText>
      </w:r>
      <w:r w:rsidR="0054149A">
        <w:rPr>
          <w:rFonts w:ascii="Times New Roman" w:hAnsi="Times New Roman" w:cs="Times New Roman"/>
          <w:sz w:val="24"/>
          <w:szCs w:val="24"/>
        </w:rPr>
        <w:lastRenderedPageBreak/>
        <w:instrText>dates&gt;&lt;/dates&gt;&lt;isbn&gt;1470-2738 (Electronic)&amp;#xD;0143-005X (Linking)&lt;/isbn&gt;&lt;accession-num&gt;20709856&lt;/accession-num&gt;&lt;urls&gt;&lt;related-urls&gt;&lt;url&gt;https://www.ncbi.nlm.nih.gov/pubmed/20709856&lt;/url&gt;&lt;/related-urls&gt;&lt;/urls&gt;&lt;electronic-resource-num&gt;10.1136/jech.2008.085837&lt;/electronic-resource-num&gt;&lt;/record&gt;&lt;/Cite&gt;&lt;/EndNote&gt;</w:instrText>
      </w:r>
      <w:r w:rsidR="00D92197" w:rsidRPr="00D070D6">
        <w:rPr>
          <w:rFonts w:ascii="Times New Roman" w:hAnsi="Times New Roman" w:cs="Times New Roman"/>
          <w:sz w:val="24"/>
          <w:szCs w:val="24"/>
        </w:rPr>
        <w:fldChar w:fldCharType="separate"/>
      </w:r>
      <w:r w:rsidR="0054149A">
        <w:rPr>
          <w:rFonts w:ascii="Times New Roman" w:hAnsi="Times New Roman" w:cs="Times New Roman"/>
          <w:noProof/>
          <w:sz w:val="24"/>
          <w:szCs w:val="24"/>
        </w:rPr>
        <w:t>Evans et al., 2010c</w:t>
      </w:r>
      <w:r w:rsidR="00D92197" w:rsidRPr="00D070D6">
        <w:rPr>
          <w:rFonts w:ascii="Times New Roman" w:hAnsi="Times New Roman" w:cs="Times New Roman"/>
          <w:sz w:val="24"/>
          <w:szCs w:val="24"/>
        </w:rPr>
        <w:fldChar w:fldCharType="end"/>
      </w:r>
      <w:r w:rsidR="00AC0E37" w:rsidRPr="00D070D6">
        <w:rPr>
          <w:rFonts w:ascii="Times New Roman" w:hAnsi="Times New Roman" w:cs="Times New Roman"/>
          <w:sz w:val="24"/>
          <w:szCs w:val="24"/>
        </w:rPr>
        <w:t>)</w:t>
      </w:r>
      <w:r w:rsidR="00337A61" w:rsidRPr="00D070D6">
        <w:rPr>
          <w:rFonts w:ascii="Times New Roman" w:hAnsi="Times New Roman" w:cs="Times New Roman"/>
          <w:sz w:val="24"/>
          <w:szCs w:val="24"/>
        </w:rPr>
        <w:t>.</w:t>
      </w:r>
      <w:r w:rsidR="00BE46CE" w:rsidRPr="00D070D6">
        <w:rPr>
          <w:rFonts w:ascii="Times New Roman" w:hAnsi="Times New Roman" w:cs="Times New Roman"/>
          <w:sz w:val="24"/>
          <w:szCs w:val="24"/>
        </w:rPr>
        <w:t xml:space="preserve"> </w:t>
      </w:r>
      <w:r w:rsidR="00875FB7">
        <w:rPr>
          <w:rFonts w:ascii="Times New Roman" w:hAnsi="Times New Roman" w:cs="Times New Roman"/>
          <w:sz w:val="24"/>
          <w:szCs w:val="24"/>
        </w:rPr>
        <w:t>T</w:t>
      </w:r>
      <w:r w:rsidR="00BE46CE" w:rsidRPr="00D070D6">
        <w:rPr>
          <w:rFonts w:ascii="Times New Roman" w:hAnsi="Times New Roman" w:cs="Times New Roman"/>
          <w:sz w:val="24"/>
          <w:szCs w:val="24"/>
        </w:rPr>
        <w:t xml:space="preserve">he gap between packed lunches and school meals has widened since the introduction of school </w:t>
      </w:r>
      <w:r w:rsidR="00631EBF">
        <w:rPr>
          <w:rFonts w:ascii="Times New Roman" w:hAnsi="Times New Roman" w:cs="Times New Roman"/>
          <w:sz w:val="24"/>
          <w:szCs w:val="24"/>
        </w:rPr>
        <w:t>food</w:t>
      </w:r>
      <w:r w:rsidR="00631EBF" w:rsidRPr="00D070D6">
        <w:rPr>
          <w:rFonts w:ascii="Times New Roman" w:hAnsi="Times New Roman" w:cs="Times New Roman"/>
          <w:sz w:val="24"/>
          <w:szCs w:val="24"/>
        </w:rPr>
        <w:t xml:space="preserve"> </w:t>
      </w:r>
      <w:r w:rsidR="00BE46CE" w:rsidRPr="00D070D6">
        <w:rPr>
          <w:rFonts w:ascii="Times New Roman" w:hAnsi="Times New Roman" w:cs="Times New Roman"/>
          <w:sz w:val="24"/>
          <w:szCs w:val="24"/>
        </w:rPr>
        <w:t>standards</w:t>
      </w:r>
      <w:r w:rsidR="00875FB7">
        <w:rPr>
          <w:rFonts w:ascii="Times New Roman" w:hAnsi="Times New Roman" w:cs="Times New Roman"/>
          <w:sz w:val="24"/>
          <w:szCs w:val="24"/>
        </w:rPr>
        <w:t xml:space="preserve"> in 2006</w:t>
      </w:r>
      <w:r w:rsidR="00BE46CE" w:rsidRPr="00D070D6">
        <w:rPr>
          <w:rFonts w:ascii="Times New Roman" w:hAnsi="Times New Roman" w:cs="Times New Roman"/>
          <w:sz w:val="24"/>
          <w:szCs w:val="24"/>
        </w:rPr>
        <w:t xml:space="preserve"> (</w:t>
      </w:r>
      <w:r w:rsidR="00BC7AC2" w:rsidRPr="00D070D6">
        <w:rPr>
          <w:rFonts w:ascii="Times New Roman" w:hAnsi="Times New Roman" w:cs="Times New Roman"/>
          <w:sz w:val="24"/>
          <w:szCs w:val="24"/>
        </w:rPr>
        <w:fldChar w:fldCharType="begin"/>
      </w:r>
      <w:r w:rsidR="0054149A">
        <w:rPr>
          <w:rFonts w:ascii="Times New Roman" w:hAnsi="Times New Roman" w:cs="Times New Roman"/>
          <w:sz w:val="24"/>
          <w:szCs w:val="24"/>
        </w:rPr>
        <w:instrText xml:space="preserve"> ADDIN EN.CITE &lt;EndNote&gt;&lt;Cite&gt;&lt;Author&gt;Evans&lt;/Author&gt;&lt;Year&gt;2010&lt;/Year&gt;&lt;RecNum&gt;409&lt;/RecNum&gt;&lt;DisplayText&gt;Evans et al., 2010a&lt;/DisplayText&gt;&lt;record&gt;&lt;rec-number&gt;409&lt;/rec-number&gt;&lt;foreign-keys&gt;&lt;key app="EN" db-id="fxeva2x97swr5ye59pjpvxsorze90rr9epv5" timestamp="1560934760" guid="bef00291-7389-4669-836c-6fe5c0954562"&gt;409&lt;/key&gt;&lt;/foreign-keys&gt;&lt;ref-type name="Journal Article"&gt;17&lt;/ref-type&gt;&lt;contributors&gt;&lt;authors&gt;&lt;author&gt;Evans, C. E. L.&lt;/author&gt;&lt;author&gt;Cleghorn, C. L.&lt;/author&gt;&lt;author&gt;Greenwood, D. C.&lt;/author&gt;&lt;author&gt;Cade, J. E.&lt;/author&gt;&lt;/authors&gt;&lt;/contributors&gt;&lt;titles&gt;&lt;title&gt;A comparison of British school meals and packed lunches from 1990 to 2007: meta-analysis by lunch type&lt;/title&gt;&lt;secondary-title&gt;British journal of nutrition&lt;/secondary-title&gt;&lt;/titles&gt;&lt;periodical&gt;&lt;full-title&gt;British Journal of Nutrition&lt;/full-title&gt;&lt;/periodical&gt;&lt;pages&gt;474-487&lt;/pages&gt;&lt;volume&gt;104&lt;/volume&gt;&lt;number&gt;4&lt;/number&gt;&lt;dates&gt;&lt;year&gt;2010&lt;/year&gt;&lt;/dates&gt;&lt;isbn&gt;1475-2662&lt;/isbn&gt;&lt;urls&gt;&lt;/urls&gt;&lt;/record&gt;&lt;/Cite&gt;&lt;/EndNote&gt;</w:instrText>
      </w:r>
      <w:r w:rsidR="00BC7AC2" w:rsidRPr="00D070D6">
        <w:rPr>
          <w:rFonts w:ascii="Times New Roman" w:hAnsi="Times New Roman" w:cs="Times New Roman"/>
          <w:sz w:val="24"/>
          <w:szCs w:val="24"/>
        </w:rPr>
        <w:fldChar w:fldCharType="separate"/>
      </w:r>
      <w:r w:rsidR="0054149A">
        <w:rPr>
          <w:rFonts w:ascii="Times New Roman" w:hAnsi="Times New Roman" w:cs="Times New Roman"/>
          <w:noProof/>
          <w:sz w:val="24"/>
          <w:szCs w:val="24"/>
        </w:rPr>
        <w:t>Evans et al., 2010a</w:t>
      </w:r>
      <w:r w:rsidR="00BC7AC2" w:rsidRPr="00D070D6">
        <w:rPr>
          <w:rFonts w:ascii="Times New Roman" w:hAnsi="Times New Roman" w:cs="Times New Roman"/>
          <w:sz w:val="24"/>
          <w:szCs w:val="24"/>
        </w:rPr>
        <w:fldChar w:fldCharType="end"/>
      </w:r>
      <w:r w:rsidR="007A31B0">
        <w:rPr>
          <w:rFonts w:ascii="Times New Roman" w:hAnsi="Times New Roman" w:cs="Times New Roman"/>
          <w:sz w:val="24"/>
          <w:szCs w:val="24"/>
        </w:rPr>
        <w:t>), with</w:t>
      </w:r>
      <w:r w:rsidR="00BE46CE" w:rsidRPr="00D070D6">
        <w:rPr>
          <w:rFonts w:ascii="Times New Roman" w:hAnsi="Times New Roman" w:cs="Times New Roman"/>
          <w:sz w:val="24"/>
          <w:szCs w:val="24"/>
        </w:rPr>
        <w:t xml:space="preserve"> cross-sectional survey</w:t>
      </w:r>
      <w:r w:rsidR="007A31B0">
        <w:rPr>
          <w:rFonts w:ascii="Times New Roman" w:hAnsi="Times New Roman" w:cs="Times New Roman"/>
          <w:sz w:val="24"/>
          <w:szCs w:val="24"/>
        </w:rPr>
        <w:t>s</w:t>
      </w:r>
      <w:r w:rsidR="00BE46CE" w:rsidRPr="00D070D6">
        <w:rPr>
          <w:rFonts w:ascii="Times New Roman" w:hAnsi="Times New Roman" w:cs="Times New Roman"/>
          <w:sz w:val="24"/>
          <w:szCs w:val="24"/>
        </w:rPr>
        <w:t xml:space="preserve"> finding that </w:t>
      </w:r>
      <w:r w:rsidR="007A31B0">
        <w:rPr>
          <w:rFonts w:ascii="Times New Roman" w:hAnsi="Times New Roman" w:cs="Times New Roman"/>
          <w:sz w:val="24"/>
          <w:szCs w:val="24"/>
        </w:rPr>
        <w:t>less than 2%</w:t>
      </w:r>
      <w:r w:rsidR="00BE46CE" w:rsidRPr="00D070D6">
        <w:rPr>
          <w:rFonts w:ascii="Times New Roman" w:hAnsi="Times New Roman" w:cs="Times New Roman"/>
          <w:sz w:val="24"/>
          <w:szCs w:val="24"/>
        </w:rPr>
        <w:t xml:space="preserve"> of packed lunches me</w:t>
      </w:r>
      <w:r w:rsidR="007A31B0">
        <w:rPr>
          <w:rFonts w:ascii="Times New Roman" w:hAnsi="Times New Roman" w:cs="Times New Roman"/>
          <w:sz w:val="24"/>
          <w:szCs w:val="24"/>
        </w:rPr>
        <w:t>e</w:t>
      </w:r>
      <w:r w:rsidR="00BE46CE" w:rsidRPr="00D070D6">
        <w:rPr>
          <w:rFonts w:ascii="Times New Roman" w:hAnsi="Times New Roman" w:cs="Times New Roman"/>
          <w:sz w:val="24"/>
          <w:szCs w:val="24"/>
        </w:rPr>
        <w:t>t</w:t>
      </w:r>
      <w:r w:rsidR="00357974">
        <w:rPr>
          <w:rFonts w:ascii="Times New Roman" w:hAnsi="Times New Roman" w:cs="Times New Roman"/>
          <w:sz w:val="24"/>
          <w:szCs w:val="24"/>
        </w:rPr>
        <w:t xml:space="preserve"> </w:t>
      </w:r>
      <w:r w:rsidR="005832CD">
        <w:rPr>
          <w:rFonts w:ascii="Times New Roman" w:hAnsi="Times New Roman" w:cs="Times New Roman"/>
          <w:sz w:val="24"/>
          <w:szCs w:val="24"/>
        </w:rPr>
        <w:t xml:space="preserve">either </w:t>
      </w:r>
      <w:r w:rsidR="00BE46CE" w:rsidRPr="00D070D6">
        <w:rPr>
          <w:rFonts w:ascii="Times New Roman" w:hAnsi="Times New Roman" w:cs="Times New Roman"/>
          <w:sz w:val="24"/>
          <w:szCs w:val="24"/>
        </w:rPr>
        <w:t>the</w:t>
      </w:r>
      <w:r w:rsidR="008B4557">
        <w:rPr>
          <w:rFonts w:ascii="Times New Roman" w:hAnsi="Times New Roman" w:cs="Times New Roman"/>
          <w:sz w:val="24"/>
          <w:szCs w:val="24"/>
        </w:rPr>
        <w:t xml:space="preserve"> 2006</w:t>
      </w:r>
      <w:r w:rsidR="00357974">
        <w:rPr>
          <w:rFonts w:ascii="Times New Roman" w:hAnsi="Times New Roman" w:cs="Times New Roman"/>
          <w:sz w:val="24"/>
          <w:szCs w:val="24"/>
        </w:rPr>
        <w:t xml:space="preserve"> nutrient-based or </w:t>
      </w:r>
      <w:r w:rsidR="008B4557">
        <w:rPr>
          <w:rFonts w:ascii="Times New Roman" w:hAnsi="Times New Roman" w:cs="Times New Roman"/>
          <w:sz w:val="24"/>
          <w:szCs w:val="24"/>
        </w:rPr>
        <w:t xml:space="preserve">2015 </w:t>
      </w:r>
      <w:r w:rsidR="00357974">
        <w:rPr>
          <w:rFonts w:ascii="Times New Roman" w:hAnsi="Times New Roman" w:cs="Times New Roman"/>
          <w:sz w:val="24"/>
          <w:szCs w:val="24"/>
        </w:rPr>
        <w:t>food-based</w:t>
      </w:r>
      <w:r w:rsidR="00BE46CE" w:rsidRPr="00D070D6">
        <w:rPr>
          <w:rFonts w:ascii="Times New Roman" w:hAnsi="Times New Roman" w:cs="Times New Roman"/>
          <w:sz w:val="24"/>
          <w:szCs w:val="24"/>
        </w:rPr>
        <w:t xml:space="preserve"> standards for school meals (</w:t>
      </w:r>
      <w:r w:rsidR="00BC7AC2" w:rsidRPr="00D070D6">
        <w:rPr>
          <w:rFonts w:ascii="Times New Roman" w:hAnsi="Times New Roman" w:cs="Times New Roman"/>
          <w:sz w:val="24"/>
          <w:szCs w:val="24"/>
        </w:rPr>
        <w:fldChar w:fldCharType="begin"/>
      </w:r>
      <w:r w:rsidR="0054149A">
        <w:rPr>
          <w:rFonts w:ascii="Times New Roman" w:hAnsi="Times New Roman" w:cs="Times New Roman"/>
          <w:sz w:val="24"/>
          <w:szCs w:val="24"/>
        </w:rPr>
        <w:instrText xml:space="preserve"> ADDIN EN.CITE &lt;EndNote&gt;&lt;Cite&gt;&lt;Author&gt;Evans&lt;/Author&gt;&lt;Year&gt;2010&lt;/Year&gt;&lt;RecNum&gt;410&lt;/RecNum&gt;&lt;DisplayText&gt;Evans, Greenwood, Thomas, &amp;amp; Cade, 2010b&lt;/DisplayText&gt;&lt;record&gt;&lt;rec-number&gt;410&lt;/rec-number&gt;&lt;foreign-keys&gt;&lt;key app="EN" db-id="fxeva2x97swr5ye59pjpvxsorze90rr9epv5" timestamp="1560934761" </w:instrText>
      </w:r>
      <w:r w:rsidR="0054149A">
        <w:rPr>
          <w:rFonts w:ascii="Times New Roman" w:hAnsi="Times New Roman" w:cs="Times New Roman"/>
          <w:sz w:val="24"/>
          <w:szCs w:val="24"/>
        </w:rPr>
        <w:lastRenderedPageBreak/>
        <w:instrText>guid="139ecc28-c2d2-48aa-a9cc-c1062f452fdf"&gt;410&lt;/key&gt;&lt;/foreign-keys&gt;&lt;ref-type name="Journal Article"&gt;17&lt;/ref-type&gt;&lt;contributors&gt;&lt;authors&gt;&lt;author&gt;Evans, C. E. L.&lt;/author&gt;&lt;author&gt;Greenwood, D. C.&lt;/author&gt;&lt;author&gt;Thomas, J. D.&lt;/author&gt;&lt;author&gt;Cade, J. E.&lt;/author&gt;&lt;/authors&gt;&lt;/contributors&gt;&lt;titles&gt;&lt;title&gt;A cross-sectional survey of children&amp;apos;s packed lunches in the UK: food-and nutrient-based results&lt;/title&gt;&lt;secondary-title&gt;Journal of Epidemiology &amp;amp; Community Health&lt;/secondary-title&gt;&lt;/titles&gt;&lt;periodical&gt;&lt;full-title&gt;Journal of Epidemiology &amp;amp; Community Health&lt;/full-title&gt;&lt;/periodical&gt;&lt;pages&gt;jech. 2008.085977&lt;/pages&gt;&lt;dates&gt;&lt;year&gt;2010&lt;/year&gt;&lt;/dates&gt;&lt;isbn&gt;0143-005X&lt;/isbn&gt;&lt;urls&gt;&lt;/urls&gt;&lt;/record&gt;&lt;/Cite&gt;&lt;/EndNote&gt;</w:instrText>
      </w:r>
      <w:r w:rsidR="00BC7AC2" w:rsidRPr="00D070D6">
        <w:rPr>
          <w:rFonts w:ascii="Times New Roman" w:hAnsi="Times New Roman" w:cs="Times New Roman"/>
          <w:sz w:val="24"/>
          <w:szCs w:val="24"/>
        </w:rPr>
        <w:fldChar w:fldCharType="separate"/>
      </w:r>
      <w:r w:rsidR="0054149A">
        <w:rPr>
          <w:rFonts w:ascii="Times New Roman" w:hAnsi="Times New Roman" w:cs="Times New Roman"/>
          <w:noProof/>
          <w:sz w:val="24"/>
          <w:szCs w:val="24"/>
        </w:rPr>
        <w:t>Evans, Greenwood, Thomas, &amp; Cade, 2010b</w:t>
      </w:r>
      <w:r w:rsidR="00BC7AC2" w:rsidRPr="00D070D6">
        <w:rPr>
          <w:rFonts w:ascii="Times New Roman" w:hAnsi="Times New Roman" w:cs="Times New Roman"/>
          <w:sz w:val="24"/>
          <w:szCs w:val="24"/>
        </w:rPr>
        <w:fldChar w:fldCharType="end"/>
      </w:r>
      <w:r w:rsidR="007A31B0">
        <w:rPr>
          <w:rFonts w:ascii="Times New Roman" w:hAnsi="Times New Roman" w:cs="Times New Roman"/>
          <w:sz w:val="24"/>
          <w:szCs w:val="24"/>
        </w:rPr>
        <w:t xml:space="preserve">; </w:t>
      </w:r>
      <w:r w:rsidR="007A31B0">
        <w:rPr>
          <w:rFonts w:ascii="Times New Roman" w:hAnsi="Times New Roman" w:cs="Times New Roman"/>
          <w:sz w:val="24"/>
          <w:szCs w:val="24"/>
        </w:rPr>
        <w:fldChar w:fldCharType="begin"/>
      </w:r>
      <w:r w:rsidR="0054149A">
        <w:rPr>
          <w:rFonts w:ascii="Times New Roman" w:hAnsi="Times New Roman" w:cs="Times New Roman"/>
          <w:sz w:val="24"/>
          <w:szCs w:val="24"/>
        </w:rPr>
        <w:instrText xml:space="preserve"> ADDIN EN.CITE &lt;EndNote&gt;&lt;Cite&gt;&lt;Author&gt;Evans&lt;/Author&gt;&lt;Year&gt;2020&lt;/Year&gt;&lt;RecNum&gt;1874&lt;/RecNum&gt;&lt;DisplayText&gt;Evans, Melia, Rippin, Hancock, &amp;amp; Cade, 2020&lt;/DisplayText&gt;&lt;record&gt;&lt;rec-number&gt;1874&lt;/rec-number&gt;&lt;foreign-keys&gt;&lt;key app="EN" db-id="fxeva2x97swr5ye59pjpvxsorze90rr9epv5" timestamp="1581502659" guid="49bc8369-a938-4f21-8924-8ee5584e9463"&gt;1874&lt;/key&gt;&lt;/foreign-keys&gt;&lt;ref-type name="Journal Article"&gt;17&lt;/ref-type&gt;&lt;contributors&gt;&lt;authors&gt;&lt;author&gt;Evans, Charlotte Elizabeth Louise&lt;/author&gt;&lt;author&gt;Melia, Kathryn Elizabeth&lt;/author&gt;&lt;author&gt;Rippin, Holly L&lt;/author&gt;&lt;author&gt;Hancock, Neil&lt;/author&gt;&lt;author&gt;Cade, Janet %J BMJ open&lt;/author&gt;&lt;/authors&gt;&lt;/contributors&gt;&lt;titles&gt;&lt;title&gt;A repeated cross-sectional survey assessing changes in diet and nutrient quality of English primary school children’s packed lunches between 2006 and 2016&lt;/title&gt;&lt;/titles&gt;&lt;volume&gt;10&lt;/volume&gt;&lt;number&gt;1&lt;/number&gt;&lt;dates&gt;&lt;year&gt;2020&lt;/year&gt;&lt;/dates&gt;&lt;isbn&gt;2044-6055&lt;/isbn&gt;&lt;urls&gt;&lt;/urls&gt;&lt;/record&gt;&lt;/Cite&gt;&lt;/EndNote&gt;</w:instrText>
      </w:r>
      <w:r w:rsidR="007A31B0">
        <w:rPr>
          <w:rFonts w:ascii="Times New Roman" w:hAnsi="Times New Roman" w:cs="Times New Roman"/>
          <w:sz w:val="24"/>
          <w:szCs w:val="24"/>
        </w:rPr>
        <w:fldChar w:fldCharType="separate"/>
      </w:r>
      <w:r w:rsidR="0054149A">
        <w:rPr>
          <w:rFonts w:ascii="Times New Roman" w:hAnsi="Times New Roman" w:cs="Times New Roman"/>
          <w:noProof/>
          <w:sz w:val="24"/>
          <w:szCs w:val="24"/>
        </w:rPr>
        <w:t>Evans, Melia, Rippin, Hancock, &amp; Cade, 2020</w:t>
      </w:r>
      <w:r w:rsidR="007A31B0">
        <w:rPr>
          <w:rFonts w:ascii="Times New Roman" w:hAnsi="Times New Roman" w:cs="Times New Roman"/>
          <w:sz w:val="24"/>
          <w:szCs w:val="24"/>
        </w:rPr>
        <w:fldChar w:fldCharType="end"/>
      </w:r>
      <w:r w:rsidR="00BE46CE" w:rsidRPr="00D070D6">
        <w:rPr>
          <w:rFonts w:ascii="Times New Roman" w:hAnsi="Times New Roman" w:cs="Times New Roman"/>
          <w:sz w:val="24"/>
          <w:szCs w:val="24"/>
        </w:rPr>
        <w:t xml:space="preserve">). </w:t>
      </w:r>
      <w:r w:rsidR="005832CD">
        <w:rPr>
          <w:rFonts w:ascii="Times New Roman" w:hAnsi="Times New Roman" w:cs="Times New Roman"/>
          <w:sz w:val="24"/>
          <w:szCs w:val="24"/>
        </w:rPr>
        <w:t xml:space="preserve">While </w:t>
      </w:r>
      <w:r w:rsidR="00402E50">
        <w:rPr>
          <w:rFonts w:ascii="Times New Roman" w:hAnsi="Times New Roman" w:cs="Times New Roman"/>
          <w:sz w:val="24"/>
          <w:szCs w:val="24"/>
        </w:rPr>
        <w:t>it should be noted</w:t>
      </w:r>
      <w:r w:rsidR="005832CD">
        <w:rPr>
          <w:rFonts w:ascii="Times New Roman" w:hAnsi="Times New Roman" w:cs="Times New Roman"/>
          <w:sz w:val="24"/>
          <w:szCs w:val="24"/>
        </w:rPr>
        <w:t xml:space="preserve"> that the standards were developed specifically for</w:t>
      </w:r>
      <w:r w:rsidR="000345F6">
        <w:rPr>
          <w:rFonts w:ascii="Times New Roman" w:hAnsi="Times New Roman" w:cs="Times New Roman"/>
          <w:sz w:val="24"/>
          <w:szCs w:val="24"/>
        </w:rPr>
        <w:t xml:space="preserve"> improving the healthiness of</w:t>
      </w:r>
      <w:r w:rsidR="005832CD">
        <w:rPr>
          <w:rFonts w:ascii="Times New Roman" w:hAnsi="Times New Roman" w:cs="Times New Roman"/>
          <w:sz w:val="24"/>
          <w:szCs w:val="24"/>
        </w:rPr>
        <w:t xml:space="preserve"> sch</w:t>
      </w:r>
      <w:r w:rsidR="00402E50">
        <w:rPr>
          <w:rFonts w:ascii="Times New Roman" w:hAnsi="Times New Roman" w:cs="Times New Roman"/>
          <w:sz w:val="24"/>
          <w:szCs w:val="24"/>
        </w:rPr>
        <w:t>ool meals and not packed lunches</w:t>
      </w:r>
      <w:r w:rsidR="005832CD">
        <w:rPr>
          <w:rFonts w:ascii="Times New Roman" w:hAnsi="Times New Roman" w:cs="Times New Roman"/>
          <w:sz w:val="24"/>
          <w:szCs w:val="24"/>
        </w:rPr>
        <w:t>, it is</w:t>
      </w:r>
      <w:r w:rsidR="000345F6">
        <w:rPr>
          <w:rFonts w:ascii="Times New Roman" w:hAnsi="Times New Roman" w:cs="Times New Roman"/>
          <w:sz w:val="24"/>
          <w:szCs w:val="24"/>
        </w:rPr>
        <w:t xml:space="preserve"> noteworthy that</w:t>
      </w:r>
      <w:r w:rsidR="005832CD">
        <w:rPr>
          <w:rFonts w:ascii="Times New Roman" w:hAnsi="Times New Roman" w:cs="Times New Roman"/>
          <w:sz w:val="24"/>
          <w:szCs w:val="24"/>
        </w:rPr>
        <w:t xml:space="preserve"> </w:t>
      </w:r>
      <w:r w:rsidR="000345F6">
        <w:rPr>
          <w:rFonts w:ascii="Times New Roman" w:hAnsi="Times New Roman" w:cs="Times New Roman"/>
          <w:sz w:val="24"/>
          <w:szCs w:val="24"/>
        </w:rPr>
        <w:t xml:space="preserve">the vast majority of packed </w:t>
      </w:r>
      <w:r w:rsidR="000345F6">
        <w:rPr>
          <w:rFonts w:ascii="Times New Roman" w:hAnsi="Times New Roman" w:cs="Times New Roman"/>
          <w:sz w:val="24"/>
          <w:szCs w:val="24"/>
        </w:rPr>
        <w:lastRenderedPageBreak/>
        <w:t xml:space="preserve">lunches contain items such as crisps, confectionery and sugary drinks, all of which are restricted in school-provided meals </w:t>
      </w:r>
      <w:r w:rsidR="00741140" w:rsidRPr="00D070D6">
        <w:rPr>
          <w:rFonts w:ascii="Times New Roman" w:hAnsi="Times New Roman" w:cs="Times New Roman"/>
          <w:sz w:val="24"/>
          <w:szCs w:val="24"/>
        </w:rPr>
        <w:t>(</w:t>
      </w:r>
      <w:r w:rsidR="00407D4D" w:rsidRPr="00D070D6">
        <w:rPr>
          <w:rFonts w:ascii="Times New Roman" w:hAnsi="Times New Roman" w:cs="Times New Roman"/>
          <w:sz w:val="24"/>
          <w:szCs w:val="24"/>
        </w:rPr>
        <w:fldChar w:fldCharType="begin"/>
      </w:r>
      <w:r w:rsidR="0054149A">
        <w:rPr>
          <w:rFonts w:ascii="Times New Roman" w:hAnsi="Times New Roman" w:cs="Times New Roman"/>
          <w:sz w:val="24"/>
          <w:szCs w:val="24"/>
        </w:rPr>
        <w:instrText xml:space="preserve"> ADDIN EN.CITE &lt;EndNote&gt;&lt;Cite&gt;&lt;Author&gt;Evans&lt;/Author&gt;&lt;Year&gt;2010&lt;/Year&gt;&lt;RecNum&gt;410&lt;/RecNum&gt;&lt;DisplayText&gt;Evans et al., 2010b; Evans et al., 2020&lt;/DisplayText&gt;&lt;record&gt;&lt;rec-number&gt;410&lt;/rec-number&gt;&lt;foreign-keys&gt;&lt;key app="EN" db-id="fxeva2x97swr5ye59pjpvxsorze90rr9epv5" timestamp="1560934761" guid="139ecc28-c2d2-48aa-a9cc-c1062f452fdf"&gt;410&lt;/key&gt;&lt;/foreign-keys&gt;&lt;ref-type name="Journal Article"&gt;17&lt;/ref-type&gt;&lt;contributors&gt;&lt;authors&gt;&lt;author&gt;Evans, C. E. L.&lt;/author&gt;&lt;author&gt;Greenwood, D. C.&lt;/author&gt;&lt;author&gt;Thomas, J. D.&lt;/author&gt;&lt;author&gt;Cade, J. E.&lt;/author&gt;&lt;/authors&gt;&lt;/contributors&gt;&lt;titles&gt;&lt;title&gt;A cross-sectional survey of children&amp;apos;s packed lunches in the UK: food-and nutrient-based results&lt;/title&gt;&lt;secondary-title&gt;Journal of Epidemiology &amp;amp; Community Health&lt;/secondary-title&gt;&lt;/titles&gt;&lt;periodical&gt;&lt;full-title&gt;Journal of Epidemiology &amp;amp; Community Health&lt;/full-title&gt;&lt;/periodical&gt;&lt;pages&gt;jech. 2008.085977&lt;/pages&gt;&lt;dates&gt;&lt;year&gt;2010&lt;/year&gt;&lt;/dates&gt;&lt;isbn&gt;0143-005X&lt;/isbn&gt;&lt;urls&gt;&lt;/urls&gt;&lt;/record&gt;&lt;/Cite&gt;&lt;Cite&gt;&lt;Author&gt;Evans&lt;/Author&gt;&lt;Year&gt;2020&lt;/Year&gt;&lt;RecNum&gt;1874&lt;/RecNum&gt;&lt;record&gt;&lt;rec-number&gt;1874&lt;/rec-number&gt;&lt;foreign-keys&gt;&lt;key app="EN" db-id="fxeva2x97swr5ye59pjpvxsorze90rr9epv5" timestamp="1581502659" guid="49bc8369-a938-4f21-8924-8ee5584e9463"&gt;1874&lt;/key&gt;&lt;/foreign-keys&gt;&lt;ref-type name="Journal Article"&gt;17&lt;/ref-type&gt;&lt;contributors&gt;&lt;authors&gt;&lt;author&gt;Evans, Charlotte Elizabeth Louise&lt;/author&gt;&lt;author&gt;Melia, Kathryn Elizabeth&lt;/author&gt;&lt;author&gt;Rippin, Holly L&lt;/author&gt;&lt;author&gt;Hancock, Neil&lt;/author&gt;&lt;author&gt;Cade, Janet %J BMJ open&lt;/author&gt;&lt;/authors&gt;&lt;/contributors&gt;&lt;titles&gt;&lt;title&gt;A repeated cross-sectional survey assessing changes in diet and nutrient quality of English primary school children’s packed </w:instrText>
      </w:r>
      <w:r w:rsidR="0054149A">
        <w:rPr>
          <w:rFonts w:ascii="Times New Roman" w:hAnsi="Times New Roman" w:cs="Times New Roman"/>
          <w:sz w:val="24"/>
          <w:szCs w:val="24"/>
        </w:rPr>
        <w:lastRenderedPageBreak/>
        <w:instrText>lunches between 2006 and 2016&lt;/title&gt;&lt;/titles&gt;&lt;volume&gt;10&lt;/volume&gt;&lt;number&gt;1&lt;/number&gt;&lt;dates&gt;&lt;year&gt;2020&lt;/year&gt;&lt;/dates&gt;&lt;isbn&gt;2044-6055&lt;/isbn&gt;&lt;urls&gt;&lt;/urls&gt;&lt;/record&gt;&lt;/Cite&gt;&lt;/EndNote&gt;</w:instrText>
      </w:r>
      <w:r w:rsidR="00407D4D" w:rsidRPr="00D070D6">
        <w:rPr>
          <w:rFonts w:ascii="Times New Roman" w:hAnsi="Times New Roman" w:cs="Times New Roman"/>
          <w:sz w:val="24"/>
          <w:szCs w:val="24"/>
        </w:rPr>
        <w:fldChar w:fldCharType="separate"/>
      </w:r>
      <w:r w:rsidR="0054149A">
        <w:rPr>
          <w:rFonts w:ascii="Times New Roman" w:hAnsi="Times New Roman" w:cs="Times New Roman"/>
          <w:noProof/>
          <w:sz w:val="24"/>
          <w:szCs w:val="24"/>
        </w:rPr>
        <w:t>Evans et al., 2010b; Evans et al., 2020</w:t>
      </w:r>
      <w:r w:rsidR="00407D4D" w:rsidRPr="00D070D6">
        <w:rPr>
          <w:rFonts w:ascii="Times New Roman" w:hAnsi="Times New Roman" w:cs="Times New Roman"/>
          <w:sz w:val="24"/>
          <w:szCs w:val="24"/>
        </w:rPr>
        <w:fldChar w:fldCharType="end"/>
      </w:r>
      <w:r w:rsidR="00BE46CE" w:rsidRPr="00D070D6">
        <w:rPr>
          <w:rFonts w:ascii="Times New Roman" w:hAnsi="Times New Roman" w:cs="Times New Roman"/>
          <w:sz w:val="24"/>
          <w:szCs w:val="24"/>
        </w:rPr>
        <w:t>).</w:t>
      </w:r>
    </w:p>
    <w:p w14:paraId="20B06435" w14:textId="32BC6650" w:rsidR="004651DB" w:rsidRDefault="00337A61" w:rsidP="00D070D6">
      <w:pPr>
        <w:spacing w:line="480" w:lineRule="auto"/>
        <w:ind w:firstLine="720"/>
        <w:rPr>
          <w:rFonts w:ascii="Times New Roman" w:hAnsi="Times New Roman" w:cs="Times New Roman"/>
          <w:sz w:val="24"/>
          <w:szCs w:val="24"/>
        </w:rPr>
      </w:pPr>
      <w:r w:rsidRPr="00D070D6">
        <w:rPr>
          <w:rFonts w:ascii="Times New Roman" w:hAnsi="Times New Roman" w:cs="Times New Roman"/>
          <w:sz w:val="24"/>
          <w:szCs w:val="24"/>
        </w:rPr>
        <w:t xml:space="preserve">It is therefore imperative that interventions are developed to improve the </w:t>
      </w:r>
      <w:r w:rsidR="00875FB7">
        <w:rPr>
          <w:rFonts w:ascii="Times New Roman" w:hAnsi="Times New Roman" w:cs="Times New Roman"/>
          <w:sz w:val="24"/>
          <w:szCs w:val="24"/>
        </w:rPr>
        <w:t>provision of healthy packed lunches for primary school children</w:t>
      </w:r>
      <w:r w:rsidRPr="00D070D6">
        <w:rPr>
          <w:rFonts w:ascii="Times New Roman" w:hAnsi="Times New Roman" w:cs="Times New Roman"/>
          <w:sz w:val="24"/>
          <w:szCs w:val="24"/>
        </w:rPr>
        <w:t>.</w:t>
      </w:r>
      <w:r w:rsidR="008E3F00">
        <w:rPr>
          <w:rFonts w:ascii="Times New Roman" w:hAnsi="Times New Roman" w:cs="Times New Roman"/>
          <w:sz w:val="24"/>
          <w:szCs w:val="24"/>
        </w:rPr>
        <w:t xml:space="preserve"> P</w:t>
      </w:r>
      <w:r w:rsidR="00BE46CE" w:rsidRPr="00D070D6">
        <w:rPr>
          <w:rFonts w:ascii="Times New Roman" w:hAnsi="Times New Roman" w:cs="Times New Roman"/>
          <w:sz w:val="24"/>
          <w:szCs w:val="24"/>
        </w:rPr>
        <w:t xml:space="preserve">revious research has revealed that </w:t>
      </w:r>
      <w:r w:rsidR="00BB6E73">
        <w:rPr>
          <w:rFonts w:ascii="Times New Roman" w:hAnsi="Times New Roman" w:cs="Times New Roman"/>
          <w:sz w:val="24"/>
          <w:szCs w:val="24"/>
        </w:rPr>
        <w:t>this</w:t>
      </w:r>
      <w:r w:rsidR="00BE46CE" w:rsidRPr="00D070D6">
        <w:rPr>
          <w:rFonts w:ascii="Times New Roman" w:hAnsi="Times New Roman" w:cs="Times New Roman"/>
          <w:sz w:val="24"/>
          <w:szCs w:val="24"/>
        </w:rPr>
        <w:t xml:space="preserve"> can be challenging. For example, a randomised controlled trial (RCT) that tested a multi-component “SMART lunchbox” intervention</w:t>
      </w:r>
      <w:r w:rsidR="001D6FA5">
        <w:rPr>
          <w:rFonts w:ascii="Times New Roman" w:hAnsi="Times New Roman" w:cs="Times New Roman"/>
          <w:sz w:val="24"/>
          <w:szCs w:val="24"/>
        </w:rPr>
        <w:t xml:space="preserve"> (including providing parents with food-specific containers, wall charts and advice on encouraging children to eat more fruit and vegetables) which was implemented</w:t>
      </w:r>
      <w:r w:rsidR="00BE46CE" w:rsidRPr="00D070D6">
        <w:rPr>
          <w:rFonts w:ascii="Times New Roman" w:hAnsi="Times New Roman" w:cs="Times New Roman"/>
          <w:sz w:val="24"/>
          <w:szCs w:val="24"/>
        </w:rPr>
        <w:t xml:space="preserve"> across 89 schools</w:t>
      </w:r>
      <w:r w:rsidR="003130CB" w:rsidRPr="00D070D6">
        <w:rPr>
          <w:rFonts w:ascii="Times New Roman" w:hAnsi="Times New Roman" w:cs="Times New Roman"/>
          <w:sz w:val="24"/>
          <w:szCs w:val="24"/>
        </w:rPr>
        <w:t xml:space="preserve"> in the UK</w:t>
      </w:r>
      <w:r w:rsidR="00BE46CE" w:rsidRPr="00D070D6">
        <w:rPr>
          <w:rFonts w:ascii="Times New Roman" w:hAnsi="Times New Roman" w:cs="Times New Roman"/>
          <w:sz w:val="24"/>
          <w:szCs w:val="24"/>
        </w:rPr>
        <w:t xml:space="preserve"> </w:t>
      </w:r>
      <w:r w:rsidR="00A372D4" w:rsidRPr="00D070D6">
        <w:rPr>
          <w:rFonts w:ascii="Times New Roman" w:hAnsi="Times New Roman" w:cs="Times New Roman"/>
          <w:sz w:val="24"/>
          <w:szCs w:val="24"/>
        </w:rPr>
        <w:t xml:space="preserve">resulted in an 11% increase in vegetables and </w:t>
      </w:r>
      <w:r w:rsidR="003130CB" w:rsidRPr="00D070D6">
        <w:rPr>
          <w:rFonts w:ascii="Times New Roman" w:hAnsi="Times New Roman" w:cs="Times New Roman"/>
          <w:sz w:val="24"/>
          <w:szCs w:val="24"/>
        </w:rPr>
        <w:t xml:space="preserve">a </w:t>
      </w:r>
      <w:r w:rsidR="00A372D4" w:rsidRPr="00D070D6">
        <w:rPr>
          <w:rFonts w:ascii="Times New Roman" w:hAnsi="Times New Roman" w:cs="Times New Roman"/>
          <w:sz w:val="24"/>
          <w:szCs w:val="24"/>
        </w:rPr>
        <w:t xml:space="preserve">14% decrease in savoury snacks included within packed lunches, but </w:t>
      </w:r>
      <w:r w:rsidR="00A70DB4">
        <w:rPr>
          <w:rFonts w:ascii="Times New Roman" w:hAnsi="Times New Roman" w:cs="Times New Roman"/>
          <w:sz w:val="24"/>
          <w:szCs w:val="24"/>
        </w:rPr>
        <w:t>did not</w:t>
      </w:r>
      <w:r w:rsidR="00A372D4" w:rsidRPr="00D070D6">
        <w:rPr>
          <w:rFonts w:ascii="Times New Roman" w:hAnsi="Times New Roman" w:cs="Times New Roman"/>
          <w:sz w:val="24"/>
          <w:szCs w:val="24"/>
        </w:rPr>
        <w:t xml:space="preserve"> reduce </w:t>
      </w:r>
      <w:r w:rsidR="003130CB" w:rsidRPr="00D070D6">
        <w:rPr>
          <w:rFonts w:ascii="Times New Roman" w:hAnsi="Times New Roman" w:cs="Times New Roman"/>
          <w:sz w:val="24"/>
          <w:szCs w:val="24"/>
        </w:rPr>
        <w:t xml:space="preserve">the inclusion of </w:t>
      </w:r>
      <w:r w:rsidR="00A372D4" w:rsidRPr="00D070D6">
        <w:rPr>
          <w:rFonts w:ascii="Times New Roman" w:hAnsi="Times New Roman" w:cs="Times New Roman"/>
          <w:sz w:val="24"/>
          <w:szCs w:val="24"/>
        </w:rPr>
        <w:t>confection</w:t>
      </w:r>
      <w:r w:rsidR="00875FB7">
        <w:rPr>
          <w:rFonts w:ascii="Times New Roman" w:hAnsi="Times New Roman" w:cs="Times New Roman"/>
          <w:sz w:val="24"/>
          <w:szCs w:val="24"/>
        </w:rPr>
        <w:t>e</w:t>
      </w:r>
      <w:r w:rsidR="00A372D4" w:rsidRPr="00D070D6">
        <w:rPr>
          <w:rFonts w:ascii="Times New Roman" w:hAnsi="Times New Roman" w:cs="Times New Roman"/>
          <w:sz w:val="24"/>
          <w:szCs w:val="24"/>
        </w:rPr>
        <w:t>ry and sweetened drinks</w:t>
      </w:r>
      <w:r w:rsidR="00656D7D" w:rsidRPr="00D070D6">
        <w:rPr>
          <w:rFonts w:ascii="Times New Roman" w:hAnsi="Times New Roman" w:cs="Times New Roman"/>
          <w:sz w:val="24"/>
          <w:szCs w:val="24"/>
        </w:rPr>
        <w:t xml:space="preserve"> (</w:t>
      </w:r>
      <w:r w:rsidR="00DA1221" w:rsidRPr="00D070D6">
        <w:rPr>
          <w:rFonts w:ascii="Times New Roman" w:hAnsi="Times New Roman" w:cs="Times New Roman"/>
          <w:sz w:val="24"/>
          <w:szCs w:val="24"/>
        </w:rPr>
        <w:fldChar w:fldCharType="begin"/>
      </w:r>
      <w:r w:rsidR="0054149A">
        <w:rPr>
          <w:rFonts w:ascii="Times New Roman" w:hAnsi="Times New Roman" w:cs="Times New Roman"/>
          <w:sz w:val="24"/>
          <w:szCs w:val="24"/>
        </w:rPr>
        <w:instrText xml:space="preserve"> ADDIN EN.CITE &lt;EndNote&gt;&lt;Cite&gt;&lt;Author&gt;Evans&lt;/Author&gt;&lt;Year&gt;2010&lt;/Year&gt;&lt;RecNum&gt;553&lt;/RecNum&gt;&lt;DisplayText&gt;Evans et al., 2010c&lt;/DisplayText&gt;&lt;record&gt;&lt;rec-number&gt;553&lt;/rec-number&gt;&lt;foreign-keys&gt;&lt;key app="EN" db-id="fxeva2x97swr5ye59pjpvxsorze90rr9epv5" timestamp="1560934833" guid="b1c5b4e2-909f-45c3-91d1-5d1d0136a51d"&gt;553&lt;/key&gt;&lt;key app="ENWeb" db-id=""&gt;0&lt;/key&gt;&lt;/foreign-keys&gt;&lt;ref-type name="Journal Article"&gt;17&lt;/ref-type&gt;&lt;contributors&gt;&lt;authors&gt;&lt;author&gt;Evans, C. E. L.&lt;/author&gt;&lt;author&gt;Greenwood, D. C.&lt;/author&gt;&lt;author&gt;Thomas, J. D.&lt;/author&gt;&lt;author&gt;Cleghorn, C. L.&lt;/author&gt;&lt;author&gt;Kitchen, M. S.&lt;/author&gt;&lt;author&gt;Cade, J. E.&lt;/author&gt;&lt;/authors&gt;&lt;/contributors&gt;&lt;auth-address&gt;Nutritional Epidemiology Group, Centre for Epidemiology and Biostatistics, University of Leeds, Leeds LS2 9LN, UK. c.e.l.evans@leeds.ac.uk&lt;/auth-address&gt;&lt;titles&gt;&lt;title&gt;SMART lunch box intervention to improve the food and nutrient content of children&amp;apos;s packed lunches: UK wide cluster randomised controlled trial&lt;/title&gt;&lt;secondary-title&gt;J Epidemiol Community Health&lt;/secondary-</w:instrText>
      </w:r>
      <w:r w:rsidR="0054149A">
        <w:rPr>
          <w:rFonts w:ascii="Times New Roman" w:hAnsi="Times New Roman" w:cs="Times New Roman"/>
          <w:sz w:val="24"/>
          <w:szCs w:val="24"/>
        </w:rPr>
        <w:lastRenderedPageBreak/>
        <w:instrText>title&gt;&lt;/titles&gt;&lt;periodical&gt;&lt;full-title&gt;J Epidemiol Community Health&lt;/full-title&gt;&lt;/periodical&gt;&lt;pages&gt;970-6&lt;/pages&gt;&lt;volume&gt;64&lt;/volume&gt;&lt;number&gt;11&lt;/number&gt;&lt;edition&gt;2010/08/17&lt;/edition&gt;&lt;keywords&gt;&lt;keyword&gt;Diet/*standards&lt;/keyword&gt;&lt;keyword&gt;Female&lt;/keyword&gt;&lt;keyword&gt;Food/*classification&lt;/keyword&gt;&lt;keyword&gt;*Food Preferences&lt;/keyword&gt;&lt;keyword&gt;Humans&lt;/keyword&gt;&lt;keyword&gt;Male&lt;/keyword&gt;&lt;/keywords&gt;&lt;dates&gt;&lt;year&gt;2010&lt;/year&gt;&lt;pub-dates&gt;&lt;date&gt;Nov&lt;/date&gt;&lt;/pub-dates&gt;&lt;/dates&gt;&lt;isbn&gt;1470-2738 (Electronic)&amp;#xD;0143-005X (Linking)&lt;/isbn&gt;&lt;accession-num&gt;20709856&lt;/accession-num&gt;&lt;urls&gt;&lt;related-urls&gt;&lt;url&gt;https://www.ncbi.nlm.nih.gov/pubmed/20709856&lt;/url&gt;&lt;/related-urls&gt;&lt;/urls&gt;&lt;electronic-resource-num&gt;10.1136/jech.2008.085837&lt;/electronic-resource-num&gt;&lt;/record&gt;&lt;/Cite&gt;&lt;/EndNote&gt;</w:instrText>
      </w:r>
      <w:r w:rsidR="00DA1221" w:rsidRPr="00D070D6">
        <w:rPr>
          <w:rFonts w:ascii="Times New Roman" w:hAnsi="Times New Roman" w:cs="Times New Roman"/>
          <w:sz w:val="24"/>
          <w:szCs w:val="24"/>
        </w:rPr>
        <w:fldChar w:fldCharType="separate"/>
      </w:r>
      <w:r w:rsidR="0054149A">
        <w:rPr>
          <w:rFonts w:ascii="Times New Roman" w:hAnsi="Times New Roman" w:cs="Times New Roman"/>
          <w:noProof/>
          <w:sz w:val="24"/>
          <w:szCs w:val="24"/>
        </w:rPr>
        <w:t>Evans et al., 2010c</w:t>
      </w:r>
      <w:r w:rsidR="00DA1221" w:rsidRPr="00D070D6">
        <w:rPr>
          <w:rFonts w:ascii="Times New Roman" w:hAnsi="Times New Roman" w:cs="Times New Roman"/>
          <w:sz w:val="24"/>
          <w:szCs w:val="24"/>
        </w:rPr>
        <w:fldChar w:fldCharType="end"/>
      </w:r>
      <w:r w:rsidR="00A372D4" w:rsidRPr="00D070D6">
        <w:rPr>
          <w:rFonts w:ascii="Times New Roman" w:hAnsi="Times New Roman" w:cs="Times New Roman"/>
          <w:sz w:val="24"/>
          <w:szCs w:val="24"/>
        </w:rPr>
        <w:t xml:space="preserve">). </w:t>
      </w:r>
      <w:r w:rsidR="00DE1532" w:rsidRPr="00D070D6">
        <w:rPr>
          <w:rFonts w:ascii="Times New Roman" w:hAnsi="Times New Roman" w:cs="Times New Roman"/>
          <w:sz w:val="24"/>
          <w:szCs w:val="24"/>
        </w:rPr>
        <w:t>Another</w:t>
      </w:r>
      <w:r w:rsidR="003130CB" w:rsidRPr="00D070D6">
        <w:rPr>
          <w:rFonts w:ascii="Times New Roman" w:hAnsi="Times New Roman" w:cs="Times New Roman"/>
          <w:sz w:val="24"/>
          <w:szCs w:val="24"/>
        </w:rPr>
        <w:t xml:space="preserve"> intervention </w:t>
      </w:r>
      <w:r w:rsidR="00DE1532" w:rsidRPr="00D070D6">
        <w:rPr>
          <w:rFonts w:ascii="Times New Roman" w:hAnsi="Times New Roman" w:cs="Times New Roman"/>
          <w:sz w:val="24"/>
          <w:szCs w:val="24"/>
        </w:rPr>
        <w:t>using</w:t>
      </w:r>
      <w:r w:rsidR="003130CB" w:rsidRPr="00D070D6">
        <w:rPr>
          <w:rFonts w:ascii="Times New Roman" w:hAnsi="Times New Roman" w:cs="Times New Roman"/>
          <w:sz w:val="24"/>
          <w:szCs w:val="24"/>
        </w:rPr>
        <w:t xml:space="preserve"> educational videos and incentives aimed at children found similarly small</w:t>
      </w:r>
      <w:r w:rsidR="00FA7FB1">
        <w:rPr>
          <w:rFonts w:ascii="Times New Roman" w:hAnsi="Times New Roman" w:cs="Times New Roman"/>
          <w:sz w:val="24"/>
          <w:szCs w:val="24"/>
        </w:rPr>
        <w:t>,</w:t>
      </w:r>
      <w:r w:rsidR="003130CB" w:rsidRPr="00D070D6">
        <w:rPr>
          <w:rFonts w:ascii="Times New Roman" w:hAnsi="Times New Roman" w:cs="Times New Roman"/>
          <w:sz w:val="24"/>
          <w:szCs w:val="24"/>
        </w:rPr>
        <w:t xml:space="preserve"> yet positive</w:t>
      </w:r>
      <w:r w:rsidR="00FA7FB1">
        <w:rPr>
          <w:rFonts w:ascii="Times New Roman" w:hAnsi="Times New Roman" w:cs="Times New Roman"/>
          <w:sz w:val="24"/>
          <w:szCs w:val="24"/>
        </w:rPr>
        <w:t>,</w:t>
      </w:r>
      <w:r w:rsidR="003130CB" w:rsidRPr="00D070D6">
        <w:rPr>
          <w:rFonts w:ascii="Times New Roman" w:hAnsi="Times New Roman" w:cs="Times New Roman"/>
          <w:sz w:val="24"/>
          <w:szCs w:val="24"/>
        </w:rPr>
        <w:t xml:space="preserve"> effects on</w:t>
      </w:r>
      <w:r w:rsidR="00DE1532" w:rsidRPr="00D070D6">
        <w:rPr>
          <w:rFonts w:ascii="Times New Roman" w:hAnsi="Times New Roman" w:cs="Times New Roman"/>
          <w:sz w:val="24"/>
          <w:szCs w:val="24"/>
        </w:rPr>
        <w:t xml:space="preserve"> parental provision and children’s consumption of fruit and vegetables over a 12-month period (</w:t>
      </w:r>
      <w:r w:rsidR="00DA1221" w:rsidRPr="00D070D6">
        <w:rPr>
          <w:rFonts w:ascii="Times New Roman" w:hAnsi="Times New Roman" w:cs="Times New Roman"/>
          <w:sz w:val="24"/>
          <w:szCs w:val="24"/>
        </w:rPr>
        <w:fldChar w:fldCharType="begin"/>
      </w:r>
      <w:r w:rsidR="0054149A">
        <w:rPr>
          <w:rFonts w:ascii="Times New Roman" w:hAnsi="Times New Roman" w:cs="Times New Roman"/>
          <w:sz w:val="24"/>
          <w:szCs w:val="24"/>
        </w:rPr>
        <w:instrText xml:space="preserve"> ADDIN EN.CITE &lt;EndNote&gt;&lt;Cite&gt;&lt;Author&gt;Horne&lt;/Author&gt;&lt;Year&gt;2009&lt;/Year&gt;&lt;RecNum&gt;570&lt;/RecNum&gt;&lt;DisplayText&gt;Horne et al., 2009&lt;/DisplayText&gt;&lt;record&gt;&lt;rec-number&gt;570&lt;/rec-number&gt;&lt;foreign-keys&gt;&lt;key app="EN" db-id="fxeva2x97swr5ye59pjpvxsorze90rr9epv5" timestamp="1560934855" guid="66f792ad-12a7-4248-9b3b-abbe59e74a2c"&gt;570&lt;/key&gt;&lt;key app="ENWeb" db-id=""&gt;0&lt;/key&gt;&lt;/foreign-keys&gt;&lt;ref-type name="Journal Article"&gt;17&lt;/ref-type&gt;&lt;contributors&gt;&lt;authors&gt;&lt;author&gt;Horne, P. J.&lt;/author&gt;&lt;author&gt;Hardman, C. A.&lt;/author&gt;&lt;author&gt;Lowe, C. F.&lt;/author&gt;&lt;author&gt;Tapper, K.&lt;/author&gt;&lt;author&gt;Le Noury, J.&lt;/author&gt;&lt;author&gt;Madden, P.&lt;/author&gt;&lt;author&gt;Patel, P.&lt;/author&gt;&lt;author&gt;Doody, M.&lt;/author&gt;&lt;/authors&gt;&lt;/contributors&gt;&lt;auth-address&gt;School of Psychology, Bangor </w:instrText>
      </w:r>
      <w:r w:rsidR="0054149A">
        <w:rPr>
          <w:rFonts w:ascii="Times New Roman" w:hAnsi="Times New Roman" w:cs="Times New Roman"/>
          <w:sz w:val="24"/>
          <w:szCs w:val="24"/>
        </w:rPr>
        <w:lastRenderedPageBreak/>
        <w:instrText>University, Bangor, UK.&lt;/auth-address&gt;&lt;titles&gt;&lt;title&gt;Increasing parental provision and children&amp;apos;s consumption of lunchbox fruit and vegetables in Ireland: the Food Dudes intervention&lt;/title&gt;&lt;secondary-title&gt;Eur J Clin Nutr&lt;/secondary-title&gt;&lt;/titles&gt;&lt;periodical&gt;&lt;full-title&gt;Eur J Clin Nutr&lt;/full-title&gt;&lt;/periodical&gt;&lt;pages&gt;613-8&lt;/pages&gt;&lt;volume&gt;63&lt;/volume&gt;&lt;number&gt;5&lt;/number&gt;&lt;edition&gt;2008/05/22&lt;/edition&gt;&lt;keywords&gt;&lt;keyword&gt;Adult&lt;/keyword&gt;&lt;keyword&gt;Child&lt;/keyword&gt;&lt;keyword&gt;Child, Preschool&lt;/keyword&gt;&lt;keyword&gt;Diet/*standards&lt;/keyword&gt;&lt;keyword&gt;Diet Surveys&lt;/keyword&gt;&lt;keyword&gt;Female&lt;/keyword&gt;&lt;keyword&gt;*Fruit&lt;/keyword&gt;&lt;keyword&gt;Health Promotion/*methods&lt;/keyword&gt;&lt;keyword&gt;Humans&lt;/keyword&gt;&lt;keyword&gt;Ireland&lt;/keyword&gt;&lt;keyword&gt;Male&lt;/keyword&gt;&lt;keyword&gt;*Parents&lt;/keyword&gt;&lt;keyword&gt;Schools&lt;/keyword&gt;&lt;keyword&gt;*Vegetables&lt;/keyword&gt;&lt;/keywords&gt;&lt;dates&gt;&lt;year&gt;2009&lt;/year&gt;&lt;pub-dates&gt;&lt;date&gt;May&lt;/date&gt;&lt;/pub-dates&gt;&lt;/dates&gt;&lt;isbn&gt;1476-5640 (Electronic)&amp;#xD;0954-3007 (Linking)&lt;/isbn&gt;&lt;accession-num&gt;18493261&lt;/accession-num&gt;&lt;urls&gt;&lt;related-urls&gt;&lt;url&gt;https://www.ncbi.nlm.nih.gov/pubmed/18493261&lt;/url&gt;&lt;/related-urls&gt;&lt;/urls&gt;&lt;electronic-resource-num&gt;10.1038/ejcn.2008.34&lt;/electronic-resource-num&gt;&lt;/record&gt;&lt;/Cite&gt;&lt;/EndNote&gt;</w:instrText>
      </w:r>
      <w:r w:rsidR="00DA1221" w:rsidRPr="00D070D6">
        <w:rPr>
          <w:rFonts w:ascii="Times New Roman" w:hAnsi="Times New Roman" w:cs="Times New Roman"/>
          <w:sz w:val="24"/>
          <w:szCs w:val="24"/>
        </w:rPr>
        <w:fldChar w:fldCharType="separate"/>
      </w:r>
      <w:r w:rsidR="0054149A">
        <w:rPr>
          <w:rFonts w:ascii="Times New Roman" w:hAnsi="Times New Roman" w:cs="Times New Roman"/>
          <w:noProof/>
          <w:sz w:val="24"/>
          <w:szCs w:val="24"/>
        </w:rPr>
        <w:t>Horne et al., 2009</w:t>
      </w:r>
      <w:r w:rsidR="00DA1221" w:rsidRPr="00D070D6">
        <w:rPr>
          <w:rFonts w:ascii="Times New Roman" w:hAnsi="Times New Roman" w:cs="Times New Roman"/>
          <w:sz w:val="24"/>
          <w:szCs w:val="24"/>
        </w:rPr>
        <w:fldChar w:fldCharType="end"/>
      </w:r>
      <w:r w:rsidR="00DE1532" w:rsidRPr="00D070D6">
        <w:rPr>
          <w:rFonts w:ascii="Times New Roman" w:hAnsi="Times New Roman" w:cs="Times New Roman"/>
          <w:sz w:val="24"/>
          <w:szCs w:val="24"/>
        </w:rPr>
        <w:t xml:space="preserve">). </w:t>
      </w:r>
    </w:p>
    <w:p w14:paraId="508F2FAF" w14:textId="1F499382" w:rsidR="00337A61" w:rsidRPr="00D070D6" w:rsidRDefault="009E7342" w:rsidP="00D070D6">
      <w:pPr>
        <w:spacing w:line="480" w:lineRule="auto"/>
        <w:ind w:firstLine="720"/>
        <w:rPr>
          <w:rFonts w:ascii="Times New Roman" w:hAnsi="Times New Roman" w:cs="Times New Roman"/>
          <w:sz w:val="24"/>
          <w:szCs w:val="24"/>
        </w:rPr>
      </w:pPr>
      <w:r w:rsidRPr="00D070D6">
        <w:rPr>
          <w:rFonts w:ascii="Times New Roman" w:hAnsi="Times New Roman" w:cs="Times New Roman"/>
          <w:sz w:val="24"/>
          <w:szCs w:val="24"/>
        </w:rPr>
        <w:t>The small effects of these interventions should not be disregarded</w:t>
      </w:r>
      <w:r w:rsidR="004651DB">
        <w:rPr>
          <w:rFonts w:ascii="Times New Roman" w:hAnsi="Times New Roman" w:cs="Times New Roman"/>
          <w:sz w:val="24"/>
          <w:szCs w:val="24"/>
        </w:rPr>
        <w:t>.</w:t>
      </w:r>
      <w:r w:rsidRPr="00D070D6">
        <w:rPr>
          <w:rFonts w:ascii="Times New Roman" w:hAnsi="Times New Roman" w:cs="Times New Roman"/>
          <w:sz w:val="24"/>
          <w:szCs w:val="24"/>
        </w:rPr>
        <w:t xml:space="preserve"> </w:t>
      </w:r>
      <w:r w:rsidR="004651DB">
        <w:rPr>
          <w:rFonts w:ascii="Times New Roman" w:hAnsi="Times New Roman" w:cs="Times New Roman"/>
          <w:sz w:val="24"/>
          <w:szCs w:val="24"/>
        </w:rPr>
        <w:t>R</w:t>
      </w:r>
      <w:r w:rsidR="004651DB" w:rsidRPr="00D070D6">
        <w:rPr>
          <w:rFonts w:ascii="Times New Roman" w:hAnsi="Times New Roman" w:cs="Times New Roman"/>
          <w:sz w:val="24"/>
          <w:szCs w:val="24"/>
        </w:rPr>
        <w:t xml:space="preserve">esearch </w:t>
      </w:r>
      <w:r w:rsidR="00DE1532" w:rsidRPr="00D070D6">
        <w:rPr>
          <w:rFonts w:ascii="Times New Roman" w:hAnsi="Times New Roman" w:cs="Times New Roman"/>
          <w:sz w:val="24"/>
          <w:szCs w:val="24"/>
        </w:rPr>
        <w:t xml:space="preserve">has shown that relatively small, sustained behavioural changes can have </w:t>
      </w:r>
      <w:r w:rsidRPr="00D070D6">
        <w:rPr>
          <w:rFonts w:ascii="Times New Roman" w:hAnsi="Times New Roman" w:cs="Times New Roman"/>
          <w:sz w:val="24"/>
          <w:szCs w:val="24"/>
        </w:rPr>
        <w:t xml:space="preserve">a big cumulative impact: reducing </w:t>
      </w:r>
      <w:r w:rsidR="00B01AD3" w:rsidRPr="00B01AD3">
        <w:rPr>
          <w:rFonts w:ascii="Times New Roman" w:hAnsi="Times New Roman" w:cs="Times New Roman"/>
          <w:sz w:val="24"/>
          <w:szCs w:val="24"/>
          <w:highlight w:val="yellow"/>
        </w:rPr>
        <w:t>energy</w:t>
      </w:r>
      <w:r w:rsidRPr="00D070D6">
        <w:rPr>
          <w:rFonts w:ascii="Times New Roman" w:hAnsi="Times New Roman" w:cs="Times New Roman"/>
          <w:sz w:val="24"/>
          <w:szCs w:val="24"/>
        </w:rPr>
        <w:t xml:space="preserve"> consumption by just 30-100 calories a day would have a considerable effect on obesity levels (</w:t>
      </w:r>
      <w:r w:rsidR="00DA1221" w:rsidRPr="00D070D6">
        <w:rPr>
          <w:rFonts w:ascii="Times New Roman" w:hAnsi="Times New Roman" w:cs="Times New Roman"/>
          <w:sz w:val="24"/>
          <w:szCs w:val="24"/>
        </w:rPr>
        <w:fldChar w:fldCharType="begin"/>
      </w:r>
      <w:r w:rsidR="0054149A">
        <w:rPr>
          <w:rFonts w:ascii="Times New Roman" w:hAnsi="Times New Roman" w:cs="Times New Roman"/>
          <w:sz w:val="24"/>
          <w:szCs w:val="24"/>
        </w:rPr>
        <w:instrText xml:space="preserve"> ADDIN EN.CITE &lt;EndNote&gt;&lt;Cite&gt;&lt;Author&gt;Hall&lt;/Author&gt;&lt;Year&gt;2011&lt;/Year&gt;&lt;RecNum&gt;427&lt;/RecNum&gt;&lt;DisplayText&gt;Hall et al., 2011&lt;/DisplayText&gt;&lt;record&gt;&lt;rec-number&gt;427&lt;/rec-number&gt;&lt;foreign-keys&gt;&lt;key app="EN" db-id="fxeva2x97swr5ye59pjpvxsorze90rr9epv5" timestamp="1560934763" guid="2c5f8442-c544-474e-96a8-</w:instrText>
      </w:r>
      <w:r w:rsidR="0054149A">
        <w:rPr>
          <w:rFonts w:ascii="Times New Roman" w:hAnsi="Times New Roman" w:cs="Times New Roman"/>
          <w:sz w:val="24"/>
          <w:szCs w:val="24"/>
        </w:rPr>
        <w:lastRenderedPageBreak/>
        <w:instrText>12c29e51d74d"&gt;427&lt;/key&gt;&lt;/foreign-keys&gt;&lt;ref-type name="Journal Article"&gt;17&lt;/ref-type&gt;&lt;contributors&gt;&lt;authors&gt;&lt;author&gt;Hall, Kevin D&lt;/author&gt;&lt;author&gt;Sacks, Gary&lt;/author&gt;&lt;author&gt;Chandramohan, Dhruva&lt;/author&gt;&lt;author&gt;Chow, Carson C&lt;/author&gt;&lt;author&gt;Wang, Y Claire&lt;/author&gt;&lt;author&gt;Gortmaker, Steven L&lt;/author&gt;&lt;author&gt;Swinburn, Boyd A&lt;/author&gt;&lt;/authors&gt;&lt;/contributors&gt;&lt;titles&gt;&lt;title&gt;Quantification of the effect of energy imbalance on bodyweight&lt;/title&gt;&lt;secondary-title&gt;The Lancet&lt;/secondary-title&gt;&lt;/titles&gt;&lt;periodical&gt;&lt;full-title&gt;The Lancet&lt;/full-title&gt;&lt;/periodical&gt;&lt;pages&gt;826-837&lt;/pages&gt;&lt;volume&gt;378&lt;/volume&gt;&lt;number&gt;9793&lt;/number&gt;&lt;dates&gt;&lt;year&gt;2011&lt;/year&gt;&lt;/dates&gt;&lt;isbn&gt;0140-6736&lt;/isbn&gt;&lt;urls&gt;&lt;/urls&gt;&lt;/record&gt;&lt;/Cite&gt;&lt;/EndNote&gt;</w:instrText>
      </w:r>
      <w:r w:rsidR="00DA1221" w:rsidRPr="00D070D6">
        <w:rPr>
          <w:rFonts w:ascii="Times New Roman" w:hAnsi="Times New Roman" w:cs="Times New Roman"/>
          <w:sz w:val="24"/>
          <w:szCs w:val="24"/>
        </w:rPr>
        <w:fldChar w:fldCharType="separate"/>
      </w:r>
      <w:r w:rsidR="0054149A">
        <w:rPr>
          <w:rFonts w:ascii="Times New Roman" w:hAnsi="Times New Roman" w:cs="Times New Roman"/>
          <w:noProof/>
          <w:sz w:val="24"/>
          <w:szCs w:val="24"/>
        </w:rPr>
        <w:t>Hall et al., 2011</w:t>
      </w:r>
      <w:r w:rsidR="00DA1221" w:rsidRPr="00D070D6">
        <w:rPr>
          <w:rFonts w:ascii="Times New Roman" w:hAnsi="Times New Roman" w:cs="Times New Roman"/>
          <w:sz w:val="24"/>
          <w:szCs w:val="24"/>
        </w:rPr>
        <w:fldChar w:fldCharType="end"/>
      </w:r>
      <w:r w:rsidRPr="00D070D6">
        <w:rPr>
          <w:rFonts w:ascii="Times New Roman" w:hAnsi="Times New Roman" w:cs="Times New Roman"/>
          <w:sz w:val="24"/>
          <w:szCs w:val="24"/>
        </w:rPr>
        <w:t xml:space="preserve">). Nevertheless, </w:t>
      </w:r>
      <w:r w:rsidR="00741140" w:rsidRPr="00D070D6">
        <w:rPr>
          <w:rFonts w:ascii="Times New Roman" w:hAnsi="Times New Roman" w:cs="Times New Roman"/>
          <w:sz w:val="24"/>
          <w:szCs w:val="24"/>
        </w:rPr>
        <w:t>to the authors’ knowledge, no intervention has yet been successful in reducing the sugar content of packed lunches.</w:t>
      </w:r>
    </w:p>
    <w:p w14:paraId="20253B52" w14:textId="6280D983" w:rsidR="00741140" w:rsidRPr="00D070D6" w:rsidRDefault="00741140" w:rsidP="00D070D6">
      <w:pPr>
        <w:spacing w:line="480" w:lineRule="auto"/>
        <w:ind w:firstLine="720"/>
        <w:rPr>
          <w:rFonts w:ascii="Times New Roman" w:hAnsi="Times New Roman" w:cs="Times New Roman"/>
          <w:sz w:val="24"/>
          <w:szCs w:val="24"/>
        </w:rPr>
      </w:pPr>
      <w:bookmarkStart w:id="1" w:name="_Hlk34833894"/>
      <w:r w:rsidRPr="00D070D6">
        <w:rPr>
          <w:rFonts w:ascii="Times New Roman" w:hAnsi="Times New Roman" w:cs="Times New Roman"/>
          <w:sz w:val="24"/>
          <w:szCs w:val="24"/>
        </w:rPr>
        <w:t>The aim of this study was to therefore develop and test</w:t>
      </w:r>
      <w:r w:rsidR="00A70DB4">
        <w:rPr>
          <w:rFonts w:ascii="Times New Roman" w:hAnsi="Times New Roman" w:cs="Times New Roman"/>
          <w:sz w:val="24"/>
          <w:szCs w:val="24"/>
        </w:rPr>
        <w:t xml:space="preserve"> an intervention to improve the</w:t>
      </w:r>
      <w:r w:rsidR="00402E50">
        <w:rPr>
          <w:rFonts w:ascii="Times New Roman" w:hAnsi="Times New Roman" w:cs="Times New Roman"/>
          <w:sz w:val="24"/>
          <w:szCs w:val="24"/>
        </w:rPr>
        <w:t xml:space="preserve"> provision of healthier</w:t>
      </w:r>
      <w:r w:rsidRPr="00D070D6">
        <w:rPr>
          <w:rFonts w:ascii="Times New Roman" w:hAnsi="Times New Roman" w:cs="Times New Roman"/>
          <w:sz w:val="24"/>
          <w:szCs w:val="24"/>
        </w:rPr>
        <w:t xml:space="preserve"> </w:t>
      </w:r>
      <w:r w:rsidR="00402E50">
        <w:rPr>
          <w:rFonts w:ascii="Times New Roman" w:hAnsi="Times New Roman" w:cs="Times New Roman"/>
          <w:sz w:val="24"/>
          <w:szCs w:val="24"/>
        </w:rPr>
        <w:t>lunchboxes</w:t>
      </w:r>
      <w:r w:rsidRPr="00D070D6">
        <w:rPr>
          <w:rFonts w:ascii="Times New Roman" w:hAnsi="Times New Roman" w:cs="Times New Roman"/>
          <w:sz w:val="24"/>
          <w:szCs w:val="24"/>
        </w:rPr>
        <w:t xml:space="preserve"> in the city of Derby, with a specific focus on su</w:t>
      </w:r>
      <w:r w:rsidR="007A31B0">
        <w:rPr>
          <w:rFonts w:ascii="Times New Roman" w:hAnsi="Times New Roman" w:cs="Times New Roman"/>
          <w:sz w:val="24"/>
          <w:szCs w:val="24"/>
        </w:rPr>
        <w:t>gar reduction.</w:t>
      </w:r>
      <w:bookmarkEnd w:id="1"/>
      <w:r w:rsidR="005D2529">
        <w:rPr>
          <w:rFonts w:ascii="Times New Roman" w:hAnsi="Times New Roman" w:cs="Times New Roman"/>
          <w:sz w:val="24"/>
          <w:szCs w:val="24"/>
        </w:rPr>
        <w:t xml:space="preserve"> </w:t>
      </w:r>
      <w:r w:rsidR="005D2529" w:rsidRPr="005D2529">
        <w:rPr>
          <w:rFonts w:ascii="Times New Roman" w:hAnsi="Times New Roman" w:cs="Times New Roman"/>
          <w:sz w:val="24"/>
          <w:szCs w:val="24"/>
          <w:highlight w:val="yellow"/>
        </w:rPr>
        <w:t xml:space="preserve">While a number of the intervention components from this study are similar to some of those included in the SMART lunchbox intervention (e.g., shopping lists, reward stickers etc.; </w:t>
      </w:r>
      <w:r w:rsidR="005D2529" w:rsidRPr="005D2529">
        <w:rPr>
          <w:rFonts w:ascii="Times New Roman" w:hAnsi="Times New Roman" w:cs="Times New Roman"/>
          <w:sz w:val="24"/>
          <w:szCs w:val="24"/>
          <w:highlight w:val="yellow"/>
        </w:rPr>
        <w:fldChar w:fldCharType="begin"/>
      </w:r>
      <w:r w:rsidR="005D2529" w:rsidRPr="005D2529">
        <w:rPr>
          <w:rFonts w:ascii="Times New Roman" w:hAnsi="Times New Roman" w:cs="Times New Roman"/>
          <w:sz w:val="24"/>
          <w:szCs w:val="24"/>
          <w:highlight w:val="yellow"/>
        </w:rPr>
        <w:instrText xml:space="preserve"> ADDIN EN.CITE &lt;EndNote&gt;&lt;Cite&gt;&lt;Author&gt;Evans&lt;/Author&gt;&lt;Year&gt;2010&lt;/Year&gt;&lt;RecNum&gt;553&lt;/RecNum&gt;&lt;DisplayText&gt;Evans et al., 2010c&lt;/DisplayText&gt;&lt;record&gt;&lt;rec-number&gt;553&lt;/rec-number&gt;&lt;foreign-keys&gt;&lt;key app="EN" db-id="fxeva2x97swr5ye59pjpvxsorze90rr9epv5" timestamp="1560934833" guid="b1c5b4e2-909f-45c3-91d1-5d1d0136a51d"&gt;553&lt;/key&gt;&lt;key app="ENWeb" db-id=""&gt;0&lt;/key&gt;&lt;/foreign-keys&gt;&lt;ref-type name="Journal Article"&gt;17&lt;/ref-type&gt;&lt;contributors&gt;&lt;authors&gt;&lt;author&gt;Evans, C. E. L.&lt;/author&gt;&lt;author&gt;Greenwood, D. C.&lt;/author&gt;&lt;author&gt;Thomas, J. D.&lt;/author&gt;&lt;author&gt;Cleghorn, C. L.&lt;/author&gt;&lt;author&gt;Kitchen, M. </w:instrText>
      </w:r>
      <w:r w:rsidR="005D2529" w:rsidRPr="005D2529">
        <w:rPr>
          <w:rFonts w:ascii="Times New Roman" w:hAnsi="Times New Roman" w:cs="Times New Roman"/>
          <w:sz w:val="24"/>
          <w:szCs w:val="24"/>
          <w:highlight w:val="yellow"/>
        </w:rPr>
        <w:lastRenderedPageBreak/>
        <w:instrText>S.&lt;/author&gt;&lt;author&gt;Cade, J. E.&lt;/author&gt;&lt;/authors&gt;&lt;/contributors&gt;&lt;auth-address&gt;Nutritional Epidemiology Group, Centre for Epidemiology and Biostatistics, University of Leeds, Leeds LS2 9LN, UK. c.e.l.evans@leeds.ac.uk&lt;/auth-address&gt;&lt;titles&gt;&lt;title&gt;SMART lunch box intervention to improve the food and nutrient content of children&amp;apos;s packed lunches: UK wide cluster randomised controlled trial&lt;/title&gt;&lt;secondary-title&gt;J Epidemiol Community Health&lt;/secondary-title&gt;&lt;/titles&gt;&lt;periodical&gt;&lt;full-title&gt;J Epidemiol Community Health&lt;/full-title&gt;&lt;/periodical&gt;&lt;pages&gt;970-6&lt;/pages&gt;&lt;volume&gt;64&lt;/volume&gt;&lt;number&gt;11&lt;/number&gt;&lt;edition&gt;2010/08/17&lt;/edition&gt;&lt;keywords&gt;&lt;keyword&gt;Diet/*standards&lt;/keyword&gt;&lt;keyword&gt;Female&lt;/keyword&gt;&lt;keyword&gt;Food/*classification&lt;/keyword&gt;&lt;keyword&gt;*Food Preferences&lt;/keyword&gt;&lt;keyword&gt;Humans&lt;/keyword&gt;&lt;keyword&gt;Male&lt;/keyword&gt;&lt;/keywords&gt;&lt;dates&gt;&lt;year&gt;2010&lt;/year&gt;&lt;pub-dates&gt;&lt;date&gt;Nov&lt;/date&gt;&lt;/pub-dates&gt;&lt;/dates&gt;&lt;isbn&gt;1470-2738 (Electronic)&amp;#xD;0143-005X (Linking)&lt;/isbn&gt;&lt;accession-num&gt;20709856&lt;/accession-num&gt;&lt;urls&gt;&lt;related-urls&gt;&lt;url&gt;https://www.ncbi.nlm.nih.gov/pubmed/20709856&lt;/url&gt;&lt;/related-urls&gt;&lt;/urls&gt;&lt;electronic-resource-num&gt;10.1136/jech.2008.085837&lt;/electronic-resource-num&gt;&lt;/record&gt;&lt;/Cite&gt;&lt;/EndNote&gt;</w:instrText>
      </w:r>
      <w:r w:rsidR="005D2529" w:rsidRPr="005D2529">
        <w:rPr>
          <w:rFonts w:ascii="Times New Roman" w:hAnsi="Times New Roman" w:cs="Times New Roman"/>
          <w:sz w:val="24"/>
          <w:szCs w:val="24"/>
          <w:highlight w:val="yellow"/>
        </w:rPr>
        <w:fldChar w:fldCharType="separate"/>
      </w:r>
      <w:r w:rsidR="005D2529" w:rsidRPr="005D2529">
        <w:rPr>
          <w:rFonts w:ascii="Times New Roman" w:hAnsi="Times New Roman" w:cs="Times New Roman"/>
          <w:noProof/>
          <w:sz w:val="24"/>
          <w:szCs w:val="24"/>
          <w:highlight w:val="yellow"/>
        </w:rPr>
        <w:t>Evans et al., 2010c</w:t>
      </w:r>
      <w:r w:rsidR="005D2529" w:rsidRPr="005D2529">
        <w:rPr>
          <w:rFonts w:ascii="Times New Roman" w:hAnsi="Times New Roman" w:cs="Times New Roman"/>
          <w:sz w:val="24"/>
          <w:szCs w:val="24"/>
          <w:highlight w:val="yellow"/>
        </w:rPr>
        <w:fldChar w:fldCharType="end"/>
      </w:r>
      <w:r w:rsidR="005D2529" w:rsidRPr="005D2529">
        <w:rPr>
          <w:rFonts w:ascii="Times New Roman" w:hAnsi="Times New Roman" w:cs="Times New Roman"/>
          <w:sz w:val="24"/>
          <w:szCs w:val="24"/>
          <w:highlight w:val="yellow"/>
        </w:rPr>
        <w:t>), this intervention focused specifically on sugar reduction, including raising the salience of the sugar content in popular lunchbox foods and suggested food swaps.</w:t>
      </w:r>
      <w:r w:rsidR="007A31B0">
        <w:rPr>
          <w:rFonts w:ascii="Times New Roman" w:hAnsi="Times New Roman" w:cs="Times New Roman"/>
          <w:sz w:val="24"/>
          <w:szCs w:val="24"/>
        </w:rPr>
        <w:t xml:space="preserve"> Rates of childhood overweight and obesity in Derby are higher than the national average, at 24.7% for 4-5 year-olds, and 37.2 for 10-11 year-olds (</w:t>
      </w:r>
      <w:r w:rsidR="007A31B0">
        <w:rPr>
          <w:rFonts w:ascii="Times New Roman" w:hAnsi="Times New Roman" w:cs="Times New Roman"/>
          <w:sz w:val="24"/>
          <w:szCs w:val="24"/>
        </w:rPr>
        <w:fldChar w:fldCharType="begin"/>
      </w:r>
      <w:r w:rsidR="0054149A">
        <w:rPr>
          <w:rFonts w:ascii="Times New Roman" w:hAnsi="Times New Roman" w:cs="Times New Roman"/>
          <w:sz w:val="24"/>
          <w:szCs w:val="24"/>
        </w:rPr>
        <w:instrText xml:space="preserve"> ADDIN EN.CITE &lt;EndNote&gt;&lt;Cite&gt;&lt;Author&gt;Public Health England&lt;/Author&gt;&lt;Year&gt;2020&lt;/Year&gt;&lt;RecNum&gt;1873&lt;/RecNum&gt;&lt;DisplayText&gt;Public Health England, 2020&lt;/DisplayText&gt;&lt;record&gt;&lt;rec-number&gt;1873&lt;/rec-number&gt;&lt;foreign-keys&gt;&lt;key app="EN" db-id="fxeva2x97swr5ye59pjpvxsorze90rr9epv5" </w:instrText>
      </w:r>
      <w:r w:rsidR="0054149A">
        <w:rPr>
          <w:rFonts w:ascii="Times New Roman" w:hAnsi="Times New Roman" w:cs="Times New Roman"/>
          <w:sz w:val="24"/>
          <w:szCs w:val="24"/>
        </w:rPr>
        <w:lastRenderedPageBreak/>
        <w:instrText>timestamp="1581502227" guid="955d6487-57ea-40b7-8ef4-f0e8ce342ddc"&gt;1873&lt;/key&gt;&lt;/foreign-keys&gt;&lt;ref-type name="Online Database"&gt;45&lt;/ref-type&gt;&lt;contributors&gt;&lt;authors&gt;&lt;author&gt;Public Health England,&lt;/author&gt;&lt;/authors&gt;&lt;/contributors&gt;&lt;titles&gt;&lt;title&gt;Public Health Profiles: NCMP and Child Obesity Profile&lt;/title&gt;&lt;/titles&gt;&lt;dates&gt;&lt;year&gt;2020&lt;/year&gt;&lt;/dates&gt;&lt;urls&gt;&lt;related-urls&gt;&lt;url&gt;https://fingertips.phe.org.uk © Crown copyright 2020&lt;/url&gt;&lt;/related-urls&gt;&lt;/urls&gt;&lt;/record&gt;&lt;/Cite&gt;&lt;/EndNote&gt;</w:instrText>
      </w:r>
      <w:r w:rsidR="007A31B0">
        <w:rPr>
          <w:rFonts w:ascii="Times New Roman" w:hAnsi="Times New Roman" w:cs="Times New Roman"/>
          <w:sz w:val="24"/>
          <w:szCs w:val="24"/>
        </w:rPr>
        <w:fldChar w:fldCharType="separate"/>
      </w:r>
      <w:r w:rsidR="0054149A">
        <w:rPr>
          <w:rFonts w:ascii="Times New Roman" w:hAnsi="Times New Roman" w:cs="Times New Roman"/>
          <w:noProof/>
          <w:sz w:val="24"/>
          <w:szCs w:val="24"/>
        </w:rPr>
        <w:t>Public Health England, 2020</w:t>
      </w:r>
      <w:r w:rsidR="007A31B0">
        <w:rPr>
          <w:rFonts w:ascii="Times New Roman" w:hAnsi="Times New Roman" w:cs="Times New Roman"/>
          <w:sz w:val="24"/>
          <w:szCs w:val="24"/>
        </w:rPr>
        <w:fldChar w:fldCharType="end"/>
      </w:r>
      <w:r w:rsidR="007A31B0">
        <w:rPr>
          <w:rFonts w:ascii="Times New Roman" w:hAnsi="Times New Roman" w:cs="Times New Roman"/>
          <w:sz w:val="24"/>
          <w:szCs w:val="24"/>
        </w:rPr>
        <w:t>)</w:t>
      </w:r>
      <w:r w:rsidRPr="00D070D6">
        <w:rPr>
          <w:rFonts w:ascii="Times New Roman" w:hAnsi="Times New Roman" w:cs="Times New Roman"/>
          <w:sz w:val="24"/>
          <w:szCs w:val="24"/>
        </w:rPr>
        <w:t xml:space="preserve">. Given the state of packed lunches in UK schools, improving the </w:t>
      </w:r>
      <w:r w:rsidR="00402E50">
        <w:rPr>
          <w:rFonts w:ascii="Times New Roman" w:hAnsi="Times New Roman" w:cs="Times New Roman"/>
          <w:sz w:val="24"/>
          <w:szCs w:val="24"/>
        </w:rPr>
        <w:t>nutrient content</w:t>
      </w:r>
      <w:r w:rsidR="00402E50" w:rsidRPr="00D070D6">
        <w:rPr>
          <w:rFonts w:ascii="Times New Roman" w:hAnsi="Times New Roman" w:cs="Times New Roman"/>
          <w:sz w:val="24"/>
          <w:szCs w:val="24"/>
        </w:rPr>
        <w:t xml:space="preserve"> </w:t>
      </w:r>
      <w:r w:rsidRPr="00D070D6">
        <w:rPr>
          <w:rFonts w:ascii="Times New Roman" w:hAnsi="Times New Roman" w:cs="Times New Roman"/>
          <w:sz w:val="24"/>
          <w:szCs w:val="24"/>
        </w:rPr>
        <w:t xml:space="preserve">of these lunches could be an important step towards reducing childhood obesity rates in Derby. </w:t>
      </w:r>
      <w:r w:rsidR="001356EC">
        <w:rPr>
          <w:rFonts w:ascii="Times New Roman" w:hAnsi="Times New Roman" w:cs="Times New Roman"/>
          <w:sz w:val="24"/>
          <w:szCs w:val="24"/>
        </w:rPr>
        <w:t xml:space="preserve">The study was registered on </w:t>
      </w:r>
      <w:r w:rsidR="001356EC" w:rsidRPr="001356EC">
        <w:rPr>
          <w:rFonts w:ascii="Times New Roman" w:hAnsi="Times New Roman" w:cs="Times New Roman"/>
          <w:sz w:val="24"/>
          <w:szCs w:val="24"/>
        </w:rPr>
        <w:t>ClinicalTrials.gov (NCT03104777).</w:t>
      </w:r>
    </w:p>
    <w:p w14:paraId="4F618C7C" w14:textId="77777777" w:rsidR="00DC3F43" w:rsidRPr="00D070D6" w:rsidRDefault="00D070D6" w:rsidP="00D070D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Method</w:t>
      </w:r>
    </w:p>
    <w:p w14:paraId="6C5746C3" w14:textId="77777777" w:rsidR="00DC3F43" w:rsidRPr="00D070D6" w:rsidRDefault="00D070D6" w:rsidP="00D070D6">
      <w:pPr>
        <w:spacing w:line="480" w:lineRule="auto"/>
        <w:rPr>
          <w:rFonts w:ascii="Times New Roman" w:hAnsi="Times New Roman" w:cs="Times New Roman"/>
          <w:b/>
          <w:sz w:val="24"/>
          <w:szCs w:val="24"/>
        </w:rPr>
      </w:pPr>
      <w:r>
        <w:rPr>
          <w:rFonts w:ascii="Times New Roman" w:hAnsi="Times New Roman" w:cs="Times New Roman"/>
          <w:b/>
          <w:sz w:val="24"/>
          <w:szCs w:val="24"/>
        </w:rPr>
        <w:t>Participants and Design</w:t>
      </w:r>
    </w:p>
    <w:p w14:paraId="31A7AB8C" w14:textId="78D873B5" w:rsidR="00D2133C" w:rsidRPr="00037FEA" w:rsidRDefault="005033A3" w:rsidP="00037FEA">
      <w:pPr>
        <w:spacing w:line="480" w:lineRule="auto"/>
        <w:rPr>
          <w:rFonts w:ascii="Times New Roman" w:hAnsi="Times New Roman" w:cs="Times New Roman"/>
          <w:sz w:val="24"/>
          <w:szCs w:val="24"/>
        </w:rPr>
      </w:pPr>
      <w:r>
        <w:rPr>
          <w:rFonts w:ascii="Times New Roman" w:hAnsi="Times New Roman" w:cs="Times New Roman"/>
          <w:sz w:val="24"/>
          <w:szCs w:val="24"/>
        </w:rPr>
        <w:t>The study was</w:t>
      </w:r>
      <w:r w:rsidR="00DC3F43" w:rsidRPr="00D070D6">
        <w:rPr>
          <w:rFonts w:ascii="Times New Roman" w:hAnsi="Times New Roman" w:cs="Times New Roman"/>
          <w:sz w:val="24"/>
          <w:szCs w:val="24"/>
        </w:rPr>
        <w:t xml:space="preserve"> a cluster randomised controlled </w:t>
      </w:r>
      <w:r>
        <w:rPr>
          <w:rFonts w:ascii="Times New Roman" w:hAnsi="Times New Roman" w:cs="Times New Roman"/>
          <w:sz w:val="24"/>
          <w:szCs w:val="24"/>
        </w:rPr>
        <w:t>trial</w:t>
      </w:r>
      <w:r w:rsidR="00DC3F43" w:rsidRPr="00D070D6">
        <w:rPr>
          <w:rFonts w:ascii="Times New Roman" w:hAnsi="Times New Roman" w:cs="Times New Roman"/>
          <w:sz w:val="24"/>
          <w:szCs w:val="24"/>
        </w:rPr>
        <w:t xml:space="preserve"> with two arms (intervention and control). Clusters were formed at the school level. Invitation letters were sent to all </w:t>
      </w:r>
      <w:r>
        <w:rPr>
          <w:rFonts w:ascii="Times New Roman" w:hAnsi="Times New Roman" w:cs="Times New Roman"/>
          <w:sz w:val="24"/>
          <w:szCs w:val="24"/>
        </w:rPr>
        <w:t xml:space="preserve">primary </w:t>
      </w:r>
      <w:r w:rsidR="00DC3F43" w:rsidRPr="00D070D6">
        <w:rPr>
          <w:rFonts w:ascii="Times New Roman" w:hAnsi="Times New Roman" w:cs="Times New Roman"/>
          <w:sz w:val="24"/>
          <w:szCs w:val="24"/>
        </w:rPr>
        <w:t>schools in Derby (</w:t>
      </w:r>
      <w:r w:rsidR="00DC3F43" w:rsidRPr="005033A3">
        <w:rPr>
          <w:rFonts w:ascii="Times New Roman" w:hAnsi="Times New Roman" w:cs="Times New Roman"/>
          <w:i/>
          <w:sz w:val="24"/>
          <w:szCs w:val="24"/>
        </w:rPr>
        <w:t>n</w:t>
      </w:r>
      <w:r w:rsidR="00DC3F43" w:rsidRPr="00D070D6">
        <w:rPr>
          <w:rFonts w:ascii="Times New Roman" w:hAnsi="Times New Roman" w:cs="Times New Roman"/>
          <w:sz w:val="24"/>
          <w:szCs w:val="24"/>
        </w:rPr>
        <w:t xml:space="preserve"> = 57) of which 2</w:t>
      </w:r>
      <w:r w:rsidR="00DF7635" w:rsidRPr="00D070D6">
        <w:rPr>
          <w:rFonts w:ascii="Times New Roman" w:hAnsi="Times New Roman" w:cs="Times New Roman"/>
          <w:sz w:val="24"/>
          <w:szCs w:val="24"/>
        </w:rPr>
        <w:t>7</w:t>
      </w:r>
      <w:r w:rsidR="00DC3F43" w:rsidRPr="00D070D6">
        <w:rPr>
          <w:rFonts w:ascii="Times New Roman" w:hAnsi="Times New Roman" w:cs="Times New Roman"/>
          <w:sz w:val="24"/>
          <w:szCs w:val="24"/>
        </w:rPr>
        <w:t xml:space="preserve"> expressed interest in the trial.</w:t>
      </w:r>
      <w:r w:rsidR="00DF7635" w:rsidRPr="00D070D6">
        <w:rPr>
          <w:rFonts w:ascii="Times New Roman" w:hAnsi="Times New Roman" w:cs="Times New Roman"/>
          <w:sz w:val="24"/>
          <w:szCs w:val="24"/>
        </w:rPr>
        <w:t xml:space="preserve"> Two schools were excluded as they informed parents that photographs would be taken of packed lunches, t</w:t>
      </w:r>
      <w:r w:rsidR="001A50FF" w:rsidRPr="00D070D6">
        <w:rPr>
          <w:rFonts w:ascii="Times New Roman" w:hAnsi="Times New Roman" w:cs="Times New Roman"/>
          <w:sz w:val="24"/>
          <w:szCs w:val="24"/>
        </w:rPr>
        <w:t>hus violating the study protocol</w:t>
      </w:r>
      <w:r w:rsidR="001066EB">
        <w:rPr>
          <w:rFonts w:ascii="Times New Roman" w:hAnsi="Times New Roman" w:cs="Times New Roman"/>
          <w:sz w:val="24"/>
          <w:szCs w:val="24"/>
        </w:rPr>
        <w:t>, and eight schools dropped out before the trial began. Seventeen</w:t>
      </w:r>
      <w:r w:rsidR="00DF7635" w:rsidRPr="00D070D6">
        <w:rPr>
          <w:rFonts w:ascii="Times New Roman" w:hAnsi="Times New Roman" w:cs="Times New Roman"/>
          <w:sz w:val="24"/>
          <w:szCs w:val="24"/>
        </w:rPr>
        <w:t xml:space="preserve"> </w:t>
      </w:r>
      <w:r w:rsidR="00DC3F43" w:rsidRPr="00D070D6">
        <w:rPr>
          <w:rFonts w:ascii="Times New Roman" w:hAnsi="Times New Roman" w:cs="Times New Roman"/>
          <w:sz w:val="24"/>
          <w:szCs w:val="24"/>
        </w:rPr>
        <w:t>schools were randomly allocated to the intervention (</w:t>
      </w:r>
      <w:r w:rsidR="00DC3F43" w:rsidRPr="0026351E">
        <w:rPr>
          <w:rFonts w:ascii="Times New Roman" w:hAnsi="Times New Roman" w:cs="Times New Roman"/>
          <w:i/>
          <w:sz w:val="24"/>
          <w:szCs w:val="24"/>
        </w:rPr>
        <w:t>n</w:t>
      </w:r>
      <w:r w:rsidR="00DC3F43" w:rsidRPr="00D070D6">
        <w:rPr>
          <w:rFonts w:ascii="Times New Roman" w:hAnsi="Times New Roman" w:cs="Times New Roman"/>
          <w:sz w:val="24"/>
          <w:szCs w:val="24"/>
        </w:rPr>
        <w:t xml:space="preserve"> = </w:t>
      </w:r>
      <w:r w:rsidR="00DF7635" w:rsidRPr="00D070D6">
        <w:rPr>
          <w:rFonts w:ascii="Times New Roman" w:hAnsi="Times New Roman" w:cs="Times New Roman"/>
          <w:sz w:val="24"/>
          <w:szCs w:val="24"/>
        </w:rPr>
        <w:t>8</w:t>
      </w:r>
      <w:r w:rsidR="001066EB">
        <w:rPr>
          <w:rFonts w:ascii="Times New Roman" w:hAnsi="Times New Roman" w:cs="Times New Roman"/>
          <w:sz w:val="24"/>
          <w:szCs w:val="24"/>
        </w:rPr>
        <w:t>) and control</w:t>
      </w:r>
      <w:r w:rsidR="00DC3F43" w:rsidRPr="00D070D6">
        <w:rPr>
          <w:rFonts w:ascii="Times New Roman" w:hAnsi="Times New Roman" w:cs="Times New Roman"/>
          <w:sz w:val="24"/>
          <w:szCs w:val="24"/>
        </w:rPr>
        <w:t xml:space="preserve"> groups</w:t>
      </w:r>
      <w:r w:rsidR="00A86A5C">
        <w:rPr>
          <w:rFonts w:ascii="Times New Roman" w:hAnsi="Times New Roman" w:cs="Times New Roman"/>
          <w:sz w:val="24"/>
          <w:szCs w:val="24"/>
        </w:rPr>
        <w:t xml:space="preserve"> (</w:t>
      </w:r>
      <w:r w:rsidR="00A86A5C">
        <w:rPr>
          <w:rFonts w:ascii="Times New Roman" w:hAnsi="Times New Roman" w:cs="Times New Roman"/>
          <w:i/>
          <w:sz w:val="24"/>
          <w:szCs w:val="24"/>
        </w:rPr>
        <w:t>n</w:t>
      </w:r>
      <w:r w:rsidR="00A86A5C">
        <w:rPr>
          <w:rFonts w:ascii="Times New Roman" w:hAnsi="Times New Roman" w:cs="Times New Roman"/>
          <w:sz w:val="24"/>
          <w:szCs w:val="24"/>
        </w:rPr>
        <w:t xml:space="preserve"> = 9)</w:t>
      </w:r>
      <w:r w:rsidR="00DC3F43" w:rsidRPr="00D070D6">
        <w:rPr>
          <w:rFonts w:ascii="Times New Roman" w:hAnsi="Times New Roman" w:cs="Times New Roman"/>
          <w:sz w:val="24"/>
          <w:szCs w:val="24"/>
        </w:rPr>
        <w:t>.</w:t>
      </w:r>
      <w:r w:rsidR="00F74C9D" w:rsidRPr="00D070D6">
        <w:rPr>
          <w:rFonts w:ascii="Times New Roman" w:hAnsi="Times New Roman" w:cs="Times New Roman"/>
          <w:sz w:val="24"/>
          <w:szCs w:val="24"/>
        </w:rPr>
        <w:t xml:space="preserve"> Children in school years 3-6 </w:t>
      </w:r>
      <w:r w:rsidR="004E3F9A">
        <w:rPr>
          <w:rFonts w:ascii="Times New Roman" w:hAnsi="Times New Roman" w:cs="Times New Roman"/>
          <w:sz w:val="24"/>
          <w:szCs w:val="24"/>
        </w:rPr>
        <w:t xml:space="preserve">(age 7 – 11 years) </w:t>
      </w:r>
      <w:r w:rsidR="00F74C9D" w:rsidRPr="00D070D6">
        <w:rPr>
          <w:rFonts w:ascii="Times New Roman" w:hAnsi="Times New Roman" w:cs="Times New Roman"/>
          <w:sz w:val="24"/>
          <w:szCs w:val="24"/>
        </w:rPr>
        <w:t xml:space="preserve">were </w:t>
      </w:r>
      <w:r w:rsidR="001066EB">
        <w:rPr>
          <w:rFonts w:ascii="Times New Roman" w:hAnsi="Times New Roman" w:cs="Times New Roman"/>
          <w:sz w:val="24"/>
          <w:szCs w:val="24"/>
        </w:rPr>
        <w:t>included in</w:t>
      </w:r>
      <w:r w:rsidR="00F74C9D" w:rsidRPr="00D070D6">
        <w:rPr>
          <w:rFonts w:ascii="Times New Roman" w:hAnsi="Times New Roman" w:cs="Times New Roman"/>
          <w:sz w:val="24"/>
          <w:szCs w:val="24"/>
        </w:rPr>
        <w:t xml:space="preserve"> the intervention </w:t>
      </w:r>
      <w:r w:rsidR="001066EB">
        <w:rPr>
          <w:rFonts w:ascii="Times New Roman" w:hAnsi="Times New Roman" w:cs="Times New Roman"/>
          <w:sz w:val="24"/>
          <w:szCs w:val="24"/>
        </w:rPr>
        <w:t>as</w:t>
      </w:r>
      <w:r w:rsidR="00F74C9D" w:rsidRPr="00D070D6">
        <w:rPr>
          <w:rFonts w:ascii="Times New Roman" w:hAnsi="Times New Roman" w:cs="Times New Roman"/>
          <w:sz w:val="24"/>
          <w:szCs w:val="24"/>
        </w:rPr>
        <w:t xml:space="preserve"> younger age groups </w:t>
      </w:r>
      <w:r w:rsidR="001066EB">
        <w:rPr>
          <w:rFonts w:ascii="Times New Roman" w:hAnsi="Times New Roman" w:cs="Times New Roman"/>
          <w:sz w:val="24"/>
          <w:szCs w:val="24"/>
        </w:rPr>
        <w:t>were</w:t>
      </w:r>
      <w:r w:rsidR="00F74C9D" w:rsidRPr="00D070D6">
        <w:rPr>
          <w:rFonts w:ascii="Times New Roman" w:hAnsi="Times New Roman" w:cs="Times New Roman"/>
          <w:sz w:val="24"/>
          <w:szCs w:val="24"/>
        </w:rPr>
        <w:t xml:space="preserve"> provided with free school meals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54149A">
        <w:rPr>
          <w:rFonts w:ascii="Times New Roman" w:hAnsi="Times New Roman" w:cs="Times New Roman"/>
          <w:sz w:val="24"/>
          <w:szCs w:val="24"/>
        </w:rPr>
        <w:instrText xml:space="preserve"> ADDIN EN.CITE &lt;EndNote&gt;&lt;Cite&gt;&lt;Author&gt;Education and Skills Funding Agency&lt;/Author&gt;&lt;Year&gt;2019&lt;/Year&gt;&lt;RecNum&gt;1875&lt;/RecNum&gt;&lt;DisplayText&gt;Education and Skills Funding Agency, 2019&lt;/DisplayText&gt;&lt;record&gt;&lt;rec-number&gt;1875&lt;/rec-number&gt;&lt;foreign-keys&gt;&lt;key app="EN" db-id="fxeva2x97swr5ye59pjpvxsorze90rr9epv5" </w:instrText>
      </w:r>
      <w:r w:rsidR="0054149A">
        <w:rPr>
          <w:rFonts w:ascii="Times New Roman" w:hAnsi="Times New Roman" w:cs="Times New Roman"/>
          <w:sz w:val="24"/>
          <w:szCs w:val="24"/>
        </w:rPr>
        <w:lastRenderedPageBreak/>
        <w:instrText>timestamp="1581503556" guid="ce64834a-69ce-4c84-aa79-a0a3b6e169f0"&gt;1875&lt;/key&gt;&lt;/foreign-keys&gt;&lt;ref-type name="Web Page"&gt;12&lt;/ref-type&gt;&lt;contributors&gt;&lt;authors&gt;&lt;author&gt;Education and Skills Funding Agency,&lt;/author&gt;&lt;/authors&gt;&lt;/contributors&gt;&lt;titles&gt;&lt;title&gt;Universal infant free school meals (UIFSM): 2019 to 2020&lt;/title&gt;&lt;/titles&gt;&lt;number&gt;12/02/2020&lt;/number&gt;&lt;dates&gt;&lt;year&gt;2019&lt;/year&gt;&lt;/dates&gt;&lt;pub-location&gt;Gov.uk&lt;/pub-location&gt;&lt;urls&gt;&lt;related-urls&gt;&lt;url&gt;https://www.gov.uk/government/publications/universal-infant-free-school-meals-uifsm-2019-to-2020&lt;/url&gt;&lt;/related-urls&gt;&lt;/urls&gt;&lt;/record&gt;&lt;/Cite&gt;&lt;/EndNote&gt;</w:instrText>
      </w:r>
      <w:r>
        <w:rPr>
          <w:rFonts w:ascii="Times New Roman" w:hAnsi="Times New Roman" w:cs="Times New Roman"/>
          <w:sz w:val="24"/>
          <w:szCs w:val="24"/>
        </w:rPr>
        <w:fldChar w:fldCharType="separate"/>
      </w:r>
      <w:r w:rsidR="0054149A">
        <w:rPr>
          <w:rFonts w:ascii="Times New Roman" w:hAnsi="Times New Roman" w:cs="Times New Roman"/>
          <w:noProof/>
          <w:sz w:val="24"/>
          <w:szCs w:val="24"/>
        </w:rPr>
        <w:t>Education and Skills Funding Agency, 2019</w:t>
      </w:r>
      <w:r>
        <w:rPr>
          <w:rFonts w:ascii="Times New Roman" w:hAnsi="Times New Roman" w:cs="Times New Roman"/>
          <w:sz w:val="24"/>
          <w:szCs w:val="24"/>
        </w:rPr>
        <w:fldChar w:fldCharType="end"/>
      </w:r>
      <w:r>
        <w:rPr>
          <w:rFonts w:ascii="Times New Roman" w:hAnsi="Times New Roman" w:cs="Times New Roman"/>
          <w:sz w:val="24"/>
          <w:szCs w:val="24"/>
        </w:rPr>
        <w:t>)</w:t>
      </w:r>
      <w:r w:rsidR="00F74C9D" w:rsidRPr="00D070D6">
        <w:rPr>
          <w:rFonts w:ascii="Times New Roman" w:hAnsi="Times New Roman" w:cs="Times New Roman"/>
          <w:sz w:val="24"/>
          <w:szCs w:val="24"/>
        </w:rPr>
        <w:t>.</w:t>
      </w:r>
      <w:r w:rsidR="001066EB">
        <w:rPr>
          <w:rFonts w:ascii="Times New Roman" w:hAnsi="Times New Roman" w:cs="Times New Roman"/>
          <w:sz w:val="24"/>
          <w:szCs w:val="24"/>
        </w:rPr>
        <w:t xml:space="preserve"> </w:t>
      </w:r>
      <w:r w:rsidR="00793E5A">
        <w:rPr>
          <w:rFonts w:ascii="Times New Roman" w:hAnsi="Times New Roman" w:cs="Times New Roman"/>
          <w:sz w:val="24"/>
          <w:szCs w:val="24"/>
        </w:rPr>
        <w:t xml:space="preserve">It was estimated that there were 1,916 children having packed lunches across the schools (966 Control, 950 Intervention). </w:t>
      </w:r>
      <w:bookmarkStart w:id="2" w:name="_Hlk43802955"/>
      <w:r w:rsidR="001066EB">
        <w:rPr>
          <w:rFonts w:ascii="Times New Roman" w:hAnsi="Times New Roman" w:cs="Times New Roman"/>
          <w:sz w:val="24"/>
          <w:szCs w:val="24"/>
        </w:rPr>
        <w:t>Head teachers consented to participation on behalf of the school.</w:t>
      </w:r>
      <w:r w:rsidR="00F74C9D" w:rsidRPr="00D070D6">
        <w:rPr>
          <w:rFonts w:ascii="Times New Roman" w:hAnsi="Times New Roman" w:cs="Times New Roman"/>
          <w:sz w:val="24"/>
          <w:szCs w:val="24"/>
        </w:rPr>
        <w:t xml:space="preserve"> </w:t>
      </w:r>
      <w:r w:rsidR="00C546F3">
        <w:rPr>
          <w:rFonts w:ascii="Times New Roman" w:hAnsi="Times New Roman" w:cs="Times New Roman"/>
          <w:sz w:val="24"/>
          <w:szCs w:val="24"/>
        </w:rPr>
        <w:t>Ethics</w:t>
      </w:r>
      <w:r w:rsidR="006B6234">
        <w:rPr>
          <w:rFonts w:ascii="Times New Roman" w:hAnsi="Times New Roman" w:cs="Times New Roman"/>
          <w:sz w:val="24"/>
          <w:szCs w:val="24"/>
        </w:rPr>
        <w:t xml:space="preserve"> approval was granted by the PHE Research Ethics and Governance Group</w:t>
      </w:r>
      <w:r w:rsidR="001356EC">
        <w:rPr>
          <w:rFonts w:ascii="Times New Roman" w:hAnsi="Times New Roman" w:cs="Times New Roman"/>
          <w:sz w:val="24"/>
          <w:szCs w:val="24"/>
        </w:rPr>
        <w:t xml:space="preserve"> (</w:t>
      </w:r>
      <w:r w:rsidR="00A70DB4">
        <w:rPr>
          <w:rFonts w:ascii="Times New Roman" w:hAnsi="Times New Roman" w:cs="Times New Roman"/>
          <w:sz w:val="24"/>
          <w:szCs w:val="24"/>
        </w:rPr>
        <w:t xml:space="preserve">application reference </w:t>
      </w:r>
      <w:r w:rsidR="001356EC">
        <w:rPr>
          <w:rFonts w:ascii="Times New Roman" w:hAnsi="Times New Roman" w:cs="Times New Roman"/>
          <w:sz w:val="24"/>
          <w:szCs w:val="24"/>
        </w:rPr>
        <w:t>R&amp;D 275)</w:t>
      </w:r>
      <w:r w:rsidR="00402E50">
        <w:rPr>
          <w:rFonts w:ascii="Times New Roman" w:hAnsi="Times New Roman" w:cs="Times New Roman"/>
          <w:sz w:val="24"/>
          <w:szCs w:val="24"/>
        </w:rPr>
        <w:t xml:space="preserve"> and by the University of Derby Health and Social Care Ethics Committee</w:t>
      </w:r>
      <w:r w:rsidR="006B6234">
        <w:rPr>
          <w:rFonts w:ascii="Times New Roman" w:hAnsi="Times New Roman" w:cs="Times New Roman"/>
          <w:sz w:val="24"/>
          <w:szCs w:val="24"/>
        </w:rPr>
        <w:t>.</w:t>
      </w:r>
      <w:bookmarkEnd w:id="2"/>
      <w:r w:rsidR="00D2133C">
        <w:rPr>
          <w:rFonts w:ascii="Times New Roman" w:hAnsi="Times New Roman" w:cs="Times New Roman"/>
          <w:b/>
          <w:i/>
          <w:sz w:val="24"/>
          <w:szCs w:val="24"/>
        </w:rPr>
        <w:br w:type="page"/>
      </w:r>
    </w:p>
    <w:p w14:paraId="75E43031" w14:textId="0FF7D4B4" w:rsidR="00925859" w:rsidRPr="00925859" w:rsidRDefault="00925859" w:rsidP="00D070D6">
      <w:pPr>
        <w:spacing w:line="480" w:lineRule="auto"/>
        <w:rPr>
          <w:rFonts w:ascii="Times New Roman" w:hAnsi="Times New Roman" w:cs="Times New Roman"/>
          <w:b/>
          <w:i/>
          <w:sz w:val="24"/>
          <w:szCs w:val="24"/>
        </w:rPr>
      </w:pPr>
      <w:r>
        <w:rPr>
          <w:rFonts w:ascii="Times New Roman" w:hAnsi="Times New Roman" w:cs="Times New Roman"/>
          <w:b/>
          <w:i/>
          <w:sz w:val="24"/>
          <w:szCs w:val="24"/>
        </w:rPr>
        <w:lastRenderedPageBreak/>
        <w:t>Power Calculation</w:t>
      </w:r>
    </w:p>
    <w:p w14:paraId="4E19AED4" w14:textId="0FFD8116" w:rsidR="00F74C9D" w:rsidRPr="00D070D6" w:rsidRDefault="002F18A2" w:rsidP="00D070D6">
      <w:pPr>
        <w:spacing w:line="480" w:lineRule="auto"/>
        <w:rPr>
          <w:rFonts w:ascii="Times New Roman" w:hAnsi="Times New Roman" w:cs="Times New Roman"/>
          <w:sz w:val="24"/>
          <w:szCs w:val="24"/>
        </w:rPr>
      </w:pPr>
      <w:r>
        <w:rPr>
          <w:rFonts w:ascii="Times New Roman" w:hAnsi="Times New Roman" w:cs="Times New Roman"/>
          <w:sz w:val="24"/>
          <w:szCs w:val="24"/>
        </w:rPr>
        <w:t>As the sample size was determined by</w:t>
      </w:r>
      <w:r w:rsidR="000325A6">
        <w:rPr>
          <w:rFonts w:ascii="Times New Roman" w:hAnsi="Times New Roman" w:cs="Times New Roman"/>
          <w:sz w:val="24"/>
          <w:szCs w:val="24"/>
        </w:rPr>
        <w:t xml:space="preserve"> </w:t>
      </w:r>
      <w:r w:rsidR="00F74C9D" w:rsidRPr="00D070D6">
        <w:rPr>
          <w:rFonts w:ascii="Times New Roman" w:hAnsi="Times New Roman" w:cs="Times New Roman"/>
          <w:sz w:val="24"/>
          <w:szCs w:val="24"/>
        </w:rPr>
        <w:t>the number of children</w:t>
      </w:r>
      <w:r>
        <w:rPr>
          <w:rFonts w:ascii="Times New Roman" w:hAnsi="Times New Roman" w:cs="Times New Roman"/>
          <w:sz w:val="24"/>
          <w:szCs w:val="24"/>
        </w:rPr>
        <w:t xml:space="preserve"> bringing packed lunches to participating schools,</w:t>
      </w:r>
      <w:r w:rsidR="00F74C9D" w:rsidRPr="00D070D6">
        <w:rPr>
          <w:rFonts w:ascii="Times New Roman" w:hAnsi="Times New Roman" w:cs="Times New Roman"/>
          <w:sz w:val="24"/>
          <w:szCs w:val="24"/>
        </w:rPr>
        <w:t xml:space="preserve"> calculations were performed to estimate the minimum detectable effect size</w:t>
      </w:r>
      <w:r w:rsidR="000325A6">
        <w:rPr>
          <w:rFonts w:ascii="Times New Roman" w:hAnsi="Times New Roman" w:cs="Times New Roman"/>
          <w:sz w:val="24"/>
          <w:szCs w:val="24"/>
        </w:rPr>
        <w:t xml:space="preserve"> based on sample size estimates</w:t>
      </w:r>
      <w:r w:rsidR="00F74C9D" w:rsidRPr="00D070D6">
        <w:rPr>
          <w:rFonts w:ascii="Times New Roman" w:hAnsi="Times New Roman" w:cs="Times New Roman"/>
          <w:sz w:val="24"/>
          <w:szCs w:val="24"/>
        </w:rPr>
        <w:t>. The number of children bringing lunches in was estimated at 2</w:t>
      </w:r>
      <w:r>
        <w:rPr>
          <w:rFonts w:ascii="Times New Roman" w:hAnsi="Times New Roman" w:cs="Times New Roman"/>
          <w:sz w:val="24"/>
          <w:szCs w:val="24"/>
        </w:rPr>
        <w:t>779</w:t>
      </w:r>
      <w:r w:rsidR="00F74C9D" w:rsidRPr="00D070D6">
        <w:rPr>
          <w:rFonts w:ascii="Times New Roman" w:hAnsi="Times New Roman" w:cs="Times New Roman"/>
          <w:sz w:val="24"/>
          <w:szCs w:val="24"/>
        </w:rPr>
        <w:t xml:space="preserve"> (based on scoping data collected from 11 schools that agreed to participate in the trial). The desired power level was set at 80% and diff</w:t>
      </w:r>
      <w:r>
        <w:rPr>
          <w:rFonts w:ascii="Times New Roman" w:hAnsi="Times New Roman" w:cs="Times New Roman"/>
          <w:sz w:val="24"/>
          <w:szCs w:val="24"/>
        </w:rPr>
        <w:t>erent estimates were calculated</w:t>
      </w:r>
      <w:r w:rsidR="00F74C9D" w:rsidRPr="00D070D6">
        <w:rPr>
          <w:rFonts w:ascii="Times New Roman" w:hAnsi="Times New Roman" w:cs="Times New Roman"/>
          <w:sz w:val="24"/>
          <w:szCs w:val="24"/>
        </w:rPr>
        <w:t xml:space="preserve"> based on variations in </w:t>
      </w:r>
      <w:r w:rsidR="00A70DB4">
        <w:rPr>
          <w:rFonts w:ascii="Times New Roman" w:hAnsi="Times New Roman" w:cs="Times New Roman"/>
          <w:sz w:val="24"/>
          <w:szCs w:val="24"/>
        </w:rPr>
        <w:t xml:space="preserve">expected </w:t>
      </w:r>
      <w:r w:rsidR="00F74C9D" w:rsidRPr="00D070D6">
        <w:rPr>
          <w:rFonts w:ascii="Times New Roman" w:hAnsi="Times New Roman" w:cs="Times New Roman"/>
          <w:sz w:val="24"/>
          <w:szCs w:val="24"/>
        </w:rPr>
        <w:t>sample sizes</w:t>
      </w:r>
      <w:r w:rsidR="00866800" w:rsidRPr="00D070D6">
        <w:rPr>
          <w:rFonts w:ascii="Times New Roman" w:hAnsi="Times New Roman" w:cs="Times New Roman"/>
          <w:sz w:val="24"/>
          <w:szCs w:val="24"/>
        </w:rPr>
        <w:t xml:space="preserve"> (ranging from 400 to 3000</w:t>
      </w:r>
      <w:r>
        <w:rPr>
          <w:rFonts w:ascii="Times New Roman" w:hAnsi="Times New Roman" w:cs="Times New Roman"/>
          <w:sz w:val="24"/>
          <w:szCs w:val="24"/>
        </w:rPr>
        <w:t xml:space="preserve"> children</w:t>
      </w:r>
      <w:r w:rsidR="00866800" w:rsidRPr="00D070D6">
        <w:rPr>
          <w:rFonts w:ascii="Times New Roman" w:hAnsi="Times New Roman" w:cs="Times New Roman"/>
          <w:sz w:val="24"/>
          <w:szCs w:val="24"/>
        </w:rPr>
        <w:t>)</w:t>
      </w:r>
      <w:r w:rsidR="00F74C9D" w:rsidRPr="00D070D6">
        <w:rPr>
          <w:rFonts w:ascii="Times New Roman" w:hAnsi="Times New Roman" w:cs="Times New Roman"/>
          <w:sz w:val="24"/>
          <w:szCs w:val="24"/>
        </w:rPr>
        <w:t xml:space="preserve"> and</w:t>
      </w:r>
      <w:r>
        <w:rPr>
          <w:rFonts w:ascii="Times New Roman" w:hAnsi="Times New Roman" w:cs="Times New Roman"/>
          <w:sz w:val="24"/>
          <w:szCs w:val="24"/>
        </w:rPr>
        <w:t xml:space="preserve"> three different design effects</w:t>
      </w:r>
      <w:r w:rsidR="00402E50">
        <w:rPr>
          <w:rFonts w:ascii="Times New Roman" w:hAnsi="Times New Roman" w:cs="Times New Roman"/>
          <w:sz w:val="24"/>
          <w:szCs w:val="24"/>
        </w:rPr>
        <w:t xml:space="preserve"> to account for the cluster design</w:t>
      </w:r>
      <w:r w:rsidR="00A70DB4">
        <w:rPr>
          <w:rFonts w:ascii="Times New Roman" w:hAnsi="Times New Roman" w:cs="Times New Roman"/>
          <w:sz w:val="24"/>
          <w:szCs w:val="24"/>
        </w:rPr>
        <w:t xml:space="preserve"> of the trial</w:t>
      </w:r>
      <w:r w:rsidR="00F74C9D" w:rsidRPr="00D070D6">
        <w:rPr>
          <w:rFonts w:ascii="Times New Roman" w:hAnsi="Times New Roman" w:cs="Times New Roman"/>
          <w:sz w:val="24"/>
          <w:szCs w:val="24"/>
        </w:rPr>
        <w:t xml:space="preserve"> </w:t>
      </w:r>
      <w:r>
        <w:rPr>
          <w:rFonts w:ascii="Times New Roman" w:hAnsi="Times New Roman" w:cs="Times New Roman"/>
          <w:sz w:val="24"/>
          <w:szCs w:val="24"/>
        </w:rPr>
        <w:t>(</w:t>
      </w:r>
      <w:r w:rsidR="00F74C9D" w:rsidRPr="00D070D6">
        <w:rPr>
          <w:rFonts w:ascii="Times New Roman" w:hAnsi="Times New Roman" w:cs="Times New Roman"/>
          <w:sz w:val="24"/>
          <w:szCs w:val="24"/>
        </w:rPr>
        <w:t xml:space="preserve">2.06, 3.65 </w:t>
      </w:r>
      <w:r w:rsidR="001758D1">
        <w:rPr>
          <w:rFonts w:ascii="Times New Roman" w:hAnsi="Times New Roman" w:cs="Times New Roman"/>
          <w:sz w:val="24"/>
          <w:szCs w:val="24"/>
        </w:rPr>
        <w:t>and 5.66</w:t>
      </w:r>
      <w:r>
        <w:rPr>
          <w:rFonts w:ascii="Times New Roman" w:hAnsi="Times New Roman" w:cs="Times New Roman"/>
          <w:sz w:val="24"/>
          <w:szCs w:val="24"/>
        </w:rPr>
        <w:t>)</w:t>
      </w:r>
      <w:r w:rsidR="00F74C9D" w:rsidRPr="00D070D6">
        <w:rPr>
          <w:rFonts w:ascii="Times New Roman" w:hAnsi="Times New Roman" w:cs="Times New Roman"/>
          <w:sz w:val="24"/>
          <w:szCs w:val="24"/>
        </w:rPr>
        <w:t>. The former two design effects were based on the two most applied intra</w:t>
      </w:r>
      <w:r w:rsidR="004E3F9A">
        <w:rPr>
          <w:rFonts w:ascii="Times New Roman" w:hAnsi="Times New Roman" w:cs="Times New Roman"/>
          <w:sz w:val="24"/>
          <w:szCs w:val="24"/>
        </w:rPr>
        <w:t>-</w:t>
      </w:r>
      <w:r w:rsidR="00F74C9D" w:rsidRPr="00D070D6">
        <w:rPr>
          <w:rFonts w:ascii="Times New Roman" w:hAnsi="Times New Roman" w:cs="Times New Roman"/>
          <w:sz w:val="24"/>
          <w:szCs w:val="24"/>
        </w:rPr>
        <w:t>cluster correlations of .01 and .025. The latter value was the maximum permissible design effect for a sample size of 400 with a mean cluster size of 106</w:t>
      </w:r>
      <w:r>
        <w:rPr>
          <w:rFonts w:ascii="Times New Roman" w:hAnsi="Times New Roman" w:cs="Times New Roman"/>
          <w:sz w:val="24"/>
          <w:szCs w:val="24"/>
        </w:rPr>
        <w:t xml:space="preserve"> (estimated from scoping data)</w:t>
      </w:r>
      <w:r w:rsidR="00F74C9D" w:rsidRPr="00D070D6">
        <w:rPr>
          <w:rFonts w:ascii="Times New Roman" w:hAnsi="Times New Roman" w:cs="Times New Roman"/>
          <w:sz w:val="24"/>
          <w:szCs w:val="24"/>
        </w:rPr>
        <w:t xml:space="preserve">. </w:t>
      </w:r>
    </w:p>
    <w:p w14:paraId="4A54CB90" w14:textId="1441C146" w:rsidR="00866800" w:rsidRPr="00D070D6" w:rsidRDefault="00866800" w:rsidP="000325A6">
      <w:pPr>
        <w:spacing w:line="480" w:lineRule="auto"/>
        <w:ind w:firstLine="720"/>
        <w:rPr>
          <w:rFonts w:ascii="Times New Roman" w:hAnsi="Times New Roman" w:cs="Times New Roman"/>
          <w:sz w:val="24"/>
          <w:szCs w:val="24"/>
        </w:rPr>
      </w:pPr>
      <w:r w:rsidRPr="00D070D6">
        <w:rPr>
          <w:rFonts w:ascii="Times New Roman" w:hAnsi="Times New Roman" w:cs="Times New Roman"/>
          <w:sz w:val="24"/>
          <w:szCs w:val="24"/>
        </w:rPr>
        <w:t xml:space="preserve">These calculations revealed that for the design effect of 2.06, a given sample size of 2400 students and 80% power would allow the detection of an 8.2% reduction in the proportion of </w:t>
      </w:r>
      <w:r w:rsidR="000F03CD" w:rsidRPr="00D070D6">
        <w:rPr>
          <w:rFonts w:ascii="Times New Roman" w:hAnsi="Times New Roman" w:cs="Times New Roman"/>
          <w:sz w:val="24"/>
          <w:szCs w:val="24"/>
        </w:rPr>
        <w:t xml:space="preserve">lunchboxes containing </w:t>
      </w:r>
      <w:r w:rsidR="002F18A2">
        <w:rPr>
          <w:rFonts w:ascii="Times New Roman" w:hAnsi="Times New Roman" w:cs="Times New Roman"/>
          <w:sz w:val="24"/>
          <w:szCs w:val="24"/>
        </w:rPr>
        <w:t xml:space="preserve">sugary snacks (assuming a base rate of approximately 50%; </w:t>
      </w:r>
      <w:r w:rsidR="002F18A2">
        <w:rPr>
          <w:rFonts w:ascii="Times New Roman" w:hAnsi="Times New Roman" w:cs="Times New Roman"/>
          <w:sz w:val="24"/>
          <w:szCs w:val="24"/>
        </w:rPr>
        <w:fldChar w:fldCharType="begin"/>
      </w:r>
      <w:r w:rsidR="0054149A">
        <w:rPr>
          <w:rFonts w:ascii="Times New Roman" w:hAnsi="Times New Roman" w:cs="Times New Roman"/>
          <w:sz w:val="24"/>
          <w:szCs w:val="24"/>
        </w:rPr>
        <w:instrText xml:space="preserve"> ADDIN EN.CITE &lt;EndNote&gt;&lt;Cite&gt;&lt;Author&gt;Evans&lt;/Author&gt;&lt;Year&gt;2020&lt;/Year&gt;&lt;RecNum&gt;1874&lt;/RecNum&gt;&lt;DisplayText&gt;Evans et al., 2020&lt;/DisplayText&gt;&lt;record&gt;&lt;rec-number&gt;1874&lt;/rec-number&gt;&lt;foreign-keys&gt;&lt;key app="EN" db-id="fxeva2x97swr5ye59pjpvxsorze90rr9epv5" timestamp="1581502659" guid="49bc8369-a938-4f21-8924-8ee5584e9463"&gt;1874&lt;/key&gt;&lt;/foreign-keys&gt;&lt;ref-type name="Journal Article"&gt;17&lt;/ref-type&gt;&lt;contributors&gt;&lt;authors&gt;&lt;author&gt;Evans, Charlotte Elizabeth Louise&lt;/author&gt;&lt;author&gt;Melia, Kathryn Elizabeth&lt;/author&gt;&lt;author&gt;Rippin, Holly L&lt;/author&gt;&lt;author&gt;Hancock, Neil&lt;/author&gt;&lt;author&gt;Cade, Janet %J BMJ open&lt;/author&gt;&lt;/authors&gt;&lt;/contributors&gt;&lt;titles&gt;&lt;title&gt;A repeated cross-sectional survey assessing changes in diet and nutrient quality of English primary school children’s packed </w:instrText>
      </w:r>
      <w:r w:rsidR="0054149A">
        <w:rPr>
          <w:rFonts w:ascii="Times New Roman" w:hAnsi="Times New Roman" w:cs="Times New Roman"/>
          <w:sz w:val="24"/>
          <w:szCs w:val="24"/>
        </w:rPr>
        <w:lastRenderedPageBreak/>
        <w:instrText>lunches between 2006 and 2016&lt;/title&gt;&lt;/titles&gt;&lt;volume&gt;10&lt;/volume&gt;&lt;number&gt;1&lt;/number&gt;&lt;dates&gt;&lt;year&gt;2020&lt;/year&gt;&lt;/dates&gt;&lt;isbn&gt;2044-6055&lt;/isbn&gt;&lt;urls&gt;&lt;/urls&gt;&lt;/record&gt;&lt;/Cite&gt;&lt;/EndNote&gt;</w:instrText>
      </w:r>
      <w:r w:rsidR="002F18A2">
        <w:rPr>
          <w:rFonts w:ascii="Times New Roman" w:hAnsi="Times New Roman" w:cs="Times New Roman"/>
          <w:sz w:val="24"/>
          <w:szCs w:val="24"/>
        </w:rPr>
        <w:fldChar w:fldCharType="separate"/>
      </w:r>
      <w:r w:rsidR="0054149A">
        <w:rPr>
          <w:rFonts w:ascii="Times New Roman" w:hAnsi="Times New Roman" w:cs="Times New Roman"/>
          <w:noProof/>
          <w:sz w:val="24"/>
          <w:szCs w:val="24"/>
        </w:rPr>
        <w:t>Evans et al., 2020</w:t>
      </w:r>
      <w:r w:rsidR="002F18A2">
        <w:rPr>
          <w:rFonts w:ascii="Times New Roman" w:hAnsi="Times New Roman" w:cs="Times New Roman"/>
          <w:sz w:val="24"/>
          <w:szCs w:val="24"/>
        </w:rPr>
        <w:fldChar w:fldCharType="end"/>
      </w:r>
      <w:r w:rsidR="002F18A2">
        <w:rPr>
          <w:rFonts w:ascii="Times New Roman" w:hAnsi="Times New Roman" w:cs="Times New Roman"/>
          <w:sz w:val="24"/>
          <w:szCs w:val="24"/>
        </w:rPr>
        <w:t>).</w:t>
      </w:r>
      <w:r w:rsidRPr="00D070D6">
        <w:rPr>
          <w:rFonts w:ascii="Times New Roman" w:hAnsi="Times New Roman" w:cs="Times New Roman"/>
          <w:sz w:val="24"/>
          <w:szCs w:val="24"/>
        </w:rPr>
        <w:t xml:space="preserve"> </w:t>
      </w:r>
      <w:r w:rsidR="002F18A2">
        <w:rPr>
          <w:rFonts w:ascii="Times New Roman" w:hAnsi="Times New Roman" w:cs="Times New Roman"/>
          <w:sz w:val="24"/>
          <w:szCs w:val="24"/>
        </w:rPr>
        <w:t>A</w:t>
      </w:r>
      <w:r w:rsidRPr="00D070D6">
        <w:rPr>
          <w:rFonts w:ascii="Times New Roman" w:hAnsi="Times New Roman" w:cs="Times New Roman"/>
          <w:sz w:val="24"/>
          <w:szCs w:val="24"/>
        </w:rPr>
        <w:t xml:space="preserve"> design effect of 3.65 would allow the detection of an 11% reduct</w:t>
      </w:r>
      <w:r w:rsidR="001758D1">
        <w:rPr>
          <w:rFonts w:ascii="Times New Roman" w:hAnsi="Times New Roman" w:cs="Times New Roman"/>
          <w:sz w:val="24"/>
          <w:szCs w:val="24"/>
        </w:rPr>
        <w:t>ion and a design effect of 5.66</w:t>
      </w:r>
      <w:r w:rsidRPr="00D070D6">
        <w:rPr>
          <w:rFonts w:ascii="Times New Roman" w:hAnsi="Times New Roman" w:cs="Times New Roman"/>
          <w:sz w:val="24"/>
          <w:szCs w:val="24"/>
        </w:rPr>
        <w:t xml:space="preserve"> would allow the detection of a 13% reduction.</w:t>
      </w:r>
    </w:p>
    <w:p w14:paraId="32123745" w14:textId="77777777" w:rsidR="00DC3F43" w:rsidRPr="000325A6" w:rsidRDefault="000325A6" w:rsidP="00D070D6">
      <w:pPr>
        <w:spacing w:line="480" w:lineRule="auto"/>
        <w:rPr>
          <w:rFonts w:ascii="Times New Roman" w:hAnsi="Times New Roman" w:cs="Times New Roman"/>
          <w:b/>
          <w:sz w:val="24"/>
          <w:szCs w:val="24"/>
        </w:rPr>
      </w:pPr>
      <w:r w:rsidRPr="000325A6">
        <w:rPr>
          <w:rFonts w:ascii="Times New Roman" w:hAnsi="Times New Roman" w:cs="Times New Roman"/>
          <w:b/>
          <w:sz w:val="24"/>
          <w:szCs w:val="24"/>
        </w:rPr>
        <w:t>Randomisation</w:t>
      </w:r>
    </w:p>
    <w:p w14:paraId="7FDF1161" w14:textId="3F37EA26" w:rsidR="00DC3F43" w:rsidRPr="00D070D6" w:rsidRDefault="00807760" w:rsidP="00D070D6">
      <w:pPr>
        <w:spacing w:line="480" w:lineRule="auto"/>
        <w:rPr>
          <w:rFonts w:ascii="Times New Roman" w:hAnsi="Times New Roman" w:cs="Times New Roman"/>
          <w:sz w:val="24"/>
          <w:szCs w:val="24"/>
        </w:rPr>
      </w:pPr>
      <w:r w:rsidRPr="00D070D6">
        <w:rPr>
          <w:rFonts w:ascii="Times New Roman" w:hAnsi="Times New Roman" w:cs="Times New Roman"/>
          <w:sz w:val="24"/>
          <w:szCs w:val="24"/>
        </w:rPr>
        <w:t xml:space="preserve">Randomisation was undertaken by the researchers at Public Health England (PHE) in discussion and agreement with the PHE Statistics Unit. Blocked random allocation was used </w:t>
      </w:r>
      <w:proofErr w:type="gramStart"/>
      <w:r w:rsidRPr="00D070D6">
        <w:rPr>
          <w:rFonts w:ascii="Times New Roman" w:hAnsi="Times New Roman" w:cs="Times New Roman"/>
          <w:sz w:val="24"/>
          <w:szCs w:val="24"/>
        </w:rPr>
        <w:t>in order to</w:t>
      </w:r>
      <w:proofErr w:type="gramEnd"/>
      <w:r w:rsidRPr="00D070D6">
        <w:rPr>
          <w:rFonts w:ascii="Times New Roman" w:hAnsi="Times New Roman" w:cs="Times New Roman"/>
          <w:sz w:val="24"/>
          <w:szCs w:val="24"/>
        </w:rPr>
        <w:t xml:space="preserve"> balance</w:t>
      </w:r>
      <w:r w:rsidR="00144E8C">
        <w:rPr>
          <w:rFonts w:ascii="Times New Roman" w:hAnsi="Times New Roman" w:cs="Times New Roman"/>
          <w:sz w:val="24"/>
          <w:szCs w:val="24"/>
        </w:rPr>
        <w:t xml:space="preserve"> the two trial arms with regards to</w:t>
      </w:r>
      <w:r w:rsidRPr="00D070D6">
        <w:rPr>
          <w:rFonts w:ascii="Times New Roman" w:hAnsi="Times New Roman" w:cs="Times New Roman"/>
          <w:sz w:val="24"/>
          <w:szCs w:val="24"/>
        </w:rPr>
        <w:t xml:space="preserve"> (i) the number of pupils eating packed lunches and (ii) the percentage of children eligible for free school meals (FSM; used as a proxy measure of deprivation </w:t>
      </w:r>
      <w:r w:rsidR="00144E8C">
        <w:rPr>
          <w:rFonts w:ascii="Times New Roman" w:hAnsi="Times New Roman" w:cs="Times New Roman"/>
          <w:sz w:val="24"/>
          <w:szCs w:val="24"/>
        </w:rPr>
        <w:t>level)</w:t>
      </w:r>
      <w:r w:rsidRPr="00D070D6">
        <w:rPr>
          <w:rFonts w:ascii="Times New Roman" w:hAnsi="Times New Roman" w:cs="Times New Roman"/>
          <w:sz w:val="24"/>
          <w:szCs w:val="24"/>
        </w:rPr>
        <w:t xml:space="preserve">. Schools were divided into </w:t>
      </w:r>
      <w:r w:rsidR="00144E8C">
        <w:rPr>
          <w:rFonts w:ascii="Times New Roman" w:hAnsi="Times New Roman" w:cs="Times New Roman"/>
          <w:sz w:val="24"/>
          <w:szCs w:val="24"/>
        </w:rPr>
        <w:t>approximately</w:t>
      </w:r>
      <w:r w:rsidRPr="00D070D6">
        <w:rPr>
          <w:rFonts w:ascii="Times New Roman" w:hAnsi="Times New Roman" w:cs="Times New Roman"/>
          <w:sz w:val="24"/>
          <w:szCs w:val="24"/>
        </w:rPr>
        <w:t xml:space="preserve"> equal-sized blocks based on the number of children e</w:t>
      </w:r>
      <w:r w:rsidR="00F82A4B" w:rsidRPr="00D070D6">
        <w:rPr>
          <w:rFonts w:ascii="Times New Roman" w:hAnsi="Times New Roman" w:cs="Times New Roman"/>
          <w:sz w:val="24"/>
          <w:szCs w:val="24"/>
        </w:rPr>
        <w:t xml:space="preserve">ating packed lunches, and a cut-off of 20% of pupils eligible for FSM </w:t>
      </w:r>
      <w:proofErr w:type="gramStart"/>
      <w:r w:rsidR="000325A6">
        <w:rPr>
          <w:rFonts w:ascii="Times New Roman" w:hAnsi="Times New Roman" w:cs="Times New Roman"/>
          <w:sz w:val="24"/>
          <w:szCs w:val="24"/>
        </w:rPr>
        <w:t>as a way</w:t>
      </w:r>
      <w:r w:rsidR="00F82A4B" w:rsidRPr="00D070D6">
        <w:rPr>
          <w:rFonts w:ascii="Times New Roman" w:hAnsi="Times New Roman" w:cs="Times New Roman"/>
          <w:sz w:val="24"/>
          <w:szCs w:val="24"/>
        </w:rPr>
        <w:t xml:space="preserve"> to</w:t>
      </w:r>
      <w:proofErr w:type="gramEnd"/>
      <w:r w:rsidR="00F82A4B" w:rsidRPr="00D070D6">
        <w:rPr>
          <w:rFonts w:ascii="Times New Roman" w:hAnsi="Times New Roman" w:cs="Times New Roman"/>
          <w:sz w:val="24"/>
          <w:szCs w:val="24"/>
        </w:rPr>
        <w:t xml:space="preserve"> categorise high-deprivation schools. </w:t>
      </w:r>
      <w:r w:rsidR="00144E8C">
        <w:rPr>
          <w:rFonts w:ascii="Times New Roman" w:hAnsi="Times New Roman" w:cs="Times New Roman"/>
          <w:sz w:val="24"/>
          <w:szCs w:val="24"/>
        </w:rPr>
        <w:t>S</w:t>
      </w:r>
      <w:r w:rsidR="00F82A4B" w:rsidRPr="00D070D6">
        <w:rPr>
          <w:rFonts w:ascii="Times New Roman" w:hAnsi="Times New Roman" w:cs="Times New Roman"/>
          <w:sz w:val="24"/>
          <w:szCs w:val="24"/>
        </w:rPr>
        <w:t>chools within each block were randomly allocated to the two trial arms</w:t>
      </w:r>
      <w:r w:rsidR="00700378">
        <w:rPr>
          <w:rFonts w:ascii="Times New Roman" w:hAnsi="Times New Roman" w:cs="Times New Roman"/>
          <w:sz w:val="24"/>
          <w:szCs w:val="24"/>
        </w:rPr>
        <w:t xml:space="preserve"> on a 1:1 allocation ratio</w:t>
      </w:r>
      <w:r w:rsidR="00F82A4B" w:rsidRPr="00D070D6">
        <w:rPr>
          <w:rFonts w:ascii="Times New Roman" w:hAnsi="Times New Roman" w:cs="Times New Roman"/>
          <w:sz w:val="24"/>
          <w:szCs w:val="24"/>
        </w:rPr>
        <w:t xml:space="preserve"> using random sorting. Randomisation was c</w:t>
      </w:r>
      <w:r w:rsidR="000325A6">
        <w:rPr>
          <w:rFonts w:ascii="Times New Roman" w:hAnsi="Times New Roman" w:cs="Times New Roman"/>
          <w:sz w:val="24"/>
          <w:szCs w:val="24"/>
        </w:rPr>
        <w:t>arried out using Stata</w:t>
      </w:r>
      <w:r w:rsidR="00E3477D">
        <w:rPr>
          <w:rFonts w:ascii="Times New Roman" w:hAnsi="Times New Roman" w:cs="Times New Roman"/>
          <w:sz w:val="24"/>
          <w:szCs w:val="24"/>
        </w:rPr>
        <w:t xml:space="preserve"> v.13</w:t>
      </w:r>
      <w:r w:rsidR="00F82A4B" w:rsidRPr="00D070D6">
        <w:rPr>
          <w:rFonts w:ascii="Times New Roman" w:hAnsi="Times New Roman" w:cs="Times New Roman"/>
          <w:sz w:val="24"/>
          <w:szCs w:val="24"/>
        </w:rPr>
        <w:t>.</w:t>
      </w:r>
    </w:p>
    <w:p w14:paraId="2BAAA2BC" w14:textId="77777777" w:rsidR="006173B8" w:rsidRDefault="006173B8" w:rsidP="00D070D6">
      <w:pPr>
        <w:spacing w:line="480" w:lineRule="auto"/>
        <w:rPr>
          <w:rFonts w:ascii="Times New Roman" w:hAnsi="Times New Roman" w:cs="Times New Roman"/>
          <w:b/>
          <w:sz w:val="24"/>
          <w:szCs w:val="24"/>
        </w:rPr>
      </w:pPr>
      <w:r>
        <w:rPr>
          <w:rFonts w:ascii="Times New Roman" w:hAnsi="Times New Roman" w:cs="Times New Roman"/>
          <w:b/>
          <w:sz w:val="24"/>
          <w:szCs w:val="24"/>
        </w:rPr>
        <w:t>Materials and Measures</w:t>
      </w:r>
    </w:p>
    <w:p w14:paraId="4C31E0BC" w14:textId="77777777" w:rsidR="001510E8" w:rsidRPr="006173B8" w:rsidRDefault="001510E8" w:rsidP="00D070D6">
      <w:pPr>
        <w:spacing w:line="480" w:lineRule="auto"/>
        <w:rPr>
          <w:rFonts w:ascii="Times New Roman" w:hAnsi="Times New Roman" w:cs="Times New Roman"/>
          <w:b/>
          <w:i/>
          <w:sz w:val="24"/>
          <w:szCs w:val="24"/>
        </w:rPr>
      </w:pPr>
      <w:r w:rsidRPr="006173B8">
        <w:rPr>
          <w:rFonts w:ascii="Times New Roman" w:hAnsi="Times New Roman" w:cs="Times New Roman"/>
          <w:b/>
          <w:i/>
          <w:sz w:val="24"/>
          <w:szCs w:val="24"/>
        </w:rPr>
        <w:t>School characteristics</w:t>
      </w:r>
    </w:p>
    <w:p w14:paraId="30876F5A" w14:textId="58CAAD12" w:rsidR="001510E8" w:rsidRPr="00D070D6" w:rsidRDefault="001510E8" w:rsidP="00D070D6">
      <w:pPr>
        <w:spacing w:line="480" w:lineRule="auto"/>
        <w:rPr>
          <w:rFonts w:ascii="Times New Roman" w:hAnsi="Times New Roman" w:cs="Times New Roman"/>
          <w:sz w:val="24"/>
          <w:szCs w:val="24"/>
        </w:rPr>
      </w:pPr>
      <w:r w:rsidRPr="00D070D6">
        <w:rPr>
          <w:rFonts w:ascii="Times New Roman" w:hAnsi="Times New Roman" w:cs="Times New Roman"/>
          <w:sz w:val="24"/>
          <w:szCs w:val="24"/>
        </w:rPr>
        <w:t>Data on various school characteristics (e.g., number of children per school year, number of ch</w:t>
      </w:r>
      <w:r w:rsidR="001758D1">
        <w:rPr>
          <w:rFonts w:ascii="Times New Roman" w:hAnsi="Times New Roman" w:cs="Times New Roman"/>
          <w:sz w:val="24"/>
          <w:szCs w:val="24"/>
        </w:rPr>
        <w:t>ildren who bring packed lunches and</w:t>
      </w:r>
      <w:r w:rsidRPr="00D070D6">
        <w:rPr>
          <w:rFonts w:ascii="Times New Roman" w:hAnsi="Times New Roman" w:cs="Times New Roman"/>
          <w:sz w:val="24"/>
          <w:szCs w:val="24"/>
        </w:rPr>
        <w:t xml:space="preserve"> school packed lunch policies to restrict certain food items) </w:t>
      </w:r>
      <w:r w:rsidR="0059668B">
        <w:rPr>
          <w:rFonts w:ascii="Times New Roman" w:hAnsi="Times New Roman" w:cs="Times New Roman"/>
          <w:sz w:val="24"/>
          <w:szCs w:val="24"/>
        </w:rPr>
        <w:t>was obtained from telephone interviews with schools,</w:t>
      </w:r>
      <w:r w:rsidRPr="00D070D6">
        <w:rPr>
          <w:rFonts w:ascii="Times New Roman" w:hAnsi="Times New Roman" w:cs="Times New Roman"/>
          <w:sz w:val="24"/>
          <w:szCs w:val="24"/>
        </w:rPr>
        <w:t xml:space="preserve"> Derby City Council and </w:t>
      </w:r>
      <w:r w:rsidR="0059668B">
        <w:rPr>
          <w:rFonts w:ascii="Times New Roman" w:hAnsi="Times New Roman" w:cs="Times New Roman"/>
          <w:sz w:val="24"/>
          <w:szCs w:val="24"/>
        </w:rPr>
        <w:t>online</w:t>
      </w:r>
      <w:r w:rsidRPr="00D070D6">
        <w:rPr>
          <w:rFonts w:ascii="Times New Roman" w:hAnsi="Times New Roman" w:cs="Times New Roman"/>
          <w:sz w:val="24"/>
          <w:szCs w:val="24"/>
        </w:rPr>
        <w:t xml:space="preserve"> resources (e.g., school websites) when necessary.</w:t>
      </w:r>
    </w:p>
    <w:p w14:paraId="56C7AE7B" w14:textId="77777777" w:rsidR="00DC3F43" w:rsidRPr="006173B8" w:rsidRDefault="001510E8" w:rsidP="00D070D6">
      <w:pPr>
        <w:spacing w:line="480" w:lineRule="auto"/>
        <w:rPr>
          <w:rFonts w:ascii="Times New Roman" w:hAnsi="Times New Roman" w:cs="Times New Roman"/>
          <w:b/>
          <w:i/>
          <w:sz w:val="24"/>
          <w:szCs w:val="24"/>
        </w:rPr>
      </w:pPr>
      <w:r w:rsidRPr="006173B8">
        <w:rPr>
          <w:rFonts w:ascii="Times New Roman" w:hAnsi="Times New Roman" w:cs="Times New Roman"/>
          <w:b/>
          <w:i/>
          <w:sz w:val="24"/>
          <w:szCs w:val="24"/>
        </w:rPr>
        <w:t>Intervention materials</w:t>
      </w:r>
    </w:p>
    <w:p w14:paraId="457D75E8" w14:textId="0E298699" w:rsidR="00683FB5" w:rsidRDefault="00D00395" w:rsidP="00683FB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Intervention materials were developed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a literature review and focus groups with parents (see supplementary file 1). </w:t>
      </w:r>
      <w:r w:rsidR="0059668B">
        <w:rPr>
          <w:rFonts w:ascii="Times New Roman" w:hAnsi="Times New Roman" w:cs="Times New Roman"/>
          <w:sz w:val="24"/>
          <w:szCs w:val="24"/>
        </w:rPr>
        <w:t>The intervention</w:t>
      </w:r>
      <w:r w:rsidR="001510E8" w:rsidRPr="00D070D6">
        <w:rPr>
          <w:rFonts w:ascii="Times New Roman" w:hAnsi="Times New Roman" w:cs="Times New Roman"/>
          <w:sz w:val="24"/>
          <w:szCs w:val="24"/>
        </w:rPr>
        <w:t xml:space="preserve"> consisted of a total of </w:t>
      </w:r>
      <w:r w:rsidR="00CA57BC">
        <w:rPr>
          <w:rFonts w:ascii="Times New Roman" w:hAnsi="Times New Roman" w:cs="Times New Roman"/>
          <w:sz w:val="24"/>
          <w:szCs w:val="24"/>
        </w:rPr>
        <w:t>seven</w:t>
      </w:r>
      <w:r w:rsidR="00CA57BC" w:rsidRPr="00D070D6">
        <w:rPr>
          <w:rFonts w:ascii="Times New Roman" w:hAnsi="Times New Roman" w:cs="Times New Roman"/>
          <w:sz w:val="24"/>
          <w:szCs w:val="24"/>
        </w:rPr>
        <w:t xml:space="preserve"> </w:t>
      </w:r>
      <w:r w:rsidR="0056010F">
        <w:rPr>
          <w:rFonts w:ascii="Times New Roman" w:hAnsi="Times New Roman" w:cs="Times New Roman"/>
          <w:sz w:val="24"/>
          <w:szCs w:val="24"/>
        </w:rPr>
        <w:t>materials which were</w:t>
      </w:r>
      <w:r w:rsidR="001510E8" w:rsidRPr="00D070D6">
        <w:rPr>
          <w:rFonts w:ascii="Times New Roman" w:hAnsi="Times New Roman" w:cs="Times New Roman"/>
          <w:sz w:val="24"/>
          <w:szCs w:val="24"/>
        </w:rPr>
        <w:t xml:space="preserve"> </w:t>
      </w:r>
      <w:r w:rsidR="003A5ECE" w:rsidRPr="00D070D6">
        <w:rPr>
          <w:rFonts w:ascii="Times New Roman" w:hAnsi="Times New Roman" w:cs="Times New Roman"/>
          <w:sz w:val="24"/>
          <w:szCs w:val="24"/>
        </w:rPr>
        <w:t>sent home</w:t>
      </w:r>
      <w:r w:rsidR="007C07DD" w:rsidRPr="00D070D6">
        <w:rPr>
          <w:rFonts w:ascii="Times New Roman" w:hAnsi="Times New Roman" w:cs="Times New Roman"/>
          <w:sz w:val="24"/>
          <w:szCs w:val="24"/>
        </w:rPr>
        <w:t xml:space="preserve"> to parents</w:t>
      </w:r>
      <w:r w:rsidR="003A5ECE" w:rsidRPr="00D070D6">
        <w:rPr>
          <w:rFonts w:ascii="Times New Roman" w:hAnsi="Times New Roman" w:cs="Times New Roman"/>
          <w:sz w:val="24"/>
          <w:szCs w:val="24"/>
        </w:rPr>
        <w:t xml:space="preserve"> via the children’s book bags</w:t>
      </w:r>
      <w:r w:rsidR="00935A89">
        <w:rPr>
          <w:rFonts w:ascii="Times New Roman" w:hAnsi="Times New Roman" w:cs="Times New Roman"/>
          <w:sz w:val="24"/>
          <w:szCs w:val="24"/>
        </w:rPr>
        <w:t xml:space="preserve"> and lunchboxes</w:t>
      </w:r>
      <w:r w:rsidR="003A5ECE" w:rsidRPr="00D070D6">
        <w:rPr>
          <w:rFonts w:ascii="Times New Roman" w:hAnsi="Times New Roman" w:cs="Times New Roman"/>
          <w:sz w:val="24"/>
          <w:szCs w:val="24"/>
        </w:rPr>
        <w:t xml:space="preserve"> in three bundles</w:t>
      </w:r>
      <w:r w:rsidR="00196818">
        <w:rPr>
          <w:rFonts w:ascii="Times New Roman" w:hAnsi="Times New Roman" w:cs="Times New Roman"/>
          <w:sz w:val="24"/>
          <w:szCs w:val="24"/>
        </w:rPr>
        <w:t xml:space="preserve"> as per the Intervention Implementation Standard Operating Procedure (supplementary file 2)</w:t>
      </w:r>
      <w:r w:rsidR="003A5ECE" w:rsidRPr="00D070D6">
        <w:rPr>
          <w:rFonts w:ascii="Times New Roman" w:hAnsi="Times New Roman" w:cs="Times New Roman"/>
          <w:sz w:val="24"/>
          <w:szCs w:val="24"/>
        </w:rPr>
        <w:t xml:space="preserve">. </w:t>
      </w:r>
      <w:r w:rsidR="006173B8">
        <w:rPr>
          <w:rFonts w:ascii="Times New Roman" w:hAnsi="Times New Roman" w:cs="Times New Roman"/>
          <w:sz w:val="24"/>
          <w:szCs w:val="24"/>
        </w:rPr>
        <w:t xml:space="preserve">Ahead of the first bundle, a </w:t>
      </w:r>
      <w:r w:rsidR="001510E8" w:rsidRPr="006173B8">
        <w:rPr>
          <w:rFonts w:ascii="Times New Roman" w:hAnsi="Times New Roman" w:cs="Times New Roman"/>
          <w:sz w:val="24"/>
          <w:szCs w:val="24"/>
        </w:rPr>
        <w:t>primer letter</w:t>
      </w:r>
      <w:r w:rsidR="001510E8" w:rsidRPr="00D070D6">
        <w:rPr>
          <w:rFonts w:ascii="Times New Roman" w:hAnsi="Times New Roman" w:cs="Times New Roman"/>
          <w:sz w:val="24"/>
          <w:szCs w:val="24"/>
        </w:rPr>
        <w:t xml:space="preserve"> </w:t>
      </w:r>
      <w:r w:rsidR="006173B8">
        <w:rPr>
          <w:rFonts w:ascii="Times New Roman" w:hAnsi="Times New Roman" w:cs="Times New Roman"/>
          <w:sz w:val="24"/>
          <w:szCs w:val="24"/>
        </w:rPr>
        <w:t>was sent</w:t>
      </w:r>
      <w:r w:rsidR="003A5ECE" w:rsidRPr="00D070D6">
        <w:rPr>
          <w:rFonts w:ascii="Times New Roman" w:hAnsi="Times New Roman" w:cs="Times New Roman"/>
          <w:sz w:val="24"/>
          <w:szCs w:val="24"/>
        </w:rPr>
        <w:t xml:space="preserve"> to</w:t>
      </w:r>
      <w:r w:rsidR="001510E8" w:rsidRPr="00D070D6">
        <w:rPr>
          <w:rFonts w:ascii="Times New Roman" w:hAnsi="Times New Roman" w:cs="Times New Roman"/>
          <w:sz w:val="24"/>
          <w:szCs w:val="24"/>
        </w:rPr>
        <w:t xml:space="preserve"> parents</w:t>
      </w:r>
      <w:r w:rsidR="003A5ECE" w:rsidRPr="00D070D6">
        <w:rPr>
          <w:rFonts w:ascii="Times New Roman" w:hAnsi="Times New Roman" w:cs="Times New Roman"/>
          <w:sz w:val="24"/>
          <w:szCs w:val="24"/>
        </w:rPr>
        <w:t xml:space="preserve"> from the School Head Teacher, positively framed</w:t>
      </w:r>
      <w:r w:rsidR="0059668B">
        <w:rPr>
          <w:rFonts w:ascii="Times New Roman" w:hAnsi="Times New Roman" w:cs="Times New Roman"/>
          <w:sz w:val="24"/>
          <w:szCs w:val="24"/>
        </w:rPr>
        <w:t xml:space="preserve"> (e.g., “we hope you enjoy the suggested swaps”)</w:t>
      </w:r>
      <w:r w:rsidR="003A5ECE" w:rsidRPr="00D070D6">
        <w:rPr>
          <w:rFonts w:ascii="Times New Roman" w:hAnsi="Times New Roman" w:cs="Times New Roman"/>
          <w:sz w:val="24"/>
          <w:szCs w:val="24"/>
        </w:rPr>
        <w:t xml:space="preserve"> with the aim to increase parental engagement, highlighting positive social norms</w:t>
      </w:r>
      <w:r w:rsidR="006D4C7C">
        <w:rPr>
          <w:rFonts w:ascii="Times New Roman" w:hAnsi="Times New Roman" w:cs="Times New Roman"/>
          <w:sz w:val="24"/>
          <w:szCs w:val="24"/>
        </w:rPr>
        <w:t xml:space="preserve"> </w:t>
      </w:r>
      <w:r w:rsidR="00917CD3">
        <w:rPr>
          <w:rFonts w:ascii="Times New Roman" w:hAnsi="Times New Roman" w:cs="Times New Roman"/>
          <w:sz w:val="24"/>
          <w:szCs w:val="24"/>
        </w:rPr>
        <w:t xml:space="preserve">regarding meals </w:t>
      </w:r>
      <w:r w:rsidR="006D4C7C">
        <w:rPr>
          <w:rFonts w:ascii="Times New Roman" w:hAnsi="Times New Roman" w:cs="Times New Roman"/>
          <w:sz w:val="24"/>
          <w:szCs w:val="24"/>
        </w:rPr>
        <w:t>(e.g., “the majority of children choose to have school meals”)</w:t>
      </w:r>
      <w:r w:rsidR="003A5ECE" w:rsidRPr="00D070D6">
        <w:rPr>
          <w:rFonts w:ascii="Times New Roman" w:hAnsi="Times New Roman" w:cs="Times New Roman"/>
          <w:sz w:val="24"/>
          <w:szCs w:val="24"/>
        </w:rPr>
        <w:t>, and explaining the materials they would receive in the coming weeks</w:t>
      </w:r>
      <w:r w:rsidR="006173B8">
        <w:rPr>
          <w:rFonts w:ascii="Times New Roman" w:hAnsi="Times New Roman" w:cs="Times New Roman"/>
          <w:sz w:val="24"/>
          <w:szCs w:val="24"/>
        </w:rPr>
        <w:t xml:space="preserve">. </w:t>
      </w:r>
    </w:p>
    <w:p w14:paraId="24FC1F54" w14:textId="77777777" w:rsidR="00917CD3" w:rsidRDefault="00683FB5" w:rsidP="0056010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w:t>
      </w:r>
      <w:r w:rsidRPr="006D4C7C">
        <w:rPr>
          <w:rFonts w:ascii="Times New Roman" w:hAnsi="Times New Roman" w:cs="Times New Roman"/>
          <w:sz w:val="24"/>
          <w:szCs w:val="24"/>
        </w:rPr>
        <w:t>bundle contained (i)</w:t>
      </w:r>
      <w:r w:rsidR="00C6083D" w:rsidRPr="006D4C7C">
        <w:rPr>
          <w:rFonts w:ascii="Times New Roman" w:hAnsi="Times New Roman" w:cs="Times New Roman"/>
          <w:sz w:val="24"/>
          <w:szCs w:val="24"/>
        </w:rPr>
        <w:t xml:space="preserve"> a</w:t>
      </w:r>
      <w:r w:rsidR="003A5ECE" w:rsidRPr="006D4C7C">
        <w:rPr>
          <w:rFonts w:ascii="Times New Roman" w:hAnsi="Times New Roman" w:cs="Times New Roman"/>
          <w:sz w:val="24"/>
          <w:szCs w:val="24"/>
        </w:rPr>
        <w:t xml:space="preserve"> spot the difference lunch box tag, designed to increase the salience of hidden sugars in lunch </w:t>
      </w:r>
      <w:r w:rsidR="0056010F" w:rsidRPr="006D4C7C">
        <w:rPr>
          <w:rFonts w:ascii="Times New Roman" w:hAnsi="Times New Roman" w:cs="Times New Roman"/>
          <w:sz w:val="24"/>
          <w:szCs w:val="24"/>
        </w:rPr>
        <w:t xml:space="preserve">boxes </w:t>
      </w:r>
      <w:r w:rsidR="006D4C7C">
        <w:rPr>
          <w:rFonts w:ascii="Times New Roman" w:hAnsi="Times New Roman" w:cs="Times New Roman"/>
          <w:sz w:val="24"/>
          <w:szCs w:val="24"/>
        </w:rPr>
        <w:t>by using</w:t>
      </w:r>
      <w:r w:rsidR="0056010F" w:rsidRPr="006D4C7C">
        <w:rPr>
          <w:rFonts w:ascii="Times New Roman" w:hAnsi="Times New Roman" w:cs="Times New Roman"/>
          <w:sz w:val="24"/>
          <w:szCs w:val="24"/>
        </w:rPr>
        <w:t xml:space="preserve"> simple, attractive</w:t>
      </w:r>
      <w:r w:rsidR="003A5ECE" w:rsidRPr="006D4C7C">
        <w:rPr>
          <w:rFonts w:ascii="Times New Roman" w:hAnsi="Times New Roman" w:cs="Times New Roman"/>
          <w:sz w:val="24"/>
          <w:szCs w:val="24"/>
        </w:rPr>
        <w:t xml:space="preserve"> images </w:t>
      </w:r>
      <w:r w:rsidR="006D4C7C">
        <w:rPr>
          <w:rFonts w:ascii="Times New Roman" w:hAnsi="Times New Roman" w:cs="Times New Roman"/>
          <w:sz w:val="24"/>
          <w:szCs w:val="24"/>
        </w:rPr>
        <w:t>comparing the sugar content of</w:t>
      </w:r>
      <w:r w:rsidR="00F23E6F" w:rsidRPr="006D4C7C">
        <w:rPr>
          <w:rFonts w:ascii="Times New Roman" w:hAnsi="Times New Roman" w:cs="Times New Roman"/>
          <w:sz w:val="24"/>
          <w:szCs w:val="24"/>
        </w:rPr>
        <w:t xml:space="preserve"> standard </w:t>
      </w:r>
      <w:r w:rsidR="006D4C7C">
        <w:rPr>
          <w:rFonts w:ascii="Times New Roman" w:hAnsi="Times New Roman" w:cs="Times New Roman"/>
          <w:sz w:val="24"/>
          <w:szCs w:val="24"/>
        </w:rPr>
        <w:t>packed lunch items versus healthier, lower-sugar alternative items</w:t>
      </w:r>
      <w:r w:rsidR="002B313E">
        <w:rPr>
          <w:rFonts w:ascii="Times New Roman" w:hAnsi="Times New Roman" w:cs="Times New Roman"/>
          <w:sz w:val="24"/>
          <w:szCs w:val="24"/>
        </w:rPr>
        <w:t xml:space="preserve"> with reference to the recommended guideline intake for children,</w:t>
      </w:r>
      <w:r w:rsidR="00BB2430" w:rsidRPr="006D4C7C">
        <w:rPr>
          <w:rFonts w:ascii="Times New Roman" w:hAnsi="Times New Roman" w:cs="Times New Roman"/>
          <w:sz w:val="24"/>
          <w:szCs w:val="24"/>
        </w:rPr>
        <w:t xml:space="preserve"> </w:t>
      </w:r>
      <w:r w:rsidR="000C122D" w:rsidRPr="006D4C7C">
        <w:rPr>
          <w:rFonts w:ascii="Times New Roman" w:hAnsi="Times New Roman" w:cs="Times New Roman"/>
          <w:sz w:val="24"/>
          <w:szCs w:val="24"/>
        </w:rPr>
        <w:t>and (ii</w:t>
      </w:r>
      <w:r w:rsidR="001510E8" w:rsidRPr="006D4C7C">
        <w:rPr>
          <w:rFonts w:ascii="Times New Roman" w:hAnsi="Times New Roman" w:cs="Times New Roman"/>
          <w:sz w:val="24"/>
          <w:szCs w:val="24"/>
        </w:rPr>
        <w:t>)</w:t>
      </w:r>
      <w:r w:rsidR="003A5ECE" w:rsidRPr="006D4C7C">
        <w:rPr>
          <w:rFonts w:ascii="Times New Roman" w:hAnsi="Times New Roman" w:cs="Times New Roman"/>
          <w:sz w:val="24"/>
          <w:szCs w:val="24"/>
        </w:rPr>
        <w:t xml:space="preserve"> a </w:t>
      </w:r>
      <w:r w:rsidR="006173B8" w:rsidRPr="006D4C7C">
        <w:rPr>
          <w:rFonts w:ascii="Times New Roman" w:hAnsi="Times New Roman" w:cs="Times New Roman"/>
          <w:sz w:val="24"/>
          <w:szCs w:val="24"/>
        </w:rPr>
        <w:t>h</w:t>
      </w:r>
      <w:r w:rsidR="003A5ECE" w:rsidRPr="006D4C7C">
        <w:rPr>
          <w:rFonts w:ascii="Times New Roman" w:hAnsi="Times New Roman" w:cs="Times New Roman"/>
          <w:sz w:val="24"/>
          <w:szCs w:val="24"/>
        </w:rPr>
        <w:t>andy swaps card highlighting small</w:t>
      </w:r>
      <w:r w:rsidR="00C6083D" w:rsidRPr="006D4C7C">
        <w:rPr>
          <w:rFonts w:ascii="Times New Roman" w:hAnsi="Times New Roman" w:cs="Times New Roman"/>
          <w:sz w:val="24"/>
          <w:szCs w:val="24"/>
        </w:rPr>
        <w:t>,</w:t>
      </w:r>
      <w:r w:rsidR="006D4C7C">
        <w:rPr>
          <w:rFonts w:ascii="Times New Roman" w:hAnsi="Times New Roman" w:cs="Times New Roman"/>
          <w:sz w:val="24"/>
          <w:szCs w:val="24"/>
        </w:rPr>
        <w:t xml:space="preserve"> simple and affordable </w:t>
      </w:r>
      <w:r w:rsidR="003A5ECE" w:rsidRPr="006D4C7C">
        <w:rPr>
          <w:rFonts w:ascii="Times New Roman" w:hAnsi="Times New Roman" w:cs="Times New Roman"/>
          <w:sz w:val="24"/>
          <w:szCs w:val="24"/>
        </w:rPr>
        <w:t>healthier swaps</w:t>
      </w:r>
      <w:r w:rsidR="002B313E">
        <w:rPr>
          <w:rFonts w:ascii="Times New Roman" w:hAnsi="Times New Roman" w:cs="Times New Roman"/>
          <w:sz w:val="24"/>
          <w:szCs w:val="24"/>
        </w:rPr>
        <w:t xml:space="preserve"> (e.g., malt loaf in place of cake slices)</w:t>
      </w:r>
      <w:r w:rsidR="003A5ECE" w:rsidRPr="006D4C7C">
        <w:rPr>
          <w:rFonts w:ascii="Times New Roman" w:hAnsi="Times New Roman" w:cs="Times New Roman"/>
          <w:sz w:val="24"/>
          <w:szCs w:val="24"/>
        </w:rPr>
        <w:t xml:space="preserve">. </w:t>
      </w:r>
    </w:p>
    <w:p w14:paraId="647A9292" w14:textId="3918A027" w:rsidR="00917CD3" w:rsidRDefault="003A5ECE" w:rsidP="0056010F">
      <w:pPr>
        <w:spacing w:line="480" w:lineRule="auto"/>
        <w:ind w:firstLine="720"/>
        <w:rPr>
          <w:rFonts w:ascii="Times New Roman" w:hAnsi="Times New Roman" w:cs="Times New Roman"/>
          <w:sz w:val="24"/>
          <w:szCs w:val="24"/>
        </w:rPr>
      </w:pPr>
      <w:r w:rsidRPr="006D4C7C">
        <w:rPr>
          <w:rFonts w:ascii="Times New Roman" w:hAnsi="Times New Roman" w:cs="Times New Roman"/>
          <w:sz w:val="24"/>
          <w:szCs w:val="24"/>
        </w:rPr>
        <w:t>Bundle 2 included only one intervention component</w:t>
      </w:r>
      <w:r w:rsidR="002B313E">
        <w:rPr>
          <w:rFonts w:ascii="Times New Roman" w:hAnsi="Times New Roman" w:cs="Times New Roman"/>
          <w:sz w:val="24"/>
          <w:szCs w:val="24"/>
        </w:rPr>
        <w:t>,</w:t>
      </w:r>
      <w:r w:rsidR="001510E8" w:rsidRPr="006D4C7C">
        <w:rPr>
          <w:rFonts w:ascii="Times New Roman" w:hAnsi="Times New Roman" w:cs="Times New Roman"/>
          <w:sz w:val="24"/>
          <w:szCs w:val="24"/>
        </w:rPr>
        <w:t xml:space="preserve"> a </w:t>
      </w:r>
      <w:r w:rsidRPr="006D4C7C">
        <w:rPr>
          <w:rFonts w:ascii="Times New Roman" w:hAnsi="Times New Roman" w:cs="Times New Roman"/>
          <w:sz w:val="24"/>
          <w:szCs w:val="24"/>
        </w:rPr>
        <w:t xml:space="preserve">lunchbox mixer which </w:t>
      </w:r>
      <w:r w:rsidR="000C122D" w:rsidRPr="006D4C7C">
        <w:rPr>
          <w:rFonts w:ascii="Times New Roman" w:hAnsi="Times New Roman" w:cs="Times New Roman"/>
          <w:sz w:val="24"/>
          <w:szCs w:val="24"/>
        </w:rPr>
        <w:t>suggested</w:t>
      </w:r>
      <w:r w:rsidRPr="006D4C7C">
        <w:rPr>
          <w:rFonts w:ascii="Times New Roman" w:hAnsi="Times New Roman" w:cs="Times New Roman"/>
          <w:sz w:val="24"/>
          <w:szCs w:val="24"/>
        </w:rPr>
        <w:t xml:space="preserve"> healthier alternatives for </w:t>
      </w:r>
      <w:r w:rsidR="00917CD3">
        <w:rPr>
          <w:rFonts w:ascii="Times New Roman" w:hAnsi="Times New Roman" w:cs="Times New Roman"/>
          <w:sz w:val="24"/>
          <w:szCs w:val="24"/>
        </w:rPr>
        <w:t xml:space="preserve">drinks, breaktime snacks, main lunch components, savoury sides and sweets snacks for </w:t>
      </w:r>
      <w:r w:rsidRPr="006D4C7C">
        <w:rPr>
          <w:rFonts w:ascii="Times New Roman" w:hAnsi="Times New Roman" w:cs="Times New Roman"/>
          <w:sz w:val="24"/>
          <w:szCs w:val="24"/>
        </w:rPr>
        <w:t xml:space="preserve">parents to </w:t>
      </w:r>
      <w:r w:rsidR="000C122D" w:rsidRPr="006D4C7C">
        <w:rPr>
          <w:rFonts w:ascii="Times New Roman" w:hAnsi="Times New Roman" w:cs="Times New Roman"/>
          <w:sz w:val="24"/>
          <w:szCs w:val="24"/>
        </w:rPr>
        <w:t xml:space="preserve">choose from. </w:t>
      </w:r>
    </w:p>
    <w:p w14:paraId="70569139" w14:textId="00C4C3B3" w:rsidR="00917CD3" w:rsidRDefault="000C122D" w:rsidP="0056010F">
      <w:pPr>
        <w:spacing w:line="480" w:lineRule="auto"/>
        <w:ind w:firstLine="720"/>
        <w:rPr>
          <w:rFonts w:ascii="Times New Roman" w:hAnsi="Times New Roman" w:cs="Times New Roman"/>
          <w:sz w:val="24"/>
          <w:szCs w:val="24"/>
        </w:rPr>
      </w:pPr>
      <w:r w:rsidRPr="006D4C7C">
        <w:rPr>
          <w:rFonts w:ascii="Times New Roman" w:hAnsi="Times New Roman" w:cs="Times New Roman"/>
          <w:sz w:val="24"/>
          <w:szCs w:val="24"/>
        </w:rPr>
        <w:t>Bundle 3 included three</w:t>
      </w:r>
      <w:r w:rsidR="003A5ECE" w:rsidRPr="006D4C7C">
        <w:rPr>
          <w:rFonts w:ascii="Times New Roman" w:hAnsi="Times New Roman" w:cs="Times New Roman"/>
          <w:sz w:val="24"/>
          <w:szCs w:val="24"/>
        </w:rPr>
        <w:t xml:space="preserve"> intervention components</w:t>
      </w:r>
      <w:r w:rsidRPr="006D4C7C">
        <w:rPr>
          <w:rFonts w:ascii="Times New Roman" w:hAnsi="Times New Roman" w:cs="Times New Roman"/>
          <w:sz w:val="24"/>
          <w:szCs w:val="24"/>
        </w:rPr>
        <w:t>;</w:t>
      </w:r>
      <w:r w:rsidR="0072534E" w:rsidRPr="006D4C7C">
        <w:rPr>
          <w:rFonts w:ascii="Times New Roman" w:hAnsi="Times New Roman" w:cs="Times New Roman"/>
          <w:sz w:val="24"/>
          <w:szCs w:val="24"/>
        </w:rPr>
        <w:t xml:space="preserve"> (</w:t>
      </w:r>
      <w:r w:rsidRPr="006D4C7C">
        <w:rPr>
          <w:rFonts w:ascii="Times New Roman" w:hAnsi="Times New Roman" w:cs="Times New Roman"/>
          <w:sz w:val="24"/>
          <w:szCs w:val="24"/>
        </w:rPr>
        <w:t>i</w:t>
      </w:r>
      <w:r w:rsidR="0072534E" w:rsidRPr="006D4C7C">
        <w:rPr>
          <w:rFonts w:ascii="Times New Roman" w:hAnsi="Times New Roman" w:cs="Times New Roman"/>
          <w:sz w:val="24"/>
          <w:szCs w:val="24"/>
        </w:rPr>
        <w:t xml:space="preserve">) </w:t>
      </w:r>
      <w:r w:rsidR="003A5ECE" w:rsidRPr="006D4C7C">
        <w:rPr>
          <w:rFonts w:ascii="Times New Roman" w:hAnsi="Times New Roman" w:cs="Times New Roman"/>
          <w:sz w:val="24"/>
          <w:szCs w:val="24"/>
        </w:rPr>
        <w:t xml:space="preserve">a packed lunch planner (with pen) </w:t>
      </w:r>
      <w:r w:rsidRPr="006D4C7C">
        <w:rPr>
          <w:rFonts w:ascii="Times New Roman" w:hAnsi="Times New Roman" w:cs="Times New Roman"/>
          <w:sz w:val="24"/>
          <w:szCs w:val="24"/>
        </w:rPr>
        <w:t>that included</w:t>
      </w:r>
      <w:r w:rsidR="003A5ECE" w:rsidRPr="006D4C7C">
        <w:rPr>
          <w:rFonts w:ascii="Times New Roman" w:hAnsi="Times New Roman" w:cs="Times New Roman"/>
          <w:sz w:val="24"/>
          <w:szCs w:val="24"/>
        </w:rPr>
        <w:t xml:space="preserve"> </w:t>
      </w:r>
      <w:r w:rsidRPr="006D4C7C">
        <w:rPr>
          <w:rFonts w:ascii="Times New Roman" w:hAnsi="Times New Roman" w:cs="Times New Roman"/>
          <w:sz w:val="24"/>
          <w:szCs w:val="24"/>
        </w:rPr>
        <w:t>space for parents to write healthy swap pledges</w:t>
      </w:r>
      <w:r w:rsidR="003A5ECE" w:rsidRPr="006D4C7C">
        <w:rPr>
          <w:rFonts w:ascii="Times New Roman" w:hAnsi="Times New Roman" w:cs="Times New Roman"/>
          <w:sz w:val="24"/>
          <w:szCs w:val="24"/>
        </w:rPr>
        <w:t xml:space="preserve">, </w:t>
      </w:r>
      <w:r w:rsidR="002B313E">
        <w:rPr>
          <w:rFonts w:ascii="Times New Roman" w:hAnsi="Times New Roman" w:cs="Times New Roman"/>
          <w:sz w:val="24"/>
          <w:szCs w:val="24"/>
        </w:rPr>
        <w:t>(ii</w:t>
      </w:r>
      <w:r w:rsidR="0072534E" w:rsidRPr="006D4C7C">
        <w:rPr>
          <w:rFonts w:ascii="Times New Roman" w:hAnsi="Times New Roman" w:cs="Times New Roman"/>
          <w:sz w:val="24"/>
          <w:szCs w:val="24"/>
        </w:rPr>
        <w:t xml:space="preserve">) </w:t>
      </w:r>
      <w:r w:rsidRPr="006D4C7C">
        <w:rPr>
          <w:rFonts w:ascii="Times New Roman" w:hAnsi="Times New Roman" w:cs="Times New Roman"/>
          <w:sz w:val="24"/>
          <w:szCs w:val="24"/>
        </w:rPr>
        <w:t xml:space="preserve"> a </w:t>
      </w:r>
      <w:r w:rsidR="007C07DD" w:rsidRPr="006D4C7C">
        <w:rPr>
          <w:rFonts w:ascii="Times New Roman" w:hAnsi="Times New Roman" w:cs="Times New Roman"/>
          <w:sz w:val="24"/>
          <w:szCs w:val="24"/>
        </w:rPr>
        <w:t>shopping list pad (with a healthy swaps summary on the back) to encourage action planning and provide support for the implementation of intent</w:t>
      </w:r>
      <w:r w:rsidR="0056010F" w:rsidRPr="006D4C7C">
        <w:rPr>
          <w:rFonts w:ascii="Times New Roman" w:hAnsi="Times New Roman" w:cs="Times New Roman"/>
          <w:sz w:val="24"/>
          <w:szCs w:val="24"/>
        </w:rPr>
        <w:t>ions,</w:t>
      </w:r>
      <w:r w:rsidR="007C07DD" w:rsidRPr="006D4C7C">
        <w:rPr>
          <w:rFonts w:ascii="Times New Roman" w:hAnsi="Times New Roman" w:cs="Times New Roman"/>
          <w:sz w:val="24"/>
          <w:szCs w:val="24"/>
        </w:rPr>
        <w:t xml:space="preserve"> </w:t>
      </w:r>
      <w:r w:rsidR="0056010F" w:rsidRPr="006D4C7C">
        <w:rPr>
          <w:rFonts w:ascii="Times New Roman" w:hAnsi="Times New Roman" w:cs="Times New Roman"/>
          <w:sz w:val="24"/>
          <w:szCs w:val="24"/>
        </w:rPr>
        <w:t>and a</w:t>
      </w:r>
      <w:r w:rsidR="0072534E" w:rsidRPr="006D4C7C">
        <w:rPr>
          <w:rFonts w:ascii="Times New Roman" w:hAnsi="Times New Roman" w:cs="Times New Roman"/>
          <w:sz w:val="24"/>
          <w:szCs w:val="24"/>
        </w:rPr>
        <w:t xml:space="preserve"> </w:t>
      </w:r>
      <w:r w:rsidR="002B313E">
        <w:rPr>
          <w:rFonts w:ascii="Times New Roman" w:hAnsi="Times New Roman" w:cs="Times New Roman"/>
          <w:sz w:val="24"/>
          <w:szCs w:val="24"/>
        </w:rPr>
        <w:t>(iii</w:t>
      </w:r>
      <w:r w:rsidR="0056010F" w:rsidRPr="006D4C7C">
        <w:rPr>
          <w:rFonts w:ascii="Times New Roman" w:hAnsi="Times New Roman" w:cs="Times New Roman"/>
          <w:sz w:val="24"/>
          <w:szCs w:val="24"/>
        </w:rPr>
        <w:t>)</w:t>
      </w:r>
      <w:r w:rsidR="0072534E" w:rsidRPr="006D4C7C">
        <w:rPr>
          <w:rFonts w:ascii="Times New Roman" w:hAnsi="Times New Roman" w:cs="Times New Roman"/>
          <w:sz w:val="24"/>
          <w:szCs w:val="24"/>
        </w:rPr>
        <w:t xml:space="preserve"> a </w:t>
      </w:r>
      <w:r w:rsidR="007C07DD" w:rsidRPr="006D4C7C">
        <w:rPr>
          <w:rFonts w:ascii="Times New Roman" w:hAnsi="Times New Roman" w:cs="Times New Roman"/>
          <w:sz w:val="24"/>
          <w:szCs w:val="24"/>
        </w:rPr>
        <w:t>reward chart (with star stickers</w:t>
      </w:r>
      <w:r w:rsidR="0056010F" w:rsidRPr="006D4C7C">
        <w:rPr>
          <w:rFonts w:ascii="Times New Roman" w:hAnsi="Times New Roman" w:cs="Times New Roman"/>
          <w:sz w:val="24"/>
          <w:szCs w:val="24"/>
        </w:rPr>
        <w:t xml:space="preserve"> provided</w:t>
      </w:r>
      <w:r w:rsidR="007C07DD" w:rsidRPr="006D4C7C">
        <w:rPr>
          <w:rFonts w:ascii="Times New Roman" w:hAnsi="Times New Roman" w:cs="Times New Roman"/>
          <w:sz w:val="24"/>
          <w:szCs w:val="24"/>
        </w:rPr>
        <w:t xml:space="preserve">) to monitor progress and encourage </w:t>
      </w:r>
      <w:r w:rsidR="0056010F" w:rsidRPr="006D4C7C">
        <w:rPr>
          <w:rFonts w:ascii="Times New Roman" w:hAnsi="Times New Roman" w:cs="Times New Roman"/>
          <w:sz w:val="24"/>
          <w:szCs w:val="24"/>
        </w:rPr>
        <w:t xml:space="preserve">the child’s </w:t>
      </w:r>
      <w:r w:rsidR="007C07DD" w:rsidRPr="006D4C7C">
        <w:rPr>
          <w:rFonts w:ascii="Times New Roman" w:hAnsi="Times New Roman" w:cs="Times New Roman"/>
          <w:sz w:val="24"/>
          <w:szCs w:val="24"/>
        </w:rPr>
        <w:t xml:space="preserve">involvement with </w:t>
      </w:r>
      <w:r w:rsidR="0056010F" w:rsidRPr="006D4C7C">
        <w:rPr>
          <w:rFonts w:ascii="Times New Roman" w:hAnsi="Times New Roman" w:cs="Times New Roman"/>
          <w:sz w:val="24"/>
          <w:szCs w:val="24"/>
        </w:rPr>
        <w:t xml:space="preserve">making </w:t>
      </w:r>
      <w:r w:rsidR="007C07DD" w:rsidRPr="006D4C7C">
        <w:rPr>
          <w:rFonts w:ascii="Times New Roman" w:hAnsi="Times New Roman" w:cs="Times New Roman"/>
          <w:sz w:val="24"/>
          <w:szCs w:val="24"/>
        </w:rPr>
        <w:t xml:space="preserve">healthier choices. </w:t>
      </w:r>
    </w:p>
    <w:p w14:paraId="79211B39" w14:textId="3B6EDEAC" w:rsidR="0056010F" w:rsidRDefault="00657E2B" w:rsidP="0056010F">
      <w:pPr>
        <w:spacing w:line="480" w:lineRule="auto"/>
        <w:ind w:firstLine="720"/>
        <w:rPr>
          <w:rFonts w:ascii="Times New Roman" w:hAnsi="Times New Roman" w:cs="Times New Roman"/>
          <w:sz w:val="24"/>
          <w:szCs w:val="24"/>
        </w:rPr>
      </w:pPr>
      <w:r w:rsidRPr="006D4C7C">
        <w:rPr>
          <w:rFonts w:ascii="Times New Roman" w:hAnsi="Times New Roman" w:cs="Times New Roman"/>
          <w:sz w:val="24"/>
          <w:szCs w:val="24"/>
        </w:rPr>
        <w:lastRenderedPageBreak/>
        <w:t>The specific behaviour change techniques (BCTs) employed</w:t>
      </w:r>
      <w:r w:rsidR="006B6234">
        <w:rPr>
          <w:rFonts w:ascii="Times New Roman" w:hAnsi="Times New Roman" w:cs="Times New Roman"/>
          <w:sz w:val="24"/>
          <w:szCs w:val="24"/>
        </w:rPr>
        <w:t xml:space="preserve"> from the BCT taxonomy (</w:t>
      </w:r>
      <w:r w:rsidR="006B6234">
        <w:rPr>
          <w:rFonts w:ascii="Times New Roman" w:hAnsi="Times New Roman" w:cs="Times New Roman"/>
          <w:sz w:val="24"/>
          <w:szCs w:val="24"/>
        </w:rPr>
        <w:fldChar w:fldCharType="begin"/>
      </w:r>
      <w:r w:rsidR="0054149A">
        <w:rPr>
          <w:rFonts w:ascii="Times New Roman" w:hAnsi="Times New Roman" w:cs="Times New Roman"/>
          <w:sz w:val="24"/>
          <w:szCs w:val="24"/>
        </w:rPr>
        <w:instrText xml:space="preserve"> ADDIN EN.CITE &lt;EndNote&gt;&lt;Cite&gt;&lt;Author&gt;Michie&lt;/Author&gt;&lt;Year&gt;2013&lt;/Year&gt;&lt;RecNum&gt;456&lt;/RecNum&gt;&lt;DisplayText&gt;Michie et al., 2013&lt;/DisplayText&gt;&lt;record&gt;&lt;rec-number&gt;456&lt;/rec-number&gt;&lt;foreign-keys&gt;&lt;key app="EN" db-id="fxeva2x97swr5ye59pjpvxsorze90rr9epv5" timestamp="1560934767" guid="ea746579-f7d0-4247-9ce6-ee34b78a584a"&gt;456&lt;/key&gt;&lt;/foreign-keys&gt;&lt;ref-type name="Journal Article"&gt;17&lt;/ref-type&gt;&lt;contributors&gt;&lt;authors&gt;&lt;author&gt;Michie, Susan&lt;/author&gt;&lt;author&gt;Richardson, Michelle&lt;/author&gt;&lt;author&gt;Johnston, Marie&lt;/author&gt;&lt;author&gt;Abraham, Charles&lt;/author&gt;&lt;author&gt;Francis, Jill&lt;/author&gt;&lt;author&gt;Hardeman, Wendy&lt;/author&gt;&lt;author&gt;Eccles, Martin P&lt;/author&gt;&lt;author&gt;Cane, James&lt;/author&gt;&lt;author&gt;Wood, Caroline E&lt;/author&gt;&lt;/authors&gt;&lt;/contributors&gt;&lt;titles&gt;&lt;title&gt;The behavior change technique taxonomy (v1) of 93 hierarchically clustered techniques: building an international consensus for the reporting of behavior change interventions&lt;/title&gt;&lt;secondary-title&gt;Annals of behavioral medicine&lt;/secondary-title&gt;&lt;/titles&gt;&lt;periodical&gt;&lt;full-title&gt;Annals of Behavioral Medicine&lt;/full-title&gt;&lt;/periodical&gt;&lt;pages&gt;81-95&lt;/pages&gt;&lt;volume&gt;46&lt;/volume&gt;&lt;number&gt;1&lt;/number&gt;&lt;dates&gt;&lt;year&gt;2013&lt;/year&gt;&lt;/dates&gt;&lt;isbn&gt;0883-6612&lt;/isbn&gt;&lt;urls&gt;&lt;/urls&gt;&lt;/record&gt;&lt;/Cite&gt;&lt;/EndNote&gt;</w:instrText>
      </w:r>
      <w:r w:rsidR="006B6234">
        <w:rPr>
          <w:rFonts w:ascii="Times New Roman" w:hAnsi="Times New Roman" w:cs="Times New Roman"/>
          <w:sz w:val="24"/>
          <w:szCs w:val="24"/>
        </w:rPr>
        <w:fldChar w:fldCharType="separate"/>
      </w:r>
      <w:r w:rsidR="0054149A">
        <w:rPr>
          <w:rFonts w:ascii="Times New Roman" w:hAnsi="Times New Roman" w:cs="Times New Roman"/>
          <w:noProof/>
          <w:sz w:val="24"/>
          <w:szCs w:val="24"/>
        </w:rPr>
        <w:t>Michie et al., 2013</w:t>
      </w:r>
      <w:r w:rsidR="006B6234">
        <w:rPr>
          <w:rFonts w:ascii="Times New Roman" w:hAnsi="Times New Roman" w:cs="Times New Roman"/>
          <w:sz w:val="24"/>
          <w:szCs w:val="24"/>
        </w:rPr>
        <w:fldChar w:fldCharType="end"/>
      </w:r>
      <w:r w:rsidR="006B6234">
        <w:rPr>
          <w:rFonts w:ascii="Times New Roman" w:hAnsi="Times New Roman" w:cs="Times New Roman"/>
          <w:sz w:val="24"/>
          <w:szCs w:val="24"/>
        </w:rPr>
        <w:t>) are listed below in Table 1</w:t>
      </w:r>
      <w:r w:rsidRPr="006D4C7C">
        <w:rPr>
          <w:rFonts w:ascii="Times New Roman" w:hAnsi="Times New Roman" w:cs="Times New Roman"/>
          <w:sz w:val="24"/>
          <w:szCs w:val="24"/>
        </w:rPr>
        <w:t>.</w:t>
      </w:r>
      <w:r w:rsidR="00E12793">
        <w:rPr>
          <w:rFonts w:ascii="Times New Roman" w:hAnsi="Times New Roman" w:cs="Times New Roman"/>
          <w:sz w:val="24"/>
          <w:szCs w:val="24"/>
        </w:rPr>
        <w:t xml:space="preserve"> The principles of EAST (make it Easy, Attractive, Social and Timely; </w:t>
      </w:r>
      <w:r w:rsidR="00E12793">
        <w:rPr>
          <w:rFonts w:ascii="Times New Roman" w:hAnsi="Times New Roman" w:cs="Times New Roman"/>
          <w:sz w:val="24"/>
          <w:szCs w:val="24"/>
        </w:rPr>
        <w:fldChar w:fldCharType="begin"/>
      </w:r>
      <w:r w:rsidR="0054149A">
        <w:rPr>
          <w:rFonts w:ascii="Times New Roman" w:hAnsi="Times New Roman" w:cs="Times New Roman"/>
          <w:sz w:val="24"/>
          <w:szCs w:val="24"/>
        </w:rPr>
        <w:instrText xml:space="preserve"> ADDIN EN.CITE &lt;EndNote&gt;&lt;Cite&gt;&lt;Author&gt;Behavioural Insights Team&lt;/Author&gt;&lt;Year&gt;2014&lt;/Year&gt;&lt;RecNum&gt;385&lt;/RecNum&gt;&lt;DisplayText&gt;Behavioural Insights Team, 2014&lt;/DisplayText&gt;&lt;record&gt;&lt;rec-number&gt;385&lt;/rec-number&gt;&lt;foreign-keys&gt;&lt;key app="EN" db-id="fxeva2x97swr5ye59pjpvxsorze90rr9epv5" timestamp="1560934757" guid="2f68cd71-9d72-4a0c-bc7a-</w:instrText>
      </w:r>
      <w:r w:rsidR="0054149A">
        <w:rPr>
          <w:rFonts w:ascii="Times New Roman" w:hAnsi="Times New Roman" w:cs="Times New Roman"/>
          <w:sz w:val="24"/>
          <w:szCs w:val="24"/>
        </w:rPr>
        <w:lastRenderedPageBreak/>
        <w:instrText>34beac56fb37"&gt;385&lt;/key&gt;&lt;/foreign-keys&gt;&lt;ref-type name="Report"&gt;27&lt;/ref-type&gt;&lt;contributors&gt;&lt;authors&gt;&lt;author&gt;Behavioural Insights Team,&lt;/author&gt;&lt;/authors&gt;&lt;/contributors&gt;&lt;titles&gt;&lt;title&gt;EAST: Four Simple Ways to Apply Behavioural Insights&lt;/title&gt;&lt;/titles&gt;&lt;dates&gt;&lt;year&gt;2014&lt;/year&gt;&lt;/dates&gt;&lt;publisher&gt;Behavioural Insights Team&lt;/publisher&gt;&lt;urls&gt;&lt;related-urls&gt;&lt;url&gt;&lt;style face="underline" font="default" size="100%"&gt;http://www.behaviouralinsights.co.uk/publications/east-four-simple-ways-to-apply-behavioural-insights/&lt;/style&gt;&lt;/url&gt;&lt;/related-urls&gt;&lt;/urls&gt;&lt;/record&gt;&lt;/Cite&gt;&lt;/EndNote&gt;</w:instrText>
      </w:r>
      <w:r w:rsidR="00E12793">
        <w:rPr>
          <w:rFonts w:ascii="Times New Roman" w:hAnsi="Times New Roman" w:cs="Times New Roman"/>
          <w:sz w:val="24"/>
          <w:szCs w:val="24"/>
        </w:rPr>
        <w:fldChar w:fldCharType="separate"/>
      </w:r>
      <w:r w:rsidR="0054149A">
        <w:rPr>
          <w:rFonts w:ascii="Times New Roman" w:hAnsi="Times New Roman" w:cs="Times New Roman"/>
          <w:noProof/>
          <w:sz w:val="24"/>
          <w:szCs w:val="24"/>
        </w:rPr>
        <w:t>Behavioural Insights Team, 2014</w:t>
      </w:r>
      <w:r w:rsidR="00E12793">
        <w:rPr>
          <w:rFonts w:ascii="Times New Roman" w:hAnsi="Times New Roman" w:cs="Times New Roman"/>
          <w:sz w:val="24"/>
          <w:szCs w:val="24"/>
        </w:rPr>
        <w:fldChar w:fldCharType="end"/>
      </w:r>
      <w:r w:rsidR="00E12793">
        <w:rPr>
          <w:rFonts w:ascii="Times New Roman" w:hAnsi="Times New Roman" w:cs="Times New Roman"/>
          <w:sz w:val="24"/>
          <w:szCs w:val="24"/>
        </w:rPr>
        <w:t>) were also applied to intervention mater</w:t>
      </w:r>
      <w:r w:rsidR="005A202C">
        <w:rPr>
          <w:rFonts w:ascii="Times New Roman" w:hAnsi="Times New Roman" w:cs="Times New Roman"/>
          <w:sz w:val="24"/>
          <w:szCs w:val="24"/>
        </w:rPr>
        <w:t>ials (see supplementary f</w:t>
      </w:r>
      <w:r w:rsidR="00402E50">
        <w:rPr>
          <w:rFonts w:ascii="Times New Roman" w:hAnsi="Times New Roman" w:cs="Times New Roman"/>
          <w:sz w:val="24"/>
          <w:szCs w:val="24"/>
        </w:rPr>
        <w:t>ile</w:t>
      </w:r>
      <w:r w:rsidR="00F3558F">
        <w:rPr>
          <w:rFonts w:ascii="Times New Roman" w:hAnsi="Times New Roman" w:cs="Times New Roman"/>
          <w:sz w:val="24"/>
          <w:szCs w:val="24"/>
        </w:rPr>
        <w:t>s</w:t>
      </w:r>
      <w:r w:rsidR="00402E50">
        <w:rPr>
          <w:rFonts w:ascii="Times New Roman" w:hAnsi="Times New Roman" w:cs="Times New Roman"/>
          <w:sz w:val="24"/>
          <w:szCs w:val="24"/>
        </w:rPr>
        <w:t xml:space="preserve"> 1</w:t>
      </w:r>
      <w:r w:rsidR="00F3558F">
        <w:rPr>
          <w:rFonts w:ascii="Times New Roman" w:hAnsi="Times New Roman" w:cs="Times New Roman"/>
          <w:sz w:val="24"/>
          <w:szCs w:val="24"/>
        </w:rPr>
        <w:t xml:space="preserve"> &amp; 4</w:t>
      </w:r>
      <w:r w:rsidR="00402E50">
        <w:rPr>
          <w:rFonts w:ascii="Times New Roman" w:hAnsi="Times New Roman" w:cs="Times New Roman"/>
          <w:sz w:val="24"/>
          <w:szCs w:val="24"/>
        </w:rPr>
        <w:t>)</w:t>
      </w:r>
    </w:p>
    <w:p w14:paraId="436002BB" w14:textId="4DD141BA" w:rsidR="00402E50" w:rsidRPr="00402E50" w:rsidRDefault="00402E50" w:rsidP="00402E50">
      <w:pPr>
        <w:spacing w:line="480" w:lineRule="auto"/>
        <w:rPr>
          <w:rFonts w:ascii="Times New Roman" w:hAnsi="Times New Roman" w:cs="Times New Roman"/>
          <w:i/>
          <w:sz w:val="24"/>
          <w:szCs w:val="24"/>
        </w:rPr>
      </w:pPr>
      <w:r w:rsidRPr="00402E50">
        <w:rPr>
          <w:rFonts w:ascii="Times New Roman" w:hAnsi="Times New Roman" w:cs="Times New Roman"/>
          <w:i/>
          <w:sz w:val="24"/>
          <w:szCs w:val="24"/>
        </w:rPr>
        <w:t>Table 1: Behaviour Change Techniques</w:t>
      </w:r>
      <w:r w:rsidR="008E3F00">
        <w:rPr>
          <w:rFonts w:ascii="Times New Roman" w:hAnsi="Times New Roman" w:cs="Times New Roman"/>
          <w:i/>
          <w:sz w:val="24"/>
          <w:szCs w:val="24"/>
        </w:rPr>
        <w:t xml:space="preserve"> (BCTs) from the BCT taxonomy v.1</w:t>
      </w:r>
      <w:r w:rsidRPr="00402E50">
        <w:rPr>
          <w:rFonts w:ascii="Times New Roman" w:hAnsi="Times New Roman" w:cs="Times New Roman"/>
          <w:i/>
          <w:sz w:val="24"/>
          <w:szCs w:val="24"/>
        </w:rPr>
        <w:t xml:space="preserve"> employed in the intervention 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02"/>
      </w:tblGrid>
      <w:tr w:rsidR="0056010F" w14:paraId="03358468" w14:textId="77777777" w:rsidTr="00EE3A1B">
        <w:tc>
          <w:tcPr>
            <w:tcW w:w="3114" w:type="dxa"/>
            <w:tcBorders>
              <w:top w:val="single" w:sz="4" w:space="0" w:color="auto"/>
              <w:bottom w:val="single" w:sz="4" w:space="0" w:color="auto"/>
            </w:tcBorders>
          </w:tcPr>
          <w:p w14:paraId="061E40AA" w14:textId="77777777" w:rsidR="0056010F" w:rsidRPr="00657E2B" w:rsidRDefault="0056010F" w:rsidP="00D070D6">
            <w:pPr>
              <w:spacing w:line="480" w:lineRule="auto"/>
              <w:rPr>
                <w:rFonts w:ascii="Times New Roman" w:hAnsi="Times New Roman" w:cs="Times New Roman"/>
                <w:b/>
                <w:sz w:val="24"/>
                <w:szCs w:val="24"/>
              </w:rPr>
            </w:pPr>
            <w:r w:rsidRPr="00657E2B">
              <w:rPr>
                <w:rFonts w:ascii="Times New Roman" w:hAnsi="Times New Roman" w:cs="Times New Roman"/>
                <w:b/>
                <w:sz w:val="24"/>
                <w:szCs w:val="24"/>
              </w:rPr>
              <w:t>Intervention Component</w:t>
            </w:r>
          </w:p>
        </w:tc>
        <w:tc>
          <w:tcPr>
            <w:tcW w:w="5902" w:type="dxa"/>
            <w:tcBorders>
              <w:top w:val="single" w:sz="4" w:space="0" w:color="auto"/>
              <w:bottom w:val="single" w:sz="4" w:space="0" w:color="auto"/>
            </w:tcBorders>
          </w:tcPr>
          <w:p w14:paraId="51A35D0C" w14:textId="77777777" w:rsidR="0056010F" w:rsidRPr="00657E2B" w:rsidRDefault="0056010F" w:rsidP="00D070D6">
            <w:pPr>
              <w:spacing w:line="480" w:lineRule="auto"/>
              <w:rPr>
                <w:rFonts w:ascii="Times New Roman" w:hAnsi="Times New Roman" w:cs="Times New Roman"/>
                <w:b/>
                <w:sz w:val="24"/>
                <w:szCs w:val="24"/>
              </w:rPr>
            </w:pPr>
            <w:r w:rsidRPr="00657E2B">
              <w:rPr>
                <w:rFonts w:ascii="Times New Roman" w:hAnsi="Times New Roman" w:cs="Times New Roman"/>
                <w:b/>
                <w:sz w:val="24"/>
                <w:szCs w:val="24"/>
              </w:rPr>
              <w:t>Behaviour Change Techniques</w:t>
            </w:r>
          </w:p>
        </w:tc>
      </w:tr>
      <w:tr w:rsidR="0056010F" w14:paraId="62A44E2D" w14:textId="77777777" w:rsidTr="00402E50">
        <w:tc>
          <w:tcPr>
            <w:tcW w:w="3114" w:type="dxa"/>
            <w:tcBorders>
              <w:top w:val="single" w:sz="4" w:space="0" w:color="auto"/>
              <w:bottom w:val="single" w:sz="4" w:space="0" w:color="auto"/>
            </w:tcBorders>
          </w:tcPr>
          <w:p w14:paraId="3725449A" w14:textId="77777777" w:rsidR="0056010F" w:rsidRDefault="0056010F" w:rsidP="00D070D6">
            <w:pPr>
              <w:spacing w:line="480" w:lineRule="auto"/>
              <w:rPr>
                <w:rFonts w:ascii="Times New Roman" w:hAnsi="Times New Roman" w:cs="Times New Roman"/>
                <w:sz w:val="24"/>
                <w:szCs w:val="24"/>
              </w:rPr>
            </w:pPr>
            <w:r>
              <w:rPr>
                <w:rFonts w:ascii="Times New Roman" w:hAnsi="Times New Roman" w:cs="Times New Roman"/>
                <w:sz w:val="24"/>
                <w:szCs w:val="24"/>
              </w:rPr>
              <w:t>First primer letter</w:t>
            </w:r>
          </w:p>
        </w:tc>
        <w:tc>
          <w:tcPr>
            <w:tcW w:w="5902" w:type="dxa"/>
            <w:tcBorders>
              <w:top w:val="single" w:sz="4" w:space="0" w:color="auto"/>
              <w:bottom w:val="single" w:sz="4" w:space="0" w:color="auto"/>
            </w:tcBorders>
          </w:tcPr>
          <w:p w14:paraId="2BC591FA" w14:textId="77777777" w:rsidR="0056010F" w:rsidRDefault="00657E2B" w:rsidP="00657E2B">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Credible </w:t>
            </w:r>
            <w:r w:rsidR="00E12793">
              <w:rPr>
                <w:rFonts w:ascii="Times New Roman" w:hAnsi="Times New Roman" w:cs="Times New Roman"/>
                <w:sz w:val="24"/>
                <w:szCs w:val="24"/>
              </w:rPr>
              <w:t>source</w:t>
            </w:r>
            <w:r>
              <w:rPr>
                <w:rFonts w:ascii="Times New Roman" w:hAnsi="Times New Roman" w:cs="Times New Roman"/>
                <w:sz w:val="24"/>
                <w:szCs w:val="24"/>
              </w:rPr>
              <w:t xml:space="preserve"> (sent from Head Teacher)</w:t>
            </w:r>
          </w:p>
          <w:p w14:paraId="557DFFFB" w14:textId="77777777" w:rsidR="00657E2B" w:rsidRDefault="00657E2B" w:rsidP="00657E2B">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Priming</w:t>
            </w:r>
          </w:p>
          <w:p w14:paraId="5DD22A0E" w14:textId="77777777" w:rsidR="00BD18A5" w:rsidRPr="00E12793" w:rsidRDefault="00657E2B" w:rsidP="00E1279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Information about health consequences (framed in terms of positive gains)</w:t>
            </w:r>
          </w:p>
        </w:tc>
      </w:tr>
      <w:tr w:rsidR="0056010F" w14:paraId="3AF313E3" w14:textId="77777777" w:rsidTr="00402E50">
        <w:tc>
          <w:tcPr>
            <w:tcW w:w="3114" w:type="dxa"/>
            <w:tcBorders>
              <w:top w:val="single" w:sz="4" w:space="0" w:color="auto"/>
              <w:bottom w:val="single" w:sz="4" w:space="0" w:color="auto"/>
            </w:tcBorders>
          </w:tcPr>
          <w:p w14:paraId="5457EE30" w14:textId="77777777" w:rsidR="0056010F" w:rsidRDefault="00657E2B" w:rsidP="00D070D6">
            <w:pPr>
              <w:spacing w:line="480" w:lineRule="auto"/>
              <w:rPr>
                <w:rFonts w:ascii="Times New Roman" w:hAnsi="Times New Roman" w:cs="Times New Roman"/>
                <w:sz w:val="24"/>
                <w:szCs w:val="24"/>
              </w:rPr>
            </w:pPr>
            <w:r>
              <w:rPr>
                <w:rFonts w:ascii="Times New Roman" w:hAnsi="Times New Roman" w:cs="Times New Roman"/>
                <w:sz w:val="24"/>
                <w:szCs w:val="24"/>
              </w:rPr>
              <w:t>Spot the difference lunchbox tag</w:t>
            </w:r>
          </w:p>
        </w:tc>
        <w:tc>
          <w:tcPr>
            <w:tcW w:w="5902" w:type="dxa"/>
            <w:tcBorders>
              <w:top w:val="single" w:sz="4" w:space="0" w:color="auto"/>
              <w:bottom w:val="single" w:sz="4" w:space="0" w:color="auto"/>
            </w:tcBorders>
          </w:tcPr>
          <w:p w14:paraId="4C59791C" w14:textId="77777777" w:rsidR="00D82C83" w:rsidRPr="006B6234" w:rsidRDefault="006B6234" w:rsidP="006B6234">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Salience of consequences</w:t>
            </w:r>
          </w:p>
          <w:p w14:paraId="1F880090" w14:textId="77777777" w:rsidR="00D82C83" w:rsidRDefault="00D82C83" w:rsidP="00D82C83">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Behaviour substitution</w:t>
            </w:r>
          </w:p>
          <w:p w14:paraId="3F8A628A" w14:textId="77777777" w:rsidR="006B6234" w:rsidRPr="00D82C83" w:rsidRDefault="006B6234" w:rsidP="00D82C83">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Adding objects to the environment</w:t>
            </w:r>
          </w:p>
        </w:tc>
      </w:tr>
      <w:tr w:rsidR="0056010F" w14:paraId="228A221E" w14:textId="77777777" w:rsidTr="00402E50">
        <w:tc>
          <w:tcPr>
            <w:tcW w:w="3114" w:type="dxa"/>
            <w:tcBorders>
              <w:top w:val="single" w:sz="4" w:space="0" w:color="auto"/>
              <w:bottom w:val="single" w:sz="4" w:space="0" w:color="auto"/>
            </w:tcBorders>
          </w:tcPr>
          <w:p w14:paraId="1A4EB772" w14:textId="77777777" w:rsidR="0056010F" w:rsidRDefault="00BD18A5" w:rsidP="00D070D6">
            <w:pPr>
              <w:spacing w:line="480" w:lineRule="auto"/>
              <w:rPr>
                <w:rFonts w:ascii="Times New Roman" w:hAnsi="Times New Roman" w:cs="Times New Roman"/>
                <w:sz w:val="24"/>
                <w:szCs w:val="24"/>
              </w:rPr>
            </w:pPr>
            <w:r>
              <w:rPr>
                <w:rFonts w:ascii="Times New Roman" w:hAnsi="Times New Roman" w:cs="Times New Roman"/>
                <w:sz w:val="24"/>
                <w:szCs w:val="24"/>
              </w:rPr>
              <w:t>Handy swaps card</w:t>
            </w:r>
          </w:p>
        </w:tc>
        <w:tc>
          <w:tcPr>
            <w:tcW w:w="5902" w:type="dxa"/>
            <w:tcBorders>
              <w:top w:val="single" w:sz="4" w:space="0" w:color="auto"/>
              <w:bottom w:val="single" w:sz="4" w:space="0" w:color="auto"/>
            </w:tcBorders>
          </w:tcPr>
          <w:p w14:paraId="58E04AEF" w14:textId="77777777" w:rsidR="00D82C83" w:rsidRPr="006B6234" w:rsidRDefault="00D82C83" w:rsidP="006B623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Behaviour substitutio</w:t>
            </w:r>
            <w:r w:rsidR="006B6234">
              <w:rPr>
                <w:rFonts w:ascii="Times New Roman" w:hAnsi="Times New Roman" w:cs="Times New Roman"/>
                <w:sz w:val="24"/>
                <w:szCs w:val="24"/>
              </w:rPr>
              <w:t>n</w:t>
            </w:r>
          </w:p>
          <w:p w14:paraId="2FA78758" w14:textId="77777777" w:rsidR="00D82C83" w:rsidRDefault="00D82C83" w:rsidP="00D82C83">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S</w:t>
            </w:r>
            <w:r w:rsidR="006B6234">
              <w:rPr>
                <w:rFonts w:ascii="Times New Roman" w:hAnsi="Times New Roman" w:cs="Times New Roman"/>
                <w:sz w:val="24"/>
                <w:szCs w:val="24"/>
              </w:rPr>
              <w:t>alience of consequences</w:t>
            </w:r>
          </w:p>
          <w:p w14:paraId="4900109D" w14:textId="77777777" w:rsidR="006B6234" w:rsidRPr="00D82C83" w:rsidRDefault="006B6234" w:rsidP="00D82C83">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Adding objects to the environment</w:t>
            </w:r>
          </w:p>
        </w:tc>
      </w:tr>
      <w:tr w:rsidR="0056010F" w14:paraId="34C117AF" w14:textId="77777777" w:rsidTr="00402E50">
        <w:tc>
          <w:tcPr>
            <w:tcW w:w="3114" w:type="dxa"/>
            <w:tcBorders>
              <w:top w:val="single" w:sz="4" w:space="0" w:color="auto"/>
              <w:bottom w:val="single" w:sz="4" w:space="0" w:color="auto"/>
            </w:tcBorders>
          </w:tcPr>
          <w:p w14:paraId="284B8C87" w14:textId="77777777" w:rsidR="0056010F" w:rsidRDefault="00BD18A5" w:rsidP="00D070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Lunchbox mixer</w:t>
            </w:r>
          </w:p>
        </w:tc>
        <w:tc>
          <w:tcPr>
            <w:tcW w:w="5902" w:type="dxa"/>
            <w:tcBorders>
              <w:top w:val="single" w:sz="4" w:space="0" w:color="auto"/>
              <w:bottom w:val="single" w:sz="4" w:space="0" w:color="auto"/>
            </w:tcBorders>
          </w:tcPr>
          <w:p w14:paraId="755AD049" w14:textId="77777777" w:rsidR="00D82C83" w:rsidRPr="006B6234" w:rsidRDefault="00D82C83" w:rsidP="006B623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Graded tasks (breaking lunches into individual components to be acted upon)</w:t>
            </w:r>
          </w:p>
          <w:p w14:paraId="37F57808" w14:textId="77777777" w:rsidR="00D82C83" w:rsidRDefault="00D82C83" w:rsidP="00D82C83">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Behaviour substitution</w:t>
            </w:r>
          </w:p>
          <w:p w14:paraId="5F0A99F4" w14:textId="77777777" w:rsidR="006B6234" w:rsidRPr="00D82C83" w:rsidRDefault="006B6234" w:rsidP="00D82C83">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Adding objects to the environment</w:t>
            </w:r>
          </w:p>
        </w:tc>
      </w:tr>
      <w:tr w:rsidR="0056010F" w14:paraId="2C555D26" w14:textId="77777777" w:rsidTr="00402E50">
        <w:tc>
          <w:tcPr>
            <w:tcW w:w="3114" w:type="dxa"/>
            <w:tcBorders>
              <w:top w:val="single" w:sz="4" w:space="0" w:color="auto"/>
              <w:bottom w:val="single" w:sz="4" w:space="0" w:color="auto"/>
            </w:tcBorders>
          </w:tcPr>
          <w:p w14:paraId="6EB65995" w14:textId="77777777" w:rsidR="0056010F" w:rsidRDefault="00BD18A5" w:rsidP="00D070D6">
            <w:pPr>
              <w:spacing w:line="480" w:lineRule="auto"/>
              <w:rPr>
                <w:rFonts w:ascii="Times New Roman" w:hAnsi="Times New Roman" w:cs="Times New Roman"/>
                <w:sz w:val="24"/>
                <w:szCs w:val="24"/>
              </w:rPr>
            </w:pPr>
            <w:r>
              <w:rPr>
                <w:rFonts w:ascii="Times New Roman" w:hAnsi="Times New Roman" w:cs="Times New Roman"/>
                <w:sz w:val="24"/>
                <w:szCs w:val="24"/>
              </w:rPr>
              <w:t>Packed lunch planner</w:t>
            </w:r>
          </w:p>
        </w:tc>
        <w:tc>
          <w:tcPr>
            <w:tcW w:w="5902" w:type="dxa"/>
            <w:tcBorders>
              <w:top w:val="single" w:sz="4" w:space="0" w:color="auto"/>
              <w:bottom w:val="single" w:sz="4" w:space="0" w:color="auto"/>
            </w:tcBorders>
          </w:tcPr>
          <w:p w14:paraId="64978E21" w14:textId="77777777" w:rsidR="0056010F" w:rsidRDefault="00D82C83" w:rsidP="00D82C83">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Action planning</w:t>
            </w:r>
          </w:p>
          <w:p w14:paraId="2534827F" w14:textId="77777777" w:rsidR="00D82C83" w:rsidRDefault="00D82C83" w:rsidP="00D82C83">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Goal-setting (behaviour)</w:t>
            </w:r>
          </w:p>
          <w:p w14:paraId="6A7F1B4D" w14:textId="77777777" w:rsidR="00D82C83" w:rsidRDefault="00D82C83" w:rsidP="00D82C83">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Commitment</w:t>
            </w:r>
          </w:p>
          <w:p w14:paraId="294738A8" w14:textId="77777777" w:rsidR="006B6234" w:rsidRPr="00D82C83" w:rsidRDefault="006B6234" w:rsidP="00D82C83">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Adding objects to the environment</w:t>
            </w:r>
          </w:p>
        </w:tc>
      </w:tr>
      <w:tr w:rsidR="0056010F" w14:paraId="4C3C3878" w14:textId="77777777" w:rsidTr="00402E50">
        <w:tc>
          <w:tcPr>
            <w:tcW w:w="3114" w:type="dxa"/>
            <w:tcBorders>
              <w:top w:val="single" w:sz="4" w:space="0" w:color="auto"/>
              <w:bottom w:val="single" w:sz="4" w:space="0" w:color="auto"/>
            </w:tcBorders>
          </w:tcPr>
          <w:p w14:paraId="61E345A8" w14:textId="77777777" w:rsidR="0056010F" w:rsidRDefault="00BD18A5" w:rsidP="00D070D6">
            <w:pPr>
              <w:spacing w:line="480" w:lineRule="auto"/>
              <w:rPr>
                <w:rFonts w:ascii="Times New Roman" w:hAnsi="Times New Roman" w:cs="Times New Roman"/>
                <w:sz w:val="24"/>
                <w:szCs w:val="24"/>
              </w:rPr>
            </w:pPr>
            <w:r>
              <w:rPr>
                <w:rFonts w:ascii="Times New Roman" w:hAnsi="Times New Roman" w:cs="Times New Roman"/>
                <w:sz w:val="24"/>
                <w:szCs w:val="24"/>
              </w:rPr>
              <w:t>Shopping list</w:t>
            </w:r>
          </w:p>
        </w:tc>
        <w:tc>
          <w:tcPr>
            <w:tcW w:w="5902" w:type="dxa"/>
            <w:tcBorders>
              <w:top w:val="single" w:sz="4" w:space="0" w:color="auto"/>
              <w:bottom w:val="single" w:sz="4" w:space="0" w:color="auto"/>
            </w:tcBorders>
          </w:tcPr>
          <w:p w14:paraId="66F4297A" w14:textId="77777777" w:rsidR="0056010F" w:rsidRDefault="00D82C83" w:rsidP="00D82C83">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Graded tasks (breaking shopping into different food types)</w:t>
            </w:r>
          </w:p>
          <w:p w14:paraId="3FE8194B" w14:textId="77777777" w:rsidR="00D82C83" w:rsidRDefault="00D82C83" w:rsidP="00D82C83">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Action planning</w:t>
            </w:r>
          </w:p>
          <w:p w14:paraId="461F2245" w14:textId="77777777" w:rsidR="00D82C83" w:rsidRDefault="009A6818" w:rsidP="00D82C83">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Prompts/cues</w:t>
            </w:r>
          </w:p>
          <w:p w14:paraId="33728A9B" w14:textId="77777777" w:rsidR="006B6234" w:rsidRPr="00D82C83" w:rsidRDefault="006B6234" w:rsidP="00D82C83">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Adding objects to the environment</w:t>
            </w:r>
          </w:p>
        </w:tc>
      </w:tr>
      <w:tr w:rsidR="00657E2B" w14:paraId="6F7C4923" w14:textId="77777777" w:rsidTr="00402E50">
        <w:tc>
          <w:tcPr>
            <w:tcW w:w="3114" w:type="dxa"/>
            <w:tcBorders>
              <w:top w:val="single" w:sz="4" w:space="0" w:color="auto"/>
              <w:bottom w:val="single" w:sz="4" w:space="0" w:color="auto"/>
            </w:tcBorders>
          </w:tcPr>
          <w:p w14:paraId="3D4F3D78" w14:textId="77777777" w:rsidR="00657E2B" w:rsidRDefault="00BD18A5" w:rsidP="00D070D6">
            <w:pPr>
              <w:spacing w:line="480" w:lineRule="auto"/>
              <w:rPr>
                <w:rFonts w:ascii="Times New Roman" w:hAnsi="Times New Roman" w:cs="Times New Roman"/>
                <w:sz w:val="24"/>
                <w:szCs w:val="24"/>
              </w:rPr>
            </w:pPr>
            <w:r>
              <w:rPr>
                <w:rFonts w:ascii="Times New Roman" w:hAnsi="Times New Roman" w:cs="Times New Roman"/>
                <w:sz w:val="24"/>
                <w:szCs w:val="24"/>
              </w:rPr>
              <w:t>Reward chart</w:t>
            </w:r>
          </w:p>
        </w:tc>
        <w:tc>
          <w:tcPr>
            <w:tcW w:w="5902" w:type="dxa"/>
            <w:tcBorders>
              <w:top w:val="single" w:sz="4" w:space="0" w:color="auto"/>
              <w:bottom w:val="single" w:sz="4" w:space="0" w:color="auto"/>
            </w:tcBorders>
          </w:tcPr>
          <w:p w14:paraId="23F5F153" w14:textId="77777777" w:rsidR="00657E2B" w:rsidRDefault="009A6818" w:rsidP="009A6818">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Prompts/cues</w:t>
            </w:r>
          </w:p>
          <w:p w14:paraId="2D37B0A1" w14:textId="77777777" w:rsidR="009A6818" w:rsidRDefault="009A6818" w:rsidP="009A6818">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Monitoring of behaviour</w:t>
            </w:r>
          </w:p>
          <w:p w14:paraId="4C7FE229" w14:textId="77777777" w:rsidR="009A6818" w:rsidRDefault="009A6818" w:rsidP="009A6818">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Incentive/reward</w:t>
            </w:r>
          </w:p>
          <w:p w14:paraId="61141848" w14:textId="77777777" w:rsidR="009A6818" w:rsidRDefault="009A6818" w:rsidP="009A6818">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Goal-setting (behaviour)</w:t>
            </w:r>
          </w:p>
          <w:p w14:paraId="5AF476BE" w14:textId="77777777" w:rsidR="006B6234" w:rsidRPr="009A6818" w:rsidRDefault="006B6234" w:rsidP="009A6818">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Adding objects to the environment</w:t>
            </w:r>
          </w:p>
        </w:tc>
      </w:tr>
    </w:tbl>
    <w:p w14:paraId="656B181E" w14:textId="640D9F9A" w:rsidR="0072534E" w:rsidRPr="00BD18A5" w:rsidRDefault="001510E8" w:rsidP="00D070D6">
      <w:pPr>
        <w:spacing w:line="480" w:lineRule="auto"/>
        <w:rPr>
          <w:rFonts w:ascii="Times New Roman" w:hAnsi="Times New Roman" w:cs="Times New Roman"/>
          <w:b/>
          <w:i/>
          <w:sz w:val="24"/>
          <w:szCs w:val="24"/>
        </w:rPr>
      </w:pPr>
      <w:r w:rsidRPr="00BD18A5">
        <w:rPr>
          <w:rFonts w:ascii="Times New Roman" w:hAnsi="Times New Roman" w:cs="Times New Roman"/>
          <w:b/>
          <w:i/>
          <w:sz w:val="24"/>
          <w:szCs w:val="24"/>
        </w:rPr>
        <w:t>Packed lunch contents</w:t>
      </w:r>
    </w:p>
    <w:p w14:paraId="4025178E" w14:textId="21D8879E" w:rsidR="00917CD3" w:rsidRDefault="0072534E" w:rsidP="00D070D6">
      <w:pPr>
        <w:spacing w:line="480" w:lineRule="auto"/>
        <w:rPr>
          <w:rFonts w:ascii="Times New Roman" w:hAnsi="Times New Roman" w:cs="Times New Roman"/>
          <w:sz w:val="24"/>
          <w:szCs w:val="24"/>
        </w:rPr>
      </w:pPr>
      <w:r w:rsidRPr="00D070D6">
        <w:rPr>
          <w:rFonts w:ascii="Times New Roman" w:hAnsi="Times New Roman" w:cs="Times New Roman"/>
          <w:sz w:val="24"/>
          <w:szCs w:val="24"/>
        </w:rPr>
        <w:t>Data on packed lunch cont</w:t>
      </w:r>
      <w:r w:rsidR="007E471D" w:rsidRPr="00D070D6">
        <w:rPr>
          <w:rFonts w:ascii="Times New Roman" w:hAnsi="Times New Roman" w:cs="Times New Roman"/>
          <w:sz w:val="24"/>
          <w:szCs w:val="24"/>
        </w:rPr>
        <w:t>en</w:t>
      </w:r>
      <w:r w:rsidR="006B6234">
        <w:rPr>
          <w:rFonts w:ascii="Times New Roman" w:hAnsi="Times New Roman" w:cs="Times New Roman"/>
          <w:sz w:val="24"/>
          <w:szCs w:val="24"/>
        </w:rPr>
        <w:t>ts were</w:t>
      </w:r>
      <w:r w:rsidR="00040F1C" w:rsidRPr="00D070D6">
        <w:rPr>
          <w:rFonts w:ascii="Times New Roman" w:hAnsi="Times New Roman" w:cs="Times New Roman"/>
          <w:sz w:val="24"/>
          <w:szCs w:val="24"/>
        </w:rPr>
        <w:t xml:space="preserve"> collected from</w:t>
      </w:r>
      <w:r w:rsidRPr="00D070D6">
        <w:rPr>
          <w:rFonts w:ascii="Times New Roman" w:hAnsi="Times New Roman" w:cs="Times New Roman"/>
          <w:sz w:val="24"/>
          <w:szCs w:val="24"/>
        </w:rPr>
        <w:t xml:space="preserve"> photographs taken by the researchers. </w:t>
      </w:r>
      <w:r w:rsidR="00040F1C" w:rsidRPr="00D070D6">
        <w:rPr>
          <w:rFonts w:ascii="Times New Roman" w:hAnsi="Times New Roman" w:cs="Times New Roman"/>
          <w:sz w:val="24"/>
          <w:szCs w:val="24"/>
        </w:rPr>
        <w:t xml:space="preserve">Photographs were taken before the lunch break </w:t>
      </w:r>
      <w:proofErr w:type="gramStart"/>
      <w:r w:rsidR="00040F1C" w:rsidRPr="00D070D6">
        <w:rPr>
          <w:rFonts w:ascii="Times New Roman" w:hAnsi="Times New Roman" w:cs="Times New Roman"/>
          <w:sz w:val="24"/>
          <w:szCs w:val="24"/>
        </w:rPr>
        <w:t>in order to</w:t>
      </w:r>
      <w:proofErr w:type="gramEnd"/>
      <w:r w:rsidR="00040F1C" w:rsidRPr="00D070D6">
        <w:rPr>
          <w:rFonts w:ascii="Times New Roman" w:hAnsi="Times New Roman" w:cs="Times New Roman"/>
          <w:sz w:val="24"/>
          <w:szCs w:val="24"/>
        </w:rPr>
        <w:t xml:space="preserve"> ensure that complete contents were present</w:t>
      </w:r>
      <w:r w:rsidR="00402E50">
        <w:rPr>
          <w:rFonts w:ascii="Times New Roman" w:hAnsi="Times New Roman" w:cs="Times New Roman"/>
          <w:sz w:val="24"/>
          <w:szCs w:val="24"/>
        </w:rPr>
        <w:t>.</w:t>
      </w:r>
      <w:r w:rsidR="00040F1C" w:rsidRPr="00D070D6">
        <w:rPr>
          <w:rFonts w:ascii="Times New Roman" w:hAnsi="Times New Roman" w:cs="Times New Roman"/>
          <w:sz w:val="24"/>
          <w:szCs w:val="24"/>
        </w:rPr>
        <w:t xml:space="preserve"> </w:t>
      </w:r>
      <w:r w:rsidR="00402E50">
        <w:rPr>
          <w:rFonts w:ascii="Times New Roman" w:hAnsi="Times New Roman" w:cs="Times New Roman"/>
          <w:sz w:val="24"/>
          <w:szCs w:val="24"/>
        </w:rPr>
        <w:t>D</w:t>
      </w:r>
      <w:r w:rsidR="008263E3">
        <w:rPr>
          <w:rFonts w:ascii="Times New Roman" w:hAnsi="Times New Roman" w:cs="Times New Roman"/>
          <w:sz w:val="24"/>
          <w:szCs w:val="24"/>
        </w:rPr>
        <w:t>uring data collection it became apparent</w:t>
      </w:r>
      <w:r w:rsidR="006B6234">
        <w:rPr>
          <w:rFonts w:ascii="Times New Roman" w:hAnsi="Times New Roman" w:cs="Times New Roman"/>
          <w:sz w:val="24"/>
          <w:szCs w:val="24"/>
        </w:rPr>
        <w:t xml:space="preserve"> that</w:t>
      </w:r>
      <w:r w:rsidR="008263E3">
        <w:rPr>
          <w:rFonts w:ascii="Times New Roman" w:hAnsi="Times New Roman" w:cs="Times New Roman"/>
          <w:sz w:val="24"/>
          <w:szCs w:val="24"/>
        </w:rPr>
        <w:t xml:space="preserve"> </w:t>
      </w:r>
      <w:r w:rsidR="00040F1C" w:rsidRPr="00D070D6">
        <w:rPr>
          <w:rFonts w:ascii="Times New Roman" w:hAnsi="Times New Roman" w:cs="Times New Roman"/>
          <w:sz w:val="24"/>
          <w:szCs w:val="24"/>
        </w:rPr>
        <w:t>some schools allow children to take food from their lunchboxes at</w:t>
      </w:r>
      <w:r w:rsidR="00C6083D" w:rsidRPr="00D070D6">
        <w:rPr>
          <w:rFonts w:ascii="Times New Roman" w:hAnsi="Times New Roman" w:cs="Times New Roman"/>
          <w:sz w:val="24"/>
          <w:szCs w:val="24"/>
        </w:rPr>
        <w:t xml:space="preserve"> mid-morning</w:t>
      </w:r>
      <w:r w:rsidR="00040F1C" w:rsidRPr="00D070D6">
        <w:rPr>
          <w:rFonts w:ascii="Times New Roman" w:hAnsi="Times New Roman" w:cs="Times New Roman"/>
          <w:sz w:val="24"/>
          <w:szCs w:val="24"/>
        </w:rPr>
        <w:t xml:space="preserve"> break, meaning that some images may have been of incomplete contents</w:t>
      </w:r>
      <w:r w:rsidR="00402E50">
        <w:rPr>
          <w:rFonts w:ascii="Times New Roman" w:hAnsi="Times New Roman" w:cs="Times New Roman"/>
          <w:sz w:val="24"/>
          <w:szCs w:val="24"/>
        </w:rPr>
        <w:t xml:space="preserve">; efforts were made to take photographs before the mid-morning break </w:t>
      </w:r>
      <w:r w:rsidR="00402E50">
        <w:rPr>
          <w:rFonts w:ascii="Times New Roman" w:hAnsi="Times New Roman" w:cs="Times New Roman"/>
          <w:sz w:val="24"/>
          <w:szCs w:val="24"/>
        </w:rPr>
        <w:lastRenderedPageBreak/>
        <w:t>where possible.</w:t>
      </w:r>
      <w:r w:rsidR="00040F1C" w:rsidRPr="00D070D6">
        <w:rPr>
          <w:rFonts w:ascii="Times New Roman" w:hAnsi="Times New Roman" w:cs="Times New Roman"/>
          <w:sz w:val="24"/>
          <w:szCs w:val="24"/>
        </w:rPr>
        <w:t xml:space="preserve"> </w:t>
      </w:r>
      <w:r w:rsidR="00402E50">
        <w:rPr>
          <w:rFonts w:ascii="Times New Roman" w:hAnsi="Times New Roman" w:cs="Times New Roman"/>
          <w:sz w:val="24"/>
          <w:szCs w:val="24"/>
        </w:rPr>
        <w:t>E</w:t>
      </w:r>
      <w:r w:rsidR="00040F1C" w:rsidRPr="00D070D6">
        <w:rPr>
          <w:rFonts w:ascii="Times New Roman" w:hAnsi="Times New Roman" w:cs="Times New Roman"/>
          <w:sz w:val="24"/>
          <w:szCs w:val="24"/>
        </w:rPr>
        <w:t>fforts were</w:t>
      </w:r>
      <w:r w:rsidR="00402E50">
        <w:rPr>
          <w:rFonts w:ascii="Times New Roman" w:hAnsi="Times New Roman" w:cs="Times New Roman"/>
          <w:sz w:val="24"/>
          <w:szCs w:val="24"/>
        </w:rPr>
        <w:t xml:space="preserve"> also</w:t>
      </w:r>
      <w:r w:rsidR="00040F1C" w:rsidRPr="00D070D6">
        <w:rPr>
          <w:rFonts w:ascii="Times New Roman" w:hAnsi="Times New Roman" w:cs="Times New Roman"/>
          <w:sz w:val="24"/>
          <w:szCs w:val="24"/>
        </w:rPr>
        <w:t xml:space="preserve"> made to ensure that the researchers did not go into schools during “special” days (e.g., </w:t>
      </w:r>
      <w:r w:rsidR="00F53104">
        <w:rPr>
          <w:rFonts w:ascii="Times New Roman" w:hAnsi="Times New Roman" w:cs="Times New Roman"/>
          <w:sz w:val="24"/>
          <w:szCs w:val="24"/>
        </w:rPr>
        <w:t xml:space="preserve">days schools advised more children opted for school dinners such as ‘fish and chip’ </w:t>
      </w:r>
      <w:r w:rsidR="00040F1C" w:rsidRPr="00D070D6">
        <w:rPr>
          <w:rFonts w:ascii="Times New Roman" w:hAnsi="Times New Roman" w:cs="Times New Roman"/>
          <w:sz w:val="24"/>
          <w:szCs w:val="24"/>
        </w:rPr>
        <w:t>Fridays</w:t>
      </w:r>
      <w:r w:rsidR="00F53104">
        <w:rPr>
          <w:rFonts w:ascii="Times New Roman" w:hAnsi="Times New Roman" w:cs="Times New Roman"/>
          <w:sz w:val="24"/>
          <w:szCs w:val="24"/>
        </w:rPr>
        <w:t xml:space="preserve">, school trips or </w:t>
      </w:r>
      <w:r w:rsidR="00040F1C" w:rsidRPr="00D070D6">
        <w:rPr>
          <w:rFonts w:ascii="Times New Roman" w:hAnsi="Times New Roman" w:cs="Times New Roman"/>
          <w:sz w:val="24"/>
          <w:szCs w:val="24"/>
        </w:rPr>
        <w:t xml:space="preserve">event days) where the </w:t>
      </w:r>
      <w:r w:rsidR="00534E62">
        <w:rPr>
          <w:rFonts w:ascii="Times New Roman" w:hAnsi="Times New Roman" w:cs="Times New Roman"/>
          <w:sz w:val="24"/>
          <w:szCs w:val="24"/>
        </w:rPr>
        <w:t xml:space="preserve">number and </w:t>
      </w:r>
      <w:r w:rsidR="00040F1C" w:rsidRPr="00D070D6">
        <w:rPr>
          <w:rFonts w:ascii="Times New Roman" w:hAnsi="Times New Roman" w:cs="Times New Roman"/>
          <w:sz w:val="24"/>
          <w:szCs w:val="24"/>
        </w:rPr>
        <w:t xml:space="preserve">contents of children’s lunches may not be representative of a standard school day. </w:t>
      </w:r>
    </w:p>
    <w:p w14:paraId="5889195A" w14:textId="6C9B1D39" w:rsidR="0072534E" w:rsidRDefault="00040F1C" w:rsidP="0026351E">
      <w:pPr>
        <w:spacing w:line="480" w:lineRule="auto"/>
        <w:ind w:firstLine="720"/>
        <w:rPr>
          <w:rFonts w:ascii="Times New Roman" w:hAnsi="Times New Roman" w:cs="Times New Roman"/>
          <w:sz w:val="24"/>
          <w:szCs w:val="24"/>
        </w:rPr>
      </w:pPr>
      <w:r w:rsidRPr="00D070D6">
        <w:rPr>
          <w:rFonts w:ascii="Times New Roman" w:hAnsi="Times New Roman" w:cs="Times New Roman"/>
          <w:sz w:val="24"/>
          <w:szCs w:val="24"/>
        </w:rPr>
        <w:t>All pre-packaged items (including empty packages) were removed from the lunchboxes and placed on a tray so that all brands and product names were visible and identifiable.</w:t>
      </w:r>
      <w:r w:rsidR="006B6234">
        <w:rPr>
          <w:rFonts w:ascii="Times New Roman" w:hAnsi="Times New Roman" w:cs="Times New Roman"/>
          <w:sz w:val="24"/>
          <w:szCs w:val="24"/>
        </w:rPr>
        <w:t xml:space="preserve"> Researchers wore clean, disposable gloves during this process</w:t>
      </w:r>
      <w:r w:rsidR="00B82811">
        <w:rPr>
          <w:rFonts w:ascii="Times New Roman" w:hAnsi="Times New Roman" w:cs="Times New Roman"/>
          <w:sz w:val="24"/>
          <w:szCs w:val="24"/>
        </w:rPr>
        <w:t>, and trays were wiped with anti-bacterial wipes between each lunchbox</w:t>
      </w:r>
      <w:r w:rsidR="006B6234">
        <w:rPr>
          <w:rFonts w:ascii="Times New Roman" w:hAnsi="Times New Roman" w:cs="Times New Roman"/>
          <w:sz w:val="24"/>
          <w:szCs w:val="24"/>
        </w:rPr>
        <w:t>.</w:t>
      </w:r>
      <w:r w:rsidRPr="00D070D6">
        <w:rPr>
          <w:rFonts w:ascii="Times New Roman" w:hAnsi="Times New Roman" w:cs="Times New Roman"/>
          <w:sz w:val="24"/>
          <w:szCs w:val="24"/>
        </w:rPr>
        <w:t xml:space="preserve"> Other items (e.g., loose food, foil-wrapped items, plastic </w:t>
      </w:r>
      <w:r w:rsidR="00F53104">
        <w:rPr>
          <w:rFonts w:ascii="Times New Roman" w:hAnsi="Times New Roman" w:cs="Times New Roman"/>
          <w:sz w:val="24"/>
          <w:szCs w:val="24"/>
        </w:rPr>
        <w:t xml:space="preserve">container </w:t>
      </w:r>
      <w:r w:rsidRPr="00D070D6">
        <w:rPr>
          <w:rFonts w:ascii="Times New Roman" w:hAnsi="Times New Roman" w:cs="Times New Roman"/>
          <w:sz w:val="24"/>
          <w:szCs w:val="24"/>
        </w:rPr>
        <w:t xml:space="preserve">boxes) were left inside the lunchbox, which was placed on the same tray and </w:t>
      </w:r>
      <w:proofErr w:type="gramStart"/>
      <w:r w:rsidRPr="00D070D6">
        <w:rPr>
          <w:rFonts w:ascii="Times New Roman" w:hAnsi="Times New Roman" w:cs="Times New Roman"/>
          <w:sz w:val="24"/>
          <w:szCs w:val="24"/>
        </w:rPr>
        <w:t>opened up</w:t>
      </w:r>
      <w:proofErr w:type="gramEnd"/>
      <w:r w:rsidRPr="00D070D6">
        <w:rPr>
          <w:rFonts w:ascii="Times New Roman" w:hAnsi="Times New Roman" w:cs="Times New Roman"/>
          <w:sz w:val="24"/>
          <w:szCs w:val="24"/>
        </w:rPr>
        <w:t xml:space="preserve"> so that these items were also visible from inside the lunchbox. Any identifiable information (e.g., child’s name/address) was covered by post-it note</w:t>
      </w:r>
      <w:r w:rsidR="00917CD3">
        <w:rPr>
          <w:rFonts w:ascii="Times New Roman" w:hAnsi="Times New Roman" w:cs="Times New Roman"/>
          <w:sz w:val="24"/>
          <w:szCs w:val="24"/>
        </w:rPr>
        <w:t>s</w:t>
      </w:r>
      <w:r w:rsidR="00534E62">
        <w:rPr>
          <w:rFonts w:ascii="Times New Roman" w:hAnsi="Times New Roman" w:cs="Times New Roman"/>
          <w:sz w:val="24"/>
          <w:szCs w:val="24"/>
        </w:rPr>
        <w:t>,</w:t>
      </w:r>
      <w:r w:rsidRPr="00D070D6">
        <w:rPr>
          <w:rFonts w:ascii="Times New Roman" w:hAnsi="Times New Roman" w:cs="Times New Roman"/>
          <w:sz w:val="24"/>
          <w:szCs w:val="24"/>
        </w:rPr>
        <w:t xml:space="preserve"> and another post-it note was placed on the tray displaying an anonymous reference code which allowed the researchers to identify the school number, the year group and the photo number. A photograph of this set-up was </w:t>
      </w:r>
      <w:proofErr w:type="gramStart"/>
      <w:r w:rsidRPr="00D070D6">
        <w:rPr>
          <w:rFonts w:ascii="Times New Roman" w:hAnsi="Times New Roman" w:cs="Times New Roman"/>
          <w:sz w:val="24"/>
          <w:szCs w:val="24"/>
        </w:rPr>
        <w:t>taken</w:t>
      </w:r>
      <w:proofErr w:type="gramEnd"/>
      <w:r w:rsidRPr="00D070D6">
        <w:rPr>
          <w:rFonts w:ascii="Times New Roman" w:hAnsi="Times New Roman" w:cs="Times New Roman"/>
          <w:sz w:val="24"/>
          <w:szCs w:val="24"/>
        </w:rPr>
        <w:t xml:space="preserve"> and the items were returned to the lunchbox.</w:t>
      </w:r>
      <w:r w:rsidR="00151580" w:rsidRPr="00D070D6">
        <w:rPr>
          <w:rFonts w:ascii="Times New Roman" w:hAnsi="Times New Roman" w:cs="Times New Roman"/>
          <w:sz w:val="24"/>
          <w:szCs w:val="24"/>
        </w:rPr>
        <w:t xml:space="preserve"> Photos were taken both before the intervention (baseline), a few weeks after the last </w:t>
      </w:r>
      <w:r w:rsidR="00534E62">
        <w:rPr>
          <w:rFonts w:ascii="Times New Roman" w:hAnsi="Times New Roman" w:cs="Times New Roman"/>
          <w:sz w:val="24"/>
          <w:szCs w:val="24"/>
        </w:rPr>
        <w:t>bundle</w:t>
      </w:r>
      <w:r w:rsidR="00151580" w:rsidRPr="00D070D6">
        <w:rPr>
          <w:rFonts w:ascii="Times New Roman" w:hAnsi="Times New Roman" w:cs="Times New Roman"/>
          <w:sz w:val="24"/>
          <w:szCs w:val="24"/>
        </w:rPr>
        <w:t xml:space="preserve"> had been sent home (post-intervention) and three months later (follow-up).</w:t>
      </w:r>
      <w:r w:rsidR="00F53104">
        <w:rPr>
          <w:rFonts w:ascii="Times New Roman" w:hAnsi="Times New Roman" w:cs="Times New Roman"/>
          <w:sz w:val="24"/>
          <w:szCs w:val="24"/>
        </w:rPr>
        <w:t xml:space="preserve"> </w:t>
      </w:r>
      <w:r w:rsidR="00A31E0F" w:rsidRPr="00A31E0F">
        <w:rPr>
          <w:rFonts w:ascii="Times New Roman" w:hAnsi="Times New Roman" w:cs="Times New Roman"/>
          <w:sz w:val="24"/>
          <w:szCs w:val="24"/>
          <w:highlight w:val="yellow"/>
        </w:rPr>
        <w:t>Data collection occurred once per school at each time-point.</w:t>
      </w:r>
      <w:r w:rsidR="00A31E0F">
        <w:rPr>
          <w:rFonts w:ascii="Times New Roman" w:hAnsi="Times New Roman" w:cs="Times New Roman"/>
          <w:sz w:val="24"/>
          <w:szCs w:val="24"/>
        </w:rPr>
        <w:t xml:space="preserve"> </w:t>
      </w:r>
      <w:r w:rsidR="00F53104">
        <w:rPr>
          <w:rFonts w:ascii="Times New Roman" w:hAnsi="Times New Roman" w:cs="Times New Roman"/>
          <w:sz w:val="24"/>
          <w:szCs w:val="24"/>
        </w:rPr>
        <w:t>A data collection protocol set out all the steps and all researchers were familiar with this before attending the school</w:t>
      </w:r>
      <w:r w:rsidR="00534E62">
        <w:rPr>
          <w:rFonts w:ascii="Times New Roman" w:hAnsi="Times New Roman" w:cs="Times New Roman"/>
          <w:sz w:val="24"/>
          <w:szCs w:val="24"/>
        </w:rPr>
        <w:t xml:space="preserve"> (see supplementary file 2)</w:t>
      </w:r>
      <w:r w:rsidR="00F53104">
        <w:rPr>
          <w:rFonts w:ascii="Times New Roman" w:hAnsi="Times New Roman" w:cs="Times New Roman"/>
          <w:sz w:val="24"/>
          <w:szCs w:val="24"/>
        </w:rPr>
        <w:t xml:space="preserve">.  </w:t>
      </w:r>
    </w:p>
    <w:p w14:paraId="1E9E8576" w14:textId="40E423F7" w:rsidR="00B77D4B" w:rsidRDefault="000F4810" w:rsidP="0026351E">
      <w:pPr>
        <w:spacing w:line="480" w:lineRule="auto"/>
        <w:ind w:firstLine="720"/>
        <w:rPr>
          <w:rFonts w:ascii="Times New Roman" w:hAnsi="Times New Roman" w:cs="Times New Roman"/>
          <w:sz w:val="24"/>
          <w:szCs w:val="24"/>
        </w:rPr>
      </w:pPr>
      <w:r w:rsidRPr="00D070D6">
        <w:rPr>
          <w:rFonts w:ascii="Times New Roman" w:hAnsi="Times New Roman" w:cs="Times New Roman"/>
          <w:sz w:val="24"/>
          <w:szCs w:val="24"/>
        </w:rPr>
        <w:t>Photos of lunchboxe</w:t>
      </w:r>
      <w:r w:rsidR="006B6234">
        <w:rPr>
          <w:rFonts w:ascii="Times New Roman" w:hAnsi="Times New Roman" w:cs="Times New Roman"/>
          <w:sz w:val="24"/>
          <w:szCs w:val="24"/>
        </w:rPr>
        <w:t xml:space="preserve">s were coded independently by </w:t>
      </w:r>
      <w:r w:rsidRPr="00D070D6">
        <w:rPr>
          <w:rFonts w:ascii="Times New Roman" w:hAnsi="Times New Roman" w:cs="Times New Roman"/>
          <w:sz w:val="24"/>
          <w:szCs w:val="24"/>
        </w:rPr>
        <w:t>researchers</w:t>
      </w:r>
      <w:r w:rsidR="00DB73C1">
        <w:rPr>
          <w:rFonts w:ascii="Times New Roman" w:hAnsi="Times New Roman" w:cs="Times New Roman"/>
          <w:sz w:val="24"/>
          <w:szCs w:val="24"/>
        </w:rPr>
        <w:t xml:space="preserve"> at the University of Derby</w:t>
      </w:r>
      <w:r w:rsidRPr="00D070D6">
        <w:rPr>
          <w:rFonts w:ascii="Times New Roman" w:hAnsi="Times New Roman" w:cs="Times New Roman"/>
          <w:sz w:val="24"/>
          <w:szCs w:val="24"/>
        </w:rPr>
        <w:t xml:space="preserve">. If an item was pre-packaged, the brand, product name and flavour were </w:t>
      </w:r>
      <w:r w:rsidR="006B6234">
        <w:rPr>
          <w:rFonts w:ascii="Times New Roman" w:hAnsi="Times New Roman" w:cs="Times New Roman"/>
          <w:sz w:val="24"/>
          <w:szCs w:val="24"/>
        </w:rPr>
        <w:t>coded</w:t>
      </w:r>
      <w:r w:rsidRPr="00D070D6">
        <w:rPr>
          <w:rFonts w:ascii="Times New Roman" w:hAnsi="Times New Roman" w:cs="Times New Roman"/>
          <w:sz w:val="24"/>
          <w:szCs w:val="24"/>
        </w:rPr>
        <w:t xml:space="preserve"> </w:t>
      </w:r>
      <w:r w:rsidR="006B6234">
        <w:rPr>
          <w:rFonts w:ascii="Times New Roman" w:hAnsi="Times New Roman" w:cs="Times New Roman"/>
          <w:sz w:val="24"/>
          <w:szCs w:val="24"/>
        </w:rPr>
        <w:t>where possible</w:t>
      </w:r>
      <w:r w:rsidRPr="00D070D6">
        <w:rPr>
          <w:rFonts w:ascii="Times New Roman" w:hAnsi="Times New Roman" w:cs="Times New Roman"/>
          <w:sz w:val="24"/>
          <w:szCs w:val="24"/>
        </w:rPr>
        <w:t xml:space="preserve">. Items that had not been pre-packaged but were still identifiable were coded with basic descriptions (e.g., “apple”, “digestive biscuits”). Items that had not been pre-packaged but were not identifiable (i.e., because they had been wrapped in foil) were coded as “unidentifiable”. Where coders felt it was appropriate, additional details were noted down to </w:t>
      </w:r>
      <w:r w:rsidR="00B77D4B">
        <w:rPr>
          <w:rFonts w:ascii="Times New Roman" w:hAnsi="Times New Roman" w:cs="Times New Roman"/>
          <w:sz w:val="24"/>
          <w:szCs w:val="24"/>
        </w:rPr>
        <w:lastRenderedPageBreak/>
        <w:t>aid the identification of items (e.g., when searching for nutritional information in existing databases)</w:t>
      </w:r>
      <w:r w:rsidRPr="00D070D6">
        <w:rPr>
          <w:rFonts w:ascii="Times New Roman" w:hAnsi="Times New Roman" w:cs="Times New Roman"/>
          <w:sz w:val="24"/>
          <w:szCs w:val="24"/>
        </w:rPr>
        <w:t xml:space="preserve">. </w:t>
      </w:r>
      <w:r w:rsidR="005A202C">
        <w:rPr>
          <w:rFonts w:ascii="Times New Roman" w:hAnsi="Times New Roman" w:cs="Times New Roman"/>
          <w:sz w:val="24"/>
          <w:szCs w:val="24"/>
        </w:rPr>
        <w:t>A</w:t>
      </w:r>
      <w:r w:rsidR="005A202C" w:rsidRPr="00D070D6">
        <w:rPr>
          <w:rFonts w:ascii="Times New Roman" w:hAnsi="Times New Roman" w:cs="Times New Roman"/>
          <w:sz w:val="24"/>
          <w:szCs w:val="24"/>
        </w:rPr>
        <w:t xml:space="preserve"> database was created</w:t>
      </w:r>
      <w:r w:rsidR="005A202C">
        <w:rPr>
          <w:rFonts w:ascii="Times New Roman" w:hAnsi="Times New Roman" w:cs="Times New Roman"/>
          <w:sz w:val="24"/>
          <w:szCs w:val="24"/>
        </w:rPr>
        <w:t xml:space="preserve"> listing each product observed in each lunchbox (including unidentifiable items) and where possible, the nutritional information per 100 g/ml of that product</w:t>
      </w:r>
      <w:r w:rsidR="005A202C" w:rsidRPr="00D070D6">
        <w:rPr>
          <w:rFonts w:ascii="Times New Roman" w:hAnsi="Times New Roman" w:cs="Times New Roman"/>
          <w:sz w:val="24"/>
          <w:szCs w:val="24"/>
        </w:rPr>
        <w:t xml:space="preserve"> </w:t>
      </w:r>
      <w:r w:rsidR="005A202C">
        <w:rPr>
          <w:rFonts w:ascii="Times New Roman" w:hAnsi="Times New Roman" w:cs="Times New Roman"/>
          <w:sz w:val="24"/>
          <w:szCs w:val="24"/>
        </w:rPr>
        <w:t xml:space="preserve">for </w:t>
      </w:r>
      <w:r w:rsidR="005A202C" w:rsidRPr="00D070D6">
        <w:rPr>
          <w:rFonts w:ascii="Times New Roman" w:hAnsi="Times New Roman" w:cs="Times New Roman"/>
          <w:sz w:val="24"/>
          <w:szCs w:val="24"/>
        </w:rPr>
        <w:t>kJ, kcal, salt, sugar, fat, saturated fat, protein</w:t>
      </w:r>
      <w:r w:rsidR="005A202C">
        <w:rPr>
          <w:rFonts w:ascii="Times New Roman" w:hAnsi="Times New Roman" w:cs="Times New Roman"/>
          <w:sz w:val="24"/>
          <w:szCs w:val="24"/>
        </w:rPr>
        <w:t xml:space="preserve"> and</w:t>
      </w:r>
      <w:r w:rsidR="005A202C" w:rsidRPr="00D070D6">
        <w:rPr>
          <w:rFonts w:ascii="Times New Roman" w:hAnsi="Times New Roman" w:cs="Times New Roman"/>
          <w:sz w:val="24"/>
          <w:szCs w:val="24"/>
        </w:rPr>
        <w:t xml:space="preserve"> fibre. Nutritional information was derived from </w:t>
      </w:r>
      <w:r w:rsidR="005A202C">
        <w:rPr>
          <w:rFonts w:ascii="Times New Roman" w:hAnsi="Times New Roman" w:cs="Times New Roman"/>
          <w:sz w:val="24"/>
          <w:szCs w:val="24"/>
        </w:rPr>
        <w:t xml:space="preserve">existing </w:t>
      </w:r>
      <w:r w:rsidR="005A202C" w:rsidRPr="00D070D6">
        <w:rPr>
          <w:rFonts w:ascii="Times New Roman" w:hAnsi="Times New Roman" w:cs="Times New Roman"/>
          <w:sz w:val="24"/>
          <w:szCs w:val="24"/>
        </w:rPr>
        <w:t>databases (primarily the Brandbank database), supermarket and product websites, and from photos of packaging.</w:t>
      </w:r>
    </w:p>
    <w:p w14:paraId="0B449B04" w14:textId="426CCC64" w:rsidR="000978D9" w:rsidRPr="00D070D6" w:rsidRDefault="000978D9" w:rsidP="0026351E">
      <w:pPr>
        <w:spacing w:line="480" w:lineRule="auto"/>
        <w:ind w:firstLine="720"/>
        <w:rPr>
          <w:rFonts w:ascii="Times New Roman" w:hAnsi="Times New Roman" w:cs="Times New Roman"/>
          <w:sz w:val="24"/>
          <w:szCs w:val="24"/>
        </w:rPr>
      </w:pPr>
      <w:r w:rsidRPr="000978D9">
        <w:rPr>
          <w:rFonts w:ascii="Times New Roman" w:hAnsi="Times New Roman" w:cs="Times New Roman"/>
          <w:sz w:val="24"/>
          <w:szCs w:val="24"/>
          <w:highlight w:val="yellow"/>
        </w:rPr>
        <w:t xml:space="preserve">It was not possible to blind those collecting data from school allocation as these researchers were also involved in implementation of the intervention, however </w:t>
      </w:r>
      <w:r w:rsidRPr="000978D9">
        <w:rPr>
          <w:rFonts w:ascii="Times New Roman" w:hAnsi="Times New Roman" w:cs="Times New Roman"/>
          <w:sz w:val="24"/>
          <w:szCs w:val="24"/>
          <w:highlight w:val="yellow"/>
        </w:rPr>
        <w:t>those coding the contents of lunchboxes were all blind to study allocation.</w:t>
      </w:r>
      <w:r>
        <w:rPr>
          <w:rFonts w:ascii="Times New Roman" w:hAnsi="Times New Roman" w:cs="Times New Roman"/>
          <w:sz w:val="24"/>
          <w:szCs w:val="24"/>
        </w:rPr>
        <w:t xml:space="preserve"> </w:t>
      </w:r>
    </w:p>
    <w:p w14:paraId="4272CBB2" w14:textId="77777777" w:rsidR="001510E8" w:rsidRPr="000F4810" w:rsidRDefault="001510E8" w:rsidP="00D070D6">
      <w:pPr>
        <w:spacing w:line="480" w:lineRule="auto"/>
        <w:rPr>
          <w:rFonts w:ascii="Times New Roman" w:hAnsi="Times New Roman" w:cs="Times New Roman"/>
          <w:b/>
          <w:i/>
          <w:sz w:val="24"/>
          <w:szCs w:val="24"/>
        </w:rPr>
      </w:pPr>
      <w:r w:rsidRPr="000F4810">
        <w:rPr>
          <w:rFonts w:ascii="Times New Roman" w:hAnsi="Times New Roman" w:cs="Times New Roman"/>
          <w:b/>
          <w:i/>
          <w:sz w:val="24"/>
          <w:szCs w:val="24"/>
        </w:rPr>
        <w:t>Parent survey</w:t>
      </w:r>
    </w:p>
    <w:p w14:paraId="48FD3E9C" w14:textId="1B6BA0A6" w:rsidR="001F5531" w:rsidRDefault="00787627" w:rsidP="00D070D6">
      <w:pPr>
        <w:spacing w:line="480" w:lineRule="auto"/>
        <w:jc w:val="both"/>
        <w:rPr>
          <w:rFonts w:ascii="Times New Roman" w:hAnsi="Times New Roman" w:cs="Times New Roman"/>
          <w:sz w:val="24"/>
          <w:szCs w:val="24"/>
        </w:rPr>
      </w:pPr>
      <w:r w:rsidRPr="00D070D6">
        <w:rPr>
          <w:rFonts w:ascii="Times New Roman" w:hAnsi="Times New Roman" w:cs="Times New Roman"/>
          <w:sz w:val="24"/>
          <w:szCs w:val="24"/>
          <w:lang w:val="en-US"/>
        </w:rPr>
        <w:t xml:space="preserve">A post-intervention cross-sectional online parental survey using Qualtrics was designed </w:t>
      </w:r>
      <w:r w:rsidRPr="00D070D6">
        <w:rPr>
          <w:rFonts w:ascii="Times New Roman" w:hAnsi="Times New Roman" w:cs="Times New Roman"/>
          <w:sz w:val="24"/>
          <w:szCs w:val="24"/>
        </w:rPr>
        <w:t xml:space="preserve">to explore parents’ </w:t>
      </w:r>
      <w:r w:rsidR="0046644F" w:rsidRPr="00D070D6">
        <w:rPr>
          <w:rFonts w:ascii="Times New Roman" w:hAnsi="Times New Roman" w:cs="Times New Roman"/>
          <w:sz w:val="24"/>
          <w:szCs w:val="24"/>
        </w:rPr>
        <w:t xml:space="preserve">self-reported </w:t>
      </w:r>
      <w:r w:rsidRPr="00D070D6">
        <w:rPr>
          <w:rFonts w:ascii="Times New Roman" w:hAnsi="Times New Roman" w:cs="Times New Roman"/>
          <w:sz w:val="24"/>
          <w:szCs w:val="24"/>
        </w:rPr>
        <w:t xml:space="preserve">capability, opportunity and motivation to prepare and provide healthier packed lunches. </w:t>
      </w:r>
      <w:r w:rsidR="009B04F1">
        <w:rPr>
          <w:rFonts w:ascii="Times New Roman" w:hAnsi="Times New Roman" w:cs="Times New Roman"/>
          <w:sz w:val="24"/>
          <w:szCs w:val="24"/>
        </w:rPr>
        <w:t>Letters with a link and a QR code to the survey were provided to schools to distribute to parents of children in Years 3 – 6</w:t>
      </w:r>
      <w:r w:rsidR="00D00086">
        <w:rPr>
          <w:rFonts w:ascii="Times New Roman" w:hAnsi="Times New Roman" w:cs="Times New Roman"/>
          <w:sz w:val="24"/>
          <w:szCs w:val="24"/>
        </w:rPr>
        <w:t xml:space="preserve"> who ate a packed lunch at least once per week. P</w:t>
      </w:r>
      <w:r w:rsidR="00DF6292" w:rsidRPr="00D070D6">
        <w:rPr>
          <w:rFonts w:ascii="Times New Roman" w:hAnsi="Times New Roman" w:cs="Times New Roman"/>
          <w:sz w:val="24"/>
          <w:szCs w:val="24"/>
        </w:rPr>
        <w:t xml:space="preserve">aper copies were available to parents on request. </w:t>
      </w:r>
    </w:p>
    <w:p w14:paraId="6D47CBDD" w14:textId="5CD5615F" w:rsidR="003618DA" w:rsidRDefault="00917CD3" w:rsidP="0026351E">
      <w:pPr>
        <w:spacing w:line="480" w:lineRule="auto"/>
        <w:ind w:firstLine="720"/>
        <w:jc w:val="both"/>
        <w:rPr>
          <w:rFonts w:ascii="Times New Roman" w:hAnsi="Times New Roman" w:cs="Times New Roman"/>
          <w:sz w:val="24"/>
          <w:szCs w:val="24"/>
        </w:rPr>
      </w:pPr>
      <w:r w:rsidRPr="00D070D6">
        <w:rPr>
          <w:rFonts w:ascii="Times New Roman" w:hAnsi="Times New Roman" w:cs="Times New Roman"/>
          <w:sz w:val="24"/>
          <w:szCs w:val="24"/>
        </w:rPr>
        <w:t>The questionnaire was designed to capture various influences on behaviour according to the COM-B model (</w:t>
      </w:r>
      <w:r w:rsidRPr="00D070D6">
        <w:rPr>
          <w:rFonts w:ascii="Times New Roman" w:hAnsi="Times New Roman" w:cs="Times New Roman"/>
          <w:sz w:val="24"/>
          <w:szCs w:val="24"/>
        </w:rPr>
        <w:fldChar w:fldCharType="begin"/>
      </w:r>
      <w:r w:rsidR="004D5D03">
        <w:rPr>
          <w:rFonts w:ascii="Times New Roman" w:hAnsi="Times New Roman" w:cs="Times New Roman"/>
          <w:sz w:val="24"/>
          <w:szCs w:val="24"/>
        </w:rPr>
        <w:instrText xml:space="preserve"> ADDIN EN.CITE &lt;EndNote&gt;&lt;Cite&gt;&lt;Author&gt;Michie&lt;/Author&gt;&lt;Year&gt;2011&lt;/Year&gt;&lt;RecNum&gt;457&lt;/RecNum&gt;&lt;DisplayText&gt;Michie, Van Stralen, &amp;amp; West, 2011&lt;/DisplayText&gt;&lt;record&gt;&lt;rec-number&gt;457&lt;/rec-number&gt;&lt;foreign-keys&gt;&lt;key app="EN" db-id="fxeva2x97swr5ye59pjpvxsorze90rr9epv5" timestamp="1560934767" guid="6cc3a8f5-10d7-40a5-acbc-e197ec54fdac"&gt;457&lt;/key&gt;&lt;/foreign-keys&gt;&lt;ref-type name="Journal Article"&gt;17&lt;/ref-type&gt;&lt;contributors&gt;&lt;authors&gt;&lt;author&gt;Michie, Susan&lt;/author&gt;&lt;author&gt;Van Stralen, Maartje M&lt;/author&gt;&lt;author&gt;West, Robert&lt;/author&gt;&lt;/authors&gt;&lt;/contributors&gt;&lt;titles&gt;&lt;title&gt;The behaviour change wheel: a new method for characterising and designing behaviour change interventions&lt;/title&gt;&lt;secondary-title&gt;Implementation science&lt;/secondary-title&gt;&lt;/titles&gt;&lt;periodical&gt;&lt;full-</w:instrText>
      </w:r>
      <w:r w:rsidR="004D5D03">
        <w:rPr>
          <w:rFonts w:ascii="Times New Roman" w:hAnsi="Times New Roman" w:cs="Times New Roman"/>
          <w:sz w:val="24"/>
          <w:szCs w:val="24"/>
        </w:rPr>
        <w:lastRenderedPageBreak/>
        <w:instrText>title&gt;Implementation science&lt;/full-title&gt;&lt;/periodical&gt;&lt;pages&gt;42&lt;/pages&gt;&lt;volume&gt;6&lt;/volume&gt;&lt;number&gt;1&lt;/number&gt;&lt;dates&gt;&lt;year&gt;2011&lt;/year&gt;&lt;/dates&gt;&lt;isbn&gt;1748-5908&lt;/isbn&gt;&lt;urls&gt;&lt;/urls&gt;&lt;/record&gt;&lt;/Cite&gt;&lt;/EndNote&gt;</w:instrText>
      </w:r>
      <w:r w:rsidRPr="00D070D6">
        <w:rPr>
          <w:rFonts w:ascii="Times New Roman" w:hAnsi="Times New Roman" w:cs="Times New Roman"/>
          <w:sz w:val="24"/>
          <w:szCs w:val="24"/>
        </w:rPr>
        <w:fldChar w:fldCharType="separate"/>
      </w:r>
      <w:r w:rsidR="004D5D03">
        <w:rPr>
          <w:rFonts w:ascii="Times New Roman" w:hAnsi="Times New Roman" w:cs="Times New Roman"/>
          <w:noProof/>
          <w:sz w:val="24"/>
          <w:szCs w:val="24"/>
        </w:rPr>
        <w:t>Michie, Van Stralen, &amp; West, 2011</w:t>
      </w:r>
      <w:r w:rsidRPr="00D070D6">
        <w:rPr>
          <w:rFonts w:ascii="Times New Roman" w:hAnsi="Times New Roman" w:cs="Times New Roman"/>
          <w:sz w:val="24"/>
          <w:szCs w:val="24"/>
        </w:rPr>
        <w:fldChar w:fldCharType="end"/>
      </w:r>
      <w:r w:rsidRPr="00D070D6">
        <w:rPr>
          <w:rFonts w:ascii="Times New Roman" w:hAnsi="Times New Roman" w:cs="Times New Roman"/>
          <w:sz w:val="24"/>
          <w:szCs w:val="24"/>
        </w:rPr>
        <w:t>).</w:t>
      </w:r>
      <w:r>
        <w:rPr>
          <w:rFonts w:ascii="Times New Roman" w:hAnsi="Times New Roman" w:cs="Times New Roman"/>
          <w:sz w:val="24"/>
          <w:szCs w:val="24"/>
        </w:rPr>
        <w:t xml:space="preserve"> </w:t>
      </w:r>
      <w:r w:rsidRPr="00D070D6">
        <w:rPr>
          <w:rFonts w:ascii="Times New Roman" w:hAnsi="Times New Roman" w:cs="Times New Roman"/>
          <w:sz w:val="24"/>
          <w:szCs w:val="24"/>
        </w:rPr>
        <w:t>Questions were designed to link closely to the intervention materials (e.g., testing the knowledge of specific information provided in the materials in order to see if this was higher in the intervention group) and captured the following domains</w:t>
      </w:r>
      <w:r w:rsidR="00295D61">
        <w:rPr>
          <w:rFonts w:ascii="Times New Roman" w:hAnsi="Times New Roman" w:cs="Times New Roman"/>
          <w:sz w:val="24"/>
          <w:szCs w:val="24"/>
        </w:rPr>
        <w:t xml:space="preserve"> </w:t>
      </w:r>
      <w:r w:rsidR="004D5D03">
        <w:rPr>
          <w:rFonts w:ascii="Times New Roman" w:hAnsi="Times New Roman" w:cs="Times New Roman"/>
          <w:sz w:val="24"/>
          <w:szCs w:val="24"/>
          <w:highlight w:val="yellow"/>
        </w:rPr>
        <w:t>based partly on</w:t>
      </w:r>
      <w:r w:rsidR="00295D61" w:rsidRPr="00295D61">
        <w:rPr>
          <w:rFonts w:ascii="Times New Roman" w:hAnsi="Times New Roman" w:cs="Times New Roman"/>
          <w:sz w:val="24"/>
          <w:szCs w:val="24"/>
          <w:highlight w:val="yellow"/>
        </w:rPr>
        <w:t xml:space="preserve"> the Theoretical Domains Framework</w:t>
      </w:r>
      <w:r w:rsidR="00295D61">
        <w:rPr>
          <w:rFonts w:ascii="Times New Roman" w:hAnsi="Times New Roman" w:cs="Times New Roman"/>
          <w:sz w:val="24"/>
          <w:szCs w:val="24"/>
        </w:rPr>
        <w:t xml:space="preserve"> </w:t>
      </w:r>
      <w:r w:rsidR="004D5D03">
        <w:rPr>
          <w:rFonts w:ascii="Times New Roman" w:hAnsi="Times New Roman" w:cs="Times New Roman"/>
          <w:sz w:val="24"/>
          <w:szCs w:val="24"/>
        </w:rPr>
        <w:t>(</w:t>
      </w:r>
      <w:r w:rsidR="004D5D03">
        <w:rPr>
          <w:rFonts w:ascii="Times New Roman" w:hAnsi="Times New Roman" w:cs="Times New Roman"/>
          <w:sz w:val="24"/>
          <w:szCs w:val="24"/>
        </w:rPr>
        <w:fldChar w:fldCharType="begin"/>
      </w:r>
      <w:r w:rsidR="004D5D03">
        <w:rPr>
          <w:rFonts w:ascii="Times New Roman" w:hAnsi="Times New Roman" w:cs="Times New Roman"/>
          <w:sz w:val="24"/>
          <w:szCs w:val="24"/>
        </w:rPr>
        <w:instrText xml:space="preserve"> ADDIN EN.CITE &lt;EndNote&gt;&lt;Cite&gt;&lt;Author&gt;Cane&lt;/Author&gt;&lt;Year&gt;2012&lt;/Year&gt;&lt;RecNum&gt;398&lt;/RecNum&gt;&lt;DisplayText&gt;Cane, O’Connor, &amp;amp; Michie, 2012&lt;/DisplayText&gt;&lt;record&gt;&lt;rec-number&gt;398&lt;/rec-number&gt;&lt;foreign-keys&gt;&lt;key app="EN" db-id="fxeva2x97swr5ye59pjpvxsorze90rr9epv5" timestamp="1560934759" guid="a3492b1f-f62a-43a9-8b76-93cd2f91c2a0"&gt;398&lt;/key&gt;&lt;/foreign-keys&gt;&lt;ref-type name="Journal Article"&gt;17&lt;/ref-type&gt;&lt;contributors&gt;&lt;authors&gt;&lt;author&gt;Cane, James&lt;/author&gt;&lt;author&gt;O’Connor, Denise&lt;/author&gt;&lt;author&gt;Michie, Susan&lt;/author&gt;&lt;/authors&gt;&lt;/contributors&gt;&lt;titles&gt;&lt;title&gt;Validation of the theoretical domains framework for use in behaviour change and implementation research&lt;/title&gt;&lt;secondary-title&gt;Implementation science&lt;/secondary-title&gt;&lt;/titles&gt;&lt;periodical&gt;&lt;full-title&gt;Implementation science&lt;/full-title&gt;&lt;/periodical&gt;&lt;pages&gt;37&lt;/pages&gt;&lt;volume&gt;7&lt;/volume&gt;&lt;number&gt;1&lt;/number&gt;&lt;dates&gt;&lt;year&gt;2012&lt;/year&gt;&lt;/dates&gt;&lt;isbn&gt;1748-5908&lt;/isbn&gt;&lt;urls&gt;&lt;/urls&gt;&lt;/record&gt;&lt;/Cite&gt;&lt;/EndNote&gt;</w:instrText>
      </w:r>
      <w:r w:rsidR="004D5D03">
        <w:rPr>
          <w:rFonts w:ascii="Times New Roman" w:hAnsi="Times New Roman" w:cs="Times New Roman"/>
          <w:sz w:val="24"/>
          <w:szCs w:val="24"/>
        </w:rPr>
        <w:fldChar w:fldCharType="separate"/>
      </w:r>
      <w:r w:rsidR="004D5D03">
        <w:rPr>
          <w:rFonts w:ascii="Times New Roman" w:hAnsi="Times New Roman" w:cs="Times New Roman"/>
          <w:noProof/>
          <w:sz w:val="24"/>
          <w:szCs w:val="24"/>
        </w:rPr>
        <w:t>Cane, O’Connor, &amp; Michie, 2012</w:t>
      </w:r>
      <w:r w:rsidR="004D5D03">
        <w:rPr>
          <w:rFonts w:ascii="Times New Roman" w:hAnsi="Times New Roman" w:cs="Times New Roman"/>
          <w:sz w:val="24"/>
          <w:szCs w:val="24"/>
        </w:rPr>
        <w:fldChar w:fldCharType="end"/>
      </w:r>
      <w:r w:rsidR="004D5D03">
        <w:rPr>
          <w:rFonts w:ascii="Times New Roman" w:hAnsi="Times New Roman" w:cs="Times New Roman"/>
          <w:sz w:val="24"/>
          <w:szCs w:val="24"/>
        </w:rPr>
        <w:t>)</w:t>
      </w:r>
      <w:r w:rsidRPr="00D070D6">
        <w:rPr>
          <w:rFonts w:ascii="Times New Roman" w:hAnsi="Times New Roman" w:cs="Times New Roman"/>
          <w:sz w:val="24"/>
          <w:szCs w:val="24"/>
        </w:rPr>
        <w:t xml:space="preserve">: Capability (with subscales for </w:t>
      </w:r>
      <w:r w:rsidR="004D5D03">
        <w:rPr>
          <w:rFonts w:ascii="Times New Roman" w:hAnsi="Times New Roman" w:cs="Times New Roman"/>
          <w:sz w:val="24"/>
          <w:szCs w:val="24"/>
        </w:rPr>
        <w:t>Knowledge and</w:t>
      </w:r>
      <w:r w:rsidRPr="00D070D6">
        <w:rPr>
          <w:rFonts w:ascii="Times New Roman" w:hAnsi="Times New Roman" w:cs="Times New Roman"/>
          <w:sz w:val="24"/>
          <w:szCs w:val="24"/>
        </w:rPr>
        <w:t xml:space="preserve"> Memory Attention &amp; Decision Proc</w:t>
      </w:r>
      <w:r w:rsidR="004D5D03">
        <w:rPr>
          <w:rFonts w:ascii="Times New Roman" w:hAnsi="Times New Roman" w:cs="Times New Roman"/>
          <w:sz w:val="24"/>
          <w:szCs w:val="24"/>
        </w:rPr>
        <w:t>esses</w:t>
      </w:r>
      <w:r w:rsidRPr="00D070D6">
        <w:rPr>
          <w:rFonts w:ascii="Times New Roman" w:hAnsi="Times New Roman" w:cs="Times New Roman"/>
          <w:sz w:val="24"/>
          <w:szCs w:val="24"/>
        </w:rPr>
        <w:t>), Opportunity (with subscales for Environmental and Social Influences), and Motivation (with subscales for Role &amp; Identity, Beliefs Capability, Beliefs Cons</w:t>
      </w:r>
      <w:r w:rsidR="002B7A9E">
        <w:rPr>
          <w:rFonts w:ascii="Times New Roman" w:hAnsi="Times New Roman" w:cs="Times New Roman"/>
          <w:sz w:val="24"/>
          <w:szCs w:val="24"/>
        </w:rPr>
        <w:t>equences,</w:t>
      </w:r>
      <w:r w:rsidRPr="00D070D6">
        <w:rPr>
          <w:rFonts w:ascii="Times New Roman" w:hAnsi="Times New Roman" w:cs="Times New Roman"/>
          <w:sz w:val="24"/>
          <w:szCs w:val="24"/>
        </w:rPr>
        <w:t xml:space="preserve"> and Emotion).</w:t>
      </w:r>
      <w:r w:rsidR="00196818">
        <w:rPr>
          <w:rFonts w:ascii="Times New Roman" w:hAnsi="Times New Roman" w:cs="Times New Roman"/>
          <w:sz w:val="24"/>
          <w:szCs w:val="24"/>
        </w:rPr>
        <w:t xml:space="preserve"> </w:t>
      </w:r>
      <w:r w:rsidR="002B7A9E">
        <w:rPr>
          <w:rFonts w:ascii="Times New Roman" w:hAnsi="Times New Roman" w:cs="Times New Roman"/>
          <w:sz w:val="24"/>
          <w:szCs w:val="24"/>
          <w:highlight w:val="yellow"/>
        </w:rPr>
        <w:t>Examples of</w:t>
      </w:r>
      <w:r w:rsidR="003618DA" w:rsidRPr="003618DA">
        <w:rPr>
          <w:rFonts w:ascii="Times New Roman" w:hAnsi="Times New Roman" w:cs="Times New Roman"/>
          <w:sz w:val="24"/>
          <w:szCs w:val="24"/>
          <w:highlight w:val="yellow"/>
        </w:rPr>
        <w:t xml:space="preserve"> items are included in </w:t>
      </w:r>
      <w:r w:rsidR="003618DA" w:rsidRPr="003618DA">
        <w:rPr>
          <w:rFonts w:ascii="Times New Roman" w:hAnsi="Times New Roman" w:cs="Times New Roman"/>
          <w:sz w:val="24"/>
          <w:szCs w:val="24"/>
          <w:highlight w:val="yellow"/>
        </w:rPr>
        <w:lastRenderedPageBreak/>
        <w:t>Table 2, a</w:t>
      </w:r>
      <w:r w:rsidR="003618DA">
        <w:rPr>
          <w:rFonts w:ascii="Times New Roman" w:hAnsi="Times New Roman" w:cs="Times New Roman"/>
          <w:sz w:val="24"/>
          <w:szCs w:val="24"/>
        </w:rPr>
        <w:t>nd t</w:t>
      </w:r>
      <w:r w:rsidR="00196818">
        <w:rPr>
          <w:rFonts w:ascii="Times New Roman" w:hAnsi="Times New Roman" w:cs="Times New Roman"/>
          <w:sz w:val="24"/>
          <w:szCs w:val="24"/>
        </w:rPr>
        <w:t xml:space="preserve">he </w:t>
      </w:r>
      <w:r w:rsidR="003618DA">
        <w:rPr>
          <w:rFonts w:ascii="Times New Roman" w:hAnsi="Times New Roman" w:cs="Times New Roman"/>
          <w:sz w:val="24"/>
          <w:szCs w:val="24"/>
        </w:rPr>
        <w:t>complete list of final</w:t>
      </w:r>
      <w:r w:rsidR="00196818">
        <w:rPr>
          <w:rFonts w:ascii="Times New Roman" w:hAnsi="Times New Roman" w:cs="Times New Roman"/>
          <w:sz w:val="24"/>
          <w:szCs w:val="24"/>
        </w:rPr>
        <w:t xml:space="preserve"> questionnaire items included in the analysis are listed in supplementary </w:t>
      </w:r>
      <w:r w:rsidR="005A202C">
        <w:rPr>
          <w:rFonts w:ascii="Times New Roman" w:hAnsi="Times New Roman" w:cs="Times New Roman"/>
          <w:sz w:val="24"/>
          <w:szCs w:val="24"/>
        </w:rPr>
        <w:t>file</w:t>
      </w:r>
      <w:r w:rsidR="00196818">
        <w:rPr>
          <w:rFonts w:ascii="Times New Roman" w:hAnsi="Times New Roman" w:cs="Times New Roman"/>
          <w:sz w:val="24"/>
          <w:szCs w:val="24"/>
        </w:rPr>
        <w:t xml:space="preserve"> 3.</w:t>
      </w:r>
      <w:r>
        <w:rPr>
          <w:rFonts w:ascii="Times New Roman" w:hAnsi="Times New Roman" w:cs="Times New Roman"/>
          <w:sz w:val="24"/>
          <w:szCs w:val="24"/>
        </w:rPr>
        <w:t xml:space="preserve"> </w:t>
      </w:r>
    </w:p>
    <w:p w14:paraId="28F6DE9B" w14:textId="7F77D6B3" w:rsidR="002B7A9E" w:rsidRPr="002B7A9E" w:rsidRDefault="002B7A9E" w:rsidP="002B7A9E">
      <w:pPr>
        <w:spacing w:line="480" w:lineRule="auto"/>
        <w:jc w:val="both"/>
        <w:rPr>
          <w:rFonts w:ascii="Times New Roman" w:hAnsi="Times New Roman" w:cs="Times New Roman"/>
          <w:i/>
          <w:sz w:val="24"/>
          <w:szCs w:val="24"/>
          <w:highlight w:val="yellow"/>
        </w:rPr>
      </w:pPr>
      <w:r w:rsidRPr="002B7A9E">
        <w:rPr>
          <w:rFonts w:ascii="Times New Roman" w:hAnsi="Times New Roman" w:cs="Times New Roman"/>
          <w:i/>
          <w:sz w:val="24"/>
          <w:szCs w:val="24"/>
          <w:highlight w:val="yellow"/>
        </w:rPr>
        <w:t>Table 2: Examples of survey items for each COM-B component and domain</w:t>
      </w:r>
    </w:p>
    <w:tbl>
      <w:tblPr>
        <w:tblStyle w:val="TableGrid"/>
        <w:tblW w:w="0" w:type="auto"/>
        <w:tblLook w:val="04A0" w:firstRow="1" w:lastRow="0" w:firstColumn="1" w:lastColumn="0" w:noHBand="0" w:noVBand="1"/>
      </w:tblPr>
      <w:tblGrid>
        <w:gridCol w:w="1413"/>
        <w:gridCol w:w="2410"/>
        <w:gridCol w:w="5193"/>
      </w:tblGrid>
      <w:tr w:rsidR="003618DA" w:rsidRPr="002B7A9E" w14:paraId="67FF0BF9" w14:textId="77777777" w:rsidTr="002B7A9E">
        <w:tc>
          <w:tcPr>
            <w:tcW w:w="1413" w:type="dxa"/>
          </w:tcPr>
          <w:p w14:paraId="338577FC" w14:textId="3086080E" w:rsidR="003618DA" w:rsidRPr="002B7A9E" w:rsidRDefault="004D5D03" w:rsidP="0026351E">
            <w:pPr>
              <w:spacing w:line="480" w:lineRule="auto"/>
              <w:jc w:val="both"/>
              <w:rPr>
                <w:rFonts w:ascii="Times New Roman" w:hAnsi="Times New Roman" w:cs="Times New Roman"/>
                <w:sz w:val="24"/>
                <w:szCs w:val="24"/>
                <w:highlight w:val="yellow"/>
              </w:rPr>
            </w:pPr>
            <w:r w:rsidRPr="002B7A9E">
              <w:rPr>
                <w:rFonts w:ascii="Times New Roman" w:hAnsi="Times New Roman" w:cs="Times New Roman"/>
                <w:sz w:val="24"/>
                <w:szCs w:val="24"/>
                <w:highlight w:val="yellow"/>
              </w:rPr>
              <w:t>COM-B</w:t>
            </w:r>
          </w:p>
        </w:tc>
        <w:tc>
          <w:tcPr>
            <w:tcW w:w="2410" w:type="dxa"/>
          </w:tcPr>
          <w:p w14:paraId="2258CBCD" w14:textId="7C2B40F1" w:rsidR="003618DA" w:rsidRPr="002B7A9E" w:rsidRDefault="004D5D03" w:rsidP="0026351E">
            <w:pPr>
              <w:spacing w:line="480" w:lineRule="auto"/>
              <w:jc w:val="both"/>
              <w:rPr>
                <w:rFonts w:ascii="Times New Roman" w:hAnsi="Times New Roman" w:cs="Times New Roman"/>
                <w:sz w:val="24"/>
                <w:szCs w:val="24"/>
                <w:highlight w:val="yellow"/>
              </w:rPr>
            </w:pPr>
            <w:r w:rsidRPr="002B7A9E">
              <w:rPr>
                <w:rFonts w:ascii="Times New Roman" w:hAnsi="Times New Roman" w:cs="Times New Roman"/>
                <w:sz w:val="24"/>
                <w:szCs w:val="24"/>
                <w:highlight w:val="yellow"/>
              </w:rPr>
              <w:t>Domain</w:t>
            </w:r>
          </w:p>
        </w:tc>
        <w:tc>
          <w:tcPr>
            <w:tcW w:w="5193" w:type="dxa"/>
          </w:tcPr>
          <w:p w14:paraId="438F355D" w14:textId="5362CFC7" w:rsidR="003618DA" w:rsidRPr="002B7A9E" w:rsidRDefault="004D5D03" w:rsidP="0026351E">
            <w:pPr>
              <w:spacing w:line="480" w:lineRule="auto"/>
              <w:jc w:val="both"/>
              <w:rPr>
                <w:rFonts w:ascii="Times New Roman" w:hAnsi="Times New Roman" w:cs="Times New Roman"/>
                <w:sz w:val="24"/>
                <w:szCs w:val="24"/>
                <w:highlight w:val="yellow"/>
              </w:rPr>
            </w:pPr>
            <w:r w:rsidRPr="002B7A9E">
              <w:rPr>
                <w:rFonts w:ascii="Times New Roman" w:hAnsi="Times New Roman" w:cs="Times New Roman"/>
                <w:sz w:val="24"/>
                <w:szCs w:val="24"/>
                <w:highlight w:val="yellow"/>
              </w:rPr>
              <w:t>Example Item</w:t>
            </w:r>
          </w:p>
        </w:tc>
      </w:tr>
      <w:tr w:rsidR="003618DA" w:rsidRPr="002B7A9E" w14:paraId="40217FF7" w14:textId="77777777" w:rsidTr="002B7A9E">
        <w:tc>
          <w:tcPr>
            <w:tcW w:w="1413" w:type="dxa"/>
          </w:tcPr>
          <w:p w14:paraId="3E7B2B78" w14:textId="0D2FDBA1" w:rsidR="003618DA" w:rsidRPr="002B7A9E" w:rsidRDefault="004D5D03" w:rsidP="0026351E">
            <w:pPr>
              <w:spacing w:line="480" w:lineRule="auto"/>
              <w:jc w:val="both"/>
              <w:rPr>
                <w:rFonts w:ascii="Times New Roman" w:hAnsi="Times New Roman" w:cs="Times New Roman"/>
                <w:sz w:val="24"/>
                <w:szCs w:val="24"/>
                <w:highlight w:val="yellow"/>
              </w:rPr>
            </w:pPr>
            <w:r w:rsidRPr="002B7A9E">
              <w:rPr>
                <w:rFonts w:ascii="Times New Roman" w:hAnsi="Times New Roman" w:cs="Times New Roman"/>
                <w:sz w:val="24"/>
                <w:szCs w:val="24"/>
                <w:highlight w:val="yellow"/>
              </w:rPr>
              <w:t>Capability</w:t>
            </w:r>
          </w:p>
        </w:tc>
        <w:tc>
          <w:tcPr>
            <w:tcW w:w="2410" w:type="dxa"/>
          </w:tcPr>
          <w:p w14:paraId="163F7689" w14:textId="1D30D24A" w:rsidR="003618DA" w:rsidRPr="002B7A9E" w:rsidRDefault="004D5D03" w:rsidP="0026351E">
            <w:pPr>
              <w:spacing w:line="480" w:lineRule="auto"/>
              <w:jc w:val="both"/>
              <w:rPr>
                <w:rFonts w:ascii="Times New Roman" w:hAnsi="Times New Roman" w:cs="Times New Roman"/>
                <w:sz w:val="24"/>
                <w:szCs w:val="24"/>
                <w:highlight w:val="yellow"/>
              </w:rPr>
            </w:pPr>
            <w:r w:rsidRPr="002B7A9E">
              <w:rPr>
                <w:rFonts w:ascii="Times New Roman" w:hAnsi="Times New Roman" w:cs="Times New Roman"/>
                <w:sz w:val="24"/>
                <w:szCs w:val="24"/>
                <w:highlight w:val="yellow"/>
              </w:rPr>
              <w:t>Knowledge</w:t>
            </w:r>
          </w:p>
        </w:tc>
        <w:tc>
          <w:tcPr>
            <w:tcW w:w="5193" w:type="dxa"/>
          </w:tcPr>
          <w:p w14:paraId="1BB31461" w14:textId="4A47C5AF" w:rsidR="003618DA" w:rsidRPr="002B7A9E" w:rsidRDefault="004D5D03" w:rsidP="0026351E">
            <w:pPr>
              <w:spacing w:line="480" w:lineRule="auto"/>
              <w:jc w:val="both"/>
              <w:rPr>
                <w:rFonts w:ascii="Times New Roman" w:hAnsi="Times New Roman" w:cs="Times New Roman"/>
                <w:sz w:val="24"/>
                <w:szCs w:val="24"/>
                <w:highlight w:val="yellow"/>
              </w:rPr>
            </w:pPr>
            <w:r w:rsidRPr="002B7A9E">
              <w:rPr>
                <w:rFonts w:ascii="Times New Roman" w:hAnsi="Times New Roman" w:cs="Times New Roman"/>
                <w:sz w:val="24"/>
                <w:szCs w:val="24"/>
                <w:highlight w:val="yellow"/>
              </w:rPr>
              <w:t>I do not know which foods in my child’s packed lunch contain added sugar (R)</w:t>
            </w:r>
          </w:p>
        </w:tc>
      </w:tr>
      <w:tr w:rsidR="003618DA" w:rsidRPr="002B7A9E" w14:paraId="7CB80567" w14:textId="77777777" w:rsidTr="002B7A9E">
        <w:tc>
          <w:tcPr>
            <w:tcW w:w="1413" w:type="dxa"/>
          </w:tcPr>
          <w:p w14:paraId="7649E55B" w14:textId="77777777" w:rsidR="003618DA" w:rsidRPr="002B7A9E" w:rsidRDefault="003618DA" w:rsidP="0026351E">
            <w:pPr>
              <w:spacing w:line="480" w:lineRule="auto"/>
              <w:jc w:val="both"/>
              <w:rPr>
                <w:rFonts w:ascii="Times New Roman" w:hAnsi="Times New Roman" w:cs="Times New Roman"/>
                <w:sz w:val="24"/>
                <w:szCs w:val="24"/>
                <w:highlight w:val="yellow"/>
              </w:rPr>
            </w:pPr>
          </w:p>
        </w:tc>
        <w:tc>
          <w:tcPr>
            <w:tcW w:w="2410" w:type="dxa"/>
          </w:tcPr>
          <w:p w14:paraId="0BF0C893" w14:textId="4377D877" w:rsidR="003618DA" w:rsidRPr="002B7A9E" w:rsidRDefault="004D5D03" w:rsidP="0026351E">
            <w:pPr>
              <w:spacing w:line="480" w:lineRule="auto"/>
              <w:jc w:val="both"/>
              <w:rPr>
                <w:rFonts w:ascii="Times New Roman" w:hAnsi="Times New Roman" w:cs="Times New Roman"/>
                <w:sz w:val="24"/>
                <w:szCs w:val="24"/>
                <w:highlight w:val="yellow"/>
              </w:rPr>
            </w:pPr>
            <w:r w:rsidRPr="002B7A9E">
              <w:rPr>
                <w:rFonts w:ascii="Times New Roman" w:hAnsi="Times New Roman" w:cs="Times New Roman"/>
                <w:sz w:val="24"/>
                <w:szCs w:val="24"/>
                <w:highlight w:val="yellow"/>
              </w:rPr>
              <w:t>Memory, Attention &amp; Decision Processes</w:t>
            </w:r>
          </w:p>
        </w:tc>
        <w:tc>
          <w:tcPr>
            <w:tcW w:w="5193" w:type="dxa"/>
          </w:tcPr>
          <w:p w14:paraId="2F4B7443" w14:textId="7D68DE9B" w:rsidR="003618DA" w:rsidRPr="002B7A9E" w:rsidRDefault="004D5D03" w:rsidP="0026351E">
            <w:pPr>
              <w:spacing w:line="480" w:lineRule="auto"/>
              <w:jc w:val="both"/>
              <w:rPr>
                <w:rFonts w:ascii="Times New Roman" w:hAnsi="Times New Roman" w:cs="Times New Roman"/>
                <w:sz w:val="24"/>
                <w:szCs w:val="24"/>
                <w:highlight w:val="yellow"/>
              </w:rPr>
            </w:pPr>
            <w:r w:rsidRPr="002B7A9E">
              <w:rPr>
                <w:rFonts w:ascii="Times New Roman" w:hAnsi="Times New Roman" w:cs="Times New Roman"/>
                <w:sz w:val="24"/>
                <w:szCs w:val="24"/>
                <w:highlight w:val="yellow"/>
              </w:rPr>
              <w:t>Sometimes I forget what healthier swaps I could make (R)</w:t>
            </w:r>
          </w:p>
        </w:tc>
      </w:tr>
      <w:tr w:rsidR="003618DA" w:rsidRPr="002B7A9E" w14:paraId="07A09332" w14:textId="77777777" w:rsidTr="002B7A9E">
        <w:tc>
          <w:tcPr>
            <w:tcW w:w="1413" w:type="dxa"/>
          </w:tcPr>
          <w:p w14:paraId="4385F454" w14:textId="06FDF4D7" w:rsidR="003618DA" w:rsidRPr="002B7A9E" w:rsidRDefault="004D5D03" w:rsidP="0026351E">
            <w:pPr>
              <w:spacing w:line="480" w:lineRule="auto"/>
              <w:jc w:val="both"/>
              <w:rPr>
                <w:rFonts w:ascii="Times New Roman" w:hAnsi="Times New Roman" w:cs="Times New Roman"/>
                <w:sz w:val="24"/>
                <w:szCs w:val="24"/>
                <w:highlight w:val="yellow"/>
              </w:rPr>
            </w:pPr>
            <w:r w:rsidRPr="002B7A9E">
              <w:rPr>
                <w:rFonts w:ascii="Times New Roman" w:hAnsi="Times New Roman" w:cs="Times New Roman"/>
                <w:sz w:val="24"/>
                <w:szCs w:val="24"/>
                <w:highlight w:val="yellow"/>
              </w:rPr>
              <w:t>Opportunity</w:t>
            </w:r>
          </w:p>
        </w:tc>
        <w:tc>
          <w:tcPr>
            <w:tcW w:w="2410" w:type="dxa"/>
          </w:tcPr>
          <w:p w14:paraId="04FB2644" w14:textId="072513C1" w:rsidR="003618DA" w:rsidRPr="002B7A9E" w:rsidRDefault="004D5D03" w:rsidP="0026351E">
            <w:pPr>
              <w:spacing w:line="480" w:lineRule="auto"/>
              <w:jc w:val="both"/>
              <w:rPr>
                <w:rFonts w:ascii="Times New Roman" w:hAnsi="Times New Roman" w:cs="Times New Roman"/>
                <w:sz w:val="24"/>
                <w:szCs w:val="24"/>
                <w:highlight w:val="yellow"/>
              </w:rPr>
            </w:pPr>
            <w:r w:rsidRPr="002B7A9E">
              <w:rPr>
                <w:rFonts w:ascii="Times New Roman" w:hAnsi="Times New Roman" w:cs="Times New Roman"/>
                <w:sz w:val="24"/>
                <w:szCs w:val="24"/>
                <w:highlight w:val="yellow"/>
              </w:rPr>
              <w:t>Environmental Influences</w:t>
            </w:r>
          </w:p>
        </w:tc>
        <w:tc>
          <w:tcPr>
            <w:tcW w:w="5193" w:type="dxa"/>
          </w:tcPr>
          <w:p w14:paraId="31F7B9D3" w14:textId="527D3A13" w:rsidR="003618DA" w:rsidRPr="002B7A9E" w:rsidRDefault="004D5D03" w:rsidP="0026351E">
            <w:pPr>
              <w:spacing w:line="480" w:lineRule="auto"/>
              <w:jc w:val="both"/>
              <w:rPr>
                <w:rFonts w:ascii="Times New Roman" w:hAnsi="Times New Roman" w:cs="Times New Roman"/>
                <w:sz w:val="24"/>
                <w:szCs w:val="24"/>
                <w:highlight w:val="yellow"/>
              </w:rPr>
            </w:pPr>
            <w:r w:rsidRPr="002B7A9E">
              <w:rPr>
                <w:rFonts w:ascii="Times New Roman" w:hAnsi="Times New Roman" w:cs="Times New Roman"/>
                <w:sz w:val="24"/>
                <w:szCs w:val="24"/>
                <w:highlight w:val="yellow"/>
              </w:rPr>
              <w:t>I cannot afford to provide healthier options in my child’s packed lunch (R)</w:t>
            </w:r>
          </w:p>
        </w:tc>
      </w:tr>
      <w:tr w:rsidR="003618DA" w:rsidRPr="002B7A9E" w14:paraId="28885A0D" w14:textId="77777777" w:rsidTr="002B7A9E">
        <w:tc>
          <w:tcPr>
            <w:tcW w:w="1413" w:type="dxa"/>
          </w:tcPr>
          <w:p w14:paraId="363B99D7" w14:textId="77777777" w:rsidR="003618DA" w:rsidRPr="002B7A9E" w:rsidRDefault="003618DA" w:rsidP="0026351E">
            <w:pPr>
              <w:spacing w:line="480" w:lineRule="auto"/>
              <w:jc w:val="both"/>
              <w:rPr>
                <w:rFonts w:ascii="Times New Roman" w:hAnsi="Times New Roman" w:cs="Times New Roman"/>
                <w:sz w:val="24"/>
                <w:szCs w:val="24"/>
                <w:highlight w:val="yellow"/>
              </w:rPr>
            </w:pPr>
          </w:p>
        </w:tc>
        <w:tc>
          <w:tcPr>
            <w:tcW w:w="2410" w:type="dxa"/>
          </w:tcPr>
          <w:p w14:paraId="27899B2F" w14:textId="6D0BDBC0" w:rsidR="003618DA" w:rsidRPr="002B7A9E" w:rsidRDefault="004D5D03" w:rsidP="0026351E">
            <w:pPr>
              <w:spacing w:line="480" w:lineRule="auto"/>
              <w:jc w:val="both"/>
              <w:rPr>
                <w:rFonts w:ascii="Times New Roman" w:hAnsi="Times New Roman" w:cs="Times New Roman"/>
                <w:sz w:val="24"/>
                <w:szCs w:val="24"/>
                <w:highlight w:val="yellow"/>
              </w:rPr>
            </w:pPr>
            <w:r w:rsidRPr="002B7A9E">
              <w:rPr>
                <w:rFonts w:ascii="Times New Roman" w:hAnsi="Times New Roman" w:cs="Times New Roman"/>
                <w:sz w:val="24"/>
                <w:szCs w:val="24"/>
                <w:highlight w:val="yellow"/>
              </w:rPr>
              <w:t>Social Influences</w:t>
            </w:r>
          </w:p>
        </w:tc>
        <w:tc>
          <w:tcPr>
            <w:tcW w:w="5193" w:type="dxa"/>
          </w:tcPr>
          <w:p w14:paraId="651317E3" w14:textId="76812923" w:rsidR="003618DA" w:rsidRPr="002B7A9E" w:rsidRDefault="004D5D03" w:rsidP="0026351E">
            <w:pPr>
              <w:spacing w:line="480" w:lineRule="auto"/>
              <w:jc w:val="both"/>
              <w:rPr>
                <w:rFonts w:ascii="Times New Roman" w:hAnsi="Times New Roman" w:cs="Times New Roman"/>
                <w:sz w:val="24"/>
                <w:szCs w:val="24"/>
                <w:highlight w:val="yellow"/>
              </w:rPr>
            </w:pPr>
            <w:r w:rsidRPr="002B7A9E">
              <w:rPr>
                <w:rFonts w:ascii="Times New Roman" w:hAnsi="Times New Roman" w:cs="Times New Roman"/>
                <w:sz w:val="24"/>
                <w:szCs w:val="24"/>
                <w:highlight w:val="yellow"/>
              </w:rPr>
              <w:t>Most parents provide a packed lunch that contains a sweet treat or sugary drink (R)</w:t>
            </w:r>
          </w:p>
        </w:tc>
      </w:tr>
      <w:tr w:rsidR="003618DA" w:rsidRPr="002B7A9E" w14:paraId="77E91DA0" w14:textId="77777777" w:rsidTr="002B7A9E">
        <w:tc>
          <w:tcPr>
            <w:tcW w:w="1413" w:type="dxa"/>
          </w:tcPr>
          <w:p w14:paraId="11F35E7F" w14:textId="54E9D19F" w:rsidR="003618DA" w:rsidRPr="002B7A9E" w:rsidRDefault="004D5D03" w:rsidP="0026351E">
            <w:pPr>
              <w:spacing w:line="480" w:lineRule="auto"/>
              <w:jc w:val="both"/>
              <w:rPr>
                <w:rFonts w:ascii="Times New Roman" w:hAnsi="Times New Roman" w:cs="Times New Roman"/>
                <w:sz w:val="24"/>
                <w:szCs w:val="24"/>
                <w:highlight w:val="yellow"/>
              </w:rPr>
            </w:pPr>
            <w:r w:rsidRPr="002B7A9E">
              <w:rPr>
                <w:rFonts w:ascii="Times New Roman" w:hAnsi="Times New Roman" w:cs="Times New Roman"/>
                <w:sz w:val="24"/>
                <w:szCs w:val="24"/>
                <w:highlight w:val="yellow"/>
              </w:rPr>
              <w:t>Motivation</w:t>
            </w:r>
          </w:p>
        </w:tc>
        <w:tc>
          <w:tcPr>
            <w:tcW w:w="2410" w:type="dxa"/>
          </w:tcPr>
          <w:p w14:paraId="407CE356" w14:textId="68E0D6B1" w:rsidR="003618DA" w:rsidRPr="002B7A9E" w:rsidRDefault="004D5D03" w:rsidP="0026351E">
            <w:pPr>
              <w:spacing w:line="480" w:lineRule="auto"/>
              <w:jc w:val="both"/>
              <w:rPr>
                <w:rFonts w:ascii="Times New Roman" w:hAnsi="Times New Roman" w:cs="Times New Roman"/>
                <w:sz w:val="24"/>
                <w:szCs w:val="24"/>
                <w:highlight w:val="yellow"/>
              </w:rPr>
            </w:pPr>
            <w:r w:rsidRPr="002B7A9E">
              <w:rPr>
                <w:rFonts w:ascii="Times New Roman" w:hAnsi="Times New Roman" w:cs="Times New Roman"/>
                <w:sz w:val="24"/>
                <w:szCs w:val="24"/>
                <w:highlight w:val="yellow"/>
              </w:rPr>
              <w:t>Role &amp; Identity</w:t>
            </w:r>
          </w:p>
        </w:tc>
        <w:tc>
          <w:tcPr>
            <w:tcW w:w="5193" w:type="dxa"/>
          </w:tcPr>
          <w:p w14:paraId="122A32BC" w14:textId="4908D647" w:rsidR="003618DA" w:rsidRPr="002B7A9E" w:rsidRDefault="004D5D03" w:rsidP="0026351E">
            <w:pPr>
              <w:spacing w:line="480" w:lineRule="auto"/>
              <w:jc w:val="both"/>
              <w:rPr>
                <w:rFonts w:ascii="Times New Roman" w:hAnsi="Times New Roman" w:cs="Times New Roman"/>
                <w:sz w:val="24"/>
                <w:szCs w:val="24"/>
                <w:highlight w:val="yellow"/>
              </w:rPr>
            </w:pPr>
            <w:r w:rsidRPr="002B7A9E">
              <w:rPr>
                <w:rFonts w:ascii="Times New Roman" w:hAnsi="Times New Roman" w:cs="Times New Roman"/>
                <w:sz w:val="24"/>
                <w:szCs w:val="24"/>
                <w:highlight w:val="yellow"/>
              </w:rPr>
              <w:t>It is important as a parent to provide a healthy lunch for my child</w:t>
            </w:r>
          </w:p>
        </w:tc>
      </w:tr>
      <w:tr w:rsidR="004D5D03" w:rsidRPr="002B7A9E" w14:paraId="50D1F7C1" w14:textId="77777777" w:rsidTr="002B7A9E">
        <w:tc>
          <w:tcPr>
            <w:tcW w:w="1413" w:type="dxa"/>
          </w:tcPr>
          <w:p w14:paraId="21B70548" w14:textId="77777777" w:rsidR="004D5D03" w:rsidRPr="002B7A9E" w:rsidRDefault="004D5D03" w:rsidP="0026351E">
            <w:pPr>
              <w:spacing w:line="480" w:lineRule="auto"/>
              <w:jc w:val="both"/>
              <w:rPr>
                <w:rFonts w:ascii="Times New Roman" w:hAnsi="Times New Roman" w:cs="Times New Roman"/>
                <w:sz w:val="24"/>
                <w:szCs w:val="24"/>
                <w:highlight w:val="yellow"/>
              </w:rPr>
            </w:pPr>
          </w:p>
        </w:tc>
        <w:tc>
          <w:tcPr>
            <w:tcW w:w="2410" w:type="dxa"/>
          </w:tcPr>
          <w:p w14:paraId="05526BA2" w14:textId="588BDDC4" w:rsidR="004D5D03" w:rsidRPr="002B7A9E" w:rsidRDefault="004D5D03" w:rsidP="0026351E">
            <w:pPr>
              <w:spacing w:line="480" w:lineRule="auto"/>
              <w:jc w:val="both"/>
              <w:rPr>
                <w:rFonts w:ascii="Times New Roman" w:hAnsi="Times New Roman" w:cs="Times New Roman"/>
                <w:sz w:val="24"/>
                <w:szCs w:val="24"/>
                <w:highlight w:val="yellow"/>
              </w:rPr>
            </w:pPr>
            <w:r w:rsidRPr="002B7A9E">
              <w:rPr>
                <w:rFonts w:ascii="Times New Roman" w:hAnsi="Times New Roman" w:cs="Times New Roman"/>
                <w:sz w:val="24"/>
                <w:szCs w:val="24"/>
                <w:highlight w:val="yellow"/>
              </w:rPr>
              <w:t>Beliefs Capability</w:t>
            </w:r>
          </w:p>
        </w:tc>
        <w:tc>
          <w:tcPr>
            <w:tcW w:w="5193" w:type="dxa"/>
          </w:tcPr>
          <w:p w14:paraId="45F7DC79" w14:textId="79FFCCD8" w:rsidR="004D5D03" w:rsidRPr="002B7A9E" w:rsidRDefault="004D5D03" w:rsidP="0026351E">
            <w:pPr>
              <w:spacing w:line="480" w:lineRule="auto"/>
              <w:jc w:val="both"/>
              <w:rPr>
                <w:rFonts w:ascii="Times New Roman" w:hAnsi="Times New Roman" w:cs="Times New Roman"/>
                <w:sz w:val="24"/>
                <w:szCs w:val="24"/>
                <w:highlight w:val="yellow"/>
              </w:rPr>
            </w:pPr>
            <w:r w:rsidRPr="002B7A9E">
              <w:rPr>
                <w:rFonts w:ascii="Times New Roman" w:hAnsi="Times New Roman" w:cs="Times New Roman"/>
                <w:sz w:val="24"/>
                <w:szCs w:val="24"/>
                <w:highlight w:val="yellow"/>
              </w:rPr>
              <w:t>I would find it hard to persuade my child to try or take healthier options in their packed lunch (R)</w:t>
            </w:r>
          </w:p>
        </w:tc>
      </w:tr>
      <w:tr w:rsidR="004D5D03" w:rsidRPr="002B7A9E" w14:paraId="1348D1EB" w14:textId="77777777" w:rsidTr="002B7A9E">
        <w:tc>
          <w:tcPr>
            <w:tcW w:w="1413" w:type="dxa"/>
          </w:tcPr>
          <w:p w14:paraId="221A933D" w14:textId="77777777" w:rsidR="004D5D03" w:rsidRPr="002B7A9E" w:rsidRDefault="004D5D03" w:rsidP="0026351E">
            <w:pPr>
              <w:spacing w:line="480" w:lineRule="auto"/>
              <w:jc w:val="both"/>
              <w:rPr>
                <w:rFonts w:ascii="Times New Roman" w:hAnsi="Times New Roman" w:cs="Times New Roman"/>
                <w:sz w:val="24"/>
                <w:szCs w:val="24"/>
                <w:highlight w:val="yellow"/>
              </w:rPr>
            </w:pPr>
          </w:p>
        </w:tc>
        <w:tc>
          <w:tcPr>
            <w:tcW w:w="2410" w:type="dxa"/>
          </w:tcPr>
          <w:p w14:paraId="708F42C1" w14:textId="2D87ED0B" w:rsidR="004D5D03" w:rsidRPr="002B7A9E" w:rsidRDefault="004D5D03" w:rsidP="0026351E">
            <w:pPr>
              <w:spacing w:line="480" w:lineRule="auto"/>
              <w:jc w:val="both"/>
              <w:rPr>
                <w:rFonts w:ascii="Times New Roman" w:hAnsi="Times New Roman" w:cs="Times New Roman"/>
                <w:sz w:val="24"/>
                <w:szCs w:val="24"/>
                <w:highlight w:val="yellow"/>
              </w:rPr>
            </w:pPr>
            <w:r w:rsidRPr="002B7A9E">
              <w:rPr>
                <w:rFonts w:ascii="Times New Roman" w:hAnsi="Times New Roman" w:cs="Times New Roman"/>
                <w:sz w:val="24"/>
                <w:szCs w:val="24"/>
                <w:highlight w:val="yellow"/>
              </w:rPr>
              <w:t>Beliefs Consequences</w:t>
            </w:r>
          </w:p>
        </w:tc>
        <w:tc>
          <w:tcPr>
            <w:tcW w:w="5193" w:type="dxa"/>
          </w:tcPr>
          <w:p w14:paraId="4300DDC6" w14:textId="5B887B80" w:rsidR="004D5D03" w:rsidRPr="002B7A9E" w:rsidRDefault="004D5D03" w:rsidP="0026351E">
            <w:pPr>
              <w:spacing w:line="480" w:lineRule="auto"/>
              <w:jc w:val="both"/>
              <w:rPr>
                <w:rFonts w:ascii="Times New Roman" w:hAnsi="Times New Roman" w:cs="Times New Roman"/>
                <w:sz w:val="24"/>
                <w:szCs w:val="24"/>
                <w:highlight w:val="yellow"/>
              </w:rPr>
            </w:pPr>
            <w:r w:rsidRPr="002B7A9E">
              <w:rPr>
                <w:rFonts w:ascii="Times New Roman" w:hAnsi="Times New Roman" w:cs="Times New Roman"/>
                <w:sz w:val="24"/>
                <w:szCs w:val="24"/>
                <w:highlight w:val="yellow"/>
              </w:rPr>
              <w:t>What a child eats can have an impact on their health and wellbeing</w:t>
            </w:r>
          </w:p>
        </w:tc>
      </w:tr>
      <w:tr w:rsidR="004D5D03" w:rsidRPr="002B7A9E" w14:paraId="712A8B02" w14:textId="77777777" w:rsidTr="002B7A9E">
        <w:tc>
          <w:tcPr>
            <w:tcW w:w="1413" w:type="dxa"/>
          </w:tcPr>
          <w:p w14:paraId="10482EB4" w14:textId="77777777" w:rsidR="004D5D03" w:rsidRPr="002B7A9E" w:rsidRDefault="004D5D03" w:rsidP="0026351E">
            <w:pPr>
              <w:spacing w:line="480" w:lineRule="auto"/>
              <w:jc w:val="both"/>
              <w:rPr>
                <w:rFonts w:ascii="Times New Roman" w:hAnsi="Times New Roman" w:cs="Times New Roman"/>
                <w:sz w:val="24"/>
                <w:szCs w:val="24"/>
                <w:highlight w:val="yellow"/>
              </w:rPr>
            </w:pPr>
          </w:p>
        </w:tc>
        <w:tc>
          <w:tcPr>
            <w:tcW w:w="2410" w:type="dxa"/>
          </w:tcPr>
          <w:p w14:paraId="3C3469D6" w14:textId="13FC68AF" w:rsidR="004D5D03" w:rsidRPr="002B7A9E" w:rsidRDefault="004D5D03" w:rsidP="0026351E">
            <w:pPr>
              <w:spacing w:line="480" w:lineRule="auto"/>
              <w:jc w:val="both"/>
              <w:rPr>
                <w:rFonts w:ascii="Times New Roman" w:hAnsi="Times New Roman" w:cs="Times New Roman"/>
                <w:sz w:val="24"/>
                <w:szCs w:val="24"/>
                <w:highlight w:val="yellow"/>
              </w:rPr>
            </w:pPr>
            <w:r w:rsidRPr="002B7A9E">
              <w:rPr>
                <w:rFonts w:ascii="Times New Roman" w:hAnsi="Times New Roman" w:cs="Times New Roman"/>
                <w:sz w:val="24"/>
                <w:szCs w:val="24"/>
                <w:highlight w:val="yellow"/>
              </w:rPr>
              <w:t>Emotion</w:t>
            </w:r>
          </w:p>
        </w:tc>
        <w:tc>
          <w:tcPr>
            <w:tcW w:w="5193" w:type="dxa"/>
          </w:tcPr>
          <w:p w14:paraId="41CD044B" w14:textId="34367B90" w:rsidR="004D5D03" w:rsidRPr="002B7A9E" w:rsidRDefault="002B7A9E" w:rsidP="0026351E">
            <w:pPr>
              <w:spacing w:line="480" w:lineRule="auto"/>
              <w:jc w:val="both"/>
              <w:rPr>
                <w:rFonts w:ascii="Times New Roman" w:hAnsi="Times New Roman" w:cs="Times New Roman"/>
                <w:sz w:val="24"/>
                <w:szCs w:val="24"/>
                <w:highlight w:val="yellow"/>
              </w:rPr>
            </w:pPr>
            <w:r w:rsidRPr="002B7A9E">
              <w:rPr>
                <w:rFonts w:ascii="Times New Roman" w:hAnsi="Times New Roman" w:cs="Times New Roman"/>
                <w:sz w:val="24"/>
                <w:szCs w:val="24"/>
                <w:highlight w:val="yellow"/>
              </w:rPr>
              <w:t>I worry that my child consumes too much sugar</w:t>
            </w:r>
          </w:p>
        </w:tc>
      </w:tr>
    </w:tbl>
    <w:p w14:paraId="4996F5F2" w14:textId="78B8B2E0" w:rsidR="003618DA" w:rsidRPr="002B7A9E" w:rsidRDefault="002B7A9E" w:rsidP="002B7A9E">
      <w:pPr>
        <w:spacing w:line="480" w:lineRule="auto"/>
        <w:jc w:val="both"/>
        <w:rPr>
          <w:rFonts w:ascii="Times New Roman" w:hAnsi="Times New Roman" w:cs="Times New Roman"/>
          <w:i/>
          <w:sz w:val="24"/>
          <w:szCs w:val="24"/>
        </w:rPr>
      </w:pPr>
      <w:r w:rsidRPr="002B7A9E">
        <w:rPr>
          <w:rFonts w:ascii="Times New Roman" w:hAnsi="Times New Roman" w:cs="Times New Roman"/>
          <w:i/>
          <w:sz w:val="24"/>
          <w:szCs w:val="24"/>
          <w:highlight w:val="yellow"/>
        </w:rPr>
        <w:t>(R) indicates reversed items</w:t>
      </w:r>
    </w:p>
    <w:p w14:paraId="197A8A31" w14:textId="20CC3953" w:rsidR="00B01AD3" w:rsidRPr="00B01AD3" w:rsidRDefault="005314E5" w:rsidP="00B01AD3">
      <w:pPr>
        <w:spacing w:line="480" w:lineRule="auto"/>
        <w:rPr>
          <w:rFonts w:ascii="Times New Roman" w:hAnsi="Times New Roman" w:cs="Times New Roman"/>
          <w:sz w:val="24"/>
          <w:szCs w:val="24"/>
          <w:highlight w:val="yellow"/>
        </w:rPr>
      </w:pPr>
      <w:r w:rsidRPr="00B01AD3">
        <w:rPr>
          <w:rFonts w:ascii="Times New Roman" w:hAnsi="Times New Roman" w:cs="Times New Roman"/>
          <w:sz w:val="24"/>
          <w:szCs w:val="24"/>
          <w:highlight w:val="yellow"/>
        </w:rPr>
        <w:t>As these questionnaire scales were developed</w:t>
      </w:r>
      <w:r w:rsidR="00B01AD3" w:rsidRPr="00B01AD3">
        <w:rPr>
          <w:rFonts w:ascii="Times New Roman" w:hAnsi="Times New Roman" w:cs="Times New Roman"/>
          <w:sz w:val="24"/>
          <w:szCs w:val="24"/>
          <w:highlight w:val="yellow"/>
        </w:rPr>
        <w:t xml:space="preserve"> specifically</w:t>
      </w:r>
      <w:r w:rsidRPr="00B01AD3">
        <w:rPr>
          <w:rFonts w:ascii="Times New Roman" w:hAnsi="Times New Roman" w:cs="Times New Roman"/>
          <w:sz w:val="24"/>
          <w:szCs w:val="24"/>
          <w:highlight w:val="yellow"/>
        </w:rPr>
        <w:t xml:space="preserve"> for this project </w:t>
      </w:r>
      <w:r w:rsidR="00B01AD3" w:rsidRPr="00B01AD3">
        <w:rPr>
          <w:rFonts w:ascii="Times New Roman" w:hAnsi="Times New Roman" w:cs="Times New Roman"/>
          <w:sz w:val="24"/>
          <w:szCs w:val="24"/>
          <w:highlight w:val="yellow"/>
        </w:rPr>
        <w:t>(</w:t>
      </w:r>
      <w:r w:rsidRPr="00B01AD3">
        <w:rPr>
          <w:rFonts w:ascii="Times New Roman" w:hAnsi="Times New Roman" w:cs="Times New Roman"/>
          <w:sz w:val="24"/>
          <w:szCs w:val="24"/>
          <w:highlight w:val="yellow"/>
        </w:rPr>
        <w:t>and</w:t>
      </w:r>
      <w:r w:rsidR="00B01AD3" w:rsidRPr="00B01AD3">
        <w:rPr>
          <w:rFonts w:ascii="Times New Roman" w:hAnsi="Times New Roman" w:cs="Times New Roman"/>
          <w:sz w:val="24"/>
          <w:szCs w:val="24"/>
          <w:highlight w:val="yellow"/>
        </w:rPr>
        <w:t xml:space="preserve"> therefore</w:t>
      </w:r>
      <w:r w:rsidRPr="00B01AD3">
        <w:rPr>
          <w:rFonts w:ascii="Times New Roman" w:hAnsi="Times New Roman" w:cs="Times New Roman"/>
          <w:sz w:val="24"/>
          <w:szCs w:val="24"/>
          <w:highlight w:val="yellow"/>
        </w:rPr>
        <w:t xml:space="preserve"> had not validated in advance</w:t>
      </w:r>
      <w:r w:rsidR="00B01AD3" w:rsidRPr="00B01AD3">
        <w:rPr>
          <w:rFonts w:ascii="Times New Roman" w:hAnsi="Times New Roman" w:cs="Times New Roman"/>
          <w:sz w:val="24"/>
          <w:szCs w:val="24"/>
          <w:highlight w:val="yellow"/>
        </w:rPr>
        <w:t>),</w:t>
      </w:r>
      <w:r w:rsidRPr="00B01AD3">
        <w:rPr>
          <w:rFonts w:ascii="Times New Roman" w:hAnsi="Times New Roman" w:cs="Times New Roman"/>
          <w:sz w:val="24"/>
          <w:szCs w:val="24"/>
          <w:highlight w:val="yellow"/>
        </w:rPr>
        <w:t xml:space="preserve"> principal axis factoring with oblimin rotation was used to group the parental survey items together and reduce the number of variables tested. </w:t>
      </w:r>
      <w:r w:rsidR="00B01AD3" w:rsidRPr="00B01AD3">
        <w:rPr>
          <w:rFonts w:ascii="Times New Roman" w:hAnsi="Times New Roman" w:cs="Times New Roman"/>
          <w:sz w:val="24"/>
          <w:szCs w:val="24"/>
          <w:highlight w:val="yellow"/>
        </w:rPr>
        <w:t xml:space="preserve">The Kaiser-Meyer-Olkin measure verified that the sample was adequate for factor analysis (KMO = 0.76), and a </w:t>
      </w:r>
      <w:r w:rsidR="00B01AD3" w:rsidRPr="00B01AD3">
        <w:rPr>
          <w:rFonts w:ascii="Times New Roman" w:hAnsi="Times New Roman" w:cs="Times New Roman"/>
          <w:sz w:val="24"/>
          <w:szCs w:val="24"/>
          <w:highlight w:val="yellow"/>
        </w:rPr>
        <w:lastRenderedPageBreak/>
        <w:t xml:space="preserve">total of seven factors had eigenvalues higher than Kaiser’s criterion of one. The scree plot was ambiguous and demonstrated inflections at the second and fourth factor. A solution of three-factors was decided upon as (i) we expected three factors to match the COM-B model upon which the survey was developed, and (ii) the scree plot demonstrated a sharp drop-off after the third factor, with the top three factors being the only ones to have eigenvalues above two. These three factors explained 39.88% of the variance in the survey answers. </w:t>
      </w:r>
    </w:p>
    <w:p w14:paraId="4FBD32DA" w14:textId="3EDC2360" w:rsidR="005314E5" w:rsidRDefault="00B01AD3" w:rsidP="00B01AD3">
      <w:pPr>
        <w:spacing w:line="480" w:lineRule="auto"/>
        <w:ind w:firstLine="720"/>
        <w:jc w:val="both"/>
        <w:rPr>
          <w:rFonts w:ascii="Times New Roman" w:hAnsi="Times New Roman" w:cs="Times New Roman"/>
          <w:sz w:val="24"/>
          <w:szCs w:val="24"/>
        </w:rPr>
      </w:pPr>
      <w:r w:rsidRPr="00B01AD3">
        <w:rPr>
          <w:rFonts w:ascii="Times New Roman" w:hAnsi="Times New Roman" w:cs="Times New Roman"/>
          <w:sz w:val="24"/>
          <w:szCs w:val="24"/>
          <w:highlight w:val="yellow"/>
        </w:rPr>
        <w:t xml:space="preserve">The survey items did not load onto factors according to COM-B as expected; however, the first factor could be interpreted as representing negative emotional responses and difficulties associated with packing a healthy lunch (Automatic Motivation, Psychological Capability, Physical Capability), the second factor could be interpreted as the Social Opportunity for packing a healthy lunch, and the third factor could be interpreted as Motivation and Knowledge for packing a healthy lunch (Reflective Motivation, Psychological Capability; see supplementary file 3 for factor loadings and questionnaire items). Cronbach’s alpha was used to test the reliability of these </w:t>
      </w:r>
      <w:proofErr w:type="gramStart"/>
      <w:r w:rsidRPr="00B01AD3">
        <w:rPr>
          <w:rFonts w:ascii="Times New Roman" w:hAnsi="Times New Roman" w:cs="Times New Roman"/>
          <w:sz w:val="24"/>
          <w:szCs w:val="24"/>
          <w:highlight w:val="yellow"/>
        </w:rPr>
        <w:t>scales, and</w:t>
      </w:r>
      <w:proofErr w:type="gramEnd"/>
      <w:r w:rsidRPr="00B01AD3">
        <w:rPr>
          <w:rFonts w:ascii="Times New Roman" w:hAnsi="Times New Roman" w:cs="Times New Roman"/>
          <w:sz w:val="24"/>
          <w:szCs w:val="24"/>
          <w:highlight w:val="yellow"/>
        </w:rPr>
        <w:t xml:space="preserve"> was found to be high for each set of items (alpha = .867, .738 and .786 for each scale respectively). </w:t>
      </w:r>
      <w:r w:rsidR="005314E5" w:rsidRPr="00B01AD3">
        <w:rPr>
          <w:rFonts w:ascii="Times New Roman" w:hAnsi="Times New Roman" w:cs="Times New Roman"/>
          <w:sz w:val="24"/>
          <w:szCs w:val="24"/>
          <w:highlight w:val="yellow"/>
        </w:rPr>
        <w:t>Three questionnaire items assessing parental knowledge were analysed separately; a knowledge score was calculated based on parents’ re</w:t>
      </w:r>
      <w:r w:rsidRPr="00B01AD3">
        <w:rPr>
          <w:rFonts w:ascii="Times New Roman" w:hAnsi="Times New Roman" w:cs="Times New Roman"/>
          <w:sz w:val="24"/>
          <w:szCs w:val="24"/>
          <w:highlight w:val="yellow"/>
        </w:rPr>
        <w:t>sponses to these questions</w:t>
      </w:r>
      <w:r w:rsidR="005314E5" w:rsidRPr="00B01AD3">
        <w:rPr>
          <w:rFonts w:ascii="Times New Roman" w:hAnsi="Times New Roman" w:cs="Times New Roman"/>
          <w:sz w:val="24"/>
          <w:szCs w:val="24"/>
          <w:highlight w:val="yellow"/>
        </w:rPr>
        <w:t>.</w:t>
      </w:r>
    </w:p>
    <w:p w14:paraId="3657C36F" w14:textId="7777F349" w:rsidR="009C1576" w:rsidRDefault="00917CD3" w:rsidP="0026351E">
      <w:pPr>
        <w:spacing w:line="480" w:lineRule="auto"/>
        <w:ind w:firstLine="720"/>
        <w:jc w:val="both"/>
        <w:rPr>
          <w:rFonts w:ascii="Times New Roman" w:hAnsi="Times New Roman" w:cs="Times New Roman"/>
          <w:sz w:val="24"/>
          <w:szCs w:val="24"/>
        </w:rPr>
      </w:pPr>
      <w:r w:rsidRPr="00D070D6">
        <w:rPr>
          <w:rFonts w:ascii="Times New Roman" w:hAnsi="Times New Roman" w:cs="Times New Roman"/>
          <w:sz w:val="24"/>
          <w:szCs w:val="24"/>
        </w:rPr>
        <w:t xml:space="preserve">The survey </w:t>
      </w:r>
      <w:r>
        <w:rPr>
          <w:rFonts w:ascii="Times New Roman" w:hAnsi="Times New Roman" w:cs="Times New Roman"/>
          <w:sz w:val="24"/>
          <w:szCs w:val="24"/>
        </w:rPr>
        <w:t xml:space="preserve">also </w:t>
      </w:r>
      <w:r w:rsidRPr="00D070D6">
        <w:rPr>
          <w:rFonts w:ascii="Times New Roman" w:hAnsi="Times New Roman" w:cs="Times New Roman"/>
          <w:sz w:val="24"/>
          <w:szCs w:val="24"/>
        </w:rPr>
        <w:t>asked parents to provide demographic information for themselves (e.g. gender, age range</w:t>
      </w:r>
      <w:r>
        <w:rPr>
          <w:rFonts w:ascii="Times New Roman" w:hAnsi="Times New Roman" w:cs="Times New Roman"/>
          <w:sz w:val="24"/>
          <w:szCs w:val="24"/>
        </w:rPr>
        <w:t>,</w:t>
      </w:r>
      <w:r w:rsidRPr="00D070D6">
        <w:rPr>
          <w:rFonts w:ascii="Times New Roman" w:hAnsi="Times New Roman" w:cs="Times New Roman"/>
          <w:sz w:val="24"/>
          <w:szCs w:val="24"/>
        </w:rPr>
        <w:t xml:space="preserve"> ethnicity, highest educational attainment) and information relating to the study site and the year group and gender of any child(ren) attending the school in the intervention year groups (3-6).</w:t>
      </w:r>
      <w:r>
        <w:rPr>
          <w:rFonts w:ascii="Times New Roman" w:hAnsi="Times New Roman" w:cs="Times New Roman"/>
          <w:sz w:val="24"/>
          <w:szCs w:val="24"/>
        </w:rPr>
        <w:t xml:space="preserve"> Further </w:t>
      </w:r>
      <w:r w:rsidRPr="00D070D6">
        <w:rPr>
          <w:rFonts w:ascii="Times New Roman" w:hAnsi="Times New Roman" w:cs="Times New Roman"/>
          <w:sz w:val="24"/>
          <w:szCs w:val="24"/>
        </w:rPr>
        <w:t xml:space="preserve">questions </w:t>
      </w:r>
      <w:r>
        <w:rPr>
          <w:rFonts w:ascii="Times New Roman" w:hAnsi="Times New Roman" w:cs="Times New Roman"/>
          <w:sz w:val="24"/>
          <w:szCs w:val="24"/>
        </w:rPr>
        <w:t>were</w:t>
      </w:r>
      <w:r w:rsidRPr="00D070D6">
        <w:rPr>
          <w:rFonts w:ascii="Times New Roman" w:hAnsi="Times New Roman" w:cs="Times New Roman"/>
          <w:sz w:val="24"/>
          <w:szCs w:val="24"/>
        </w:rPr>
        <w:t xml:space="preserve"> added to the survey </w:t>
      </w:r>
      <w:r>
        <w:rPr>
          <w:rFonts w:ascii="Times New Roman" w:hAnsi="Times New Roman" w:cs="Times New Roman"/>
          <w:sz w:val="24"/>
          <w:szCs w:val="24"/>
        </w:rPr>
        <w:t xml:space="preserve">for parents in the intervention group, </w:t>
      </w:r>
      <w:r w:rsidRPr="00D070D6">
        <w:rPr>
          <w:rFonts w:ascii="Times New Roman" w:hAnsi="Times New Roman" w:cs="Times New Roman"/>
          <w:sz w:val="24"/>
          <w:szCs w:val="24"/>
        </w:rPr>
        <w:t xml:space="preserve">to assess responses to the intervention materials. </w:t>
      </w:r>
      <w:r w:rsidR="009C1576" w:rsidRPr="00D070D6">
        <w:rPr>
          <w:rFonts w:ascii="Times New Roman" w:hAnsi="Times New Roman" w:cs="Times New Roman"/>
          <w:sz w:val="24"/>
          <w:szCs w:val="24"/>
        </w:rPr>
        <w:t>Parents were offered the chance to enter a prize draw to win vouchers as an incentive for participation</w:t>
      </w:r>
      <w:r w:rsidR="00B2263C">
        <w:rPr>
          <w:rFonts w:ascii="Times New Roman" w:hAnsi="Times New Roman" w:cs="Times New Roman"/>
          <w:sz w:val="24"/>
          <w:szCs w:val="24"/>
        </w:rPr>
        <w:t>,</w:t>
      </w:r>
      <w:r w:rsidR="009B04F1">
        <w:rPr>
          <w:rFonts w:ascii="Times New Roman" w:hAnsi="Times New Roman" w:cs="Times New Roman"/>
          <w:sz w:val="24"/>
          <w:szCs w:val="24"/>
        </w:rPr>
        <w:t xml:space="preserve"> </w:t>
      </w:r>
      <w:r w:rsidR="009B04F1" w:rsidRPr="00E57357">
        <w:rPr>
          <w:rFonts w:ascii="Times New Roman" w:hAnsi="Times New Roman" w:cs="Times New Roman"/>
          <w:sz w:val="24"/>
          <w:szCs w:val="24"/>
        </w:rPr>
        <w:t>two prizes of £25 and one prize of £50.</w:t>
      </w:r>
    </w:p>
    <w:p w14:paraId="47528C77" w14:textId="77777777" w:rsidR="00DC3F43" w:rsidRPr="000F4810" w:rsidRDefault="000F4810" w:rsidP="00D070D6">
      <w:pPr>
        <w:spacing w:line="480" w:lineRule="auto"/>
        <w:rPr>
          <w:rFonts w:ascii="Times New Roman" w:hAnsi="Times New Roman" w:cs="Times New Roman"/>
          <w:b/>
          <w:sz w:val="24"/>
          <w:szCs w:val="24"/>
        </w:rPr>
      </w:pPr>
      <w:r w:rsidRPr="000F4810">
        <w:rPr>
          <w:rFonts w:ascii="Times New Roman" w:hAnsi="Times New Roman" w:cs="Times New Roman"/>
          <w:b/>
          <w:sz w:val="24"/>
          <w:szCs w:val="24"/>
        </w:rPr>
        <w:lastRenderedPageBreak/>
        <w:t>Procedure</w:t>
      </w:r>
    </w:p>
    <w:p w14:paraId="68CDFE09" w14:textId="5D30EA65" w:rsidR="00B77D4B" w:rsidRPr="00D070D6" w:rsidRDefault="00151580" w:rsidP="005A202C">
      <w:pPr>
        <w:spacing w:line="480" w:lineRule="auto"/>
        <w:rPr>
          <w:rFonts w:ascii="Times New Roman" w:hAnsi="Times New Roman" w:cs="Times New Roman"/>
          <w:sz w:val="24"/>
          <w:szCs w:val="24"/>
        </w:rPr>
      </w:pPr>
      <w:r w:rsidRPr="00D070D6">
        <w:rPr>
          <w:rFonts w:ascii="Times New Roman" w:hAnsi="Times New Roman" w:cs="Times New Roman"/>
          <w:sz w:val="24"/>
          <w:szCs w:val="24"/>
        </w:rPr>
        <w:t xml:space="preserve">Baseline data collection of lunch box contents occurred during October and November 2016. </w:t>
      </w:r>
      <w:r w:rsidR="00787627" w:rsidRPr="00D070D6">
        <w:rPr>
          <w:rFonts w:ascii="Times New Roman" w:hAnsi="Times New Roman" w:cs="Times New Roman"/>
          <w:sz w:val="24"/>
          <w:szCs w:val="24"/>
        </w:rPr>
        <w:t xml:space="preserve">Control schools received </w:t>
      </w:r>
      <w:r w:rsidR="0046644F" w:rsidRPr="00D070D6">
        <w:rPr>
          <w:rFonts w:ascii="Times New Roman" w:hAnsi="Times New Roman" w:cs="Times New Roman"/>
          <w:sz w:val="24"/>
          <w:szCs w:val="24"/>
        </w:rPr>
        <w:t>no intervention materials</w:t>
      </w:r>
      <w:r w:rsidR="00787627" w:rsidRPr="00D070D6">
        <w:rPr>
          <w:rFonts w:ascii="Times New Roman" w:hAnsi="Times New Roman" w:cs="Times New Roman"/>
          <w:sz w:val="24"/>
          <w:szCs w:val="24"/>
        </w:rPr>
        <w:t>.</w:t>
      </w:r>
      <w:r w:rsidR="0046644F" w:rsidRPr="00D070D6">
        <w:rPr>
          <w:rFonts w:ascii="Times New Roman" w:hAnsi="Times New Roman" w:cs="Times New Roman"/>
          <w:sz w:val="24"/>
          <w:szCs w:val="24"/>
        </w:rPr>
        <w:t xml:space="preserve"> </w:t>
      </w:r>
      <w:r w:rsidR="00787627" w:rsidRPr="00D070D6">
        <w:rPr>
          <w:rFonts w:ascii="Times New Roman" w:hAnsi="Times New Roman" w:cs="Times New Roman"/>
          <w:sz w:val="24"/>
          <w:szCs w:val="24"/>
        </w:rPr>
        <w:t>In intervention schools, a</w:t>
      </w:r>
      <w:r w:rsidR="00E45C30" w:rsidRPr="00D070D6">
        <w:rPr>
          <w:rFonts w:ascii="Times New Roman" w:hAnsi="Times New Roman" w:cs="Times New Roman"/>
          <w:sz w:val="24"/>
          <w:szCs w:val="24"/>
        </w:rPr>
        <w:t>n initial</w:t>
      </w:r>
      <w:r w:rsidRPr="00D070D6">
        <w:rPr>
          <w:rFonts w:ascii="Times New Roman" w:hAnsi="Times New Roman" w:cs="Times New Roman"/>
          <w:sz w:val="24"/>
          <w:szCs w:val="24"/>
        </w:rPr>
        <w:t xml:space="preserve"> letter informing parents that schools would be participating in a healthy food initiative was sent out before the Christmas holidays</w:t>
      </w:r>
      <w:r w:rsidR="00E45C30" w:rsidRPr="00D070D6">
        <w:rPr>
          <w:rFonts w:ascii="Times New Roman" w:hAnsi="Times New Roman" w:cs="Times New Roman"/>
          <w:sz w:val="24"/>
          <w:szCs w:val="24"/>
        </w:rPr>
        <w:t xml:space="preserve"> and was addressed from the headteacher</w:t>
      </w:r>
      <w:r w:rsidR="00DB73C1">
        <w:rPr>
          <w:rFonts w:ascii="Times New Roman" w:hAnsi="Times New Roman" w:cs="Times New Roman"/>
          <w:sz w:val="24"/>
          <w:szCs w:val="24"/>
        </w:rPr>
        <w:t xml:space="preserve"> (apart from in two schools where it was requested</w:t>
      </w:r>
      <w:r w:rsidR="00C0413B">
        <w:rPr>
          <w:rFonts w:ascii="Times New Roman" w:hAnsi="Times New Roman" w:cs="Times New Roman"/>
          <w:sz w:val="24"/>
          <w:szCs w:val="24"/>
        </w:rPr>
        <w:t xml:space="preserve"> that</w:t>
      </w:r>
      <w:r w:rsidR="00DB73C1">
        <w:rPr>
          <w:rFonts w:ascii="Times New Roman" w:hAnsi="Times New Roman" w:cs="Times New Roman"/>
          <w:sz w:val="24"/>
          <w:szCs w:val="24"/>
        </w:rPr>
        <w:t xml:space="preserve"> the letter came from </w:t>
      </w:r>
      <w:r w:rsidR="00C0413B">
        <w:rPr>
          <w:rFonts w:ascii="Times New Roman" w:hAnsi="Times New Roman" w:cs="Times New Roman"/>
          <w:sz w:val="24"/>
          <w:szCs w:val="24"/>
        </w:rPr>
        <w:t>PHE</w:t>
      </w:r>
      <w:r w:rsidR="00B2263C">
        <w:rPr>
          <w:rFonts w:ascii="Times New Roman" w:hAnsi="Times New Roman" w:cs="Times New Roman"/>
          <w:sz w:val="24"/>
          <w:szCs w:val="24"/>
        </w:rPr>
        <w:t>)</w:t>
      </w:r>
      <w:r w:rsidR="00E45C30" w:rsidRPr="00D070D6">
        <w:rPr>
          <w:rFonts w:ascii="Times New Roman" w:hAnsi="Times New Roman" w:cs="Times New Roman"/>
          <w:sz w:val="24"/>
          <w:szCs w:val="24"/>
        </w:rPr>
        <w:t>.</w:t>
      </w:r>
      <w:r w:rsidRPr="00D070D6">
        <w:rPr>
          <w:rFonts w:ascii="Times New Roman" w:hAnsi="Times New Roman" w:cs="Times New Roman"/>
          <w:sz w:val="24"/>
          <w:szCs w:val="24"/>
        </w:rPr>
        <w:t xml:space="preserve"> </w:t>
      </w:r>
      <w:r w:rsidR="00787627" w:rsidRPr="00D070D6">
        <w:rPr>
          <w:rFonts w:ascii="Times New Roman" w:hAnsi="Times New Roman" w:cs="Times New Roman"/>
          <w:sz w:val="24"/>
          <w:szCs w:val="24"/>
        </w:rPr>
        <w:t>The three bundles of materials (outlined above) were sent out over a 4-week period in the new term</w:t>
      </w:r>
      <w:r w:rsidR="00E45C30" w:rsidRPr="00D070D6">
        <w:rPr>
          <w:rFonts w:ascii="Times New Roman" w:hAnsi="Times New Roman" w:cs="Times New Roman"/>
          <w:sz w:val="24"/>
          <w:szCs w:val="24"/>
        </w:rPr>
        <w:t xml:space="preserve">. </w:t>
      </w:r>
      <w:r w:rsidRPr="00D070D6">
        <w:rPr>
          <w:rFonts w:ascii="Times New Roman" w:hAnsi="Times New Roman" w:cs="Times New Roman"/>
          <w:sz w:val="24"/>
          <w:szCs w:val="24"/>
        </w:rPr>
        <w:t xml:space="preserve">Post-intervention lunchbox data collection occurred in the </w:t>
      </w:r>
      <w:r w:rsidR="00787627" w:rsidRPr="00D070D6">
        <w:rPr>
          <w:rFonts w:ascii="Times New Roman" w:hAnsi="Times New Roman" w:cs="Times New Roman"/>
          <w:sz w:val="24"/>
          <w:szCs w:val="24"/>
        </w:rPr>
        <w:t xml:space="preserve">weeks </w:t>
      </w:r>
      <w:r w:rsidR="00DB73C1" w:rsidRPr="00D070D6">
        <w:rPr>
          <w:rFonts w:ascii="Times New Roman" w:hAnsi="Times New Roman" w:cs="Times New Roman"/>
          <w:sz w:val="24"/>
          <w:szCs w:val="24"/>
        </w:rPr>
        <w:t>following</w:t>
      </w:r>
      <w:r w:rsidR="00787627" w:rsidRPr="00D070D6">
        <w:rPr>
          <w:rFonts w:ascii="Times New Roman" w:hAnsi="Times New Roman" w:cs="Times New Roman"/>
          <w:sz w:val="24"/>
          <w:szCs w:val="24"/>
        </w:rPr>
        <w:t xml:space="preserve"> the delivery of the final bundle</w:t>
      </w:r>
      <w:r w:rsidRPr="00D070D6">
        <w:rPr>
          <w:rFonts w:ascii="Times New Roman" w:hAnsi="Times New Roman" w:cs="Times New Roman"/>
          <w:sz w:val="24"/>
          <w:szCs w:val="24"/>
        </w:rPr>
        <w:t xml:space="preserve">, and follow-up lunchbox data collection was conducted </w:t>
      </w:r>
      <w:r w:rsidR="00787627" w:rsidRPr="00D070D6">
        <w:rPr>
          <w:rFonts w:ascii="Times New Roman" w:hAnsi="Times New Roman" w:cs="Times New Roman"/>
          <w:sz w:val="24"/>
          <w:szCs w:val="24"/>
        </w:rPr>
        <w:t>three months later</w:t>
      </w:r>
      <w:r w:rsidRPr="00D070D6">
        <w:rPr>
          <w:rFonts w:ascii="Times New Roman" w:hAnsi="Times New Roman" w:cs="Times New Roman"/>
          <w:sz w:val="24"/>
          <w:szCs w:val="24"/>
        </w:rPr>
        <w:t>.</w:t>
      </w:r>
      <w:r w:rsidR="00787627" w:rsidRPr="00D070D6">
        <w:rPr>
          <w:rFonts w:ascii="Times New Roman" w:hAnsi="Times New Roman" w:cs="Times New Roman"/>
          <w:sz w:val="24"/>
          <w:szCs w:val="24"/>
        </w:rPr>
        <w:t xml:space="preserve"> All parents of children</w:t>
      </w:r>
      <w:r w:rsidR="00B2263C">
        <w:rPr>
          <w:rFonts w:ascii="Times New Roman" w:hAnsi="Times New Roman" w:cs="Times New Roman"/>
          <w:sz w:val="24"/>
          <w:szCs w:val="24"/>
        </w:rPr>
        <w:t xml:space="preserve"> who</w:t>
      </w:r>
      <w:r w:rsidR="00787627" w:rsidRPr="00D070D6">
        <w:rPr>
          <w:rFonts w:ascii="Times New Roman" w:hAnsi="Times New Roman" w:cs="Times New Roman"/>
          <w:sz w:val="24"/>
          <w:szCs w:val="24"/>
        </w:rPr>
        <w:t xml:space="preserve"> </w:t>
      </w:r>
      <w:r w:rsidR="00B2263C" w:rsidRPr="00B2263C">
        <w:rPr>
          <w:rFonts w:ascii="Times New Roman" w:hAnsi="Times New Roman" w:cs="Times New Roman"/>
          <w:sz w:val="24"/>
          <w:szCs w:val="24"/>
        </w:rPr>
        <w:t>usually take a packed lunch at least one-day per week</w:t>
      </w:r>
      <w:r w:rsidR="00B2263C" w:rsidRPr="00D070D6">
        <w:rPr>
          <w:rFonts w:ascii="Times New Roman" w:hAnsi="Times New Roman" w:cs="Times New Roman"/>
          <w:sz w:val="24"/>
          <w:szCs w:val="24"/>
        </w:rPr>
        <w:t xml:space="preserve"> </w:t>
      </w:r>
      <w:r w:rsidR="00787627" w:rsidRPr="00D070D6">
        <w:rPr>
          <w:rFonts w:ascii="Times New Roman" w:hAnsi="Times New Roman" w:cs="Times New Roman"/>
          <w:sz w:val="24"/>
          <w:szCs w:val="24"/>
        </w:rPr>
        <w:t>in participating trial schools were invited to participate in the online survey once follow up data collection had taken place</w:t>
      </w:r>
      <w:r w:rsidRPr="00D070D6">
        <w:rPr>
          <w:rFonts w:ascii="Times New Roman" w:hAnsi="Times New Roman" w:cs="Times New Roman"/>
          <w:sz w:val="24"/>
          <w:szCs w:val="24"/>
        </w:rPr>
        <w:t>.</w:t>
      </w:r>
      <w:r w:rsidR="00A31E0F">
        <w:rPr>
          <w:rFonts w:ascii="Times New Roman" w:hAnsi="Times New Roman" w:cs="Times New Roman"/>
          <w:sz w:val="24"/>
          <w:szCs w:val="24"/>
        </w:rPr>
        <w:t xml:space="preserve"> </w:t>
      </w:r>
    </w:p>
    <w:p w14:paraId="419793A2" w14:textId="77777777" w:rsidR="00DC3F43" w:rsidRPr="000F4810" w:rsidRDefault="000F4810" w:rsidP="00D070D6">
      <w:pPr>
        <w:spacing w:line="480" w:lineRule="auto"/>
        <w:rPr>
          <w:rFonts w:ascii="Times New Roman" w:hAnsi="Times New Roman" w:cs="Times New Roman"/>
          <w:b/>
          <w:sz w:val="24"/>
          <w:szCs w:val="24"/>
        </w:rPr>
      </w:pPr>
      <w:r w:rsidRPr="000F4810">
        <w:rPr>
          <w:rFonts w:ascii="Times New Roman" w:hAnsi="Times New Roman" w:cs="Times New Roman"/>
          <w:b/>
          <w:sz w:val="24"/>
          <w:szCs w:val="24"/>
        </w:rPr>
        <w:t>Outcomes</w:t>
      </w:r>
    </w:p>
    <w:p w14:paraId="6F078B0F" w14:textId="4AED99F2" w:rsidR="00787627" w:rsidRPr="001F5531" w:rsidRDefault="00787627" w:rsidP="00D070D6">
      <w:pPr>
        <w:tabs>
          <w:tab w:val="left" w:pos="3141"/>
          <w:tab w:val="left" w:pos="9648"/>
        </w:tabs>
        <w:spacing w:before="120" w:after="120" w:line="480" w:lineRule="auto"/>
        <w:rPr>
          <w:rFonts w:ascii="Times New Roman" w:eastAsia="Times New Roman" w:hAnsi="Times New Roman" w:cs="Times New Roman"/>
          <w:sz w:val="24"/>
          <w:szCs w:val="24"/>
        </w:rPr>
      </w:pPr>
      <w:r w:rsidRPr="001F5531">
        <w:rPr>
          <w:rFonts w:ascii="Times New Roman" w:eastAsia="Times New Roman" w:hAnsi="Times New Roman" w:cs="Times New Roman"/>
          <w:sz w:val="24"/>
          <w:szCs w:val="24"/>
        </w:rPr>
        <w:t>The p</w:t>
      </w:r>
      <w:r w:rsidRPr="00D070D6">
        <w:rPr>
          <w:rFonts w:ascii="Times New Roman" w:eastAsia="Times New Roman" w:hAnsi="Times New Roman" w:cs="Times New Roman"/>
          <w:sz w:val="24"/>
          <w:szCs w:val="24"/>
        </w:rPr>
        <w:t>rimary outcome</w:t>
      </w:r>
      <w:r w:rsidR="00C675C5" w:rsidRPr="00D070D6">
        <w:rPr>
          <w:rFonts w:ascii="Times New Roman" w:eastAsia="Times New Roman" w:hAnsi="Times New Roman" w:cs="Times New Roman"/>
          <w:sz w:val="24"/>
          <w:szCs w:val="24"/>
        </w:rPr>
        <w:t>s</w:t>
      </w:r>
      <w:r w:rsidRPr="00D070D6">
        <w:rPr>
          <w:rFonts w:ascii="Times New Roman" w:eastAsia="Times New Roman" w:hAnsi="Times New Roman" w:cs="Times New Roman"/>
          <w:sz w:val="24"/>
          <w:szCs w:val="24"/>
        </w:rPr>
        <w:t xml:space="preserve"> for this study </w:t>
      </w:r>
      <w:r w:rsidR="00C675C5" w:rsidRPr="00D070D6">
        <w:rPr>
          <w:rFonts w:ascii="Times New Roman" w:eastAsia="Times New Roman" w:hAnsi="Times New Roman" w:cs="Times New Roman"/>
          <w:sz w:val="24"/>
          <w:szCs w:val="24"/>
        </w:rPr>
        <w:t>were (i)</w:t>
      </w:r>
      <w:r w:rsidRPr="001F5531">
        <w:rPr>
          <w:rFonts w:ascii="Times New Roman" w:eastAsia="Times New Roman" w:hAnsi="Times New Roman" w:cs="Times New Roman"/>
          <w:sz w:val="24"/>
          <w:szCs w:val="24"/>
        </w:rPr>
        <w:t xml:space="preserve"> </w:t>
      </w:r>
      <w:r w:rsidR="001F5531">
        <w:rPr>
          <w:rFonts w:ascii="Times New Roman" w:eastAsia="Times New Roman" w:hAnsi="Times New Roman" w:cs="Times New Roman"/>
          <w:sz w:val="24"/>
          <w:szCs w:val="24"/>
        </w:rPr>
        <w:t>presence of sugary snacks and (ii) presence of sugary desserts in lunchboxes. Secondary outcomes were the presence of (i) crisps, (ii) fruit and vegetables</w:t>
      </w:r>
      <w:r w:rsidR="000272B0">
        <w:rPr>
          <w:rFonts w:ascii="Times New Roman" w:eastAsia="Times New Roman" w:hAnsi="Times New Roman" w:cs="Times New Roman"/>
          <w:sz w:val="24"/>
          <w:szCs w:val="24"/>
        </w:rPr>
        <w:t>,</w:t>
      </w:r>
      <w:r w:rsidR="001F5531">
        <w:rPr>
          <w:rFonts w:ascii="Times New Roman" w:eastAsia="Times New Roman" w:hAnsi="Times New Roman" w:cs="Times New Roman"/>
          <w:sz w:val="24"/>
          <w:szCs w:val="24"/>
        </w:rPr>
        <w:t xml:space="preserve"> (iii) sugary drinks</w:t>
      </w:r>
      <w:r w:rsidR="000272B0">
        <w:rPr>
          <w:rFonts w:ascii="Times New Roman" w:eastAsia="Times New Roman" w:hAnsi="Times New Roman" w:cs="Times New Roman"/>
          <w:sz w:val="24"/>
          <w:szCs w:val="24"/>
        </w:rPr>
        <w:t xml:space="preserve"> and (iv) swap items (i.e., healthier alternatives suggested in intervention materials)</w:t>
      </w:r>
      <w:r w:rsidR="001F5531">
        <w:rPr>
          <w:rFonts w:ascii="Times New Roman" w:eastAsia="Times New Roman" w:hAnsi="Times New Roman" w:cs="Times New Roman"/>
          <w:sz w:val="24"/>
          <w:szCs w:val="24"/>
        </w:rPr>
        <w:t xml:space="preserve"> in lunchboxes. </w:t>
      </w:r>
      <w:proofErr w:type="gramStart"/>
      <w:r w:rsidR="001F5531">
        <w:rPr>
          <w:rFonts w:ascii="Times New Roman" w:eastAsia="Times New Roman" w:hAnsi="Times New Roman" w:cs="Times New Roman"/>
          <w:sz w:val="24"/>
          <w:szCs w:val="24"/>
        </w:rPr>
        <w:t>All</w:t>
      </w:r>
      <w:r w:rsidR="00C0413B">
        <w:rPr>
          <w:rFonts w:ascii="Times New Roman" w:eastAsia="Times New Roman" w:hAnsi="Times New Roman" w:cs="Times New Roman"/>
          <w:sz w:val="24"/>
          <w:szCs w:val="24"/>
        </w:rPr>
        <w:t xml:space="preserve"> of</w:t>
      </w:r>
      <w:proofErr w:type="gramEnd"/>
      <w:r w:rsidR="00C0413B">
        <w:rPr>
          <w:rFonts w:ascii="Times New Roman" w:eastAsia="Times New Roman" w:hAnsi="Times New Roman" w:cs="Times New Roman"/>
          <w:sz w:val="24"/>
          <w:szCs w:val="24"/>
        </w:rPr>
        <w:t xml:space="preserve"> these</w:t>
      </w:r>
      <w:r w:rsidR="001F5531">
        <w:rPr>
          <w:rFonts w:ascii="Times New Roman" w:eastAsia="Times New Roman" w:hAnsi="Times New Roman" w:cs="Times New Roman"/>
          <w:sz w:val="24"/>
          <w:szCs w:val="24"/>
        </w:rPr>
        <w:t xml:space="preserve"> variables were explored </w:t>
      </w:r>
      <w:r w:rsidR="005A202C">
        <w:rPr>
          <w:rFonts w:ascii="Times New Roman" w:eastAsia="Times New Roman" w:hAnsi="Times New Roman" w:cs="Times New Roman"/>
          <w:sz w:val="24"/>
          <w:szCs w:val="24"/>
        </w:rPr>
        <w:t>as both the</w:t>
      </w:r>
      <w:r w:rsidR="001F5531">
        <w:rPr>
          <w:rFonts w:ascii="Times New Roman" w:eastAsia="Times New Roman" w:hAnsi="Times New Roman" w:cs="Times New Roman"/>
          <w:sz w:val="24"/>
          <w:szCs w:val="24"/>
        </w:rPr>
        <w:t xml:space="preserve"> proportion of lunchboxes containing these items, and the </w:t>
      </w:r>
      <w:r w:rsidR="005A202C">
        <w:rPr>
          <w:rFonts w:ascii="Times New Roman" w:eastAsia="Times New Roman" w:hAnsi="Times New Roman" w:cs="Times New Roman"/>
          <w:sz w:val="24"/>
          <w:szCs w:val="24"/>
        </w:rPr>
        <w:t>mean</w:t>
      </w:r>
      <w:r w:rsidR="001F5531">
        <w:rPr>
          <w:rFonts w:ascii="Times New Roman" w:eastAsia="Times New Roman" w:hAnsi="Times New Roman" w:cs="Times New Roman"/>
          <w:sz w:val="24"/>
          <w:szCs w:val="24"/>
        </w:rPr>
        <w:t xml:space="preserve"> number of items per lunchbox. Sugary drinks </w:t>
      </w:r>
      <w:proofErr w:type="gramStart"/>
      <w:r w:rsidR="001F5531">
        <w:rPr>
          <w:rFonts w:ascii="Times New Roman" w:eastAsia="Times New Roman" w:hAnsi="Times New Roman" w:cs="Times New Roman"/>
          <w:sz w:val="24"/>
          <w:szCs w:val="24"/>
        </w:rPr>
        <w:t>was</w:t>
      </w:r>
      <w:proofErr w:type="gramEnd"/>
      <w:r w:rsidR="001F5531">
        <w:rPr>
          <w:rFonts w:ascii="Times New Roman" w:eastAsia="Times New Roman" w:hAnsi="Times New Roman" w:cs="Times New Roman"/>
          <w:sz w:val="24"/>
          <w:szCs w:val="24"/>
        </w:rPr>
        <w:t xml:space="preserve"> listed as a secondary outcome instead of a primary outcome due to concerns raised during pilot work that identifying the presence of sugary drinks was difficult (i.e., due to branded bottles being reused</w:t>
      </w:r>
      <w:r w:rsidR="00D00086">
        <w:rPr>
          <w:rFonts w:ascii="Times New Roman" w:eastAsia="Times New Roman" w:hAnsi="Times New Roman" w:cs="Times New Roman"/>
          <w:sz w:val="24"/>
          <w:szCs w:val="24"/>
        </w:rPr>
        <w:t xml:space="preserve"> and filled with other drink types</w:t>
      </w:r>
      <w:r w:rsidR="001F5531">
        <w:rPr>
          <w:rFonts w:ascii="Times New Roman" w:eastAsia="Times New Roman" w:hAnsi="Times New Roman" w:cs="Times New Roman"/>
          <w:sz w:val="24"/>
          <w:szCs w:val="24"/>
        </w:rPr>
        <w:t>). As a result, the</w:t>
      </w:r>
      <w:r w:rsidR="006C46F4">
        <w:rPr>
          <w:rFonts w:ascii="Times New Roman" w:eastAsia="Times New Roman" w:hAnsi="Times New Roman" w:cs="Times New Roman"/>
          <w:sz w:val="24"/>
          <w:szCs w:val="24"/>
        </w:rPr>
        <w:t xml:space="preserve"> </w:t>
      </w:r>
      <w:proofErr w:type="gramStart"/>
      <w:r w:rsidR="006C46F4">
        <w:rPr>
          <w:rFonts w:ascii="Times New Roman" w:eastAsia="Times New Roman" w:hAnsi="Times New Roman" w:cs="Times New Roman"/>
          <w:sz w:val="24"/>
          <w:szCs w:val="24"/>
        </w:rPr>
        <w:t>main</w:t>
      </w:r>
      <w:r w:rsidR="001F5531">
        <w:rPr>
          <w:rFonts w:ascii="Times New Roman" w:eastAsia="Times New Roman" w:hAnsi="Times New Roman" w:cs="Times New Roman"/>
          <w:sz w:val="24"/>
          <w:szCs w:val="24"/>
        </w:rPr>
        <w:t xml:space="preserve"> focus</w:t>
      </w:r>
      <w:proofErr w:type="gramEnd"/>
      <w:r w:rsidR="006C46F4">
        <w:rPr>
          <w:rFonts w:ascii="Times New Roman" w:eastAsia="Times New Roman" w:hAnsi="Times New Roman" w:cs="Times New Roman"/>
          <w:sz w:val="24"/>
          <w:szCs w:val="24"/>
        </w:rPr>
        <w:t xml:space="preserve"> to assess sugar reduction</w:t>
      </w:r>
      <w:r w:rsidR="001F5531">
        <w:rPr>
          <w:rFonts w:ascii="Times New Roman" w:eastAsia="Times New Roman" w:hAnsi="Times New Roman" w:cs="Times New Roman"/>
          <w:sz w:val="24"/>
          <w:szCs w:val="24"/>
        </w:rPr>
        <w:t xml:space="preserve"> was on sugary snacks and desserts.</w:t>
      </w:r>
      <w:r w:rsidR="006C46F4">
        <w:rPr>
          <w:rFonts w:ascii="Times New Roman" w:eastAsia="Times New Roman" w:hAnsi="Times New Roman" w:cs="Times New Roman"/>
          <w:sz w:val="24"/>
          <w:szCs w:val="24"/>
        </w:rPr>
        <w:t xml:space="preserve"> </w:t>
      </w:r>
      <w:r w:rsidR="003105A8">
        <w:rPr>
          <w:rFonts w:ascii="Times New Roman" w:eastAsia="Times New Roman" w:hAnsi="Times New Roman" w:cs="Times New Roman"/>
          <w:sz w:val="24"/>
          <w:szCs w:val="24"/>
        </w:rPr>
        <w:t>A final secondary outcome measure was</w:t>
      </w:r>
      <w:r w:rsidR="006C46F4">
        <w:rPr>
          <w:rFonts w:ascii="Times New Roman" w:eastAsia="Times New Roman" w:hAnsi="Times New Roman" w:cs="Times New Roman"/>
          <w:sz w:val="24"/>
          <w:szCs w:val="24"/>
        </w:rPr>
        <w:t xml:space="preserve"> (v) </w:t>
      </w:r>
      <w:r w:rsidR="00DB73C1">
        <w:rPr>
          <w:rFonts w:ascii="Times New Roman" w:eastAsia="Times New Roman" w:hAnsi="Times New Roman" w:cs="Times New Roman"/>
          <w:sz w:val="24"/>
          <w:szCs w:val="24"/>
        </w:rPr>
        <w:t xml:space="preserve">total </w:t>
      </w:r>
      <w:r w:rsidR="006C46F4">
        <w:rPr>
          <w:rFonts w:ascii="Times New Roman" w:eastAsia="Times New Roman" w:hAnsi="Times New Roman" w:cs="Times New Roman"/>
          <w:sz w:val="24"/>
          <w:szCs w:val="24"/>
        </w:rPr>
        <w:t>sugar content</w:t>
      </w:r>
      <w:r w:rsidR="00DB73C1">
        <w:rPr>
          <w:rFonts w:ascii="Times New Roman" w:eastAsia="Times New Roman" w:hAnsi="Times New Roman" w:cs="Times New Roman"/>
          <w:sz w:val="24"/>
          <w:szCs w:val="24"/>
        </w:rPr>
        <w:t xml:space="preserve"> of lunchbox</w:t>
      </w:r>
      <w:r w:rsidR="006C46F4">
        <w:rPr>
          <w:rFonts w:ascii="Times New Roman" w:eastAsia="Times New Roman" w:hAnsi="Times New Roman" w:cs="Times New Roman"/>
          <w:sz w:val="24"/>
          <w:szCs w:val="24"/>
        </w:rPr>
        <w:t>.</w:t>
      </w:r>
    </w:p>
    <w:p w14:paraId="0F6EBD28" w14:textId="77777777" w:rsidR="00DC3F43" w:rsidRPr="000F4810" w:rsidRDefault="000F4810" w:rsidP="00D070D6">
      <w:pPr>
        <w:spacing w:line="480" w:lineRule="auto"/>
        <w:rPr>
          <w:rFonts w:ascii="Times New Roman" w:hAnsi="Times New Roman" w:cs="Times New Roman"/>
          <w:b/>
          <w:sz w:val="24"/>
          <w:szCs w:val="24"/>
        </w:rPr>
      </w:pPr>
      <w:r w:rsidRPr="000F4810">
        <w:rPr>
          <w:rFonts w:ascii="Times New Roman" w:hAnsi="Times New Roman" w:cs="Times New Roman"/>
          <w:b/>
          <w:sz w:val="24"/>
          <w:szCs w:val="24"/>
        </w:rPr>
        <w:t>Analyses</w:t>
      </w:r>
    </w:p>
    <w:p w14:paraId="74D7340A" w14:textId="71C543A2" w:rsidR="00C0413B" w:rsidRDefault="00482F59" w:rsidP="006C46F4">
      <w:pPr>
        <w:tabs>
          <w:tab w:val="left" w:pos="3141"/>
          <w:tab w:val="left" w:pos="9648"/>
        </w:tabs>
        <w:spacing w:before="120"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were</w:t>
      </w:r>
      <w:r w:rsidR="006C46F4" w:rsidRPr="006C46F4">
        <w:rPr>
          <w:rFonts w:ascii="Times New Roman" w:eastAsia="Times New Roman" w:hAnsi="Times New Roman" w:cs="Times New Roman"/>
          <w:sz w:val="24"/>
          <w:szCs w:val="24"/>
        </w:rPr>
        <w:t xml:space="preserve"> aggregated across lunchboxes. Multilevel modelling was conducted to account for a data structure of lunchboxes nested within school years nested within schools. This was conducted in R using the lme4 package. </w:t>
      </w:r>
      <w:r w:rsidR="004E5A83">
        <w:rPr>
          <w:rFonts w:ascii="Times New Roman" w:eastAsia="Times New Roman" w:hAnsi="Times New Roman" w:cs="Times New Roman"/>
          <w:sz w:val="24"/>
          <w:szCs w:val="24"/>
        </w:rPr>
        <w:t>Analyses</w:t>
      </w:r>
      <w:r w:rsidR="004E5A83" w:rsidRPr="006C46F4">
        <w:rPr>
          <w:rFonts w:ascii="Times New Roman" w:eastAsia="Times New Roman" w:hAnsi="Times New Roman" w:cs="Times New Roman"/>
          <w:sz w:val="24"/>
          <w:szCs w:val="24"/>
        </w:rPr>
        <w:t xml:space="preserve"> were conducted </w:t>
      </w:r>
      <w:r w:rsidR="00843B73">
        <w:rPr>
          <w:rFonts w:ascii="Times New Roman" w:eastAsia="Times New Roman" w:hAnsi="Times New Roman" w:cs="Times New Roman"/>
          <w:sz w:val="24"/>
          <w:szCs w:val="24"/>
        </w:rPr>
        <w:t>on data from the</w:t>
      </w:r>
      <w:r w:rsidR="004E5A83" w:rsidRPr="006C46F4">
        <w:rPr>
          <w:rFonts w:ascii="Times New Roman" w:eastAsia="Times New Roman" w:hAnsi="Times New Roman" w:cs="Times New Roman"/>
          <w:sz w:val="24"/>
          <w:szCs w:val="24"/>
        </w:rPr>
        <w:t xml:space="preserve"> post-intervention </w:t>
      </w:r>
      <w:r w:rsidR="00843B73">
        <w:rPr>
          <w:rFonts w:ascii="Times New Roman" w:eastAsia="Times New Roman" w:hAnsi="Times New Roman" w:cs="Times New Roman"/>
          <w:sz w:val="24"/>
          <w:szCs w:val="24"/>
        </w:rPr>
        <w:t>time point,</w:t>
      </w:r>
      <w:r w:rsidR="004E5A83" w:rsidRPr="006C46F4">
        <w:rPr>
          <w:rFonts w:ascii="Times New Roman" w:eastAsia="Times New Roman" w:hAnsi="Times New Roman" w:cs="Times New Roman"/>
          <w:sz w:val="24"/>
          <w:szCs w:val="24"/>
        </w:rPr>
        <w:t xml:space="preserve"> </w:t>
      </w:r>
      <w:r w:rsidR="00843B73">
        <w:rPr>
          <w:rFonts w:ascii="Times New Roman" w:eastAsia="Times New Roman" w:hAnsi="Times New Roman" w:cs="Times New Roman"/>
          <w:sz w:val="24"/>
          <w:szCs w:val="24"/>
        </w:rPr>
        <w:t>with three-month f</w:t>
      </w:r>
      <w:r w:rsidR="004E5A83">
        <w:rPr>
          <w:rFonts w:ascii="Times New Roman" w:eastAsia="Times New Roman" w:hAnsi="Times New Roman" w:cs="Times New Roman"/>
          <w:sz w:val="24"/>
          <w:szCs w:val="24"/>
        </w:rPr>
        <w:t>ollow-up analyses only</w:t>
      </w:r>
      <w:r w:rsidR="00843B73">
        <w:rPr>
          <w:rFonts w:ascii="Times New Roman" w:eastAsia="Times New Roman" w:hAnsi="Times New Roman" w:cs="Times New Roman"/>
          <w:sz w:val="24"/>
          <w:szCs w:val="24"/>
        </w:rPr>
        <w:t xml:space="preserve"> being</w:t>
      </w:r>
      <w:r w:rsidR="004E5A83">
        <w:rPr>
          <w:rFonts w:ascii="Times New Roman" w:eastAsia="Times New Roman" w:hAnsi="Times New Roman" w:cs="Times New Roman"/>
          <w:sz w:val="24"/>
          <w:szCs w:val="24"/>
        </w:rPr>
        <w:t xml:space="preserve"> consulted when significant intervention effects emerged </w:t>
      </w:r>
      <w:r w:rsidR="00843B73">
        <w:rPr>
          <w:rFonts w:ascii="Times New Roman" w:eastAsia="Times New Roman" w:hAnsi="Times New Roman" w:cs="Times New Roman"/>
          <w:sz w:val="24"/>
          <w:szCs w:val="24"/>
        </w:rPr>
        <w:t>on</w:t>
      </w:r>
      <w:r w:rsidR="00C0413B">
        <w:rPr>
          <w:rFonts w:ascii="Times New Roman" w:eastAsia="Times New Roman" w:hAnsi="Times New Roman" w:cs="Times New Roman"/>
          <w:sz w:val="24"/>
          <w:szCs w:val="24"/>
        </w:rPr>
        <w:t xml:space="preserve"> immediate</w:t>
      </w:r>
      <w:r w:rsidR="004E5A83">
        <w:rPr>
          <w:rFonts w:ascii="Times New Roman" w:eastAsia="Times New Roman" w:hAnsi="Times New Roman" w:cs="Times New Roman"/>
          <w:sz w:val="24"/>
          <w:szCs w:val="24"/>
        </w:rPr>
        <w:t xml:space="preserve"> post-intervention </w:t>
      </w:r>
      <w:r w:rsidR="00843B73">
        <w:rPr>
          <w:rFonts w:ascii="Times New Roman" w:eastAsia="Times New Roman" w:hAnsi="Times New Roman" w:cs="Times New Roman"/>
          <w:sz w:val="24"/>
          <w:szCs w:val="24"/>
        </w:rPr>
        <w:t>outcomes</w:t>
      </w:r>
      <w:r w:rsidR="004E5A83">
        <w:rPr>
          <w:rFonts w:ascii="Times New Roman" w:eastAsia="Times New Roman" w:hAnsi="Times New Roman" w:cs="Times New Roman"/>
          <w:sz w:val="24"/>
          <w:szCs w:val="24"/>
        </w:rPr>
        <w:t>.</w:t>
      </w:r>
      <w:r w:rsidR="004E5A83" w:rsidRPr="006C46F4">
        <w:rPr>
          <w:rFonts w:ascii="Times New Roman" w:eastAsia="Times New Roman" w:hAnsi="Times New Roman" w:cs="Times New Roman"/>
          <w:sz w:val="24"/>
          <w:szCs w:val="24"/>
        </w:rPr>
        <w:t xml:space="preserve"> </w:t>
      </w:r>
    </w:p>
    <w:p w14:paraId="6BB2CDB8" w14:textId="3061D696" w:rsidR="004E5A83" w:rsidRDefault="00C0413B" w:rsidP="0026351E">
      <w:pPr>
        <w:tabs>
          <w:tab w:val="left" w:pos="709"/>
          <w:tab w:val="left" w:pos="9648"/>
        </w:tabs>
        <w:spacing w:before="120"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46F4" w:rsidRPr="006C46F4">
        <w:rPr>
          <w:rFonts w:ascii="Times New Roman" w:eastAsia="Times New Roman" w:hAnsi="Times New Roman" w:cs="Times New Roman"/>
          <w:sz w:val="24"/>
          <w:szCs w:val="24"/>
        </w:rPr>
        <w:t xml:space="preserve">Unadjusted models contained only the effects of </w:t>
      </w:r>
      <w:r w:rsidR="004E5A8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w:t>
      </w:r>
      <w:r w:rsidR="004E5A83">
        <w:rPr>
          <w:rFonts w:ascii="Times New Roman" w:eastAsia="Times New Roman" w:hAnsi="Times New Roman" w:cs="Times New Roman"/>
          <w:sz w:val="24"/>
          <w:szCs w:val="24"/>
        </w:rPr>
        <w:t>ntervention and baseline estimates for that outcome</w:t>
      </w:r>
      <w:r w:rsidR="006C46F4" w:rsidRPr="006C46F4">
        <w:rPr>
          <w:rFonts w:ascii="Times New Roman" w:eastAsia="Times New Roman" w:hAnsi="Times New Roman" w:cs="Times New Roman"/>
          <w:sz w:val="24"/>
          <w:szCs w:val="24"/>
        </w:rPr>
        <w:t>.</w:t>
      </w:r>
      <w:r w:rsidR="004E5A83">
        <w:rPr>
          <w:rFonts w:ascii="Times New Roman" w:eastAsia="Times New Roman" w:hAnsi="Times New Roman" w:cs="Times New Roman"/>
          <w:sz w:val="24"/>
          <w:szCs w:val="24"/>
        </w:rPr>
        <w:t xml:space="preserve"> </w:t>
      </w:r>
      <w:r w:rsidR="004E5A83" w:rsidRPr="006C46F4">
        <w:rPr>
          <w:rFonts w:ascii="Times New Roman" w:eastAsia="Times New Roman" w:hAnsi="Times New Roman" w:cs="Times New Roman"/>
          <w:sz w:val="24"/>
          <w:szCs w:val="24"/>
        </w:rPr>
        <w:t xml:space="preserve">Due to the nature of data collection, it was not possible to link specific lunchboxes across time points. As a result, baseline estimates in this case were given as the average score for </w:t>
      </w:r>
      <w:r w:rsidR="00204694">
        <w:rPr>
          <w:rFonts w:ascii="Times New Roman" w:eastAsia="Times New Roman" w:hAnsi="Times New Roman" w:cs="Times New Roman"/>
          <w:sz w:val="24"/>
          <w:szCs w:val="24"/>
        </w:rPr>
        <w:t>the relevant</w:t>
      </w:r>
      <w:r w:rsidR="004E5A83" w:rsidRPr="006C46F4">
        <w:rPr>
          <w:rFonts w:ascii="Times New Roman" w:eastAsia="Times New Roman" w:hAnsi="Times New Roman" w:cs="Times New Roman"/>
          <w:sz w:val="24"/>
          <w:szCs w:val="24"/>
        </w:rPr>
        <w:t xml:space="preserve"> school year </w:t>
      </w:r>
      <w:r w:rsidR="00204694">
        <w:rPr>
          <w:rFonts w:ascii="Times New Roman" w:eastAsia="Times New Roman" w:hAnsi="Times New Roman" w:cs="Times New Roman"/>
          <w:sz w:val="24"/>
          <w:szCs w:val="24"/>
        </w:rPr>
        <w:t>at</w:t>
      </w:r>
      <w:r w:rsidR="004E5A83" w:rsidRPr="006C46F4">
        <w:rPr>
          <w:rFonts w:ascii="Times New Roman" w:eastAsia="Times New Roman" w:hAnsi="Times New Roman" w:cs="Times New Roman"/>
          <w:sz w:val="24"/>
          <w:szCs w:val="24"/>
        </w:rPr>
        <w:t xml:space="preserve"> </w:t>
      </w:r>
      <w:r w:rsidR="00204694">
        <w:rPr>
          <w:rFonts w:ascii="Times New Roman" w:eastAsia="Times New Roman" w:hAnsi="Times New Roman" w:cs="Times New Roman"/>
          <w:sz w:val="24"/>
          <w:szCs w:val="24"/>
        </w:rPr>
        <w:t>the relevant</w:t>
      </w:r>
      <w:r w:rsidR="004E5A83" w:rsidRPr="006C46F4">
        <w:rPr>
          <w:rFonts w:ascii="Times New Roman" w:eastAsia="Times New Roman" w:hAnsi="Times New Roman" w:cs="Times New Roman"/>
          <w:sz w:val="24"/>
          <w:szCs w:val="24"/>
        </w:rPr>
        <w:t xml:space="preserve"> school (as this was the closest level of identification possible for each lunchbox). </w:t>
      </w:r>
    </w:p>
    <w:p w14:paraId="265B6101" w14:textId="11C29061" w:rsidR="006C46F4" w:rsidRPr="006C46F4" w:rsidRDefault="006C46F4" w:rsidP="0026351E">
      <w:pPr>
        <w:spacing w:line="480" w:lineRule="auto"/>
        <w:ind w:firstLine="720"/>
        <w:rPr>
          <w:rFonts w:ascii="Times New Roman" w:eastAsia="Times New Roman" w:hAnsi="Times New Roman" w:cs="Times New Roman"/>
          <w:sz w:val="24"/>
          <w:szCs w:val="24"/>
        </w:rPr>
      </w:pPr>
      <w:r w:rsidRPr="006C46F4">
        <w:rPr>
          <w:rFonts w:ascii="Times New Roman" w:eastAsia="Times New Roman" w:hAnsi="Times New Roman" w:cs="Times New Roman"/>
          <w:sz w:val="24"/>
          <w:szCs w:val="24"/>
        </w:rPr>
        <w:t>Adjusted models contained additional school</w:t>
      </w:r>
      <w:r w:rsidR="00C0413B">
        <w:rPr>
          <w:rFonts w:ascii="Times New Roman" w:eastAsia="Times New Roman" w:hAnsi="Times New Roman" w:cs="Times New Roman"/>
          <w:sz w:val="24"/>
          <w:szCs w:val="24"/>
        </w:rPr>
        <w:t>-</w:t>
      </w:r>
      <w:r w:rsidRPr="006C46F4">
        <w:rPr>
          <w:rFonts w:ascii="Times New Roman" w:eastAsia="Times New Roman" w:hAnsi="Times New Roman" w:cs="Times New Roman"/>
          <w:sz w:val="24"/>
          <w:szCs w:val="24"/>
        </w:rPr>
        <w:t>level facto</w:t>
      </w:r>
      <w:r w:rsidR="00D00086">
        <w:rPr>
          <w:rFonts w:ascii="Times New Roman" w:eastAsia="Times New Roman" w:hAnsi="Times New Roman" w:cs="Times New Roman"/>
          <w:sz w:val="24"/>
          <w:szCs w:val="24"/>
        </w:rPr>
        <w:t>rs (</w:t>
      </w:r>
      <w:r w:rsidRPr="006C46F4">
        <w:rPr>
          <w:rFonts w:ascii="Times New Roman" w:eastAsia="Times New Roman" w:hAnsi="Times New Roman" w:cs="Times New Roman"/>
          <w:sz w:val="24"/>
          <w:szCs w:val="24"/>
        </w:rPr>
        <w:t xml:space="preserve">presence of a packed lunch policy, Index of Multiple Deprivation [IMD] for school post code, number of children with English as an Additional Language [EAL] at the school). Further exploratory models also contained interaction effects between </w:t>
      </w:r>
      <w:r w:rsidR="00C0413B">
        <w:rPr>
          <w:rFonts w:ascii="Times New Roman" w:eastAsia="Times New Roman" w:hAnsi="Times New Roman" w:cs="Times New Roman"/>
          <w:sz w:val="24"/>
          <w:szCs w:val="24"/>
        </w:rPr>
        <w:t>i</w:t>
      </w:r>
      <w:r w:rsidRPr="006C46F4">
        <w:rPr>
          <w:rFonts w:ascii="Times New Roman" w:eastAsia="Times New Roman" w:hAnsi="Times New Roman" w:cs="Times New Roman"/>
          <w:sz w:val="24"/>
          <w:szCs w:val="24"/>
        </w:rPr>
        <w:t xml:space="preserve">ntervention </w:t>
      </w:r>
      <w:r w:rsidR="00C0413B">
        <w:rPr>
          <w:rFonts w:ascii="Times New Roman" w:eastAsia="Times New Roman" w:hAnsi="Times New Roman" w:cs="Times New Roman"/>
          <w:sz w:val="24"/>
          <w:szCs w:val="24"/>
        </w:rPr>
        <w:t xml:space="preserve">group </w:t>
      </w:r>
      <w:r w:rsidRPr="006C46F4">
        <w:rPr>
          <w:rFonts w:ascii="Times New Roman" w:eastAsia="Times New Roman" w:hAnsi="Times New Roman" w:cs="Times New Roman"/>
          <w:sz w:val="24"/>
          <w:szCs w:val="24"/>
        </w:rPr>
        <w:t>and IMD to see whether the effect of the intervention differed according to deprivation status.</w:t>
      </w:r>
      <w:r w:rsidR="00C500F8">
        <w:rPr>
          <w:rFonts w:ascii="Times New Roman" w:eastAsia="Times New Roman" w:hAnsi="Times New Roman" w:cs="Times New Roman"/>
          <w:sz w:val="24"/>
          <w:szCs w:val="24"/>
        </w:rPr>
        <w:t xml:space="preserve"> </w:t>
      </w:r>
      <w:r w:rsidR="00C500F8">
        <w:rPr>
          <w:rFonts w:ascii="Times New Roman" w:hAnsi="Times New Roman" w:cs="Times New Roman"/>
          <w:sz w:val="24"/>
          <w:szCs w:val="24"/>
        </w:rPr>
        <w:t>Results from adjusted models are presented for all outcomes, except in cases where the exploratory model (which contained an additional interaction term between the intervention and IMD) was found to be a significantly better fit, as indicated in the text.</w:t>
      </w:r>
      <w:r w:rsidRPr="006C46F4">
        <w:rPr>
          <w:rFonts w:ascii="Times New Roman" w:eastAsia="Times New Roman" w:hAnsi="Times New Roman" w:cs="Times New Roman"/>
          <w:sz w:val="24"/>
          <w:szCs w:val="24"/>
        </w:rPr>
        <w:t xml:space="preserve"> </w:t>
      </w:r>
      <w:r w:rsidR="000272B0">
        <w:rPr>
          <w:rFonts w:ascii="Times New Roman" w:eastAsia="Times New Roman" w:hAnsi="Times New Roman" w:cs="Times New Roman"/>
          <w:sz w:val="24"/>
          <w:szCs w:val="24"/>
        </w:rPr>
        <w:t>A Bonferroni correction for multiple comparisons was applied to the</w:t>
      </w:r>
      <w:r w:rsidR="00140D11" w:rsidRPr="00140D11">
        <w:rPr>
          <w:rFonts w:ascii="Times New Roman" w:eastAsia="Times New Roman" w:hAnsi="Times New Roman" w:cs="Times New Roman"/>
          <w:sz w:val="24"/>
          <w:szCs w:val="24"/>
        </w:rPr>
        <w:t xml:space="preserve"> sta</w:t>
      </w:r>
      <w:r w:rsidR="00C60137">
        <w:rPr>
          <w:rFonts w:ascii="Times New Roman" w:eastAsia="Times New Roman" w:hAnsi="Times New Roman" w:cs="Times New Roman"/>
          <w:sz w:val="24"/>
          <w:szCs w:val="24"/>
        </w:rPr>
        <w:t>ndard critical p value (p = .05</w:t>
      </w:r>
      <w:r w:rsidR="00E60FCA">
        <w:rPr>
          <w:rFonts w:ascii="Times New Roman" w:eastAsia="Times New Roman" w:hAnsi="Times New Roman" w:cs="Times New Roman"/>
          <w:sz w:val="24"/>
          <w:szCs w:val="24"/>
        </w:rPr>
        <w:t>0</w:t>
      </w:r>
      <w:r w:rsidR="00140D11" w:rsidRPr="00140D11">
        <w:rPr>
          <w:rFonts w:ascii="Times New Roman" w:eastAsia="Times New Roman" w:hAnsi="Times New Roman" w:cs="Times New Roman"/>
          <w:sz w:val="24"/>
          <w:szCs w:val="24"/>
        </w:rPr>
        <w:t>) by dividing it by the number of outcomes</w:t>
      </w:r>
      <w:r w:rsidR="000272B0">
        <w:rPr>
          <w:rFonts w:ascii="Times New Roman" w:eastAsia="Times New Roman" w:hAnsi="Times New Roman" w:cs="Times New Roman"/>
          <w:sz w:val="24"/>
          <w:szCs w:val="24"/>
        </w:rPr>
        <w:t>.</w:t>
      </w:r>
    </w:p>
    <w:p w14:paraId="4C3E92B2" w14:textId="12CC08C7" w:rsidR="00EE5211" w:rsidRPr="006C46F4" w:rsidRDefault="00C0413B" w:rsidP="0026351E">
      <w:pPr>
        <w:tabs>
          <w:tab w:val="left" w:pos="851"/>
          <w:tab w:val="left" w:pos="9648"/>
        </w:tabs>
        <w:spacing w:before="120" w:after="120" w:line="480" w:lineRule="auto"/>
        <w:rPr>
          <w:rFonts w:ascii="Times New Roman" w:eastAsia="Times New Roman" w:hAnsi="Times New Roman" w:cs="Times New Roman"/>
          <w:sz w:val="24"/>
          <w:szCs w:val="24"/>
        </w:rPr>
      </w:pPr>
      <w:r>
        <w:rPr>
          <w:rFonts w:ascii="Times New Roman" w:hAnsi="Times New Roman" w:cs="Times New Roman"/>
          <w:sz w:val="24"/>
          <w:szCs w:val="24"/>
        </w:rPr>
        <w:tab/>
      </w:r>
      <w:r w:rsidR="0018668C" w:rsidRPr="00170559">
        <w:rPr>
          <w:rFonts w:ascii="Times New Roman" w:hAnsi="Times New Roman" w:cs="Times New Roman"/>
          <w:sz w:val="24"/>
          <w:szCs w:val="24"/>
          <w:highlight w:val="yellow"/>
        </w:rPr>
        <w:t xml:space="preserve">The two </w:t>
      </w:r>
      <w:r w:rsidR="00204694" w:rsidRPr="00170559">
        <w:rPr>
          <w:rFonts w:ascii="Times New Roman" w:hAnsi="Times New Roman" w:cs="Times New Roman"/>
          <w:sz w:val="24"/>
          <w:szCs w:val="24"/>
          <w:highlight w:val="yellow"/>
        </w:rPr>
        <w:t>intervention arms</w:t>
      </w:r>
      <w:r w:rsidR="00170559" w:rsidRPr="00170559">
        <w:rPr>
          <w:rFonts w:ascii="Times New Roman" w:hAnsi="Times New Roman" w:cs="Times New Roman"/>
          <w:sz w:val="24"/>
          <w:szCs w:val="24"/>
          <w:highlight w:val="yellow"/>
        </w:rPr>
        <w:t xml:space="preserve"> were compared on the</w:t>
      </w:r>
      <w:r w:rsidR="00170559">
        <w:rPr>
          <w:rFonts w:ascii="Times New Roman" w:hAnsi="Times New Roman" w:cs="Times New Roman"/>
          <w:sz w:val="24"/>
          <w:szCs w:val="24"/>
          <w:highlight w:val="yellow"/>
        </w:rPr>
        <w:t xml:space="preserve"> survey knowledge score and the</w:t>
      </w:r>
      <w:r w:rsidR="0018668C" w:rsidRPr="00170559">
        <w:rPr>
          <w:rFonts w:ascii="Times New Roman" w:hAnsi="Times New Roman" w:cs="Times New Roman"/>
          <w:sz w:val="24"/>
          <w:szCs w:val="24"/>
          <w:highlight w:val="yellow"/>
        </w:rPr>
        <w:t xml:space="preserve"> factors </w:t>
      </w:r>
      <w:r w:rsidR="00170559" w:rsidRPr="00170559">
        <w:rPr>
          <w:rFonts w:ascii="Times New Roman" w:hAnsi="Times New Roman" w:cs="Times New Roman"/>
          <w:sz w:val="24"/>
          <w:szCs w:val="24"/>
          <w:highlight w:val="yellow"/>
        </w:rPr>
        <w:t>extracted f</w:t>
      </w:r>
      <w:r w:rsidR="00170559">
        <w:rPr>
          <w:rFonts w:ascii="Times New Roman" w:hAnsi="Times New Roman" w:cs="Times New Roman"/>
          <w:sz w:val="24"/>
          <w:szCs w:val="24"/>
          <w:highlight w:val="yellow"/>
        </w:rPr>
        <w:t>rom the principal axis factor analysis</w:t>
      </w:r>
      <w:r w:rsidR="00170559" w:rsidRPr="00170559">
        <w:rPr>
          <w:rFonts w:ascii="Times New Roman" w:hAnsi="Times New Roman" w:cs="Times New Roman"/>
          <w:sz w:val="24"/>
          <w:szCs w:val="24"/>
          <w:highlight w:val="yellow"/>
        </w:rPr>
        <w:t xml:space="preserve"> (see above)</w:t>
      </w:r>
      <w:r w:rsidR="00170559">
        <w:rPr>
          <w:rFonts w:ascii="Times New Roman" w:hAnsi="Times New Roman" w:cs="Times New Roman"/>
          <w:sz w:val="24"/>
          <w:szCs w:val="24"/>
        </w:rPr>
        <w:t xml:space="preserve"> </w:t>
      </w:r>
      <w:r w:rsidR="0018668C">
        <w:rPr>
          <w:rFonts w:ascii="Times New Roman" w:hAnsi="Times New Roman" w:cs="Times New Roman"/>
          <w:sz w:val="24"/>
          <w:szCs w:val="24"/>
        </w:rPr>
        <w:t xml:space="preserve">using t-tests. </w:t>
      </w:r>
      <w:r w:rsidR="00EE5211">
        <w:rPr>
          <w:rFonts w:ascii="Times New Roman" w:hAnsi="Times New Roman" w:cs="Times New Roman"/>
          <w:sz w:val="24"/>
          <w:szCs w:val="24"/>
        </w:rPr>
        <w:t>The comments from the surveys wer</w:t>
      </w:r>
      <w:r w:rsidR="004009EF">
        <w:rPr>
          <w:rFonts w:ascii="Times New Roman" w:hAnsi="Times New Roman" w:cs="Times New Roman"/>
          <w:sz w:val="24"/>
          <w:szCs w:val="24"/>
        </w:rPr>
        <w:t xml:space="preserve">e analysed using a </w:t>
      </w:r>
      <w:r w:rsidR="00D00086">
        <w:rPr>
          <w:rFonts w:ascii="Times New Roman" w:hAnsi="Times New Roman" w:cs="Times New Roman"/>
          <w:sz w:val="24"/>
          <w:szCs w:val="24"/>
        </w:rPr>
        <w:t>thematic analysis</w:t>
      </w:r>
      <w:r w:rsidR="004009EF">
        <w:rPr>
          <w:rFonts w:ascii="Times New Roman" w:hAnsi="Times New Roman" w:cs="Times New Roman"/>
          <w:sz w:val="24"/>
          <w:szCs w:val="24"/>
        </w:rPr>
        <w:t xml:space="preserve"> approach, with an aim to answering the following questions: (i) what are the barriers and facilitators to parents packing a healthy lunchbox in this sample and (ii) how, if at all, have the intervention resources supported parents in packing healthy lunchboxes?</w:t>
      </w:r>
    </w:p>
    <w:p w14:paraId="178EA2DD" w14:textId="77777777" w:rsidR="001D368E" w:rsidRPr="000F4810" w:rsidRDefault="000F4810" w:rsidP="000F4810">
      <w:pPr>
        <w:spacing w:line="480" w:lineRule="auto"/>
        <w:jc w:val="center"/>
        <w:rPr>
          <w:rFonts w:ascii="Times New Roman" w:hAnsi="Times New Roman" w:cs="Times New Roman"/>
          <w:b/>
          <w:sz w:val="24"/>
          <w:szCs w:val="24"/>
        </w:rPr>
      </w:pPr>
      <w:r w:rsidRPr="000F4810">
        <w:rPr>
          <w:rFonts w:ascii="Times New Roman" w:hAnsi="Times New Roman" w:cs="Times New Roman"/>
          <w:b/>
          <w:sz w:val="24"/>
          <w:szCs w:val="24"/>
        </w:rPr>
        <w:t>Results</w:t>
      </w:r>
    </w:p>
    <w:p w14:paraId="560AB6D9" w14:textId="77777777" w:rsidR="00B77D4B" w:rsidRDefault="00B77D4B" w:rsidP="00D070D6">
      <w:pPr>
        <w:spacing w:line="480" w:lineRule="auto"/>
        <w:rPr>
          <w:rFonts w:ascii="Times New Roman" w:hAnsi="Times New Roman" w:cs="Times New Roman"/>
          <w:b/>
          <w:sz w:val="24"/>
          <w:szCs w:val="24"/>
        </w:rPr>
      </w:pPr>
      <w:r>
        <w:rPr>
          <w:rFonts w:ascii="Times New Roman" w:hAnsi="Times New Roman" w:cs="Times New Roman"/>
          <w:b/>
          <w:sz w:val="24"/>
          <w:szCs w:val="24"/>
        </w:rPr>
        <w:t>Preliminary Analyses</w:t>
      </w:r>
    </w:p>
    <w:p w14:paraId="7415965E" w14:textId="4255D1D1" w:rsidR="00463006" w:rsidRDefault="00463006" w:rsidP="00D070D6">
      <w:pPr>
        <w:spacing w:line="480" w:lineRule="auto"/>
        <w:rPr>
          <w:rFonts w:ascii="Times New Roman" w:hAnsi="Times New Roman" w:cs="Times New Roman"/>
          <w:sz w:val="24"/>
          <w:szCs w:val="24"/>
        </w:rPr>
      </w:pPr>
      <w:r>
        <w:rPr>
          <w:rFonts w:ascii="Times New Roman" w:hAnsi="Times New Roman" w:cs="Times New Roman"/>
          <w:sz w:val="24"/>
          <w:szCs w:val="24"/>
        </w:rPr>
        <w:t>Randomisation checks revealed that the two arms did not differ significantly with regards to the school-level characteristics of (i) presence of a packed lunch policy, (ii) school size (number of pupils in school), (iii) IMD, (iv) proportion of pupils receiving FSM and (v) proportion of EAL pupils. It is worth noting that almost half of Control schools had a packed lunch policy in place, while no Intervention schools did (although as noted, this difference was not st</w:t>
      </w:r>
      <w:r w:rsidR="003618DA">
        <w:rPr>
          <w:rFonts w:ascii="Times New Roman" w:hAnsi="Times New Roman" w:cs="Times New Roman"/>
          <w:sz w:val="24"/>
          <w:szCs w:val="24"/>
        </w:rPr>
        <w:t>atistically significant; Table 3</w:t>
      </w:r>
      <w:r>
        <w:rPr>
          <w:rFonts w:ascii="Times New Roman" w:hAnsi="Times New Roman" w:cs="Times New Roman"/>
          <w:sz w:val="24"/>
          <w:szCs w:val="24"/>
        </w:rPr>
        <w:t>).</w:t>
      </w:r>
    </w:p>
    <w:p w14:paraId="319F0331" w14:textId="77777777" w:rsidR="004022DA" w:rsidRDefault="004022DA" w:rsidP="00D070D6">
      <w:pPr>
        <w:spacing w:line="480" w:lineRule="auto"/>
        <w:rPr>
          <w:rFonts w:ascii="Times New Roman" w:hAnsi="Times New Roman" w:cs="Times New Roman"/>
          <w:i/>
          <w:sz w:val="24"/>
          <w:szCs w:val="24"/>
        </w:rPr>
      </w:pPr>
    </w:p>
    <w:p w14:paraId="206EF136" w14:textId="77777777" w:rsidR="001571AD" w:rsidRDefault="001571AD">
      <w:pPr>
        <w:rPr>
          <w:rFonts w:ascii="Times New Roman" w:hAnsi="Times New Roman" w:cs="Times New Roman"/>
          <w:i/>
          <w:sz w:val="24"/>
          <w:szCs w:val="24"/>
        </w:rPr>
      </w:pPr>
      <w:r>
        <w:rPr>
          <w:rFonts w:ascii="Times New Roman" w:hAnsi="Times New Roman" w:cs="Times New Roman"/>
          <w:i/>
          <w:sz w:val="24"/>
          <w:szCs w:val="24"/>
        </w:rPr>
        <w:br w:type="page"/>
      </w:r>
    </w:p>
    <w:p w14:paraId="489CE61F" w14:textId="4C30D25B" w:rsidR="00B82811" w:rsidRPr="00B82811" w:rsidRDefault="003618DA" w:rsidP="00D070D6">
      <w:pPr>
        <w:spacing w:line="480" w:lineRule="auto"/>
        <w:rPr>
          <w:rFonts w:ascii="Times New Roman" w:hAnsi="Times New Roman" w:cs="Times New Roman"/>
          <w:i/>
          <w:sz w:val="24"/>
          <w:szCs w:val="24"/>
        </w:rPr>
      </w:pPr>
      <w:r>
        <w:rPr>
          <w:rFonts w:ascii="Times New Roman" w:hAnsi="Times New Roman" w:cs="Times New Roman"/>
          <w:i/>
          <w:sz w:val="24"/>
          <w:szCs w:val="24"/>
        </w:rPr>
        <w:t>Table 3</w:t>
      </w:r>
      <w:r w:rsidR="00B82811">
        <w:rPr>
          <w:rFonts w:ascii="Times New Roman" w:hAnsi="Times New Roman" w:cs="Times New Roman"/>
          <w:i/>
          <w:sz w:val="24"/>
          <w:szCs w:val="24"/>
        </w:rPr>
        <w:t xml:space="preserve">: Baseline characteristics of schools and randomisation checks.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1823"/>
        <w:gridCol w:w="1803"/>
        <w:gridCol w:w="1799"/>
        <w:gridCol w:w="1138"/>
      </w:tblGrid>
      <w:tr w:rsidR="00B77D4B" w14:paraId="2D94FB7C" w14:textId="77777777" w:rsidTr="00EE3A1B">
        <w:tc>
          <w:tcPr>
            <w:tcW w:w="1801" w:type="dxa"/>
            <w:tcBorders>
              <w:top w:val="single" w:sz="4" w:space="0" w:color="auto"/>
              <w:bottom w:val="single" w:sz="4" w:space="0" w:color="auto"/>
            </w:tcBorders>
          </w:tcPr>
          <w:p w14:paraId="7B3697CB" w14:textId="77777777" w:rsidR="00B77D4B" w:rsidRDefault="00B77D4B" w:rsidP="00B77D4B">
            <w:pPr>
              <w:rPr>
                <w:rFonts w:ascii="Times New Roman" w:hAnsi="Times New Roman" w:cs="Times New Roman"/>
                <w:sz w:val="24"/>
                <w:szCs w:val="24"/>
              </w:rPr>
            </w:pPr>
          </w:p>
        </w:tc>
        <w:tc>
          <w:tcPr>
            <w:tcW w:w="1823" w:type="dxa"/>
            <w:tcBorders>
              <w:top w:val="single" w:sz="4" w:space="0" w:color="auto"/>
              <w:bottom w:val="single" w:sz="4" w:space="0" w:color="auto"/>
            </w:tcBorders>
          </w:tcPr>
          <w:p w14:paraId="786A4C7D" w14:textId="77777777" w:rsidR="00B77D4B" w:rsidRDefault="00B77D4B" w:rsidP="003C369D">
            <w:pPr>
              <w:jc w:val="center"/>
              <w:rPr>
                <w:rFonts w:ascii="Times New Roman" w:hAnsi="Times New Roman" w:cs="Times New Roman"/>
                <w:sz w:val="24"/>
                <w:szCs w:val="24"/>
              </w:rPr>
            </w:pPr>
            <w:r>
              <w:rPr>
                <w:rFonts w:ascii="Times New Roman" w:hAnsi="Times New Roman" w:cs="Times New Roman"/>
                <w:sz w:val="24"/>
                <w:szCs w:val="24"/>
              </w:rPr>
              <w:t>Intervention</w:t>
            </w:r>
          </w:p>
        </w:tc>
        <w:tc>
          <w:tcPr>
            <w:tcW w:w="1803" w:type="dxa"/>
            <w:tcBorders>
              <w:top w:val="single" w:sz="4" w:space="0" w:color="auto"/>
              <w:bottom w:val="single" w:sz="4" w:space="0" w:color="auto"/>
            </w:tcBorders>
          </w:tcPr>
          <w:p w14:paraId="21056075" w14:textId="77777777" w:rsidR="00B77D4B" w:rsidRDefault="00B77D4B" w:rsidP="003C369D">
            <w:pPr>
              <w:jc w:val="center"/>
              <w:rPr>
                <w:rFonts w:ascii="Times New Roman" w:hAnsi="Times New Roman" w:cs="Times New Roman"/>
                <w:sz w:val="24"/>
                <w:szCs w:val="24"/>
              </w:rPr>
            </w:pPr>
            <w:r>
              <w:rPr>
                <w:rFonts w:ascii="Times New Roman" w:hAnsi="Times New Roman" w:cs="Times New Roman"/>
                <w:sz w:val="24"/>
                <w:szCs w:val="24"/>
              </w:rPr>
              <w:t>Control</w:t>
            </w:r>
          </w:p>
        </w:tc>
        <w:tc>
          <w:tcPr>
            <w:tcW w:w="1799" w:type="dxa"/>
            <w:tcBorders>
              <w:top w:val="single" w:sz="4" w:space="0" w:color="auto"/>
              <w:bottom w:val="single" w:sz="4" w:space="0" w:color="auto"/>
            </w:tcBorders>
          </w:tcPr>
          <w:p w14:paraId="66522485" w14:textId="77777777" w:rsidR="00B77D4B" w:rsidRDefault="00B77D4B" w:rsidP="003C369D">
            <w:pPr>
              <w:jc w:val="center"/>
              <w:rPr>
                <w:rFonts w:ascii="Times New Roman" w:hAnsi="Times New Roman" w:cs="Times New Roman"/>
                <w:sz w:val="24"/>
                <w:szCs w:val="24"/>
              </w:rPr>
            </w:pPr>
            <w:r>
              <w:rPr>
                <w:rFonts w:ascii="Times New Roman" w:hAnsi="Times New Roman" w:cs="Times New Roman"/>
                <w:sz w:val="24"/>
                <w:szCs w:val="24"/>
              </w:rPr>
              <w:t>Test statistic</w:t>
            </w:r>
          </w:p>
        </w:tc>
        <w:tc>
          <w:tcPr>
            <w:tcW w:w="1138" w:type="dxa"/>
            <w:tcBorders>
              <w:top w:val="single" w:sz="4" w:space="0" w:color="auto"/>
              <w:bottom w:val="single" w:sz="4" w:space="0" w:color="auto"/>
            </w:tcBorders>
          </w:tcPr>
          <w:p w14:paraId="784FEF1C" w14:textId="3FD8D0E2" w:rsidR="00B77D4B" w:rsidRPr="00B82811" w:rsidRDefault="006448A1" w:rsidP="003C369D">
            <w:pPr>
              <w:jc w:val="center"/>
              <w:rPr>
                <w:rFonts w:ascii="Times New Roman" w:hAnsi="Times New Roman"/>
                <w:i/>
                <w:sz w:val="24"/>
              </w:rPr>
            </w:pPr>
            <w:r w:rsidRPr="006448A1">
              <w:rPr>
                <w:rFonts w:ascii="Times New Roman" w:hAnsi="Times New Roman" w:cs="Times New Roman"/>
                <w:i/>
                <w:sz w:val="24"/>
                <w:szCs w:val="24"/>
              </w:rPr>
              <w:t>p</w:t>
            </w:r>
          </w:p>
        </w:tc>
      </w:tr>
      <w:tr w:rsidR="00B77D4B" w14:paraId="0ED5556A" w14:textId="77777777" w:rsidTr="003C369D">
        <w:tc>
          <w:tcPr>
            <w:tcW w:w="1801" w:type="dxa"/>
            <w:tcBorders>
              <w:top w:val="single" w:sz="4" w:space="0" w:color="auto"/>
            </w:tcBorders>
          </w:tcPr>
          <w:p w14:paraId="4F56659A" w14:textId="77777777" w:rsidR="00B77D4B" w:rsidRDefault="00B77D4B" w:rsidP="00B77D4B">
            <w:pPr>
              <w:rPr>
                <w:rFonts w:ascii="Times New Roman" w:hAnsi="Times New Roman" w:cs="Times New Roman"/>
                <w:sz w:val="24"/>
                <w:szCs w:val="24"/>
              </w:rPr>
            </w:pPr>
            <w:r>
              <w:rPr>
                <w:rFonts w:ascii="Times New Roman" w:hAnsi="Times New Roman" w:cs="Times New Roman"/>
                <w:sz w:val="24"/>
                <w:szCs w:val="24"/>
              </w:rPr>
              <w:t>Packed lunch policy</w:t>
            </w:r>
          </w:p>
        </w:tc>
        <w:tc>
          <w:tcPr>
            <w:tcW w:w="1823" w:type="dxa"/>
            <w:tcBorders>
              <w:top w:val="single" w:sz="4" w:space="0" w:color="auto"/>
            </w:tcBorders>
          </w:tcPr>
          <w:p w14:paraId="40849592" w14:textId="77777777" w:rsidR="00B77D4B" w:rsidRDefault="000272B0" w:rsidP="00B82811">
            <w:pPr>
              <w:jc w:val="right"/>
              <w:rPr>
                <w:rFonts w:ascii="Times New Roman" w:hAnsi="Times New Roman" w:cs="Times New Roman"/>
                <w:sz w:val="24"/>
                <w:szCs w:val="24"/>
              </w:rPr>
            </w:pPr>
            <w:r>
              <w:rPr>
                <w:rFonts w:ascii="Times New Roman" w:hAnsi="Times New Roman" w:cs="Times New Roman"/>
                <w:sz w:val="24"/>
                <w:szCs w:val="24"/>
              </w:rPr>
              <w:t>0%</w:t>
            </w:r>
          </w:p>
        </w:tc>
        <w:tc>
          <w:tcPr>
            <w:tcW w:w="1803" w:type="dxa"/>
            <w:tcBorders>
              <w:top w:val="single" w:sz="4" w:space="0" w:color="auto"/>
            </w:tcBorders>
          </w:tcPr>
          <w:p w14:paraId="396AC699" w14:textId="77777777" w:rsidR="00B77D4B" w:rsidRDefault="000272B0" w:rsidP="00B82811">
            <w:pPr>
              <w:jc w:val="right"/>
              <w:rPr>
                <w:rFonts w:ascii="Times New Roman" w:hAnsi="Times New Roman" w:cs="Times New Roman"/>
                <w:sz w:val="24"/>
                <w:szCs w:val="24"/>
              </w:rPr>
            </w:pPr>
            <w:r>
              <w:rPr>
                <w:rFonts w:ascii="Times New Roman" w:hAnsi="Times New Roman" w:cs="Times New Roman"/>
                <w:sz w:val="24"/>
                <w:szCs w:val="24"/>
              </w:rPr>
              <w:t>44%</w:t>
            </w:r>
          </w:p>
        </w:tc>
        <w:tc>
          <w:tcPr>
            <w:tcW w:w="1799" w:type="dxa"/>
            <w:tcBorders>
              <w:top w:val="single" w:sz="4" w:space="0" w:color="auto"/>
            </w:tcBorders>
          </w:tcPr>
          <w:p w14:paraId="5051BD23" w14:textId="7BD2483D" w:rsidR="00B77D4B" w:rsidRDefault="006448A1" w:rsidP="00B82811">
            <w:pPr>
              <w:jc w:val="right"/>
              <w:rPr>
                <w:rFonts w:ascii="Times New Roman" w:hAnsi="Times New Roman" w:cs="Times New Roman"/>
                <w:sz w:val="24"/>
                <w:szCs w:val="24"/>
              </w:rPr>
            </w:pPr>
            <w:r>
              <w:rPr>
                <w:rFonts w:ascii="Times New Roman" w:hAnsi="Times New Roman" w:cs="Times New Roman"/>
                <w:sz w:val="24"/>
                <w:szCs w:val="24"/>
              </w:rPr>
              <w:sym w:font="Symbol" w:char="F063"/>
            </w:r>
            <w:r w:rsidRPr="006448A1">
              <w:rPr>
                <w:rFonts w:ascii="Times New Roman" w:hAnsi="Times New Roman" w:cs="Times New Roman"/>
                <w:sz w:val="24"/>
                <w:szCs w:val="24"/>
                <w:vertAlign w:val="superscript"/>
              </w:rPr>
              <w:t>2</w:t>
            </w:r>
            <w:r>
              <w:rPr>
                <w:rFonts w:ascii="Times New Roman" w:hAnsi="Times New Roman" w:cs="Times New Roman"/>
                <w:sz w:val="24"/>
                <w:szCs w:val="24"/>
              </w:rPr>
              <w:t>(1)</w:t>
            </w:r>
            <w:r w:rsidR="00956069">
              <w:rPr>
                <w:rFonts w:ascii="Times New Roman" w:hAnsi="Times New Roman" w:cs="Times New Roman"/>
                <w:sz w:val="24"/>
                <w:szCs w:val="24"/>
              </w:rPr>
              <w:t xml:space="preserve"> = 4.65</w:t>
            </w:r>
          </w:p>
        </w:tc>
        <w:tc>
          <w:tcPr>
            <w:tcW w:w="1138" w:type="dxa"/>
            <w:tcBorders>
              <w:top w:val="single" w:sz="4" w:space="0" w:color="auto"/>
            </w:tcBorders>
          </w:tcPr>
          <w:p w14:paraId="6AD1D495" w14:textId="77777777" w:rsidR="00B77D4B" w:rsidRDefault="00956069" w:rsidP="00B82811">
            <w:pPr>
              <w:jc w:val="right"/>
              <w:rPr>
                <w:rFonts w:ascii="Times New Roman" w:hAnsi="Times New Roman" w:cs="Times New Roman"/>
                <w:sz w:val="24"/>
                <w:szCs w:val="24"/>
              </w:rPr>
            </w:pPr>
            <w:r>
              <w:rPr>
                <w:rFonts w:ascii="Times New Roman" w:hAnsi="Times New Roman" w:cs="Times New Roman"/>
                <w:sz w:val="24"/>
                <w:szCs w:val="24"/>
              </w:rPr>
              <w:t>.082</w:t>
            </w:r>
          </w:p>
        </w:tc>
      </w:tr>
      <w:tr w:rsidR="00B77D4B" w14:paraId="566D7285" w14:textId="77777777" w:rsidTr="003C369D">
        <w:tc>
          <w:tcPr>
            <w:tcW w:w="1801" w:type="dxa"/>
          </w:tcPr>
          <w:p w14:paraId="293A6B99" w14:textId="77777777" w:rsidR="00B77D4B" w:rsidRDefault="00B77D4B" w:rsidP="00B77D4B">
            <w:pPr>
              <w:rPr>
                <w:rFonts w:ascii="Times New Roman" w:hAnsi="Times New Roman" w:cs="Times New Roman"/>
                <w:sz w:val="24"/>
                <w:szCs w:val="24"/>
              </w:rPr>
            </w:pPr>
            <w:r>
              <w:rPr>
                <w:rFonts w:ascii="Times New Roman" w:hAnsi="Times New Roman" w:cs="Times New Roman"/>
                <w:sz w:val="24"/>
                <w:szCs w:val="24"/>
              </w:rPr>
              <w:t>Number of pupils in school</w:t>
            </w:r>
          </w:p>
        </w:tc>
        <w:tc>
          <w:tcPr>
            <w:tcW w:w="1823" w:type="dxa"/>
          </w:tcPr>
          <w:p w14:paraId="413E86E0" w14:textId="77777777" w:rsidR="00B77D4B" w:rsidRDefault="00956069" w:rsidP="00B82811">
            <w:pPr>
              <w:jc w:val="right"/>
              <w:rPr>
                <w:rFonts w:ascii="Times New Roman" w:hAnsi="Times New Roman" w:cs="Times New Roman"/>
                <w:sz w:val="24"/>
                <w:szCs w:val="24"/>
              </w:rPr>
            </w:pPr>
            <w:r>
              <w:rPr>
                <w:rFonts w:ascii="Times New Roman" w:hAnsi="Times New Roman" w:cs="Times New Roman"/>
                <w:sz w:val="24"/>
                <w:szCs w:val="24"/>
              </w:rPr>
              <w:t>377.63 (129.58)</w:t>
            </w:r>
          </w:p>
        </w:tc>
        <w:tc>
          <w:tcPr>
            <w:tcW w:w="1803" w:type="dxa"/>
          </w:tcPr>
          <w:p w14:paraId="16C9255B" w14:textId="77777777" w:rsidR="00B77D4B" w:rsidRDefault="00956069" w:rsidP="00B82811">
            <w:pPr>
              <w:jc w:val="right"/>
              <w:rPr>
                <w:rFonts w:ascii="Times New Roman" w:hAnsi="Times New Roman" w:cs="Times New Roman"/>
                <w:sz w:val="24"/>
                <w:szCs w:val="24"/>
              </w:rPr>
            </w:pPr>
            <w:r>
              <w:rPr>
                <w:rFonts w:ascii="Times New Roman" w:hAnsi="Times New Roman" w:cs="Times New Roman"/>
                <w:sz w:val="24"/>
                <w:szCs w:val="24"/>
              </w:rPr>
              <w:t>391.67 (143.88)</w:t>
            </w:r>
          </w:p>
        </w:tc>
        <w:tc>
          <w:tcPr>
            <w:tcW w:w="1799" w:type="dxa"/>
          </w:tcPr>
          <w:p w14:paraId="3DAACFB4" w14:textId="4D2A50B5" w:rsidR="00B77D4B" w:rsidRDefault="006448A1" w:rsidP="00B82811">
            <w:pPr>
              <w:jc w:val="right"/>
              <w:rPr>
                <w:rFonts w:ascii="Times New Roman" w:hAnsi="Times New Roman" w:cs="Times New Roman"/>
                <w:sz w:val="24"/>
                <w:szCs w:val="24"/>
              </w:rPr>
            </w:pPr>
            <w:r w:rsidRPr="006448A1">
              <w:rPr>
                <w:rFonts w:ascii="Times New Roman" w:hAnsi="Times New Roman" w:cs="Times New Roman"/>
                <w:i/>
                <w:sz w:val="24"/>
                <w:szCs w:val="24"/>
              </w:rPr>
              <w:t>t</w:t>
            </w:r>
            <w:r>
              <w:rPr>
                <w:rFonts w:ascii="Times New Roman" w:hAnsi="Times New Roman" w:cs="Times New Roman"/>
                <w:sz w:val="24"/>
                <w:szCs w:val="24"/>
              </w:rPr>
              <w:t xml:space="preserve"> (</w:t>
            </w:r>
            <w:r w:rsidR="00956069">
              <w:rPr>
                <w:rFonts w:ascii="Times New Roman" w:hAnsi="Times New Roman" w:cs="Times New Roman"/>
                <w:sz w:val="24"/>
                <w:szCs w:val="24"/>
              </w:rPr>
              <w:t>15</w:t>
            </w:r>
            <w:r>
              <w:rPr>
                <w:rFonts w:ascii="Times New Roman" w:hAnsi="Times New Roman" w:cs="Times New Roman"/>
                <w:sz w:val="24"/>
                <w:szCs w:val="24"/>
              </w:rPr>
              <w:t>)</w:t>
            </w:r>
            <w:r w:rsidR="00956069">
              <w:rPr>
                <w:rFonts w:ascii="Times New Roman" w:hAnsi="Times New Roman" w:cs="Times New Roman"/>
                <w:sz w:val="24"/>
                <w:szCs w:val="24"/>
              </w:rPr>
              <w:t xml:space="preserve"> </w:t>
            </w:r>
            <w:proofErr w:type="gramStart"/>
            <w:r w:rsidR="00956069">
              <w:rPr>
                <w:rFonts w:ascii="Times New Roman" w:hAnsi="Times New Roman" w:cs="Times New Roman"/>
                <w:sz w:val="24"/>
                <w:szCs w:val="24"/>
              </w:rPr>
              <w:t>=</w:t>
            </w:r>
            <w:r>
              <w:rPr>
                <w:rFonts w:ascii="Times New Roman" w:hAnsi="Times New Roman" w:cs="Times New Roman"/>
                <w:sz w:val="24"/>
                <w:szCs w:val="24"/>
              </w:rPr>
              <w:t xml:space="preserve"> </w:t>
            </w:r>
            <w:r w:rsidR="00956069">
              <w:rPr>
                <w:rFonts w:ascii="Times New Roman" w:hAnsi="Times New Roman" w:cs="Times New Roman"/>
                <w:sz w:val="24"/>
                <w:szCs w:val="24"/>
              </w:rPr>
              <w:t xml:space="preserve"> </w:t>
            </w:r>
            <w:r>
              <w:rPr>
                <w:rFonts w:ascii="Times New Roman" w:hAnsi="Times New Roman" w:cs="Times New Roman"/>
                <w:sz w:val="24"/>
                <w:szCs w:val="24"/>
              </w:rPr>
              <w:t>0</w:t>
            </w:r>
            <w:proofErr w:type="gramEnd"/>
            <w:r w:rsidR="00956069">
              <w:rPr>
                <w:rFonts w:ascii="Times New Roman" w:hAnsi="Times New Roman" w:cs="Times New Roman"/>
                <w:sz w:val="24"/>
                <w:szCs w:val="24"/>
              </w:rPr>
              <w:t>.210</w:t>
            </w:r>
          </w:p>
        </w:tc>
        <w:tc>
          <w:tcPr>
            <w:tcW w:w="1138" w:type="dxa"/>
          </w:tcPr>
          <w:p w14:paraId="5CEEF658" w14:textId="77777777" w:rsidR="00B77D4B" w:rsidRDefault="00956069" w:rsidP="00B82811">
            <w:pPr>
              <w:jc w:val="right"/>
              <w:rPr>
                <w:rFonts w:ascii="Times New Roman" w:hAnsi="Times New Roman" w:cs="Times New Roman"/>
                <w:sz w:val="24"/>
                <w:szCs w:val="24"/>
              </w:rPr>
            </w:pPr>
            <w:r>
              <w:rPr>
                <w:rFonts w:ascii="Times New Roman" w:hAnsi="Times New Roman" w:cs="Times New Roman"/>
                <w:sz w:val="24"/>
                <w:szCs w:val="24"/>
              </w:rPr>
              <w:t>.836</w:t>
            </w:r>
          </w:p>
        </w:tc>
      </w:tr>
      <w:tr w:rsidR="00B77D4B" w14:paraId="23FCB18D" w14:textId="77777777" w:rsidTr="003C369D">
        <w:tc>
          <w:tcPr>
            <w:tcW w:w="1801" w:type="dxa"/>
          </w:tcPr>
          <w:p w14:paraId="3FCF4F61" w14:textId="77777777" w:rsidR="00B77D4B" w:rsidRDefault="00B77D4B" w:rsidP="00B77D4B">
            <w:pPr>
              <w:rPr>
                <w:rFonts w:ascii="Times New Roman" w:hAnsi="Times New Roman" w:cs="Times New Roman"/>
                <w:sz w:val="24"/>
                <w:szCs w:val="24"/>
              </w:rPr>
            </w:pPr>
            <w:r>
              <w:rPr>
                <w:rFonts w:ascii="Times New Roman" w:hAnsi="Times New Roman" w:cs="Times New Roman"/>
                <w:sz w:val="24"/>
                <w:szCs w:val="24"/>
              </w:rPr>
              <w:t>IMD</w:t>
            </w:r>
          </w:p>
        </w:tc>
        <w:tc>
          <w:tcPr>
            <w:tcW w:w="1823" w:type="dxa"/>
          </w:tcPr>
          <w:p w14:paraId="0F2507C5" w14:textId="77777777" w:rsidR="00B77D4B" w:rsidRDefault="00956069" w:rsidP="00B82811">
            <w:pPr>
              <w:jc w:val="right"/>
              <w:rPr>
                <w:rFonts w:ascii="Times New Roman" w:hAnsi="Times New Roman" w:cs="Times New Roman"/>
                <w:sz w:val="24"/>
                <w:szCs w:val="24"/>
              </w:rPr>
            </w:pPr>
            <w:r>
              <w:rPr>
                <w:rFonts w:ascii="Times New Roman" w:hAnsi="Times New Roman" w:cs="Times New Roman"/>
                <w:sz w:val="24"/>
                <w:szCs w:val="24"/>
              </w:rPr>
              <w:t>26.11 (16.03)</w:t>
            </w:r>
          </w:p>
        </w:tc>
        <w:tc>
          <w:tcPr>
            <w:tcW w:w="1803" w:type="dxa"/>
          </w:tcPr>
          <w:p w14:paraId="1AA7C7A4" w14:textId="77777777" w:rsidR="00B77D4B" w:rsidRDefault="00956069" w:rsidP="00B82811">
            <w:pPr>
              <w:jc w:val="right"/>
              <w:rPr>
                <w:rFonts w:ascii="Times New Roman" w:hAnsi="Times New Roman" w:cs="Times New Roman"/>
                <w:sz w:val="24"/>
                <w:szCs w:val="24"/>
              </w:rPr>
            </w:pPr>
            <w:r>
              <w:rPr>
                <w:rFonts w:ascii="Times New Roman" w:hAnsi="Times New Roman" w:cs="Times New Roman"/>
                <w:sz w:val="24"/>
                <w:szCs w:val="24"/>
              </w:rPr>
              <w:t>26.56 (16.68)</w:t>
            </w:r>
          </w:p>
        </w:tc>
        <w:tc>
          <w:tcPr>
            <w:tcW w:w="1799" w:type="dxa"/>
          </w:tcPr>
          <w:p w14:paraId="31A2A576" w14:textId="6B671607" w:rsidR="00B77D4B" w:rsidRDefault="006448A1" w:rsidP="00B82811">
            <w:pPr>
              <w:jc w:val="right"/>
              <w:rPr>
                <w:rFonts w:ascii="Times New Roman" w:hAnsi="Times New Roman" w:cs="Times New Roman"/>
                <w:sz w:val="24"/>
                <w:szCs w:val="24"/>
              </w:rPr>
            </w:pPr>
            <w:r w:rsidRPr="006448A1">
              <w:rPr>
                <w:rFonts w:ascii="Times New Roman" w:hAnsi="Times New Roman" w:cs="Times New Roman"/>
                <w:i/>
                <w:sz w:val="24"/>
                <w:szCs w:val="24"/>
              </w:rPr>
              <w:t>t</w:t>
            </w:r>
            <w:r>
              <w:rPr>
                <w:rFonts w:ascii="Times New Roman" w:hAnsi="Times New Roman" w:cs="Times New Roman"/>
                <w:sz w:val="24"/>
                <w:szCs w:val="24"/>
              </w:rPr>
              <w:t xml:space="preserve"> (15)</w:t>
            </w:r>
            <w:r w:rsidR="00956069">
              <w:rPr>
                <w:rFonts w:ascii="Times New Roman" w:hAnsi="Times New Roman" w:cs="Times New Roman"/>
                <w:sz w:val="24"/>
                <w:szCs w:val="24"/>
              </w:rPr>
              <w:t xml:space="preserve"> </w:t>
            </w:r>
            <w:proofErr w:type="gramStart"/>
            <w:r w:rsidR="00956069">
              <w:rPr>
                <w:rFonts w:ascii="Times New Roman" w:hAnsi="Times New Roman" w:cs="Times New Roman"/>
                <w:sz w:val="24"/>
                <w:szCs w:val="24"/>
              </w:rPr>
              <w:t>=</w:t>
            </w:r>
            <w:r>
              <w:rPr>
                <w:rFonts w:ascii="Times New Roman" w:hAnsi="Times New Roman" w:cs="Times New Roman"/>
                <w:sz w:val="24"/>
                <w:szCs w:val="24"/>
              </w:rPr>
              <w:t xml:space="preserve"> </w:t>
            </w:r>
            <w:r w:rsidR="00956069">
              <w:rPr>
                <w:rFonts w:ascii="Times New Roman" w:hAnsi="Times New Roman" w:cs="Times New Roman"/>
                <w:sz w:val="24"/>
                <w:szCs w:val="24"/>
              </w:rPr>
              <w:t xml:space="preserve"> </w:t>
            </w:r>
            <w:r>
              <w:rPr>
                <w:rFonts w:ascii="Times New Roman" w:hAnsi="Times New Roman" w:cs="Times New Roman"/>
                <w:sz w:val="24"/>
                <w:szCs w:val="24"/>
              </w:rPr>
              <w:t>0</w:t>
            </w:r>
            <w:proofErr w:type="gramEnd"/>
            <w:r w:rsidR="00956069">
              <w:rPr>
                <w:rFonts w:ascii="Times New Roman" w:hAnsi="Times New Roman" w:cs="Times New Roman"/>
                <w:sz w:val="24"/>
                <w:szCs w:val="24"/>
              </w:rPr>
              <w:t>.057</w:t>
            </w:r>
          </w:p>
        </w:tc>
        <w:tc>
          <w:tcPr>
            <w:tcW w:w="1138" w:type="dxa"/>
          </w:tcPr>
          <w:p w14:paraId="47B27343" w14:textId="77777777" w:rsidR="00B77D4B" w:rsidRDefault="00956069" w:rsidP="00B82811">
            <w:pPr>
              <w:jc w:val="right"/>
              <w:rPr>
                <w:rFonts w:ascii="Times New Roman" w:hAnsi="Times New Roman" w:cs="Times New Roman"/>
                <w:sz w:val="24"/>
                <w:szCs w:val="24"/>
              </w:rPr>
            </w:pPr>
            <w:r>
              <w:rPr>
                <w:rFonts w:ascii="Times New Roman" w:hAnsi="Times New Roman" w:cs="Times New Roman"/>
                <w:sz w:val="24"/>
                <w:szCs w:val="24"/>
              </w:rPr>
              <w:t>.956</w:t>
            </w:r>
          </w:p>
        </w:tc>
      </w:tr>
      <w:tr w:rsidR="00B77D4B" w14:paraId="6F5EECDD" w14:textId="77777777" w:rsidTr="003C369D">
        <w:tc>
          <w:tcPr>
            <w:tcW w:w="1801" w:type="dxa"/>
          </w:tcPr>
          <w:p w14:paraId="30342A64" w14:textId="77777777" w:rsidR="00B77D4B" w:rsidRDefault="00B77D4B" w:rsidP="00B77D4B">
            <w:pPr>
              <w:rPr>
                <w:rFonts w:ascii="Times New Roman" w:hAnsi="Times New Roman" w:cs="Times New Roman"/>
                <w:sz w:val="24"/>
                <w:szCs w:val="24"/>
              </w:rPr>
            </w:pPr>
            <w:r>
              <w:rPr>
                <w:rFonts w:ascii="Times New Roman" w:hAnsi="Times New Roman" w:cs="Times New Roman"/>
                <w:sz w:val="24"/>
                <w:szCs w:val="24"/>
              </w:rPr>
              <w:t xml:space="preserve">% FSM </w:t>
            </w:r>
            <w:r w:rsidR="000272B0">
              <w:rPr>
                <w:rFonts w:ascii="Times New Roman" w:hAnsi="Times New Roman" w:cs="Times New Roman"/>
                <w:sz w:val="24"/>
                <w:szCs w:val="24"/>
              </w:rPr>
              <w:t>pupils</w:t>
            </w:r>
          </w:p>
        </w:tc>
        <w:tc>
          <w:tcPr>
            <w:tcW w:w="1823" w:type="dxa"/>
          </w:tcPr>
          <w:p w14:paraId="5C4B12B2" w14:textId="77777777" w:rsidR="00B77D4B" w:rsidRDefault="00956069" w:rsidP="00B82811">
            <w:pPr>
              <w:jc w:val="right"/>
              <w:rPr>
                <w:rFonts w:ascii="Times New Roman" w:hAnsi="Times New Roman" w:cs="Times New Roman"/>
                <w:sz w:val="24"/>
                <w:szCs w:val="24"/>
              </w:rPr>
            </w:pPr>
            <w:r>
              <w:rPr>
                <w:rFonts w:ascii="Times New Roman" w:hAnsi="Times New Roman" w:cs="Times New Roman"/>
                <w:sz w:val="24"/>
                <w:szCs w:val="24"/>
              </w:rPr>
              <w:t>12.88 (10.45)</w:t>
            </w:r>
          </w:p>
        </w:tc>
        <w:tc>
          <w:tcPr>
            <w:tcW w:w="1803" w:type="dxa"/>
          </w:tcPr>
          <w:p w14:paraId="471924BC" w14:textId="1F7B4225" w:rsidR="00B77D4B" w:rsidRDefault="00956069" w:rsidP="00B82811">
            <w:pPr>
              <w:jc w:val="right"/>
              <w:rPr>
                <w:rFonts w:ascii="Times New Roman" w:hAnsi="Times New Roman" w:cs="Times New Roman"/>
                <w:sz w:val="24"/>
                <w:szCs w:val="24"/>
              </w:rPr>
            </w:pPr>
            <w:r>
              <w:rPr>
                <w:rFonts w:ascii="Times New Roman" w:hAnsi="Times New Roman" w:cs="Times New Roman"/>
                <w:sz w:val="24"/>
                <w:szCs w:val="24"/>
              </w:rPr>
              <w:t xml:space="preserve">12.33 </w:t>
            </w:r>
            <w:proofErr w:type="gramStart"/>
            <w:r>
              <w:rPr>
                <w:rFonts w:ascii="Times New Roman" w:hAnsi="Times New Roman" w:cs="Times New Roman"/>
                <w:sz w:val="24"/>
                <w:szCs w:val="24"/>
              </w:rPr>
              <w:t>(</w:t>
            </w:r>
            <w:r w:rsidR="006448A1">
              <w:rPr>
                <w:rFonts w:ascii="Times New Roman" w:hAnsi="Times New Roman" w:cs="Times New Roman"/>
                <w:sz w:val="24"/>
                <w:szCs w:val="24"/>
              </w:rPr>
              <w:t xml:space="preserve"> </w:t>
            </w:r>
            <w:r>
              <w:rPr>
                <w:rFonts w:ascii="Times New Roman" w:hAnsi="Times New Roman" w:cs="Times New Roman"/>
                <w:sz w:val="24"/>
                <w:szCs w:val="24"/>
              </w:rPr>
              <w:t>9.29</w:t>
            </w:r>
            <w:proofErr w:type="gramEnd"/>
            <w:r>
              <w:rPr>
                <w:rFonts w:ascii="Times New Roman" w:hAnsi="Times New Roman" w:cs="Times New Roman"/>
                <w:sz w:val="24"/>
                <w:szCs w:val="24"/>
              </w:rPr>
              <w:t>)</w:t>
            </w:r>
          </w:p>
        </w:tc>
        <w:tc>
          <w:tcPr>
            <w:tcW w:w="1799" w:type="dxa"/>
          </w:tcPr>
          <w:p w14:paraId="2AA3139E" w14:textId="6CC5086C" w:rsidR="00B77D4B" w:rsidRDefault="006448A1" w:rsidP="00B82811">
            <w:pPr>
              <w:jc w:val="right"/>
              <w:rPr>
                <w:rFonts w:ascii="Times New Roman" w:hAnsi="Times New Roman" w:cs="Times New Roman"/>
                <w:sz w:val="24"/>
                <w:szCs w:val="24"/>
              </w:rPr>
            </w:pPr>
            <w:r w:rsidRPr="006448A1">
              <w:rPr>
                <w:rFonts w:ascii="Times New Roman" w:hAnsi="Times New Roman" w:cs="Times New Roman"/>
                <w:i/>
                <w:sz w:val="24"/>
                <w:szCs w:val="24"/>
              </w:rPr>
              <w:t>t</w:t>
            </w:r>
            <w:r>
              <w:rPr>
                <w:rFonts w:ascii="Times New Roman" w:hAnsi="Times New Roman" w:cs="Times New Roman"/>
                <w:sz w:val="24"/>
                <w:szCs w:val="24"/>
              </w:rPr>
              <w:t xml:space="preserve"> (15)</w:t>
            </w:r>
            <w:r w:rsidR="00956069">
              <w:rPr>
                <w:rFonts w:ascii="Times New Roman" w:hAnsi="Times New Roman" w:cs="Times New Roman"/>
                <w:sz w:val="24"/>
                <w:szCs w:val="24"/>
              </w:rPr>
              <w:t xml:space="preserve"> = -</w:t>
            </w:r>
            <w:r>
              <w:rPr>
                <w:rFonts w:ascii="Times New Roman" w:hAnsi="Times New Roman" w:cs="Times New Roman"/>
                <w:sz w:val="24"/>
                <w:szCs w:val="24"/>
              </w:rPr>
              <w:t>0</w:t>
            </w:r>
            <w:r w:rsidR="00956069">
              <w:rPr>
                <w:rFonts w:ascii="Times New Roman" w:hAnsi="Times New Roman" w:cs="Times New Roman"/>
                <w:sz w:val="24"/>
                <w:szCs w:val="24"/>
              </w:rPr>
              <w:t>.113</w:t>
            </w:r>
          </w:p>
        </w:tc>
        <w:tc>
          <w:tcPr>
            <w:tcW w:w="1138" w:type="dxa"/>
          </w:tcPr>
          <w:p w14:paraId="4D346DA3" w14:textId="77777777" w:rsidR="00B77D4B" w:rsidRDefault="00956069" w:rsidP="00B82811">
            <w:pPr>
              <w:jc w:val="right"/>
              <w:rPr>
                <w:rFonts w:ascii="Times New Roman" w:hAnsi="Times New Roman" w:cs="Times New Roman"/>
                <w:sz w:val="24"/>
                <w:szCs w:val="24"/>
              </w:rPr>
            </w:pPr>
            <w:r>
              <w:rPr>
                <w:rFonts w:ascii="Times New Roman" w:hAnsi="Times New Roman" w:cs="Times New Roman"/>
                <w:sz w:val="24"/>
                <w:szCs w:val="24"/>
              </w:rPr>
              <w:t>.911</w:t>
            </w:r>
          </w:p>
        </w:tc>
      </w:tr>
      <w:tr w:rsidR="00B77D4B" w14:paraId="6EE57B8B" w14:textId="77777777" w:rsidTr="003C369D">
        <w:tc>
          <w:tcPr>
            <w:tcW w:w="1801" w:type="dxa"/>
            <w:tcBorders>
              <w:bottom w:val="single" w:sz="4" w:space="0" w:color="auto"/>
            </w:tcBorders>
          </w:tcPr>
          <w:p w14:paraId="27B1D4A5" w14:textId="77777777" w:rsidR="00B77D4B" w:rsidRDefault="00B77D4B" w:rsidP="00B77D4B">
            <w:pPr>
              <w:rPr>
                <w:rFonts w:ascii="Times New Roman" w:hAnsi="Times New Roman" w:cs="Times New Roman"/>
                <w:sz w:val="24"/>
                <w:szCs w:val="24"/>
              </w:rPr>
            </w:pPr>
            <w:r>
              <w:rPr>
                <w:rFonts w:ascii="Times New Roman" w:hAnsi="Times New Roman" w:cs="Times New Roman"/>
                <w:sz w:val="24"/>
                <w:szCs w:val="24"/>
              </w:rPr>
              <w:t>% EAL</w:t>
            </w:r>
            <w:r w:rsidR="000272B0">
              <w:rPr>
                <w:rFonts w:ascii="Times New Roman" w:hAnsi="Times New Roman" w:cs="Times New Roman"/>
                <w:sz w:val="24"/>
                <w:szCs w:val="24"/>
              </w:rPr>
              <w:t xml:space="preserve"> pupils</w:t>
            </w:r>
          </w:p>
        </w:tc>
        <w:tc>
          <w:tcPr>
            <w:tcW w:w="1823" w:type="dxa"/>
            <w:tcBorders>
              <w:bottom w:val="single" w:sz="4" w:space="0" w:color="auto"/>
            </w:tcBorders>
          </w:tcPr>
          <w:p w14:paraId="6C37893E" w14:textId="41DD18AA" w:rsidR="00B77D4B" w:rsidRDefault="00956069" w:rsidP="00B82811">
            <w:pPr>
              <w:jc w:val="right"/>
              <w:rPr>
                <w:rFonts w:ascii="Times New Roman" w:hAnsi="Times New Roman" w:cs="Times New Roman"/>
                <w:sz w:val="24"/>
                <w:szCs w:val="24"/>
              </w:rPr>
            </w:pPr>
            <w:r>
              <w:rPr>
                <w:rFonts w:ascii="Times New Roman" w:hAnsi="Times New Roman" w:cs="Times New Roman"/>
                <w:sz w:val="24"/>
                <w:szCs w:val="24"/>
              </w:rPr>
              <w:t xml:space="preserve">15.75 </w:t>
            </w:r>
            <w:proofErr w:type="gramStart"/>
            <w:r>
              <w:rPr>
                <w:rFonts w:ascii="Times New Roman" w:hAnsi="Times New Roman" w:cs="Times New Roman"/>
                <w:sz w:val="24"/>
                <w:szCs w:val="24"/>
              </w:rPr>
              <w:t>(</w:t>
            </w:r>
            <w:r w:rsidR="006448A1">
              <w:rPr>
                <w:rFonts w:ascii="Times New Roman" w:hAnsi="Times New Roman" w:cs="Times New Roman"/>
                <w:sz w:val="24"/>
                <w:szCs w:val="24"/>
              </w:rPr>
              <w:t xml:space="preserve"> </w:t>
            </w:r>
            <w:r>
              <w:rPr>
                <w:rFonts w:ascii="Times New Roman" w:hAnsi="Times New Roman" w:cs="Times New Roman"/>
                <w:sz w:val="24"/>
                <w:szCs w:val="24"/>
              </w:rPr>
              <w:t>8.45</w:t>
            </w:r>
            <w:proofErr w:type="gramEnd"/>
            <w:r>
              <w:rPr>
                <w:rFonts w:ascii="Times New Roman" w:hAnsi="Times New Roman" w:cs="Times New Roman"/>
                <w:sz w:val="24"/>
                <w:szCs w:val="24"/>
              </w:rPr>
              <w:t>)</w:t>
            </w:r>
          </w:p>
        </w:tc>
        <w:tc>
          <w:tcPr>
            <w:tcW w:w="1803" w:type="dxa"/>
            <w:tcBorders>
              <w:bottom w:val="single" w:sz="4" w:space="0" w:color="auto"/>
            </w:tcBorders>
          </w:tcPr>
          <w:p w14:paraId="2998FE6B" w14:textId="77777777" w:rsidR="00B77D4B" w:rsidRDefault="00956069" w:rsidP="00B82811">
            <w:pPr>
              <w:jc w:val="right"/>
              <w:rPr>
                <w:rFonts w:ascii="Times New Roman" w:hAnsi="Times New Roman" w:cs="Times New Roman"/>
                <w:sz w:val="24"/>
                <w:szCs w:val="24"/>
              </w:rPr>
            </w:pPr>
            <w:r>
              <w:rPr>
                <w:rFonts w:ascii="Times New Roman" w:hAnsi="Times New Roman" w:cs="Times New Roman"/>
                <w:sz w:val="24"/>
                <w:szCs w:val="24"/>
              </w:rPr>
              <w:t>25.44 (25.28)</w:t>
            </w:r>
          </w:p>
        </w:tc>
        <w:tc>
          <w:tcPr>
            <w:tcW w:w="1799" w:type="dxa"/>
            <w:tcBorders>
              <w:bottom w:val="single" w:sz="4" w:space="0" w:color="auto"/>
            </w:tcBorders>
          </w:tcPr>
          <w:p w14:paraId="6D65221D" w14:textId="5DE0F711" w:rsidR="00B77D4B" w:rsidRDefault="006448A1" w:rsidP="00B82811">
            <w:pPr>
              <w:jc w:val="right"/>
              <w:rPr>
                <w:rFonts w:ascii="Times New Roman" w:hAnsi="Times New Roman" w:cs="Times New Roman"/>
                <w:sz w:val="24"/>
                <w:szCs w:val="24"/>
              </w:rPr>
            </w:pPr>
            <w:r w:rsidRPr="006448A1">
              <w:rPr>
                <w:rFonts w:ascii="Times New Roman" w:hAnsi="Times New Roman" w:cs="Times New Roman"/>
                <w:i/>
                <w:sz w:val="24"/>
                <w:szCs w:val="24"/>
              </w:rPr>
              <w:t>t</w:t>
            </w:r>
            <w:r>
              <w:rPr>
                <w:rFonts w:ascii="Times New Roman" w:hAnsi="Times New Roman" w:cs="Times New Roman"/>
                <w:sz w:val="24"/>
                <w:szCs w:val="24"/>
              </w:rPr>
              <w:t xml:space="preserve"> (15)</w:t>
            </w:r>
            <w:r w:rsidR="00956069">
              <w:rPr>
                <w:rFonts w:ascii="Times New Roman" w:hAnsi="Times New Roman" w:cs="Times New Roman"/>
                <w:sz w:val="24"/>
                <w:szCs w:val="24"/>
              </w:rPr>
              <w:t xml:space="preserve"> </w:t>
            </w:r>
            <w:proofErr w:type="gramStart"/>
            <w:r w:rsidR="00956069">
              <w:rPr>
                <w:rFonts w:ascii="Times New Roman" w:hAnsi="Times New Roman" w:cs="Times New Roman"/>
                <w:sz w:val="24"/>
                <w:szCs w:val="24"/>
              </w:rPr>
              <w:t>=</w:t>
            </w:r>
            <w:r>
              <w:rPr>
                <w:rFonts w:ascii="Times New Roman" w:hAnsi="Times New Roman" w:cs="Times New Roman"/>
                <w:sz w:val="24"/>
                <w:szCs w:val="24"/>
              </w:rPr>
              <w:t xml:space="preserve"> </w:t>
            </w:r>
            <w:r w:rsidR="00956069">
              <w:rPr>
                <w:rFonts w:ascii="Times New Roman" w:hAnsi="Times New Roman" w:cs="Times New Roman"/>
                <w:sz w:val="24"/>
                <w:szCs w:val="24"/>
              </w:rPr>
              <w:t xml:space="preserve"> 1</w:t>
            </w:r>
            <w:proofErr w:type="gramEnd"/>
            <w:r w:rsidR="00956069">
              <w:rPr>
                <w:rFonts w:ascii="Times New Roman" w:hAnsi="Times New Roman" w:cs="Times New Roman"/>
                <w:sz w:val="24"/>
                <w:szCs w:val="24"/>
              </w:rPr>
              <w:t>.031</w:t>
            </w:r>
          </w:p>
        </w:tc>
        <w:tc>
          <w:tcPr>
            <w:tcW w:w="1138" w:type="dxa"/>
            <w:tcBorders>
              <w:bottom w:val="single" w:sz="4" w:space="0" w:color="auto"/>
            </w:tcBorders>
          </w:tcPr>
          <w:p w14:paraId="5BDAAB2B" w14:textId="77777777" w:rsidR="00B77D4B" w:rsidRDefault="00956069" w:rsidP="00B82811">
            <w:pPr>
              <w:jc w:val="right"/>
              <w:rPr>
                <w:rFonts w:ascii="Times New Roman" w:hAnsi="Times New Roman" w:cs="Times New Roman"/>
                <w:sz w:val="24"/>
                <w:szCs w:val="24"/>
              </w:rPr>
            </w:pPr>
            <w:r>
              <w:rPr>
                <w:rFonts w:ascii="Times New Roman" w:hAnsi="Times New Roman" w:cs="Times New Roman"/>
                <w:sz w:val="24"/>
                <w:szCs w:val="24"/>
              </w:rPr>
              <w:t>.319</w:t>
            </w:r>
          </w:p>
        </w:tc>
      </w:tr>
    </w:tbl>
    <w:p w14:paraId="3C6B525D" w14:textId="77777777" w:rsidR="00B82811" w:rsidRDefault="00B82811" w:rsidP="00D070D6">
      <w:pPr>
        <w:spacing w:line="480" w:lineRule="auto"/>
        <w:rPr>
          <w:rFonts w:ascii="Times New Roman" w:hAnsi="Times New Roman" w:cs="Times New Roman"/>
          <w:sz w:val="24"/>
          <w:szCs w:val="24"/>
        </w:rPr>
      </w:pPr>
    </w:p>
    <w:p w14:paraId="43363F62" w14:textId="55224DB3" w:rsidR="00787627" w:rsidRDefault="000C7BE1" w:rsidP="00D070D6">
      <w:pPr>
        <w:spacing w:line="480" w:lineRule="auto"/>
        <w:rPr>
          <w:rFonts w:ascii="Times New Roman" w:hAnsi="Times New Roman" w:cs="Times New Roman"/>
          <w:sz w:val="24"/>
          <w:szCs w:val="24"/>
        </w:rPr>
      </w:pPr>
      <w:r>
        <w:rPr>
          <w:rFonts w:ascii="Times New Roman" w:hAnsi="Times New Roman" w:cs="Times New Roman"/>
          <w:sz w:val="24"/>
          <w:szCs w:val="24"/>
        </w:rPr>
        <w:t>In total, 5,147</w:t>
      </w:r>
      <w:r w:rsidR="00787627" w:rsidRPr="00D070D6">
        <w:rPr>
          <w:rFonts w:ascii="Times New Roman" w:hAnsi="Times New Roman" w:cs="Times New Roman"/>
          <w:sz w:val="24"/>
          <w:szCs w:val="24"/>
        </w:rPr>
        <w:t xml:space="preserve"> photos of lunchboxes were collected across the three time-</w:t>
      </w:r>
      <w:r w:rsidR="00463006">
        <w:rPr>
          <w:rFonts w:ascii="Times New Roman" w:hAnsi="Times New Roman" w:cs="Times New Roman"/>
          <w:sz w:val="24"/>
          <w:szCs w:val="24"/>
        </w:rPr>
        <w:t>points (</w:t>
      </w:r>
      <w:proofErr w:type="gramStart"/>
      <w:r w:rsidR="004022DA">
        <w:rPr>
          <w:rFonts w:ascii="Times New Roman" w:hAnsi="Times New Roman" w:cs="Times New Roman"/>
          <w:sz w:val="24"/>
          <w:szCs w:val="24"/>
        </w:rPr>
        <w:t>p</w:t>
      </w:r>
      <w:r w:rsidR="00463006">
        <w:rPr>
          <w:rFonts w:ascii="Times New Roman" w:hAnsi="Times New Roman" w:cs="Times New Roman"/>
          <w:sz w:val="24"/>
          <w:szCs w:val="24"/>
        </w:rPr>
        <w:t>re intervention</w:t>
      </w:r>
      <w:proofErr w:type="gramEnd"/>
      <w:r w:rsidR="00463006">
        <w:rPr>
          <w:rFonts w:ascii="Times New Roman" w:hAnsi="Times New Roman" w:cs="Times New Roman"/>
          <w:sz w:val="24"/>
          <w:szCs w:val="24"/>
        </w:rPr>
        <w:t xml:space="preserve"> = 1,708; post intervention = 1,707; </w:t>
      </w:r>
      <w:r w:rsidR="004022DA">
        <w:rPr>
          <w:rFonts w:ascii="Times New Roman" w:hAnsi="Times New Roman" w:cs="Times New Roman"/>
          <w:sz w:val="24"/>
          <w:szCs w:val="24"/>
        </w:rPr>
        <w:t>three</w:t>
      </w:r>
      <w:r w:rsidR="00463006">
        <w:rPr>
          <w:rFonts w:ascii="Times New Roman" w:hAnsi="Times New Roman" w:cs="Times New Roman"/>
          <w:sz w:val="24"/>
          <w:szCs w:val="24"/>
        </w:rPr>
        <w:t>-month follow up = 1,732</w:t>
      </w:r>
      <w:r w:rsidR="00AD2AD8">
        <w:rPr>
          <w:rFonts w:ascii="Times New Roman" w:hAnsi="Times New Roman" w:cs="Times New Roman"/>
          <w:sz w:val="24"/>
          <w:szCs w:val="24"/>
        </w:rPr>
        <w:t>; Figure 1</w:t>
      </w:r>
      <w:r w:rsidR="00787627" w:rsidRPr="00D070D6">
        <w:rPr>
          <w:rFonts w:ascii="Times New Roman" w:hAnsi="Times New Roman" w:cs="Times New Roman"/>
          <w:sz w:val="24"/>
          <w:szCs w:val="24"/>
        </w:rPr>
        <w:t>).</w:t>
      </w:r>
      <w:r w:rsidR="00B77D4B">
        <w:rPr>
          <w:rFonts w:ascii="Times New Roman" w:hAnsi="Times New Roman" w:cs="Times New Roman"/>
          <w:sz w:val="24"/>
          <w:szCs w:val="24"/>
        </w:rPr>
        <w:t xml:space="preserve"> </w:t>
      </w:r>
      <w:r w:rsidR="00DA089A">
        <w:rPr>
          <w:rFonts w:ascii="Times New Roman" w:hAnsi="Times New Roman" w:cs="Times New Roman"/>
          <w:sz w:val="24"/>
          <w:szCs w:val="24"/>
        </w:rPr>
        <w:t xml:space="preserve">All lunchboxes were included in analyses. </w:t>
      </w:r>
      <w:r w:rsidR="00B77D4B" w:rsidRPr="00D070D6">
        <w:rPr>
          <w:rFonts w:ascii="Times New Roman" w:hAnsi="Times New Roman" w:cs="Times New Roman"/>
          <w:sz w:val="24"/>
          <w:szCs w:val="24"/>
        </w:rPr>
        <w:t>Krippendorff’s alpha and Fleiss Kappa</w:t>
      </w:r>
      <w:r w:rsidR="00B82811">
        <w:rPr>
          <w:rFonts w:ascii="Times New Roman" w:hAnsi="Times New Roman" w:cs="Times New Roman"/>
          <w:sz w:val="24"/>
          <w:szCs w:val="24"/>
        </w:rPr>
        <w:t xml:space="preserve"> were calculated to assess reliability of coding the subcategory and product names of items in photos</w:t>
      </w:r>
      <w:r w:rsidR="00B77D4B" w:rsidRPr="00D070D6">
        <w:rPr>
          <w:rFonts w:ascii="Times New Roman" w:hAnsi="Times New Roman" w:cs="Times New Roman"/>
          <w:sz w:val="24"/>
          <w:szCs w:val="24"/>
        </w:rPr>
        <w:t xml:space="preserve">. The highest level of agreement was found </w:t>
      </w:r>
      <w:r w:rsidR="00123F3A">
        <w:rPr>
          <w:rFonts w:ascii="Times New Roman" w:hAnsi="Times New Roman" w:cs="Times New Roman"/>
          <w:sz w:val="24"/>
          <w:szCs w:val="24"/>
        </w:rPr>
        <w:t>for coding items into subcategories, for which</w:t>
      </w:r>
      <w:r w:rsidR="00B77D4B" w:rsidRPr="00D070D6">
        <w:rPr>
          <w:rFonts w:ascii="Times New Roman" w:hAnsi="Times New Roman" w:cs="Times New Roman"/>
          <w:sz w:val="24"/>
          <w:szCs w:val="24"/>
        </w:rPr>
        <w:t xml:space="preserve"> there were 33 </w:t>
      </w:r>
      <w:r w:rsidR="00123F3A">
        <w:rPr>
          <w:rFonts w:ascii="Times New Roman" w:hAnsi="Times New Roman" w:cs="Times New Roman"/>
          <w:sz w:val="24"/>
          <w:szCs w:val="24"/>
        </w:rPr>
        <w:t>different options</w:t>
      </w:r>
      <w:r w:rsidR="00B77D4B" w:rsidRPr="00D070D6">
        <w:rPr>
          <w:rFonts w:ascii="Times New Roman" w:hAnsi="Times New Roman" w:cs="Times New Roman"/>
          <w:sz w:val="24"/>
          <w:szCs w:val="24"/>
        </w:rPr>
        <w:t xml:space="preserve"> and the Krippendorff’s alpha was 0.617 and the Fleiss Kappa 0.608. This can be considered as moderate agreement between coders. Reliability dropped </w:t>
      </w:r>
      <w:r w:rsidR="004022DA">
        <w:rPr>
          <w:rFonts w:ascii="Times New Roman" w:hAnsi="Times New Roman" w:cs="Times New Roman"/>
          <w:sz w:val="24"/>
          <w:szCs w:val="24"/>
        </w:rPr>
        <w:t>for</w:t>
      </w:r>
      <w:r w:rsidR="00B77D4B" w:rsidRPr="00D070D6">
        <w:rPr>
          <w:rFonts w:ascii="Times New Roman" w:hAnsi="Times New Roman" w:cs="Times New Roman"/>
          <w:sz w:val="24"/>
          <w:szCs w:val="24"/>
        </w:rPr>
        <w:t xml:space="preserve"> coding product name</w:t>
      </w:r>
      <w:r w:rsidR="004022DA">
        <w:rPr>
          <w:rFonts w:ascii="Times New Roman" w:hAnsi="Times New Roman" w:cs="Times New Roman"/>
          <w:sz w:val="24"/>
          <w:szCs w:val="24"/>
        </w:rPr>
        <w:t>s</w:t>
      </w:r>
      <w:r w:rsidR="00B77D4B" w:rsidRPr="00D070D6">
        <w:rPr>
          <w:rFonts w:ascii="Times New Roman" w:hAnsi="Times New Roman" w:cs="Times New Roman"/>
          <w:sz w:val="24"/>
          <w:szCs w:val="24"/>
        </w:rPr>
        <w:t xml:space="preserve"> </w:t>
      </w:r>
      <w:r w:rsidR="004022DA">
        <w:rPr>
          <w:rFonts w:ascii="Times New Roman" w:hAnsi="Times New Roman" w:cs="Times New Roman"/>
          <w:sz w:val="24"/>
          <w:szCs w:val="24"/>
        </w:rPr>
        <w:t xml:space="preserve">(for which </w:t>
      </w:r>
      <w:r w:rsidR="00B77D4B" w:rsidRPr="00D070D6">
        <w:rPr>
          <w:rFonts w:ascii="Times New Roman" w:hAnsi="Times New Roman" w:cs="Times New Roman"/>
          <w:sz w:val="24"/>
          <w:szCs w:val="24"/>
        </w:rPr>
        <w:t>245 options</w:t>
      </w:r>
      <w:r w:rsidR="004022DA">
        <w:rPr>
          <w:rFonts w:ascii="Times New Roman" w:hAnsi="Times New Roman" w:cs="Times New Roman"/>
          <w:sz w:val="24"/>
          <w:szCs w:val="24"/>
        </w:rPr>
        <w:t xml:space="preserve"> were possible) with</w:t>
      </w:r>
      <w:r w:rsidR="00B77D4B" w:rsidRPr="00D070D6">
        <w:rPr>
          <w:rFonts w:ascii="Times New Roman" w:hAnsi="Times New Roman" w:cs="Times New Roman"/>
          <w:sz w:val="24"/>
          <w:szCs w:val="24"/>
        </w:rPr>
        <w:t xml:space="preserve"> </w:t>
      </w:r>
      <w:r w:rsidR="004022DA">
        <w:rPr>
          <w:rFonts w:ascii="Times New Roman" w:hAnsi="Times New Roman" w:cs="Times New Roman"/>
          <w:sz w:val="24"/>
          <w:szCs w:val="24"/>
        </w:rPr>
        <w:t xml:space="preserve">a </w:t>
      </w:r>
      <w:r w:rsidR="00B77D4B" w:rsidRPr="00D070D6">
        <w:rPr>
          <w:rFonts w:ascii="Times New Roman" w:hAnsi="Times New Roman" w:cs="Times New Roman"/>
          <w:sz w:val="24"/>
          <w:szCs w:val="24"/>
        </w:rPr>
        <w:t xml:space="preserve">Krippendorff’s alpha </w:t>
      </w:r>
      <w:r w:rsidR="004022DA">
        <w:rPr>
          <w:rFonts w:ascii="Times New Roman" w:hAnsi="Times New Roman" w:cs="Times New Roman"/>
          <w:sz w:val="24"/>
          <w:szCs w:val="24"/>
        </w:rPr>
        <w:t>of</w:t>
      </w:r>
      <w:r w:rsidR="004022DA" w:rsidRPr="00D070D6">
        <w:rPr>
          <w:rFonts w:ascii="Times New Roman" w:hAnsi="Times New Roman" w:cs="Times New Roman"/>
          <w:sz w:val="24"/>
          <w:szCs w:val="24"/>
        </w:rPr>
        <w:t xml:space="preserve"> </w:t>
      </w:r>
      <w:r w:rsidR="00B77D4B" w:rsidRPr="00D070D6">
        <w:rPr>
          <w:rFonts w:ascii="Times New Roman" w:hAnsi="Times New Roman" w:cs="Times New Roman"/>
          <w:sz w:val="24"/>
          <w:szCs w:val="24"/>
        </w:rPr>
        <w:t xml:space="preserve">0.477 and </w:t>
      </w:r>
      <w:r w:rsidR="004022DA">
        <w:rPr>
          <w:rFonts w:ascii="Times New Roman" w:hAnsi="Times New Roman" w:cs="Times New Roman"/>
          <w:sz w:val="24"/>
          <w:szCs w:val="24"/>
        </w:rPr>
        <w:t>a</w:t>
      </w:r>
      <w:r w:rsidR="004022DA" w:rsidRPr="00D070D6">
        <w:rPr>
          <w:rFonts w:ascii="Times New Roman" w:hAnsi="Times New Roman" w:cs="Times New Roman"/>
          <w:sz w:val="24"/>
          <w:szCs w:val="24"/>
        </w:rPr>
        <w:t xml:space="preserve"> </w:t>
      </w:r>
      <w:r w:rsidR="00B77D4B" w:rsidRPr="00D070D6">
        <w:rPr>
          <w:rFonts w:ascii="Times New Roman" w:hAnsi="Times New Roman" w:cs="Times New Roman"/>
          <w:sz w:val="24"/>
          <w:szCs w:val="24"/>
        </w:rPr>
        <w:t xml:space="preserve">Fleiss Kappa </w:t>
      </w:r>
      <w:r w:rsidR="004022DA">
        <w:rPr>
          <w:rFonts w:ascii="Times New Roman" w:hAnsi="Times New Roman" w:cs="Times New Roman"/>
          <w:sz w:val="24"/>
          <w:szCs w:val="24"/>
        </w:rPr>
        <w:t>of</w:t>
      </w:r>
      <w:r w:rsidR="004022DA" w:rsidRPr="00D070D6">
        <w:rPr>
          <w:rFonts w:ascii="Times New Roman" w:hAnsi="Times New Roman" w:cs="Times New Roman"/>
          <w:sz w:val="24"/>
          <w:szCs w:val="24"/>
        </w:rPr>
        <w:t xml:space="preserve"> </w:t>
      </w:r>
      <w:r w:rsidR="00B77D4B" w:rsidRPr="00D070D6">
        <w:rPr>
          <w:rFonts w:ascii="Times New Roman" w:hAnsi="Times New Roman" w:cs="Times New Roman"/>
          <w:sz w:val="24"/>
          <w:szCs w:val="24"/>
        </w:rPr>
        <w:t>0.476</w:t>
      </w:r>
      <w:r w:rsidR="00123F3A">
        <w:rPr>
          <w:rFonts w:ascii="Times New Roman" w:hAnsi="Times New Roman" w:cs="Times New Roman"/>
          <w:sz w:val="24"/>
          <w:szCs w:val="24"/>
        </w:rPr>
        <w:t xml:space="preserve">, </w:t>
      </w:r>
      <w:r w:rsidR="004022DA">
        <w:rPr>
          <w:rFonts w:ascii="Times New Roman" w:hAnsi="Times New Roman" w:cs="Times New Roman"/>
          <w:sz w:val="24"/>
          <w:szCs w:val="24"/>
        </w:rPr>
        <w:t xml:space="preserve">however this </w:t>
      </w:r>
      <w:r w:rsidR="00123F3A">
        <w:rPr>
          <w:rFonts w:ascii="Times New Roman" w:hAnsi="Times New Roman" w:cs="Times New Roman"/>
          <w:sz w:val="24"/>
          <w:szCs w:val="24"/>
        </w:rPr>
        <w:t>also indicat</w:t>
      </w:r>
      <w:r w:rsidR="004022DA">
        <w:rPr>
          <w:rFonts w:ascii="Times New Roman" w:hAnsi="Times New Roman" w:cs="Times New Roman"/>
          <w:sz w:val="24"/>
          <w:szCs w:val="24"/>
        </w:rPr>
        <w:t>es</w:t>
      </w:r>
      <w:r w:rsidR="00B77D4B" w:rsidRPr="00D070D6">
        <w:rPr>
          <w:rFonts w:ascii="Times New Roman" w:hAnsi="Times New Roman" w:cs="Times New Roman"/>
          <w:sz w:val="24"/>
          <w:szCs w:val="24"/>
        </w:rPr>
        <w:t xml:space="preserve"> moderate agreement</w:t>
      </w:r>
      <w:r w:rsidR="001A22EF">
        <w:rPr>
          <w:rFonts w:ascii="Times New Roman" w:hAnsi="Times New Roman" w:cs="Times New Roman"/>
          <w:sz w:val="24"/>
          <w:szCs w:val="24"/>
        </w:rPr>
        <w:t>.</w:t>
      </w:r>
      <w:r w:rsidR="00B77D4B" w:rsidRPr="00D070D6">
        <w:rPr>
          <w:rFonts w:ascii="Times New Roman" w:hAnsi="Times New Roman" w:cs="Times New Roman"/>
          <w:sz w:val="24"/>
          <w:szCs w:val="24"/>
        </w:rPr>
        <w:t xml:space="preserve">   </w:t>
      </w:r>
    </w:p>
    <w:p w14:paraId="3E9F0024" w14:textId="77777777" w:rsidR="00713306" w:rsidRDefault="00713306">
      <w:pPr>
        <w:rPr>
          <w:rFonts w:ascii="Times New Roman" w:hAnsi="Times New Roman" w:cs="Times New Roman"/>
          <w:i/>
          <w:sz w:val="24"/>
          <w:szCs w:val="24"/>
        </w:rPr>
      </w:pPr>
      <w:r>
        <w:rPr>
          <w:rFonts w:ascii="Times New Roman" w:hAnsi="Times New Roman" w:cs="Times New Roman"/>
          <w:i/>
          <w:sz w:val="24"/>
          <w:szCs w:val="24"/>
        </w:rPr>
        <w:br w:type="page"/>
      </w:r>
    </w:p>
    <w:p w14:paraId="64174C34" w14:textId="33898ACF" w:rsidR="00AD2AD8" w:rsidRPr="00AD2AD8" w:rsidRDefault="00AD2AD8" w:rsidP="00D070D6">
      <w:pPr>
        <w:spacing w:line="480" w:lineRule="auto"/>
        <w:rPr>
          <w:rFonts w:ascii="Times New Roman" w:hAnsi="Times New Roman" w:cs="Times New Roman"/>
          <w:i/>
          <w:sz w:val="24"/>
          <w:szCs w:val="24"/>
        </w:rPr>
      </w:pPr>
      <w:r>
        <w:rPr>
          <w:rFonts w:ascii="Times New Roman" w:hAnsi="Times New Roman" w:cs="Times New Roman"/>
          <w:i/>
          <w:sz w:val="24"/>
          <w:szCs w:val="24"/>
        </w:rPr>
        <w:t>Figure 1:</w:t>
      </w:r>
      <w:r w:rsidR="00DA089A">
        <w:rPr>
          <w:rFonts w:ascii="Times New Roman" w:hAnsi="Times New Roman" w:cs="Times New Roman"/>
          <w:i/>
          <w:sz w:val="24"/>
          <w:szCs w:val="24"/>
        </w:rPr>
        <w:t xml:space="preserve"> CONSORT flow-chart detailing numbers of participating schools and photographed lunchboxes</w:t>
      </w:r>
    </w:p>
    <w:p w14:paraId="5A8797DC" w14:textId="1BA595E1" w:rsidR="00AD2AD8" w:rsidRPr="00D070D6" w:rsidRDefault="00713306" w:rsidP="00D070D6">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738BFD" wp14:editId="0C972250">
            <wp:extent cx="5731510" cy="51346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rbyCONSORT.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5134610"/>
                    </a:xfrm>
                    <a:prstGeom prst="rect">
                      <a:avLst/>
                    </a:prstGeom>
                  </pic:spPr>
                </pic:pic>
              </a:graphicData>
            </a:graphic>
          </wp:inline>
        </w:drawing>
      </w:r>
    </w:p>
    <w:p w14:paraId="5F77A6BC" w14:textId="3757CA18" w:rsidR="00F752AE" w:rsidRDefault="00F752AE" w:rsidP="0026351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w:t>
      </w:r>
      <w:r w:rsidR="00713306">
        <w:rPr>
          <w:rFonts w:ascii="Times New Roman" w:hAnsi="Times New Roman" w:cs="Times New Roman"/>
          <w:sz w:val="24"/>
          <w:szCs w:val="24"/>
        </w:rPr>
        <w:t>outcomes of</w:t>
      </w:r>
      <w:r>
        <w:rPr>
          <w:rFonts w:ascii="Times New Roman" w:hAnsi="Times New Roman" w:cs="Times New Roman"/>
          <w:sz w:val="24"/>
          <w:szCs w:val="24"/>
        </w:rPr>
        <w:t xml:space="preserve"> sugary drinks and crisps</w:t>
      </w:r>
      <w:r w:rsidR="00713306">
        <w:rPr>
          <w:rFonts w:ascii="Times New Roman" w:hAnsi="Times New Roman" w:cs="Times New Roman"/>
          <w:sz w:val="24"/>
          <w:szCs w:val="24"/>
        </w:rPr>
        <w:t xml:space="preserve"> in lunchboxes</w:t>
      </w:r>
      <w:r>
        <w:rPr>
          <w:rFonts w:ascii="Times New Roman" w:hAnsi="Times New Roman" w:cs="Times New Roman"/>
          <w:sz w:val="24"/>
          <w:szCs w:val="24"/>
        </w:rPr>
        <w:t xml:space="preserve">, over 99% of the values were either 0 or 1, rendering these variables effectively binary. Therefore, the presence of </w:t>
      </w:r>
      <w:proofErr w:type="gramStart"/>
      <w:r>
        <w:rPr>
          <w:rFonts w:ascii="Times New Roman" w:hAnsi="Times New Roman" w:cs="Times New Roman"/>
          <w:sz w:val="24"/>
          <w:szCs w:val="24"/>
        </w:rPr>
        <w:t>both of these</w:t>
      </w:r>
      <w:proofErr w:type="gramEnd"/>
      <w:r>
        <w:rPr>
          <w:rFonts w:ascii="Times New Roman" w:hAnsi="Times New Roman" w:cs="Times New Roman"/>
          <w:sz w:val="24"/>
          <w:szCs w:val="24"/>
        </w:rPr>
        <w:t xml:space="preserve"> items was explored in ana</w:t>
      </w:r>
      <w:r w:rsidR="00713306">
        <w:rPr>
          <w:rFonts w:ascii="Times New Roman" w:hAnsi="Times New Roman" w:cs="Times New Roman"/>
          <w:sz w:val="24"/>
          <w:szCs w:val="24"/>
        </w:rPr>
        <w:t>lyse</w:t>
      </w:r>
      <w:r>
        <w:rPr>
          <w:rFonts w:ascii="Times New Roman" w:hAnsi="Times New Roman" w:cs="Times New Roman"/>
          <w:sz w:val="24"/>
          <w:szCs w:val="24"/>
        </w:rPr>
        <w:t>s but the number of these items per lunchbox were not. The final number of outcome variables explored was 11, resulting in a Bonferroni-adjusted p value of .</w:t>
      </w:r>
      <w:r w:rsidR="003B4ED6">
        <w:rPr>
          <w:rFonts w:ascii="Times New Roman" w:hAnsi="Times New Roman" w:cs="Times New Roman"/>
          <w:sz w:val="24"/>
          <w:szCs w:val="24"/>
        </w:rPr>
        <w:t>0045</w:t>
      </w:r>
      <w:r>
        <w:rPr>
          <w:rFonts w:ascii="Times New Roman" w:hAnsi="Times New Roman" w:cs="Times New Roman"/>
          <w:sz w:val="24"/>
          <w:szCs w:val="24"/>
        </w:rPr>
        <w:t xml:space="preserve">. </w:t>
      </w:r>
    </w:p>
    <w:p w14:paraId="722A201F" w14:textId="77777777" w:rsidR="00713306" w:rsidRDefault="00713306">
      <w:pPr>
        <w:rPr>
          <w:rFonts w:ascii="Times New Roman" w:hAnsi="Times New Roman" w:cs="Times New Roman"/>
          <w:b/>
          <w:sz w:val="24"/>
          <w:szCs w:val="24"/>
        </w:rPr>
      </w:pPr>
      <w:r>
        <w:rPr>
          <w:rFonts w:ascii="Times New Roman" w:hAnsi="Times New Roman" w:cs="Times New Roman"/>
          <w:b/>
          <w:sz w:val="24"/>
          <w:szCs w:val="24"/>
        </w:rPr>
        <w:br w:type="page"/>
      </w:r>
    </w:p>
    <w:p w14:paraId="5834C421" w14:textId="416C489A" w:rsidR="00363109" w:rsidRDefault="00F752AE" w:rsidP="00D070D6">
      <w:pPr>
        <w:spacing w:line="480" w:lineRule="auto"/>
        <w:rPr>
          <w:rFonts w:ascii="Times New Roman" w:hAnsi="Times New Roman" w:cs="Times New Roman"/>
          <w:b/>
          <w:sz w:val="24"/>
          <w:szCs w:val="24"/>
        </w:rPr>
      </w:pPr>
      <w:r>
        <w:rPr>
          <w:rFonts w:ascii="Times New Roman" w:hAnsi="Times New Roman" w:cs="Times New Roman"/>
          <w:b/>
          <w:sz w:val="24"/>
          <w:szCs w:val="24"/>
        </w:rPr>
        <w:t>Primary Outcomes</w:t>
      </w:r>
    </w:p>
    <w:p w14:paraId="426AC8A9" w14:textId="21FFC033" w:rsidR="003C369D" w:rsidRDefault="003B4ED6" w:rsidP="00C500F8">
      <w:pPr>
        <w:spacing w:line="480" w:lineRule="auto"/>
        <w:rPr>
          <w:rFonts w:ascii="Times New Roman" w:hAnsi="Times New Roman" w:cs="Times New Roman"/>
          <w:sz w:val="24"/>
          <w:szCs w:val="24"/>
        </w:rPr>
      </w:pPr>
      <w:r>
        <w:rPr>
          <w:rFonts w:ascii="Times New Roman" w:hAnsi="Times New Roman" w:cs="Times New Roman"/>
          <w:sz w:val="24"/>
          <w:szCs w:val="24"/>
        </w:rPr>
        <w:tab/>
      </w:r>
      <w:r w:rsidR="00C117F4">
        <w:rPr>
          <w:rFonts w:ascii="Times New Roman" w:hAnsi="Times New Roman" w:cs="Times New Roman"/>
          <w:sz w:val="24"/>
          <w:szCs w:val="24"/>
        </w:rPr>
        <w:t xml:space="preserve"> </w:t>
      </w:r>
      <w:r w:rsidR="00CA66F6">
        <w:rPr>
          <w:rFonts w:ascii="Times New Roman" w:hAnsi="Times New Roman" w:cs="Times New Roman"/>
          <w:sz w:val="24"/>
          <w:szCs w:val="24"/>
        </w:rPr>
        <w:t xml:space="preserve">Immediately </w:t>
      </w:r>
      <w:r w:rsidR="00283FB9" w:rsidRPr="00283FB9">
        <w:rPr>
          <w:rFonts w:ascii="Times New Roman" w:hAnsi="Times New Roman" w:cs="Times New Roman"/>
          <w:sz w:val="24"/>
          <w:szCs w:val="24"/>
        </w:rPr>
        <w:t>post-intervention, baseline estimates were a significant predictor of presence (</w:t>
      </w:r>
      <w:r w:rsidR="00700378">
        <w:rPr>
          <w:rFonts w:ascii="Times New Roman" w:hAnsi="Times New Roman"/>
          <w:i/>
          <w:sz w:val="24"/>
        </w:rPr>
        <w:t>b</w:t>
      </w:r>
      <w:r w:rsidR="00283FB9" w:rsidRPr="00283FB9">
        <w:rPr>
          <w:rFonts w:ascii="Times New Roman" w:hAnsi="Times New Roman" w:cs="Times New Roman"/>
          <w:sz w:val="24"/>
          <w:szCs w:val="24"/>
        </w:rPr>
        <w:t xml:space="preserve"> = 1.61, </w:t>
      </w:r>
      <w:r w:rsidR="00283FB9" w:rsidRPr="0027078A">
        <w:rPr>
          <w:rFonts w:ascii="Times New Roman" w:hAnsi="Times New Roman"/>
          <w:i/>
          <w:sz w:val="24"/>
        </w:rPr>
        <w:t>SE</w:t>
      </w:r>
      <w:r w:rsidR="00283FB9" w:rsidRPr="00283FB9">
        <w:rPr>
          <w:rFonts w:ascii="Times New Roman" w:hAnsi="Times New Roman" w:cs="Times New Roman"/>
          <w:sz w:val="24"/>
          <w:szCs w:val="24"/>
        </w:rPr>
        <w:t xml:space="preserve"> = 0.45, </w:t>
      </w:r>
      <w:r w:rsidR="00283FB9" w:rsidRPr="0027078A">
        <w:rPr>
          <w:rFonts w:ascii="Times New Roman" w:hAnsi="Times New Roman"/>
          <w:i/>
          <w:sz w:val="24"/>
        </w:rPr>
        <w:t>z</w:t>
      </w:r>
      <w:r w:rsidR="00283FB9" w:rsidRPr="00283FB9">
        <w:rPr>
          <w:rFonts w:ascii="Times New Roman" w:hAnsi="Times New Roman" w:cs="Times New Roman"/>
          <w:sz w:val="24"/>
          <w:szCs w:val="24"/>
        </w:rPr>
        <w:t xml:space="preserve"> = 3.60, </w:t>
      </w:r>
      <w:r w:rsidR="00283FB9" w:rsidRPr="0027078A">
        <w:rPr>
          <w:rFonts w:ascii="Times New Roman" w:hAnsi="Times New Roman"/>
          <w:i/>
          <w:sz w:val="24"/>
        </w:rPr>
        <w:t>p</w:t>
      </w:r>
      <w:r w:rsidR="00283FB9" w:rsidRPr="00283FB9">
        <w:rPr>
          <w:rFonts w:ascii="Times New Roman" w:hAnsi="Times New Roman" w:cs="Times New Roman"/>
          <w:sz w:val="24"/>
          <w:szCs w:val="24"/>
        </w:rPr>
        <w:t xml:space="preserve"> &lt; .001) and number (</w:t>
      </w:r>
      <w:r w:rsidR="00700378">
        <w:rPr>
          <w:rFonts w:ascii="Times New Roman" w:hAnsi="Times New Roman"/>
          <w:i/>
          <w:sz w:val="24"/>
        </w:rPr>
        <w:t>b</w:t>
      </w:r>
      <w:r w:rsidR="00283FB9" w:rsidRPr="00283FB9">
        <w:rPr>
          <w:rFonts w:ascii="Times New Roman" w:hAnsi="Times New Roman" w:cs="Times New Roman"/>
          <w:sz w:val="24"/>
          <w:szCs w:val="24"/>
        </w:rPr>
        <w:t xml:space="preserve"> = 0.36, </w:t>
      </w:r>
      <w:r w:rsidR="00283FB9" w:rsidRPr="0027078A">
        <w:rPr>
          <w:rFonts w:ascii="Times New Roman" w:hAnsi="Times New Roman"/>
          <w:i/>
          <w:sz w:val="24"/>
        </w:rPr>
        <w:t>SE</w:t>
      </w:r>
      <w:r w:rsidR="00283FB9" w:rsidRPr="00283FB9">
        <w:rPr>
          <w:rFonts w:ascii="Times New Roman" w:hAnsi="Times New Roman" w:cs="Times New Roman"/>
          <w:sz w:val="24"/>
          <w:szCs w:val="24"/>
        </w:rPr>
        <w:t xml:space="preserve"> = 0.10, </w:t>
      </w:r>
      <w:r w:rsidR="00283FB9" w:rsidRPr="0027078A">
        <w:rPr>
          <w:rFonts w:ascii="Times New Roman" w:hAnsi="Times New Roman"/>
          <w:i/>
          <w:sz w:val="24"/>
        </w:rPr>
        <w:t>t</w:t>
      </w:r>
      <w:r w:rsidR="00283FB9" w:rsidRPr="00283FB9">
        <w:rPr>
          <w:rFonts w:ascii="Times New Roman" w:hAnsi="Times New Roman" w:cs="Times New Roman"/>
          <w:sz w:val="24"/>
          <w:szCs w:val="24"/>
        </w:rPr>
        <w:t xml:space="preserve"> = 3.74, </w:t>
      </w:r>
      <w:r w:rsidR="00283FB9" w:rsidRPr="0027078A">
        <w:rPr>
          <w:rFonts w:ascii="Times New Roman" w:hAnsi="Times New Roman"/>
          <w:i/>
          <w:sz w:val="24"/>
        </w:rPr>
        <w:t>p</w:t>
      </w:r>
      <w:r w:rsidR="00C500F8">
        <w:rPr>
          <w:rFonts w:ascii="Times New Roman" w:hAnsi="Times New Roman" w:cs="Times New Roman"/>
          <w:sz w:val="24"/>
          <w:szCs w:val="24"/>
        </w:rPr>
        <w:t xml:space="preserve"> &lt; .001) of sugary snacks</w:t>
      </w:r>
      <w:r w:rsidR="00D74520">
        <w:rPr>
          <w:rFonts w:ascii="Times New Roman" w:hAnsi="Times New Roman" w:cs="Times New Roman"/>
          <w:sz w:val="24"/>
          <w:szCs w:val="24"/>
        </w:rPr>
        <w:t>,</w:t>
      </w:r>
      <w:r w:rsidR="00C500F8">
        <w:rPr>
          <w:rFonts w:ascii="Times New Roman" w:hAnsi="Times New Roman" w:cs="Times New Roman"/>
          <w:sz w:val="24"/>
          <w:szCs w:val="24"/>
        </w:rPr>
        <w:t xml:space="preserve"> and</w:t>
      </w:r>
      <w:r w:rsidR="00D74520">
        <w:rPr>
          <w:rFonts w:ascii="Times New Roman" w:hAnsi="Times New Roman" w:cs="Times New Roman"/>
          <w:sz w:val="24"/>
          <w:szCs w:val="24"/>
        </w:rPr>
        <w:t xml:space="preserve"> </w:t>
      </w:r>
      <w:r w:rsidR="00622401">
        <w:rPr>
          <w:rFonts w:ascii="Times New Roman" w:hAnsi="Times New Roman" w:cs="Times New Roman"/>
          <w:sz w:val="24"/>
          <w:szCs w:val="24"/>
        </w:rPr>
        <w:t xml:space="preserve">presence </w:t>
      </w:r>
      <w:r w:rsidR="00D74520">
        <w:rPr>
          <w:rFonts w:ascii="Times New Roman" w:hAnsi="Times New Roman" w:cs="Times New Roman"/>
          <w:sz w:val="24"/>
          <w:szCs w:val="24"/>
        </w:rPr>
        <w:t>(</w:t>
      </w:r>
      <w:r w:rsidR="00700378">
        <w:rPr>
          <w:rFonts w:ascii="Times New Roman" w:hAnsi="Times New Roman"/>
          <w:i/>
          <w:sz w:val="24"/>
        </w:rPr>
        <w:t>b</w:t>
      </w:r>
      <w:r w:rsidR="00D74520" w:rsidRPr="00D74520">
        <w:rPr>
          <w:rFonts w:ascii="Times New Roman" w:hAnsi="Times New Roman" w:cs="Times New Roman"/>
          <w:sz w:val="24"/>
          <w:szCs w:val="24"/>
        </w:rPr>
        <w:t xml:space="preserve"> </w:t>
      </w:r>
      <w:r w:rsidR="00D74520">
        <w:rPr>
          <w:rFonts w:ascii="Times New Roman" w:hAnsi="Times New Roman" w:cs="Times New Roman"/>
          <w:sz w:val="24"/>
          <w:szCs w:val="24"/>
        </w:rPr>
        <w:t xml:space="preserve">= 1.94, </w:t>
      </w:r>
      <w:r w:rsidR="00D74520" w:rsidRPr="0027078A">
        <w:rPr>
          <w:rFonts w:ascii="Times New Roman" w:hAnsi="Times New Roman"/>
          <w:i/>
          <w:sz w:val="24"/>
        </w:rPr>
        <w:t>SE</w:t>
      </w:r>
      <w:r w:rsidR="00D74520">
        <w:rPr>
          <w:rFonts w:ascii="Times New Roman" w:hAnsi="Times New Roman" w:cs="Times New Roman"/>
          <w:sz w:val="24"/>
          <w:szCs w:val="24"/>
        </w:rPr>
        <w:t xml:space="preserve"> = 0.52, </w:t>
      </w:r>
      <w:r w:rsidR="00D74520" w:rsidRPr="0027078A">
        <w:rPr>
          <w:rFonts w:ascii="Times New Roman" w:hAnsi="Times New Roman"/>
          <w:i/>
          <w:sz w:val="24"/>
        </w:rPr>
        <w:t>z</w:t>
      </w:r>
      <w:r w:rsidR="00D74520" w:rsidRPr="00D74520">
        <w:rPr>
          <w:rFonts w:ascii="Times New Roman" w:hAnsi="Times New Roman" w:cs="Times New Roman"/>
          <w:sz w:val="24"/>
          <w:szCs w:val="24"/>
        </w:rPr>
        <w:t xml:space="preserve"> </w:t>
      </w:r>
      <w:r w:rsidR="00D74520">
        <w:rPr>
          <w:rFonts w:ascii="Times New Roman" w:hAnsi="Times New Roman" w:cs="Times New Roman"/>
          <w:sz w:val="24"/>
          <w:szCs w:val="24"/>
        </w:rPr>
        <w:t xml:space="preserve">= 3.75, </w:t>
      </w:r>
      <w:r w:rsidR="00D74520" w:rsidRPr="0027078A">
        <w:rPr>
          <w:rFonts w:ascii="Times New Roman" w:hAnsi="Times New Roman"/>
          <w:i/>
          <w:sz w:val="24"/>
        </w:rPr>
        <w:t>p</w:t>
      </w:r>
      <w:r w:rsidR="00D74520" w:rsidRPr="00D74520">
        <w:rPr>
          <w:rFonts w:ascii="Times New Roman" w:hAnsi="Times New Roman" w:cs="Times New Roman"/>
          <w:sz w:val="24"/>
          <w:szCs w:val="24"/>
        </w:rPr>
        <w:t xml:space="preserve"> </w:t>
      </w:r>
      <w:r w:rsidR="00D74520">
        <w:rPr>
          <w:rFonts w:ascii="Times New Roman" w:hAnsi="Times New Roman" w:cs="Times New Roman"/>
          <w:sz w:val="24"/>
          <w:szCs w:val="24"/>
        </w:rPr>
        <w:t>&lt; .001)</w:t>
      </w:r>
      <w:r w:rsidR="00C500F8">
        <w:rPr>
          <w:rFonts w:ascii="Times New Roman" w:hAnsi="Times New Roman" w:cs="Times New Roman"/>
          <w:sz w:val="24"/>
          <w:szCs w:val="24"/>
        </w:rPr>
        <w:t xml:space="preserve"> and number</w:t>
      </w:r>
      <w:r w:rsidR="00E47976">
        <w:rPr>
          <w:rStyle w:val="FootnoteReference"/>
          <w:rFonts w:ascii="Times New Roman" w:hAnsi="Times New Roman" w:cs="Times New Roman"/>
          <w:sz w:val="24"/>
          <w:szCs w:val="24"/>
        </w:rPr>
        <w:footnoteReference w:id="2"/>
      </w:r>
      <w:r w:rsidR="00C500F8">
        <w:rPr>
          <w:rFonts w:ascii="Times New Roman" w:hAnsi="Times New Roman" w:cs="Times New Roman"/>
          <w:sz w:val="24"/>
          <w:szCs w:val="24"/>
        </w:rPr>
        <w:t xml:space="preserve"> of sugary desserts in lunchboxes (</w:t>
      </w:r>
      <w:r w:rsidR="00700378">
        <w:rPr>
          <w:rFonts w:ascii="Times New Roman" w:hAnsi="Times New Roman"/>
          <w:i/>
          <w:sz w:val="24"/>
        </w:rPr>
        <w:t>b</w:t>
      </w:r>
      <w:r w:rsidR="00C500F8" w:rsidRPr="00D30EAA">
        <w:rPr>
          <w:rFonts w:ascii="Times New Roman" w:hAnsi="Times New Roman" w:cs="Times New Roman"/>
          <w:sz w:val="24"/>
          <w:szCs w:val="24"/>
        </w:rPr>
        <w:t xml:space="preserve"> </w:t>
      </w:r>
      <w:r w:rsidR="00C500F8">
        <w:rPr>
          <w:rFonts w:ascii="Times New Roman" w:hAnsi="Times New Roman" w:cs="Times New Roman"/>
          <w:sz w:val="24"/>
          <w:szCs w:val="24"/>
        </w:rPr>
        <w:t xml:space="preserve">= 0.35, </w:t>
      </w:r>
      <w:r w:rsidR="00C500F8" w:rsidRPr="0027078A">
        <w:rPr>
          <w:rFonts w:ascii="Times New Roman" w:hAnsi="Times New Roman"/>
          <w:i/>
          <w:sz w:val="24"/>
        </w:rPr>
        <w:t>SE</w:t>
      </w:r>
      <w:r w:rsidR="00C500F8">
        <w:rPr>
          <w:rFonts w:ascii="Times New Roman" w:hAnsi="Times New Roman" w:cs="Times New Roman"/>
          <w:sz w:val="24"/>
          <w:szCs w:val="24"/>
        </w:rPr>
        <w:t xml:space="preserve"> = 0.12, </w:t>
      </w:r>
      <w:r w:rsidR="00C500F8" w:rsidRPr="0027078A">
        <w:rPr>
          <w:rFonts w:ascii="Times New Roman" w:hAnsi="Times New Roman"/>
          <w:i/>
          <w:sz w:val="24"/>
        </w:rPr>
        <w:t>t</w:t>
      </w:r>
      <w:r w:rsidR="00C500F8" w:rsidRPr="00D30EAA">
        <w:rPr>
          <w:rFonts w:ascii="Times New Roman" w:hAnsi="Times New Roman" w:cs="Times New Roman"/>
          <w:sz w:val="24"/>
          <w:szCs w:val="24"/>
        </w:rPr>
        <w:t xml:space="preserve"> </w:t>
      </w:r>
      <w:r w:rsidR="00C500F8">
        <w:rPr>
          <w:rFonts w:ascii="Times New Roman" w:hAnsi="Times New Roman" w:cs="Times New Roman"/>
          <w:sz w:val="24"/>
          <w:szCs w:val="24"/>
        </w:rPr>
        <w:t xml:space="preserve">= 2.99, </w:t>
      </w:r>
      <w:r w:rsidR="00C500F8" w:rsidRPr="0027078A">
        <w:rPr>
          <w:rFonts w:ascii="Times New Roman" w:hAnsi="Times New Roman"/>
          <w:i/>
          <w:sz w:val="24"/>
        </w:rPr>
        <w:t>p</w:t>
      </w:r>
      <w:r w:rsidR="00C500F8" w:rsidRPr="00D30EAA">
        <w:rPr>
          <w:rFonts w:ascii="Times New Roman" w:hAnsi="Times New Roman" w:cs="Times New Roman"/>
          <w:sz w:val="24"/>
          <w:szCs w:val="24"/>
        </w:rPr>
        <w:t xml:space="preserve"> </w:t>
      </w:r>
      <w:r w:rsidR="00C500F8">
        <w:rPr>
          <w:rFonts w:ascii="Times New Roman" w:hAnsi="Times New Roman" w:cs="Times New Roman"/>
          <w:sz w:val="24"/>
          <w:szCs w:val="24"/>
        </w:rPr>
        <w:t>= .003</w:t>
      </w:r>
      <w:r w:rsidR="00C117F4">
        <w:rPr>
          <w:rFonts w:ascii="Times New Roman" w:hAnsi="Times New Roman" w:cs="Times New Roman"/>
          <w:sz w:val="24"/>
          <w:szCs w:val="24"/>
        </w:rPr>
        <w:t>).</w:t>
      </w:r>
      <w:r w:rsidR="00622401">
        <w:rPr>
          <w:rFonts w:ascii="Times New Roman" w:hAnsi="Times New Roman" w:cs="Times New Roman"/>
          <w:sz w:val="24"/>
          <w:szCs w:val="24"/>
        </w:rPr>
        <w:t xml:space="preserve"> </w:t>
      </w:r>
      <w:r w:rsidR="00D30EAA" w:rsidRPr="00D30EAA">
        <w:rPr>
          <w:rFonts w:ascii="Times New Roman" w:hAnsi="Times New Roman" w:cs="Times New Roman"/>
          <w:sz w:val="24"/>
          <w:szCs w:val="24"/>
        </w:rPr>
        <w:t xml:space="preserve">No other significant effects or interactions were observed. </w:t>
      </w:r>
    </w:p>
    <w:p w14:paraId="2CB02DBD" w14:textId="0D6B0247" w:rsidR="0027078A" w:rsidRPr="0027078A" w:rsidRDefault="003618DA" w:rsidP="00C500F8">
      <w:pPr>
        <w:spacing w:line="480" w:lineRule="auto"/>
        <w:rPr>
          <w:rFonts w:ascii="Times New Roman" w:hAnsi="Times New Roman" w:cs="Times New Roman"/>
          <w:i/>
          <w:sz w:val="24"/>
          <w:szCs w:val="24"/>
        </w:rPr>
      </w:pPr>
      <w:r>
        <w:rPr>
          <w:rFonts w:ascii="Times New Roman" w:hAnsi="Times New Roman" w:cs="Times New Roman"/>
          <w:i/>
          <w:sz w:val="24"/>
          <w:szCs w:val="24"/>
        </w:rPr>
        <w:t>Table 4</w:t>
      </w:r>
      <w:r w:rsidR="0027078A">
        <w:rPr>
          <w:rFonts w:ascii="Times New Roman" w:hAnsi="Times New Roman" w:cs="Times New Roman"/>
          <w:i/>
          <w:sz w:val="24"/>
          <w:szCs w:val="24"/>
        </w:rPr>
        <w:t xml:space="preserve">: Descriptive statistics (% of lunchboxes containing for </w:t>
      </w:r>
      <w:proofErr w:type="gramStart"/>
      <w:r w:rsidR="0027078A">
        <w:rPr>
          <w:rFonts w:ascii="Times New Roman" w:hAnsi="Times New Roman" w:cs="Times New Roman"/>
          <w:i/>
          <w:sz w:val="24"/>
          <w:szCs w:val="24"/>
        </w:rPr>
        <w:t>presence, and</w:t>
      </w:r>
      <w:proofErr w:type="gramEnd"/>
      <w:r w:rsidR="0027078A">
        <w:rPr>
          <w:rFonts w:ascii="Times New Roman" w:hAnsi="Times New Roman" w:cs="Times New Roman"/>
          <w:i/>
          <w:sz w:val="24"/>
          <w:szCs w:val="24"/>
        </w:rPr>
        <w:t xml:space="preserve"> mean and standard deviation per lunchbox for number) and intervention effects for the primary outcome measures of sugary snacks and chilled sugary desserts. </w:t>
      </w:r>
    </w:p>
    <w:tbl>
      <w:tblPr>
        <w:tblStyle w:val="TableGrid"/>
        <w:tblpPr w:leftFromText="180" w:rightFromText="180" w:vertAnchor="text" w:horzAnchor="margin" w:tblpY="3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417"/>
        <w:gridCol w:w="1279"/>
        <w:gridCol w:w="1376"/>
        <w:gridCol w:w="774"/>
        <w:gridCol w:w="850"/>
        <w:gridCol w:w="726"/>
        <w:gridCol w:w="782"/>
      </w:tblGrid>
      <w:tr w:rsidR="003C369D" w:rsidRPr="003C369D" w14:paraId="5336BE0C" w14:textId="77777777" w:rsidTr="00EE3A1B">
        <w:tc>
          <w:tcPr>
            <w:tcW w:w="1812" w:type="dxa"/>
            <w:tcBorders>
              <w:top w:val="single" w:sz="4" w:space="0" w:color="auto"/>
              <w:bottom w:val="single" w:sz="4" w:space="0" w:color="auto"/>
            </w:tcBorders>
          </w:tcPr>
          <w:p w14:paraId="2AF72F86" w14:textId="77777777" w:rsidR="00C117F4" w:rsidRPr="003C369D" w:rsidRDefault="00C117F4" w:rsidP="003C369D">
            <w:pPr>
              <w:jc w:val="center"/>
              <w:rPr>
                <w:rFonts w:ascii="Times New Roman" w:hAnsi="Times New Roman" w:cs="Times New Roman"/>
                <w:sz w:val="24"/>
                <w:szCs w:val="24"/>
              </w:rPr>
            </w:pPr>
            <w:bookmarkStart w:id="3" w:name="_Hlk43902323"/>
            <w:r w:rsidRPr="003C369D">
              <w:rPr>
                <w:rFonts w:ascii="Times New Roman" w:hAnsi="Times New Roman" w:cs="Times New Roman"/>
                <w:sz w:val="24"/>
                <w:szCs w:val="24"/>
              </w:rPr>
              <w:t>Outcome</w:t>
            </w:r>
          </w:p>
        </w:tc>
        <w:tc>
          <w:tcPr>
            <w:tcW w:w="1417" w:type="dxa"/>
            <w:tcBorders>
              <w:top w:val="single" w:sz="4" w:space="0" w:color="auto"/>
              <w:bottom w:val="single" w:sz="4" w:space="0" w:color="auto"/>
            </w:tcBorders>
          </w:tcPr>
          <w:p w14:paraId="67E6EB90" w14:textId="67BC44FD" w:rsidR="00C117F4" w:rsidRPr="003C369D" w:rsidRDefault="00C117F4" w:rsidP="003C369D">
            <w:pPr>
              <w:jc w:val="center"/>
              <w:rPr>
                <w:rFonts w:ascii="Times New Roman" w:hAnsi="Times New Roman" w:cs="Times New Roman"/>
                <w:sz w:val="24"/>
                <w:szCs w:val="24"/>
              </w:rPr>
            </w:pPr>
            <w:r w:rsidRPr="003C369D">
              <w:rPr>
                <w:rFonts w:ascii="Times New Roman" w:hAnsi="Times New Roman" w:cs="Times New Roman"/>
                <w:sz w:val="24"/>
                <w:szCs w:val="24"/>
              </w:rPr>
              <w:t>Time Point</w:t>
            </w:r>
          </w:p>
        </w:tc>
        <w:tc>
          <w:tcPr>
            <w:tcW w:w="1279" w:type="dxa"/>
            <w:tcBorders>
              <w:top w:val="single" w:sz="4" w:space="0" w:color="auto"/>
              <w:bottom w:val="single" w:sz="4" w:space="0" w:color="auto"/>
            </w:tcBorders>
          </w:tcPr>
          <w:p w14:paraId="20E7E2E2" w14:textId="394863E1" w:rsidR="00C117F4" w:rsidRPr="003C369D" w:rsidRDefault="00C117F4" w:rsidP="003C369D">
            <w:pPr>
              <w:jc w:val="center"/>
              <w:rPr>
                <w:rFonts w:ascii="Times New Roman" w:hAnsi="Times New Roman" w:cs="Times New Roman"/>
                <w:sz w:val="24"/>
                <w:szCs w:val="24"/>
              </w:rPr>
            </w:pPr>
            <w:r w:rsidRPr="003C369D">
              <w:rPr>
                <w:rFonts w:ascii="Times New Roman" w:hAnsi="Times New Roman" w:cs="Times New Roman"/>
                <w:sz w:val="24"/>
                <w:szCs w:val="24"/>
              </w:rPr>
              <w:t>Int.</w:t>
            </w:r>
          </w:p>
        </w:tc>
        <w:tc>
          <w:tcPr>
            <w:tcW w:w="1376" w:type="dxa"/>
            <w:tcBorders>
              <w:top w:val="single" w:sz="4" w:space="0" w:color="auto"/>
              <w:bottom w:val="single" w:sz="4" w:space="0" w:color="auto"/>
            </w:tcBorders>
          </w:tcPr>
          <w:p w14:paraId="7AF7BD55" w14:textId="3C0BED1B" w:rsidR="00C117F4" w:rsidRPr="003C369D" w:rsidRDefault="00C117F4" w:rsidP="003C369D">
            <w:pPr>
              <w:jc w:val="center"/>
              <w:rPr>
                <w:rFonts w:ascii="Times New Roman" w:hAnsi="Times New Roman" w:cs="Times New Roman"/>
                <w:sz w:val="24"/>
                <w:szCs w:val="24"/>
              </w:rPr>
            </w:pPr>
            <w:r w:rsidRPr="003C369D">
              <w:rPr>
                <w:rFonts w:ascii="Times New Roman" w:hAnsi="Times New Roman" w:cs="Times New Roman"/>
                <w:sz w:val="24"/>
                <w:szCs w:val="24"/>
              </w:rPr>
              <w:t>Cont.</w:t>
            </w:r>
          </w:p>
        </w:tc>
        <w:tc>
          <w:tcPr>
            <w:tcW w:w="774" w:type="dxa"/>
            <w:tcBorders>
              <w:top w:val="single" w:sz="4" w:space="0" w:color="auto"/>
              <w:bottom w:val="single" w:sz="4" w:space="0" w:color="auto"/>
            </w:tcBorders>
          </w:tcPr>
          <w:p w14:paraId="0D275FCA" w14:textId="790A348A" w:rsidR="00C117F4" w:rsidRPr="003C369D" w:rsidRDefault="00700378" w:rsidP="003C369D">
            <w:pPr>
              <w:jc w:val="center"/>
              <w:rPr>
                <w:rFonts w:ascii="Times New Roman" w:hAnsi="Times New Roman" w:cs="Times New Roman"/>
                <w:sz w:val="24"/>
                <w:szCs w:val="24"/>
              </w:rPr>
            </w:pPr>
            <w:r w:rsidRPr="00DA089A">
              <w:rPr>
                <w:rFonts w:ascii="Times New Roman" w:hAnsi="Times New Roman" w:cs="Times New Roman"/>
                <w:i/>
                <w:sz w:val="24"/>
                <w:szCs w:val="24"/>
              </w:rPr>
              <w:t>b</w:t>
            </w:r>
            <w:r w:rsidR="00C117F4" w:rsidRPr="003C369D">
              <w:rPr>
                <w:rFonts w:ascii="Times New Roman" w:hAnsi="Times New Roman" w:cs="Times New Roman"/>
                <w:sz w:val="24"/>
                <w:szCs w:val="24"/>
              </w:rPr>
              <w:t xml:space="preserve"> (Int.)</w:t>
            </w:r>
          </w:p>
        </w:tc>
        <w:tc>
          <w:tcPr>
            <w:tcW w:w="850" w:type="dxa"/>
            <w:tcBorders>
              <w:top w:val="single" w:sz="4" w:space="0" w:color="auto"/>
              <w:bottom w:val="single" w:sz="4" w:space="0" w:color="auto"/>
            </w:tcBorders>
          </w:tcPr>
          <w:p w14:paraId="3A92903D" w14:textId="53EAB805" w:rsidR="00C117F4" w:rsidRPr="003C369D" w:rsidRDefault="00C117F4" w:rsidP="003C369D">
            <w:pPr>
              <w:jc w:val="center"/>
              <w:rPr>
                <w:rFonts w:ascii="Times New Roman" w:hAnsi="Times New Roman" w:cs="Times New Roman"/>
                <w:sz w:val="24"/>
                <w:szCs w:val="24"/>
              </w:rPr>
            </w:pPr>
            <w:r w:rsidRPr="00DA089A">
              <w:rPr>
                <w:rFonts w:ascii="Times New Roman" w:hAnsi="Times New Roman" w:cs="Times New Roman"/>
                <w:i/>
                <w:sz w:val="24"/>
                <w:szCs w:val="24"/>
              </w:rPr>
              <w:t>SE</w:t>
            </w:r>
            <w:r w:rsidRPr="003C369D">
              <w:rPr>
                <w:rFonts w:ascii="Times New Roman" w:hAnsi="Times New Roman" w:cs="Times New Roman"/>
                <w:sz w:val="24"/>
                <w:szCs w:val="24"/>
              </w:rPr>
              <w:t xml:space="preserve"> (Int.)</w:t>
            </w:r>
          </w:p>
        </w:tc>
        <w:tc>
          <w:tcPr>
            <w:tcW w:w="726" w:type="dxa"/>
            <w:tcBorders>
              <w:top w:val="single" w:sz="4" w:space="0" w:color="auto"/>
              <w:bottom w:val="single" w:sz="4" w:space="0" w:color="auto"/>
            </w:tcBorders>
          </w:tcPr>
          <w:p w14:paraId="23B4556B" w14:textId="4C668E54" w:rsidR="00C117F4" w:rsidRPr="003C369D" w:rsidRDefault="002C5E57" w:rsidP="003C369D">
            <w:pPr>
              <w:jc w:val="center"/>
              <w:rPr>
                <w:rFonts w:ascii="Times New Roman" w:hAnsi="Times New Roman" w:cs="Times New Roman"/>
                <w:sz w:val="24"/>
                <w:szCs w:val="24"/>
              </w:rPr>
            </w:pPr>
            <w:r w:rsidRPr="00DA089A">
              <w:rPr>
                <w:rFonts w:ascii="Times New Roman" w:hAnsi="Times New Roman" w:cs="Times New Roman"/>
                <w:i/>
                <w:sz w:val="24"/>
                <w:szCs w:val="24"/>
              </w:rPr>
              <w:t>z/t</w:t>
            </w:r>
            <w:r w:rsidR="00C117F4" w:rsidRPr="003C369D">
              <w:rPr>
                <w:rFonts w:ascii="Times New Roman" w:hAnsi="Times New Roman" w:cs="Times New Roman"/>
                <w:sz w:val="24"/>
                <w:szCs w:val="24"/>
              </w:rPr>
              <w:br/>
              <w:t>(Int.)</w:t>
            </w:r>
          </w:p>
        </w:tc>
        <w:tc>
          <w:tcPr>
            <w:tcW w:w="782" w:type="dxa"/>
            <w:tcBorders>
              <w:top w:val="single" w:sz="4" w:space="0" w:color="auto"/>
              <w:bottom w:val="single" w:sz="4" w:space="0" w:color="auto"/>
            </w:tcBorders>
          </w:tcPr>
          <w:p w14:paraId="583DBADE" w14:textId="46FDB0E5" w:rsidR="00C117F4" w:rsidRPr="003C369D" w:rsidRDefault="00C117F4" w:rsidP="003C369D">
            <w:pPr>
              <w:jc w:val="center"/>
              <w:rPr>
                <w:rFonts w:ascii="Times New Roman" w:hAnsi="Times New Roman" w:cs="Times New Roman"/>
                <w:sz w:val="24"/>
                <w:szCs w:val="24"/>
              </w:rPr>
            </w:pPr>
            <w:r w:rsidRPr="00DA089A">
              <w:rPr>
                <w:rFonts w:ascii="Times New Roman" w:hAnsi="Times New Roman" w:cs="Times New Roman"/>
                <w:i/>
                <w:sz w:val="24"/>
                <w:szCs w:val="24"/>
              </w:rPr>
              <w:t>p</w:t>
            </w:r>
            <w:r w:rsidRPr="003C369D">
              <w:rPr>
                <w:rFonts w:ascii="Times New Roman" w:hAnsi="Times New Roman" w:cs="Times New Roman"/>
                <w:sz w:val="24"/>
                <w:szCs w:val="24"/>
              </w:rPr>
              <w:t xml:space="preserve"> (Int.)</w:t>
            </w:r>
          </w:p>
        </w:tc>
      </w:tr>
      <w:tr w:rsidR="003C369D" w:rsidRPr="003C369D" w14:paraId="614CCC38" w14:textId="77777777" w:rsidTr="003C369D">
        <w:tc>
          <w:tcPr>
            <w:tcW w:w="3229" w:type="dxa"/>
            <w:gridSpan w:val="2"/>
            <w:tcBorders>
              <w:top w:val="single" w:sz="4" w:space="0" w:color="auto"/>
              <w:bottom w:val="single" w:sz="4" w:space="0" w:color="auto"/>
            </w:tcBorders>
            <w:shd w:val="clear" w:color="auto" w:fill="auto"/>
            <w:vAlign w:val="bottom"/>
          </w:tcPr>
          <w:p w14:paraId="221D463B" w14:textId="19D1DFC3" w:rsidR="003C369D" w:rsidRPr="003C369D" w:rsidRDefault="003C369D" w:rsidP="003C369D">
            <w:pPr>
              <w:rPr>
                <w:rFonts w:ascii="Times New Roman" w:hAnsi="Times New Roman" w:cs="Times New Roman"/>
                <w:sz w:val="24"/>
                <w:szCs w:val="24"/>
              </w:rPr>
            </w:pPr>
            <w:r w:rsidRPr="003C369D">
              <w:rPr>
                <w:rFonts w:ascii="Times New Roman" w:hAnsi="Times New Roman" w:cs="Times New Roman"/>
                <w:color w:val="000000"/>
                <w:sz w:val="24"/>
                <w:szCs w:val="24"/>
              </w:rPr>
              <w:t>Sugary Snacks</w:t>
            </w:r>
          </w:p>
        </w:tc>
        <w:tc>
          <w:tcPr>
            <w:tcW w:w="1279" w:type="dxa"/>
            <w:tcBorders>
              <w:top w:val="single" w:sz="4" w:space="0" w:color="auto"/>
              <w:bottom w:val="single" w:sz="4" w:space="0" w:color="auto"/>
            </w:tcBorders>
            <w:shd w:val="clear" w:color="auto" w:fill="auto"/>
            <w:vAlign w:val="bottom"/>
          </w:tcPr>
          <w:p w14:paraId="581C0AE4" w14:textId="66CE55F8" w:rsidR="003C369D" w:rsidRPr="003C369D" w:rsidRDefault="003C369D" w:rsidP="003C369D">
            <w:pPr>
              <w:rPr>
                <w:rFonts w:ascii="Times New Roman" w:hAnsi="Times New Roman" w:cs="Times New Roman"/>
                <w:sz w:val="24"/>
                <w:szCs w:val="24"/>
              </w:rPr>
            </w:pPr>
          </w:p>
        </w:tc>
        <w:tc>
          <w:tcPr>
            <w:tcW w:w="1376" w:type="dxa"/>
            <w:tcBorders>
              <w:top w:val="single" w:sz="4" w:space="0" w:color="auto"/>
              <w:bottom w:val="single" w:sz="4" w:space="0" w:color="auto"/>
            </w:tcBorders>
            <w:shd w:val="clear" w:color="auto" w:fill="auto"/>
            <w:vAlign w:val="bottom"/>
          </w:tcPr>
          <w:p w14:paraId="46DAB547" w14:textId="15DD5338" w:rsidR="003C369D" w:rsidRPr="003C369D" w:rsidRDefault="003C369D" w:rsidP="003C369D">
            <w:pPr>
              <w:rPr>
                <w:rFonts w:ascii="Times New Roman" w:hAnsi="Times New Roman" w:cs="Times New Roman"/>
                <w:sz w:val="24"/>
                <w:szCs w:val="24"/>
              </w:rPr>
            </w:pPr>
          </w:p>
        </w:tc>
        <w:tc>
          <w:tcPr>
            <w:tcW w:w="774" w:type="dxa"/>
            <w:tcBorders>
              <w:top w:val="single" w:sz="4" w:space="0" w:color="auto"/>
              <w:bottom w:val="single" w:sz="4" w:space="0" w:color="auto"/>
            </w:tcBorders>
            <w:shd w:val="clear" w:color="auto" w:fill="auto"/>
            <w:vAlign w:val="bottom"/>
          </w:tcPr>
          <w:p w14:paraId="4F694693" w14:textId="77777777" w:rsidR="003C369D" w:rsidRPr="003C369D" w:rsidRDefault="003C369D" w:rsidP="003C369D">
            <w:pPr>
              <w:rPr>
                <w:rFonts w:ascii="Times New Roman" w:hAnsi="Times New Roman" w:cs="Times New Roman"/>
                <w:sz w:val="24"/>
                <w:szCs w:val="24"/>
              </w:rPr>
            </w:pPr>
          </w:p>
        </w:tc>
        <w:tc>
          <w:tcPr>
            <w:tcW w:w="850" w:type="dxa"/>
            <w:tcBorders>
              <w:top w:val="single" w:sz="4" w:space="0" w:color="auto"/>
              <w:bottom w:val="single" w:sz="4" w:space="0" w:color="auto"/>
            </w:tcBorders>
            <w:shd w:val="clear" w:color="auto" w:fill="auto"/>
            <w:vAlign w:val="bottom"/>
          </w:tcPr>
          <w:p w14:paraId="14C550D1" w14:textId="77777777" w:rsidR="003C369D" w:rsidRPr="003C369D" w:rsidRDefault="003C369D" w:rsidP="003C369D">
            <w:pPr>
              <w:rPr>
                <w:rFonts w:ascii="Times New Roman" w:hAnsi="Times New Roman" w:cs="Times New Roman"/>
                <w:sz w:val="24"/>
                <w:szCs w:val="24"/>
              </w:rPr>
            </w:pPr>
          </w:p>
        </w:tc>
        <w:tc>
          <w:tcPr>
            <w:tcW w:w="726" w:type="dxa"/>
            <w:tcBorders>
              <w:top w:val="single" w:sz="4" w:space="0" w:color="auto"/>
              <w:bottom w:val="single" w:sz="4" w:space="0" w:color="auto"/>
            </w:tcBorders>
            <w:shd w:val="clear" w:color="auto" w:fill="auto"/>
            <w:vAlign w:val="bottom"/>
          </w:tcPr>
          <w:p w14:paraId="70BA2C7A" w14:textId="77777777" w:rsidR="003C369D" w:rsidRPr="003C369D" w:rsidRDefault="003C369D" w:rsidP="003C369D">
            <w:pPr>
              <w:rPr>
                <w:rFonts w:ascii="Times New Roman" w:hAnsi="Times New Roman" w:cs="Times New Roman"/>
                <w:sz w:val="24"/>
                <w:szCs w:val="24"/>
              </w:rPr>
            </w:pPr>
          </w:p>
        </w:tc>
        <w:tc>
          <w:tcPr>
            <w:tcW w:w="782" w:type="dxa"/>
            <w:tcBorders>
              <w:top w:val="single" w:sz="4" w:space="0" w:color="auto"/>
              <w:bottom w:val="single" w:sz="4" w:space="0" w:color="auto"/>
            </w:tcBorders>
            <w:shd w:val="clear" w:color="auto" w:fill="auto"/>
            <w:vAlign w:val="bottom"/>
          </w:tcPr>
          <w:p w14:paraId="31493A42" w14:textId="77777777" w:rsidR="003C369D" w:rsidRPr="003C369D" w:rsidRDefault="003C369D" w:rsidP="003C369D">
            <w:pPr>
              <w:rPr>
                <w:rFonts w:ascii="Times New Roman" w:hAnsi="Times New Roman" w:cs="Times New Roman"/>
                <w:sz w:val="24"/>
                <w:szCs w:val="24"/>
              </w:rPr>
            </w:pPr>
          </w:p>
        </w:tc>
      </w:tr>
      <w:tr w:rsidR="002C5E57" w:rsidRPr="003C369D" w14:paraId="66888EE8" w14:textId="77777777" w:rsidTr="003C369D">
        <w:tc>
          <w:tcPr>
            <w:tcW w:w="1812" w:type="dxa"/>
            <w:tcBorders>
              <w:top w:val="single" w:sz="4" w:space="0" w:color="auto"/>
            </w:tcBorders>
            <w:shd w:val="clear" w:color="auto" w:fill="auto"/>
            <w:vAlign w:val="bottom"/>
          </w:tcPr>
          <w:p w14:paraId="5A435CCE" w14:textId="7596ED17" w:rsidR="003C369D" w:rsidRPr="003C369D" w:rsidRDefault="003C369D" w:rsidP="003C369D">
            <w:pPr>
              <w:rPr>
                <w:rFonts w:ascii="Times New Roman" w:hAnsi="Times New Roman" w:cs="Times New Roman"/>
                <w:sz w:val="24"/>
                <w:szCs w:val="24"/>
              </w:rPr>
            </w:pPr>
            <w:r>
              <w:rPr>
                <w:rFonts w:ascii="Times New Roman" w:hAnsi="Times New Roman" w:cs="Times New Roman"/>
                <w:color w:val="000000"/>
                <w:sz w:val="24"/>
                <w:szCs w:val="24"/>
              </w:rPr>
              <w:t xml:space="preserve">   </w:t>
            </w:r>
            <w:r w:rsidR="002C5E57">
              <w:rPr>
                <w:rFonts w:ascii="Times New Roman" w:hAnsi="Times New Roman" w:cs="Times New Roman"/>
                <w:color w:val="000000"/>
                <w:sz w:val="24"/>
                <w:szCs w:val="24"/>
              </w:rPr>
              <w:t>Presence (</w:t>
            </w:r>
            <w:r w:rsidRPr="003C369D">
              <w:rPr>
                <w:rFonts w:ascii="Times New Roman" w:hAnsi="Times New Roman" w:cs="Times New Roman"/>
                <w:color w:val="000000"/>
                <w:sz w:val="24"/>
                <w:szCs w:val="24"/>
              </w:rPr>
              <w:t>%</w:t>
            </w:r>
            <w:r w:rsidR="002C5E57">
              <w:rPr>
                <w:rFonts w:ascii="Times New Roman" w:hAnsi="Times New Roman" w:cs="Times New Roman"/>
                <w:color w:val="000000"/>
                <w:sz w:val="24"/>
                <w:szCs w:val="24"/>
              </w:rPr>
              <w:t>)</w:t>
            </w:r>
          </w:p>
        </w:tc>
        <w:tc>
          <w:tcPr>
            <w:tcW w:w="1417" w:type="dxa"/>
            <w:tcBorders>
              <w:top w:val="single" w:sz="4" w:space="0" w:color="auto"/>
            </w:tcBorders>
            <w:shd w:val="clear" w:color="auto" w:fill="auto"/>
            <w:vAlign w:val="bottom"/>
          </w:tcPr>
          <w:p w14:paraId="654C2A38" w14:textId="3987D8B1" w:rsidR="003C369D" w:rsidRPr="003C369D" w:rsidRDefault="003C369D" w:rsidP="003C369D">
            <w:pPr>
              <w:rPr>
                <w:rFonts w:ascii="Times New Roman" w:hAnsi="Times New Roman" w:cs="Times New Roman"/>
                <w:sz w:val="24"/>
                <w:szCs w:val="24"/>
              </w:rPr>
            </w:pPr>
            <w:r w:rsidRPr="003C369D">
              <w:rPr>
                <w:rFonts w:ascii="Times New Roman" w:hAnsi="Times New Roman" w:cs="Times New Roman"/>
                <w:color w:val="000000"/>
                <w:sz w:val="24"/>
                <w:szCs w:val="24"/>
              </w:rPr>
              <w:t>Baseline</w:t>
            </w:r>
          </w:p>
        </w:tc>
        <w:tc>
          <w:tcPr>
            <w:tcW w:w="1279" w:type="dxa"/>
            <w:tcBorders>
              <w:top w:val="single" w:sz="4" w:space="0" w:color="auto"/>
            </w:tcBorders>
            <w:shd w:val="clear" w:color="auto" w:fill="auto"/>
            <w:vAlign w:val="bottom"/>
          </w:tcPr>
          <w:p w14:paraId="35FC88F3" w14:textId="2B90C9E8" w:rsidR="003C369D" w:rsidRPr="003C369D" w:rsidRDefault="003C369D" w:rsidP="0027078A">
            <w:pPr>
              <w:jc w:val="right"/>
              <w:rPr>
                <w:rFonts w:ascii="Times New Roman" w:hAnsi="Times New Roman" w:cs="Times New Roman"/>
                <w:sz w:val="24"/>
                <w:szCs w:val="24"/>
              </w:rPr>
            </w:pPr>
            <w:r w:rsidRPr="003C369D">
              <w:rPr>
                <w:rFonts w:ascii="Times New Roman" w:hAnsi="Times New Roman" w:cs="Times New Roman"/>
                <w:color w:val="000000"/>
                <w:sz w:val="24"/>
                <w:szCs w:val="24"/>
              </w:rPr>
              <w:t>71.19</w:t>
            </w:r>
          </w:p>
        </w:tc>
        <w:tc>
          <w:tcPr>
            <w:tcW w:w="1376" w:type="dxa"/>
            <w:tcBorders>
              <w:top w:val="single" w:sz="4" w:space="0" w:color="auto"/>
            </w:tcBorders>
            <w:shd w:val="clear" w:color="auto" w:fill="auto"/>
            <w:vAlign w:val="bottom"/>
          </w:tcPr>
          <w:p w14:paraId="341EAD9E" w14:textId="17C0FC05" w:rsidR="003C369D" w:rsidRPr="003C369D" w:rsidRDefault="003C369D" w:rsidP="0027078A">
            <w:pPr>
              <w:jc w:val="right"/>
              <w:rPr>
                <w:rFonts w:ascii="Times New Roman" w:hAnsi="Times New Roman" w:cs="Times New Roman"/>
                <w:sz w:val="24"/>
                <w:szCs w:val="24"/>
              </w:rPr>
            </w:pPr>
            <w:r w:rsidRPr="003C369D">
              <w:rPr>
                <w:rFonts w:ascii="Times New Roman" w:hAnsi="Times New Roman" w:cs="Times New Roman"/>
                <w:color w:val="000000"/>
                <w:sz w:val="24"/>
                <w:szCs w:val="24"/>
              </w:rPr>
              <w:t>66.16</w:t>
            </w:r>
          </w:p>
        </w:tc>
        <w:tc>
          <w:tcPr>
            <w:tcW w:w="774" w:type="dxa"/>
            <w:tcBorders>
              <w:top w:val="single" w:sz="4" w:space="0" w:color="auto"/>
            </w:tcBorders>
            <w:shd w:val="clear" w:color="auto" w:fill="auto"/>
            <w:vAlign w:val="bottom"/>
          </w:tcPr>
          <w:p w14:paraId="17F749FD" w14:textId="77777777" w:rsidR="003C369D" w:rsidRPr="003C369D" w:rsidRDefault="003C369D" w:rsidP="0027078A">
            <w:pPr>
              <w:jc w:val="right"/>
              <w:rPr>
                <w:rFonts w:ascii="Times New Roman" w:hAnsi="Times New Roman" w:cs="Times New Roman"/>
                <w:sz w:val="24"/>
                <w:szCs w:val="24"/>
              </w:rPr>
            </w:pPr>
          </w:p>
        </w:tc>
        <w:tc>
          <w:tcPr>
            <w:tcW w:w="850" w:type="dxa"/>
            <w:tcBorders>
              <w:top w:val="single" w:sz="4" w:space="0" w:color="auto"/>
            </w:tcBorders>
            <w:shd w:val="clear" w:color="auto" w:fill="auto"/>
            <w:vAlign w:val="bottom"/>
          </w:tcPr>
          <w:p w14:paraId="04DE1C3F" w14:textId="77777777" w:rsidR="003C369D" w:rsidRPr="003C369D" w:rsidRDefault="003C369D" w:rsidP="0027078A">
            <w:pPr>
              <w:jc w:val="right"/>
              <w:rPr>
                <w:rFonts w:ascii="Times New Roman" w:hAnsi="Times New Roman" w:cs="Times New Roman"/>
                <w:sz w:val="24"/>
                <w:szCs w:val="24"/>
              </w:rPr>
            </w:pPr>
          </w:p>
        </w:tc>
        <w:tc>
          <w:tcPr>
            <w:tcW w:w="726" w:type="dxa"/>
            <w:tcBorders>
              <w:top w:val="single" w:sz="4" w:space="0" w:color="auto"/>
            </w:tcBorders>
            <w:shd w:val="clear" w:color="auto" w:fill="auto"/>
            <w:vAlign w:val="bottom"/>
          </w:tcPr>
          <w:p w14:paraId="57EE4C3E" w14:textId="77777777" w:rsidR="003C369D" w:rsidRPr="003C369D" w:rsidRDefault="003C369D" w:rsidP="0027078A">
            <w:pPr>
              <w:jc w:val="right"/>
              <w:rPr>
                <w:rFonts w:ascii="Times New Roman" w:hAnsi="Times New Roman" w:cs="Times New Roman"/>
                <w:sz w:val="24"/>
                <w:szCs w:val="24"/>
              </w:rPr>
            </w:pPr>
          </w:p>
        </w:tc>
        <w:tc>
          <w:tcPr>
            <w:tcW w:w="782" w:type="dxa"/>
            <w:tcBorders>
              <w:top w:val="single" w:sz="4" w:space="0" w:color="auto"/>
            </w:tcBorders>
            <w:shd w:val="clear" w:color="auto" w:fill="auto"/>
            <w:vAlign w:val="bottom"/>
          </w:tcPr>
          <w:p w14:paraId="6BEFB891" w14:textId="77777777" w:rsidR="003C369D" w:rsidRPr="003C369D" w:rsidRDefault="003C369D" w:rsidP="0027078A">
            <w:pPr>
              <w:jc w:val="right"/>
              <w:rPr>
                <w:rFonts w:ascii="Times New Roman" w:hAnsi="Times New Roman" w:cs="Times New Roman"/>
                <w:sz w:val="24"/>
                <w:szCs w:val="24"/>
              </w:rPr>
            </w:pPr>
          </w:p>
        </w:tc>
      </w:tr>
      <w:tr w:rsidR="002C5E57" w:rsidRPr="003C369D" w14:paraId="2BA71AF1" w14:textId="77777777" w:rsidTr="003C369D">
        <w:tc>
          <w:tcPr>
            <w:tcW w:w="1812" w:type="dxa"/>
            <w:shd w:val="clear" w:color="auto" w:fill="auto"/>
            <w:vAlign w:val="bottom"/>
          </w:tcPr>
          <w:p w14:paraId="1FDF3A6B" w14:textId="77777777" w:rsidR="003C369D" w:rsidRPr="003C369D" w:rsidRDefault="003C369D" w:rsidP="003C369D">
            <w:pPr>
              <w:rPr>
                <w:rFonts w:ascii="Times New Roman" w:hAnsi="Times New Roman" w:cs="Times New Roman"/>
                <w:sz w:val="24"/>
                <w:szCs w:val="24"/>
              </w:rPr>
            </w:pPr>
          </w:p>
        </w:tc>
        <w:tc>
          <w:tcPr>
            <w:tcW w:w="1417" w:type="dxa"/>
            <w:shd w:val="clear" w:color="auto" w:fill="auto"/>
            <w:vAlign w:val="bottom"/>
          </w:tcPr>
          <w:p w14:paraId="51D0D012" w14:textId="6C9E8752" w:rsidR="003C369D" w:rsidRPr="003C369D" w:rsidRDefault="003C369D" w:rsidP="003C369D">
            <w:pPr>
              <w:rPr>
                <w:rFonts w:ascii="Times New Roman" w:hAnsi="Times New Roman" w:cs="Times New Roman"/>
                <w:sz w:val="24"/>
                <w:szCs w:val="24"/>
              </w:rPr>
            </w:pPr>
            <w:r w:rsidRPr="003C369D">
              <w:rPr>
                <w:rFonts w:ascii="Times New Roman" w:hAnsi="Times New Roman" w:cs="Times New Roman"/>
                <w:color w:val="000000"/>
                <w:sz w:val="24"/>
                <w:szCs w:val="24"/>
              </w:rPr>
              <w:t>Post-Int.</w:t>
            </w:r>
          </w:p>
        </w:tc>
        <w:tc>
          <w:tcPr>
            <w:tcW w:w="1279" w:type="dxa"/>
            <w:shd w:val="clear" w:color="auto" w:fill="auto"/>
            <w:vAlign w:val="bottom"/>
          </w:tcPr>
          <w:p w14:paraId="52CB1B07" w14:textId="18BA3DEB" w:rsidR="003C369D" w:rsidRPr="003C369D" w:rsidRDefault="003C369D" w:rsidP="0027078A">
            <w:pPr>
              <w:jc w:val="right"/>
              <w:rPr>
                <w:rFonts w:ascii="Times New Roman" w:hAnsi="Times New Roman" w:cs="Times New Roman"/>
                <w:sz w:val="24"/>
                <w:szCs w:val="24"/>
              </w:rPr>
            </w:pPr>
            <w:r w:rsidRPr="003C369D">
              <w:rPr>
                <w:rFonts w:ascii="Times New Roman" w:hAnsi="Times New Roman" w:cs="Times New Roman"/>
                <w:color w:val="000000"/>
                <w:sz w:val="24"/>
                <w:szCs w:val="24"/>
              </w:rPr>
              <w:t>69.00</w:t>
            </w:r>
          </w:p>
        </w:tc>
        <w:tc>
          <w:tcPr>
            <w:tcW w:w="1376" w:type="dxa"/>
            <w:shd w:val="clear" w:color="auto" w:fill="auto"/>
            <w:vAlign w:val="bottom"/>
          </w:tcPr>
          <w:p w14:paraId="54D8C93D" w14:textId="619101FD" w:rsidR="003C369D" w:rsidRPr="003C369D" w:rsidRDefault="003C369D" w:rsidP="0027078A">
            <w:pPr>
              <w:jc w:val="right"/>
              <w:rPr>
                <w:rFonts w:ascii="Times New Roman" w:hAnsi="Times New Roman" w:cs="Times New Roman"/>
                <w:sz w:val="24"/>
                <w:szCs w:val="24"/>
              </w:rPr>
            </w:pPr>
            <w:r w:rsidRPr="003C369D">
              <w:rPr>
                <w:rFonts w:ascii="Times New Roman" w:hAnsi="Times New Roman" w:cs="Times New Roman"/>
                <w:color w:val="000000"/>
                <w:sz w:val="24"/>
                <w:szCs w:val="24"/>
              </w:rPr>
              <w:t>64.11</w:t>
            </w:r>
          </w:p>
        </w:tc>
        <w:tc>
          <w:tcPr>
            <w:tcW w:w="774" w:type="dxa"/>
            <w:shd w:val="clear" w:color="auto" w:fill="auto"/>
            <w:vAlign w:val="bottom"/>
          </w:tcPr>
          <w:p w14:paraId="1BAD0001" w14:textId="345D6B04" w:rsidR="003C369D" w:rsidRPr="003C369D" w:rsidRDefault="002C5E57" w:rsidP="0027078A">
            <w:pPr>
              <w:jc w:val="right"/>
              <w:rPr>
                <w:rFonts w:ascii="Times New Roman" w:hAnsi="Times New Roman" w:cs="Times New Roman"/>
                <w:sz w:val="24"/>
                <w:szCs w:val="24"/>
              </w:rPr>
            </w:pPr>
            <w:r>
              <w:rPr>
                <w:rFonts w:ascii="Times New Roman" w:hAnsi="Times New Roman" w:cs="Times New Roman"/>
                <w:sz w:val="24"/>
                <w:szCs w:val="24"/>
              </w:rPr>
              <w:t>0.016</w:t>
            </w:r>
          </w:p>
        </w:tc>
        <w:tc>
          <w:tcPr>
            <w:tcW w:w="850" w:type="dxa"/>
            <w:shd w:val="clear" w:color="auto" w:fill="auto"/>
            <w:vAlign w:val="bottom"/>
          </w:tcPr>
          <w:p w14:paraId="56E5EDD8" w14:textId="67F9A373" w:rsidR="003C369D" w:rsidRPr="003C369D" w:rsidRDefault="002C5E57" w:rsidP="0027078A">
            <w:pPr>
              <w:jc w:val="right"/>
              <w:rPr>
                <w:rFonts w:ascii="Times New Roman" w:hAnsi="Times New Roman" w:cs="Times New Roman"/>
                <w:sz w:val="24"/>
                <w:szCs w:val="24"/>
              </w:rPr>
            </w:pPr>
            <w:r>
              <w:rPr>
                <w:rFonts w:ascii="Times New Roman" w:hAnsi="Times New Roman" w:cs="Times New Roman"/>
                <w:sz w:val="24"/>
                <w:szCs w:val="24"/>
              </w:rPr>
              <w:t>0.12</w:t>
            </w:r>
          </w:p>
        </w:tc>
        <w:tc>
          <w:tcPr>
            <w:tcW w:w="726" w:type="dxa"/>
            <w:shd w:val="clear" w:color="auto" w:fill="auto"/>
            <w:vAlign w:val="bottom"/>
          </w:tcPr>
          <w:p w14:paraId="4DE25C3F" w14:textId="37DC4B53" w:rsidR="003C369D" w:rsidRPr="003C369D" w:rsidRDefault="002C5E57" w:rsidP="0027078A">
            <w:pPr>
              <w:jc w:val="right"/>
              <w:rPr>
                <w:rFonts w:ascii="Times New Roman" w:hAnsi="Times New Roman" w:cs="Times New Roman"/>
                <w:sz w:val="24"/>
                <w:szCs w:val="24"/>
              </w:rPr>
            </w:pPr>
            <w:r>
              <w:rPr>
                <w:rFonts w:ascii="Times New Roman" w:hAnsi="Times New Roman" w:cs="Times New Roman"/>
                <w:sz w:val="24"/>
                <w:szCs w:val="24"/>
              </w:rPr>
              <w:t>0.13</w:t>
            </w:r>
          </w:p>
        </w:tc>
        <w:tc>
          <w:tcPr>
            <w:tcW w:w="782" w:type="dxa"/>
            <w:shd w:val="clear" w:color="auto" w:fill="auto"/>
            <w:vAlign w:val="bottom"/>
          </w:tcPr>
          <w:p w14:paraId="7FF9C27C" w14:textId="00AAA71C" w:rsidR="003C369D" w:rsidRPr="003C369D" w:rsidRDefault="002C5E57" w:rsidP="0027078A">
            <w:pPr>
              <w:jc w:val="right"/>
              <w:rPr>
                <w:rFonts w:ascii="Times New Roman" w:hAnsi="Times New Roman" w:cs="Times New Roman"/>
                <w:sz w:val="24"/>
                <w:szCs w:val="24"/>
              </w:rPr>
            </w:pPr>
            <w:r>
              <w:rPr>
                <w:rFonts w:ascii="Times New Roman" w:hAnsi="Times New Roman" w:cs="Times New Roman"/>
                <w:sz w:val="24"/>
                <w:szCs w:val="24"/>
              </w:rPr>
              <w:t>.896</w:t>
            </w:r>
          </w:p>
        </w:tc>
      </w:tr>
      <w:tr w:rsidR="002C5E57" w:rsidRPr="003C369D" w14:paraId="79CC46E2" w14:textId="77777777" w:rsidTr="003C369D">
        <w:tc>
          <w:tcPr>
            <w:tcW w:w="1812" w:type="dxa"/>
            <w:tcBorders>
              <w:bottom w:val="single" w:sz="4" w:space="0" w:color="auto"/>
            </w:tcBorders>
            <w:shd w:val="clear" w:color="auto" w:fill="auto"/>
            <w:vAlign w:val="bottom"/>
          </w:tcPr>
          <w:p w14:paraId="44C147D2" w14:textId="63E40FAB" w:rsidR="003C369D" w:rsidRPr="003C369D" w:rsidRDefault="003C369D" w:rsidP="003C369D">
            <w:pPr>
              <w:rPr>
                <w:rFonts w:ascii="Times New Roman" w:hAnsi="Times New Roman" w:cs="Times New Roman"/>
                <w:sz w:val="24"/>
                <w:szCs w:val="24"/>
              </w:rPr>
            </w:pPr>
          </w:p>
        </w:tc>
        <w:tc>
          <w:tcPr>
            <w:tcW w:w="1417" w:type="dxa"/>
            <w:tcBorders>
              <w:bottom w:val="single" w:sz="4" w:space="0" w:color="auto"/>
            </w:tcBorders>
            <w:shd w:val="clear" w:color="auto" w:fill="auto"/>
            <w:vAlign w:val="bottom"/>
          </w:tcPr>
          <w:p w14:paraId="45ED2CF0" w14:textId="3BE60DDA" w:rsidR="003C369D" w:rsidRPr="003C369D" w:rsidRDefault="003C369D" w:rsidP="003C369D">
            <w:pPr>
              <w:rPr>
                <w:rFonts w:ascii="Times New Roman" w:hAnsi="Times New Roman" w:cs="Times New Roman"/>
                <w:sz w:val="24"/>
                <w:szCs w:val="24"/>
              </w:rPr>
            </w:pPr>
            <w:r w:rsidRPr="003C369D">
              <w:rPr>
                <w:rFonts w:ascii="Times New Roman" w:hAnsi="Times New Roman" w:cs="Times New Roman"/>
                <w:color w:val="000000"/>
                <w:sz w:val="24"/>
                <w:szCs w:val="24"/>
              </w:rPr>
              <w:t>Follow-Up</w:t>
            </w:r>
          </w:p>
        </w:tc>
        <w:tc>
          <w:tcPr>
            <w:tcW w:w="1279" w:type="dxa"/>
            <w:tcBorders>
              <w:bottom w:val="single" w:sz="4" w:space="0" w:color="auto"/>
            </w:tcBorders>
            <w:shd w:val="clear" w:color="auto" w:fill="auto"/>
            <w:vAlign w:val="bottom"/>
          </w:tcPr>
          <w:p w14:paraId="36E1D160" w14:textId="03AE47DB" w:rsidR="003C369D" w:rsidRPr="003C369D" w:rsidRDefault="003C369D" w:rsidP="0027078A">
            <w:pPr>
              <w:jc w:val="right"/>
              <w:rPr>
                <w:rFonts w:ascii="Times New Roman" w:hAnsi="Times New Roman" w:cs="Times New Roman"/>
                <w:sz w:val="24"/>
                <w:szCs w:val="24"/>
              </w:rPr>
            </w:pPr>
            <w:r w:rsidRPr="003C369D">
              <w:rPr>
                <w:rFonts w:ascii="Times New Roman" w:hAnsi="Times New Roman" w:cs="Times New Roman"/>
                <w:color w:val="000000"/>
                <w:sz w:val="24"/>
                <w:szCs w:val="24"/>
              </w:rPr>
              <w:t>67.49</w:t>
            </w:r>
          </w:p>
        </w:tc>
        <w:tc>
          <w:tcPr>
            <w:tcW w:w="1376" w:type="dxa"/>
            <w:tcBorders>
              <w:bottom w:val="single" w:sz="4" w:space="0" w:color="auto"/>
            </w:tcBorders>
            <w:shd w:val="clear" w:color="auto" w:fill="auto"/>
            <w:vAlign w:val="bottom"/>
          </w:tcPr>
          <w:p w14:paraId="102A0FB8" w14:textId="13062D44" w:rsidR="003C369D" w:rsidRPr="003C369D" w:rsidRDefault="003C369D" w:rsidP="0027078A">
            <w:pPr>
              <w:jc w:val="right"/>
              <w:rPr>
                <w:rFonts w:ascii="Times New Roman" w:hAnsi="Times New Roman" w:cs="Times New Roman"/>
                <w:sz w:val="24"/>
                <w:szCs w:val="24"/>
              </w:rPr>
            </w:pPr>
            <w:r w:rsidRPr="003C369D">
              <w:rPr>
                <w:rFonts w:ascii="Times New Roman" w:hAnsi="Times New Roman" w:cs="Times New Roman"/>
                <w:color w:val="000000"/>
                <w:sz w:val="24"/>
                <w:szCs w:val="24"/>
              </w:rPr>
              <w:t>62.04</w:t>
            </w:r>
          </w:p>
        </w:tc>
        <w:tc>
          <w:tcPr>
            <w:tcW w:w="774" w:type="dxa"/>
            <w:tcBorders>
              <w:bottom w:val="single" w:sz="4" w:space="0" w:color="auto"/>
            </w:tcBorders>
            <w:shd w:val="clear" w:color="auto" w:fill="auto"/>
            <w:vAlign w:val="bottom"/>
          </w:tcPr>
          <w:p w14:paraId="38A9B007" w14:textId="047EFF0B" w:rsidR="003C369D" w:rsidRPr="003C369D" w:rsidRDefault="002C5E57" w:rsidP="0027078A">
            <w:pPr>
              <w:jc w:val="right"/>
              <w:rPr>
                <w:rFonts w:ascii="Times New Roman" w:hAnsi="Times New Roman" w:cs="Times New Roman"/>
                <w:sz w:val="24"/>
                <w:szCs w:val="24"/>
              </w:rPr>
            </w:pPr>
            <w:r>
              <w:rPr>
                <w:rFonts w:ascii="Times New Roman" w:hAnsi="Times New Roman" w:cs="Times New Roman"/>
                <w:sz w:val="24"/>
                <w:szCs w:val="24"/>
              </w:rPr>
              <w:t>n/a</w:t>
            </w:r>
          </w:p>
        </w:tc>
        <w:tc>
          <w:tcPr>
            <w:tcW w:w="850" w:type="dxa"/>
            <w:tcBorders>
              <w:bottom w:val="single" w:sz="4" w:space="0" w:color="auto"/>
            </w:tcBorders>
            <w:shd w:val="clear" w:color="auto" w:fill="auto"/>
            <w:vAlign w:val="bottom"/>
          </w:tcPr>
          <w:p w14:paraId="60D2E07F" w14:textId="119D0467" w:rsidR="003C369D" w:rsidRPr="003C369D" w:rsidRDefault="002C5E57" w:rsidP="0027078A">
            <w:pPr>
              <w:jc w:val="right"/>
              <w:rPr>
                <w:rFonts w:ascii="Times New Roman" w:hAnsi="Times New Roman" w:cs="Times New Roman"/>
                <w:sz w:val="24"/>
                <w:szCs w:val="24"/>
              </w:rPr>
            </w:pPr>
            <w:r>
              <w:rPr>
                <w:rFonts w:ascii="Times New Roman" w:hAnsi="Times New Roman" w:cs="Times New Roman"/>
                <w:sz w:val="24"/>
                <w:szCs w:val="24"/>
              </w:rPr>
              <w:t>n/a</w:t>
            </w:r>
          </w:p>
        </w:tc>
        <w:tc>
          <w:tcPr>
            <w:tcW w:w="726" w:type="dxa"/>
            <w:tcBorders>
              <w:bottom w:val="single" w:sz="4" w:space="0" w:color="auto"/>
            </w:tcBorders>
            <w:shd w:val="clear" w:color="auto" w:fill="auto"/>
            <w:vAlign w:val="bottom"/>
          </w:tcPr>
          <w:p w14:paraId="14FB4DD1" w14:textId="62B0B836" w:rsidR="003C369D" w:rsidRPr="003C369D" w:rsidRDefault="002C5E57" w:rsidP="0027078A">
            <w:pPr>
              <w:jc w:val="right"/>
              <w:rPr>
                <w:rFonts w:ascii="Times New Roman" w:hAnsi="Times New Roman" w:cs="Times New Roman"/>
                <w:sz w:val="24"/>
                <w:szCs w:val="24"/>
              </w:rPr>
            </w:pPr>
            <w:r>
              <w:rPr>
                <w:rFonts w:ascii="Times New Roman" w:hAnsi="Times New Roman" w:cs="Times New Roman"/>
                <w:sz w:val="24"/>
                <w:szCs w:val="24"/>
              </w:rPr>
              <w:t>n/a</w:t>
            </w:r>
          </w:p>
        </w:tc>
        <w:tc>
          <w:tcPr>
            <w:tcW w:w="782" w:type="dxa"/>
            <w:tcBorders>
              <w:bottom w:val="single" w:sz="4" w:space="0" w:color="auto"/>
            </w:tcBorders>
            <w:shd w:val="clear" w:color="auto" w:fill="auto"/>
            <w:vAlign w:val="bottom"/>
          </w:tcPr>
          <w:p w14:paraId="07E51110" w14:textId="335E585B" w:rsidR="003C369D" w:rsidRPr="003C369D" w:rsidRDefault="002C5E57" w:rsidP="0027078A">
            <w:pPr>
              <w:jc w:val="right"/>
              <w:rPr>
                <w:rFonts w:ascii="Times New Roman" w:hAnsi="Times New Roman" w:cs="Times New Roman"/>
                <w:sz w:val="24"/>
                <w:szCs w:val="24"/>
              </w:rPr>
            </w:pPr>
            <w:r>
              <w:rPr>
                <w:rFonts w:ascii="Times New Roman" w:hAnsi="Times New Roman" w:cs="Times New Roman"/>
                <w:sz w:val="24"/>
                <w:szCs w:val="24"/>
              </w:rPr>
              <w:t>n/a</w:t>
            </w:r>
          </w:p>
        </w:tc>
      </w:tr>
      <w:tr w:rsidR="002C5E57" w:rsidRPr="003C369D" w14:paraId="4A8D9E38" w14:textId="77777777" w:rsidTr="003C369D">
        <w:tc>
          <w:tcPr>
            <w:tcW w:w="1812" w:type="dxa"/>
            <w:vMerge w:val="restart"/>
            <w:tcBorders>
              <w:top w:val="single" w:sz="4" w:space="0" w:color="auto"/>
            </w:tcBorders>
            <w:shd w:val="clear" w:color="auto" w:fill="auto"/>
            <w:vAlign w:val="bottom"/>
          </w:tcPr>
          <w:p w14:paraId="2CC85586" w14:textId="5B21FFF3" w:rsidR="002C5E57" w:rsidRPr="003C369D" w:rsidRDefault="002C5E57" w:rsidP="003C369D">
            <w:pPr>
              <w:rPr>
                <w:rFonts w:ascii="Times New Roman" w:hAnsi="Times New Roman" w:cs="Times New Roman"/>
                <w:sz w:val="24"/>
                <w:szCs w:val="24"/>
              </w:rPr>
            </w:pPr>
            <w:r>
              <w:rPr>
                <w:rFonts w:ascii="Times New Roman" w:hAnsi="Times New Roman" w:cs="Times New Roman"/>
                <w:color w:val="000000"/>
                <w:sz w:val="24"/>
                <w:szCs w:val="24"/>
              </w:rPr>
              <w:t xml:space="preserve">    Number </w:t>
            </w:r>
            <w:r>
              <w:rPr>
                <w:rFonts w:ascii="Times New Roman" w:hAnsi="Times New Roman" w:cs="Times New Roman"/>
                <w:color w:val="000000"/>
                <w:sz w:val="24"/>
                <w:szCs w:val="24"/>
              </w:rPr>
              <w:br/>
              <w:t xml:space="preserve"> </w:t>
            </w:r>
            <w:proofErr w:type="gramStart"/>
            <w:r>
              <w:rPr>
                <w:rFonts w:ascii="Times New Roman" w:hAnsi="Times New Roman" w:cs="Times New Roman"/>
                <w:color w:val="000000"/>
                <w:sz w:val="24"/>
                <w:szCs w:val="24"/>
              </w:rPr>
              <w:t xml:space="preserve">   (</w:t>
            </w:r>
            <w:proofErr w:type="gramEnd"/>
            <w:r w:rsidRPr="003C369D">
              <w:rPr>
                <w:rFonts w:ascii="Times New Roman" w:hAnsi="Times New Roman" w:cs="Times New Roman"/>
                <w:color w:val="000000"/>
                <w:sz w:val="24"/>
                <w:szCs w:val="24"/>
              </w:rPr>
              <w:t>M (SD)</w:t>
            </w:r>
            <w:r>
              <w:rPr>
                <w:rFonts w:ascii="Times New Roman" w:hAnsi="Times New Roman" w:cs="Times New Roman"/>
                <w:color w:val="000000"/>
                <w:sz w:val="24"/>
                <w:szCs w:val="24"/>
              </w:rPr>
              <w:t>)</w:t>
            </w:r>
          </w:p>
        </w:tc>
        <w:tc>
          <w:tcPr>
            <w:tcW w:w="1417" w:type="dxa"/>
            <w:tcBorders>
              <w:top w:val="single" w:sz="4" w:space="0" w:color="auto"/>
            </w:tcBorders>
            <w:shd w:val="clear" w:color="auto" w:fill="auto"/>
            <w:vAlign w:val="bottom"/>
          </w:tcPr>
          <w:p w14:paraId="1C85AE41" w14:textId="50074000" w:rsidR="002C5E57" w:rsidRPr="003C369D" w:rsidRDefault="002C5E57" w:rsidP="003C369D">
            <w:pPr>
              <w:rPr>
                <w:rFonts w:ascii="Times New Roman" w:hAnsi="Times New Roman" w:cs="Times New Roman"/>
                <w:sz w:val="24"/>
                <w:szCs w:val="24"/>
              </w:rPr>
            </w:pPr>
            <w:r w:rsidRPr="003C369D">
              <w:rPr>
                <w:rFonts w:ascii="Times New Roman" w:hAnsi="Times New Roman" w:cs="Times New Roman"/>
                <w:color w:val="000000"/>
                <w:sz w:val="24"/>
                <w:szCs w:val="24"/>
              </w:rPr>
              <w:t>Baseline</w:t>
            </w:r>
          </w:p>
        </w:tc>
        <w:tc>
          <w:tcPr>
            <w:tcW w:w="1279" w:type="dxa"/>
            <w:tcBorders>
              <w:top w:val="single" w:sz="4" w:space="0" w:color="auto"/>
            </w:tcBorders>
            <w:shd w:val="clear" w:color="auto" w:fill="auto"/>
            <w:vAlign w:val="bottom"/>
          </w:tcPr>
          <w:p w14:paraId="4F7AAC69" w14:textId="412F169E" w:rsidR="002C5E57" w:rsidRPr="003C369D" w:rsidRDefault="002C5E57" w:rsidP="0027078A">
            <w:pPr>
              <w:jc w:val="right"/>
              <w:rPr>
                <w:rFonts w:ascii="Times New Roman" w:hAnsi="Times New Roman" w:cs="Times New Roman"/>
                <w:sz w:val="24"/>
                <w:szCs w:val="24"/>
              </w:rPr>
            </w:pPr>
            <w:r w:rsidRPr="003C369D">
              <w:rPr>
                <w:rFonts w:ascii="Times New Roman" w:hAnsi="Times New Roman" w:cs="Times New Roman"/>
                <w:color w:val="000000"/>
                <w:sz w:val="24"/>
                <w:szCs w:val="24"/>
              </w:rPr>
              <w:t>0.95 (0.82)</w:t>
            </w:r>
          </w:p>
        </w:tc>
        <w:tc>
          <w:tcPr>
            <w:tcW w:w="1376" w:type="dxa"/>
            <w:tcBorders>
              <w:top w:val="single" w:sz="4" w:space="0" w:color="auto"/>
            </w:tcBorders>
            <w:shd w:val="clear" w:color="auto" w:fill="auto"/>
            <w:vAlign w:val="bottom"/>
          </w:tcPr>
          <w:p w14:paraId="303505D9" w14:textId="6F0341D2" w:rsidR="002C5E57" w:rsidRPr="003C369D" w:rsidRDefault="002C5E57" w:rsidP="0027078A">
            <w:pPr>
              <w:jc w:val="right"/>
              <w:rPr>
                <w:rFonts w:ascii="Times New Roman" w:hAnsi="Times New Roman" w:cs="Times New Roman"/>
                <w:sz w:val="24"/>
                <w:szCs w:val="24"/>
              </w:rPr>
            </w:pPr>
            <w:r w:rsidRPr="003C369D">
              <w:rPr>
                <w:rFonts w:ascii="Times New Roman" w:hAnsi="Times New Roman" w:cs="Times New Roman"/>
                <w:color w:val="000000"/>
                <w:sz w:val="24"/>
                <w:szCs w:val="24"/>
              </w:rPr>
              <w:t>0.86 (0.83)</w:t>
            </w:r>
          </w:p>
        </w:tc>
        <w:tc>
          <w:tcPr>
            <w:tcW w:w="774" w:type="dxa"/>
            <w:tcBorders>
              <w:top w:val="single" w:sz="4" w:space="0" w:color="auto"/>
            </w:tcBorders>
            <w:shd w:val="clear" w:color="auto" w:fill="auto"/>
            <w:vAlign w:val="bottom"/>
          </w:tcPr>
          <w:p w14:paraId="7D2E172B" w14:textId="77777777" w:rsidR="002C5E57" w:rsidRPr="003C369D" w:rsidRDefault="002C5E57" w:rsidP="0027078A">
            <w:pPr>
              <w:jc w:val="right"/>
              <w:rPr>
                <w:rFonts w:ascii="Times New Roman" w:hAnsi="Times New Roman" w:cs="Times New Roman"/>
                <w:sz w:val="24"/>
                <w:szCs w:val="24"/>
              </w:rPr>
            </w:pPr>
          </w:p>
        </w:tc>
        <w:tc>
          <w:tcPr>
            <w:tcW w:w="850" w:type="dxa"/>
            <w:tcBorders>
              <w:top w:val="single" w:sz="4" w:space="0" w:color="auto"/>
            </w:tcBorders>
            <w:shd w:val="clear" w:color="auto" w:fill="auto"/>
            <w:vAlign w:val="bottom"/>
          </w:tcPr>
          <w:p w14:paraId="6C3BB572" w14:textId="77777777" w:rsidR="002C5E57" w:rsidRPr="003C369D" w:rsidRDefault="002C5E57" w:rsidP="0027078A">
            <w:pPr>
              <w:jc w:val="right"/>
              <w:rPr>
                <w:rFonts w:ascii="Times New Roman" w:hAnsi="Times New Roman" w:cs="Times New Roman"/>
                <w:sz w:val="24"/>
                <w:szCs w:val="24"/>
              </w:rPr>
            </w:pPr>
          </w:p>
        </w:tc>
        <w:tc>
          <w:tcPr>
            <w:tcW w:w="726" w:type="dxa"/>
            <w:tcBorders>
              <w:top w:val="single" w:sz="4" w:space="0" w:color="auto"/>
            </w:tcBorders>
            <w:shd w:val="clear" w:color="auto" w:fill="auto"/>
            <w:vAlign w:val="bottom"/>
          </w:tcPr>
          <w:p w14:paraId="49ACB4C0" w14:textId="77777777" w:rsidR="002C5E57" w:rsidRPr="003C369D" w:rsidRDefault="002C5E57" w:rsidP="0027078A">
            <w:pPr>
              <w:jc w:val="right"/>
              <w:rPr>
                <w:rFonts w:ascii="Times New Roman" w:hAnsi="Times New Roman" w:cs="Times New Roman"/>
                <w:sz w:val="24"/>
                <w:szCs w:val="24"/>
              </w:rPr>
            </w:pPr>
          </w:p>
        </w:tc>
        <w:tc>
          <w:tcPr>
            <w:tcW w:w="782" w:type="dxa"/>
            <w:tcBorders>
              <w:top w:val="single" w:sz="4" w:space="0" w:color="auto"/>
            </w:tcBorders>
            <w:shd w:val="clear" w:color="auto" w:fill="auto"/>
            <w:vAlign w:val="bottom"/>
          </w:tcPr>
          <w:p w14:paraId="019EF79B" w14:textId="77777777" w:rsidR="002C5E57" w:rsidRPr="003C369D" w:rsidRDefault="002C5E57" w:rsidP="0027078A">
            <w:pPr>
              <w:jc w:val="right"/>
              <w:rPr>
                <w:rFonts w:ascii="Times New Roman" w:hAnsi="Times New Roman" w:cs="Times New Roman"/>
                <w:sz w:val="24"/>
                <w:szCs w:val="24"/>
              </w:rPr>
            </w:pPr>
          </w:p>
        </w:tc>
      </w:tr>
      <w:tr w:rsidR="002C5E57" w:rsidRPr="003C369D" w14:paraId="6632D105" w14:textId="77777777" w:rsidTr="003C369D">
        <w:tc>
          <w:tcPr>
            <w:tcW w:w="1812" w:type="dxa"/>
            <w:vMerge/>
            <w:shd w:val="clear" w:color="auto" w:fill="auto"/>
            <w:vAlign w:val="bottom"/>
          </w:tcPr>
          <w:p w14:paraId="35FBAAEE" w14:textId="77777777" w:rsidR="002C5E57" w:rsidRPr="003C369D" w:rsidRDefault="002C5E57" w:rsidP="003C369D">
            <w:pPr>
              <w:rPr>
                <w:rFonts w:ascii="Times New Roman" w:hAnsi="Times New Roman" w:cs="Times New Roman"/>
                <w:sz w:val="24"/>
                <w:szCs w:val="24"/>
              </w:rPr>
            </w:pPr>
          </w:p>
        </w:tc>
        <w:tc>
          <w:tcPr>
            <w:tcW w:w="1417" w:type="dxa"/>
            <w:shd w:val="clear" w:color="auto" w:fill="auto"/>
            <w:vAlign w:val="bottom"/>
          </w:tcPr>
          <w:p w14:paraId="12D93093" w14:textId="1AC4D5FA" w:rsidR="002C5E57" w:rsidRPr="003C369D" w:rsidRDefault="002C5E57" w:rsidP="003C369D">
            <w:pPr>
              <w:rPr>
                <w:rFonts w:ascii="Times New Roman" w:hAnsi="Times New Roman" w:cs="Times New Roman"/>
                <w:sz w:val="24"/>
                <w:szCs w:val="24"/>
              </w:rPr>
            </w:pPr>
            <w:r>
              <w:rPr>
                <w:rFonts w:ascii="Times New Roman" w:hAnsi="Times New Roman" w:cs="Times New Roman"/>
                <w:color w:val="000000"/>
                <w:sz w:val="24"/>
                <w:szCs w:val="24"/>
              </w:rPr>
              <w:t>Post-Int.</w:t>
            </w:r>
          </w:p>
        </w:tc>
        <w:tc>
          <w:tcPr>
            <w:tcW w:w="1279" w:type="dxa"/>
            <w:shd w:val="clear" w:color="auto" w:fill="auto"/>
            <w:vAlign w:val="bottom"/>
          </w:tcPr>
          <w:p w14:paraId="31292F26" w14:textId="3E78C862" w:rsidR="002C5E57" w:rsidRPr="003C369D" w:rsidRDefault="002C5E57" w:rsidP="0027078A">
            <w:pPr>
              <w:jc w:val="right"/>
              <w:rPr>
                <w:rFonts w:ascii="Times New Roman" w:hAnsi="Times New Roman" w:cs="Times New Roman"/>
                <w:sz w:val="24"/>
                <w:szCs w:val="24"/>
              </w:rPr>
            </w:pPr>
            <w:r w:rsidRPr="003C369D">
              <w:rPr>
                <w:rFonts w:ascii="Times New Roman" w:hAnsi="Times New Roman" w:cs="Times New Roman"/>
                <w:color w:val="000000"/>
                <w:sz w:val="24"/>
                <w:szCs w:val="24"/>
              </w:rPr>
              <w:t>0.91 (0.80)</w:t>
            </w:r>
          </w:p>
        </w:tc>
        <w:tc>
          <w:tcPr>
            <w:tcW w:w="1376" w:type="dxa"/>
            <w:shd w:val="clear" w:color="auto" w:fill="auto"/>
            <w:vAlign w:val="bottom"/>
          </w:tcPr>
          <w:p w14:paraId="1402A40B" w14:textId="6B01175D" w:rsidR="002C5E57" w:rsidRPr="003C369D" w:rsidRDefault="002C5E57" w:rsidP="0027078A">
            <w:pPr>
              <w:jc w:val="right"/>
              <w:rPr>
                <w:rFonts w:ascii="Times New Roman" w:hAnsi="Times New Roman" w:cs="Times New Roman"/>
                <w:sz w:val="24"/>
                <w:szCs w:val="24"/>
              </w:rPr>
            </w:pPr>
            <w:r w:rsidRPr="003C369D">
              <w:rPr>
                <w:rFonts w:ascii="Times New Roman" w:hAnsi="Times New Roman" w:cs="Times New Roman"/>
                <w:color w:val="000000"/>
                <w:sz w:val="24"/>
                <w:szCs w:val="24"/>
              </w:rPr>
              <w:t>0.84 (0.80)</w:t>
            </w:r>
          </w:p>
        </w:tc>
        <w:tc>
          <w:tcPr>
            <w:tcW w:w="774" w:type="dxa"/>
            <w:shd w:val="clear" w:color="auto" w:fill="auto"/>
            <w:vAlign w:val="bottom"/>
          </w:tcPr>
          <w:p w14:paraId="445BE84D" w14:textId="6A95C017" w:rsidR="002C5E57" w:rsidRPr="003C369D" w:rsidRDefault="002C5E57" w:rsidP="0027078A">
            <w:pPr>
              <w:jc w:val="right"/>
              <w:rPr>
                <w:rFonts w:ascii="Times New Roman" w:hAnsi="Times New Roman" w:cs="Times New Roman"/>
                <w:sz w:val="24"/>
                <w:szCs w:val="24"/>
              </w:rPr>
            </w:pPr>
            <w:r>
              <w:rPr>
                <w:rFonts w:ascii="Times New Roman" w:hAnsi="Times New Roman" w:cs="Times New Roman"/>
                <w:sz w:val="24"/>
                <w:szCs w:val="24"/>
              </w:rPr>
              <w:t>0.02</w:t>
            </w:r>
          </w:p>
        </w:tc>
        <w:tc>
          <w:tcPr>
            <w:tcW w:w="850" w:type="dxa"/>
            <w:shd w:val="clear" w:color="auto" w:fill="auto"/>
            <w:vAlign w:val="bottom"/>
          </w:tcPr>
          <w:p w14:paraId="14EBB58E" w14:textId="09F660E5" w:rsidR="002C5E57" w:rsidRPr="003C369D" w:rsidRDefault="002C5E57" w:rsidP="0027078A">
            <w:pPr>
              <w:jc w:val="right"/>
              <w:rPr>
                <w:rFonts w:ascii="Times New Roman" w:hAnsi="Times New Roman" w:cs="Times New Roman"/>
                <w:sz w:val="24"/>
                <w:szCs w:val="24"/>
              </w:rPr>
            </w:pPr>
            <w:r>
              <w:rPr>
                <w:rFonts w:ascii="Times New Roman" w:hAnsi="Times New Roman" w:cs="Times New Roman"/>
                <w:sz w:val="24"/>
                <w:szCs w:val="24"/>
              </w:rPr>
              <w:t>0.05</w:t>
            </w:r>
          </w:p>
        </w:tc>
        <w:tc>
          <w:tcPr>
            <w:tcW w:w="726" w:type="dxa"/>
            <w:shd w:val="clear" w:color="auto" w:fill="auto"/>
            <w:vAlign w:val="bottom"/>
          </w:tcPr>
          <w:p w14:paraId="31A0CB6C" w14:textId="033CFB7E" w:rsidR="002C5E57" w:rsidRPr="003C369D" w:rsidRDefault="002C5E57" w:rsidP="0027078A">
            <w:pPr>
              <w:jc w:val="right"/>
              <w:rPr>
                <w:rFonts w:ascii="Times New Roman" w:hAnsi="Times New Roman" w:cs="Times New Roman"/>
                <w:sz w:val="24"/>
                <w:szCs w:val="24"/>
              </w:rPr>
            </w:pPr>
            <w:r>
              <w:rPr>
                <w:rFonts w:ascii="Times New Roman" w:hAnsi="Times New Roman" w:cs="Times New Roman"/>
                <w:sz w:val="24"/>
                <w:szCs w:val="24"/>
              </w:rPr>
              <w:t>0.46</w:t>
            </w:r>
          </w:p>
        </w:tc>
        <w:tc>
          <w:tcPr>
            <w:tcW w:w="782" w:type="dxa"/>
            <w:shd w:val="clear" w:color="auto" w:fill="auto"/>
            <w:vAlign w:val="bottom"/>
          </w:tcPr>
          <w:p w14:paraId="00A8C8FA" w14:textId="2D9F1C69" w:rsidR="002C5E57" w:rsidRPr="003C369D" w:rsidRDefault="002C5E57" w:rsidP="0027078A">
            <w:pPr>
              <w:jc w:val="right"/>
              <w:rPr>
                <w:rFonts w:ascii="Times New Roman" w:hAnsi="Times New Roman" w:cs="Times New Roman"/>
                <w:sz w:val="24"/>
                <w:szCs w:val="24"/>
              </w:rPr>
            </w:pPr>
            <w:r>
              <w:rPr>
                <w:rFonts w:ascii="Times New Roman" w:hAnsi="Times New Roman" w:cs="Times New Roman"/>
                <w:sz w:val="24"/>
                <w:szCs w:val="24"/>
              </w:rPr>
              <w:t>.652</w:t>
            </w:r>
          </w:p>
        </w:tc>
      </w:tr>
      <w:tr w:rsidR="002C5E57" w:rsidRPr="003C369D" w14:paraId="6AD5E8F0" w14:textId="77777777" w:rsidTr="003C369D">
        <w:tc>
          <w:tcPr>
            <w:tcW w:w="1812" w:type="dxa"/>
            <w:tcBorders>
              <w:bottom w:val="single" w:sz="4" w:space="0" w:color="auto"/>
            </w:tcBorders>
            <w:shd w:val="clear" w:color="auto" w:fill="auto"/>
            <w:vAlign w:val="bottom"/>
          </w:tcPr>
          <w:p w14:paraId="4689A17B" w14:textId="3463F9BB" w:rsidR="003C369D" w:rsidRPr="003C369D" w:rsidRDefault="003C369D" w:rsidP="003C369D">
            <w:pPr>
              <w:rPr>
                <w:rFonts w:ascii="Times New Roman" w:hAnsi="Times New Roman" w:cs="Times New Roman"/>
                <w:sz w:val="24"/>
                <w:szCs w:val="24"/>
              </w:rPr>
            </w:pPr>
          </w:p>
        </w:tc>
        <w:tc>
          <w:tcPr>
            <w:tcW w:w="1417" w:type="dxa"/>
            <w:tcBorders>
              <w:bottom w:val="single" w:sz="4" w:space="0" w:color="auto"/>
            </w:tcBorders>
            <w:shd w:val="clear" w:color="auto" w:fill="auto"/>
            <w:vAlign w:val="bottom"/>
          </w:tcPr>
          <w:p w14:paraId="2904C9DF" w14:textId="3AAC3C15" w:rsidR="003C369D" w:rsidRPr="003C369D" w:rsidRDefault="003C369D" w:rsidP="003C369D">
            <w:pPr>
              <w:rPr>
                <w:rFonts w:ascii="Times New Roman" w:hAnsi="Times New Roman" w:cs="Times New Roman"/>
                <w:sz w:val="24"/>
                <w:szCs w:val="24"/>
              </w:rPr>
            </w:pPr>
            <w:r w:rsidRPr="003C369D">
              <w:rPr>
                <w:rFonts w:ascii="Times New Roman" w:hAnsi="Times New Roman" w:cs="Times New Roman"/>
                <w:color w:val="000000"/>
                <w:sz w:val="24"/>
                <w:szCs w:val="24"/>
              </w:rPr>
              <w:t>Follow-Up</w:t>
            </w:r>
          </w:p>
        </w:tc>
        <w:tc>
          <w:tcPr>
            <w:tcW w:w="1279" w:type="dxa"/>
            <w:tcBorders>
              <w:bottom w:val="single" w:sz="4" w:space="0" w:color="auto"/>
            </w:tcBorders>
            <w:shd w:val="clear" w:color="auto" w:fill="auto"/>
            <w:vAlign w:val="bottom"/>
          </w:tcPr>
          <w:p w14:paraId="37C12FDA" w14:textId="7C89BB5B" w:rsidR="003C369D" w:rsidRPr="003C369D" w:rsidRDefault="003C369D" w:rsidP="0027078A">
            <w:pPr>
              <w:jc w:val="right"/>
              <w:rPr>
                <w:rFonts w:ascii="Times New Roman" w:hAnsi="Times New Roman" w:cs="Times New Roman"/>
                <w:sz w:val="24"/>
                <w:szCs w:val="24"/>
              </w:rPr>
            </w:pPr>
            <w:r w:rsidRPr="003C369D">
              <w:rPr>
                <w:rFonts w:ascii="Times New Roman" w:hAnsi="Times New Roman" w:cs="Times New Roman"/>
                <w:color w:val="000000"/>
                <w:sz w:val="24"/>
                <w:szCs w:val="24"/>
              </w:rPr>
              <w:t>0.89 (0.84)</w:t>
            </w:r>
          </w:p>
        </w:tc>
        <w:tc>
          <w:tcPr>
            <w:tcW w:w="1376" w:type="dxa"/>
            <w:tcBorders>
              <w:bottom w:val="single" w:sz="4" w:space="0" w:color="auto"/>
            </w:tcBorders>
            <w:shd w:val="clear" w:color="auto" w:fill="auto"/>
            <w:vAlign w:val="bottom"/>
          </w:tcPr>
          <w:p w14:paraId="09558EBF" w14:textId="23EA3137" w:rsidR="003C369D" w:rsidRPr="003C369D" w:rsidRDefault="003C369D" w:rsidP="0027078A">
            <w:pPr>
              <w:jc w:val="right"/>
              <w:rPr>
                <w:rFonts w:ascii="Times New Roman" w:hAnsi="Times New Roman" w:cs="Times New Roman"/>
                <w:sz w:val="24"/>
                <w:szCs w:val="24"/>
              </w:rPr>
            </w:pPr>
            <w:r w:rsidRPr="003C369D">
              <w:rPr>
                <w:rFonts w:ascii="Times New Roman" w:hAnsi="Times New Roman" w:cs="Times New Roman"/>
                <w:color w:val="000000"/>
                <w:sz w:val="24"/>
                <w:szCs w:val="24"/>
              </w:rPr>
              <w:t>0.83 (0.82)</w:t>
            </w:r>
          </w:p>
        </w:tc>
        <w:tc>
          <w:tcPr>
            <w:tcW w:w="774" w:type="dxa"/>
            <w:tcBorders>
              <w:bottom w:val="single" w:sz="4" w:space="0" w:color="auto"/>
            </w:tcBorders>
            <w:shd w:val="clear" w:color="auto" w:fill="auto"/>
            <w:vAlign w:val="bottom"/>
          </w:tcPr>
          <w:p w14:paraId="3251F2FB" w14:textId="056DAA76" w:rsidR="003C369D" w:rsidRPr="003C369D" w:rsidRDefault="002C5E57" w:rsidP="0027078A">
            <w:pPr>
              <w:jc w:val="right"/>
              <w:rPr>
                <w:rFonts w:ascii="Times New Roman" w:hAnsi="Times New Roman" w:cs="Times New Roman"/>
                <w:sz w:val="24"/>
                <w:szCs w:val="24"/>
              </w:rPr>
            </w:pPr>
            <w:r>
              <w:rPr>
                <w:rFonts w:ascii="Times New Roman" w:hAnsi="Times New Roman" w:cs="Times New Roman"/>
                <w:sz w:val="24"/>
                <w:szCs w:val="24"/>
              </w:rPr>
              <w:t>n/a</w:t>
            </w:r>
          </w:p>
        </w:tc>
        <w:tc>
          <w:tcPr>
            <w:tcW w:w="850" w:type="dxa"/>
            <w:tcBorders>
              <w:bottom w:val="single" w:sz="4" w:space="0" w:color="auto"/>
            </w:tcBorders>
            <w:shd w:val="clear" w:color="auto" w:fill="auto"/>
            <w:vAlign w:val="bottom"/>
          </w:tcPr>
          <w:p w14:paraId="0CE34680" w14:textId="7D145BEB" w:rsidR="003C369D" w:rsidRPr="003C369D" w:rsidRDefault="002C5E57" w:rsidP="0027078A">
            <w:pPr>
              <w:jc w:val="right"/>
              <w:rPr>
                <w:rFonts w:ascii="Times New Roman" w:hAnsi="Times New Roman" w:cs="Times New Roman"/>
                <w:sz w:val="24"/>
                <w:szCs w:val="24"/>
              </w:rPr>
            </w:pPr>
            <w:r>
              <w:rPr>
                <w:rFonts w:ascii="Times New Roman" w:hAnsi="Times New Roman" w:cs="Times New Roman"/>
                <w:sz w:val="24"/>
                <w:szCs w:val="24"/>
              </w:rPr>
              <w:t>n/a</w:t>
            </w:r>
          </w:p>
        </w:tc>
        <w:tc>
          <w:tcPr>
            <w:tcW w:w="726" w:type="dxa"/>
            <w:tcBorders>
              <w:bottom w:val="single" w:sz="4" w:space="0" w:color="auto"/>
            </w:tcBorders>
            <w:shd w:val="clear" w:color="auto" w:fill="auto"/>
            <w:vAlign w:val="bottom"/>
          </w:tcPr>
          <w:p w14:paraId="061462A3" w14:textId="6325C5E1" w:rsidR="003C369D" w:rsidRPr="003C369D" w:rsidRDefault="002C5E57" w:rsidP="0027078A">
            <w:pPr>
              <w:jc w:val="right"/>
              <w:rPr>
                <w:rFonts w:ascii="Times New Roman" w:hAnsi="Times New Roman" w:cs="Times New Roman"/>
                <w:sz w:val="24"/>
                <w:szCs w:val="24"/>
              </w:rPr>
            </w:pPr>
            <w:r>
              <w:rPr>
                <w:rFonts w:ascii="Times New Roman" w:hAnsi="Times New Roman" w:cs="Times New Roman"/>
                <w:sz w:val="24"/>
                <w:szCs w:val="24"/>
              </w:rPr>
              <w:t>n/a</w:t>
            </w:r>
          </w:p>
        </w:tc>
        <w:tc>
          <w:tcPr>
            <w:tcW w:w="782" w:type="dxa"/>
            <w:tcBorders>
              <w:bottom w:val="single" w:sz="4" w:space="0" w:color="auto"/>
            </w:tcBorders>
            <w:shd w:val="clear" w:color="auto" w:fill="auto"/>
            <w:vAlign w:val="bottom"/>
          </w:tcPr>
          <w:p w14:paraId="5718BB4A" w14:textId="1542EDA9" w:rsidR="003C369D" w:rsidRPr="003C369D" w:rsidRDefault="002C5E57" w:rsidP="0027078A">
            <w:pPr>
              <w:jc w:val="right"/>
              <w:rPr>
                <w:rFonts w:ascii="Times New Roman" w:hAnsi="Times New Roman" w:cs="Times New Roman"/>
                <w:sz w:val="24"/>
                <w:szCs w:val="24"/>
              </w:rPr>
            </w:pPr>
            <w:r>
              <w:rPr>
                <w:rFonts w:ascii="Times New Roman" w:hAnsi="Times New Roman" w:cs="Times New Roman"/>
                <w:sz w:val="24"/>
                <w:szCs w:val="24"/>
              </w:rPr>
              <w:t>n/a</w:t>
            </w:r>
          </w:p>
        </w:tc>
      </w:tr>
      <w:tr w:rsidR="003C369D" w:rsidRPr="003C369D" w14:paraId="695DF7D9" w14:textId="77777777" w:rsidTr="003C369D">
        <w:tc>
          <w:tcPr>
            <w:tcW w:w="3229" w:type="dxa"/>
            <w:gridSpan w:val="2"/>
            <w:tcBorders>
              <w:top w:val="single" w:sz="4" w:space="0" w:color="auto"/>
              <w:bottom w:val="single" w:sz="4" w:space="0" w:color="auto"/>
            </w:tcBorders>
            <w:shd w:val="clear" w:color="auto" w:fill="auto"/>
            <w:vAlign w:val="bottom"/>
          </w:tcPr>
          <w:p w14:paraId="619C3E91" w14:textId="45F95A93" w:rsidR="003C369D" w:rsidRPr="003C369D" w:rsidRDefault="003C369D" w:rsidP="003C369D">
            <w:pPr>
              <w:rPr>
                <w:rFonts w:ascii="Times New Roman" w:hAnsi="Times New Roman" w:cs="Times New Roman"/>
                <w:color w:val="000000"/>
                <w:sz w:val="24"/>
                <w:szCs w:val="24"/>
              </w:rPr>
            </w:pPr>
            <w:r w:rsidRPr="003C369D">
              <w:rPr>
                <w:rFonts w:ascii="Times New Roman" w:hAnsi="Times New Roman" w:cs="Times New Roman"/>
                <w:color w:val="000000"/>
                <w:sz w:val="24"/>
                <w:szCs w:val="24"/>
              </w:rPr>
              <w:t>Chilled Sugary Desserts</w:t>
            </w:r>
          </w:p>
        </w:tc>
        <w:tc>
          <w:tcPr>
            <w:tcW w:w="1279" w:type="dxa"/>
            <w:tcBorders>
              <w:top w:val="single" w:sz="4" w:space="0" w:color="auto"/>
              <w:bottom w:val="single" w:sz="4" w:space="0" w:color="auto"/>
            </w:tcBorders>
            <w:shd w:val="clear" w:color="auto" w:fill="auto"/>
            <w:vAlign w:val="bottom"/>
          </w:tcPr>
          <w:p w14:paraId="42192681" w14:textId="3B3B2D20" w:rsidR="003C369D" w:rsidRPr="003C369D" w:rsidRDefault="003C369D" w:rsidP="0027078A">
            <w:pPr>
              <w:jc w:val="right"/>
              <w:rPr>
                <w:rFonts w:ascii="Times New Roman" w:hAnsi="Times New Roman" w:cs="Times New Roman"/>
                <w:color w:val="000000"/>
                <w:sz w:val="24"/>
                <w:szCs w:val="24"/>
              </w:rPr>
            </w:pPr>
          </w:p>
        </w:tc>
        <w:tc>
          <w:tcPr>
            <w:tcW w:w="1376" w:type="dxa"/>
            <w:tcBorders>
              <w:top w:val="single" w:sz="4" w:space="0" w:color="auto"/>
              <w:bottom w:val="single" w:sz="4" w:space="0" w:color="auto"/>
            </w:tcBorders>
            <w:shd w:val="clear" w:color="auto" w:fill="auto"/>
            <w:vAlign w:val="bottom"/>
          </w:tcPr>
          <w:p w14:paraId="59E6F6EE" w14:textId="21B34743" w:rsidR="003C369D" w:rsidRPr="003C369D" w:rsidRDefault="003C369D" w:rsidP="0027078A">
            <w:pPr>
              <w:jc w:val="right"/>
              <w:rPr>
                <w:rFonts w:ascii="Times New Roman" w:hAnsi="Times New Roman" w:cs="Times New Roman"/>
                <w:color w:val="000000"/>
                <w:sz w:val="24"/>
                <w:szCs w:val="24"/>
              </w:rPr>
            </w:pPr>
          </w:p>
        </w:tc>
        <w:tc>
          <w:tcPr>
            <w:tcW w:w="774" w:type="dxa"/>
            <w:tcBorders>
              <w:top w:val="single" w:sz="4" w:space="0" w:color="auto"/>
              <w:bottom w:val="single" w:sz="4" w:space="0" w:color="auto"/>
            </w:tcBorders>
            <w:shd w:val="clear" w:color="auto" w:fill="auto"/>
            <w:vAlign w:val="bottom"/>
          </w:tcPr>
          <w:p w14:paraId="0C9C0106" w14:textId="77777777" w:rsidR="003C369D" w:rsidRPr="003C369D" w:rsidRDefault="003C369D" w:rsidP="0027078A">
            <w:pPr>
              <w:jc w:val="right"/>
              <w:rPr>
                <w:rFonts w:ascii="Times New Roman" w:hAnsi="Times New Roman" w:cs="Times New Roman"/>
                <w:sz w:val="24"/>
                <w:szCs w:val="24"/>
              </w:rPr>
            </w:pPr>
          </w:p>
        </w:tc>
        <w:tc>
          <w:tcPr>
            <w:tcW w:w="850" w:type="dxa"/>
            <w:tcBorders>
              <w:top w:val="single" w:sz="4" w:space="0" w:color="auto"/>
              <w:bottom w:val="single" w:sz="4" w:space="0" w:color="auto"/>
            </w:tcBorders>
            <w:shd w:val="clear" w:color="auto" w:fill="auto"/>
            <w:vAlign w:val="bottom"/>
          </w:tcPr>
          <w:p w14:paraId="57E0009F" w14:textId="77777777" w:rsidR="003C369D" w:rsidRPr="003C369D" w:rsidRDefault="003C369D" w:rsidP="0027078A">
            <w:pPr>
              <w:jc w:val="right"/>
              <w:rPr>
                <w:rFonts w:ascii="Times New Roman" w:hAnsi="Times New Roman" w:cs="Times New Roman"/>
                <w:sz w:val="24"/>
                <w:szCs w:val="24"/>
              </w:rPr>
            </w:pPr>
          </w:p>
        </w:tc>
        <w:tc>
          <w:tcPr>
            <w:tcW w:w="726" w:type="dxa"/>
            <w:tcBorders>
              <w:top w:val="single" w:sz="4" w:space="0" w:color="auto"/>
              <w:bottom w:val="single" w:sz="4" w:space="0" w:color="auto"/>
            </w:tcBorders>
            <w:shd w:val="clear" w:color="auto" w:fill="auto"/>
            <w:vAlign w:val="bottom"/>
          </w:tcPr>
          <w:p w14:paraId="4784AB81" w14:textId="77777777" w:rsidR="003C369D" w:rsidRPr="003C369D" w:rsidRDefault="003C369D" w:rsidP="0027078A">
            <w:pPr>
              <w:jc w:val="right"/>
              <w:rPr>
                <w:rFonts w:ascii="Times New Roman" w:hAnsi="Times New Roman" w:cs="Times New Roman"/>
                <w:sz w:val="24"/>
                <w:szCs w:val="24"/>
              </w:rPr>
            </w:pPr>
          </w:p>
        </w:tc>
        <w:tc>
          <w:tcPr>
            <w:tcW w:w="782" w:type="dxa"/>
            <w:tcBorders>
              <w:top w:val="single" w:sz="4" w:space="0" w:color="auto"/>
              <w:bottom w:val="single" w:sz="4" w:space="0" w:color="auto"/>
            </w:tcBorders>
            <w:shd w:val="clear" w:color="auto" w:fill="auto"/>
            <w:vAlign w:val="bottom"/>
          </w:tcPr>
          <w:p w14:paraId="47B4423D" w14:textId="77777777" w:rsidR="003C369D" w:rsidRPr="003C369D" w:rsidRDefault="003C369D" w:rsidP="0027078A">
            <w:pPr>
              <w:jc w:val="right"/>
              <w:rPr>
                <w:rFonts w:ascii="Times New Roman" w:hAnsi="Times New Roman" w:cs="Times New Roman"/>
                <w:sz w:val="24"/>
                <w:szCs w:val="24"/>
              </w:rPr>
            </w:pPr>
          </w:p>
        </w:tc>
      </w:tr>
      <w:tr w:rsidR="003C369D" w:rsidRPr="003C369D" w14:paraId="4C88D3B9" w14:textId="77777777" w:rsidTr="003C369D">
        <w:tc>
          <w:tcPr>
            <w:tcW w:w="1812" w:type="dxa"/>
            <w:tcBorders>
              <w:top w:val="single" w:sz="4" w:space="0" w:color="auto"/>
            </w:tcBorders>
            <w:shd w:val="clear" w:color="auto" w:fill="auto"/>
            <w:vAlign w:val="bottom"/>
          </w:tcPr>
          <w:p w14:paraId="54FA29EE" w14:textId="580B4143" w:rsidR="003C369D" w:rsidRPr="003C369D" w:rsidRDefault="003C369D" w:rsidP="003C369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C369D">
              <w:rPr>
                <w:rFonts w:ascii="Times New Roman" w:hAnsi="Times New Roman" w:cs="Times New Roman"/>
                <w:color w:val="000000"/>
                <w:sz w:val="24"/>
                <w:szCs w:val="24"/>
              </w:rPr>
              <w:t>Presence (%)</w:t>
            </w:r>
          </w:p>
        </w:tc>
        <w:tc>
          <w:tcPr>
            <w:tcW w:w="1417" w:type="dxa"/>
            <w:tcBorders>
              <w:top w:val="single" w:sz="4" w:space="0" w:color="auto"/>
            </w:tcBorders>
            <w:shd w:val="clear" w:color="auto" w:fill="auto"/>
            <w:vAlign w:val="bottom"/>
          </w:tcPr>
          <w:p w14:paraId="1C277118" w14:textId="7F09B6DF" w:rsidR="003C369D" w:rsidRPr="003C369D" w:rsidRDefault="003C369D" w:rsidP="003C369D">
            <w:pPr>
              <w:rPr>
                <w:rFonts w:ascii="Times New Roman" w:hAnsi="Times New Roman" w:cs="Times New Roman"/>
                <w:color w:val="000000"/>
                <w:sz w:val="24"/>
                <w:szCs w:val="24"/>
              </w:rPr>
            </w:pPr>
            <w:r w:rsidRPr="003C369D">
              <w:rPr>
                <w:rFonts w:ascii="Times New Roman" w:hAnsi="Times New Roman" w:cs="Times New Roman"/>
                <w:color w:val="000000"/>
                <w:sz w:val="24"/>
                <w:szCs w:val="24"/>
              </w:rPr>
              <w:t>Baseline</w:t>
            </w:r>
          </w:p>
        </w:tc>
        <w:tc>
          <w:tcPr>
            <w:tcW w:w="1279" w:type="dxa"/>
            <w:tcBorders>
              <w:top w:val="single" w:sz="4" w:space="0" w:color="auto"/>
            </w:tcBorders>
            <w:shd w:val="clear" w:color="auto" w:fill="auto"/>
            <w:vAlign w:val="bottom"/>
          </w:tcPr>
          <w:p w14:paraId="302A7332" w14:textId="32B98372" w:rsidR="003C369D" w:rsidRPr="003C369D" w:rsidRDefault="003C369D" w:rsidP="0027078A">
            <w:pPr>
              <w:jc w:val="right"/>
              <w:rPr>
                <w:rFonts w:ascii="Times New Roman" w:hAnsi="Times New Roman" w:cs="Times New Roman"/>
                <w:color w:val="000000"/>
                <w:sz w:val="24"/>
                <w:szCs w:val="24"/>
              </w:rPr>
            </w:pPr>
            <w:r w:rsidRPr="003C369D">
              <w:rPr>
                <w:rFonts w:ascii="Times New Roman" w:hAnsi="Times New Roman" w:cs="Times New Roman"/>
                <w:color w:val="000000"/>
                <w:sz w:val="24"/>
                <w:szCs w:val="24"/>
              </w:rPr>
              <w:t>48.05</w:t>
            </w:r>
          </w:p>
        </w:tc>
        <w:tc>
          <w:tcPr>
            <w:tcW w:w="1376" w:type="dxa"/>
            <w:tcBorders>
              <w:top w:val="single" w:sz="4" w:space="0" w:color="auto"/>
            </w:tcBorders>
            <w:shd w:val="clear" w:color="auto" w:fill="auto"/>
            <w:vAlign w:val="bottom"/>
          </w:tcPr>
          <w:p w14:paraId="679217F5" w14:textId="7A632D31" w:rsidR="003C369D" w:rsidRPr="003C369D" w:rsidRDefault="003C369D" w:rsidP="0027078A">
            <w:pPr>
              <w:jc w:val="right"/>
              <w:rPr>
                <w:rFonts w:ascii="Times New Roman" w:hAnsi="Times New Roman" w:cs="Times New Roman"/>
                <w:color w:val="000000"/>
                <w:sz w:val="24"/>
                <w:szCs w:val="24"/>
              </w:rPr>
            </w:pPr>
            <w:r w:rsidRPr="003C369D">
              <w:rPr>
                <w:rFonts w:ascii="Times New Roman" w:hAnsi="Times New Roman" w:cs="Times New Roman"/>
                <w:color w:val="000000"/>
                <w:sz w:val="24"/>
                <w:szCs w:val="24"/>
              </w:rPr>
              <w:t>44.96</w:t>
            </w:r>
          </w:p>
        </w:tc>
        <w:tc>
          <w:tcPr>
            <w:tcW w:w="774" w:type="dxa"/>
            <w:tcBorders>
              <w:top w:val="single" w:sz="4" w:space="0" w:color="auto"/>
            </w:tcBorders>
            <w:shd w:val="clear" w:color="auto" w:fill="auto"/>
            <w:vAlign w:val="bottom"/>
          </w:tcPr>
          <w:p w14:paraId="6AAE0731" w14:textId="77777777" w:rsidR="003C369D" w:rsidRPr="003C369D" w:rsidRDefault="003C369D" w:rsidP="0027078A">
            <w:pPr>
              <w:jc w:val="right"/>
              <w:rPr>
                <w:rFonts w:ascii="Times New Roman" w:hAnsi="Times New Roman" w:cs="Times New Roman"/>
                <w:sz w:val="24"/>
                <w:szCs w:val="24"/>
              </w:rPr>
            </w:pPr>
          </w:p>
        </w:tc>
        <w:tc>
          <w:tcPr>
            <w:tcW w:w="850" w:type="dxa"/>
            <w:tcBorders>
              <w:top w:val="single" w:sz="4" w:space="0" w:color="auto"/>
            </w:tcBorders>
            <w:shd w:val="clear" w:color="auto" w:fill="auto"/>
            <w:vAlign w:val="bottom"/>
          </w:tcPr>
          <w:p w14:paraId="3156BFF0" w14:textId="77777777" w:rsidR="003C369D" w:rsidRPr="003C369D" w:rsidRDefault="003C369D" w:rsidP="0027078A">
            <w:pPr>
              <w:jc w:val="right"/>
              <w:rPr>
                <w:rFonts w:ascii="Times New Roman" w:hAnsi="Times New Roman" w:cs="Times New Roman"/>
                <w:sz w:val="24"/>
                <w:szCs w:val="24"/>
              </w:rPr>
            </w:pPr>
          </w:p>
        </w:tc>
        <w:tc>
          <w:tcPr>
            <w:tcW w:w="726" w:type="dxa"/>
            <w:tcBorders>
              <w:top w:val="single" w:sz="4" w:space="0" w:color="auto"/>
            </w:tcBorders>
            <w:shd w:val="clear" w:color="auto" w:fill="auto"/>
            <w:vAlign w:val="bottom"/>
          </w:tcPr>
          <w:p w14:paraId="680E2B8F" w14:textId="77777777" w:rsidR="003C369D" w:rsidRPr="003C369D" w:rsidRDefault="003C369D" w:rsidP="0027078A">
            <w:pPr>
              <w:jc w:val="right"/>
              <w:rPr>
                <w:rFonts w:ascii="Times New Roman" w:hAnsi="Times New Roman" w:cs="Times New Roman"/>
                <w:sz w:val="24"/>
                <w:szCs w:val="24"/>
              </w:rPr>
            </w:pPr>
          </w:p>
        </w:tc>
        <w:tc>
          <w:tcPr>
            <w:tcW w:w="782" w:type="dxa"/>
            <w:tcBorders>
              <w:top w:val="single" w:sz="4" w:space="0" w:color="auto"/>
            </w:tcBorders>
            <w:shd w:val="clear" w:color="auto" w:fill="auto"/>
            <w:vAlign w:val="bottom"/>
          </w:tcPr>
          <w:p w14:paraId="02A9F0D5" w14:textId="77777777" w:rsidR="003C369D" w:rsidRPr="003C369D" w:rsidRDefault="003C369D" w:rsidP="0027078A">
            <w:pPr>
              <w:jc w:val="right"/>
              <w:rPr>
                <w:rFonts w:ascii="Times New Roman" w:hAnsi="Times New Roman" w:cs="Times New Roman"/>
                <w:sz w:val="24"/>
                <w:szCs w:val="24"/>
              </w:rPr>
            </w:pPr>
          </w:p>
        </w:tc>
      </w:tr>
      <w:tr w:rsidR="003C369D" w:rsidRPr="003C369D" w14:paraId="3101A7E8" w14:textId="77777777" w:rsidTr="003C369D">
        <w:tc>
          <w:tcPr>
            <w:tcW w:w="1812" w:type="dxa"/>
            <w:shd w:val="clear" w:color="auto" w:fill="auto"/>
            <w:vAlign w:val="bottom"/>
          </w:tcPr>
          <w:p w14:paraId="382F50D4" w14:textId="484E0AAD" w:rsidR="003C369D" w:rsidRPr="003C369D" w:rsidRDefault="003C369D" w:rsidP="003C369D">
            <w:pPr>
              <w:rPr>
                <w:rFonts w:ascii="Times New Roman" w:hAnsi="Times New Roman" w:cs="Times New Roman"/>
                <w:color w:val="000000"/>
                <w:sz w:val="24"/>
                <w:szCs w:val="24"/>
              </w:rPr>
            </w:pPr>
          </w:p>
        </w:tc>
        <w:tc>
          <w:tcPr>
            <w:tcW w:w="1417" w:type="dxa"/>
            <w:shd w:val="clear" w:color="auto" w:fill="auto"/>
            <w:vAlign w:val="bottom"/>
          </w:tcPr>
          <w:p w14:paraId="0A3C9FB9" w14:textId="11F47EC3" w:rsidR="003C369D" w:rsidRPr="003C369D" w:rsidRDefault="003C369D" w:rsidP="003C369D">
            <w:pPr>
              <w:rPr>
                <w:rFonts w:ascii="Times New Roman" w:hAnsi="Times New Roman" w:cs="Times New Roman"/>
                <w:color w:val="000000"/>
                <w:sz w:val="24"/>
                <w:szCs w:val="24"/>
              </w:rPr>
            </w:pPr>
            <w:r w:rsidRPr="003C369D">
              <w:rPr>
                <w:rFonts w:ascii="Times New Roman" w:hAnsi="Times New Roman" w:cs="Times New Roman"/>
                <w:color w:val="000000"/>
                <w:sz w:val="24"/>
                <w:szCs w:val="24"/>
              </w:rPr>
              <w:t>Post-Int.</w:t>
            </w:r>
          </w:p>
        </w:tc>
        <w:tc>
          <w:tcPr>
            <w:tcW w:w="1279" w:type="dxa"/>
            <w:shd w:val="clear" w:color="auto" w:fill="auto"/>
            <w:vAlign w:val="bottom"/>
          </w:tcPr>
          <w:p w14:paraId="52C8335A" w14:textId="6BAFCA37" w:rsidR="003C369D" w:rsidRPr="003C369D" w:rsidRDefault="003C369D" w:rsidP="0027078A">
            <w:pPr>
              <w:jc w:val="right"/>
              <w:rPr>
                <w:rFonts w:ascii="Times New Roman" w:hAnsi="Times New Roman" w:cs="Times New Roman"/>
                <w:color w:val="000000"/>
                <w:sz w:val="24"/>
                <w:szCs w:val="24"/>
              </w:rPr>
            </w:pPr>
            <w:r w:rsidRPr="003C369D">
              <w:rPr>
                <w:rFonts w:ascii="Times New Roman" w:hAnsi="Times New Roman" w:cs="Times New Roman"/>
                <w:color w:val="000000"/>
                <w:sz w:val="24"/>
                <w:szCs w:val="24"/>
              </w:rPr>
              <w:t>50.06</w:t>
            </w:r>
          </w:p>
        </w:tc>
        <w:tc>
          <w:tcPr>
            <w:tcW w:w="1376" w:type="dxa"/>
            <w:shd w:val="clear" w:color="auto" w:fill="auto"/>
            <w:vAlign w:val="bottom"/>
          </w:tcPr>
          <w:p w14:paraId="6566F7E8" w14:textId="49C9A517" w:rsidR="003C369D" w:rsidRPr="003C369D" w:rsidRDefault="003C369D" w:rsidP="0027078A">
            <w:pPr>
              <w:jc w:val="right"/>
              <w:rPr>
                <w:rFonts w:ascii="Times New Roman" w:hAnsi="Times New Roman" w:cs="Times New Roman"/>
                <w:color w:val="000000"/>
                <w:sz w:val="24"/>
                <w:szCs w:val="24"/>
              </w:rPr>
            </w:pPr>
            <w:r w:rsidRPr="003C369D">
              <w:rPr>
                <w:rFonts w:ascii="Times New Roman" w:hAnsi="Times New Roman" w:cs="Times New Roman"/>
                <w:color w:val="000000"/>
                <w:sz w:val="24"/>
                <w:szCs w:val="24"/>
              </w:rPr>
              <w:t>39.91</w:t>
            </w:r>
          </w:p>
        </w:tc>
        <w:tc>
          <w:tcPr>
            <w:tcW w:w="774" w:type="dxa"/>
            <w:shd w:val="clear" w:color="auto" w:fill="auto"/>
            <w:vAlign w:val="bottom"/>
          </w:tcPr>
          <w:p w14:paraId="3A4174EB" w14:textId="5612EE83" w:rsidR="003C369D" w:rsidRPr="003C369D" w:rsidRDefault="002C5E57" w:rsidP="0027078A">
            <w:pPr>
              <w:jc w:val="right"/>
              <w:rPr>
                <w:rFonts w:ascii="Times New Roman" w:hAnsi="Times New Roman" w:cs="Times New Roman"/>
                <w:sz w:val="24"/>
                <w:szCs w:val="24"/>
              </w:rPr>
            </w:pPr>
            <w:r>
              <w:rPr>
                <w:rFonts w:ascii="Times New Roman" w:hAnsi="Times New Roman" w:cs="Times New Roman"/>
                <w:sz w:val="24"/>
                <w:szCs w:val="24"/>
              </w:rPr>
              <w:t>0.22</w:t>
            </w:r>
          </w:p>
        </w:tc>
        <w:tc>
          <w:tcPr>
            <w:tcW w:w="850" w:type="dxa"/>
            <w:shd w:val="clear" w:color="auto" w:fill="auto"/>
            <w:vAlign w:val="bottom"/>
          </w:tcPr>
          <w:p w14:paraId="7C2F3BF3" w14:textId="6D80A771" w:rsidR="003C369D" w:rsidRPr="003C369D" w:rsidRDefault="002C5E57" w:rsidP="0027078A">
            <w:pPr>
              <w:jc w:val="right"/>
              <w:rPr>
                <w:rFonts w:ascii="Times New Roman" w:hAnsi="Times New Roman" w:cs="Times New Roman"/>
                <w:sz w:val="24"/>
                <w:szCs w:val="24"/>
              </w:rPr>
            </w:pPr>
            <w:r>
              <w:rPr>
                <w:rFonts w:ascii="Times New Roman" w:hAnsi="Times New Roman" w:cs="Times New Roman"/>
                <w:sz w:val="24"/>
                <w:szCs w:val="24"/>
              </w:rPr>
              <w:t>0.14</w:t>
            </w:r>
          </w:p>
        </w:tc>
        <w:tc>
          <w:tcPr>
            <w:tcW w:w="726" w:type="dxa"/>
            <w:shd w:val="clear" w:color="auto" w:fill="auto"/>
            <w:vAlign w:val="bottom"/>
          </w:tcPr>
          <w:p w14:paraId="3B1BDEA6" w14:textId="48ED5F32" w:rsidR="003C369D" w:rsidRPr="003C369D" w:rsidRDefault="002C5E57" w:rsidP="0027078A">
            <w:pPr>
              <w:jc w:val="right"/>
              <w:rPr>
                <w:rFonts w:ascii="Times New Roman" w:hAnsi="Times New Roman" w:cs="Times New Roman"/>
                <w:sz w:val="24"/>
                <w:szCs w:val="24"/>
              </w:rPr>
            </w:pPr>
            <w:r>
              <w:rPr>
                <w:rFonts w:ascii="Times New Roman" w:hAnsi="Times New Roman" w:cs="Times New Roman"/>
                <w:sz w:val="24"/>
                <w:szCs w:val="24"/>
              </w:rPr>
              <w:t>1.63</w:t>
            </w:r>
          </w:p>
        </w:tc>
        <w:tc>
          <w:tcPr>
            <w:tcW w:w="782" w:type="dxa"/>
            <w:shd w:val="clear" w:color="auto" w:fill="auto"/>
            <w:vAlign w:val="bottom"/>
          </w:tcPr>
          <w:p w14:paraId="37396C6F" w14:textId="3F093315" w:rsidR="003C369D" w:rsidRPr="003C369D" w:rsidRDefault="002C5E57" w:rsidP="0027078A">
            <w:pPr>
              <w:jc w:val="right"/>
              <w:rPr>
                <w:rFonts w:ascii="Times New Roman" w:hAnsi="Times New Roman" w:cs="Times New Roman"/>
                <w:sz w:val="24"/>
                <w:szCs w:val="24"/>
              </w:rPr>
            </w:pPr>
            <w:r>
              <w:rPr>
                <w:rFonts w:ascii="Times New Roman" w:hAnsi="Times New Roman" w:cs="Times New Roman"/>
                <w:sz w:val="24"/>
                <w:szCs w:val="24"/>
              </w:rPr>
              <w:t>.102</w:t>
            </w:r>
          </w:p>
        </w:tc>
      </w:tr>
      <w:tr w:rsidR="003C369D" w:rsidRPr="003C369D" w14:paraId="1F4BDE06" w14:textId="77777777" w:rsidTr="003C369D">
        <w:tc>
          <w:tcPr>
            <w:tcW w:w="1812" w:type="dxa"/>
            <w:tcBorders>
              <w:bottom w:val="single" w:sz="4" w:space="0" w:color="auto"/>
            </w:tcBorders>
            <w:shd w:val="clear" w:color="auto" w:fill="auto"/>
            <w:vAlign w:val="bottom"/>
          </w:tcPr>
          <w:p w14:paraId="279330FF" w14:textId="77777777" w:rsidR="003C369D" w:rsidRPr="003C369D" w:rsidRDefault="003C369D" w:rsidP="003C369D">
            <w:pPr>
              <w:rPr>
                <w:rFonts w:ascii="Times New Roman" w:hAnsi="Times New Roman" w:cs="Times New Roman"/>
                <w:color w:val="000000"/>
                <w:sz w:val="24"/>
                <w:szCs w:val="24"/>
              </w:rPr>
            </w:pPr>
          </w:p>
        </w:tc>
        <w:tc>
          <w:tcPr>
            <w:tcW w:w="1417" w:type="dxa"/>
            <w:tcBorders>
              <w:bottom w:val="single" w:sz="4" w:space="0" w:color="auto"/>
            </w:tcBorders>
            <w:shd w:val="clear" w:color="auto" w:fill="auto"/>
            <w:vAlign w:val="bottom"/>
          </w:tcPr>
          <w:p w14:paraId="54CB6593" w14:textId="51ED95D8" w:rsidR="003C369D" w:rsidRPr="003C369D" w:rsidRDefault="003C369D" w:rsidP="003C369D">
            <w:pPr>
              <w:rPr>
                <w:rFonts w:ascii="Times New Roman" w:hAnsi="Times New Roman" w:cs="Times New Roman"/>
                <w:color w:val="000000"/>
                <w:sz w:val="24"/>
                <w:szCs w:val="24"/>
              </w:rPr>
            </w:pPr>
            <w:r w:rsidRPr="003C369D">
              <w:rPr>
                <w:rFonts w:ascii="Times New Roman" w:hAnsi="Times New Roman" w:cs="Times New Roman"/>
                <w:color w:val="000000"/>
                <w:sz w:val="24"/>
                <w:szCs w:val="24"/>
              </w:rPr>
              <w:t>Follow-Up</w:t>
            </w:r>
          </w:p>
        </w:tc>
        <w:tc>
          <w:tcPr>
            <w:tcW w:w="1279" w:type="dxa"/>
            <w:tcBorders>
              <w:bottom w:val="single" w:sz="4" w:space="0" w:color="auto"/>
            </w:tcBorders>
            <w:shd w:val="clear" w:color="auto" w:fill="auto"/>
            <w:vAlign w:val="bottom"/>
          </w:tcPr>
          <w:p w14:paraId="1A04A86C" w14:textId="229A4EAC" w:rsidR="003C369D" w:rsidRPr="003C369D" w:rsidRDefault="003C369D" w:rsidP="0027078A">
            <w:pPr>
              <w:jc w:val="right"/>
              <w:rPr>
                <w:rFonts w:ascii="Times New Roman" w:hAnsi="Times New Roman" w:cs="Times New Roman"/>
                <w:color w:val="000000"/>
                <w:sz w:val="24"/>
                <w:szCs w:val="24"/>
              </w:rPr>
            </w:pPr>
            <w:r w:rsidRPr="003C369D">
              <w:rPr>
                <w:rFonts w:ascii="Times New Roman" w:hAnsi="Times New Roman" w:cs="Times New Roman"/>
                <w:color w:val="000000"/>
                <w:sz w:val="24"/>
                <w:szCs w:val="24"/>
              </w:rPr>
              <w:t>46.34</w:t>
            </w:r>
          </w:p>
        </w:tc>
        <w:tc>
          <w:tcPr>
            <w:tcW w:w="1376" w:type="dxa"/>
            <w:tcBorders>
              <w:bottom w:val="single" w:sz="4" w:space="0" w:color="auto"/>
            </w:tcBorders>
            <w:shd w:val="clear" w:color="auto" w:fill="auto"/>
            <w:vAlign w:val="bottom"/>
          </w:tcPr>
          <w:p w14:paraId="3FBDFFEA" w14:textId="57CF3999" w:rsidR="003C369D" w:rsidRPr="003C369D" w:rsidRDefault="003C369D" w:rsidP="0027078A">
            <w:pPr>
              <w:jc w:val="right"/>
              <w:rPr>
                <w:rFonts w:ascii="Times New Roman" w:hAnsi="Times New Roman" w:cs="Times New Roman"/>
                <w:color w:val="000000"/>
                <w:sz w:val="24"/>
                <w:szCs w:val="24"/>
              </w:rPr>
            </w:pPr>
            <w:r w:rsidRPr="003C369D">
              <w:rPr>
                <w:rFonts w:ascii="Times New Roman" w:hAnsi="Times New Roman" w:cs="Times New Roman"/>
                <w:color w:val="000000"/>
                <w:sz w:val="24"/>
                <w:szCs w:val="24"/>
              </w:rPr>
              <w:t>42.87</w:t>
            </w:r>
          </w:p>
        </w:tc>
        <w:tc>
          <w:tcPr>
            <w:tcW w:w="774" w:type="dxa"/>
            <w:tcBorders>
              <w:bottom w:val="single" w:sz="4" w:space="0" w:color="auto"/>
            </w:tcBorders>
            <w:shd w:val="clear" w:color="auto" w:fill="auto"/>
            <w:vAlign w:val="bottom"/>
          </w:tcPr>
          <w:p w14:paraId="770F9530" w14:textId="4617471D" w:rsidR="003C369D" w:rsidRPr="003C369D" w:rsidRDefault="002C5E57" w:rsidP="0027078A">
            <w:pPr>
              <w:jc w:val="right"/>
              <w:rPr>
                <w:rFonts w:ascii="Times New Roman" w:hAnsi="Times New Roman" w:cs="Times New Roman"/>
                <w:sz w:val="24"/>
                <w:szCs w:val="24"/>
              </w:rPr>
            </w:pPr>
            <w:r>
              <w:rPr>
                <w:rFonts w:ascii="Times New Roman" w:hAnsi="Times New Roman" w:cs="Times New Roman"/>
                <w:sz w:val="24"/>
                <w:szCs w:val="24"/>
              </w:rPr>
              <w:t>n/a</w:t>
            </w:r>
          </w:p>
        </w:tc>
        <w:tc>
          <w:tcPr>
            <w:tcW w:w="850" w:type="dxa"/>
            <w:tcBorders>
              <w:bottom w:val="single" w:sz="4" w:space="0" w:color="auto"/>
            </w:tcBorders>
            <w:shd w:val="clear" w:color="auto" w:fill="auto"/>
            <w:vAlign w:val="bottom"/>
          </w:tcPr>
          <w:p w14:paraId="2BDB42D5" w14:textId="179B5E5E" w:rsidR="003C369D" w:rsidRPr="003C369D" w:rsidRDefault="002C5E57" w:rsidP="0027078A">
            <w:pPr>
              <w:jc w:val="right"/>
              <w:rPr>
                <w:rFonts w:ascii="Times New Roman" w:hAnsi="Times New Roman" w:cs="Times New Roman"/>
                <w:sz w:val="24"/>
                <w:szCs w:val="24"/>
              </w:rPr>
            </w:pPr>
            <w:r>
              <w:rPr>
                <w:rFonts w:ascii="Times New Roman" w:hAnsi="Times New Roman" w:cs="Times New Roman"/>
                <w:sz w:val="24"/>
                <w:szCs w:val="24"/>
              </w:rPr>
              <w:t>n/a</w:t>
            </w:r>
          </w:p>
        </w:tc>
        <w:tc>
          <w:tcPr>
            <w:tcW w:w="726" w:type="dxa"/>
            <w:tcBorders>
              <w:bottom w:val="single" w:sz="4" w:space="0" w:color="auto"/>
            </w:tcBorders>
            <w:shd w:val="clear" w:color="auto" w:fill="auto"/>
            <w:vAlign w:val="bottom"/>
          </w:tcPr>
          <w:p w14:paraId="159FAA8A" w14:textId="53C7F202" w:rsidR="003C369D" w:rsidRPr="003C369D" w:rsidRDefault="002C5E57" w:rsidP="0027078A">
            <w:pPr>
              <w:jc w:val="right"/>
              <w:rPr>
                <w:rFonts w:ascii="Times New Roman" w:hAnsi="Times New Roman" w:cs="Times New Roman"/>
                <w:sz w:val="24"/>
                <w:szCs w:val="24"/>
              </w:rPr>
            </w:pPr>
            <w:r>
              <w:rPr>
                <w:rFonts w:ascii="Times New Roman" w:hAnsi="Times New Roman" w:cs="Times New Roman"/>
                <w:sz w:val="24"/>
                <w:szCs w:val="24"/>
              </w:rPr>
              <w:t>n/a</w:t>
            </w:r>
          </w:p>
        </w:tc>
        <w:tc>
          <w:tcPr>
            <w:tcW w:w="782" w:type="dxa"/>
            <w:tcBorders>
              <w:bottom w:val="single" w:sz="4" w:space="0" w:color="auto"/>
            </w:tcBorders>
            <w:shd w:val="clear" w:color="auto" w:fill="auto"/>
            <w:vAlign w:val="bottom"/>
          </w:tcPr>
          <w:p w14:paraId="295E3CB6" w14:textId="1F919130" w:rsidR="003C369D" w:rsidRPr="003C369D" w:rsidRDefault="002C5E57" w:rsidP="0027078A">
            <w:pPr>
              <w:jc w:val="right"/>
              <w:rPr>
                <w:rFonts w:ascii="Times New Roman" w:hAnsi="Times New Roman" w:cs="Times New Roman"/>
                <w:sz w:val="24"/>
                <w:szCs w:val="24"/>
              </w:rPr>
            </w:pPr>
            <w:r>
              <w:rPr>
                <w:rFonts w:ascii="Times New Roman" w:hAnsi="Times New Roman" w:cs="Times New Roman"/>
                <w:sz w:val="24"/>
                <w:szCs w:val="24"/>
              </w:rPr>
              <w:t>n/a</w:t>
            </w:r>
          </w:p>
        </w:tc>
      </w:tr>
      <w:tr w:rsidR="002C5E57" w:rsidRPr="003C369D" w14:paraId="575BDA28" w14:textId="77777777" w:rsidTr="003C369D">
        <w:tc>
          <w:tcPr>
            <w:tcW w:w="1812" w:type="dxa"/>
            <w:vMerge w:val="restart"/>
            <w:tcBorders>
              <w:top w:val="single" w:sz="4" w:space="0" w:color="auto"/>
            </w:tcBorders>
            <w:shd w:val="clear" w:color="auto" w:fill="auto"/>
            <w:vAlign w:val="bottom"/>
          </w:tcPr>
          <w:p w14:paraId="24DE72E1" w14:textId="351FCEC5" w:rsidR="002C5E57" w:rsidRPr="003C369D" w:rsidRDefault="002C5E57" w:rsidP="003C369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Number </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 xml:space="preserve">   (</w:t>
            </w:r>
            <w:proofErr w:type="gramEnd"/>
            <w:r w:rsidRPr="003C369D">
              <w:rPr>
                <w:rFonts w:ascii="Times New Roman" w:hAnsi="Times New Roman" w:cs="Times New Roman"/>
                <w:color w:val="000000"/>
                <w:sz w:val="24"/>
                <w:szCs w:val="24"/>
              </w:rPr>
              <w:t>M (SD)</w:t>
            </w:r>
            <w:r>
              <w:rPr>
                <w:rFonts w:ascii="Times New Roman" w:hAnsi="Times New Roman" w:cs="Times New Roman"/>
                <w:color w:val="000000"/>
                <w:sz w:val="24"/>
                <w:szCs w:val="24"/>
              </w:rPr>
              <w:t>)</w:t>
            </w:r>
          </w:p>
        </w:tc>
        <w:tc>
          <w:tcPr>
            <w:tcW w:w="1417" w:type="dxa"/>
            <w:tcBorders>
              <w:top w:val="single" w:sz="4" w:space="0" w:color="auto"/>
            </w:tcBorders>
            <w:shd w:val="clear" w:color="auto" w:fill="auto"/>
            <w:vAlign w:val="bottom"/>
          </w:tcPr>
          <w:p w14:paraId="04E9F630" w14:textId="14C8CFBD" w:rsidR="002C5E57" w:rsidRPr="003C369D" w:rsidRDefault="002C5E57" w:rsidP="003C369D">
            <w:pPr>
              <w:rPr>
                <w:rFonts w:ascii="Times New Roman" w:hAnsi="Times New Roman" w:cs="Times New Roman"/>
                <w:color w:val="000000"/>
                <w:sz w:val="24"/>
                <w:szCs w:val="24"/>
              </w:rPr>
            </w:pPr>
            <w:r w:rsidRPr="003C369D">
              <w:rPr>
                <w:rFonts w:ascii="Times New Roman" w:hAnsi="Times New Roman" w:cs="Times New Roman"/>
                <w:color w:val="000000"/>
                <w:sz w:val="24"/>
                <w:szCs w:val="24"/>
              </w:rPr>
              <w:t>Baseline</w:t>
            </w:r>
          </w:p>
        </w:tc>
        <w:tc>
          <w:tcPr>
            <w:tcW w:w="1279" w:type="dxa"/>
            <w:tcBorders>
              <w:top w:val="single" w:sz="4" w:space="0" w:color="auto"/>
            </w:tcBorders>
            <w:shd w:val="clear" w:color="auto" w:fill="auto"/>
            <w:vAlign w:val="bottom"/>
          </w:tcPr>
          <w:p w14:paraId="1E9637C0" w14:textId="76D6426D" w:rsidR="002C5E57" w:rsidRPr="003C369D" w:rsidRDefault="002C5E57" w:rsidP="0027078A">
            <w:pPr>
              <w:jc w:val="right"/>
              <w:rPr>
                <w:rFonts w:ascii="Times New Roman" w:hAnsi="Times New Roman" w:cs="Times New Roman"/>
                <w:color w:val="000000"/>
                <w:sz w:val="24"/>
                <w:szCs w:val="24"/>
              </w:rPr>
            </w:pPr>
            <w:r w:rsidRPr="003C369D">
              <w:rPr>
                <w:rFonts w:ascii="Times New Roman" w:hAnsi="Times New Roman" w:cs="Times New Roman"/>
                <w:color w:val="000000"/>
                <w:sz w:val="24"/>
                <w:szCs w:val="24"/>
              </w:rPr>
              <w:t>0.52 (0.57)</w:t>
            </w:r>
          </w:p>
        </w:tc>
        <w:tc>
          <w:tcPr>
            <w:tcW w:w="1376" w:type="dxa"/>
            <w:tcBorders>
              <w:top w:val="single" w:sz="4" w:space="0" w:color="auto"/>
            </w:tcBorders>
            <w:shd w:val="clear" w:color="auto" w:fill="auto"/>
            <w:vAlign w:val="bottom"/>
          </w:tcPr>
          <w:p w14:paraId="03E58FF4" w14:textId="43E17F0B" w:rsidR="002C5E57" w:rsidRPr="003C369D" w:rsidRDefault="002C5E57" w:rsidP="0027078A">
            <w:pPr>
              <w:jc w:val="right"/>
              <w:rPr>
                <w:rFonts w:ascii="Times New Roman" w:hAnsi="Times New Roman" w:cs="Times New Roman"/>
                <w:color w:val="000000"/>
                <w:sz w:val="24"/>
                <w:szCs w:val="24"/>
              </w:rPr>
            </w:pPr>
            <w:r w:rsidRPr="003C369D">
              <w:rPr>
                <w:rFonts w:ascii="Times New Roman" w:hAnsi="Times New Roman" w:cs="Times New Roman"/>
                <w:color w:val="000000"/>
                <w:sz w:val="24"/>
                <w:szCs w:val="24"/>
              </w:rPr>
              <w:t>0.51 (0.60)</w:t>
            </w:r>
          </w:p>
        </w:tc>
        <w:tc>
          <w:tcPr>
            <w:tcW w:w="774" w:type="dxa"/>
            <w:tcBorders>
              <w:top w:val="single" w:sz="4" w:space="0" w:color="auto"/>
            </w:tcBorders>
            <w:shd w:val="clear" w:color="auto" w:fill="auto"/>
            <w:vAlign w:val="bottom"/>
          </w:tcPr>
          <w:p w14:paraId="18D036E5" w14:textId="77777777" w:rsidR="002C5E57" w:rsidRPr="003C369D" w:rsidRDefault="002C5E57" w:rsidP="0027078A">
            <w:pPr>
              <w:jc w:val="right"/>
              <w:rPr>
                <w:rFonts w:ascii="Times New Roman" w:hAnsi="Times New Roman" w:cs="Times New Roman"/>
                <w:sz w:val="24"/>
                <w:szCs w:val="24"/>
              </w:rPr>
            </w:pPr>
          </w:p>
        </w:tc>
        <w:tc>
          <w:tcPr>
            <w:tcW w:w="850" w:type="dxa"/>
            <w:tcBorders>
              <w:top w:val="single" w:sz="4" w:space="0" w:color="auto"/>
            </w:tcBorders>
            <w:shd w:val="clear" w:color="auto" w:fill="auto"/>
            <w:vAlign w:val="bottom"/>
          </w:tcPr>
          <w:p w14:paraId="06D6ABF6" w14:textId="77777777" w:rsidR="002C5E57" w:rsidRPr="003C369D" w:rsidRDefault="002C5E57" w:rsidP="0027078A">
            <w:pPr>
              <w:jc w:val="right"/>
              <w:rPr>
                <w:rFonts w:ascii="Times New Roman" w:hAnsi="Times New Roman" w:cs="Times New Roman"/>
                <w:sz w:val="24"/>
                <w:szCs w:val="24"/>
              </w:rPr>
            </w:pPr>
          </w:p>
        </w:tc>
        <w:tc>
          <w:tcPr>
            <w:tcW w:w="726" w:type="dxa"/>
            <w:tcBorders>
              <w:top w:val="single" w:sz="4" w:space="0" w:color="auto"/>
            </w:tcBorders>
            <w:shd w:val="clear" w:color="auto" w:fill="auto"/>
            <w:vAlign w:val="bottom"/>
          </w:tcPr>
          <w:p w14:paraId="748FBBC1" w14:textId="77777777" w:rsidR="002C5E57" w:rsidRPr="003C369D" w:rsidRDefault="002C5E57" w:rsidP="0027078A">
            <w:pPr>
              <w:jc w:val="right"/>
              <w:rPr>
                <w:rFonts w:ascii="Times New Roman" w:hAnsi="Times New Roman" w:cs="Times New Roman"/>
                <w:sz w:val="24"/>
                <w:szCs w:val="24"/>
              </w:rPr>
            </w:pPr>
          </w:p>
        </w:tc>
        <w:tc>
          <w:tcPr>
            <w:tcW w:w="782" w:type="dxa"/>
            <w:tcBorders>
              <w:top w:val="single" w:sz="4" w:space="0" w:color="auto"/>
            </w:tcBorders>
            <w:shd w:val="clear" w:color="auto" w:fill="auto"/>
            <w:vAlign w:val="bottom"/>
          </w:tcPr>
          <w:p w14:paraId="4922CE94" w14:textId="77777777" w:rsidR="002C5E57" w:rsidRPr="003C369D" w:rsidRDefault="002C5E57" w:rsidP="0027078A">
            <w:pPr>
              <w:jc w:val="right"/>
              <w:rPr>
                <w:rFonts w:ascii="Times New Roman" w:hAnsi="Times New Roman" w:cs="Times New Roman"/>
                <w:sz w:val="24"/>
                <w:szCs w:val="24"/>
              </w:rPr>
            </w:pPr>
          </w:p>
        </w:tc>
      </w:tr>
      <w:tr w:rsidR="002C5E57" w:rsidRPr="003C369D" w14:paraId="37889D32" w14:textId="77777777" w:rsidTr="003C369D">
        <w:tc>
          <w:tcPr>
            <w:tcW w:w="1812" w:type="dxa"/>
            <w:vMerge/>
            <w:shd w:val="clear" w:color="auto" w:fill="auto"/>
            <w:vAlign w:val="bottom"/>
          </w:tcPr>
          <w:p w14:paraId="11AD03C9" w14:textId="77777777" w:rsidR="002C5E57" w:rsidRPr="003C369D" w:rsidRDefault="002C5E57" w:rsidP="003C369D">
            <w:pPr>
              <w:rPr>
                <w:rFonts w:ascii="Times New Roman" w:hAnsi="Times New Roman" w:cs="Times New Roman"/>
                <w:color w:val="000000"/>
                <w:sz w:val="24"/>
                <w:szCs w:val="24"/>
              </w:rPr>
            </w:pPr>
          </w:p>
        </w:tc>
        <w:tc>
          <w:tcPr>
            <w:tcW w:w="1417" w:type="dxa"/>
            <w:shd w:val="clear" w:color="auto" w:fill="auto"/>
            <w:vAlign w:val="bottom"/>
          </w:tcPr>
          <w:p w14:paraId="3576E227" w14:textId="6D05CEFA" w:rsidR="002C5E57" w:rsidRPr="003C369D" w:rsidRDefault="002C5E57" w:rsidP="003C369D">
            <w:pPr>
              <w:rPr>
                <w:rFonts w:ascii="Times New Roman" w:hAnsi="Times New Roman" w:cs="Times New Roman"/>
                <w:color w:val="000000"/>
                <w:sz w:val="24"/>
                <w:szCs w:val="24"/>
              </w:rPr>
            </w:pPr>
            <w:r>
              <w:rPr>
                <w:rFonts w:ascii="Times New Roman" w:hAnsi="Times New Roman" w:cs="Times New Roman"/>
                <w:color w:val="000000"/>
                <w:sz w:val="24"/>
                <w:szCs w:val="24"/>
              </w:rPr>
              <w:t>Post-Int.</w:t>
            </w:r>
          </w:p>
        </w:tc>
        <w:tc>
          <w:tcPr>
            <w:tcW w:w="1279" w:type="dxa"/>
            <w:shd w:val="clear" w:color="auto" w:fill="auto"/>
            <w:vAlign w:val="bottom"/>
          </w:tcPr>
          <w:p w14:paraId="2CCECB7C" w14:textId="066E8AF3" w:rsidR="002C5E57" w:rsidRPr="003C369D" w:rsidRDefault="002C5E57" w:rsidP="0027078A">
            <w:pPr>
              <w:jc w:val="right"/>
              <w:rPr>
                <w:rFonts w:ascii="Times New Roman" w:hAnsi="Times New Roman" w:cs="Times New Roman"/>
                <w:color w:val="000000"/>
                <w:sz w:val="24"/>
                <w:szCs w:val="24"/>
              </w:rPr>
            </w:pPr>
            <w:r w:rsidRPr="003C369D">
              <w:rPr>
                <w:rFonts w:ascii="Times New Roman" w:hAnsi="Times New Roman" w:cs="Times New Roman"/>
                <w:color w:val="000000"/>
                <w:sz w:val="24"/>
                <w:szCs w:val="24"/>
              </w:rPr>
              <w:t>0.55 (0.60)</w:t>
            </w:r>
          </w:p>
        </w:tc>
        <w:tc>
          <w:tcPr>
            <w:tcW w:w="1376" w:type="dxa"/>
            <w:shd w:val="clear" w:color="auto" w:fill="auto"/>
            <w:vAlign w:val="bottom"/>
          </w:tcPr>
          <w:p w14:paraId="14611B4F" w14:textId="3CD3A861" w:rsidR="002C5E57" w:rsidRPr="003C369D" w:rsidRDefault="002C5E57" w:rsidP="0027078A">
            <w:pPr>
              <w:jc w:val="right"/>
              <w:rPr>
                <w:rFonts w:ascii="Times New Roman" w:hAnsi="Times New Roman" w:cs="Times New Roman"/>
                <w:color w:val="000000"/>
                <w:sz w:val="24"/>
                <w:szCs w:val="24"/>
              </w:rPr>
            </w:pPr>
            <w:r w:rsidRPr="003C369D">
              <w:rPr>
                <w:rFonts w:ascii="Times New Roman" w:hAnsi="Times New Roman" w:cs="Times New Roman"/>
                <w:color w:val="000000"/>
                <w:sz w:val="24"/>
                <w:szCs w:val="24"/>
              </w:rPr>
              <w:t>0.43 (0.56)</w:t>
            </w:r>
          </w:p>
        </w:tc>
        <w:tc>
          <w:tcPr>
            <w:tcW w:w="774" w:type="dxa"/>
            <w:shd w:val="clear" w:color="auto" w:fill="auto"/>
            <w:vAlign w:val="bottom"/>
          </w:tcPr>
          <w:p w14:paraId="6C614F35" w14:textId="24035EB9" w:rsidR="002C5E57" w:rsidRPr="003C369D" w:rsidRDefault="002C5E57" w:rsidP="0027078A">
            <w:pPr>
              <w:jc w:val="right"/>
              <w:rPr>
                <w:rFonts w:ascii="Times New Roman" w:hAnsi="Times New Roman" w:cs="Times New Roman"/>
                <w:sz w:val="24"/>
                <w:szCs w:val="24"/>
              </w:rPr>
            </w:pPr>
            <w:r>
              <w:rPr>
                <w:rFonts w:ascii="Times New Roman" w:hAnsi="Times New Roman" w:cs="Times New Roman"/>
                <w:sz w:val="24"/>
                <w:szCs w:val="24"/>
              </w:rPr>
              <w:t>0.07</w:t>
            </w:r>
          </w:p>
        </w:tc>
        <w:tc>
          <w:tcPr>
            <w:tcW w:w="850" w:type="dxa"/>
            <w:shd w:val="clear" w:color="auto" w:fill="auto"/>
            <w:vAlign w:val="bottom"/>
          </w:tcPr>
          <w:p w14:paraId="6C289638" w14:textId="531D92DE" w:rsidR="002C5E57" w:rsidRPr="003C369D" w:rsidRDefault="002C5E57" w:rsidP="0027078A">
            <w:pPr>
              <w:jc w:val="right"/>
              <w:rPr>
                <w:rFonts w:ascii="Times New Roman" w:hAnsi="Times New Roman" w:cs="Times New Roman"/>
                <w:sz w:val="24"/>
                <w:szCs w:val="24"/>
              </w:rPr>
            </w:pPr>
            <w:r>
              <w:rPr>
                <w:rFonts w:ascii="Times New Roman" w:hAnsi="Times New Roman" w:cs="Times New Roman"/>
                <w:sz w:val="24"/>
                <w:szCs w:val="24"/>
              </w:rPr>
              <w:t>0.03</w:t>
            </w:r>
          </w:p>
        </w:tc>
        <w:tc>
          <w:tcPr>
            <w:tcW w:w="726" w:type="dxa"/>
            <w:shd w:val="clear" w:color="auto" w:fill="auto"/>
            <w:vAlign w:val="bottom"/>
          </w:tcPr>
          <w:p w14:paraId="6C17C6D2" w14:textId="4BA8B1C9" w:rsidR="002C5E57" w:rsidRPr="003C369D" w:rsidRDefault="002C5E57" w:rsidP="0027078A">
            <w:pPr>
              <w:jc w:val="right"/>
              <w:rPr>
                <w:rFonts w:ascii="Times New Roman" w:hAnsi="Times New Roman" w:cs="Times New Roman"/>
                <w:sz w:val="24"/>
                <w:szCs w:val="24"/>
              </w:rPr>
            </w:pPr>
            <w:r>
              <w:rPr>
                <w:rFonts w:ascii="Times New Roman" w:hAnsi="Times New Roman" w:cs="Times New Roman"/>
                <w:sz w:val="24"/>
                <w:szCs w:val="24"/>
              </w:rPr>
              <w:t>2.09</w:t>
            </w:r>
          </w:p>
        </w:tc>
        <w:tc>
          <w:tcPr>
            <w:tcW w:w="782" w:type="dxa"/>
            <w:shd w:val="clear" w:color="auto" w:fill="auto"/>
            <w:vAlign w:val="bottom"/>
          </w:tcPr>
          <w:p w14:paraId="67335674" w14:textId="585923DD" w:rsidR="002C5E57" w:rsidRPr="003C369D" w:rsidRDefault="002C5E57" w:rsidP="0027078A">
            <w:pPr>
              <w:jc w:val="right"/>
              <w:rPr>
                <w:rFonts w:ascii="Times New Roman" w:hAnsi="Times New Roman" w:cs="Times New Roman"/>
                <w:sz w:val="24"/>
                <w:szCs w:val="24"/>
              </w:rPr>
            </w:pPr>
            <w:r>
              <w:rPr>
                <w:rFonts w:ascii="Times New Roman" w:hAnsi="Times New Roman" w:cs="Times New Roman"/>
                <w:sz w:val="24"/>
                <w:szCs w:val="24"/>
              </w:rPr>
              <w:t>.050</w:t>
            </w:r>
          </w:p>
        </w:tc>
      </w:tr>
      <w:tr w:rsidR="002C5E57" w:rsidRPr="003C369D" w14:paraId="46C153AD" w14:textId="77777777" w:rsidTr="003C369D">
        <w:tc>
          <w:tcPr>
            <w:tcW w:w="1812" w:type="dxa"/>
            <w:tcBorders>
              <w:bottom w:val="single" w:sz="4" w:space="0" w:color="auto"/>
            </w:tcBorders>
            <w:shd w:val="clear" w:color="auto" w:fill="auto"/>
            <w:vAlign w:val="bottom"/>
          </w:tcPr>
          <w:p w14:paraId="0F036713" w14:textId="77777777" w:rsidR="003C369D" w:rsidRPr="003C369D" w:rsidRDefault="003C369D" w:rsidP="003C369D">
            <w:pPr>
              <w:rPr>
                <w:rFonts w:ascii="Times New Roman" w:hAnsi="Times New Roman" w:cs="Times New Roman"/>
                <w:color w:val="000000"/>
                <w:sz w:val="24"/>
                <w:szCs w:val="24"/>
              </w:rPr>
            </w:pPr>
          </w:p>
        </w:tc>
        <w:tc>
          <w:tcPr>
            <w:tcW w:w="1417" w:type="dxa"/>
            <w:tcBorders>
              <w:bottom w:val="single" w:sz="4" w:space="0" w:color="auto"/>
            </w:tcBorders>
            <w:shd w:val="clear" w:color="auto" w:fill="auto"/>
            <w:vAlign w:val="bottom"/>
          </w:tcPr>
          <w:p w14:paraId="10960A90" w14:textId="59D54A2B" w:rsidR="003C369D" w:rsidRPr="003C369D" w:rsidRDefault="003C369D" w:rsidP="003C369D">
            <w:pPr>
              <w:rPr>
                <w:rFonts w:ascii="Times New Roman" w:hAnsi="Times New Roman" w:cs="Times New Roman"/>
                <w:color w:val="000000"/>
                <w:sz w:val="24"/>
                <w:szCs w:val="24"/>
              </w:rPr>
            </w:pPr>
            <w:r w:rsidRPr="003C369D">
              <w:rPr>
                <w:rFonts w:ascii="Times New Roman" w:hAnsi="Times New Roman" w:cs="Times New Roman"/>
                <w:color w:val="000000"/>
                <w:sz w:val="24"/>
                <w:szCs w:val="24"/>
              </w:rPr>
              <w:t>Follow-Up</w:t>
            </w:r>
          </w:p>
        </w:tc>
        <w:tc>
          <w:tcPr>
            <w:tcW w:w="1279" w:type="dxa"/>
            <w:tcBorders>
              <w:bottom w:val="single" w:sz="4" w:space="0" w:color="auto"/>
            </w:tcBorders>
            <w:shd w:val="clear" w:color="auto" w:fill="auto"/>
            <w:vAlign w:val="bottom"/>
          </w:tcPr>
          <w:p w14:paraId="671FF4CD" w14:textId="668B2ECF" w:rsidR="003C369D" w:rsidRPr="003C369D" w:rsidRDefault="003C369D" w:rsidP="0027078A">
            <w:pPr>
              <w:jc w:val="right"/>
              <w:rPr>
                <w:rFonts w:ascii="Times New Roman" w:hAnsi="Times New Roman" w:cs="Times New Roman"/>
                <w:color w:val="000000"/>
                <w:sz w:val="24"/>
                <w:szCs w:val="24"/>
              </w:rPr>
            </w:pPr>
            <w:r w:rsidRPr="003C369D">
              <w:rPr>
                <w:rFonts w:ascii="Times New Roman" w:hAnsi="Times New Roman" w:cs="Times New Roman"/>
                <w:color w:val="000000"/>
                <w:sz w:val="24"/>
                <w:szCs w:val="24"/>
              </w:rPr>
              <w:t>0.52 (0.61)</w:t>
            </w:r>
          </w:p>
        </w:tc>
        <w:tc>
          <w:tcPr>
            <w:tcW w:w="1376" w:type="dxa"/>
            <w:tcBorders>
              <w:bottom w:val="single" w:sz="4" w:space="0" w:color="auto"/>
            </w:tcBorders>
            <w:shd w:val="clear" w:color="auto" w:fill="auto"/>
            <w:vAlign w:val="bottom"/>
          </w:tcPr>
          <w:p w14:paraId="4FFF490B" w14:textId="1EEF73D9" w:rsidR="003C369D" w:rsidRPr="003C369D" w:rsidRDefault="003C369D" w:rsidP="0027078A">
            <w:pPr>
              <w:jc w:val="right"/>
              <w:rPr>
                <w:rFonts w:ascii="Times New Roman" w:hAnsi="Times New Roman" w:cs="Times New Roman"/>
                <w:color w:val="000000"/>
                <w:sz w:val="24"/>
                <w:szCs w:val="24"/>
              </w:rPr>
            </w:pPr>
            <w:r w:rsidRPr="003C369D">
              <w:rPr>
                <w:rFonts w:ascii="Times New Roman" w:hAnsi="Times New Roman" w:cs="Times New Roman"/>
                <w:color w:val="000000"/>
                <w:sz w:val="24"/>
                <w:szCs w:val="24"/>
              </w:rPr>
              <w:t>0.46 (0.57)</w:t>
            </w:r>
          </w:p>
        </w:tc>
        <w:tc>
          <w:tcPr>
            <w:tcW w:w="774" w:type="dxa"/>
            <w:tcBorders>
              <w:bottom w:val="single" w:sz="4" w:space="0" w:color="auto"/>
            </w:tcBorders>
            <w:shd w:val="clear" w:color="auto" w:fill="auto"/>
            <w:vAlign w:val="bottom"/>
          </w:tcPr>
          <w:p w14:paraId="0FA20C68" w14:textId="0CC16F5A" w:rsidR="003C369D" w:rsidRPr="003C369D" w:rsidRDefault="002C5E57" w:rsidP="0027078A">
            <w:pPr>
              <w:jc w:val="right"/>
              <w:rPr>
                <w:rFonts w:ascii="Times New Roman" w:hAnsi="Times New Roman" w:cs="Times New Roman"/>
                <w:sz w:val="24"/>
                <w:szCs w:val="24"/>
              </w:rPr>
            </w:pPr>
            <w:r>
              <w:rPr>
                <w:rFonts w:ascii="Times New Roman" w:hAnsi="Times New Roman" w:cs="Times New Roman"/>
                <w:sz w:val="24"/>
                <w:szCs w:val="24"/>
              </w:rPr>
              <w:t>n/a</w:t>
            </w:r>
          </w:p>
        </w:tc>
        <w:tc>
          <w:tcPr>
            <w:tcW w:w="850" w:type="dxa"/>
            <w:tcBorders>
              <w:bottom w:val="single" w:sz="4" w:space="0" w:color="auto"/>
            </w:tcBorders>
            <w:shd w:val="clear" w:color="auto" w:fill="auto"/>
            <w:vAlign w:val="bottom"/>
          </w:tcPr>
          <w:p w14:paraId="56C2AA5A" w14:textId="2D019C9B" w:rsidR="003C369D" w:rsidRPr="003C369D" w:rsidRDefault="002C5E57" w:rsidP="0027078A">
            <w:pPr>
              <w:jc w:val="right"/>
              <w:rPr>
                <w:rFonts w:ascii="Times New Roman" w:hAnsi="Times New Roman" w:cs="Times New Roman"/>
                <w:sz w:val="24"/>
                <w:szCs w:val="24"/>
              </w:rPr>
            </w:pPr>
            <w:r>
              <w:rPr>
                <w:rFonts w:ascii="Times New Roman" w:hAnsi="Times New Roman" w:cs="Times New Roman"/>
                <w:sz w:val="24"/>
                <w:szCs w:val="24"/>
              </w:rPr>
              <w:t>n/a</w:t>
            </w:r>
          </w:p>
        </w:tc>
        <w:tc>
          <w:tcPr>
            <w:tcW w:w="726" w:type="dxa"/>
            <w:tcBorders>
              <w:bottom w:val="single" w:sz="4" w:space="0" w:color="auto"/>
            </w:tcBorders>
            <w:shd w:val="clear" w:color="auto" w:fill="auto"/>
            <w:vAlign w:val="bottom"/>
          </w:tcPr>
          <w:p w14:paraId="050E1DDC" w14:textId="57232BED" w:rsidR="003C369D" w:rsidRPr="003C369D" w:rsidRDefault="002C5E57" w:rsidP="0027078A">
            <w:pPr>
              <w:jc w:val="right"/>
              <w:rPr>
                <w:rFonts w:ascii="Times New Roman" w:hAnsi="Times New Roman" w:cs="Times New Roman"/>
                <w:sz w:val="24"/>
                <w:szCs w:val="24"/>
              </w:rPr>
            </w:pPr>
            <w:r>
              <w:rPr>
                <w:rFonts w:ascii="Times New Roman" w:hAnsi="Times New Roman" w:cs="Times New Roman"/>
                <w:sz w:val="24"/>
                <w:szCs w:val="24"/>
              </w:rPr>
              <w:t>n/a</w:t>
            </w:r>
          </w:p>
        </w:tc>
        <w:tc>
          <w:tcPr>
            <w:tcW w:w="782" w:type="dxa"/>
            <w:tcBorders>
              <w:bottom w:val="single" w:sz="4" w:space="0" w:color="auto"/>
            </w:tcBorders>
            <w:shd w:val="clear" w:color="auto" w:fill="auto"/>
            <w:vAlign w:val="bottom"/>
          </w:tcPr>
          <w:p w14:paraId="099C2843" w14:textId="69ED806F" w:rsidR="003C369D" w:rsidRPr="003C369D" w:rsidRDefault="002C5E57" w:rsidP="0027078A">
            <w:pPr>
              <w:jc w:val="right"/>
              <w:rPr>
                <w:rFonts w:ascii="Times New Roman" w:hAnsi="Times New Roman" w:cs="Times New Roman"/>
                <w:sz w:val="24"/>
                <w:szCs w:val="24"/>
              </w:rPr>
            </w:pPr>
            <w:r>
              <w:rPr>
                <w:rFonts w:ascii="Times New Roman" w:hAnsi="Times New Roman" w:cs="Times New Roman"/>
                <w:sz w:val="24"/>
                <w:szCs w:val="24"/>
              </w:rPr>
              <w:t>n/a</w:t>
            </w:r>
          </w:p>
        </w:tc>
      </w:tr>
      <w:bookmarkEnd w:id="3"/>
    </w:tbl>
    <w:p w14:paraId="716B3E15" w14:textId="77777777" w:rsidR="00C117F4" w:rsidRPr="00D30EAA" w:rsidRDefault="00C117F4" w:rsidP="00C500F8">
      <w:pPr>
        <w:spacing w:line="480" w:lineRule="auto"/>
        <w:rPr>
          <w:rFonts w:ascii="Times New Roman" w:hAnsi="Times New Roman" w:cs="Times New Roman"/>
          <w:sz w:val="24"/>
          <w:szCs w:val="24"/>
        </w:rPr>
      </w:pPr>
    </w:p>
    <w:p w14:paraId="11994628" w14:textId="74CF218D" w:rsidR="00D917EC" w:rsidRDefault="0027078A" w:rsidP="00DA089A">
      <w:pPr>
        <w:spacing w:line="240" w:lineRule="auto"/>
        <w:rPr>
          <w:rFonts w:ascii="Times New Roman" w:hAnsi="Times New Roman" w:cs="Times New Roman"/>
          <w:b/>
          <w:sz w:val="24"/>
          <w:szCs w:val="24"/>
        </w:rPr>
      </w:pPr>
      <w:bookmarkStart w:id="4" w:name="_Hlk43906878"/>
      <w:r w:rsidRPr="0027078A">
        <w:rPr>
          <w:rFonts w:ascii="Times New Roman" w:hAnsi="Times New Roman" w:cs="Times New Roman"/>
          <w:sz w:val="24"/>
          <w:szCs w:val="24"/>
        </w:rPr>
        <w:t>M = mean, SD = standard deviation, Int. = intervention. Critical adjusted p value = .0045.</w:t>
      </w:r>
      <w:r w:rsidR="00D917EC">
        <w:rPr>
          <w:rFonts w:ascii="Times New Roman" w:hAnsi="Times New Roman" w:cs="Times New Roman"/>
          <w:sz w:val="24"/>
          <w:szCs w:val="24"/>
        </w:rPr>
        <w:t xml:space="preserve"> N/a indicates that follow-up analyses were not consulted due to lack of significant effects at the immediate post-intervention time point.</w:t>
      </w:r>
    </w:p>
    <w:bookmarkEnd w:id="4"/>
    <w:p w14:paraId="669DFF31" w14:textId="77777777" w:rsidR="00E47976" w:rsidRDefault="00E47976">
      <w:pPr>
        <w:rPr>
          <w:rFonts w:ascii="Times New Roman" w:hAnsi="Times New Roman" w:cs="Times New Roman"/>
          <w:b/>
          <w:sz w:val="24"/>
          <w:szCs w:val="24"/>
        </w:rPr>
      </w:pPr>
      <w:r>
        <w:rPr>
          <w:rFonts w:ascii="Times New Roman" w:hAnsi="Times New Roman" w:cs="Times New Roman"/>
          <w:b/>
          <w:sz w:val="24"/>
          <w:szCs w:val="24"/>
        </w:rPr>
        <w:br w:type="page"/>
      </w:r>
    </w:p>
    <w:p w14:paraId="2DCAC69B" w14:textId="0ED042C4" w:rsidR="00D74520" w:rsidRDefault="00D30EAA" w:rsidP="00D30EAA">
      <w:pPr>
        <w:spacing w:line="480" w:lineRule="auto"/>
        <w:rPr>
          <w:rFonts w:ascii="Times New Roman" w:hAnsi="Times New Roman" w:cs="Times New Roman"/>
          <w:b/>
          <w:sz w:val="24"/>
          <w:szCs w:val="24"/>
        </w:rPr>
      </w:pPr>
      <w:r>
        <w:rPr>
          <w:rFonts w:ascii="Times New Roman" w:hAnsi="Times New Roman" w:cs="Times New Roman"/>
          <w:b/>
          <w:sz w:val="24"/>
          <w:szCs w:val="24"/>
        </w:rPr>
        <w:t>Secondary Outcomes</w:t>
      </w:r>
    </w:p>
    <w:p w14:paraId="5731E91F" w14:textId="0BF1C6E1" w:rsidR="00C500F8" w:rsidRPr="00622401" w:rsidRDefault="00D30EAA" w:rsidP="00C500F8">
      <w:pPr>
        <w:spacing w:line="480" w:lineRule="auto"/>
        <w:ind w:firstLine="720"/>
        <w:rPr>
          <w:rFonts w:ascii="Times New Roman" w:hAnsi="Times New Roman" w:cs="Times New Roman"/>
          <w:sz w:val="24"/>
          <w:szCs w:val="24"/>
        </w:rPr>
      </w:pPr>
      <w:r>
        <w:rPr>
          <w:rFonts w:ascii="Times New Roman" w:hAnsi="Times New Roman" w:cs="Times New Roman"/>
          <w:b/>
          <w:sz w:val="24"/>
          <w:szCs w:val="24"/>
        </w:rPr>
        <w:tab/>
      </w:r>
      <w:r w:rsidR="00C500F8">
        <w:rPr>
          <w:rFonts w:ascii="Times New Roman" w:hAnsi="Times New Roman" w:cs="Times New Roman"/>
          <w:sz w:val="24"/>
          <w:szCs w:val="24"/>
        </w:rPr>
        <w:t>For the outcomes of crisps (presence), sugary drinks (presence)</w:t>
      </w:r>
      <w:r w:rsidR="00B42FD9">
        <w:rPr>
          <w:rFonts w:ascii="Times New Roman" w:hAnsi="Times New Roman" w:cs="Times New Roman"/>
          <w:sz w:val="24"/>
          <w:szCs w:val="24"/>
        </w:rPr>
        <w:t xml:space="preserve">, </w:t>
      </w:r>
      <w:r w:rsidR="00C500F8">
        <w:rPr>
          <w:rFonts w:ascii="Times New Roman" w:hAnsi="Times New Roman" w:cs="Times New Roman"/>
          <w:sz w:val="24"/>
          <w:szCs w:val="24"/>
        </w:rPr>
        <w:t>fruit and vegetables (presence and number),</w:t>
      </w:r>
      <w:r w:rsidR="00B42FD9">
        <w:rPr>
          <w:rFonts w:ascii="Times New Roman" w:hAnsi="Times New Roman" w:cs="Times New Roman"/>
          <w:sz w:val="24"/>
          <w:szCs w:val="24"/>
        </w:rPr>
        <w:t xml:space="preserve"> and swap items (number),</w:t>
      </w:r>
      <w:r w:rsidR="00C500F8">
        <w:rPr>
          <w:rFonts w:ascii="Times New Roman" w:hAnsi="Times New Roman" w:cs="Times New Roman"/>
          <w:sz w:val="24"/>
          <w:szCs w:val="24"/>
        </w:rPr>
        <w:t xml:space="preserve"> baseline estimates significantly predicted post-intervention </w:t>
      </w:r>
      <w:r w:rsidR="00B42FD9">
        <w:rPr>
          <w:rFonts w:ascii="Times New Roman" w:hAnsi="Times New Roman" w:cs="Times New Roman"/>
          <w:sz w:val="24"/>
          <w:szCs w:val="24"/>
        </w:rPr>
        <w:t>outcomes. N</w:t>
      </w:r>
      <w:r w:rsidR="00B42FD9" w:rsidRPr="008F73E3">
        <w:rPr>
          <w:rFonts w:ascii="Times New Roman" w:hAnsi="Times New Roman" w:cs="Times New Roman"/>
          <w:sz w:val="24"/>
          <w:szCs w:val="24"/>
        </w:rPr>
        <w:t xml:space="preserve">umber of swap items in lunches was </w:t>
      </w:r>
      <w:r w:rsidR="00B42FD9">
        <w:rPr>
          <w:rFonts w:ascii="Times New Roman" w:hAnsi="Times New Roman" w:cs="Times New Roman"/>
          <w:sz w:val="24"/>
          <w:szCs w:val="24"/>
        </w:rPr>
        <w:t>significantly higher in</w:t>
      </w:r>
      <w:r w:rsidR="00B42FD9" w:rsidRPr="008F73E3">
        <w:rPr>
          <w:rFonts w:ascii="Times New Roman" w:hAnsi="Times New Roman" w:cs="Times New Roman"/>
          <w:sz w:val="24"/>
          <w:szCs w:val="24"/>
        </w:rPr>
        <w:t xml:space="preserve"> the Intervention</w:t>
      </w:r>
      <w:r w:rsidR="00B42FD9">
        <w:rPr>
          <w:rFonts w:ascii="Times New Roman" w:hAnsi="Times New Roman" w:cs="Times New Roman"/>
          <w:sz w:val="24"/>
          <w:szCs w:val="24"/>
        </w:rPr>
        <w:t xml:space="preserve"> group at post-intervention</w:t>
      </w:r>
      <w:r w:rsidR="00B42FD9" w:rsidRPr="008F73E3">
        <w:rPr>
          <w:rFonts w:ascii="Times New Roman" w:hAnsi="Times New Roman" w:cs="Times New Roman"/>
          <w:sz w:val="24"/>
          <w:szCs w:val="24"/>
        </w:rPr>
        <w:t xml:space="preserve"> (</w:t>
      </w:r>
      <w:r w:rsidR="00700378">
        <w:rPr>
          <w:rFonts w:ascii="Times New Roman" w:hAnsi="Times New Roman"/>
          <w:i/>
          <w:sz w:val="24"/>
        </w:rPr>
        <w:t>b</w:t>
      </w:r>
      <w:r w:rsidR="00B42FD9" w:rsidRPr="008F73E3">
        <w:rPr>
          <w:rFonts w:ascii="Times New Roman" w:hAnsi="Times New Roman" w:cs="Times New Roman"/>
          <w:sz w:val="24"/>
          <w:szCs w:val="24"/>
        </w:rPr>
        <w:t xml:space="preserve"> = 0.23, </w:t>
      </w:r>
      <w:r w:rsidR="00B42FD9" w:rsidRPr="0027078A">
        <w:rPr>
          <w:rFonts w:ascii="Times New Roman" w:hAnsi="Times New Roman"/>
          <w:i/>
          <w:sz w:val="24"/>
        </w:rPr>
        <w:t>SE</w:t>
      </w:r>
      <w:r w:rsidR="00B42FD9" w:rsidRPr="008F73E3">
        <w:rPr>
          <w:rFonts w:ascii="Times New Roman" w:hAnsi="Times New Roman" w:cs="Times New Roman"/>
          <w:sz w:val="24"/>
          <w:szCs w:val="24"/>
        </w:rPr>
        <w:t xml:space="preserve"> = 0.06, </w:t>
      </w:r>
      <w:r w:rsidR="00B42FD9" w:rsidRPr="0027078A">
        <w:rPr>
          <w:rFonts w:ascii="Times New Roman" w:hAnsi="Times New Roman"/>
          <w:i/>
          <w:sz w:val="24"/>
        </w:rPr>
        <w:t>t</w:t>
      </w:r>
      <w:r w:rsidR="00B42FD9" w:rsidRPr="008F73E3">
        <w:rPr>
          <w:rFonts w:ascii="Times New Roman" w:hAnsi="Times New Roman" w:cs="Times New Roman"/>
          <w:sz w:val="24"/>
          <w:szCs w:val="24"/>
        </w:rPr>
        <w:t xml:space="preserve"> = 3.71, </w:t>
      </w:r>
      <w:r w:rsidR="00B42FD9" w:rsidRPr="0027078A">
        <w:rPr>
          <w:rFonts w:ascii="Times New Roman" w:hAnsi="Times New Roman"/>
          <w:i/>
          <w:sz w:val="24"/>
        </w:rPr>
        <w:t>p</w:t>
      </w:r>
      <w:r w:rsidR="00B42FD9" w:rsidRPr="008F73E3">
        <w:rPr>
          <w:rFonts w:ascii="Times New Roman" w:hAnsi="Times New Roman" w:cs="Times New Roman"/>
          <w:sz w:val="24"/>
          <w:szCs w:val="24"/>
        </w:rPr>
        <w:t xml:space="preserve"> &lt; .001)</w:t>
      </w:r>
      <w:r w:rsidR="00B42FD9">
        <w:rPr>
          <w:rFonts w:ascii="Times New Roman" w:hAnsi="Times New Roman" w:cs="Times New Roman"/>
          <w:sz w:val="24"/>
          <w:szCs w:val="24"/>
        </w:rPr>
        <w:t>, but this effect was not sustained at follow-up (</w:t>
      </w:r>
      <w:r w:rsidR="00B42FD9" w:rsidRPr="0027078A">
        <w:rPr>
          <w:rFonts w:ascii="Times New Roman" w:hAnsi="Times New Roman"/>
          <w:i/>
          <w:sz w:val="24"/>
        </w:rPr>
        <w:t>p</w:t>
      </w:r>
      <w:r w:rsidR="00B42FD9">
        <w:rPr>
          <w:rFonts w:ascii="Times New Roman" w:hAnsi="Times New Roman" w:cs="Times New Roman"/>
          <w:sz w:val="24"/>
          <w:szCs w:val="24"/>
        </w:rPr>
        <w:t xml:space="preserve"> = .507).</w:t>
      </w:r>
    </w:p>
    <w:p w14:paraId="13717EDE" w14:textId="521BB227" w:rsidR="002C5E57" w:rsidRDefault="00622401" w:rsidP="0026351E">
      <w:pPr>
        <w:spacing w:line="480" w:lineRule="auto"/>
        <w:ind w:firstLine="720"/>
        <w:rPr>
          <w:rFonts w:ascii="Times New Roman" w:hAnsi="Times New Roman" w:cs="Times New Roman"/>
          <w:b/>
          <w:sz w:val="24"/>
          <w:szCs w:val="24"/>
        </w:rPr>
      </w:pPr>
      <w:r w:rsidRPr="00622401">
        <w:rPr>
          <w:rFonts w:ascii="Times New Roman" w:hAnsi="Times New Roman" w:cs="Times New Roman"/>
          <w:sz w:val="24"/>
          <w:szCs w:val="24"/>
        </w:rPr>
        <w:t>Presence of sugary drinks was positively related to number of EAL pupils at the school (</w:t>
      </w:r>
      <w:r w:rsidR="00700378">
        <w:rPr>
          <w:rFonts w:ascii="Times New Roman" w:hAnsi="Times New Roman"/>
          <w:i/>
          <w:sz w:val="24"/>
        </w:rPr>
        <w:t>b</w:t>
      </w:r>
      <w:r w:rsidRPr="00622401">
        <w:rPr>
          <w:rFonts w:ascii="Times New Roman" w:hAnsi="Times New Roman" w:cs="Times New Roman"/>
          <w:sz w:val="24"/>
          <w:szCs w:val="24"/>
        </w:rPr>
        <w:t xml:space="preserve"> = 0.40,</w:t>
      </w:r>
      <w:r w:rsidR="00B42FD9">
        <w:rPr>
          <w:rFonts w:ascii="Times New Roman" w:hAnsi="Times New Roman" w:cs="Times New Roman"/>
          <w:sz w:val="24"/>
          <w:szCs w:val="24"/>
        </w:rPr>
        <w:t xml:space="preserve"> </w:t>
      </w:r>
      <w:r w:rsidR="00B42FD9" w:rsidRPr="0027078A">
        <w:rPr>
          <w:rFonts w:ascii="Times New Roman" w:hAnsi="Times New Roman"/>
          <w:i/>
          <w:sz w:val="24"/>
        </w:rPr>
        <w:t>SE</w:t>
      </w:r>
      <w:r w:rsidR="00B42FD9">
        <w:rPr>
          <w:rFonts w:ascii="Times New Roman" w:hAnsi="Times New Roman" w:cs="Times New Roman"/>
          <w:sz w:val="24"/>
          <w:szCs w:val="24"/>
        </w:rPr>
        <w:t xml:space="preserve"> = 0.13, </w:t>
      </w:r>
      <w:r w:rsidR="00EE48C6">
        <w:rPr>
          <w:rFonts w:ascii="Times New Roman" w:hAnsi="Times New Roman" w:cs="Times New Roman"/>
          <w:i/>
          <w:sz w:val="24"/>
          <w:szCs w:val="24"/>
        </w:rPr>
        <w:t>t</w:t>
      </w:r>
      <w:r w:rsidR="00B42FD9">
        <w:rPr>
          <w:rFonts w:ascii="Times New Roman" w:hAnsi="Times New Roman" w:cs="Times New Roman"/>
          <w:sz w:val="24"/>
          <w:szCs w:val="24"/>
        </w:rPr>
        <w:t xml:space="preserve"> = 3.01, </w:t>
      </w:r>
      <w:r w:rsidR="00B42FD9" w:rsidRPr="0027078A">
        <w:rPr>
          <w:rFonts w:ascii="Times New Roman" w:hAnsi="Times New Roman"/>
          <w:i/>
          <w:sz w:val="24"/>
        </w:rPr>
        <w:t>p</w:t>
      </w:r>
      <w:r w:rsidR="00B42FD9">
        <w:rPr>
          <w:rFonts w:ascii="Times New Roman" w:hAnsi="Times New Roman" w:cs="Times New Roman"/>
          <w:sz w:val="24"/>
          <w:szCs w:val="24"/>
        </w:rPr>
        <w:t xml:space="preserve"> = .003), and presence of swap items was predicted by </w:t>
      </w:r>
      <w:r w:rsidR="00B42FD9" w:rsidRPr="008F73E3">
        <w:rPr>
          <w:rFonts w:ascii="Times New Roman" w:hAnsi="Times New Roman" w:cs="Times New Roman"/>
          <w:sz w:val="24"/>
          <w:szCs w:val="24"/>
        </w:rPr>
        <w:t>packed lunch</w:t>
      </w:r>
      <w:r w:rsidR="00B42FD9">
        <w:rPr>
          <w:rFonts w:ascii="Times New Roman" w:hAnsi="Times New Roman" w:cs="Times New Roman"/>
          <w:sz w:val="24"/>
          <w:szCs w:val="24"/>
        </w:rPr>
        <w:t xml:space="preserve"> policy (</w:t>
      </w:r>
      <w:r w:rsidR="00700378">
        <w:rPr>
          <w:rFonts w:ascii="Times New Roman" w:hAnsi="Times New Roman"/>
          <w:i/>
          <w:sz w:val="24"/>
        </w:rPr>
        <w:t>b</w:t>
      </w:r>
      <w:r w:rsidR="00B42FD9">
        <w:rPr>
          <w:rFonts w:ascii="Times New Roman" w:hAnsi="Times New Roman" w:cs="Times New Roman"/>
          <w:sz w:val="24"/>
          <w:szCs w:val="24"/>
        </w:rPr>
        <w:t xml:space="preserve"> = </w:t>
      </w:r>
      <w:r w:rsidR="00B42FD9" w:rsidRPr="008F73E3">
        <w:rPr>
          <w:rFonts w:ascii="Times New Roman" w:hAnsi="Times New Roman" w:cs="Times New Roman"/>
          <w:sz w:val="24"/>
          <w:szCs w:val="24"/>
        </w:rPr>
        <w:t xml:space="preserve">0.29, </w:t>
      </w:r>
      <w:r w:rsidR="00B42FD9" w:rsidRPr="0027078A">
        <w:rPr>
          <w:rFonts w:ascii="Times New Roman" w:hAnsi="Times New Roman"/>
          <w:i/>
          <w:sz w:val="24"/>
        </w:rPr>
        <w:t>SE</w:t>
      </w:r>
      <w:r w:rsidR="00B42FD9" w:rsidRPr="008F73E3">
        <w:rPr>
          <w:rFonts w:ascii="Times New Roman" w:hAnsi="Times New Roman" w:cs="Times New Roman"/>
          <w:sz w:val="24"/>
          <w:szCs w:val="24"/>
        </w:rPr>
        <w:t xml:space="preserve"> = 0.10, </w:t>
      </w:r>
      <w:r w:rsidR="00B42FD9" w:rsidRPr="0027078A">
        <w:rPr>
          <w:rFonts w:ascii="Times New Roman" w:hAnsi="Times New Roman"/>
          <w:i/>
          <w:sz w:val="24"/>
        </w:rPr>
        <w:t>t</w:t>
      </w:r>
      <w:r w:rsidR="00B42FD9" w:rsidRPr="008F73E3">
        <w:rPr>
          <w:rFonts w:ascii="Times New Roman" w:hAnsi="Times New Roman" w:cs="Times New Roman"/>
          <w:sz w:val="24"/>
          <w:szCs w:val="24"/>
        </w:rPr>
        <w:t xml:space="preserve"> = 2.97, </w:t>
      </w:r>
      <w:r w:rsidR="00B42FD9" w:rsidRPr="0027078A">
        <w:rPr>
          <w:rFonts w:ascii="Times New Roman" w:hAnsi="Times New Roman"/>
          <w:i/>
          <w:sz w:val="24"/>
        </w:rPr>
        <w:t>p</w:t>
      </w:r>
      <w:r w:rsidR="00B42FD9" w:rsidRPr="008F73E3">
        <w:rPr>
          <w:rFonts w:ascii="Times New Roman" w:hAnsi="Times New Roman" w:cs="Times New Roman"/>
          <w:sz w:val="24"/>
          <w:szCs w:val="24"/>
        </w:rPr>
        <w:t xml:space="preserve"> = .003)</w:t>
      </w:r>
      <w:r w:rsidR="00B42FD9">
        <w:rPr>
          <w:rFonts w:ascii="Times New Roman" w:hAnsi="Times New Roman" w:cs="Times New Roman"/>
          <w:sz w:val="24"/>
          <w:szCs w:val="24"/>
        </w:rPr>
        <w:t>. No other significant effects were observed.</w:t>
      </w:r>
    </w:p>
    <w:p w14:paraId="2A407848" w14:textId="69DB0C3D" w:rsidR="00381C4F" w:rsidRDefault="0025333D" w:rsidP="00D070D6">
      <w:pPr>
        <w:spacing w:line="480" w:lineRule="auto"/>
        <w:rPr>
          <w:rFonts w:ascii="Times New Roman" w:hAnsi="Times New Roman" w:cs="Times New Roman"/>
          <w:b/>
          <w:sz w:val="24"/>
          <w:szCs w:val="24"/>
        </w:rPr>
      </w:pPr>
      <w:r>
        <w:rPr>
          <w:rFonts w:ascii="Times New Roman" w:hAnsi="Times New Roman" w:cs="Times New Roman"/>
          <w:b/>
          <w:sz w:val="24"/>
          <w:szCs w:val="24"/>
        </w:rPr>
        <w:t>Parental Survey</w:t>
      </w:r>
    </w:p>
    <w:p w14:paraId="45449D51" w14:textId="580DFB67" w:rsidR="00793E5A" w:rsidRPr="00EE3A1B" w:rsidRDefault="0089498B" w:rsidP="00EE3A1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793E5A">
        <w:rPr>
          <w:rFonts w:ascii="Times New Roman" w:hAnsi="Times New Roman" w:cs="Times New Roman"/>
          <w:sz w:val="24"/>
          <w:szCs w:val="24"/>
        </w:rPr>
        <w:t xml:space="preserve">In total, 1916 survey invitations were delivered to schools (based on the numbers of children having packed lunches, without taking siblings into account) and 123 </w:t>
      </w:r>
      <w:r w:rsidR="00AA2C4A">
        <w:rPr>
          <w:rFonts w:ascii="Times New Roman" w:hAnsi="Times New Roman" w:cs="Times New Roman"/>
          <w:sz w:val="24"/>
          <w:szCs w:val="24"/>
        </w:rPr>
        <w:t xml:space="preserve">surveys were </w:t>
      </w:r>
      <w:r w:rsidR="002C5E57">
        <w:rPr>
          <w:rFonts w:ascii="Times New Roman" w:hAnsi="Times New Roman" w:cs="Times New Roman"/>
          <w:sz w:val="24"/>
          <w:szCs w:val="24"/>
        </w:rPr>
        <w:t>returned</w:t>
      </w:r>
      <w:r w:rsidR="00793E5A">
        <w:rPr>
          <w:rFonts w:ascii="Times New Roman" w:hAnsi="Times New Roman" w:cs="Times New Roman"/>
          <w:sz w:val="24"/>
          <w:szCs w:val="24"/>
        </w:rPr>
        <w:t xml:space="preserve"> (70 from Control parents and 53 from Intervention parents)</w:t>
      </w:r>
      <w:r w:rsidR="00AA2C4A">
        <w:rPr>
          <w:rFonts w:ascii="Times New Roman" w:hAnsi="Times New Roman" w:cs="Times New Roman"/>
          <w:sz w:val="24"/>
          <w:szCs w:val="24"/>
        </w:rPr>
        <w:t>.</w:t>
      </w:r>
      <w:r w:rsidR="00793E5A">
        <w:rPr>
          <w:rFonts w:ascii="Times New Roman" w:hAnsi="Times New Roman" w:cs="Times New Roman"/>
          <w:sz w:val="24"/>
          <w:szCs w:val="24"/>
        </w:rPr>
        <w:t xml:space="preserve"> Once incomplete responses were removed, a total of 102 surveys were retained for analysis (59 Control, 43 Intervention). </w:t>
      </w:r>
      <w:r w:rsidR="00793E5A" w:rsidRPr="00EE3A1B">
        <w:rPr>
          <w:rFonts w:ascii="Times New Roman" w:hAnsi="Times New Roman" w:cs="Times New Roman"/>
          <w:sz w:val="24"/>
          <w:szCs w:val="24"/>
        </w:rPr>
        <w:t>Respondents to the survey were predominately female (85.3%), white (79.4%), aged between 35 - 44 years (53.9%), and educated to degree level or above (54.9%). </w:t>
      </w:r>
    </w:p>
    <w:p w14:paraId="06533DB9" w14:textId="485531AE" w:rsidR="00AA2C4A" w:rsidRPr="00AA2C4A" w:rsidRDefault="00793E5A" w:rsidP="00EE3A1B">
      <w:pPr>
        <w:spacing w:line="480" w:lineRule="auto"/>
        <w:ind w:firstLine="720"/>
        <w:rPr>
          <w:rFonts w:ascii="Times New Roman" w:hAnsi="Times New Roman" w:cs="Times New Roman"/>
          <w:sz w:val="24"/>
          <w:szCs w:val="24"/>
        </w:rPr>
      </w:pPr>
      <w:r w:rsidRPr="00EE3A1B">
        <w:rPr>
          <w:rFonts w:ascii="Times New Roman" w:hAnsi="Times New Roman" w:cs="Times New Roman"/>
          <w:sz w:val="24"/>
          <w:szCs w:val="24"/>
        </w:rPr>
        <w:t>Respondents reported having between 1 and 3 children in school years 3-6 (</w:t>
      </w:r>
      <w:r w:rsidRPr="00EE3A1B">
        <w:rPr>
          <w:rFonts w:ascii="Times New Roman" w:hAnsi="Times New Roman" w:cs="Times New Roman"/>
          <w:i/>
          <w:sz w:val="24"/>
          <w:szCs w:val="24"/>
        </w:rPr>
        <w:t>M</w:t>
      </w:r>
      <w:r w:rsidR="00700378">
        <w:rPr>
          <w:rFonts w:ascii="Times New Roman" w:hAnsi="Times New Roman" w:cs="Times New Roman"/>
          <w:sz w:val="24"/>
          <w:szCs w:val="24"/>
        </w:rPr>
        <w:t xml:space="preserve"> </w:t>
      </w:r>
      <w:r w:rsidRPr="00EE3A1B">
        <w:rPr>
          <w:rFonts w:ascii="Times New Roman" w:hAnsi="Times New Roman" w:cs="Times New Roman"/>
          <w:sz w:val="24"/>
          <w:szCs w:val="24"/>
        </w:rPr>
        <w:t xml:space="preserve">=1.18, </w:t>
      </w:r>
      <w:r w:rsidRPr="00EE3A1B">
        <w:rPr>
          <w:rFonts w:ascii="Times New Roman" w:hAnsi="Times New Roman" w:cs="Times New Roman"/>
          <w:i/>
          <w:sz w:val="24"/>
          <w:szCs w:val="24"/>
        </w:rPr>
        <w:t>SD</w:t>
      </w:r>
      <w:r w:rsidRPr="00EE3A1B">
        <w:rPr>
          <w:rFonts w:ascii="Times New Roman" w:hAnsi="Times New Roman" w:cs="Times New Roman"/>
          <w:sz w:val="24"/>
          <w:szCs w:val="24"/>
        </w:rPr>
        <w:t>= .44). Respondents with more than one child at the school in years 3-6 were asked to consider one of these children when responding to the survey. The responses received related to children across years 3–6 with approximately 12% in year 3, 30% in year 4, 32% in year 5 and 24% in year 6. There were slightly more responses relating to male children than female children (57% and 43% respectively). The number of days these children took a packed lunch to school ranged from 1-day per week to 5-days per week, with the mean number of days being 4.03 (</w:t>
      </w:r>
      <w:r w:rsidRPr="00EE3A1B">
        <w:rPr>
          <w:rFonts w:ascii="Times New Roman" w:hAnsi="Times New Roman" w:cs="Times New Roman"/>
          <w:i/>
          <w:sz w:val="24"/>
          <w:szCs w:val="24"/>
        </w:rPr>
        <w:t>SD</w:t>
      </w:r>
      <w:r w:rsidRPr="00EE3A1B">
        <w:rPr>
          <w:rFonts w:ascii="Times New Roman" w:hAnsi="Times New Roman" w:cs="Times New Roman"/>
          <w:sz w:val="24"/>
          <w:szCs w:val="24"/>
        </w:rPr>
        <w:t xml:space="preserve">=1.32), and the majority (56.9%) of children taking a packed lunch every day. </w:t>
      </w:r>
    </w:p>
    <w:p w14:paraId="42739456" w14:textId="19579B5E" w:rsidR="0025333D" w:rsidRPr="0025333D" w:rsidRDefault="00EE5211" w:rsidP="00B01AD3">
      <w:pPr>
        <w:spacing w:line="480" w:lineRule="auto"/>
        <w:rPr>
          <w:rFonts w:ascii="Times New Roman" w:hAnsi="Times New Roman" w:cs="Times New Roman"/>
          <w:sz w:val="24"/>
          <w:szCs w:val="24"/>
        </w:rPr>
      </w:pPr>
      <w:r>
        <w:rPr>
          <w:rFonts w:ascii="Times New Roman" w:hAnsi="Times New Roman" w:cs="Times New Roman"/>
          <w:sz w:val="24"/>
          <w:szCs w:val="24"/>
        </w:rPr>
        <w:tab/>
      </w:r>
      <w:r w:rsidR="0093486E">
        <w:rPr>
          <w:rFonts w:ascii="Times New Roman" w:hAnsi="Times New Roman" w:cs="Times New Roman"/>
          <w:b/>
          <w:sz w:val="24"/>
          <w:szCs w:val="24"/>
        </w:rPr>
        <w:t xml:space="preserve">Questionnaire items. </w:t>
      </w:r>
      <w:r w:rsidR="0093486E" w:rsidRPr="00D35584">
        <w:rPr>
          <w:rFonts w:ascii="Times New Roman" w:hAnsi="Times New Roman" w:cs="Times New Roman"/>
          <w:sz w:val="24"/>
          <w:szCs w:val="24"/>
          <w:highlight w:val="yellow"/>
        </w:rPr>
        <w:t xml:space="preserve">There was no evidence of </w:t>
      </w:r>
      <w:r w:rsidR="00D35584" w:rsidRPr="00D35584">
        <w:rPr>
          <w:rFonts w:ascii="Times New Roman" w:hAnsi="Times New Roman" w:cs="Times New Roman"/>
          <w:sz w:val="24"/>
          <w:szCs w:val="24"/>
          <w:highlight w:val="yellow"/>
        </w:rPr>
        <w:t>differences in scores</w:t>
      </w:r>
      <w:r w:rsidR="0093486E" w:rsidRPr="00D35584">
        <w:rPr>
          <w:rFonts w:ascii="Times New Roman" w:hAnsi="Times New Roman" w:cs="Times New Roman"/>
          <w:sz w:val="24"/>
          <w:szCs w:val="24"/>
          <w:highlight w:val="yellow"/>
        </w:rPr>
        <w:t xml:space="preserve"> </w:t>
      </w:r>
      <w:r w:rsidR="00AE7A04">
        <w:rPr>
          <w:rFonts w:ascii="Times New Roman" w:hAnsi="Times New Roman" w:cs="Times New Roman"/>
          <w:sz w:val="24"/>
          <w:szCs w:val="24"/>
          <w:highlight w:val="yellow"/>
        </w:rPr>
        <w:t xml:space="preserve">between trial arms </w:t>
      </w:r>
      <w:r w:rsidR="0093486E" w:rsidRPr="00D35584">
        <w:rPr>
          <w:rFonts w:ascii="Times New Roman" w:hAnsi="Times New Roman" w:cs="Times New Roman"/>
          <w:sz w:val="24"/>
          <w:szCs w:val="24"/>
          <w:highlight w:val="yellow"/>
        </w:rPr>
        <w:t xml:space="preserve">on the three factors (all </w:t>
      </w:r>
      <w:r w:rsidR="0093486E" w:rsidRPr="00D35584">
        <w:rPr>
          <w:rFonts w:ascii="Times New Roman" w:hAnsi="Times New Roman" w:cs="Times New Roman"/>
          <w:i/>
          <w:sz w:val="24"/>
          <w:szCs w:val="24"/>
          <w:highlight w:val="yellow"/>
        </w:rPr>
        <w:t>p</w:t>
      </w:r>
      <w:r w:rsidR="0093486E" w:rsidRPr="00D35584">
        <w:rPr>
          <w:rFonts w:ascii="Times New Roman" w:hAnsi="Times New Roman" w:cs="Times New Roman"/>
          <w:sz w:val="24"/>
          <w:szCs w:val="24"/>
          <w:highlight w:val="yellow"/>
        </w:rPr>
        <w:t xml:space="preserve"> &gt; .180).</w:t>
      </w:r>
      <w:r w:rsidR="004009EF" w:rsidRPr="00D35584">
        <w:rPr>
          <w:rFonts w:ascii="Times New Roman" w:hAnsi="Times New Roman" w:cs="Times New Roman"/>
          <w:sz w:val="24"/>
          <w:szCs w:val="24"/>
          <w:highlight w:val="yellow"/>
        </w:rPr>
        <w:t xml:space="preserve"> </w:t>
      </w:r>
      <w:r w:rsidR="00D35584" w:rsidRPr="00D35584">
        <w:rPr>
          <w:rFonts w:ascii="Times New Roman" w:hAnsi="Times New Roman" w:cs="Times New Roman"/>
          <w:sz w:val="24"/>
          <w:szCs w:val="24"/>
          <w:highlight w:val="yellow"/>
        </w:rPr>
        <w:t>The trial arms</w:t>
      </w:r>
      <w:r w:rsidR="004009EF" w:rsidRPr="00D35584">
        <w:rPr>
          <w:rFonts w:ascii="Times New Roman" w:hAnsi="Times New Roman" w:cs="Times New Roman"/>
          <w:sz w:val="24"/>
          <w:szCs w:val="24"/>
          <w:highlight w:val="yellow"/>
        </w:rPr>
        <w:t xml:space="preserve"> also did not significantly differ on knowledge score (</w:t>
      </w:r>
      <w:r w:rsidR="004009EF" w:rsidRPr="00D35584">
        <w:rPr>
          <w:rFonts w:ascii="Times New Roman" w:hAnsi="Times New Roman" w:cs="Times New Roman"/>
          <w:i/>
          <w:sz w:val="24"/>
          <w:szCs w:val="24"/>
          <w:highlight w:val="yellow"/>
        </w:rPr>
        <w:t>p</w:t>
      </w:r>
      <w:r w:rsidR="004009EF" w:rsidRPr="00D35584">
        <w:rPr>
          <w:rFonts w:ascii="Times New Roman" w:hAnsi="Times New Roman" w:cs="Times New Roman"/>
          <w:sz w:val="24"/>
          <w:szCs w:val="24"/>
          <w:highlight w:val="yellow"/>
        </w:rPr>
        <w:t xml:space="preserve"> = .386).</w:t>
      </w:r>
      <w:r w:rsidR="004009EF">
        <w:rPr>
          <w:rFonts w:ascii="Times New Roman" w:hAnsi="Times New Roman" w:cs="Times New Roman"/>
          <w:sz w:val="24"/>
          <w:szCs w:val="24"/>
        </w:rPr>
        <w:t xml:space="preserve"> </w:t>
      </w:r>
    </w:p>
    <w:p w14:paraId="670E6E92" w14:textId="77777777" w:rsidR="004009EF" w:rsidRDefault="0093486E" w:rsidP="00D070D6">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Parent comments.</w:t>
      </w:r>
      <w:r w:rsidR="004009EF">
        <w:rPr>
          <w:rFonts w:ascii="Times New Roman" w:hAnsi="Times New Roman" w:cs="Times New Roman"/>
          <w:b/>
          <w:sz w:val="24"/>
          <w:szCs w:val="24"/>
        </w:rPr>
        <w:t xml:space="preserve"> </w:t>
      </w:r>
      <w:r w:rsidR="004009EF">
        <w:rPr>
          <w:rFonts w:ascii="Times New Roman" w:hAnsi="Times New Roman" w:cs="Times New Roman"/>
          <w:sz w:val="24"/>
          <w:szCs w:val="24"/>
        </w:rPr>
        <w:t xml:space="preserve">In terms of answering the first </w:t>
      </w:r>
      <w:r w:rsidR="002C4589">
        <w:rPr>
          <w:rFonts w:ascii="Times New Roman" w:hAnsi="Times New Roman" w:cs="Times New Roman"/>
          <w:sz w:val="24"/>
          <w:szCs w:val="24"/>
        </w:rPr>
        <w:t xml:space="preserve">research </w:t>
      </w:r>
      <w:r w:rsidR="004009EF">
        <w:rPr>
          <w:rFonts w:ascii="Times New Roman" w:hAnsi="Times New Roman" w:cs="Times New Roman"/>
          <w:sz w:val="24"/>
          <w:szCs w:val="24"/>
        </w:rPr>
        <w:t xml:space="preserve">question pertaining to barriers and facilitators to packing a healthy lunch, parents’ comments could be </w:t>
      </w:r>
      <w:r w:rsidR="005225A1">
        <w:rPr>
          <w:rFonts w:ascii="Times New Roman" w:hAnsi="Times New Roman" w:cs="Times New Roman"/>
          <w:sz w:val="24"/>
          <w:szCs w:val="24"/>
        </w:rPr>
        <w:t xml:space="preserve">categorised into three domains: (i) those associated with the child, (ii) those associated with the parents’ perceptions of the health of the child and the family as a whole, and (iii) those associated with the </w:t>
      </w:r>
      <w:r w:rsidR="006D6644">
        <w:rPr>
          <w:rFonts w:ascii="Times New Roman" w:hAnsi="Times New Roman" w:cs="Times New Roman"/>
          <w:sz w:val="24"/>
          <w:szCs w:val="24"/>
        </w:rPr>
        <w:t>food environment (both within the school and in everyday life)</w:t>
      </w:r>
      <w:r w:rsidR="005225A1">
        <w:rPr>
          <w:rFonts w:ascii="Times New Roman" w:hAnsi="Times New Roman" w:cs="Times New Roman"/>
          <w:sz w:val="24"/>
          <w:szCs w:val="24"/>
        </w:rPr>
        <w:t>.</w:t>
      </w:r>
    </w:p>
    <w:p w14:paraId="2FB4D43F" w14:textId="3C315C25" w:rsidR="003F00EA" w:rsidRDefault="004009EF" w:rsidP="00D070D6">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i/>
          <w:sz w:val="24"/>
          <w:szCs w:val="24"/>
        </w:rPr>
        <w:t xml:space="preserve">Barriers and facilitators associated with the child. </w:t>
      </w:r>
      <w:r w:rsidR="005225A1">
        <w:rPr>
          <w:rFonts w:ascii="Times New Roman" w:hAnsi="Times New Roman" w:cs="Times New Roman"/>
          <w:sz w:val="24"/>
          <w:szCs w:val="24"/>
        </w:rPr>
        <w:t>Many parents described</w:t>
      </w:r>
      <w:r w:rsidR="00842FE9">
        <w:rPr>
          <w:rFonts w:ascii="Times New Roman" w:hAnsi="Times New Roman" w:cs="Times New Roman"/>
          <w:sz w:val="24"/>
          <w:szCs w:val="24"/>
        </w:rPr>
        <w:t xml:space="preserve"> their children as fussy eaters,</w:t>
      </w:r>
      <w:r w:rsidR="005225A1">
        <w:rPr>
          <w:rFonts w:ascii="Times New Roman" w:hAnsi="Times New Roman" w:cs="Times New Roman"/>
          <w:sz w:val="24"/>
          <w:szCs w:val="24"/>
        </w:rPr>
        <w:t xml:space="preserve"> </w:t>
      </w:r>
      <w:r w:rsidR="00842FE9">
        <w:rPr>
          <w:rFonts w:ascii="Times New Roman" w:hAnsi="Times New Roman" w:cs="Times New Roman"/>
          <w:sz w:val="24"/>
          <w:szCs w:val="24"/>
        </w:rPr>
        <w:t>and parents</w:t>
      </w:r>
      <w:r w:rsidR="005225A1">
        <w:rPr>
          <w:rFonts w:ascii="Times New Roman" w:hAnsi="Times New Roman" w:cs="Times New Roman"/>
          <w:sz w:val="24"/>
          <w:szCs w:val="24"/>
        </w:rPr>
        <w:t xml:space="preserve"> emphasised that they would rather provide a lunch that their child would eat than providing them with a disliked lunch that would not be eaten and result in hunger.</w:t>
      </w:r>
    </w:p>
    <w:p w14:paraId="5FFBC6ED" w14:textId="4CA8BDF3" w:rsidR="004009EF" w:rsidRDefault="005225A1" w:rsidP="0026376B">
      <w:pPr>
        <w:spacing w:line="480" w:lineRule="auto"/>
        <w:ind w:left="851" w:right="946"/>
        <w:rPr>
          <w:rFonts w:ascii="Times New Roman" w:eastAsia="Times New Roman" w:hAnsi="Times New Roman" w:cs="Times New Roman"/>
          <w:i/>
          <w:szCs w:val="20"/>
          <w:lang w:eastAsia="en-GB"/>
        </w:rPr>
      </w:pPr>
      <w:r w:rsidRPr="007553AF">
        <w:rPr>
          <w:rFonts w:ascii="Times New Roman" w:eastAsia="Times New Roman" w:hAnsi="Times New Roman" w:cs="Times New Roman"/>
          <w:i/>
          <w:szCs w:val="20"/>
          <w:lang w:eastAsia="en-GB"/>
        </w:rPr>
        <w:t>It's not about putting healthy things in a packed lunch, it's about making sure there is things my child will eat rather than going hungry.  I try to add healthy snacks, but my child is fussy and won't eat salad or fruit.</w:t>
      </w:r>
      <w:r>
        <w:rPr>
          <w:rFonts w:ascii="Times New Roman" w:eastAsia="Times New Roman" w:hAnsi="Times New Roman" w:cs="Times New Roman"/>
          <w:i/>
          <w:szCs w:val="20"/>
          <w:lang w:eastAsia="en-GB"/>
        </w:rPr>
        <w:t xml:space="preserve"> [</w:t>
      </w:r>
      <w:r w:rsidR="00D917EC">
        <w:rPr>
          <w:rFonts w:ascii="Times New Roman" w:eastAsia="Times New Roman" w:hAnsi="Times New Roman" w:cs="Times New Roman"/>
          <w:i/>
          <w:szCs w:val="20"/>
          <w:lang w:eastAsia="en-GB"/>
        </w:rPr>
        <w:t>Intervention Group</w:t>
      </w:r>
      <w:r>
        <w:rPr>
          <w:rFonts w:ascii="Times New Roman" w:eastAsia="Times New Roman" w:hAnsi="Times New Roman" w:cs="Times New Roman"/>
          <w:i/>
          <w:szCs w:val="20"/>
          <w:lang w:eastAsia="en-GB"/>
        </w:rPr>
        <w:t>]</w:t>
      </w:r>
    </w:p>
    <w:p w14:paraId="590B57B3" w14:textId="008BEA33" w:rsidR="005225A1" w:rsidRPr="005225A1" w:rsidRDefault="005225A1" w:rsidP="0026376B">
      <w:pPr>
        <w:spacing w:line="480" w:lineRule="auto"/>
        <w:ind w:left="851" w:right="946"/>
        <w:rPr>
          <w:rFonts w:ascii="Times New Roman" w:eastAsia="Times New Roman" w:hAnsi="Times New Roman" w:cs="Times New Roman"/>
          <w:i/>
          <w:szCs w:val="20"/>
          <w:lang w:eastAsia="en-GB"/>
        </w:rPr>
      </w:pPr>
      <w:r w:rsidRPr="005225A1">
        <w:rPr>
          <w:rFonts w:ascii="Times New Roman" w:eastAsia="Times New Roman" w:hAnsi="Times New Roman" w:cs="Times New Roman"/>
          <w:i/>
          <w:szCs w:val="20"/>
          <w:lang w:eastAsia="en-GB"/>
        </w:rPr>
        <w:t>The problem is that my son won't even attempt to try the options suggested for healthy lunch boxes.</w:t>
      </w:r>
      <w:r>
        <w:rPr>
          <w:rFonts w:ascii="Times New Roman" w:eastAsia="Times New Roman" w:hAnsi="Times New Roman" w:cs="Times New Roman"/>
          <w:i/>
          <w:szCs w:val="20"/>
          <w:lang w:eastAsia="en-GB"/>
        </w:rPr>
        <w:t xml:space="preserve"> [</w:t>
      </w:r>
      <w:r w:rsidR="00D917EC">
        <w:rPr>
          <w:rFonts w:ascii="Times New Roman" w:eastAsia="Times New Roman" w:hAnsi="Times New Roman" w:cs="Times New Roman"/>
          <w:i/>
          <w:szCs w:val="20"/>
          <w:lang w:eastAsia="en-GB"/>
        </w:rPr>
        <w:t>Intervention Group</w:t>
      </w:r>
      <w:r>
        <w:rPr>
          <w:rFonts w:ascii="Times New Roman" w:eastAsia="Times New Roman" w:hAnsi="Times New Roman" w:cs="Times New Roman"/>
          <w:i/>
          <w:szCs w:val="20"/>
          <w:lang w:eastAsia="en-GB"/>
        </w:rPr>
        <w:t>]</w:t>
      </w:r>
    </w:p>
    <w:p w14:paraId="2330538F" w14:textId="77777777" w:rsidR="004009EF" w:rsidRDefault="007F79F5" w:rsidP="00D070D6">
      <w:pPr>
        <w:spacing w:line="480" w:lineRule="auto"/>
        <w:rPr>
          <w:rFonts w:ascii="Times New Roman" w:hAnsi="Times New Roman" w:cs="Times New Roman"/>
          <w:sz w:val="24"/>
          <w:szCs w:val="24"/>
        </w:rPr>
      </w:pPr>
      <w:r>
        <w:rPr>
          <w:rFonts w:ascii="Times New Roman" w:hAnsi="Times New Roman" w:cs="Times New Roman"/>
          <w:sz w:val="24"/>
          <w:szCs w:val="24"/>
        </w:rPr>
        <w:t xml:space="preserve">Sometimes </w:t>
      </w:r>
      <w:r w:rsidR="00AB2ACD">
        <w:rPr>
          <w:rFonts w:ascii="Times New Roman" w:hAnsi="Times New Roman" w:cs="Times New Roman"/>
          <w:sz w:val="24"/>
          <w:szCs w:val="24"/>
        </w:rPr>
        <w:t>children’s food fussiness was also described as originating from</w:t>
      </w:r>
      <w:r>
        <w:rPr>
          <w:rFonts w:ascii="Times New Roman" w:hAnsi="Times New Roman" w:cs="Times New Roman"/>
          <w:sz w:val="24"/>
          <w:szCs w:val="24"/>
        </w:rPr>
        <w:t xml:space="preserve"> children desiring to have lunches that were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those of their friends.</w:t>
      </w:r>
      <w:r w:rsidR="00AB2ACD">
        <w:rPr>
          <w:rFonts w:ascii="Times New Roman" w:hAnsi="Times New Roman" w:cs="Times New Roman"/>
          <w:sz w:val="24"/>
          <w:szCs w:val="24"/>
        </w:rPr>
        <w:t xml:space="preserve"> The school environment itself was frequently identified as a barrier to healthy eating, as discussed further below.</w:t>
      </w:r>
    </w:p>
    <w:p w14:paraId="10024D26" w14:textId="4468BDB2" w:rsidR="00AB2ACD" w:rsidRPr="00AB2ACD" w:rsidRDefault="00AB2ACD" w:rsidP="00AB2ACD">
      <w:pPr>
        <w:spacing w:line="480" w:lineRule="auto"/>
        <w:ind w:left="851" w:right="946"/>
        <w:rPr>
          <w:rFonts w:ascii="Times New Roman" w:eastAsia="Times New Roman" w:hAnsi="Times New Roman" w:cs="Times New Roman"/>
          <w:i/>
          <w:szCs w:val="20"/>
          <w:lang w:eastAsia="en-GB"/>
        </w:rPr>
      </w:pPr>
      <w:r w:rsidRPr="00AB2ACD">
        <w:rPr>
          <w:rFonts w:ascii="Times New Roman" w:eastAsia="Times New Roman" w:hAnsi="Times New Roman" w:cs="Times New Roman"/>
          <w:i/>
          <w:szCs w:val="20"/>
          <w:lang w:eastAsia="en-GB"/>
        </w:rPr>
        <w:t xml:space="preserve">Tried giving them a hot pasta dish or similar in a thermos but they don't like that either and I think that's because it's different to their friends </w:t>
      </w:r>
      <w:r w:rsidR="00E95C71">
        <w:rPr>
          <w:rFonts w:ascii="Times New Roman" w:eastAsia="Times New Roman" w:hAnsi="Times New Roman" w:cs="Times New Roman"/>
          <w:i/>
          <w:szCs w:val="20"/>
          <w:lang w:eastAsia="en-GB"/>
        </w:rPr>
        <w:t>[</w:t>
      </w:r>
      <w:r w:rsidR="00D917EC">
        <w:rPr>
          <w:rFonts w:ascii="Times New Roman" w:eastAsia="Times New Roman" w:hAnsi="Times New Roman" w:cs="Times New Roman"/>
          <w:i/>
          <w:szCs w:val="20"/>
          <w:lang w:eastAsia="en-GB"/>
        </w:rPr>
        <w:t>Control Group</w:t>
      </w:r>
      <w:r w:rsidR="00E95C71">
        <w:rPr>
          <w:rFonts w:ascii="Times New Roman" w:eastAsia="Times New Roman" w:hAnsi="Times New Roman" w:cs="Times New Roman"/>
          <w:i/>
          <w:szCs w:val="20"/>
          <w:lang w:eastAsia="en-GB"/>
        </w:rPr>
        <w:t>]</w:t>
      </w:r>
    </w:p>
    <w:p w14:paraId="4356671F" w14:textId="60F062FC" w:rsidR="00AB2ACD" w:rsidRPr="00AB2ACD" w:rsidRDefault="00AB2ACD" w:rsidP="00AB2ACD">
      <w:pPr>
        <w:spacing w:line="480" w:lineRule="auto"/>
        <w:ind w:left="851" w:right="946"/>
        <w:rPr>
          <w:rFonts w:ascii="Times New Roman" w:eastAsia="Times New Roman" w:hAnsi="Times New Roman" w:cs="Times New Roman"/>
          <w:i/>
          <w:szCs w:val="20"/>
          <w:lang w:eastAsia="en-GB"/>
        </w:rPr>
      </w:pPr>
      <w:r w:rsidRPr="00AB2ACD">
        <w:rPr>
          <w:rFonts w:ascii="Times New Roman" w:eastAsia="Times New Roman" w:hAnsi="Times New Roman" w:cs="Times New Roman"/>
          <w:i/>
          <w:szCs w:val="20"/>
          <w:lang w:eastAsia="en-GB"/>
        </w:rPr>
        <w:t xml:space="preserve">I usually try to make her have healthier choices, but as other children usually take chocolate, cakes and sugary drinks I </w:t>
      </w:r>
      <w:proofErr w:type="gramStart"/>
      <w:r w:rsidRPr="00AB2ACD">
        <w:rPr>
          <w:rFonts w:ascii="Times New Roman" w:eastAsia="Times New Roman" w:hAnsi="Times New Roman" w:cs="Times New Roman"/>
          <w:i/>
          <w:szCs w:val="20"/>
          <w:lang w:eastAsia="en-GB"/>
        </w:rPr>
        <w:t>have to</w:t>
      </w:r>
      <w:proofErr w:type="gramEnd"/>
      <w:r w:rsidRPr="00AB2ACD">
        <w:rPr>
          <w:rFonts w:ascii="Times New Roman" w:eastAsia="Times New Roman" w:hAnsi="Times New Roman" w:cs="Times New Roman"/>
          <w:i/>
          <w:szCs w:val="20"/>
          <w:lang w:eastAsia="en-GB"/>
        </w:rPr>
        <w:t xml:space="preserve"> add them to her lunch every now and then. </w:t>
      </w:r>
      <w:r w:rsidR="00E95C71">
        <w:rPr>
          <w:rFonts w:ascii="Times New Roman" w:eastAsia="Times New Roman" w:hAnsi="Times New Roman" w:cs="Times New Roman"/>
          <w:i/>
          <w:szCs w:val="20"/>
          <w:lang w:eastAsia="en-GB"/>
        </w:rPr>
        <w:t>[</w:t>
      </w:r>
      <w:r w:rsidR="00D917EC">
        <w:rPr>
          <w:rFonts w:ascii="Times New Roman" w:eastAsia="Times New Roman" w:hAnsi="Times New Roman" w:cs="Times New Roman"/>
          <w:i/>
          <w:szCs w:val="20"/>
          <w:lang w:eastAsia="en-GB"/>
        </w:rPr>
        <w:t>Control Group</w:t>
      </w:r>
      <w:r w:rsidR="00E95C71">
        <w:rPr>
          <w:rFonts w:ascii="Times New Roman" w:eastAsia="Times New Roman" w:hAnsi="Times New Roman" w:cs="Times New Roman"/>
          <w:i/>
          <w:szCs w:val="20"/>
          <w:lang w:eastAsia="en-GB"/>
        </w:rPr>
        <w:t>]</w:t>
      </w:r>
    </w:p>
    <w:p w14:paraId="64BEF291" w14:textId="77777777" w:rsidR="007F79F5" w:rsidRDefault="007F79F5" w:rsidP="00D070D6">
      <w:pPr>
        <w:spacing w:line="480" w:lineRule="auto"/>
        <w:rPr>
          <w:rFonts w:ascii="Times New Roman" w:hAnsi="Times New Roman" w:cs="Times New Roman"/>
          <w:sz w:val="24"/>
          <w:szCs w:val="24"/>
        </w:rPr>
      </w:pPr>
      <w:r>
        <w:rPr>
          <w:rFonts w:ascii="Times New Roman" w:hAnsi="Times New Roman" w:cs="Times New Roman"/>
          <w:sz w:val="24"/>
          <w:szCs w:val="24"/>
        </w:rPr>
        <w:t xml:space="preserve">Some parents also emphasised the autonomy of their children in </w:t>
      </w:r>
      <w:r w:rsidR="00AB2ACD">
        <w:rPr>
          <w:rFonts w:ascii="Times New Roman" w:hAnsi="Times New Roman" w:cs="Times New Roman"/>
          <w:sz w:val="24"/>
          <w:szCs w:val="24"/>
        </w:rPr>
        <w:t>choosing</w:t>
      </w:r>
      <w:r>
        <w:rPr>
          <w:rFonts w:ascii="Times New Roman" w:hAnsi="Times New Roman" w:cs="Times New Roman"/>
          <w:sz w:val="24"/>
          <w:szCs w:val="24"/>
        </w:rPr>
        <w:t xml:space="preserve"> their own lunches.</w:t>
      </w:r>
      <w:r w:rsidR="00AB2ACD">
        <w:rPr>
          <w:rFonts w:ascii="Times New Roman" w:hAnsi="Times New Roman" w:cs="Times New Roman"/>
          <w:sz w:val="24"/>
          <w:szCs w:val="24"/>
        </w:rPr>
        <w:t xml:space="preserve"> Sometimes this was described as a behaviour that parents supported (e.g., preferring their children to have a lunch that they would eat) whereas other parents described it as a behaviour that undermined their own control over their child’s diet (e.g., if their child would obtain preferred foods anyway).</w:t>
      </w:r>
    </w:p>
    <w:p w14:paraId="3B0A4AEF" w14:textId="3E02A253" w:rsidR="00AB2ACD" w:rsidRDefault="00AB2ACD" w:rsidP="00AB2ACD">
      <w:pPr>
        <w:spacing w:line="480" w:lineRule="auto"/>
        <w:ind w:left="851" w:right="946"/>
        <w:rPr>
          <w:rFonts w:ascii="Times New Roman" w:eastAsia="Times New Roman" w:hAnsi="Times New Roman" w:cs="Times New Roman"/>
          <w:i/>
          <w:szCs w:val="20"/>
          <w:lang w:eastAsia="en-GB"/>
        </w:rPr>
      </w:pPr>
      <w:r w:rsidRPr="00AB2ACD">
        <w:rPr>
          <w:rFonts w:ascii="Times New Roman" w:eastAsia="Times New Roman" w:hAnsi="Times New Roman" w:cs="Times New Roman"/>
          <w:i/>
          <w:szCs w:val="20"/>
          <w:lang w:eastAsia="en-GB"/>
        </w:rPr>
        <w:t xml:space="preserve">They get what they ask for in their packed lunch, I would rather they eat at lunch and not spend the afternoon hungry. </w:t>
      </w:r>
      <w:r w:rsidR="00E95C71">
        <w:rPr>
          <w:rFonts w:ascii="Times New Roman" w:eastAsia="Times New Roman" w:hAnsi="Times New Roman" w:cs="Times New Roman"/>
          <w:i/>
          <w:szCs w:val="20"/>
          <w:lang w:eastAsia="en-GB"/>
        </w:rPr>
        <w:t>[</w:t>
      </w:r>
      <w:r w:rsidR="00D917EC">
        <w:rPr>
          <w:rFonts w:ascii="Times New Roman" w:eastAsia="Times New Roman" w:hAnsi="Times New Roman" w:cs="Times New Roman"/>
          <w:i/>
          <w:szCs w:val="20"/>
          <w:lang w:eastAsia="en-GB"/>
        </w:rPr>
        <w:t>C</w:t>
      </w:r>
      <w:r w:rsidR="00E95C71">
        <w:rPr>
          <w:rFonts w:ascii="Times New Roman" w:eastAsia="Times New Roman" w:hAnsi="Times New Roman" w:cs="Times New Roman"/>
          <w:i/>
          <w:szCs w:val="20"/>
          <w:lang w:eastAsia="en-GB"/>
        </w:rPr>
        <w:t xml:space="preserve">ontrol </w:t>
      </w:r>
      <w:r w:rsidR="00D917EC">
        <w:rPr>
          <w:rFonts w:ascii="Times New Roman" w:eastAsia="Times New Roman" w:hAnsi="Times New Roman" w:cs="Times New Roman"/>
          <w:i/>
          <w:szCs w:val="20"/>
          <w:lang w:eastAsia="en-GB"/>
        </w:rPr>
        <w:t>G</w:t>
      </w:r>
      <w:r w:rsidR="00E95C71">
        <w:rPr>
          <w:rFonts w:ascii="Times New Roman" w:eastAsia="Times New Roman" w:hAnsi="Times New Roman" w:cs="Times New Roman"/>
          <w:i/>
          <w:szCs w:val="20"/>
          <w:lang w:eastAsia="en-GB"/>
        </w:rPr>
        <w:t>roup]</w:t>
      </w:r>
    </w:p>
    <w:p w14:paraId="14E98506" w14:textId="3FE3AC49" w:rsidR="002C4589" w:rsidRDefault="002C4589" w:rsidP="002C4589">
      <w:pPr>
        <w:spacing w:line="480" w:lineRule="auto"/>
        <w:ind w:left="851" w:right="946"/>
        <w:rPr>
          <w:rFonts w:ascii="Times New Roman" w:eastAsia="Times New Roman" w:hAnsi="Times New Roman" w:cs="Times New Roman"/>
          <w:i/>
          <w:szCs w:val="20"/>
          <w:lang w:eastAsia="en-GB"/>
        </w:rPr>
      </w:pPr>
      <w:r w:rsidRPr="00AB2ACD">
        <w:rPr>
          <w:rFonts w:ascii="Times New Roman" w:eastAsia="Times New Roman" w:hAnsi="Times New Roman" w:cs="Times New Roman"/>
          <w:i/>
          <w:szCs w:val="20"/>
          <w:lang w:eastAsia="en-GB"/>
        </w:rPr>
        <w:t xml:space="preserve">Even if I give my son food he will then go and get whatever he wants to take anyway </w:t>
      </w:r>
      <w:r w:rsidR="00E95C71">
        <w:rPr>
          <w:rFonts w:ascii="Times New Roman" w:eastAsia="Times New Roman" w:hAnsi="Times New Roman" w:cs="Times New Roman"/>
          <w:i/>
          <w:szCs w:val="20"/>
          <w:lang w:eastAsia="en-GB"/>
        </w:rPr>
        <w:t>[</w:t>
      </w:r>
      <w:r w:rsidR="00D917EC">
        <w:rPr>
          <w:rFonts w:ascii="Times New Roman" w:eastAsia="Times New Roman" w:hAnsi="Times New Roman" w:cs="Times New Roman"/>
          <w:i/>
          <w:szCs w:val="20"/>
          <w:lang w:eastAsia="en-GB"/>
        </w:rPr>
        <w:t>C</w:t>
      </w:r>
      <w:r w:rsidR="00E95C71">
        <w:rPr>
          <w:rFonts w:ascii="Times New Roman" w:eastAsia="Times New Roman" w:hAnsi="Times New Roman" w:cs="Times New Roman"/>
          <w:i/>
          <w:szCs w:val="20"/>
          <w:lang w:eastAsia="en-GB"/>
        </w:rPr>
        <w:t xml:space="preserve">ontrol </w:t>
      </w:r>
      <w:r w:rsidR="00D917EC">
        <w:rPr>
          <w:rFonts w:ascii="Times New Roman" w:eastAsia="Times New Roman" w:hAnsi="Times New Roman" w:cs="Times New Roman"/>
          <w:i/>
          <w:szCs w:val="20"/>
          <w:lang w:eastAsia="en-GB"/>
        </w:rPr>
        <w:t>G</w:t>
      </w:r>
      <w:r w:rsidR="00E95C71">
        <w:rPr>
          <w:rFonts w:ascii="Times New Roman" w:eastAsia="Times New Roman" w:hAnsi="Times New Roman" w:cs="Times New Roman"/>
          <w:i/>
          <w:szCs w:val="20"/>
          <w:lang w:eastAsia="en-GB"/>
        </w:rPr>
        <w:t>roup]</w:t>
      </w:r>
    </w:p>
    <w:p w14:paraId="5DA0F49F" w14:textId="4565ED11" w:rsidR="00AB2ACD" w:rsidRDefault="00AB2ACD" w:rsidP="00AB2ACD">
      <w:pPr>
        <w:spacing w:line="480" w:lineRule="auto"/>
        <w:ind w:right="-46" w:firstLine="720"/>
        <w:rPr>
          <w:rFonts w:ascii="Times New Roman" w:hAnsi="Times New Roman" w:cs="Times New Roman"/>
          <w:sz w:val="24"/>
          <w:szCs w:val="24"/>
        </w:rPr>
      </w:pPr>
      <w:r>
        <w:rPr>
          <w:rFonts w:ascii="Times New Roman" w:hAnsi="Times New Roman" w:cs="Times New Roman"/>
          <w:b/>
          <w:i/>
          <w:sz w:val="24"/>
          <w:szCs w:val="24"/>
        </w:rPr>
        <w:t xml:space="preserve">Barriers and facilitators associated with parental perceptions. </w:t>
      </w:r>
      <w:r>
        <w:rPr>
          <w:rFonts w:ascii="Times New Roman" w:hAnsi="Times New Roman" w:cs="Times New Roman"/>
          <w:sz w:val="24"/>
          <w:szCs w:val="24"/>
        </w:rPr>
        <w:t>Some parents appeared to be unreceptive to sugar reduction messages due to perceptions that their child and family were already healthy</w:t>
      </w:r>
      <w:r w:rsidR="002C4589">
        <w:rPr>
          <w:rFonts w:ascii="Times New Roman" w:hAnsi="Times New Roman" w:cs="Times New Roman"/>
          <w:sz w:val="24"/>
          <w:szCs w:val="24"/>
        </w:rPr>
        <w:t xml:space="preserve"> and therefore did not need to make any adjustments to their lifestyle</w:t>
      </w:r>
      <w:r>
        <w:rPr>
          <w:rFonts w:ascii="Times New Roman" w:hAnsi="Times New Roman" w:cs="Times New Roman"/>
          <w:sz w:val="24"/>
          <w:szCs w:val="24"/>
        </w:rPr>
        <w:t xml:space="preserve">. It is not possible to ascertain </w:t>
      </w:r>
      <w:proofErr w:type="gramStart"/>
      <w:r>
        <w:rPr>
          <w:rFonts w:ascii="Times New Roman" w:hAnsi="Times New Roman" w:cs="Times New Roman"/>
          <w:sz w:val="24"/>
          <w:szCs w:val="24"/>
        </w:rPr>
        <w:t xml:space="preserve">whether </w:t>
      </w:r>
      <w:r w:rsidR="00E74C20">
        <w:rPr>
          <w:rFonts w:ascii="Times New Roman" w:hAnsi="Times New Roman" w:cs="Times New Roman"/>
          <w:sz w:val="24"/>
          <w:szCs w:val="24"/>
        </w:rPr>
        <w:t>or not</w:t>
      </w:r>
      <w:proofErr w:type="gramEnd"/>
      <w:r w:rsidR="00E74C20">
        <w:rPr>
          <w:rFonts w:ascii="Times New Roman" w:hAnsi="Times New Roman" w:cs="Times New Roman"/>
          <w:sz w:val="24"/>
          <w:szCs w:val="24"/>
        </w:rPr>
        <w:t xml:space="preserve"> </w:t>
      </w:r>
      <w:r>
        <w:rPr>
          <w:rFonts w:ascii="Times New Roman" w:hAnsi="Times New Roman" w:cs="Times New Roman"/>
          <w:sz w:val="24"/>
          <w:szCs w:val="24"/>
        </w:rPr>
        <w:t xml:space="preserve">these </w:t>
      </w:r>
      <w:r w:rsidR="002C4589">
        <w:rPr>
          <w:rFonts w:ascii="Times New Roman" w:hAnsi="Times New Roman" w:cs="Times New Roman"/>
          <w:sz w:val="24"/>
          <w:szCs w:val="24"/>
        </w:rPr>
        <w:t xml:space="preserve">families were in fact consuming </w:t>
      </w:r>
      <w:r w:rsidR="00E47976">
        <w:rPr>
          <w:rFonts w:ascii="Times New Roman" w:hAnsi="Times New Roman" w:cs="Times New Roman"/>
          <w:sz w:val="24"/>
          <w:szCs w:val="24"/>
        </w:rPr>
        <w:t>below the recommended level of sugar,</w:t>
      </w:r>
      <w:r>
        <w:rPr>
          <w:rFonts w:ascii="Times New Roman" w:hAnsi="Times New Roman" w:cs="Times New Roman"/>
          <w:sz w:val="24"/>
          <w:szCs w:val="24"/>
        </w:rPr>
        <w:t xml:space="preserve"> however this theme is described here as a potential barrier to</w:t>
      </w:r>
      <w:r w:rsidR="00E47976">
        <w:rPr>
          <w:rFonts w:ascii="Times New Roman" w:hAnsi="Times New Roman" w:cs="Times New Roman"/>
          <w:sz w:val="24"/>
          <w:szCs w:val="24"/>
        </w:rPr>
        <w:t xml:space="preserve"> packing a healthier</w:t>
      </w:r>
      <w:r w:rsidR="00E74C20">
        <w:rPr>
          <w:rFonts w:ascii="Times New Roman" w:hAnsi="Times New Roman" w:cs="Times New Roman"/>
          <w:sz w:val="24"/>
          <w:szCs w:val="24"/>
        </w:rPr>
        <w:t xml:space="preserve"> lunch (i.e., for lack of motivation or </w:t>
      </w:r>
      <w:r w:rsidR="00F46101">
        <w:rPr>
          <w:rFonts w:ascii="Times New Roman" w:hAnsi="Times New Roman" w:cs="Times New Roman"/>
          <w:sz w:val="24"/>
          <w:szCs w:val="24"/>
        </w:rPr>
        <w:t xml:space="preserve">possibly </w:t>
      </w:r>
      <w:r w:rsidR="00E47976">
        <w:rPr>
          <w:rFonts w:ascii="Times New Roman" w:hAnsi="Times New Roman" w:cs="Times New Roman"/>
          <w:sz w:val="24"/>
          <w:szCs w:val="24"/>
        </w:rPr>
        <w:t>lack of awareness of need to</w:t>
      </w:r>
      <w:r w:rsidR="00E74C20">
        <w:rPr>
          <w:rFonts w:ascii="Times New Roman" w:hAnsi="Times New Roman" w:cs="Times New Roman"/>
          <w:sz w:val="24"/>
          <w:szCs w:val="24"/>
        </w:rPr>
        <w:t xml:space="preserve">). Parents sometimes discussed not being overweight as an indicator that they did not need to make changes to their diet or lifestyle, whereas others indicated that their child already </w:t>
      </w:r>
      <w:r w:rsidR="00F46101">
        <w:rPr>
          <w:rFonts w:ascii="Times New Roman" w:hAnsi="Times New Roman" w:cs="Times New Roman"/>
          <w:sz w:val="24"/>
          <w:szCs w:val="24"/>
        </w:rPr>
        <w:t xml:space="preserve">had healthy tastes and therefore they did not need </w:t>
      </w:r>
      <w:r w:rsidR="00E47976">
        <w:rPr>
          <w:rFonts w:ascii="Times New Roman" w:hAnsi="Times New Roman" w:cs="Times New Roman"/>
          <w:sz w:val="24"/>
          <w:szCs w:val="24"/>
        </w:rPr>
        <w:t>to worry about providing healthier</w:t>
      </w:r>
      <w:r w:rsidR="00F46101">
        <w:rPr>
          <w:rFonts w:ascii="Times New Roman" w:hAnsi="Times New Roman" w:cs="Times New Roman"/>
          <w:sz w:val="24"/>
          <w:szCs w:val="24"/>
        </w:rPr>
        <w:t xml:space="preserve"> lunches.</w:t>
      </w:r>
    </w:p>
    <w:p w14:paraId="02D54F82" w14:textId="6E7D85E2" w:rsidR="00F46101" w:rsidRDefault="00F46101" w:rsidP="00842FE9">
      <w:pPr>
        <w:spacing w:line="480" w:lineRule="auto"/>
        <w:ind w:left="851" w:right="946"/>
        <w:rPr>
          <w:rFonts w:ascii="Times New Roman" w:eastAsia="Times New Roman" w:hAnsi="Times New Roman" w:cs="Times New Roman"/>
          <w:i/>
          <w:szCs w:val="20"/>
          <w:lang w:eastAsia="en-GB"/>
        </w:rPr>
      </w:pPr>
      <w:r w:rsidRPr="007553AF">
        <w:rPr>
          <w:rFonts w:ascii="Times New Roman" w:eastAsia="Times New Roman" w:hAnsi="Times New Roman" w:cs="Times New Roman"/>
          <w:i/>
          <w:szCs w:val="20"/>
          <w:lang w:eastAsia="en-GB"/>
        </w:rPr>
        <w:t>My whole family is far from being fat and has good oral hygiene. I see no reason to limit sugar in our diet</w:t>
      </w:r>
      <w:r>
        <w:rPr>
          <w:rFonts w:ascii="Times New Roman" w:eastAsia="Times New Roman" w:hAnsi="Times New Roman" w:cs="Times New Roman"/>
          <w:i/>
          <w:szCs w:val="20"/>
          <w:lang w:eastAsia="en-GB"/>
        </w:rPr>
        <w:t xml:space="preserve"> </w:t>
      </w:r>
      <w:r w:rsidR="00E95C71">
        <w:rPr>
          <w:rFonts w:ascii="Times New Roman" w:eastAsia="Times New Roman" w:hAnsi="Times New Roman" w:cs="Times New Roman"/>
          <w:i/>
          <w:szCs w:val="20"/>
          <w:lang w:eastAsia="en-GB"/>
        </w:rPr>
        <w:t>[</w:t>
      </w:r>
      <w:r w:rsidR="00D917EC">
        <w:rPr>
          <w:rFonts w:ascii="Times New Roman" w:eastAsia="Times New Roman" w:hAnsi="Times New Roman" w:cs="Times New Roman"/>
          <w:i/>
          <w:szCs w:val="20"/>
          <w:lang w:eastAsia="en-GB"/>
        </w:rPr>
        <w:t>I</w:t>
      </w:r>
      <w:r w:rsidR="00E95C71">
        <w:rPr>
          <w:rFonts w:ascii="Times New Roman" w:eastAsia="Times New Roman" w:hAnsi="Times New Roman" w:cs="Times New Roman"/>
          <w:i/>
          <w:szCs w:val="20"/>
          <w:lang w:eastAsia="en-GB"/>
        </w:rPr>
        <w:t xml:space="preserve">ntervention </w:t>
      </w:r>
      <w:r w:rsidR="00D917EC">
        <w:rPr>
          <w:rFonts w:ascii="Times New Roman" w:eastAsia="Times New Roman" w:hAnsi="Times New Roman" w:cs="Times New Roman"/>
          <w:i/>
          <w:szCs w:val="20"/>
          <w:lang w:eastAsia="en-GB"/>
        </w:rPr>
        <w:t>G</w:t>
      </w:r>
      <w:r w:rsidR="00E95C71">
        <w:rPr>
          <w:rFonts w:ascii="Times New Roman" w:eastAsia="Times New Roman" w:hAnsi="Times New Roman" w:cs="Times New Roman"/>
          <w:i/>
          <w:szCs w:val="20"/>
          <w:lang w:eastAsia="en-GB"/>
        </w:rPr>
        <w:t>roup]</w:t>
      </w:r>
    </w:p>
    <w:p w14:paraId="4C57D63D" w14:textId="25248A66" w:rsidR="00F46101" w:rsidRDefault="00F46101" w:rsidP="00F46101">
      <w:pPr>
        <w:spacing w:line="480" w:lineRule="auto"/>
        <w:ind w:left="851" w:right="946"/>
        <w:rPr>
          <w:rFonts w:ascii="Times New Roman" w:eastAsia="Times New Roman" w:hAnsi="Times New Roman" w:cs="Times New Roman"/>
          <w:i/>
          <w:szCs w:val="20"/>
          <w:lang w:eastAsia="en-GB"/>
        </w:rPr>
      </w:pPr>
      <w:r w:rsidRPr="007553AF">
        <w:rPr>
          <w:rFonts w:ascii="Times New Roman" w:eastAsia="Times New Roman" w:hAnsi="Times New Roman" w:cs="Times New Roman"/>
          <w:i/>
          <w:szCs w:val="20"/>
          <w:lang w:eastAsia="en-GB"/>
        </w:rPr>
        <w:t>Have a hungry child who enjoys good wholesome food for breakfast and tea so don’t worry abo</w:t>
      </w:r>
      <w:r w:rsidR="00842FE9">
        <w:rPr>
          <w:rFonts w:ascii="Times New Roman" w:eastAsia="Times New Roman" w:hAnsi="Times New Roman" w:cs="Times New Roman"/>
          <w:i/>
          <w:szCs w:val="20"/>
          <w:lang w:eastAsia="en-GB"/>
        </w:rPr>
        <w:t>ut what he eats for lunch. He’s</w:t>
      </w:r>
      <w:r w:rsidRPr="007553AF">
        <w:rPr>
          <w:rFonts w:ascii="Times New Roman" w:eastAsia="Times New Roman" w:hAnsi="Times New Roman" w:cs="Times New Roman"/>
          <w:i/>
          <w:szCs w:val="20"/>
          <w:lang w:eastAsia="en-GB"/>
        </w:rPr>
        <w:t xml:space="preserve"> not fussy so it’s easy to give healthier things. </w:t>
      </w:r>
      <w:r w:rsidR="00E95C71">
        <w:rPr>
          <w:rFonts w:ascii="Times New Roman" w:eastAsia="Times New Roman" w:hAnsi="Times New Roman" w:cs="Times New Roman"/>
          <w:i/>
          <w:szCs w:val="20"/>
          <w:lang w:eastAsia="en-GB"/>
        </w:rPr>
        <w:t>[</w:t>
      </w:r>
      <w:r w:rsidR="00D917EC">
        <w:rPr>
          <w:rFonts w:ascii="Times New Roman" w:eastAsia="Times New Roman" w:hAnsi="Times New Roman" w:cs="Times New Roman"/>
          <w:i/>
          <w:szCs w:val="20"/>
          <w:lang w:eastAsia="en-GB"/>
        </w:rPr>
        <w:t>I</w:t>
      </w:r>
      <w:r w:rsidR="00E95C71">
        <w:rPr>
          <w:rFonts w:ascii="Times New Roman" w:eastAsia="Times New Roman" w:hAnsi="Times New Roman" w:cs="Times New Roman"/>
          <w:i/>
          <w:szCs w:val="20"/>
          <w:lang w:eastAsia="en-GB"/>
        </w:rPr>
        <w:t xml:space="preserve">ntervention </w:t>
      </w:r>
      <w:r w:rsidR="00D917EC">
        <w:rPr>
          <w:rFonts w:ascii="Times New Roman" w:eastAsia="Times New Roman" w:hAnsi="Times New Roman" w:cs="Times New Roman"/>
          <w:i/>
          <w:szCs w:val="20"/>
          <w:lang w:eastAsia="en-GB"/>
        </w:rPr>
        <w:t>G</w:t>
      </w:r>
      <w:r w:rsidR="00E95C71">
        <w:rPr>
          <w:rFonts w:ascii="Times New Roman" w:eastAsia="Times New Roman" w:hAnsi="Times New Roman" w:cs="Times New Roman"/>
          <w:i/>
          <w:szCs w:val="20"/>
          <w:lang w:eastAsia="en-GB"/>
        </w:rPr>
        <w:t>roup]</w:t>
      </w:r>
    </w:p>
    <w:p w14:paraId="60C2BBDA" w14:textId="49095DA7" w:rsidR="00F46101" w:rsidRDefault="00F46101" w:rsidP="00F46101">
      <w:pPr>
        <w:spacing w:line="480" w:lineRule="auto"/>
        <w:ind w:right="-46"/>
        <w:rPr>
          <w:rFonts w:ascii="Times New Roman" w:hAnsi="Times New Roman" w:cs="Times New Roman"/>
          <w:sz w:val="24"/>
          <w:szCs w:val="24"/>
        </w:rPr>
      </w:pPr>
      <w:r w:rsidRPr="00F46101">
        <w:rPr>
          <w:rFonts w:ascii="Times New Roman" w:hAnsi="Times New Roman" w:cs="Times New Roman"/>
          <w:sz w:val="24"/>
          <w:szCs w:val="24"/>
        </w:rPr>
        <w:t xml:space="preserve">A common theme </w:t>
      </w:r>
      <w:r>
        <w:rPr>
          <w:rFonts w:ascii="Times New Roman" w:hAnsi="Times New Roman" w:cs="Times New Roman"/>
          <w:sz w:val="24"/>
          <w:szCs w:val="24"/>
        </w:rPr>
        <w:t>was</w:t>
      </w:r>
      <w:r w:rsidR="00D917EC">
        <w:rPr>
          <w:rFonts w:ascii="Times New Roman" w:hAnsi="Times New Roman" w:cs="Times New Roman"/>
          <w:sz w:val="24"/>
          <w:szCs w:val="24"/>
        </w:rPr>
        <w:t xml:space="preserve"> the idea</w:t>
      </w:r>
      <w:r>
        <w:rPr>
          <w:rFonts w:ascii="Times New Roman" w:hAnsi="Times New Roman" w:cs="Times New Roman"/>
          <w:sz w:val="24"/>
          <w:szCs w:val="24"/>
        </w:rPr>
        <w:t xml:space="preserve"> that the child’s other activities (e.g., sports) compensated for any sugary foods that they might be eating. Parents indicated that they were not worried about their child eating sugary foods as this would be balanced out (or even </w:t>
      </w:r>
      <w:r w:rsidR="002C4589">
        <w:rPr>
          <w:rFonts w:ascii="Times New Roman" w:hAnsi="Times New Roman" w:cs="Times New Roman"/>
          <w:sz w:val="24"/>
          <w:szCs w:val="24"/>
        </w:rPr>
        <w:t>necessary</w:t>
      </w:r>
      <w:r>
        <w:rPr>
          <w:rFonts w:ascii="Times New Roman" w:hAnsi="Times New Roman" w:cs="Times New Roman"/>
          <w:sz w:val="24"/>
          <w:szCs w:val="24"/>
        </w:rPr>
        <w:t>) after participating in physical activity.</w:t>
      </w:r>
    </w:p>
    <w:p w14:paraId="29AD74EF" w14:textId="0FE73A63" w:rsidR="00F46101" w:rsidRPr="00F46101" w:rsidRDefault="00F46101" w:rsidP="00F46101">
      <w:pPr>
        <w:spacing w:line="480" w:lineRule="auto"/>
        <w:ind w:left="851" w:right="946"/>
        <w:rPr>
          <w:rFonts w:ascii="Times New Roman" w:eastAsia="Times New Roman" w:hAnsi="Times New Roman" w:cs="Times New Roman"/>
          <w:i/>
          <w:szCs w:val="20"/>
          <w:lang w:eastAsia="en-GB"/>
        </w:rPr>
      </w:pPr>
      <w:r w:rsidRPr="00F46101">
        <w:rPr>
          <w:rFonts w:ascii="Times New Roman" w:eastAsia="Times New Roman" w:hAnsi="Times New Roman" w:cs="Times New Roman"/>
          <w:i/>
          <w:szCs w:val="20"/>
          <w:lang w:eastAsia="en-GB"/>
        </w:rPr>
        <w:t xml:space="preserve">I don't appreciate being told they cannot have the sweet option when I am paying for it. My son exercises 6 days a week. </w:t>
      </w:r>
      <w:r w:rsidR="00E95C71">
        <w:rPr>
          <w:rFonts w:ascii="Times New Roman" w:eastAsia="Times New Roman" w:hAnsi="Times New Roman" w:cs="Times New Roman"/>
          <w:i/>
          <w:szCs w:val="20"/>
          <w:lang w:eastAsia="en-GB"/>
        </w:rPr>
        <w:t>[</w:t>
      </w:r>
      <w:r w:rsidR="00D917EC">
        <w:rPr>
          <w:rFonts w:ascii="Times New Roman" w:eastAsia="Times New Roman" w:hAnsi="Times New Roman" w:cs="Times New Roman"/>
          <w:i/>
          <w:szCs w:val="20"/>
          <w:lang w:eastAsia="en-GB"/>
        </w:rPr>
        <w:t>C</w:t>
      </w:r>
      <w:r w:rsidR="00E95C71">
        <w:rPr>
          <w:rFonts w:ascii="Times New Roman" w:eastAsia="Times New Roman" w:hAnsi="Times New Roman" w:cs="Times New Roman"/>
          <w:i/>
          <w:szCs w:val="20"/>
          <w:lang w:eastAsia="en-GB"/>
        </w:rPr>
        <w:t xml:space="preserve">ontrol </w:t>
      </w:r>
      <w:r w:rsidR="00D917EC">
        <w:rPr>
          <w:rFonts w:ascii="Times New Roman" w:eastAsia="Times New Roman" w:hAnsi="Times New Roman" w:cs="Times New Roman"/>
          <w:i/>
          <w:szCs w:val="20"/>
          <w:lang w:eastAsia="en-GB"/>
        </w:rPr>
        <w:t>G</w:t>
      </w:r>
      <w:r w:rsidR="00E95C71">
        <w:rPr>
          <w:rFonts w:ascii="Times New Roman" w:eastAsia="Times New Roman" w:hAnsi="Times New Roman" w:cs="Times New Roman"/>
          <w:i/>
          <w:szCs w:val="20"/>
          <w:lang w:eastAsia="en-GB"/>
        </w:rPr>
        <w:t>roup]</w:t>
      </w:r>
    </w:p>
    <w:p w14:paraId="60364A48" w14:textId="6977329C" w:rsidR="00F46101" w:rsidRPr="00F46101" w:rsidRDefault="00F46101" w:rsidP="00F46101">
      <w:pPr>
        <w:spacing w:line="480" w:lineRule="auto"/>
        <w:ind w:left="851" w:right="946"/>
        <w:rPr>
          <w:rFonts w:ascii="Times New Roman" w:eastAsia="Times New Roman" w:hAnsi="Times New Roman" w:cs="Times New Roman"/>
          <w:i/>
          <w:szCs w:val="20"/>
          <w:lang w:eastAsia="en-GB"/>
        </w:rPr>
      </w:pPr>
      <w:r w:rsidRPr="007553AF">
        <w:rPr>
          <w:rFonts w:ascii="Times New Roman" w:eastAsia="Times New Roman" w:hAnsi="Times New Roman" w:cs="Times New Roman"/>
          <w:i/>
          <w:szCs w:val="20"/>
          <w:lang w:eastAsia="en-GB"/>
        </w:rPr>
        <w:t>I believe in everything in moderation so one thing is fine in my mind. My daughter is borderline underweight and is ext</w:t>
      </w:r>
      <w:r w:rsidR="000A7955">
        <w:rPr>
          <w:rFonts w:ascii="Times New Roman" w:eastAsia="Times New Roman" w:hAnsi="Times New Roman" w:cs="Times New Roman"/>
          <w:i/>
          <w:szCs w:val="20"/>
          <w:lang w:eastAsia="en-GB"/>
        </w:rPr>
        <w:t>remely active participating in</w:t>
      </w:r>
      <w:r w:rsidRPr="007553AF">
        <w:rPr>
          <w:rFonts w:ascii="Times New Roman" w:eastAsia="Times New Roman" w:hAnsi="Times New Roman" w:cs="Times New Roman"/>
          <w:i/>
          <w:szCs w:val="20"/>
          <w:lang w:eastAsia="en-GB"/>
        </w:rPr>
        <w:t xml:space="preserve"> </w:t>
      </w:r>
      <w:proofErr w:type="gramStart"/>
      <w:r w:rsidRPr="007553AF">
        <w:rPr>
          <w:rFonts w:ascii="Times New Roman" w:eastAsia="Times New Roman" w:hAnsi="Times New Roman" w:cs="Times New Roman"/>
          <w:i/>
          <w:szCs w:val="20"/>
          <w:lang w:eastAsia="en-GB"/>
        </w:rPr>
        <w:t>a number of</w:t>
      </w:r>
      <w:proofErr w:type="gramEnd"/>
      <w:r w:rsidRPr="007553AF">
        <w:rPr>
          <w:rFonts w:ascii="Times New Roman" w:eastAsia="Times New Roman" w:hAnsi="Times New Roman" w:cs="Times New Roman"/>
          <w:i/>
          <w:szCs w:val="20"/>
          <w:lang w:eastAsia="en-GB"/>
        </w:rPr>
        <w:t xml:space="preserve"> sports doing way over recommended activity levels</w:t>
      </w:r>
      <w:r>
        <w:rPr>
          <w:rFonts w:ascii="Times New Roman" w:eastAsia="Times New Roman" w:hAnsi="Times New Roman" w:cs="Times New Roman"/>
          <w:i/>
          <w:szCs w:val="20"/>
          <w:lang w:eastAsia="en-GB"/>
        </w:rPr>
        <w:t xml:space="preserve"> […]</w:t>
      </w:r>
      <w:r w:rsidRPr="007553AF">
        <w:rPr>
          <w:rFonts w:ascii="Times New Roman" w:eastAsia="Times New Roman" w:hAnsi="Times New Roman" w:cs="Times New Roman"/>
          <w:i/>
          <w:szCs w:val="20"/>
          <w:lang w:eastAsia="en-GB"/>
        </w:rPr>
        <w:t xml:space="preserve"> In her case I have no problem if her sugar intake was a little higher than an inactive overweight child. I understand she is the exception by today's standards.</w:t>
      </w:r>
      <w:r>
        <w:rPr>
          <w:rFonts w:ascii="Times New Roman" w:eastAsia="Times New Roman" w:hAnsi="Times New Roman" w:cs="Times New Roman"/>
          <w:i/>
          <w:szCs w:val="20"/>
          <w:lang w:eastAsia="en-GB"/>
        </w:rPr>
        <w:t xml:space="preserve"> </w:t>
      </w:r>
      <w:r w:rsidR="00E95C71">
        <w:rPr>
          <w:rFonts w:ascii="Times New Roman" w:eastAsia="Times New Roman" w:hAnsi="Times New Roman" w:cs="Times New Roman"/>
          <w:i/>
          <w:szCs w:val="20"/>
          <w:lang w:eastAsia="en-GB"/>
        </w:rPr>
        <w:t>[</w:t>
      </w:r>
      <w:r w:rsidR="00D917EC">
        <w:rPr>
          <w:rFonts w:ascii="Times New Roman" w:eastAsia="Times New Roman" w:hAnsi="Times New Roman" w:cs="Times New Roman"/>
          <w:i/>
          <w:szCs w:val="20"/>
          <w:lang w:eastAsia="en-GB"/>
        </w:rPr>
        <w:t>I</w:t>
      </w:r>
      <w:r w:rsidR="00E95C71">
        <w:rPr>
          <w:rFonts w:ascii="Times New Roman" w:eastAsia="Times New Roman" w:hAnsi="Times New Roman" w:cs="Times New Roman"/>
          <w:i/>
          <w:szCs w:val="20"/>
          <w:lang w:eastAsia="en-GB"/>
        </w:rPr>
        <w:t xml:space="preserve">ntervention </w:t>
      </w:r>
      <w:r w:rsidR="00D917EC">
        <w:rPr>
          <w:rFonts w:ascii="Times New Roman" w:eastAsia="Times New Roman" w:hAnsi="Times New Roman" w:cs="Times New Roman"/>
          <w:i/>
          <w:szCs w:val="20"/>
          <w:lang w:eastAsia="en-GB"/>
        </w:rPr>
        <w:t>G</w:t>
      </w:r>
      <w:r w:rsidR="00E95C71">
        <w:rPr>
          <w:rFonts w:ascii="Times New Roman" w:eastAsia="Times New Roman" w:hAnsi="Times New Roman" w:cs="Times New Roman"/>
          <w:i/>
          <w:szCs w:val="20"/>
          <w:lang w:eastAsia="en-GB"/>
        </w:rPr>
        <w:t>roup]</w:t>
      </w:r>
    </w:p>
    <w:p w14:paraId="1DCCA159" w14:textId="77777777" w:rsidR="00F46101" w:rsidRDefault="00F46101" w:rsidP="00F46101">
      <w:pPr>
        <w:spacing w:line="480" w:lineRule="auto"/>
        <w:ind w:right="-46"/>
        <w:rPr>
          <w:rFonts w:ascii="Times New Roman" w:hAnsi="Times New Roman" w:cs="Times New Roman"/>
          <w:sz w:val="24"/>
          <w:szCs w:val="24"/>
        </w:rPr>
      </w:pPr>
      <w:r>
        <w:rPr>
          <w:rFonts w:ascii="Times New Roman" w:hAnsi="Times New Roman" w:cs="Times New Roman"/>
          <w:sz w:val="24"/>
          <w:szCs w:val="24"/>
        </w:rPr>
        <w:t xml:space="preserve">Finally, another theme that emerged was the belief that parents should be the ones to decide the contents of their children’s packed lunch and that </w:t>
      </w:r>
      <w:r w:rsidR="006D6644">
        <w:rPr>
          <w:rFonts w:ascii="Times New Roman" w:hAnsi="Times New Roman" w:cs="Times New Roman"/>
          <w:sz w:val="24"/>
          <w:szCs w:val="24"/>
        </w:rPr>
        <w:t>outside intervention was not appropriate.</w:t>
      </w:r>
    </w:p>
    <w:p w14:paraId="68FCFF2E" w14:textId="7B202CCA" w:rsidR="006D6644" w:rsidRDefault="006D6644" w:rsidP="006D6644">
      <w:pPr>
        <w:spacing w:line="480" w:lineRule="auto"/>
        <w:ind w:left="851" w:right="946"/>
        <w:rPr>
          <w:rFonts w:ascii="Times New Roman" w:eastAsia="Times New Roman" w:hAnsi="Times New Roman" w:cs="Times New Roman"/>
          <w:i/>
          <w:szCs w:val="20"/>
          <w:lang w:eastAsia="en-GB"/>
        </w:rPr>
      </w:pPr>
      <w:r w:rsidRPr="006D6644">
        <w:rPr>
          <w:rFonts w:ascii="Times New Roman" w:eastAsia="Times New Roman" w:hAnsi="Times New Roman" w:cs="Times New Roman"/>
          <w:i/>
          <w:szCs w:val="20"/>
          <w:lang w:eastAsia="en-GB"/>
        </w:rPr>
        <w:t xml:space="preserve">I feel that packed lunches are parent choices and therefore it's content should be parent decisions. […] If we wanted state control of what my child eats he'd have school dinners more and probably be even thinner than he is now as he wouldn't eat them. </w:t>
      </w:r>
      <w:r w:rsidR="00E95C71">
        <w:rPr>
          <w:rFonts w:ascii="Times New Roman" w:eastAsia="Times New Roman" w:hAnsi="Times New Roman" w:cs="Times New Roman"/>
          <w:i/>
          <w:szCs w:val="20"/>
          <w:lang w:eastAsia="en-GB"/>
        </w:rPr>
        <w:t>[</w:t>
      </w:r>
      <w:r w:rsidR="0054149A">
        <w:rPr>
          <w:rFonts w:ascii="Times New Roman" w:eastAsia="Times New Roman" w:hAnsi="Times New Roman" w:cs="Times New Roman"/>
          <w:i/>
          <w:szCs w:val="20"/>
          <w:lang w:eastAsia="en-GB"/>
        </w:rPr>
        <w:t>C</w:t>
      </w:r>
      <w:r w:rsidR="00E95C71">
        <w:rPr>
          <w:rFonts w:ascii="Times New Roman" w:eastAsia="Times New Roman" w:hAnsi="Times New Roman" w:cs="Times New Roman"/>
          <w:i/>
          <w:szCs w:val="20"/>
          <w:lang w:eastAsia="en-GB"/>
        </w:rPr>
        <w:t xml:space="preserve">ontrol </w:t>
      </w:r>
      <w:r w:rsidR="0054149A">
        <w:rPr>
          <w:rFonts w:ascii="Times New Roman" w:eastAsia="Times New Roman" w:hAnsi="Times New Roman" w:cs="Times New Roman"/>
          <w:i/>
          <w:szCs w:val="20"/>
          <w:lang w:eastAsia="en-GB"/>
        </w:rPr>
        <w:t>G</w:t>
      </w:r>
      <w:r w:rsidR="00E95C71">
        <w:rPr>
          <w:rFonts w:ascii="Times New Roman" w:eastAsia="Times New Roman" w:hAnsi="Times New Roman" w:cs="Times New Roman"/>
          <w:i/>
          <w:szCs w:val="20"/>
          <w:lang w:eastAsia="en-GB"/>
        </w:rPr>
        <w:t>roup]</w:t>
      </w:r>
    </w:p>
    <w:p w14:paraId="4CD66B97" w14:textId="11715CCB" w:rsidR="006D6644" w:rsidRPr="006D6644" w:rsidRDefault="006D6644" w:rsidP="006D6644">
      <w:pPr>
        <w:spacing w:line="480" w:lineRule="auto"/>
        <w:ind w:left="851" w:right="946"/>
        <w:rPr>
          <w:rFonts w:ascii="Times New Roman" w:eastAsia="Times New Roman" w:hAnsi="Times New Roman" w:cs="Times New Roman"/>
          <w:i/>
          <w:szCs w:val="20"/>
          <w:lang w:eastAsia="en-GB"/>
        </w:rPr>
      </w:pPr>
      <w:bookmarkStart w:id="5" w:name="_Hlk19608418"/>
      <w:r w:rsidRPr="007553AF">
        <w:rPr>
          <w:rFonts w:ascii="Times New Roman" w:eastAsia="Times New Roman" w:hAnsi="Times New Roman" w:cs="Times New Roman"/>
          <w:i/>
          <w:szCs w:val="20"/>
          <w:lang w:eastAsia="en-GB"/>
        </w:rPr>
        <w:t>Making all people feel shameful about eating certain foodstuffs when it has no negative effect on them is callous and I personally am getting fed up with all the preaching. [</w:t>
      </w:r>
      <w:r w:rsidR="0054149A">
        <w:rPr>
          <w:rFonts w:ascii="Times New Roman" w:eastAsia="Times New Roman" w:hAnsi="Times New Roman" w:cs="Times New Roman"/>
          <w:i/>
          <w:szCs w:val="20"/>
          <w:lang w:eastAsia="en-GB"/>
        </w:rPr>
        <w:t>I</w:t>
      </w:r>
      <w:r w:rsidRPr="007553AF">
        <w:rPr>
          <w:rFonts w:ascii="Times New Roman" w:eastAsia="Times New Roman" w:hAnsi="Times New Roman" w:cs="Times New Roman"/>
          <w:i/>
          <w:szCs w:val="20"/>
          <w:lang w:eastAsia="en-GB"/>
        </w:rPr>
        <w:t xml:space="preserve">ntervention </w:t>
      </w:r>
      <w:r w:rsidR="0054149A">
        <w:rPr>
          <w:rFonts w:ascii="Times New Roman" w:eastAsia="Times New Roman" w:hAnsi="Times New Roman" w:cs="Times New Roman"/>
          <w:i/>
          <w:szCs w:val="20"/>
          <w:lang w:eastAsia="en-GB"/>
        </w:rPr>
        <w:t>G</w:t>
      </w:r>
      <w:r w:rsidRPr="007553AF">
        <w:rPr>
          <w:rFonts w:ascii="Times New Roman" w:eastAsia="Times New Roman" w:hAnsi="Times New Roman" w:cs="Times New Roman"/>
          <w:i/>
          <w:szCs w:val="20"/>
          <w:lang w:eastAsia="en-GB"/>
        </w:rPr>
        <w:t>roup]</w:t>
      </w:r>
      <w:bookmarkEnd w:id="5"/>
    </w:p>
    <w:p w14:paraId="58EA5E90" w14:textId="77777777" w:rsidR="00F46101" w:rsidRDefault="006D6644" w:rsidP="00AB2ACD">
      <w:pPr>
        <w:spacing w:line="480" w:lineRule="auto"/>
        <w:ind w:right="-46" w:firstLine="720"/>
        <w:rPr>
          <w:rFonts w:ascii="Times New Roman" w:eastAsia="Times New Roman" w:hAnsi="Times New Roman" w:cs="Times New Roman"/>
          <w:sz w:val="24"/>
          <w:szCs w:val="20"/>
          <w:lang w:eastAsia="en-GB"/>
        </w:rPr>
      </w:pPr>
      <w:r>
        <w:rPr>
          <w:rFonts w:ascii="Times New Roman" w:eastAsia="Times New Roman" w:hAnsi="Times New Roman" w:cs="Times New Roman"/>
          <w:b/>
          <w:i/>
          <w:sz w:val="24"/>
          <w:szCs w:val="20"/>
          <w:lang w:eastAsia="en-GB"/>
        </w:rPr>
        <w:t xml:space="preserve">Barriers and facilitators associated with the environment. </w:t>
      </w:r>
      <w:r w:rsidR="00863ADB">
        <w:rPr>
          <w:rFonts w:ascii="Times New Roman" w:eastAsia="Times New Roman" w:hAnsi="Times New Roman" w:cs="Times New Roman"/>
          <w:sz w:val="24"/>
          <w:szCs w:val="20"/>
          <w:lang w:eastAsia="en-GB"/>
        </w:rPr>
        <w:t xml:space="preserve">The school environment was cited as being an influential factor in </w:t>
      </w:r>
      <w:proofErr w:type="gramStart"/>
      <w:r w:rsidR="00863ADB">
        <w:rPr>
          <w:rFonts w:ascii="Times New Roman" w:eastAsia="Times New Roman" w:hAnsi="Times New Roman" w:cs="Times New Roman"/>
          <w:sz w:val="24"/>
          <w:szCs w:val="20"/>
          <w:lang w:eastAsia="en-GB"/>
        </w:rPr>
        <w:t>whether or not</w:t>
      </w:r>
      <w:proofErr w:type="gramEnd"/>
      <w:r w:rsidR="00863ADB">
        <w:rPr>
          <w:rFonts w:ascii="Times New Roman" w:eastAsia="Times New Roman" w:hAnsi="Times New Roman" w:cs="Times New Roman"/>
          <w:sz w:val="24"/>
          <w:szCs w:val="20"/>
          <w:lang w:eastAsia="en-GB"/>
        </w:rPr>
        <w:t xml:space="preserve"> parents could provide a healthy lunch for their child. Some comments captured elements of the practicality of providing healthy lunches due to lunchbox storage facilities.</w:t>
      </w:r>
    </w:p>
    <w:p w14:paraId="323AAAEE" w14:textId="2A6F59F9" w:rsidR="00863ADB" w:rsidRPr="00863ADB" w:rsidRDefault="00863ADB" w:rsidP="00863ADB">
      <w:pPr>
        <w:spacing w:line="480" w:lineRule="auto"/>
        <w:ind w:left="851" w:right="946"/>
        <w:rPr>
          <w:rFonts w:ascii="Times New Roman" w:eastAsia="Times New Roman" w:hAnsi="Times New Roman" w:cs="Times New Roman"/>
          <w:i/>
          <w:szCs w:val="20"/>
          <w:lang w:eastAsia="en-GB"/>
        </w:rPr>
      </w:pPr>
      <w:r w:rsidRPr="00863ADB">
        <w:rPr>
          <w:rFonts w:ascii="Times New Roman" w:eastAsia="Times New Roman" w:hAnsi="Times New Roman" w:cs="Times New Roman"/>
          <w:i/>
          <w:szCs w:val="20"/>
          <w:lang w:eastAsia="en-GB"/>
        </w:rPr>
        <w:t xml:space="preserve">School provide refrigeration store for boxes which helps keep fresh foods better. </w:t>
      </w:r>
      <w:r w:rsidR="00E95C71">
        <w:rPr>
          <w:rFonts w:ascii="Times New Roman" w:eastAsia="Times New Roman" w:hAnsi="Times New Roman" w:cs="Times New Roman"/>
          <w:i/>
          <w:szCs w:val="20"/>
          <w:lang w:eastAsia="en-GB"/>
        </w:rPr>
        <w:t>[</w:t>
      </w:r>
      <w:r w:rsidR="0054149A">
        <w:rPr>
          <w:rFonts w:ascii="Times New Roman" w:eastAsia="Times New Roman" w:hAnsi="Times New Roman" w:cs="Times New Roman"/>
          <w:i/>
          <w:szCs w:val="20"/>
          <w:lang w:eastAsia="en-GB"/>
        </w:rPr>
        <w:t>C</w:t>
      </w:r>
      <w:r w:rsidR="00E95C71">
        <w:rPr>
          <w:rFonts w:ascii="Times New Roman" w:eastAsia="Times New Roman" w:hAnsi="Times New Roman" w:cs="Times New Roman"/>
          <w:i/>
          <w:szCs w:val="20"/>
          <w:lang w:eastAsia="en-GB"/>
        </w:rPr>
        <w:t xml:space="preserve">ontrol </w:t>
      </w:r>
      <w:r w:rsidR="0054149A">
        <w:rPr>
          <w:rFonts w:ascii="Times New Roman" w:eastAsia="Times New Roman" w:hAnsi="Times New Roman" w:cs="Times New Roman"/>
          <w:i/>
          <w:szCs w:val="20"/>
          <w:lang w:eastAsia="en-GB"/>
        </w:rPr>
        <w:t>G</w:t>
      </w:r>
      <w:r w:rsidR="00E95C71">
        <w:rPr>
          <w:rFonts w:ascii="Times New Roman" w:eastAsia="Times New Roman" w:hAnsi="Times New Roman" w:cs="Times New Roman"/>
          <w:i/>
          <w:szCs w:val="20"/>
          <w:lang w:eastAsia="en-GB"/>
        </w:rPr>
        <w:t>roup]</w:t>
      </w:r>
    </w:p>
    <w:p w14:paraId="0FBC4687" w14:textId="65CE9A7B" w:rsidR="00863ADB" w:rsidRDefault="00863ADB" w:rsidP="00863ADB">
      <w:pPr>
        <w:spacing w:line="480" w:lineRule="auto"/>
        <w:ind w:left="851" w:right="946"/>
        <w:rPr>
          <w:rFonts w:ascii="Times New Roman" w:eastAsia="Times New Roman" w:hAnsi="Times New Roman" w:cs="Times New Roman"/>
          <w:i/>
          <w:szCs w:val="20"/>
          <w:lang w:eastAsia="en-GB"/>
        </w:rPr>
      </w:pPr>
      <w:r w:rsidRPr="007553AF">
        <w:rPr>
          <w:rFonts w:ascii="Times New Roman" w:eastAsia="Times New Roman" w:hAnsi="Times New Roman" w:cs="Times New Roman"/>
          <w:i/>
          <w:szCs w:val="20"/>
          <w:lang w:eastAsia="en-GB"/>
        </w:rPr>
        <w:t xml:space="preserve">Unable to provide certain foods </w:t>
      </w:r>
      <w:proofErr w:type="gramStart"/>
      <w:r w:rsidRPr="007553AF">
        <w:rPr>
          <w:rFonts w:ascii="Times New Roman" w:eastAsia="Times New Roman" w:hAnsi="Times New Roman" w:cs="Times New Roman"/>
          <w:i/>
          <w:szCs w:val="20"/>
          <w:lang w:eastAsia="en-GB"/>
        </w:rPr>
        <w:t>due to the fact that</w:t>
      </w:r>
      <w:proofErr w:type="gramEnd"/>
      <w:r w:rsidRPr="007553AF">
        <w:rPr>
          <w:rFonts w:ascii="Times New Roman" w:eastAsia="Times New Roman" w:hAnsi="Times New Roman" w:cs="Times New Roman"/>
          <w:i/>
          <w:szCs w:val="20"/>
          <w:lang w:eastAsia="en-GB"/>
        </w:rPr>
        <w:t xml:space="preserve"> they are unable to keep their lunchboxes in a cool location. The lunchboxes tend to get warm which can ruin certain foods. </w:t>
      </w:r>
      <w:r w:rsidR="00E95C71">
        <w:rPr>
          <w:rFonts w:ascii="Times New Roman" w:eastAsia="Times New Roman" w:hAnsi="Times New Roman" w:cs="Times New Roman"/>
          <w:i/>
          <w:szCs w:val="20"/>
          <w:lang w:eastAsia="en-GB"/>
        </w:rPr>
        <w:t>[</w:t>
      </w:r>
      <w:r w:rsidR="0054149A">
        <w:rPr>
          <w:rFonts w:ascii="Times New Roman" w:eastAsia="Times New Roman" w:hAnsi="Times New Roman" w:cs="Times New Roman"/>
          <w:i/>
          <w:szCs w:val="20"/>
          <w:lang w:eastAsia="en-GB"/>
        </w:rPr>
        <w:t>I</w:t>
      </w:r>
      <w:r w:rsidR="00E95C71">
        <w:rPr>
          <w:rFonts w:ascii="Times New Roman" w:eastAsia="Times New Roman" w:hAnsi="Times New Roman" w:cs="Times New Roman"/>
          <w:i/>
          <w:szCs w:val="20"/>
          <w:lang w:eastAsia="en-GB"/>
        </w:rPr>
        <w:t xml:space="preserve">ntervention </w:t>
      </w:r>
      <w:r w:rsidR="0054149A">
        <w:rPr>
          <w:rFonts w:ascii="Times New Roman" w:eastAsia="Times New Roman" w:hAnsi="Times New Roman" w:cs="Times New Roman"/>
          <w:i/>
          <w:szCs w:val="20"/>
          <w:lang w:eastAsia="en-GB"/>
        </w:rPr>
        <w:t>G</w:t>
      </w:r>
      <w:r w:rsidR="00E95C71">
        <w:rPr>
          <w:rFonts w:ascii="Times New Roman" w:eastAsia="Times New Roman" w:hAnsi="Times New Roman" w:cs="Times New Roman"/>
          <w:i/>
          <w:szCs w:val="20"/>
          <w:lang w:eastAsia="en-GB"/>
        </w:rPr>
        <w:t>roup]</w:t>
      </w:r>
    </w:p>
    <w:p w14:paraId="44EA6942" w14:textId="77777777" w:rsidR="00863ADB" w:rsidRDefault="00863ADB" w:rsidP="00863ADB">
      <w:pPr>
        <w:spacing w:line="480" w:lineRule="auto"/>
        <w:ind w:right="-46"/>
        <w:rPr>
          <w:rFonts w:ascii="Times New Roman" w:eastAsia="Times New Roman" w:hAnsi="Times New Roman" w:cs="Times New Roman"/>
          <w:sz w:val="24"/>
          <w:szCs w:val="20"/>
          <w:lang w:eastAsia="en-GB"/>
        </w:rPr>
      </w:pPr>
      <w:r w:rsidRPr="00863ADB">
        <w:rPr>
          <w:rFonts w:ascii="Times New Roman" w:eastAsia="Times New Roman" w:hAnsi="Times New Roman" w:cs="Times New Roman"/>
          <w:sz w:val="24"/>
          <w:szCs w:val="20"/>
          <w:lang w:eastAsia="en-GB"/>
        </w:rPr>
        <w:t>Other comments</w:t>
      </w:r>
      <w:r>
        <w:rPr>
          <w:rFonts w:ascii="Times New Roman" w:eastAsia="Times New Roman" w:hAnsi="Times New Roman" w:cs="Times New Roman"/>
          <w:sz w:val="24"/>
          <w:szCs w:val="20"/>
          <w:lang w:eastAsia="en-GB"/>
        </w:rPr>
        <w:t xml:space="preserve"> focused more on the difficulties associated with providing a healthy lunch when the foods available in schools themselves were often high in sugar.</w:t>
      </w:r>
    </w:p>
    <w:p w14:paraId="6FD4D600" w14:textId="0B8733D2" w:rsidR="00863ADB" w:rsidRPr="00863ADB" w:rsidRDefault="00863ADB" w:rsidP="00863ADB">
      <w:pPr>
        <w:spacing w:line="480" w:lineRule="auto"/>
        <w:ind w:left="851" w:right="946"/>
        <w:rPr>
          <w:rFonts w:ascii="Times New Roman" w:eastAsia="Times New Roman" w:hAnsi="Times New Roman" w:cs="Times New Roman"/>
          <w:i/>
          <w:szCs w:val="20"/>
          <w:lang w:eastAsia="en-GB"/>
        </w:rPr>
      </w:pPr>
      <w:r w:rsidRPr="00863ADB">
        <w:rPr>
          <w:rFonts w:ascii="Times New Roman" w:eastAsia="Times New Roman" w:hAnsi="Times New Roman" w:cs="Times New Roman"/>
          <w:i/>
          <w:szCs w:val="20"/>
          <w:lang w:eastAsia="en-GB"/>
        </w:rPr>
        <w:t xml:space="preserve">I would give them school dinners every day except that they would then have a pudding every </w:t>
      </w:r>
      <w:proofErr w:type="gramStart"/>
      <w:r w:rsidRPr="00863ADB">
        <w:rPr>
          <w:rFonts w:ascii="Times New Roman" w:eastAsia="Times New Roman" w:hAnsi="Times New Roman" w:cs="Times New Roman"/>
          <w:i/>
          <w:szCs w:val="20"/>
          <w:lang w:eastAsia="en-GB"/>
        </w:rPr>
        <w:t>day!!!.</w:t>
      </w:r>
      <w:proofErr w:type="gramEnd"/>
      <w:r w:rsidRPr="00863ADB">
        <w:rPr>
          <w:rFonts w:ascii="Times New Roman" w:eastAsia="Times New Roman" w:hAnsi="Times New Roman" w:cs="Times New Roman"/>
          <w:i/>
          <w:szCs w:val="20"/>
          <w:lang w:eastAsia="en-GB"/>
        </w:rPr>
        <w:t xml:space="preserve">  </w:t>
      </w:r>
      <w:r w:rsidR="00E95C71">
        <w:rPr>
          <w:rFonts w:ascii="Times New Roman" w:eastAsia="Times New Roman" w:hAnsi="Times New Roman" w:cs="Times New Roman"/>
          <w:i/>
          <w:szCs w:val="20"/>
          <w:lang w:eastAsia="en-GB"/>
        </w:rPr>
        <w:t>[</w:t>
      </w:r>
      <w:r w:rsidR="0054149A">
        <w:rPr>
          <w:rFonts w:ascii="Times New Roman" w:eastAsia="Times New Roman" w:hAnsi="Times New Roman" w:cs="Times New Roman"/>
          <w:i/>
          <w:szCs w:val="20"/>
          <w:lang w:eastAsia="en-GB"/>
        </w:rPr>
        <w:t>C</w:t>
      </w:r>
      <w:r w:rsidR="00E95C71">
        <w:rPr>
          <w:rFonts w:ascii="Times New Roman" w:eastAsia="Times New Roman" w:hAnsi="Times New Roman" w:cs="Times New Roman"/>
          <w:i/>
          <w:szCs w:val="20"/>
          <w:lang w:eastAsia="en-GB"/>
        </w:rPr>
        <w:t xml:space="preserve">ontrol </w:t>
      </w:r>
      <w:r w:rsidR="0054149A">
        <w:rPr>
          <w:rFonts w:ascii="Times New Roman" w:eastAsia="Times New Roman" w:hAnsi="Times New Roman" w:cs="Times New Roman"/>
          <w:i/>
          <w:szCs w:val="20"/>
          <w:lang w:eastAsia="en-GB"/>
        </w:rPr>
        <w:t>G</w:t>
      </w:r>
      <w:r w:rsidR="00E95C71">
        <w:rPr>
          <w:rFonts w:ascii="Times New Roman" w:eastAsia="Times New Roman" w:hAnsi="Times New Roman" w:cs="Times New Roman"/>
          <w:i/>
          <w:szCs w:val="20"/>
          <w:lang w:eastAsia="en-GB"/>
        </w:rPr>
        <w:t>roup]</w:t>
      </w:r>
    </w:p>
    <w:p w14:paraId="5322B3B6" w14:textId="7E0B6E33" w:rsidR="00863ADB" w:rsidRDefault="00863ADB" w:rsidP="00863ADB">
      <w:pPr>
        <w:spacing w:line="480" w:lineRule="auto"/>
        <w:ind w:left="851" w:right="946"/>
        <w:rPr>
          <w:rFonts w:ascii="Times New Roman" w:eastAsia="Times New Roman" w:hAnsi="Times New Roman" w:cs="Times New Roman"/>
          <w:i/>
          <w:szCs w:val="20"/>
          <w:lang w:eastAsia="en-GB"/>
        </w:rPr>
      </w:pPr>
      <w:r w:rsidRPr="007553AF">
        <w:rPr>
          <w:rFonts w:ascii="Times New Roman" w:eastAsia="Times New Roman" w:hAnsi="Times New Roman" w:cs="Times New Roman"/>
          <w:i/>
          <w:szCs w:val="20"/>
          <w:lang w:eastAsia="en-GB"/>
        </w:rPr>
        <w:t xml:space="preserve">I find it annoying that my child is not allowed to take anything with chocolate in as a snack e.g. a homemade lower sugar flapjack made with honey and nuts when "healthy" but high sugar snacks are sold in the tuck shop e.g. fruit flakes or toffee popcorn!! I think school staff need some education on sugar contents... </w:t>
      </w:r>
      <w:r w:rsidR="00E95C71">
        <w:rPr>
          <w:rFonts w:ascii="Times New Roman" w:eastAsia="Times New Roman" w:hAnsi="Times New Roman" w:cs="Times New Roman"/>
          <w:i/>
          <w:szCs w:val="20"/>
          <w:lang w:eastAsia="en-GB"/>
        </w:rPr>
        <w:t>[</w:t>
      </w:r>
      <w:r w:rsidR="0054149A">
        <w:rPr>
          <w:rFonts w:ascii="Times New Roman" w:eastAsia="Times New Roman" w:hAnsi="Times New Roman" w:cs="Times New Roman"/>
          <w:i/>
          <w:szCs w:val="20"/>
          <w:lang w:eastAsia="en-GB"/>
        </w:rPr>
        <w:t>I</w:t>
      </w:r>
      <w:r w:rsidR="00E95C71">
        <w:rPr>
          <w:rFonts w:ascii="Times New Roman" w:eastAsia="Times New Roman" w:hAnsi="Times New Roman" w:cs="Times New Roman"/>
          <w:i/>
          <w:szCs w:val="20"/>
          <w:lang w:eastAsia="en-GB"/>
        </w:rPr>
        <w:t xml:space="preserve">ntervention </w:t>
      </w:r>
      <w:r w:rsidR="0054149A">
        <w:rPr>
          <w:rFonts w:ascii="Times New Roman" w:eastAsia="Times New Roman" w:hAnsi="Times New Roman" w:cs="Times New Roman"/>
          <w:i/>
          <w:szCs w:val="20"/>
          <w:lang w:eastAsia="en-GB"/>
        </w:rPr>
        <w:t>G</w:t>
      </w:r>
      <w:r w:rsidR="00E95C71">
        <w:rPr>
          <w:rFonts w:ascii="Times New Roman" w:eastAsia="Times New Roman" w:hAnsi="Times New Roman" w:cs="Times New Roman"/>
          <w:i/>
          <w:szCs w:val="20"/>
          <w:lang w:eastAsia="en-GB"/>
        </w:rPr>
        <w:t>roup]</w:t>
      </w:r>
    </w:p>
    <w:p w14:paraId="755534BD" w14:textId="77777777" w:rsidR="00863ADB" w:rsidRDefault="00863ADB" w:rsidP="00863ADB">
      <w:pPr>
        <w:spacing w:line="480" w:lineRule="auto"/>
        <w:ind w:right="-46"/>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Similar comments were made about the availability and accessibility of healthy versus sugary foods in the wider “every day” environment that families find themselves in, with some citing issues of affordability and others stating that it was difficult to find healthier foods in the shops, particularly when information was seen to be conflicting.</w:t>
      </w:r>
    </w:p>
    <w:p w14:paraId="60D53EE1" w14:textId="57815C9B" w:rsidR="00863ADB" w:rsidRPr="00863ADB" w:rsidRDefault="00863ADB" w:rsidP="00863ADB">
      <w:pPr>
        <w:spacing w:line="480" w:lineRule="auto"/>
        <w:ind w:left="851" w:right="946"/>
        <w:rPr>
          <w:rFonts w:ascii="Times New Roman" w:eastAsia="Times New Roman" w:hAnsi="Times New Roman" w:cs="Times New Roman"/>
          <w:i/>
          <w:szCs w:val="20"/>
          <w:lang w:eastAsia="en-GB"/>
        </w:rPr>
      </w:pPr>
      <w:r w:rsidRPr="00863ADB">
        <w:rPr>
          <w:rFonts w:ascii="Times New Roman" w:eastAsia="Times New Roman" w:hAnsi="Times New Roman" w:cs="Times New Roman"/>
          <w:i/>
          <w:szCs w:val="20"/>
          <w:lang w:eastAsia="en-GB"/>
        </w:rPr>
        <w:t xml:space="preserve">Healthy food is often very expensive compared to sugary food which is unfair when we are all being told to eat healthier </w:t>
      </w:r>
      <w:r w:rsidR="00E95C71">
        <w:rPr>
          <w:rFonts w:ascii="Times New Roman" w:eastAsia="Times New Roman" w:hAnsi="Times New Roman" w:cs="Times New Roman"/>
          <w:i/>
          <w:szCs w:val="20"/>
          <w:lang w:eastAsia="en-GB"/>
        </w:rPr>
        <w:t>[</w:t>
      </w:r>
      <w:r w:rsidR="0054149A">
        <w:rPr>
          <w:rFonts w:ascii="Times New Roman" w:eastAsia="Times New Roman" w:hAnsi="Times New Roman" w:cs="Times New Roman"/>
          <w:i/>
          <w:szCs w:val="20"/>
          <w:lang w:eastAsia="en-GB"/>
        </w:rPr>
        <w:t>C</w:t>
      </w:r>
      <w:r w:rsidR="00E95C71">
        <w:rPr>
          <w:rFonts w:ascii="Times New Roman" w:eastAsia="Times New Roman" w:hAnsi="Times New Roman" w:cs="Times New Roman"/>
          <w:i/>
          <w:szCs w:val="20"/>
          <w:lang w:eastAsia="en-GB"/>
        </w:rPr>
        <w:t xml:space="preserve">ontrol </w:t>
      </w:r>
      <w:r w:rsidR="0054149A">
        <w:rPr>
          <w:rFonts w:ascii="Times New Roman" w:eastAsia="Times New Roman" w:hAnsi="Times New Roman" w:cs="Times New Roman"/>
          <w:i/>
          <w:szCs w:val="20"/>
          <w:lang w:eastAsia="en-GB"/>
        </w:rPr>
        <w:t>G</w:t>
      </w:r>
      <w:r w:rsidR="00E95C71">
        <w:rPr>
          <w:rFonts w:ascii="Times New Roman" w:eastAsia="Times New Roman" w:hAnsi="Times New Roman" w:cs="Times New Roman"/>
          <w:i/>
          <w:szCs w:val="20"/>
          <w:lang w:eastAsia="en-GB"/>
        </w:rPr>
        <w:t>roup]</w:t>
      </w:r>
    </w:p>
    <w:p w14:paraId="1E14CB70" w14:textId="19FC87D6" w:rsidR="00863ADB" w:rsidRDefault="00863ADB" w:rsidP="00863ADB">
      <w:pPr>
        <w:spacing w:line="480" w:lineRule="auto"/>
        <w:ind w:left="851" w:right="946"/>
        <w:rPr>
          <w:rFonts w:ascii="Times New Roman" w:eastAsia="Times New Roman" w:hAnsi="Times New Roman" w:cs="Times New Roman"/>
          <w:i/>
          <w:szCs w:val="20"/>
          <w:lang w:eastAsia="en-GB"/>
        </w:rPr>
      </w:pPr>
      <w:r w:rsidRPr="007553AF">
        <w:rPr>
          <w:rFonts w:ascii="Times New Roman" w:eastAsia="Times New Roman" w:hAnsi="Times New Roman" w:cs="Times New Roman"/>
          <w:i/>
          <w:szCs w:val="20"/>
          <w:lang w:eastAsia="en-GB"/>
        </w:rPr>
        <w:t xml:space="preserve">I think that is hard to know what is good for the children we choose cereal bars and fruit </w:t>
      </w:r>
      <w:r w:rsidR="00D937C9" w:rsidRPr="007553AF">
        <w:rPr>
          <w:rFonts w:ascii="Times New Roman" w:eastAsia="Times New Roman" w:hAnsi="Times New Roman" w:cs="Times New Roman"/>
          <w:i/>
          <w:szCs w:val="20"/>
          <w:lang w:eastAsia="en-GB"/>
        </w:rPr>
        <w:t>etc.</w:t>
      </w:r>
      <w:r w:rsidRPr="007553AF">
        <w:rPr>
          <w:rFonts w:ascii="Times New Roman" w:eastAsia="Times New Roman" w:hAnsi="Times New Roman" w:cs="Times New Roman"/>
          <w:i/>
          <w:szCs w:val="20"/>
          <w:lang w:eastAsia="en-GB"/>
        </w:rPr>
        <w:t xml:space="preserve"> but then told these are not good due to the amount of sugar in them!! </w:t>
      </w:r>
      <w:r w:rsidR="00E95C71">
        <w:rPr>
          <w:rFonts w:ascii="Times New Roman" w:eastAsia="Times New Roman" w:hAnsi="Times New Roman" w:cs="Times New Roman"/>
          <w:i/>
          <w:szCs w:val="20"/>
          <w:lang w:eastAsia="en-GB"/>
        </w:rPr>
        <w:t>[</w:t>
      </w:r>
      <w:r w:rsidR="0054149A">
        <w:rPr>
          <w:rFonts w:ascii="Times New Roman" w:eastAsia="Times New Roman" w:hAnsi="Times New Roman" w:cs="Times New Roman"/>
          <w:i/>
          <w:szCs w:val="20"/>
          <w:lang w:eastAsia="en-GB"/>
        </w:rPr>
        <w:t>I</w:t>
      </w:r>
      <w:r w:rsidR="00E95C71">
        <w:rPr>
          <w:rFonts w:ascii="Times New Roman" w:eastAsia="Times New Roman" w:hAnsi="Times New Roman" w:cs="Times New Roman"/>
          <w:i/>
          <w:szCs w:val="20"/>
          <w:lang w:eastAsia="en-GB"/>
        </w:rPr>
        <w:t xml:space="preserve">ntervention </w:t>
      </w:r>
      <w:r w:rsidR="0054149A">
        <w:rPr>
          <w:rFonts w:ascii="Times New Roman" w:eastAsia="Times New Roman" w:hAnsi="Times New Roman" w:cs="Times New Roman"/>
          <w:i/>
          <w:szCs w:val="20"/>
          <w:lang w:eastAsia="en-GB"/>
        </w:rPr>
        <w:t>G</w:t>
      </w:r>
      <w:r w:rsidR="00E95C71">
        <w:rPr>
          <w:rFonts w:ascii="Times New Roman" w:eastAsia="Times New Roman" w:hAnsi="Times New Roman" w:cs="Times New Roman"/>
          <w:i/>
          <w:szCs w:val="20"/>
          <w:lang w:eastAsia="en-GB"/>
        </w:rPr>
        <w:t>roup]</w:t>
      </w:r>
    </w:p>
    <w:p w14:paraId="457168C1" w14:textId="70E54F8D" w:rsidR="00863ADB" w:rsidRDefault="007B7A79" w:rsidP="007B7A79">
      <w:pPr>
        <w:spacing w:line="480" w:lineRule="auto"/>
        <w:ind w:right="-46" w:firstLine="720"/>
        <w:rPr>
          <w:rFonts w:ascii="Times New Roman" w:eastAsia="Times New Roman" w:hAnsi="Times New Roman" w:cs="Times New Roman"/>
          <w:sz w:val="24"/>
          <w:szCs w:val="20"/>
          <w:lang w:eastAsia="en-GB"/>
        </w:rPr>
      </w:pPr>
      <w:r>
        <w:rPr>
          <w:rFonts w:ascii="Times New Roman" w:eastAsia="Times New Roman" w:hAnsi="Times New Roman" w:cs="Times New Roman"/>
          <w:b/>
          <w:i/>
          <w:sz w:val="24"/>
          <w:szCs w:val="20"/>
          <w:lang w:eastAsia="en-GB"/>
        </w:rPr>
        <w:t xml:space="preserve">Reception of Intervention Materials. </w:t>
      </w:r>
      <w:r w:rsidR="00B1089A">
        <w:rPr>
          <w:rFonts w:ascii="Times New Roman" w:eastAsia="Times New Roman" w:hAnsi="Times New Roman" w:cs="Times New Roman"/>
          <w:sz w:val="24"/>
          <w:szCs w:val="20"/>
          <w:lang w:eastAsia="en-GB"/>
        </w:rPr>
        <w:t xml:space="preserve">With regards to answering the second </w:t>
      </w:r>
      <w:r w:rsidR="002C4589">
        <w:rPr>
          <w:rFonts w:ascii="Times New Roman" w:eastAsia="Times New Roman" w:hAnsi="Times New Roman" w:cs="Times New Roman"/>
          <w:sz w:val="24"/>
          <w:szCs w:val="20"/>
          <w:lang w:eastAsia="en-GB"/>
        </w:rPr>
        <w:t xml:space="preserve">research </w:t>
      </w:r>
      <w:r w:rsidR="00B1089A">
        <w:rPr>
          <w:rFonts w:ascii="Times New Roman" w:eastAsia="Times New Roman" w:hAnsi="Times New Roman" w:cs="Times New Roman"/>
          <w:sz w:val="24"/>
          <w:szCs w:val="20"/>
          <w:lang w:eastAsia="en-GB"/>
        </w:rPr>
        <w:t xml:space="preserve">question </w:t>
      </w:r>
      <w:r w:rsidR="00C30D9E">
        <w:rPr>
          <w:rFonts w:ascii="Times New Roman" w:eastAsia="Times New Roman" w:hAnsi="Times New Roman" w:cs="Times New Roman"/>
          <w:sz w:val="24"/>
          <w:szCs w:val="20"/>
          <w:lang w:eastAsia="en-GB"/>
        </w:rPr>
        <w:t xml:space="preserve">regarding how (if at all) the intervention materials supported parents in packing healthier packed lunches, it was found that </w:t>
      </w:r>
      <w:proofErr w:type="gramStart"/>
      <w:r w:rsidR="00C30D9E">
        <w:rPr>
          <w:rFonts w:ascii="Times New Roman" w:eastAsia="Times New Roman" w:hAnsi="Times New Roman" w:cs="Times New Roman"/>
          <w:sz w:val="24"/>
          <w:szCs w:val="20"/>
          <w:lang w:eastAsia="en-GB"/>
        </w:rPr>
        <w:t>the majority of</w:t>
      </w:r>
      <w:proofErr w:type="gramEnd"/>
      <w:r w:rsidR="00C30D9E">
        <w:rPr>
          <w:rFonts w:ascii="Times New Roman" w:eastAsia="Times New Roman" w:hAnsi="Times New Roman" w:cs="Times New Roman"/>
          <w:sz w:val="24"/>
          <w:szCs w:val="20"/>
          <w:lang w:eastAsia="en-GB"/>
        </w:rPr>
        <w:t xml:space="preserve"> comments</w:t>
      </w:r>
      <w:r w:rsidR="000A7955">
        <w:rPr>
          <w:rFonts w:ascii="Times New Roman" w:eastAsia="Times New Roman" w:hAnsi="Times New Roman" w:cs="Times New Roman"/>
          <w:sz w:val="24"/>
          <w:szCs w:val="20"/>
          <w:lang w:eastAsia="en-GB"/>
        </w:rPr>
        <w:t xml:space="preserve"> from intervention parents</w:t>
      </w:r>
      <w:r w:rsidR="00C30D9E">
        <w:rPr>
          <w:rFonts w:ascii="Times New Roman" w:eastAsia="Times New Roman" w:hAnsi="Times New Roman" w:cs="Times New Roman"/>
          <w:sz w:val="24"/>
          <w:szCs w:val="20"/>
          <w:lang w:eastAsia="en-GB"/>
        </w:rPr>
        <w:t xml:space="preserve"> indicated that the materials were not helpful. A couple of parents commented that the materials were helpful but no deep understanding of how exactly the materials had helped could be extracted.</w:t>
      </w:r>
    </w:p>
    <w:p w14:paraId="2ACC851D" w14:textId="55E2A8A3" w:rsidR="00C30D9E" w:rsidRDefault="00C30D9E" w:rsidP="00C30D9E">
      <w:pPr>
        <w:spacing w:line="480" w:lineRule="auto"/>
        <w:ind w:left="851" w:right="946"/>
        <w:rPr>
          <w:rFonts w:ascii="Times New Roman" w:eastAsia="Times New Roman" w:hAnsi="Times New Roman" w:cs="Times New Roman"/>
          <w:i/>
          <w:szCs w:val="20"/>
          <w:lang w:eastAsia="en-GB"/>
        </w:rPr>
      </w:pPr>
      <w:r>
        <w:rPr>
          <w:rFonts w:ascii="Times New Roman" w:eastAsia="Times New Roman" w:hAnsi="Times New Roman" w:cs="Times New Roman"/>
          <w:i/>
          <w:szCs w:val="20"/>
          <w:lang w:eastAsia="en-GB"/>
        </w:rPr>
        <w:t>I</w:t>
      </w:r>
      <w:r w:rsidRPr="00C30D9E">
        <w:rPr>
          <w:rFonts w:ascii="Times New Roman" w:eastAsia="Times New Roman" w:hAnsi="Times New Roman" w:cs="Times New Roman"/>
          <w:i/>
          <w:szCs w:val="20"/>
          <w:lang w:eastAsia="en-GB"/>
        </w:rPr>
        <w:t>t was informative and worth reading and considering although in our case it has only made a small difference to what we buy. Simply because there were only little tweaks needed to our daughter pack lunch as it was already healthy and suitable for her needs</w:t>
      </w:r>
      <w:r>
        <w:rPr>
          <w:rFonts w:ascii="Times New Roman" w:eastAsia="Times New Roman" w:hAnsi="Times New Roman" w:cs="Times New Roman"/>
          <w:i/>
          <w:szCs w:val="20"/>
          <w:lang w:eastAsia="en-GB"/>
        </w:rPr>
        <w:t>.</w:t>
      </w:r>
      <w:r w:rsidR="0054149A">
        <w:rPr>
          <w:rFonts w:ascii="Times New Roman" w:eastAsia="Times New Roman" w:hAnsi="Times New Roman" w:cs="Times New Roman"/>
          <w:i/>
          <w:szCs w:val="20"/>
          <w:lang w:eastAsia="en-GB"/>
        </w:rPr>
        <w:t xml:space="preserve"> [Intervention Group]</w:t>
      </w:r>
    </w:p>
    <w:p w14:paraId="031B6A94" w14:textId="57D526C1" w:rsidR="00C30D9E" w:rsidRPr="0026351E" w:rsidRDefault="00C30D9E" w:rsidP="00C30D9E">
      <w:pPr>
        <w:spacing w:line="480" w:lineRule="auto"/>
        <w:ind w:right="946"/>
        <w:rPr>
          <w:rFonts w:ascii="Times New Roman" w:eastAsia="Times New Roman" w:hAnsi="Times New Roman" w:cs="Times New Roman"/>
          <w:sz w:val="24"/>
          <w:szCs w:val="20"/>
          <w:lang w:eastAsia="en-GB"/>
        </w:rPr>
      </w:pPr>
      <w:r w:rsidRPr="0026351E">
        <w:rPr>
          <w:rFonts w:ascii="Times New Roman" w:eastAsia="Times New Roman" w:hAnsi="Times New Roman" w:cs="Times New Roman"/>
          <w:sz w:val="24"/>
          <w:szCs w:val="20"/>
          <w:lang w:eastAsia="en-GB"/>
        </w:rPr>
        <w:t>The remaining comments could be split into two themes; (i) materials</w:t>
      </w:r>
      <w:r w:rsidR="007B7A79" w:rsidRPr="0026351E">
        <w:rPr>
          <w:rFonts w:ascii="Times New Roman" w:eastAsia="Times New Roman" w:hAnsi="Times New Roman" w:cs="Times New Roman"/>
          <w:sz w:val="24"/>
          <w:szCs w:val="20"/>
          <w:lang w:eastAsia="en-GB"/>
        </w:rPr>
        <w:t xml:space="preserve"> were</w:t>
      </w:r>
      <w:r w:rsidRPr="0026351E">
        <w:rPr>
          <w:rFonts w:ascii="Times New Roman" w:eastAsia="Times New Roman" w:hAnsi="Times New Roman" w:cs="Times New Roman"/>
          <w:sz w:val="24"/>
          <w:szCs w:val="20"/>
          <w:lang w:eastAsia="en-GB"/>
        </w:rPr>
        <w:t xml:space="preserve"> unhelpful due to reinforcing existing knowledge and (ii) materials</w:t>
      </w:r>
      <w:r w:rsidR="007B7A79" w:rsidRPr="0026351E">
        <w:rPr>
          <w:rFonts w:ascii="Times New Roman" w:eastAsia="Times New Roman" w:hAnsi="Times New Roman" w:cs="Times New Roman"/>
          <w:sz w:val="24"/>
          <w:szCs w:val="20"/>
          <w:lang w:eastAsia="en-GB"/>
        </w:rPr>
        <w:t xml:space="preserve"> were</w:t>
      </w:r>
      <w:r w:rsidRPr="0026351E">
        <w:rPr>
          <w:rFonts w:ascii="Times New Roman" w:eastAsia="Times New Roman" w:hAnsi="Times New Roman" w:cs="Times New Roman"/>
          <w:sz w:val="24"/>
          <w:szCs w:val="20"/>
          <w:lang w:eastAsia="en-GB"/>
        </w:rPr>
        <w:t xml:space="preserve"> unhelpful due </w:t>
      </w:r>
      <w:r w:rsidR="007B7A79" w:rsidRPr="0026351E">
        <w:rPr>
          <w:rFonts w:ascii="Times New Roman" w:eastAsia="Times New Roman" w:hAnsi="Times New Roman" w:cs="Times New Roman"/>
          <w:sz w:val="24"/>
          <w:szCs w:val="20"/>
          <w:lang w:eastAsia="en-GB"/>
        </w:rPr>
        <w:t>to reactance against messages. Some parents commented that the materials were not useful as they only communicated information that was already known to them. However</w:t>
      </w:r>
      <w:r w:rsidR="00022F68" w:rsidRPr="0026351E">
        <w:rPr>
          <w:rFonts w:ascii="Times New Roman" w:eastAsia="Times New Roman" w:hAnsi="Times New Roman" w:cs="Times New Roman"/>
          <w:sz w:val="24"/>
          <w:szCs w:val="20"/>
          <w:lang w:eastAsia="en-GB"/>
        </w:rPr>
        <w:t>,</w:t>
      </w:r>
      <w:r w:rsidR="007B7A79" w:rsidRPr="0026351E">
        <w:rPr>
          <w:rFonts w:ascii="Times New Roman" w:eastAsia="Times New Roman" w:hAnsi="Times New Roman" w:cs="Times New Roman"/>
          <w:sz w:val="24"/>
          <w:szCs w:val="20"/>
          <w:lang w:eastAsia="en-GB"/>
        </w:rPr>
        <w:t xml:space="preserve"> parents suggested that the materials had value for other families, and that they were also useful for reassuring parents that they were already providing healthy lunches.</w:t>
      </w:r>
    </w:p>
    <w:p w14:paraId="4DD4565A" w14:textId="464A2B16" w:rsidR="007B7A79" w:rsidRPr="007B7A79" w:rsidRDefault="007B7A79" w:rsidP="007B7A79">
      <w:pPr>
        <w:spacing w:line="480" w:lineRule="auto"/>
        <w:ind w:left="851" w:right="946"/>
        <w:rPr>
          <w:rFonts w:ascii="Times New Roman" w:eastAsia="Times New Roman" w:hAnsi="Times New Roman" w:cs="Times New Roman"/>
          <w:i/>
          <w:szCs w:val="20"/>
          <w:lang w:eastAsia="en-GB"/>
        </w:rPr>
      </w:pPr>
      <w:r w:rsidRPr="007B7A79">
        <w:rPr>
          <w:rFonts w:ascii="Times New Roman" w:eastAsia="Times New Roman" w:hAnsi="Times New Roman" w:cs="Times New Roman"/>
          <w:i/>
          <w:szCs w:val="20"/>
          <w:lang w:eastAsia="en-GB"/>
        </w:rPr>
        <w:t xml:space="preserve">I don't personally need them, I am very conscious of my child having a healthy diet &amp; I always plan meals &amp; shopping </w:t>
      </w:r>
      <w:proofErr w:type="gramStart"/>
      <w:r w:rsidRPr="007B7A79">
        <w:rPr>
          <w:rFonts w:ascii="Times New Roman" w:eastAsia="Times New Roman" w:hAnsi="Times New Roman" w:cs="Times New Roman"/>
          <w:i/>
          <w:szCs w:val="20"/>
          <w:lang w:eastAsia="en-GB"/>
        </w:rPr>
        <w:t>accordingly.</w:t>
      </w:r>
      <w:r w:rsidR="0054149A">
        <w:rPr>
          <w:rFonts w:ascii="Times New Roman" w:eastAsia="Times New Roman" w:hAnsi="Times New Roman" w:cs="Times New Roman"/>
          <w:i/>
          <w:szCs w:val="20"/>
          <w:lang w:eastAsia="en-GB"/>
        </w:rPr>
        <w:t>[</w:t>
      </w:r>
      <w:proofErr w:type="gramEnd"/>
      <w:r w:rsidR="0054149A">
        <w:rPr>
          <w:rFonts w:ascii="Times New Roman" w:eastAsia="Times New Roman" w:hAnsi="Times New Roman" w:cs="Times New Roman"/>
          <w:i/>
          <w:szCs w:val="20"/>
          <w:lang w:eastAsia="en-GB"/>
        </w:rPr>
        <w:t>Intervention Group]</w:t>
      </w:r>
    </w:p>
    <w:p w14:paraId="6601A971" w14:textId="525F89FF" w:rsidR="007B7A79" w:rsidRPr="007B7A79" w:rsidRDefault="007B7A79" w:rsidP="007B7A79">
      <w:pPr>
        <w:spacing w:line="480" w:lineRule="auto"/>
        <w:ind w:left="851" w:right="946"/>
        <w:rPr>
          <w:rFonts w:ascii="Times New Roman" w:eastAsia="Times New Roman" w:hAnsi="Times New Roman" w:cs="Times New Roman"/>
          <w:i/>
          <w:szCs w:val="20"/>
          <w:lang w:eastAsia="en-GB"/>
        </w:rPr>
      </w:pPr>
      <w:r w:rsidRPr="007B7A79">
        <w:rPr>
          <w:rFonts w:ascii="Times New Roman" w:eastAsia="Times New Roman" w:hAnsi="Times New Roman" w:cs="Times New Roman"/>
          <w:i/>
          <w:szCs w:val="20"/>
          <w:lang w:eastAsia="en-GB"/>
        </w:rPr>
        <w:t>I could see the purpose of the materials and read them all, but they didn't tell me anything I didn't already know and didn't change what I put in my child's lunchbox. However, they were useful in reinforcing that I was putting the right sort of foods into my child's lunchbox, but there were quite a lot of materials that I'm afraid ended up in the bin</w:t>
      </w:r>
      <w:r w:rsidR="0054149A">
        <w:rPr>
          <w:rFonts w:ascii="Times New Roman" w:eastAsia="Times New Roman" w:hAnsi="Times New Roman" w:cs="Times New Roman"/>
          <w:i/>
          <w:szCs w:val="20"/>
          <w:lang w:eastAsia="en-GB"/>
        </w:rPr>
        <w:t xml:space="preserve"> [Intervention Group]</w:t>
      </w:r>
    </w:p>
    <w:p w14:paraId="4922313B" w14:textId="77777777" w:rsidR="00C30D9E" w:rsidRDefault="007B7A79" w:rsidP="00863ADB">
      <w:pPr>
        <w:spacing w:line="480" w:lineRule="auto"/>
        <w:ind w:right="-46"/>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 xml:space="preserve">Other comments </w:t>
      </w:r>
      <w:r w:rsidR="000338CB">
        <w:rPr>
          <w:rFonts w:ascii="Times New Roman" w:eastAsia="Times New Roman" w:hAnsi="Times New Roman" w:cs="Times New Roman"/>
          <w:sz w:val="24"/>
          <w:szCs w:val="20"/>
          <w:lang w:eastAsia="en-GB"/>
        </w:rPr>
        <w:t xml:space="preserve">were indicative of parents displaying psychological reactance against the messages included in the intervention materials. These parents felt that the messages were </w:t>
      </w:r>
      <w:proofErr w:type="gramStart"/>
      <w:r w:rsidR="000338CB">
        <w:rPr>
          <w:rFonts w:ascii="Times New Roman" w:eastAsia="Times New Roman" w:hAnsi="Times New Roman" w:cs="Times New Roman"/>
          <w:sz w:val="24"/>
          <w:szCs w:val="20"/>
          <w:lang w:eastAsia="en-GB"/>
        </w:rPr>
        <w:t>inappropriate</w:t>
      </w:r>
      <w:proofErr w:type="gramEnd"/>
      <w:r w:rsidR="000338CB">
        <w:rPr>
          <w:rFonts w:ascii="Times New Roman" w:eastAsia="Times New Roman" w:hAnsi="Times New Roman" w:cs="Times New Roman"/>
          <w:sz w:val="24"/>
          <w:szCs w:val="20"/>
          <w:lang w:eastAsia="en-GB"/>
        </w:rPr>
        <w:t xml:space="preserve"> and</w:t>
      </w:r>
      <w:r w:rsidR="002C4589">
        <w:rPr>
          <w:rFonts w:ascii="Times New Roman" w:eastAsia="Times New Roman" w:hAnsi="Times New Roman" w:cs="Times New Roman"/>
          <w:sz w:val="24"/>
          <w:szCs w:val="20"/>
          <w:lang w:eastAsia="en-GB"/>
        </w:rPr>
        <w:t xml:space="preserve"> their</w:t>
      </w:r>
      <w:r w:rsidR="000338CB">
        <w:rPr>
          <w:rFonts w:ascii="Times New Roman" w:eastAsia="Times New Roman" w:hAnsi="Times New Roman" w:cs="Times New Roman"/>
          <w:sz w:val="24"/>
          <w:szCs w:val="20"/>
          <w:lang w:eastAsia="en-GB"/>
        </w:rPr>
        <w:t xml:space="preserve"> </w:t>
      </w:r>
      <w:r w:rsidR="00ED74E8">
        <w:rPr>
          <w:rFonts w:ascii="Times New Roman" w:eastAsia="Times New Roman" w:hAnsi="Times New Roman" w:cs="Times New Roman"/>
          <w:sz w:val="24"/>
          <w:szCs w:val="20"/>
          <w:lang w:eastAsia="en-GB"/>
        </w:rPr>
        <w:t>comments indicated that</w:t>
      </w:r>
      <w:r w:rsidR="002C4589">
        <w:rPr>
          <w:rFonts w:ascii="Times New Roman" w:eastAsia="Times New Roman" w:hAnsi="Times New Roman" w:cs="Times New Roman"/>
          <w:sz w:val="24"/>
          <w:szCs w:val="20"/>
          <w:lang w:eastAsia="en-GB"/>
        </w:rPr>
        <w:t xml:space="preserve"> the</w:t>
      </w:r>
      <w:r w:rsidR="00ED74E8">
        <w:rPr>
          <w:rFonts w:ascii="Times New Roman" w:eastAsia="Times New Roman" w:hAnsi="Times New Roman" w:cs="Times New Roman"/>
          <w:sz w:val="24"/>
          <w:szCs w:val="20"/>
          <w:lang w:eastAsia="en-GB"/>
        </w:rPr>
        <w:t xml:space="preserve"> materials elicited negative emotions such as anger and shame</w:t>
      </w:r>
      <w:r w:rsidR="007C4648">
        <w:rPr>
          <w:rFonts w:ascii="Times New Roman" w:eastAsia="Times New Roman" w:hAnsi="Times New Roman" w:cs="Times New Roman"/>
          <w:sz w:val="24"/>
          <w:szCs w:val="20"/>
          <w:lang w:eastAsia="en-GB"/>
        </w:rPr>
        <w:t>.</w:t>
      </w:r>
    </w:p>
    <w:p w14:paraId="3FC78F48" w14:textId="54118C1B" w:rsidR="000338CB" w:rsidRPr="000338CB" w:rsidRDefault="000338CB" w:rsidP="000338CB">
      <w:pPr>
        <w:spacing w:line="480" w:lineRule="auto"/>
        <w:ind w:left="851" w:right="946"/>
        <w:rPr>
          <w:rFonts w:ascii="Times New Roman" w:eastAsia="Times New Roman" w:hAnsi="Times New Roman" w:cs="Times New Roman"/>
          <w:i/>
          <w:szCs w:val="20"/>
          <w:lang w:eastAsia="en-GB"/>
        </w:rPr>
      </w:pPr>
      <w:r w:rsidRPr="000338CB">
        <w:rPr>
          <w:rFonts w:ascii="Times New Roman" w:eastAsia="Times New Roman" w:hAnsi="Times New Roman" w:cs="Times New Roman"/>
          <w:i/>
          <w:szCs w:val="20"/>
          <w:lang w:eastAsia="en-GB"/>
        </w:rPr>
        <w:t>They went straight in the bin. I am fed up of being told what to feed my child. I would rather give her a lunch I know she will eat than pack a lunchbox fool of 'healthy' items destined for the bin. Food ain't healthy if ain't eaten.</w:t>
      </w:r>
      <w:r w:rsidR="0054149A">
        <w:rPr>
          <w:rFonts w:ascii="Times New Roman" w:eastAsia="Times New Roman" w:hAnsi="Times New Roman" w:cs="Times New Roman"/>
          <w:i/>
          <w:szCs w:val="20"/>
          <w:lang w:eastAsia="en-GB"/>
        </w:rPr>
        <w:t xml:space="preserve"> [Intervention Group]</w:t>
      </w:r>
    </w:p>
    <w:p w14:paraId="65D097BE" w14:textId="6DA3FD30" w:rsidR="000338CB" w:rsidRDefault="000338CB" w:rsidP="000338CB">
      <w:pPr>
        <w:spacing w:line="480" w:lineRule="auto"/>
        <w:ind w:left="851" w:right="946"/>
        <w:rPr>
          <w:rFonts w:ascii="Times New Roman" w:eastAsia="Times New Roman" w:hAnsi="Times New Roman" w:cs="Times New Roman"/>
          <w:i/>
          <w:szCs w:val="20"/>
          <w:lang w:eastAsia="en-GB"/>
        </w:rPr>
      </w:pPr>
      <w:r w:rsidRPr="007553AF">
        <w:rPr>
          <w:rFonts w:ascii="Times New Roman" w:eastAsia="Times New Roman" w:hAnsi="Times New Roman" w:cs="Times New Roman"/>
          <w:i/>
          <w:szCs w:val="20"/>
          <w:lang w:eastAsia="en-GB"/>
        </w:rPr>
        <w:t>I cannot be doing with the anti -sugar brigade it alienates the sensible people who already know how to be healthy in a realistic way (and enjoy life at the same time).</w:t>
      </w:r>
      <w:r w:rsidR="0054149A">
        <w:rPr>
          <w:rFonts w:ascii="Times New Roman" w:eastAsia="Times New Roman" w:hAnsi="Times New Roman" w:cs="Times New Roman"/>
          <w:i/>
          <w:szCs w:val="20"/>
          <w:lang w:eastAsia="en-GB"/>
        </w:rPr>
        <w:t xml:space="preserve"> [Intervention Group]</w:t>
      </w:r>
    </w:p>
    <w:p w14:paraId="03B54A44" w14:textId="77777777" w:rsidR="00C35F9A" w:rsidRDefault="00C35F9A" w:rsidP="0026351E">
      <w:pPr>
        <w:spacing w:line="480" w:lineRule="auto"/>
        <w:jc w:val="center"/>
        <w:rPr>
          <w:rFonts w:ascii="Times New Roman" w:hAnsi="Times New Roman" w:cs="Times New Roman"/>
          <w:b/>
          <w:sz w:val="24"/>
          <w:szCs w:val="24"/>
        </w:rPr>
      </w:pPr>
    </w:p>
    <w:p w14:paraId="381680FF" w14:textId="5B0C58BE" w:rsidR="004009EF" w:rsidRDefault="004009EF" w:rsidP="0026351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14:paraId="706EAB74" w14:textId="77777777" w:rsidR="00ED591A" w:rsidRDefault="00ED74E8" w:rsidP="004009E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purpose of this RCT was to </w:t>
      </w:r>
      <w:r w:rsidR="00594A0A">
        <w:rPr>
          <w:rFonts w:ascii="Times New Roman" w:hAnsi="Times New Roman" w:cs="Times New Roman"/>
          <w:sz w:val="24"/>
          <w:szCs w:val="24"/>
        </w:rPr>
        <w:t xml:space="preserve">see whether </w:t>
      </w:r>
      <w:r w:rsidR="001F7EA4">
        <w:rPr>
          <w:rFonts w:ascii="Times New Roman" w:hAnsi="Times New Roman" w:cs="Times New Roman"/>
          <w:sz w:val="24"/>
          <w:szCs w:val="24"/>
        </w:rPr>
        <w:t xml:space="preserve">behaviourally-informed intervention </w:t>
      </w:r>
      <w:r w:rsidR="00594A0A">
        <w:rPr>
          <w:rFonts w:ascii="Times New Roman" w:hAnsi="Times New Roman" w:cs="Times New Roman"/>
          <w:sz w:val="24"/>
          <w:szCs w:val="24"/>
        </w:rPr>
        <w:t xml:space="preserve">materials for families </w:t>
      </w:r>
      <w:r w:rsidR="001F7EA4">
        <w:rPr>
          <w:rFonts w:ascii="Times New Roman" w:hAnsi="Times New Roman" w:cs="Times New Roman"/>
          <w:sz w:val="24"/>
          <w:szCs w:val="24"/>
        </w:rPr>
        <w:t>could be effective in reducing the sugar content of children’s packed lunches</w:t>
      </w:r>
      <w:r w:rsidR="00B32537">
        <w:rPr>
          <w:rFonts w:ascii="Times New Roman" w:hAnsi="Times New Roman" w:cs="Times New Roman"/>
          <w:sz w:val="24"/>
          <w:szCs w:val="24"/>
        </w:rPr>
        <w:t xml:space="preserve">. There was </w:t>
      </w:r>
      <w:r w:rsidR="00E475FC">
        <w:rPr>
          <w:rFonts w:ascii="Times New Roman" w:hAnsi="Times New Roman" w:cs="Times New Roman"/>
          <w:sz w:val="24"/>
          <w:szCs w:val="24"/>
        </w:rPr>
        <w:t>insufficient evidence for an effect of the intervention on any</w:t>
      </w:r>
      <w:r w:rsidR="00B32537">
        <w:rPr>
          <w:rFonts w:ascii="Times New Roman" w:hAnsi="Times New Roman" w:cs="Times New Roman"/>
          <w:sz w:val="24"/>
          <w:szCs w:val="24"/>
        </w:rPr>
        <w:t xml:space="preserve"> of the primary outcomes (presence and number of sugary snacks and sugary desserts in lunchboxes). There was also</w:t>
      </w:r>
      <w:r w:rsidR="000963C7">
        <w:rPr>
          <w:rFonts w:ascii="Times New Roman" w:hAnsi="Times New Roman" w:cs="Times New Roman"/>
          <w:sz w:val="24"/>
          <w:szCs w:val="24"/>
        </w:rPr>
        <w:t xml:space="preserve"> very</w:t>
      </w:r>
      <w:r w:rsidR="00B32537">
        <w:rPr>
          <w:rFonts w:ascii="Times New Roman" w:hAnsi="Times New Roman" w:cs="Times New Roman"/>
          <w:sz w:val="24"/>
          <w:szCs w:val="24"/>
        </w:rPr>
        <w:t xml:space="preserve"> little evidence that the intervention influenced secondary outcomes. </w:t>
      </w:r>
      <w:r w:rsidR="00D7210A">
        <w:rPr>
          <w:rFonts w:ascii="Times New Roman" w:hAnsi="Times New Roman" w:cs="Times New Roman"/>
          <w:sz w:val="24"/>
          <w:szCs w:val="24"/>
        </w:rPr>
        <w:t>T</w:t>
      </w:r>
      <w:r w:rsidR="00B32537">
        <w:rPr>
          <w:rFonts w:ascii="Times New Roman" w:hAnsi="Times New Roman" w:cs="Times New Roman"/>
          <w:sz w:val="24"/>
          <w:szCs w:val="24"/>
        </w:rPr>
        <w:t xml:space="preserve">he number of </w:t>
      </w:r>
      <w:r w:rsidR="00D7210A">
        <w:rPr>
          <w:rFonts w:ascii="Times New Roman" w:hAnsi="Times New Roman" w:cs="Times New Roman"/>
          <w:sz w:val="24"/>
          <w:szCs w:val="24"/>
        </w:rPr>
        <w:t>healthier alternative foods suggested in the intervention materials (“swap items”) was higher in the intervention group at the post-intervention time point</w:t>
      </w:r>
      <w:r w:rsidR="000963C7">
        <w:rPr>
          <w:rFonts w:ascii="Times New Roman" w:hAnsi="Times New Roman" w:cs="Times New Roman"/>
          <w:sz w:val="24"/>
          <w:szCs w:val="24"/>
        </w:rPr>
        <w:t>, but this was not maintained at three-month follow-up</w:t>
      </w:r>
      <w:r w:rsidR="00D7210A">
        <w:rPr>
          <w:rFonts w:ascii="Times New Roman" w:hAnsi="Times New Roman" w:cs="Times New Roman"/>
          <w:sz w:val="24"/>
          <w:szCs w:val="24"/>
        </w:rPr>
        <w:t xml:space="preserve">. </w:t>
      </w:r>
    </w:p>
    <w:p w14:paraId="525F889C" w14:textId="75635C0B" w:rsidR="00ED74E8" w:rsidRDefault="00ED591A" w:rsidP="00ED591A">
      <w:pPr>
        <w:spacing w:line="480" w:lineRule="auto"/>
        <w:ind w:firstLine="720"/>
        <w:rPr>
          <w:rFonts w:ascii="Times New Roman" w:hAnsi="Times New Roman" w:cs="Times New Roman"/>
          <w:sz w:val="24"/>
          <w:szCs w:val="24"/>
        </w:rPr>
      </w:pPr>
      <w:r>
        <w:rPr>
          <w:rFonts w:ascii="Times New Roman" w:hAnsi="Times New Roman" w:cs="Times New Roman"/>
          <w:sz w:val="24"/>
          <w:szCs w:val="24"/>
          <w:highlight w:val="yellow"/>
        </w:rPr>
        <w:t>The</w:t>
      </w:r>
      <w:r w:rsidR="008763C2" w:rsidRPr="008763C2">
        <w:rPr>
          <w:rFonts w:ascii="Times New Roman" w:hAnsi="Times New Roman" w:cs="Times New Roman"/>
          <w:sz w:val="24"/>
          <w:szCs w:val="24"/>
          <w:highlight w:val="yellow"/>
        </w:rPr>
        <w:t xml:space="preserve"> findings</w:t>
      </w:r>
      <w:r>
        <w:rPr>
          <w:rFonts w:ascii="Times New Roman" w:hAnsi="Times New Roman" w:cs="Times New Roman"/>
          <w:sz w:val="24"/>
          <w:szCs w:val="24"/>
          <w:highlight w:val="yellow"/>
        </w:rPr>
        <w:t xml:space="preserve"> on sugar reduction</w:t>
      </w:r>
      <w:r w:rsidR="008763C2" w:rsidRPr="008763C2">
        <w:rPr>
          <w:rFonts w:ascii="Times New Roman" w:hAnsi="Times New Roman" w:cs="Times New Roman"/>
          <w:sz w:val="24"/>
          <w:szCs w:val="24"/>
          <w:highlight w:val="yellow"/>
        </w:rPr>
        <w:t xml:space="preserve"> are in keeping with other trials of interventions to reduce confectionery and sweetened drinks in lunchboxes</w:t>
      </w:r>
      <w:r w:rsidR="00912BCF">
        <w:rPr>
          <w:rFonts w:ascii="Times New Roman" w:hAnsi="Times New Roman" w:cs="Times New Roman"/>
          <w:sz w:val="24"/>
          <w:szCs w:val="24"/>
          <w:highlight w:val="yellow"/>
        </w:rPr>
        <w:t xml:space="preserve"> (</w:t>
      </w:r>
      <w:r w:rsidR="00912BCF">
        <w:rPr>
          <w:rFonts w:ascii="Times New Roman" w:hAnsi="Times New Roman" w:cs="Times New Roman"/>
          <w:sz w:val="24"/>
          <w:szCs w:val="24"/>
          <w:highlight w:val="yellow"/>
        </w:rPr>
        <w:fldChar w:fldCharType="begin"/>
      </w:r>
      <w:r w:rsidR="00912BCF">
        <w:rPr>
          <w:rFonts w:ascii="Times New Roman" w:hAnsi="Times New Roman" w:cs="Times New Roman"/>
          <w:sz w:val="24"/>
          <w:szCs w:val="24"/>
          <w:highlight w:val="yellow"/>
        </w:rPr>
        <w:instrText xml:space="preserve"> ADDIN EN.CITE &lt;EndNote&gt;&lt;Cite&gt;&lt;Author&gt;Nathan&lt;/Author&gt;&lt;Year&gt;2019&lt;/Year&gt;&lt;RecNum&gt;3555&lt;/RecNum&gt;&lt;DisplayText&gt;Nathan et al., 2019&lt;/DisplayText&gt;&lt;record&gt;&lt;rec-number&gt;3555&lt;/rec-number&gt;&lt;foreign-keys&gt;&lt;key app="EN" db-id="fxeva2x97swr5ye59pjpvxsorze90rr9epv5" timestamp="1599497947" guid="583d684d-cff3-4da2-b412-e7fa0376a7d1"&gt;3555&lt;/key&gt;&lt;/foreign-keys&gt;&lt;ref-type name="Journal Article"&gt;17&lt;/ref-type&gt;&lt;contributors&gt;&lt;authors&gt;&lt;author&gt;Nathan, Nicole&lt;/author&gt;&lt;author&gt;Janssen, Lisa&lt;/author&gt;&lt;author&gt;Sutherland, Rachel&lt;/author&gt;&lt;author&gt;Hodder, Rebecca Kate&lt;/author&gt;&lt;author&gt;Evans, Charlotte EL&lt;/author&gt;&lt;author&gt;Booth, Debbie&lt;/author&gt;&lt;author&gt;Yoong, Sze Lin&lt;/author&gt;&lt;author&gt;Reilly, Kathryn&lt;/author&gt;&lt;author&gt;Finch, Meghan&lt;/author&gt;&lt;author&gt;Wolfenden, Luke %J International Journal of Behavioral Nutrition&lt;/author&gt;&lt;author&gt;Physical Activity&lt;/author&gt;&lt;/authors&gt;&lt;/contributors&gt;&lt;titles&gt;&lt;title&gt;The effectiveness of lunchbox interventions on improving the foods and beverages packed and consumed by children at centre-based care or school: a systematic review and meta-analysis&lt;/title&gt;&lt;/titles&gt;&lt;pages&gt;38&lt;/pages&gt;&lt;volume&gt;16&lt;/volume&gt;&lt;number&gt;1&lt;/number&gt;&lt;dates&gt;&lt;year&gt;2019&lt;/year&gt;&lt;/dates&gt;&lt;isbn&gt;1479-5868&lt;/isbn&gt;&lt;urls&gt;&lt;/urls&gt;&lt;/record&gt;&lt;/Cite&gt;&lt;/EndNote&gt;</w:instrText>
      </w:r>
      <w:r w:rsidR="00912BCF">
        <w:rPr>
          <w:rFonts w:ascii="Times New Roman" w:hAnsi="Times New Roman" w:cs="Times New Roman"/>
          <w:sz w:val="24"/>
          <w:szCs w:val="24"/>
          <w:highlight w:val="yellow"/>
        </w:rPr>
        <w:fldChar w:fldCharType="separate"/>
      </w:r>
      <w:r w:rsidR="00912BCF">
        <w:rPr>
          <w:rFonts w:ascii="Times New Roman" w:hAnsi="Times New Roman" w:cs="Times New Roman"/>
          <w:noProof/>
          <w:sz w:val="24"/>
          <w:szCs w:val="24"/>
          <w:highlight w:val="yellow"/>
        </w:rPr>
        <w:t>Nathan et al., 2019</w:t>
      </w:r>
      <w:r w:rsidR="00912BCF">
        <w:rPr>
          <w:rFonts w:ascii="Times New Roman" w:hAnsi="Times New Roman" w:cs="Times New Roman"/>
          <w:sz w:val="24"/>
          <w:szCs w:val="24"/>
          <w:highlight w:val="yellow"/>
        </w:rPr>
        <w:fldChar w:fldCharType="end"/>
      </w:r>
      <w:r w:rsidR="00912BCF">
        <w:rPr>
          <w:rFonts w:ascii="Times New Roman" w:hAnsi="Times New Roman" w:cs="Times New Roman"/>
          <w:sz w:val="24"/>
          <w:szCs w:val="24"/>
          <w:highlight w:val="yellow"/>
        </w:rPr>
        <w:t>)</w:t>
      </w:r>
      <w:r w:rsidR="008763C2" w:rsidRPr="008763C2">
        <w:rPr>
          <w:rFonts w:ascii="Times New Roman" w:hAnsi="Times New Roman" w:cs="Times New Roman"/>
          <w:sz w:val="24"/>
          <w:szCs w:val="24"/>
          <w:highlight w:val="yellow"/>
        </w:rPr>
        <w:t xml:space="preserve"> such as the SMART lunchbox intervention (although it should be noted that the SMART lunchbox intervention successfully increased fruit and vegetable provision in lunchboxes; </w:t>
      </w:r>
      <w:r w:rsidR="008763C2" w:rsidRPr="008763C2">
        <w:rPr>
          <w:rFonts w:ascii="Times New Roman" w:hAnsi="Times New Roman" w:cs="Times New Roman"/>
          <w:sz w:val="24"/>
          <w:szCs w:val="24"/>
          <w:highlight w:val="yellow"/>
        </w:rPr>
        <w:fldChar w:fldCharType="begin"/>
      </w:r>
      <w:r w:rsidR="008763C2" w:rsidRPr="008763C2">
        <w:rPr>
          <w:rFonts w:ascii="Times New Roman" w:hAnsi="Times New Roman" w:cs="Times New Roman"/>
          <w:sz w:val="24"/>
          <w:szCs w:val="24"/>
          <w:highlight w:val="yellow"/>
        </w:rPr>
        <w:instrText xml:space="preserve"> ADDIN EN.CITE &lt;EndNote&gt;&lt;Cite&gt;&lt;Author&gt;Evans&lt;/Author&gt;&lt;Year&gt;2010&lt;/Year&gt;&lt;RecNum&gt;553&lt;/RecNum&gt;&lt;DisplayText&gt;Evans et al., 2010c&lt;/DisplayText&gt;&lt;record&gt;&lt;rec-number&gt;553&lt;/rec-number&gt;&lt;foreign-keys&gt;&lt;key app="EN" db-id="fxeva2x97swr5ye59pjpvxsorze90rr9epv5" timestamp="1560934833" guid="b1c5b4e2-909f-45c3-91d1-5d1d0136a51d"&gt;553&lt;/key&gt;&lt;key app="ENWeb" db-id=""&gt;0&lt;/key&gt;&lt;/foreign-keys&gt;&lt;ref-type name="Journal Article"&gt;17&lt;/ref-type&gt;&lt;contributors&gt;&lt;authors&gt;&lt;author&gt;Evans, C. E. L.&lt;/author&gt;&lt;author&gt;Greenwood, D. C.&lt;/author&gt;&lt;author&gt;Thomas, J. D.&lt;/author&gt;&lt;author&gt;Cleghorn, C. L.&lt;/author&gt;&lt;author&gt;Kitchen, M. S.&lt;/author&gt;&lt;author&gt;Cade, J. E.&lt;/author&gt;&lt;/authors&gt;&lt;/contributors&gt;&lt;auth-address&gt;Nutritional Epidemiology Group, Centre for Epidemiology and Biostatistics, University of Leeds, Leeds LS2 9LN, UK. c.e.l.evans@leeds.ac.uk&lt;/auth-address&gt;&lt;titles&gt;&lt;title&gt;SMART lunch box intervention to improve the food and nutrient content of children&amp;apos;s packed lunches: UK wide cluster randomised controlled trial&lt;/title&gt;&lt;secondary-title&gt;J Epidemiol Community Health&lt;/secondary-title&gt;&lt;/titles&gt;&lt;periodical&gt;&lt;full-title&gt;J Epidemiol Community Health&lt;/full-title&gt;&lt;/periodical&gt;&lt;pages&gt;970-6&lt;/pages&gt;&lt;volume&gt;64&lt;/volume&gt;&lt;number&gt;11&lt;/number&gt;&lt;edition&gt;2010/08/17&lt;/edition&gt;&lt;keywords&gt;&lt;keyword&gt;Diet/*standards&lt;/keyword&gt;&lt;keyword&gt;Female&lt;/keyword&gt;&lt;keyword&gt;Food/*classification&lt;/keyword&gt;&lt;keyword&gt;*Food Preferences&lt;/keyword&gt;&lt;keyword&gt;Humans&lt;/keyword&gt;&lt;keyword&gt;Male&lt;/keyword&gt;&lt;/keywords&gt;&lt;dates&gt;&lt;year&gt;2010&lt;/year&gt;&lt;pub-dates&gt;&lt;date&gt;Nov&lt;/date&gt;&lt;/pub-dates&gt;&lt;/dates&gt;&lt;isbn&gt;1470-2738 (Electronic)&amp;#xD;0143-005X (Linking)&lt;/isbn&gt;&lt;accession-num&gt;20709856&lt;/accession-num&gt;&lt;urls&gt;&lt;related-urls&gt;&lt;url&gt;https://www.ncbi.nlm.nih.gov/pubmed/20709856&lt;/url&gt;&lt;/related-urls&gt;&lt;/urls&gt;&lt;electronic-resource-num&gt;10.1136/jech.2008.085837&lt;/electronic-resource-num&gt;&lt;/record&gt;&lt;/Cite&gt;&lt;/EndNote&gt;</w:instrText>
      </w:r>
      <w:r w:rsidR="008763C2" w:rsidRPr="008763C2">
        <w:rPr>
          <w:rFonts w:ascii="Times New Roman" w:hAnsi="Times New Roman" w:cs="Times New Roman"/>
          <w:sz w:val="24"/>
          <w:szCs w:val="24"/>
          <w:highlight w:val="yellow"/>
        </w:rPr>
        <w:fldChar w:fldCharType="separate"/>
      </w:r>
      <w:r w:rsidR="008763C2" w:rsidRPr="008763C2">
        <w:rPr>
          <w:rFonts w:ascii="Times New Roman" w:hAnsi="Times New Roman" w:cs="Times New Roman"/>
          <w:noProof/>
          <w:sz w:val="24"/>
          <w:szCs w:val="24"/>
          <w:highlight w:val="yellow"/>
        </w:rPr>
        <w:t>Evans et al., 2010c</w:t>
      </w:r>
      <w:r w:rsidR="008763C2" w:rsidRPr="008763C2">
        <w:rPr>
          <w:rFonts w:ascii="Times New Roman" w:hAnsi="Times New Roman" w:cs="Times New Roman"/>
          <w:sz w:val="24"/>
          <w:szCs w:val="24"/>
          <w:highlight w:val="yellow"/>
        </w:rPr>
        <w:fldChar w:fldCharType="end"/>
      </w:r>
      <w:r w:rsidR="008763C2" w:rsidRPr="008763C2">
        <w:rPr>
          <w:rFonts w:ascii="Times New Roman" w:hAnsi="Times New Roman" w:cs="Times New Roman"/>
          <w:sz w:val="24"/>
          <w:szCs w:val="24"/>
          <w:highlight w:val="yellow"/>
        </w:rPr>
        <w:t>)</w:t>
      </w:r>
      <w:r w:rsidR="008763C2">
        <w:rPr>
          <w:rFonts w:ascii="Times New Roman" w:hAnsi="Times New Roman" w:cs="Times New Roman"/>
          <w:sz w:val="24"/>
          <w:szCs w:val="24"/>
        </w:rPr>
        <w:t>.</w:t>
      </w:r>
      <w:r w:rsidR="008763C2">
        <w:rPr>
          <w:rFonts w:ascii="Times New Roman" w:hAnsi="Times New Roman" w:cs="Times New Roman"/>
          <w:sz w:val="24"/>
          <w:szCs w:val="24"/>
          <w:highlight w:val="yellow"/>
        </w:rPr>
        <w:t xml:space="preserve"> A</w:t>
      </w:r>
      <w:r w:rsidR="008763C2" w:rsidRPr="00E8436F">
        <w:rPr>
          <w:rFonts w:ascii="Times New Roman" w:hAnsi="Times New Roman" w:cs="Times New Roman"/>
          <w:sz w:val="24"/>
          <w:szCs w:val="24"/>
          <w:highlight w:val="yellow"/>
        </w:rPr>
        <w:t xml:space="preserve"> recent systematic review identified only one intervention that successfully reduced sugary, “discretionary” foods (e.g., confectionery) packed in children’s lunchboxes (</w:t>
      </w:r>
      <w:r w:rsidR="008763C2" w:rsidRPr="00E8436F">
        <w:rPr>
          <w:rFonts w:ascii="Times New Roman" w:hAnsi="Times New Roman" w:cs="Times New Roman"/>
          <w:sz w:val="24"/>
          <w:szCs w:val="24"/>
          <w:highlight w:val="yellow"/>
        </w:rPr>
        <w:fldChar w:fldCharType="begin"/>
      </w:r>
      <w:r w:rsidR="008763C2">
        <w:rPr>
          <w:rFonts w:ascii="Times New Roman" w:hAnsi="Times New Roman" w:cs="Times New Roman"/>
          <w:sz w:val="24"/>
          <w:szCs w:val="24"/>
          <w:highlight w:val="yellow"/>
        </w:rPr>
        <w:instrText xml:space="preserve"> ADDIN EN.CITE &lt;EndNote&gt;&lt;Cite&gt;&lt;Author&gt;Nathan&lt;/Author&gt;&lt;Year&gt;2019&lt;/Year&gt;&lt;RecNum&gt;3555&lt;/RecNum&gt;&lt;DisplayText&gt;Nathan et al., 2019&lt;/DisplayText&gt;&lt;record&gt;&lt;rec-number&gt;3555&lt;/rec-number&gt;&lt;foreign-keys&gt;&lt;key app="EN" db-id="fxeva2x97swr5ye59pjpvxsorze90rr9epv5" timestamp="1599497947" guid="583d684d-cff3-4da2-b412-e7fa0376a7d1"&gt;3555&lt;/key&gt;&lt;/foreign-keys&gt;&lt;ref-type name="Journal Article"&gt;17&lt;/ref-type&gt;&lt;contributors&gt;&lt;authors&gt;&lt;author&gt;Nathan, Nicole&lt;/author&gt;&lt;author&gt;Janssen, Lisa&lt;/author&gt;&lt;author&gt;Sutherland, Rachel&lt;/author&gt;&lt;author&gt;Hodder, Rebecca Kate&lt;/author&gt;&lt;author&gt;Evans, Charlotte EL&lt;/author&gt;&lt;author&gt;Booth, Debbie&lt;/author&gt;&lt;author&gt;Yoong, Sze Lin&lt;/author&gt;&lt;author&gt;Reilly, Kathryn&lt;/author&gt;&lt;author&gt;Finch, Meghan&lt;/author&gt;&lt;author&gt;Wolfenden, Luke %J International Journal of Behavioral Nutrition&lt;/author&gt;&lt;author&gt;Physical Activity&lt;/author&gt;&lt;/authors&gt;&lt;/contributors&gt;&lt;titles&gt;&lt;title&gt;The effectiveness of lunchbox interventions on improving the foods and beverages packed and consumed by children at centre-based care or school: a systematic review and meta-analysis&lt;/title&gt;&lt;/titles&gt;&lt;pages&gt;38&lt;/pages&gt;&lt;volume&gt;16&lt;/volume&gt;&lt;number&gt;1&lt;/number&gt;&lt;dates&gt;&lt;year&gt;2019&lt;/year&gt;&lt;/dates&gt;&lt;isbn&gt;1479-5868&lt;/isbn&gt;&lt;urls&gt;&lt;/urls&gt;&lt;/record&gt;&lt;/Cite&gt;&lt;/EndNote&gt;</w:instrText>
      </w:r>
      <w:r w:rsidR="008763C2" w:rsidRPr="00E8436F">
        <w:rPr>
          <w:rFonts w:ascii="Times New Roman" w:hAnsi="Times New Roman" w:cs="Times New Roman"/>
          <w:sz w:val="24"/>
          <w:szCs w:val="24"/>
          <w:highlight w:val="yellow"/>
        </w:rPr>
        <w:fldChar w:fldCharType="separate"/>
      </w:r>
      <w:r w:rsidR="008763C2" w:rsidRPr="00E8436F">
        <w:rPr>
          <w:rFonts w:ascii="Times New Roman" w:hAnsi="Times New Roman" w:cs="Times New Roman"/>
          <w:noProof/>
          <w:sz w:val="24"/>
          <w:szCs w:val="24"/>
          <w:highlight w:val="yellow"/>
        </w:rPr>
        <w:t>Nathan et al., 2019</w:t>
      </w:r>
      <w:r w:rsidR="008763C2" w:rsidRPr="00E8436F">
        <w:rPr>
          <w:rFonts w:ascii="Times New Roman" w:hAnsi="Times New Roman" w:cs="Times New Roman"/>
          <w:sz w:val="24"/>
          <w:szCs w:val="24"/>
          <w:highlight w:val="yellow"/>
        </w:rPr>
        <w:fldChar w:fldCharType="end"/>
      </w:r>
      <w:r w:rsidR="008763C2">
        <w:rPr>
          <w:rFonts w:ascii="Times New Roman" w:hAnsi="Times New Roman" w:cs="Times New Roman"/>
          <w:sz w:val="24"/>
          <w:szCs w:val="24"/>
          <w:highlight w:val="yellow"/>
        </w:rPr>
        <w:t>).</w:t>
      </w:r>
      <w:r w:rsidR="008763C2" w:rsidRPr="00E8436F">
        <w:rPr>
          <w:rFonts w:ascii="Times New Roman" w:hAnsi="Times New Roman" w:cs="Times New Roman"/>
          <w:sz w:val="24"/>
          <w:szCs w:val="24"/>
          <w:highlight w:val="yellow"/>
        </w:rPr>
        <w:t xml:space="preserve"> </w:t>
      </w:r>
      <w:r w:rsidR="008763C2">
        <w:rPr>
          <w:rFonts w:ascii="Times New Roman" w:hAnsi="Times New Roman" w:cs="Times New Roman"/>
          <w:sz w:val="24"/>
          <w:szCs w:val="24"/>
          <w:highlight w:val="yellow"/>
        </w:rPr>
        <w:t>T</w:t>
      </w:r>
      <w:r w:rsidR="008763C2" w:rsidRPr="00E8436F">
        <w:rPr>
          <w:rFonts w:ascii="Times New Roman" w:hAnsi="Times New Roman" w:cs="Times New Roman"/>
          <w:sz w:val="24"/>
          <w:szCs w:val="24"/>
          <w:highlight w:val="yellow"/>
        </w:rPr>
        <w:t xml:space="preserve">his intervention included many components that were delivered to parents, children </w:t>
      </w:r>
      <w:r w:rsidR="008763C2">
        <w:rPr>
          <w:rFonts w:ascii="Times New Roman" w:hAnsi="Times New Roman" w:cs="Times New Roman"/>
          <w:sz w:val="24"/>
          <w:szCs w:val="24"/>
          <w:highlight w:val="yellow"/>
        </w:rPr>
        <w:t>and</w:t>
      </w:r>
      <w:r w:rsidR="008763C2" w:rsidRPr="00E8436F">
        <w:rPr>
          <w:rFonts w:ascii="Times New Roman" w:hAnsi="Times New Roman" w:cs="Times New Roman"/>
          <w:sz w:val="24"/>
          <w:szCs w:val="24"/>
          <w:highlight w:val="yellow"/>
        </w:rPr>
        <w:t xml:space="preserve"> the wider school organisation (</w:t>
      </w:r>
      <w:r w:rsidR="008763C2" w:rsidRPr="00E8436F">
        <w:rPr>
          <w:rFonts w:ascii="Times New Roman" w:hAnsi="Times New Roman" w:cs="Times New Roman"/>
          <w:sz w:val="24"/>
          <w:szCs w:val="24"/>
          <w:highlight w:val="yellow"/>
        </w:rPr>
        <w:fldChar w:fldCharType="begin">
          <w:fldData xml:space="preserve">PEVuZE5vdGU+PENpdGU+PEF1dGhvcj5Sb2JlcnRzLUdyYXk8L0F1dGhvcj48WWVhcj4yMDE2PC9Z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</w:fldData>
        </w:fldChar>
      </w:r>
      <w:r w:rsidR="008763C2" w:rsidRPr="00E8436F">
        <w:rPr>
          <w:rFonts w:ascii="Times New Roman" w:hAnsi="Times New Roman" w:cs="Times New Roman"/>
          <w:sz w:val="24"/>
          <w:szCs w:val="24"/>
          <w:highlight w:val="yellow"/>
        </w:rPr>
        <w:instrText xml:space="preserve"> ADDIN EN.CITE </w:instrText>
      </w:r>
      <w:r w:rsidR="008763C2" w:rsidRPr="00E8436F">
        <w:rPr>
          <w:rFonts w:ascii="Times New Roman" w:hAnsi="Times New Roman" w:cs="Times New Roman"/>
          <w:sz w:val="24"/>
          <w:szCs w:val="24"/>
          <w:highlight w:val="yellow"/>
        </w:rPr>
        <w:fldChar w:fldCharType="begin">
          <w:fldData xml:space="preserve">PEVuZE5vdGU+PENpdGU+PEF1dGhvcj5Sb2JlcnRzLUdyYXk8L0F1dGhvcj48WWVhcj4yMDE2PC9Z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</w:fldData>
        </w:fldChar>
      </w:r>
      <w:r w:rsidR="008763C2" w:rsidRPr="00E8436F">
        <w:rPr>
          <w:rFonts w:ascii="Times New Roman" w:hAnsi="Times New Roman" w:cs="Times New Roman"/>
          <w:sz w:val="24"/>
          <w:szCs w:val="24"/>
          <w:highlight w:val="yellow"/>
        </w:rPr>
        <w:instrText xml:space="preserve"> ADDIN EN.CITE.DATA </w:instrText>
      </w:r>
      <w:r w:rsidR="008763C2" w:rsidRPr="00E8436F">
        <w:rPr>
          <w:rFonts w:ascii="Times New Roman" w:hAnsi="Times New Roman" w:cs="Times New Roman"/>
          <w:sz w:val="24"/>
          <w:szCs w:val="24"/>
          <w:highlight w:val="yellow"/>
        </w:rPr>
      </w:r>
      <w:r w:rsidR="008763C2" w:rsidRPr="00E8436F">
        <w:rPr>
          <w:rFonts w:ascii="Times New Roman" w:hAnsi="Times New Roman" w:cs="Times New Roman"/>
          <w:sz w:val="24"/>
          <w:szCs w:val="24"/>
          <w:highlight w:val="yellow"/>
        </w:rPr>
        <w:fldChar w:fldCharType="end"/>
      </w:r>
      <w:r w:rsidR="008763C2" w:rsidRPr="00E8436F">
        <w:rPr>
          <w:rFonts w:ascii="Times New Roman" w:hAnsi="Times New Roman" w:cs="Times New Roman"/>
          <w:sz w:val="24"/>
          <w:szCs w:val="24"/>
          <w:highlight w:val="yellow"/>
        </w:rPr>
      </w:r>
      <w:r w:rsidR="008763C2" w:rsidRPr="00E8436F">
        <w:rPr>
          <w:rFonts w:ascii="Times New Roman" w:hAnsi="Times New Roman" w:cs="Times New Roman"/>
          <w:sz w:val="24"/>
          <w:szCs w:val="24"/>
          <w:highlight w:val="yellow"/>
        </w:rPr>
        <w:fldChar w:fldCharType="separate"/>
      </w:r>
      <w:r w:rsidR="008763C2" w:rsidRPr="00E8436F">
        <w:rPr>
          <w:rFonts w:ascii="Times New Roman" w:hAnsi="Times New Roman" w:cs="Times New Roman"/>
          <w:noProof/>
          <w:sz w:val="24"/>
          <w:szCs w:val="24"/>
          <w:highlight w:val="yellow"/>
        </w:rPr>
        <w:t>Roberts-Gray et al., 2016</w:t>
      </w:r>
      <w:r w:rsidR="008763C2" w:rsidRPr="00E8436F">
        <w:rPr>
          <w:rFonts w:ascii="Times New Roman" w:hAnsi="Times New Roman" w:cs="Times New Roman"/>
          <w:sz w:val="24"/>
          <w:szCs w:val="24"/>
          <w:highlight w:val="yellow"/>
        </w:rPr>
        <w:fldChar w:fldCharType="end"/>
      </w:r>
      <w:r w:rsidR="008763C2" w:rsidRPr="00E8436F">
        <w:rPr>
          <w:rFonts w:ascii="Times New Roman" w:hAnsi="Times New Roman" w:cs="Times New Roman"/>
          <w:sz w:val="24"/>
          <w:szCs w:val="24"/>
          <w:highlight w:val="yellow"/>
        </w:rPr>
        <w:t>).</w:t>
      </w:r>
    </w:p>
    <w:p w14:paraId="5C522C09" w14:textId="5A158960" w:rsidR="008914F1" w:rsidRDefault="00D7210A" w:rsidP="004009EF">
      <w:pPr>
        <w:spacing w:line="480" w:lineRule="auto"/>
        <w:rPr>
          <w:rFonts w:ascii="Times New Roman" w:hAnsi="Times New Roman" w:cs="Times New Roman"/>
          <w:sz w:val="24"/>
          <w:szCs w:val="24"/>
        </w:rPr>
      </w:pPr>
      <w:r>
        <w:rPr>
          <w:rFonts w:ascii="Times New Roman" w:hAnsi="Times New Roman" w:cs="Times New Roman"/>
          <w:sz w:val="24"/>
          <w:szCs w:val="24"/>
        </w:rPr>
        <w:tab/>
      </w:r>
      <w:r w:rsidR="00E475FC">
        <w:rPr>
          <w:rFonts w:ascii="Times New Roman" w:hAnsi="Times New Roman" w:cs="Times New Roman"/>
          <w:sz w:val="24"/>
          <w:szCs w:val="24"/>
        </w:rPr>
        <w:t xml:space="preserve">There was also insufficient evidence for intervention effectiveness on the outcomes of the </w:t>
      </w:r>
      <w:r w:rsidR="009A1B53">
        <w:rPr>
          <w:rFonts w:ascii="Times New Roman" w:hAnsi="Times New Roman" w:cs="Times New Roman"/>
          <w:sz w:val="24"/>
          <w:szCs w:val="24"/>
        </w:rPr>
        <w:t>parental survey, which was designed with an aim to capture any post-intervention differences in parents’ capability, opportunity or motivation to pack healthier lunches. This is unsurprising given that no behavioural impacts of the intervention were observed.</w:t>
      </w:r>
      <w:r w:rsidR="00832CCC">
        <w:rPr>
          <w:rFonts w:ascii="Times New Roman" w:hAnsi="Times New Roman" w:cs="Times New Roman"/>
          <w:sz w:val="24"/>
          <w:szCs w:val="24"/>
        </w:rPr>
        <w:t xml:space="preserve"> In addition, fewer than 10% of surveys were returned, and it is likely that these survey responses represent a self-selected and unrepresentative sample. </w:t>
      </w:r>
      <w:r w:rsidR="008914F1">
        <w:rPr>
          <w:rFonts w:ascii="Times New Roman" w:hAnsi="Times New Roman" w:cs="Times New Roman"/>
          <w:sz w:val="24"/>
          <w:szCs w:val="24"/>
        </w:rPr>
        <w:t xml:space="preserve"> </w:t>
      </w:r>
      <w:r w:rsidR="008914F1" w:rsidRPr="008914F1">
        <w:rPr>
          <w:rFonts w:ascii="Times New Roman" w:hAnsi="Times New Roman" w:cs="Times New Roman"/>
          <w:sz w:val="24"/>
          <w:szCs w:val="24"/>
          <w:highlight w:val="yellow"/>
        </w:rPr>
        <w:t>Although the psychological mechanisms underpinning the lack of change cannot be inferred from the survey responses,</w:t>
      </w:r>
      <w:r w:rsidR="008914F1">
        <w:rPr>
          <w:rFonts w:ascii="Times New Roman" w:hAnsi="Times New Roman" w:cs="Times New Roman"/>
          <w:sz w:val="24"/>
          <w:szCs w:val="24"/>
        </w:rPr>
        <w:t xml:space="preserve"> p</w:t>
      </w:r>
      <w:r w:rsidR="009A1B53">
        <w:rPr>
          <w:rFonts w:ascii="Times New Roman" w:hAnsi="Times New Roman" w:cs="Times New Roman"/>
          <w:sz w:val="24"/>
          <w:szCs w:val="24"/>
        </w:rPr>
        <w:t xml:space="preserve">arents’ comments on the survey illustrated a number of reasons why no change was observed; intervention group parents who left feedback about the materials either commented that the intervention materials were not helpful due to them reinforcing knowledge that they already held, or communicated displeasure and anger at being told what to do. These responses clearly illustrate two very different reasons for </w:t>
      </w:r>
      <w:r w:rsidR="00AA2C4A">
        <w:rPr>
          <w:rFonts w:ascii="Times New Roman" w:hAnsi="Times New Roman" w:cs="Times New Roman"/>
          <w:sz w:val="24"/>
          <w:szCs w:val="24"/>
        </w:rPr>
        <w:t xml:space="preserve">parents </w:t>
      </w:r>
      <w:r w:rsidR="009A1B53">
        <w:rPr>
          <w:rFonts w:ascii="Times New Roman" w:hAnsi="Times New Roman" w:cs="Times New Roman"/>
          <w:sz w:val="24"/>
          <w:szCs w:val="24"/>
        </w:rPr>
        <w:t xml:space="preserve">not </w:t>
      </w:r>
      <w:r w:rsidR="00AA2C4A">
        <w:rPr>
          <w:rFonts w:ascii="Times New Roman" w:hAnsi="Times New Roman" w:cs="Times New Roman"/>
          <w:sz w:val="24"/>
          <w:szCs w:val="24"/>
        </w:rPr>
        <w:t>modifying the contents of children’s lunchboxes</w:t>
      </w:r>
      <w:r w:rsidR="009D3605">
        <w:rPr>
          <w:rFonts w:ascii="Times New Roman" w:hAnsi="Times New Roman" w:cs="Times New Roman"/>
          <w:sz w:val="24"/>
          <w:szCs w:val="24"/>
        </w:rPr>
        <w:t>:</w:t>
      </w:r>
      <w:r w:rsidR="00AA2C4A">
        <w:rPr>
          <w:rFonts w:ascii="Times New Roman" w:hAnsi="Times New Roman" w:cs="Times New Roman"/>
          <w:sz w:val="24"/>
          <w:szCs w:val="24"/>
        </w:rPr>
        <w:t xml:space="preserve"> one because the lunches were already (perceived to be) of a healthy standard and the other because parents rejected the sugar reduction messages </w:t>
      </w:r>
      <w:r w:rsidR="00B03E79">
        <w:rPr>
          <w:rFonts w:ascii="Times New Roman" w:hAnsi="Times New Roman" w:cs="Times New Roman"/>
          <w:sz w:val="24"/>
          <w:szCs w:val="24"/>
        </w:rPr>
        <w:t>of the intervention materials</w:t>
      </w:r>
      <w:r w:rsidR="00832CCC">
        <w:rPr>
          <w:rFonts w:ascii="Times New Roman" w:hAnsi="Times New Roman" w:cs="Times New Roman"/>
          <w:sz w:val="24"/>
          <w:szCs w:val="24"/>
        </w:rPr>
        <w:t xml:space="preserve">. </w:t>
      </w:r>
    </w:p>
    <w:p w14:paraId="353331D9" w14:textId="610B136B" w:rsidR="00EC22C3" w:rsidRDefault="008763C2" w:rsidP="004009EF">
      <w:pPr>
        <w:spacing w:line="480" w:lineRule="auto"/>
        <w:rPr>
          <w:rFonts w:ascii="Times New Roman" w:hAnsi="Times New Roman" w:cs="Times New Roman"/>
          <w:sz w:val="24"/>
          <w:szCs w:val="24"/>
          <w:highlight w:val="yellow"/>
        </w:rPr>
      </w:pPr>
      <w:r>
        <w:rPr>
          <w:rFonts w:ascii="Times New Roman" w:hAnsi="Times New Roman" w:cs="Times New Roman"/>
          <w:sz w:val="24"/>
          <w:szCs w:val="24"/>
        </w:rPr>
        <w:tab/>
      </w:r>
      <w:r w:rsidRPr="008763C2">
        <w:rPr>
          <w:rFonts w:ascii="Times New Roman" w:hAnsi="Times New Roman" w:cs="Times New Roman"/>
          <w:sz w:val="24"/>
          <w:szCs w:val="24"/>
          <w:highlight w:val="yellow"/>
        </w:rPr>
        <w:t>The former response type cou</w:t>
      </w:r>
      <w:r w:rsidRPr="00201E25">
        <w:rPr>
          <w:rFonts w:ascii="Times New Roman" w:hAnsi="Times New Roman" w:cs="Times New Roman"/>
          <w:sz w:val="24"/>
          <w:szCs w:val="24"/>
          <w:highlight w:val="yellow"/>
        </w:rPr>
        <w:t>ld indicate tha</w:t>
      </w:r>
      <w:r w:rsidR="00201E25" w:rsidRPr="00201E25">
        <w:rPr>
          <w:rFonts w:ascii="Times New Roman" w:hAnsi="Times New Roman" w:cs="Times New Roman"/>
          <w:sz w:val="24"/>
          <w:szCs w:val="24"/>
          <w:highlight w:val="yellow"/>
        </w:rPr>
        <w:t xml:space="preserve">t the </w:t>
      </w:r>
      <w:r w:rsidR="00912BCF">
        <w:rPr>
          <w:rFonts w:ascii="Times New Roman" w:hAnsi="Times New Roman" w:cs="Times New Roman"/>
          <w:sz w:val="24"/>
          <w:szCs w:val="24"/>
          <w:highlight w:val="yellow"/>
        </w:rPr>
        <w:t>null effects observed here may have been driven</w:t>
      </w:r>
      <w:r w:rsidR="00201E25" w:rsidRPr="00201E25">
        <w:rPr>
          <w:rFonts w:ascii="Times New Roman" w:hAnsi="Times New Roman" w:cs="Times New Roman"/>
          <w:sz w:val="24"/>
          <w:szCs w:val="24"/>
          <w:highlight w:val="yellow"/>
        </w:rPr>
        <w:t xml:space="preserve"> </w:t>
      </w:r>
      <w:r w:rsidR="00912BCF">
        <w:rPr>
          <w:rFonts w:ascii="Times New Roman" w:hAnsi="Times New Roman" w:cs="Times New Roman"/>
          <w:sz w:val="24"/>
          <w:szCs w:val="24"/>
          <w:highlight w:val="yellow"/>
        </w:rPr>
        <w:t>by</w:t>
      </w:r>
      <w:r w:rsidR="00201E25" w:rsidRPr="00201E25">
        <w:rPr>
          <w:rFonts w:ascii="Times New Roman" w:hAnsi="Times New Roman" w:cs="Times New Roman"/>
          <w:sz w:val="24"/>
          <w:szCs w:val="24"/>
          <w:highlight w:val="yellow"/>
        </w:rPr>
        <w:t xml:space="preserve"> optimism bias among parents. Evidence suggests that parents are more likely to evaluate the risks of obesity as an issue for other children rather than their own child (</w:t>
      </w:r>
      <w:r w:rsidR="00201E25" w:rsidRPr="00201E25">
        <w:rPr>
          <w:rFonts w:ascii="Times New Roman" w:hAnsi="Times New Roman" w:cs="Times New Roman"/>
          <w:sz w:val="24"/>
          <w:szCs w:val="24"/>
          <w:highlight w:val="yellow"/>
        </w:rPr>
        <w:fldChar w:fldCharType="begin"/>
      </w:r>
      <w:r w:rsidR="00EC22C3">
        <w:rPr>
          <w:rFonts w:ascii="Times New Roman" w:hAnsi="Times New Roman" w:cs="Times New Roman"/>
          <w:sz w:val="24"/>
          <w:szCs w:val="24"/>
          <w:highlight w:val="yellow"/>
        </w:rPr>
        <w:instrText xml:space="preserve"> ADDIN EN.CITE &lt;EndNote&gt;&lt;Cite&gt;&lt;Author&gt;Wright&lt;/Author&gt;&lt;Year&gt;2017&lt;/Year&gt;&lt;RecNum&gt;3556&lt;/RecNum&gt;&lt;DisplayText&gt;Wright et al., 2017&lt;/DisplayText&gt;&lt;record&gt;&lt;rec-number&gt;3556&lt;/rec-number&gt;&lt;foreign-keys&gt;&lt;key app="EN" db-id="fxeva2x97swr5ye59pjpvxsorze90rr9epv5" timestamp="1599499260" guid="a47c650d-c65a-4841-a5ae-b611b75d4388"&gt;3556&lt;/key&gt;&lt;/foreign-keys&gt;&lt;ref-type name="Journal Article"&gt;17&lt;/ref-type&gt;&lt;contributors&gt;&lt;authors&gt;&lt;author&gt;Wright, Davene R&lt;/author&gt;&lt;author&gt;Lozano, Paula&lt;/author&gt;&lt;author&gt;Dawson-Hahn, Elizabeth&lt;/author&gt;&lt;author&gt;Christakis, Dimitri A&lt;/author&gt;&lt;author&gt;Haaland, WL&lt;/author&gt;&lt;author&gt;Basu, Anirban %J International Journal of Obesity&lt;/author&gt;&lt;/authors&gt;&lt;/contributors&gt;&lt;titles&gt;&lt;title&gt;Parental optimism about childhood obesity-related disease risks&lt;/title&gt;&lt;/titles&gt;&lt;pages&gt;1467-1472&lt;/pages&gt;&lt;volume&gt;41&lt;/volume&gt;&lt;number&gt;10&lt;/number&gt;&lt;dates&gt;&lt;year&gt;2017&lt;/year&gt;&lt;/dates&gt;&lt;isbn&gt;1476-5497&lt;/isbn&gt;&lt;urls&gt;&lt;/urls&gt;&lt;/record&gt;&lt;/Cite&gt;&lt;/EndNote&gt;</w:instrText>
      </w:r>
      <w:r w:rsidR="00201E25" w:rsidRPr="00201E25">
        <w:rPr>
          <w:rFonts w:ascii="Times New Roman" w:hAnsi="Times New Roman" w:cs="Times New Roman"/>
          <w:sz w:val="24"/>
          <w:szCs w:val="24"/>
          <w:highlight w:val="yellow"/>
        </w:rPr>
        <w:fldChar w:fldCharType="separate"/>
      </w:r>
      <w:r w:rsidR="00201E25" w:rsidRPr="00201E25">
        <w:rPr>
          <w:rFonts w:ascii="Times New Roman" w:hAnsi="Times New Roman" w:cs="Times New Roman"/>
          <w:noProof/>
          <w:sz w:val="24"/>
          <w:szCs w:val="24"/>
          <w:highlight w:val="yellow"/>
        </w:rPr>
        <w:t>Wright et al., 2017</w:t>
      </w:r>
      <w:r w:rsidR="00201E25" w:rsidRPr="00201E25">
        <w:rPr>
          <w:rFonts w:ascii="Times New Roman" w:hAnsi="Times New Roman" w:cs="Times New Roman"/>
          <w:sz w:val="24"/>
          <w:szCs w:val="24"/>
          <w:highlight w:val="yellow"/>
        </w:rPr>
        <w:fldChar w:fldCharType="end"/>
      </w:r>
      <w:r w:rsidR="00201E25" w:rsidRPr="00201E25">
        <w:rPr>
          <w:rFonts w:ascii="Times New Roman" w:hAnsi="Times New Roman" w:cs="Times New Roman"/>
          <w:sz w:val="24"/>
          <w:szCs w:val="24"/>
          <w:highlight w:val="yellow"/>
        </w:rPr>
        <w:t xml:space="preserve">). Some comments spoke directly to this theory, for example when parents pointed to their child’s </w:t>
      </w:r>
      <w:r w:rsidR="00BB53BC">
        <w:rPr>
          <w:rFonts w:ascii="Times New Roman" w:hAnsi="Times New Roman" w:cs="Times New Roman"/>
          <w:sz w:val="24"/>
          <w:szCs w:val="24"/>
          <w:highlight w:val="yellow"/>
        </w:rPr>
        <w:t xml:space="preserve">higher-than-average </w:t>
      </w:r>
      <w:r w:rsidR="00201E25" w:rsidRPr="00201E25">
        <w:rPr>
          <w:rFonts w:ascii="Times New Roman" w:hAnsi="Times New Roman" w:cs="Times New Roman"/>
          <w:sz w:val="24"/>
          <w:szCs w:val="24"/>
          <w:highlight w:val="yellow"/>
        </w:rPr>
        <w:t xml:space="preserve">activity levels as an explanation for why the information was not relevant to their </w:t>
      </w:r>
      <w:r w:rsidR="00201E25" w:rsidRPr="00BB53BC">
        <w:rPr>
          <w:rFonts w:ascii="Times New Roman" w:hAnsi="Times New Roman" w:cs="Times New Roman"/>
          <w:sz w:val="24"/>
          <w:szCs w:val="24"/>
          <w:highlight w:val="yellow"/>
        </w:rPr>
        <w:t>family.</w:t>
      </w:r>
      <w:r w:rsidR="00BB53BC" w:rsidRPr="00BB53BC">
        <w:rPr>
          <w:rFonts w:ascii="Times New Roman" w:hAnsi="Times New Roman" w:cs="Times New Roman"/>
          <w:sz w:val="24"/>
          <w:szCs w:val="24"/>
          <w:highlight w:val="yellow"/>
        </w:rPr>
        <w:t xml:space="preserve"> Alternatively, it is possible that children’s diets were not as healthy as parents perceived them to be, either due to inaccuracies in recall (</w:t>
      </w:r>
      <w:r w:rsidR="00BB53BC" w:rsidRPr="00BB53BC">
        <w:rPr>
          <w:rFonts w:ascii="Times New Roman" w:hAnsi="Times New Roman" w:cs="Times New Roman"/>
          <w:sz w:val="24"/>
          <w:szCs w:val="24"/>
          <w:highlight w:val="yellow"/>
        </w:rPr>
        <w:fldChar w:fldCharType="begin"/>
      </w:r>
      <w:r w:rsidR="00BB53BC" w:rsidRPr="00BB53BC">
        <w:rPr>
          <w:rFonts w:ascii="Times New Roman" w:hAnsi="Times New Roman" w:cs="Times New Roman"/>
          <w:sz w:val="24"/>
          <w:szCs w:val="24"/>
          <w:highlight w:val="yellow"/>
        </w:rPr>
        <w:instrText xml:space="preserve"> ADDIN EN.CITE &lt;EndNote&gt;&lt;Cite&gt;&lt;Author&gt;Burrows&lt;/Author&gt;&lt;Year&gt;2013&lt;/Year&gt;&lt;RecNum&gt;3561&lt;/RecNum&gt;&lt;DisplayText&gt;Burrows et al., 2013&lt;/DisplayText&gt;&lt;record&gt;&lt;rec-number&gt;3561&lt;/rec-number&gt;&lt;foreign-keys&gt;&lt;key app="EN" db-id="fxeva2x97swr5ye59pjpvxsorze90rr9epv5" timestamp="1599550401" guid="b1ab9008-3052-46c0-9e19-941833af1b20"&gt;3561&lt;/key&gt;&lt;/foreign-keys&gt;&lt;ref-type name="Journal Article"&gt;17&lt;/ref-type&gt;&lt;contributors&gt;&lt;authors&gt;&lt;author&gt;Burrows, TL&lt;/author&gt;&lt;author&gt;Truby, Helen&lt;/author&gt;&lt;author&gt;Morgan, Philip J&lt;/author&gt;&lt;author&gt;Callister, Robin&lt;/author&gt;&lt;author&gt;Davies, Peter SW&lt;/author&gt;&lt;author&gt;Collins, Clare E %J Clinical nutrition&lt;/author&gt;&lt;/authors&gt;&lt;/contributors&gt;&lt;titles&gt;&lt;title&gt;A comparison and validation of child versus parent reporting of children&amp;apos;s energy intake using food frequency questionnaires versus food records: Who&amp;apos;s an accurate reporter?&lt;/title&gt;&lt;/titles&gt;&lt;pages&gt;613-618&lt;/pages&gt;&lt;volume&gt;32&lt;/volume&gt;&lt;number&gt;4&lt;/number&gt;&lt;dates&gt;&lt;year&gt;2013&lt;/year&gt;&lt;/dates&gt;&lt;isbn&gt;0261-5614&lt;/isbn&gt;&lt;urls&gt;&lt;/urls&gt;&lt;/record&gt;&lt;/Cite&gt;&lt;/EndNote&gt;</w:instrText>
      </w:r>
      <w:r w:rsidR="00BB53BC" w:rsidRPr="00BB53BC">
        <w:rPr>
          <w:rFonts w:ascii="Times New Roman" w:hAnsi="Times New Roman" w:cs="Times New Roman"/>
          <w:sz w:val="24"/>
          <w:szCs w:val="24"/>
          <w:highlight w:val="yellow"/>
        </w:rPr>
        <w:fldChar w:fldCharType="separate"/>
      </w:r>
      <w:r w:rsidR="00BB53BC" w:rsidRPr="00BB53BC">
        <w:rPr>
          <w:rFonts w:ascii="Times New Roman" w:hAnsi="Times New Roman" w:cs="Times New Roman"/>
          <w:noProof/>
          <w:sz w:val="24"/>
          <w:szCs w:val="24"/>
          <w:highlight w:val="yellow"/>
        </w:rPr>
        <w:t>Burrows et al., 2013</w:t>
      </w:r>
      <w:r w:rsidR="00BB53BC" w:rsidRPr="00BB53BC">
        <w:rPr>
          <w:rFonts w:ascii="Times New Roman" w:hAnsi="Times New Roman" w:cs="Times New Roman"/>
          <w:sz w:val="24"/>
          <w:szCs w:val="24"/>
          <w:highlight w:val="yellow"/>
        </w:rPr>
        <w:fldChar w:fldCharType="end"/>
      </w:r>
      <w:r w:rsidR="00BB53BC" w:rsidRPr="00BB53BC">
        <w:rPr>
          <w:rFonts w:ascii="Times New Roman" w:hAnsi="Times New Roman" w:cs="Times New Roman"/>
          <w:sz w:val="24"/>
          <w:szCs w:val="24"/>
          <w:highlight w:val="yellow"/>
        </w:rPr>
        <w:t>) or due to differences in what parents believe a healthy diet is versus a public health perspective (</w:t>
      </w:r>
      <w:r w:rsidR="00BB53BC" w:rsidRPr="00BB53BC">
        <w:rPr>
          <w:rFonts w:ascii="Times New Roman" w:hAnsi="Times New Roman" w:cs="Times New Roman"/>
          <w:sz w:val="24"/>
          <w:szCs w:val="24"/>
          <w:highlight w:val="yellow"/>
        </w:rPr>
        <w:fldChar w:fldCharType="begin"/>
      </w:r>
      <w:r w:rsidR="00BB53BC" w:rsidRPr="00BB53BC">
        <w:rPr>
          <w:rFonts w:ascii="Times New Roman" w:hAnsi="Times New Roman" w:cs="Times New Roman"/>
          <w:sz w:val="24"/>
          <w:szCs w:val="24"/>
          <w:highlight w:val="yellow"/>
        </w:rPr>
        <w:instrText xml:space="preserve"> ADDIN EN.CITE &lt;EndNote&gt;&lt;Cite&gt;&lt;Author&gt;Lopez-Dicastillo&lt;/Author&gt;&lt;Year&gt;2010&lt;/Year&gt;&lt;RecNum&gt;3562&lt;/RecNum&gt;&lt;DisplayText&gt;Lopez-Dicastillo, Grande, &amp;amp; Callery, 2010&lt;/DisplayText&gt;&lt;record&gt;&lt;rec-number&gt;3562&lt;/rec-number&gt;&lt;foreign-keys&gt;&lt;key app="EN" db-id="fxeva2x97swr5ye59pjpvxsorze90rr9epv5" timestamp="1599550572" guid="cd329987-ce32-439d-8c89-15319f497e98"&gt;3562&lt;/key&gt;&lt;/foreign-keys&gt;&lt;ref-type name="Journal Article"&gt;17&lt;/ref-type&gt;&lt;contributors&gt;&lt;authors&gt;&lt;author&gt;Lopez-Dicastillo, Olga&lt;/author&gt;&lt;author&gt;Grande, Gunn&lt;/author&gt;&lt;author&gt;Callery, Peter&lt;/author&gt;&lt;/authors&gt;&lt;/contributors&gt;&lt;titles&gt;&lt;title&gt;Parents’ contrasting views on diet versus activity of children: implications for health promotion and obesity prevention&lt;/title&gt;&lt;secondary-title&gt;J Patient education counseling&lt;/secondary-title&gt;&lt;/titles&gt;&lt;periodical&gt;&lt;full-title&gt;J Patient education counseling&lt;/full-title&gt;&lt;/periodical&gt;&lt;pages&gt;117-123&lt;/pages&gt;&lt;volume&gt;78&lt;/volume&gt;&lt;number&gt;1&lt;/number&gt;&lt;dates&gt;&lt;year&gt;2010&lt;/year&gt;&lt;/dates&gt;&lt;isbn&gt;0738-3991&lt;/isbn&gt;&lt;urls&gt;&lt;/urls&gt;&lt;/record&gt;&lt;/Cite&gt;&lt;/EndNote&gt;</w:instrText>
      </w:r>
      <w:r w:rsidR="00BB53BC" w:rsidRPr="00BB53BC">
        <w:rPr>
          <w:rFonts w:ascii="Times New Roman" w:hAnsi="Times New Roman" w:cs="Times New Roman"/>
          <w:sz w:val="24"/>
          <w:szCs w:val="24"/>
          <w:highlight w:val="yellow"/>
        </w:rPr>
        <w:fldChar w:fldCharType="separate"/>
      </w:r>
      <w:r w:rsidR="00BB53BC" w:rsidRPr="00BB53BC">
        <w:rPr>
          <w:rFonts w:ascii="Times New Roman" w:hAnsi="Times New Roman" w:cs="Times New Roman"/>
          <w:noProof/>
          <w:sz w:val="24"/>
          <w:szCs w:val="24"/>
          <w:highlight w:val="yellow"/>
        </w:rPr>
        <w:t>Lopez-Dicastillo, Grande, &amp; Callery, 2010</w:t>
      </w:r>
      <w:r w:rsidR="00BB53BC" w:rsidRPr="00BB53BC">
        <w:rPr>
          <w:rFonts w:ascii="Times New Roman" w:hAnsi="Times New Roman" w:cs="Times New Roman"/>
          <w:sz w:val="24"/>
          <w:szCs w:val="24"/>
          <w:highlight w:val="yellow"/>
        </w:rPr>
        <w:fldChar w:fldCharType="end"/>
      </w:r>
      <w:r w:rsidR="00BB53BC" w:rsidRPr="00BB53BC">
        <w:rPr>
          <w:rFonts w:ascii="Times New Roman" w:hAnsi="Times New Roman" w:cs="Times New Roman"/>
          <w:sz w:val="24"/>
          <w:szCs w:val="24"/>
          <w:highlight w:val="yellow"/>
        </w:rPr>
        <w:t>).</w:t>
      </w:r>
      <w:r w:rsidR="00201E25">
        <w:rPr>
          <w:rFonts w:ascii="Times New Roman" w:hAnsi="Times New Roman" w:cs="Times New Roman"/>
          <w:sz w:val="24"/>
          <w:szCs w:val="24"/>
        </w:rPr>
        <w:t xml:space="preserve"> </w:t>
      </w:r>
      <w:r w:rsidR="00201E25" w:rsidRPr="00EC22C3">
        <w:rPr>
          <w:rFonts w:ascii="Times New Roman" w:hAnsi="Times New Roman" w:cs="Times New Roman"/>
          <w:sz w:val="24"/>
          <w:szCs w:val="24"/>
          <w:highlight w:val="yellow"/>
        </w:rPr>
        <w:t>However, without fully being able to assess th</w:t>
      </w:r>
      <w:r w:rsidR="00BB53BC">
        <w:rPr>
          <w:rFonts w:ascii="Times New Roman" w:hAnsi="Times New Roman" w:cs="Times New Roman"/>
          <w:sz w:val="24"/>
          <w:szCs w:val="24"/>
          <w:highlight w:val="yellow"/>
        </w:rPr>
        <w:t>e healthiness of the children’s diets in these families</w:t>
      </w:r>
      <w:r w:rsidR="00201E25" w:rsidRPr="00EC22C3">
        <w:rPr>
          <w:rFonts w:ascii="Times New Roman" w:hAnsi="Times New Roman" w:cs="Times New Roman"/>
          <w:sz w:val="24"/>
          <w:szCs w:val="24"/>
          <w:highlight w:val="yellow"/>
        </w:rPr>
        <w:t xml:space="preserve">, it is not possible (nor would it be fair) to assume that optimism bias drove the null effects in this study. </w:t>
      </w:r>
    </w:p>
    <w:p w14:paraId="074408D6" w14:textId="5B9CEF43" w:rsidR="008763C2" w:rsidRDefault="00201E25" w:rsidP="00EC22C3">
      <w:pPr>
        <w:spacing w:line="480" w:lineRule="auto"/>
        <w:ind w:firstLine="720"/>
        <w:rPr>
          <w:rFonts w:ascii="Times New Roman" w:hAnsi="Times New Roman" w:cs="Times New Roman"/>
          <w:sz w:val="24"/>
          <w:szCs w:val="24"/>
        </w:rPr>
      </w:pPr>
      <w:r w:rsidRPr="00EC22C3">
        <w:rPr>
          <w:rFonts w:ascii="Times New Roman" w:hAnsi="Times New Roman" w:cs="Times New Roman"/>
          <w:sz w:val="24"/>
          <w:szCs w:val="24"/>
          <w:highlight w:val="yellow"/>
        </w:rPr>
        <w:t xml:space="preserve">The latter response type is indicative of psychological reactance </w:t>
      </w:r>
      <w:r w:rsidR="00EC22C3" w:rsidRPr="00EC22C3">
        <w:rPr>
          <w:rFonts w:ascii="Times New Roman" w:hAnsi="Times New Roman" w:cs="Times New Roman"/>
          <w:sz w:val="24"/>
          <w:szCs w:val="24"/>
          <w:highlight w:val="yellow"/>
        </w:rPr>
        <w:t xml:space="preserve">which can arise when a threat to personal freedom is perceived </w:t>
      </w:r>
      <w:r w:rsidRPr="00EC22C3">
        <w:rPr>
          <w:rFonts w:ascii="Times New Roman" w:hAnsi="Times New Roman" w:cs="Times New Roman"/>
          <w:sz w:val="24"/>
          <w:szCs w:val="24"/>
          <w:highlight w:val="yellow"/>
        </w:rPr>
        <w:t xml:space="preserve"> </w:t>
      </w:r>
      <w:r w:rsidR="00EC22C3" w:rsidRPr="00EC22C3">
        <w:rPr>
          <w:rFonts w:ascii="Times New Roman" w:hAnsi="Times New Roman" w:cs="Times New Roman"/>
          <w:sz w:val="24"/>
          <w:szCs w:val="24"/>
          <w:highlight w:val="yellow"/>
        </w:rPr>
        <w:t>(</w:t>
      </w:r>
      <w:r w:rsidR="00EC22C3" w:rsidRPr="00EC22C3">
        <w:rPr>
          <w:rFonts w:ascii="Times New Roman" w:hAnsi="Times New Roman" w:cs="Times New Roman"/>
          <w:sz w:val="24"/>
          <w:szCs w:val="24"/>
          <w:highlight w:val="yellow"/>
        </w:rPr>
        <w:fldChar w:fldCharType="begin"/>
      </w:r>
      <w:r w:rsidR="00EC22C3" w:rsidRPr="00EC22C3">
        <w:rPr>
          <w:rFonts w:ascii="Times New Roman" w:hAnsi="Times New Roman" w:cs="Times New Roman"/>
          <w:sz w:val="24"/>
          <w:szCs w:val="24"/>
          <w:highlight w:val="yellow"/>
        </w:rPr>
        <w:instrText xml:space="preserve"> ADDIN EN.CITE &lt;EndNote&gt;&lt;Cite&gt;&lt;Author&gt;Brehm&lt;/Author&gt;&lt;Year&gt;2013&lt;/Year&gt;&lt;RecNum&gt;3557&lt;/RecNum&gt;&lt;DisplayText&gt;Brehm &amp;amp; Brehm, 2013&lt;/DisplayText&gt;&lt;record&gt;&lt;rec-number&gt;3557&lt;/rec-number&gt;&lt;foreign-keys&gt;&lt;key app="EN" db-id="fxeva2x97swr5ye59pjpvxsorze90rr9epv5" timestamp="1599499788" guid="4aa0144e-8afc-42e9-b49e-08f539c4bab0"&gt;3557&lt;/key&gt;&lt;/foreign-keys&gt;&lt;ref-type name="Book"&gt;6&lt;/ref-type&gt;&lt;contributors&gt;&lt;authors&gt;&lt;author&gt;Brehm, Sharon S&lt;/author&gt;&lt;author&gt;Brehm, Jack W&lt;/author&gt;&lt;/authors&gt;&lt;/contributors&gt;&lt;titles&gt;&lt;title&gt;Psychological reactance: A theory of freedom and control&lt;/title&gt;&lt;/titles&gt;&lt;dates&gt;&lt;year&gt;2013&lt;/year&gt;&lt;/dates&gt;&lt;publisher&gt;Academic Press&lt;/publisher&gt;&lt;isbn&gt;1483264890&lt;/isbn&gt;&lt;urls&gt;&lt;/urls&gt;&lt;/record&gt;&lt;/Cite&gt;&lt;/EndNote&gt;</w:instrText>
      </w:r>
      <w:r w:rsidR="00EC22C3" w:rsidRPr="00EC22C3">
        <w:rPr>
          <w:rFonts w:ascii="Times New Roman" w:hAnsi="Times New Roman" w:cs="Times New Roman"/>
          <w:sz w:val="24"/>
          <w:szCs w:val="24"/>
          <w:highlight w:val="yellow"/>
        </w:rPr>
        <w:fldChar w:fldCharType="separate"/>
      </w:r>
      <w:r w:rsidR="00EC22C3" w:rsidRPr="00EC22C3">
        <w:rPr>
          <w:rFonts w:ascii="Times New Roman" w:hAnsi="Times New Roman" w:cs="Times New Roman"/>
          <w:noProof/>
          <w:sz w:val="24"/>
          <w:szCs w:val="24"/>
          <w:highlight w:val="yellow"/>
        </w:rPr>
        <w:t>Brehm &amp; Brehm, 2013</w:t>
      </w:r>
      <w:r w:rsidR="00EC22C3" w:rsidRPr="00EC22C3">
        <w:rPr>
          <w:rFonts w:ascii="Times New Roman" w:hAnsi="Times New Roman" w:cs="Times New Roman"/>
          <w:sz w:val="24"/>
          <w:szCs w:val="24"/>
          <w:highlight w:val="yellow"/>
        </w:rPr>
        <w:fldChar w:fldCharType="end"/>
      </w:r>
      <w:r w:rsidR="00EC22C3" w:rsidRPr="00EC22C3">
        <w:rPr>
          <w:rFonts w:ascii="Times New Roman" w:hAnsi="Times New Roman" w:cs="Times New Roman"/>
          <w:sz w:val="24"/>
          <w:szCs w:val="24"/>
          <w:highlight w:val="yellow"/>
        </w:rPr>
        <w:t>). As was reflected in some of the survey comments in this study, parents value their responsibility and role in deciding what is packed in their children’s lunchboxes (</w:t>
      </w:r>
      <w:r w:rsidR="00EC22C3" w:rsidRPr="00EC22C3">
        <w:rPr>
          <w:rFonts w:ascii="Times New Roman" w:hAnsi="Times New Roman" w:cs="Times New Roman"/>
          <w:sz w:val="24"/>
          <w:szCs w:val="24"/>
          <w:highlight w:val="yellow"/>
        </w:rPr>
        <w:fldChar w:fldCharType="begin"/>
      </w:r>
      <w:r w:rsidR="00EC22C3" w:rsidRPr="00EC22C3">
        <w:rPr>
          <w:rFonts w:ascii="Times New Roman" w:hAnsi="Times New Roman" w:cs="Times New Roman"/>
          <w:sz w:val="24"/>
          <w:szCs w:val="24"/>
          <w:highlight w:val="yellow"/>
        </w:rPr>
        <w:instrText xml:space="preserve"> ADDIN EN.CITE &lt;EndNote&gt;&lt;Cite&gt;&lt;Author&gt;O&amp;apos;Rourke&lt;/Author&gt;&lt;Year&gt;2020&lt;/Year&gt;&lt;RecNum&gt;3558&lt;/RecNum&gt;&lt;DisplayText&gt;O&amp;apos;Rourke, Shwed, Bruner, &amp;amp; Ferguson, 2020&lt;/DisplayText&gt;&lt;record&gt;&lt;rec-number&gt;3558&lt;/rec-number&gt;&lt;foreign-keys&gt;&lt;key app="EN" db-id="fxeva2x97swr5ye59pjpvxsorze90rr9epv5" timestamp="1599500001" guid="33879ba0-5fb6-42c0-a866-b2940ea9f346"&gt;3558&lt;/key&gt;&lt;/foreign-keys&gt;&lt;ref-type name="Journal Article"&gt;17&lt;/ref-type&gt;&lt;contributors&gt;&lt;authors&gt;&lt;author&gt;O&amp;apos;Rourke, Brianne&lt;/author&gt;&lt;author&gt;Shwed, Alanna&lt;/author&gt;&lt;author&gt;Bruner, Brenda&lt;/author&gt;&lt;author&gt;Ferguson, Kristen %J Journal of School Health&lt;/author&gt;&lt;/authors&gt;&lt;/contributors&gt;&lt;titles&gt;&lt;title&gt;What&amp;apos;s for Lunch? Investigating the Experiences, Perceptions, and Habits of Parents and School Lunches: A Scoping Review&lt;/title&gt;&lt;/titles&gt;&lt;dates&gt;&lt;year&gt;2020&lt;/year&gt;&lt;/dates&gt;&lt;isbn&gt;0022-4391&lt;/isbn&gt;&lt;urls&gt;&lt;/urls&gt;&lt;/record&gt;&lt;/Cite&gt;&lt;/EndNote&gt;</w:instrText>
      </w:r>
      <w:r w:rsidR="00EC22C3" w:rsidRPr="00EC22C3">
        <w:rPr>
          <w:rFonts w:ascii="Times New Roman" w:hAnsi="Times New Roman" w:cs="Times New Roman"/>
          <w:sz w:val="24"/>
          <w:szCs w:val="24"/>
          <w:highlight w:val="yellow"/>
        </w:rPr>
        <w:fldChar w:fldCharType="separate"/>
      </w:r>
      <w:r w:rsidR="00EC22C3" w:rsidRPr="00EC22C3">
        <w:rPr>
          <w:rFonts w:ascii="Times New Roman" w:hAnsi="Times New Roman" w:cs="Times New Roman"/>
          <w:noProof/>
          <w:sz w:val="24"/>
          <w:szCs w:val="24"/>
          <w:highlight w:val="yellow"/>
        </w:rPr>
        <w:t>O'Rourke, Shwed, Bruner, &amp; Ferguson, 2020</w:t>
      </w:r>
      <w:r w:rsidR="00EC22C3" w:rsidRPr="00EC22C3">
        <w:rPr>
          <w:rFonts w:ascii="Times New Roman" w:hAnsi="Times New Roman" w:cs="Times New Roman"/>
          <w:sz w:val="24"/>
          <w:szCs w:val="24"/>
          <w:highlight w:val="yellow"/>
        </w:rPr>
        <w:fldChar w:fldCharType="end"/>
      </w:r>
      <w:r w:rsidR="00EC22C3" w:rsidRPr="00EC22C3">
        <w:rPr>
          <w:rFonts w:ascii="Times New Roman" w:hAnsi="Times New Roman" w:cs="Times New Roman"/>
          <w:sz w:val="24"/>
          <w:szCs w:val="24"/>
          <w:highlight w:val="yellow"/>
        </w:rPr>
        <w:t>) but must also balance this parental control against the needs and preferences of their children, and the overarching priority that the lunch actually be eaten by the child (</w:t>
      </w:r>
      <w:r w:rsidR="00EC22C3" w:rsidRPr="00EC22C3">
        <w:rPr>
          <w:rFonts w:ascii="Times New Roman" w:hAnsi="Times New Roman" w:cs="Times New Roman"/>
          <w:sz w:val="24"/>
          <w:szCs w:val="24"/>
          <w:highlight w:val="yellow"/>
        </w:rPr>
        <w:fldChar w:fldCharType="begin"/>
      </w:r>
      <w:r w:rsidR="00EC22C3" w:rsidRPr="00EC22C3">
        <w:rPr>
          <w:rFonts w:ascii="Times New Roman" w:hAnsi="Times New Roman" w:cs="Times New Roman"/>
          <w:sz w:val="24"/>
          <w:szCs w:val="24"/>
          <w:highlight w:val="yellow"/>
        </w:rPr>
        <w:instrText xml:space="preserve"> ADDIN EN.CITE &lt;EndNote&gt;&lt;Cite&gt;&lt;Author&gt;Ensaff&lt;/Author&gt;&lt;Year&gt;2018&lt;/Year&gt;&lt;RecNum&gt;552&lt;/RecNum&gt;&lt;DisplayText&gt;Ensaff, Bunting, &amp;amp; O&amp;apos;Mahony, 2018&lt;/DisplayText&gt;&lt;record&gt;&lt;rec-number&gt;552&lt;/rec-number&gt;&lt;foreign-keys&gt;&lt;key app="EN" db-id="fxeva2x97swr5ye59pjpvxsorze90rr9epv5" timestamp="1560934832" guid="00598e3f-7eb4-4403-982c-8651579f55cb"&gt;552&lt;/key&gt;&lt;key app="ENWeb" db-id=""&gt;0&lt;/key&gt;&lt;/foreign-keys&gt;&lt;ref-type name="Journal Article"&gt;17&lt;/ref-type&gt;&lt;contributors&gt;&lt;authors&gt;&lt;author&gt;Ensaff, H.&lt;/author&gt;&lt;author&gt;Bunting, E.&lt;/author&gt;&lt;author&gt;O&amp;apos;Mahony, S.&lt;/author&gt;&lt;/authors&gt;&lt;/contributors&gt;&lt;auth-address&gt;School of Food Science and Nutrition, University of Leeds, Leeds, UK; Department of Nutrition and Dietetics, Leeds Beckett University, Leeds, UK. Electronic address: h.ensaff@gmail.com.&amp;#xD;Department of Nutrition and Dietetics, Leeds Beckett University, Leeds, UK.&amp;#xD;Health and Wellbeing Service, Children and Families Service, Leeds City Council, Leeds, UK.&lt;/auth-address&gt;&lt;titles&gt;&lt;title&gt;&amp;quot;That&amp;apos;s His Choice Not Mine!&amp;quot; Parents&amp;apos; Perspectives on Providing a Packed Lunch for Their Children in Primary School&lt;/title&gt;&lt;secondary-title&gt;J Nutr Educ Behav&lt;/secondary-title&gt;&lt;/titles&gt;&lt;periodical&gt;&lt;full-title&gt;J Nutr Educ Behav&lt;/full-title&gt;&lt;/periodical&gt;&lt;pages&gt;357-364 e1&lt;/pages&gt;&lt;volume&gt;50&lt;/volume&gt;&lt;number&gt;4&lt;/number&gt;&lt;edition&gt;2018/04/11&lt;/edition&gt;&lt;keywords&gt;&lt;keyword&gt;children&lt;/keyword&gt;&lt;keyword&gt;food choice&lt;/keyword&gt;&lt;keyword&gt;parents&lt;/keyword&gt;&lt;keyword&gt;school nutrition&lt;/keyword&gt;&lt;/keywords&gt;&lt;dates&gt;&lt;year&gt;2018&lt;/year&gt;&lt;pub-dates&gt;&lt;date&gt;Apr&lt;/date&gt;&lt;/pub-dates&gt;&lt;/dates&gt;&lt;isbn&gt;1878-2620 (Electronic)&amp;#xD;1499-4046 (Linking)&lt;/isbn&gt;&lt;accession-num&gt;29631705&lt;/accession-num&gt;&lt;urls&gt;&lt;related-urls&gt;&lt;url&gt;https://www.ncbi.nlm.nih.gov/pubmed/29631705&lt;/url&gt;&lt;/related-urls&gt;&lt;/urls&gt;&lt;electronic-resource-num&gt;10.1016/j.jneb.2017.12.008&lt;/electronic-resource-num&gt;&lt;/record&gt;&lt;/Cite&gt;&lt;/EndNote&gt;</w:instrText>
      </w:r>
      <w:r w:rsidR="00EC22C3" w:rsidRPr="00EC22C3">
        <w:rPr>
          <w:rFonts w:ascii="Times New Roman" w:hAnsi="Times New Roman" w:cs="Times New Roman"/>
          <w:sz w:val="24"/>
          <w:szCs w:val="24"/>
          <w:highlight w:val="yellow"/>
        </w:rPr>
        <w:fldChar w:fldCharType="separate"/>
      </w:r>
      <w:r w:rsidR="00EC22C3" w:rsidRPr="00EC22C3">
        <w:rPr>
          <w:rFonts w:ascii="Times New Roman" w:hAnsi="Times New Roman" w:cs="Times New Roman"/>
          <w:noProof/>
          <w:sz w:val="24"/>
          <w:szCs w:val="24"/>
          <w:highlight w:val="yellow"/>
        </w:rPr>
        <w:t>Ensaff, Bunting, &amp; O'Mahony, 2018</w:t>
      </w:r>
      <w:r w:rsidR="00EC22C3" w:rsidRPr="00EC22C3">
        <w:rPr>
          <w:rFonts w:ascii="Times New Roman" w:hAnsi="Times New Roman" w:cs="Times New Roman"/>
          <w:sz w:val="24"/>
          <w:szCs w:val="24"/>
          <w:highlight w:val="yellow"/>
        </w:rPr>
        <w:fldChar w:fldCharType="end"/>
      </w:r>
      <w:r w:rsidR="00EC22C3" w:rsidRPr="00EC22C3">
        <w:rPr>
          <w:rFonts w:ascii="Times New Roman" w:hAnsi="Times New Roman" w:cs="Times New Roman"/>
          <w:sz w:val="24"/>
          <w:szCs w:val="24"/>
          <w:highlight w:val="yellow"/>
        </w:rPr>
        <w:t>)</w:t>
      </w:r>
      <w:r w:rsidR="00EC22C3" w:rsidRPr="00E05441">
        <w:rPr>
          <w:rFonts w:ascii="Times New Roman" w:hAnsi="Times New Roman" w:cs="Times New Roman"/>
          <w:sz w:val="24"/>
          <w:szCs w:val="24"/>
          <w:highlight w:val="yellow"/>
        </w:rPr>
        <w:t>. Within this context of juggling multiple priorities, parents may feel threatened by sugar reduction messages, particularly when messages about confectionery items in packed lunches are perceived to be unfair against the context of puddings being provided in school meals (</w:t>
      </w:r>
      <w:r w:rsidR="00EC22C3" w:rsidRPr="00E05441">
        <w:rPr>
          <w:rFonts w:ascii="Times New Roman" w:hAnsi="Times New Roman" w:cs="Times New Roman"/>
          <w:sz w:val="24"/>
          <w:szCs w:val="24"/>
          <w:highlight w:val="yellow"/>
        </w:rPr>
        <w:fldChar w:fldCharType="begin"/>
      </w:r>
      <w:r w:rsidR="00EC22C3" w:rsidRPr="00E05441">
        <w:rPr>
          <w:rFonts w:ascii="Times New Roman" w:hAnsi="Times New Roman" w:cs="Times New Roman"/>
          <w:sz w:val="24"/>
          <w:szCs w:val="24"/>
          <w:highlight w:val="yellow"/>
        </w:rPr>
        <w:instrText xml:space="preserve"> ADDIN EN.CITE &lt;EndNote&gt;&lt;Cite&gt;&lt;Author&gt;Ensaff&lt;/Author&gt;&lt;Year&gt;2018&lt;/Year&gt;&lt;RecNum&gt;552&lt;/RecNum&gt;&lt;DisplayText&gt;Ensaff et al., 2018&lt;/DisplayText&gt;&lt;record&gt;&lt;rec-number&gt;552&lt;/rec-number&gt;&lt;foreign-keys&gt;&lt;key app="EN" db-id="fxeva2x97swr5ye59pjpvxsorze90rr9epv5" timestamp="1560934832" guid="00598e3f-7eb4-4403-982c-8651579f55cb"&gt;552&lt;/key&gt;&lt;key app="ENWeb" db-id=""&gt;0&lt;/key&gt;&lt;/foreign-keys&gt;&lt;ref-type name="Journal Article"&gt;17&lt;/ref-type&gt;&lt;contributors&gt;&lt;authors&gt;&lt;author&gt;Ensaff, H.&lt;/author&gt;&lt;author&gt;Bunting, E.&lt;/author&gt;&lt;author&gt;O&amp;apos;Mahony, S.&lt;/author&gt;&lt;/authors&gt;&lt;/contributors&gt;&lt;auth-address&gt;School of Food Science and Nutrition, University of Leeds, Leeds, UK; Department of Nutrition and Dietetics, Leeds Beckett University, Leeds, UK. Electronic address: h.ensaff@gmail.com.&amp;#xD;Department of Nutrition and Dietetics, Leeds Beckett University, Leeds, UK.&amp;#xD;Health and Wellbeing Service, Children and Families Service, Leeds City Council, Leeds, UK.&lt;/auth-address&gt;&lt;titles&gt;&lt;title&gt;&amp;quot;That&amp;apos;s His Choice Not Mine!&amp;quot; Parents&amp;apos; Perspectives on Providing a Packed Lunch for Their Children in Primary School&lt;/title&gt;&lt;secondary-title&gt;J Nutr Educ Behav&lt;/secondary-title&gt;&lt;/titles&gt;&lt;periodical&gt;&lt;full-title&gt;J Nutr Educ Behav&lt;/full-title&gt;&lt;/periodical&gt;&lt;pages&gt;357-364 e1&lt;/pages&gt;&lt;volume&gt;50&lt;/volume&gt;&lt;number&gt;4&lt;/number&gt;&lt;edition&gt;2018/04/11&lt;/edition&gt;&lt;keywords&gt;&lt;keyword&gt;children&lt;/keyword&gt;&lt;keyword&gt;food choice&lt;/keyword&gt;&lt;keyword&gt;parents&lt;/keyword&gt;&lt;keyword&gt;school nutrition&lt;/keyword&gt;&lt;/keywords&gt;&lt;dates&gt;&lt;year&gt;2018&lt;/year&gt;&lt;pub-dates&gt;&lt;date&gt;Apr&lt;/date&gt;&lt;/pub-dates&gt;&lt;/dates&gt;&lt;isbn&gt;1878-2620 (Electronic)&amp;#xD;1499-4046 (Linking)&lt;/isbn&gt;&lt;accession-num&gt;29631705&lt;/accession-num&gt;&lt;urls&gt;&lt;related-urls&gt;&lt;url&gt;https://www.ncbi.nlm.nih.gov/pubmed/29631705&lt;/url&gt;&lt;/related-urls&gt;&lt;/urls&gt;&lt;electronic-resource-num&gt;10.1016/j.jneb.2017.12.008&lt;/electronic-resource-num&gt;&lt;/record&gt;&lt;/Cite&gt;&lt;/EndNote&gt;</w:instrText>
      </w:r>
      <w:r w:rsidR="00EC22C3" w:rsidRPr="00E05441">
        <w:rPr>
          <w:rFonts w:ascii="Times New Roman" w:hAnsi="Times New Roman" w:cs="Times New Roman"/>
          <w:sz w:val="24"/>
          <w:szCs w:val="24"/>
          <w:highlight w:val="yellow"/>
        </w:rPr>
        <w:fldChar w:fldCharType="separate"/>
      </w:r>
      <w:r w:rsidR="00EC22C3" w:rsidRPr="00E05441">
        <w:rPr>
          <w:rFonts w:ascii="Times New Roman" w:hAnsi="Times New Roman" w:cs="Times New Roman"/>
          <w:noProof/>
          <w:sz w:val="24"/>
          <w:szCs w:val="24"/>
          <w:highlight w:val="yellow"/>
        </w:rPr>
        <w:t>Ensaff et al., 2018</w:t>
      </w:r>
      <w:r w:rsidR="00EC22C3" w:rsidRPr="00E05441">
        <w:rPr>
          <w:rFonts w:ascii="Times New Roman" w:hAnsi="Times New Roman" w:cs="Times New Roman"/>
          <w:sz w:val="24"/>
          <w:szCs w:val="24"/>
          <w:highlight w:val="yellow"/>
        </w:rPr>
        <w:fldChar w:fldCharType="end"/>
      </w:r>
      <w:r w:rsidR="00EC22C3" w:rsidRPr="00E05441">
        <w:rPr>
          <w:rFonts w:ascii="Times New Roman" w:hAnsi="Times New Roman" w:cs="Times New Roman"/>
          <w:sz w:val="24"/>
          <w:szCs w:val="24"/>
          <w:highlight w:val="yellow"/>
        </w:rPr>
        <w:t>). While the current study aimed to develop an intervention that would support parents to overcome the barriers associated with packing a lunchbox that was lower in sugar (i.e., by conducting a literature review and testing materials with a focus group of parents), it is clear that further work is needed to understand what</w:t>
      </w:r>
      <w:r w:rsidR="00E05441" w:rsidRPr="00E05441">
        <w:rPr>
          <w:rFonts w:ascii="Times New Roman" w:hAnsi="Times New Roman" w:cs="Times New Roman"/>
          <w:sz w:val="24"/>
          <w:szCs w:val="24"/>
          <w:highlight w:val="yellow"/>
        </w:rPr>
        <w:t xml:space="preserve"> support parents need, and which suggestions and messages they would be receptive to.</w:t>
      </w:r>
      <w:r w:rsidR="00E05441">
        <w:rPr>
          <w:rFonts w:ascii="Times New Roman" w:hAnsi="Times New Roman" w:cs="Times New Roman"/>
          <w:sz w:val="24"/>
          <w:szCs w:val="24"/>
        </w:rPr>
        <w:t xml:space="preserve"> </w:t>
      </w:r>
      <w:r w:rsidR="00E05441" w:rsidRPr="00ED0AD6">
        <w:rPr>
          <w:rFonts w:ascii="Times New Roman" w:hAnsi="Times New Roman" w:cs="Times New Roman"/>
          <w:sz w:val="24"/>
          <w:szCs w:val="24"/>
          <w:highlight w:val="yellow"/>
        </w:rPr>
        <w:t>Another potential avenue could be to encourage greater uptake of school meals which have been shown to be higher in nutritional quality than packed lunches (</w:t>
      </w:r>
      <w:r w:rsidR="00E05441" w:rsidRPr="00ED0AD6">
        <w:rPr>
          <w:rFonts w:ascii="Times New Roman" w:hAnsi="Times New Roman" w:cs="Times New Roman"/>
          <w:sz w:val="24"/>
          <w:szCs w:val="24"/>
          <w:highlight w:val="yellow"/>
        </w:rPr>
        <w:fldChar w:fldCharType="begin"/>
      </w:r>
      <w:r w:rsidR="00E05441" w:rsidRPr="00ED0AD6">
        <w:rPr>
          <w:rFonts w:ascii="Times New Roman" w:hAnsi="Times New Roman" w:cs="Times New Roman"/>
          <w:sz w:val="24"/>
          <w:szCs w:val="24"/>
          <w:highlight w:val="yellow"/>
        </w:rPr>
        <w:instrText xml:space="preserve"> ADDIN EN.CITE &lt;EndNote&gt;&lt;Cite&gt;&lt;Author&gt;Rees&lt;/Author&gt;&lt;Year&gt;2008&lt;/Year&gt;&lt;RecNum&gt;486&lt;/RecNum&gt;&lt;DisplayText&gt;Rees et al., 2008&lt;/DisplayText&gt;&lt;record&gt;&lt;rec-number&gt;486&lt;/rec-number&gt;&lt;foreign-keys&gt;&lt;key app="EN" db-id="fxeva2x97swr5ye59pjpvxsorze90rr9epv5" timestamp="1560934771" guid="f171c289-6c38-4be9-814d-90fe57cc0216"&gt;486&lt;/key&gt;&lt;/foreign-keys&gt;&lt;ref-type name="Journal Article"&gt;17&lt;/ref-type&gt;&lt;contributors&gt;&lt;authors&gt;&lt;author&gt;Rees, GA&lt;/author&gt;&lt;author&gt;Richards, CJ&lt;/author&gt;&lt;author&gt;Gregory, J&lt;/author&gt;&lt;/authors&gt;&lt;/contributors&gt;&lt;titles&gt;&lt;title&gt;Food and nutrient intakes of primary school children: a comparison of school meals and packed lunches&lt;/title&gt;&lt;secondary-title&gt;Journal of Human Nutrition and Dietetics&lt;/secondary-title&gt;&lt;/titles&gt;&lt;periodical&gt;&lt;full-title&gt;Journal of human nutrition and dietetics&lt;/full-title&gt;&lt;/periodical&gt;&lt;pages&gt;420-427&lt;/pages&gt;&lt;volume&gt;21&lt;/volume&gt;&lt;number&gt;5&lt;/number&gt;&lt;dates&gt;&lt;year&gt;2008&lt;/year&gt;&lt;/dates&gt;&lt;isbn&gt;0952-3871&lt;/isbn&gt;&lt;urls&gt;&lt;/urls&gt;&lt;/record&gt;&lt;/Cite&gt;&lt;/EndNote&gt;</w:instrText>
      </w:r>
      <w:r w:rsidR="00E05441" w:rsidRPr="00ED0AD6">
        <w:rPr>
          <w:rFonts w:ascii="Times New Roman" w:hAnsi="Times New Roman" w:cs="Times New Roman"/>
          <w:sz w:val="24"/>
          <w:szCs w:val="24"/>
          <w:highlight w:val="yellow"/>
        </w:rPr>
        <w:fldChar w:fldCharType="separate"/>
      </w:r>
      <w:r w:rsidR="00E05441" w:rsidRPr="00ED0AD6">
        <w:rPr>
          <w:rFonts w:ascii="Times New Roman" w:hAnsi="Times New Roman" w:cs="Times New Roman"/>
          <w:noProof/>
          <w:sz w:val="24"/>
          <w:szCs w:val="24"/>
          <w:highlight w:val="yellow"/>
        </w:rPr>
        <w:t>Rees et al., 2008</w:t>
      </w:r>
      <w:r w:rsidR="00E05441" w:rsidRPr="00ED0AD6">
        <w:rPr>
          <w:rFonts w:ascii="Times New Roman" w:hAnsi="Times New Roman" w:cs="Times New Roman"/>
          <w:sz w:val="24"/>
          <w:szCs w:val="24"/>
          <w:highlight w:val="yellow"/>
        </w:rPr>
        <w:fldChar w:fldCharType="end"/>
      </w:r>
      <w:r w:rsidR="00E05441" w:rsidRPr="00ED0AD6">
        <w:rPr>
          <w:rFonts w:ascii="Times New Roman" w:hAnsi="Times New Roman" w:cs="Times New Roman"/>
          <w:sz w:val="24"/>
          <w:szCs w:val="24"/>
          <w:highlight w:val="yellow"/>
        </w:rPr>
        <w:t xml:space="preserve">; </w:t>
      </w:r>
      <w:r w:rsidR="00E05441" w:rsidRPr="00ED0AD6">
        <w:rPr>
          <w:rFonts w:ascii="Times New Roman" w:hAnsi="Times New Roman" w:cs="Times New Roman"/>
          <w:sz w:val="24"/>
          <w:szCs w:val="24"/>
          <w:highlight w:val="yellow"/>
        </w:rPr>
        <w:fldChar w:fldCharType="begin"/>
      </w:r>
      <w:r w:rsidR="00E05441" w:rsidRPr="00ED0AD6">
        <w:rPr>
          <w:rFonts w:ascii="Times New Roman" w:hAnsi="Times New Roman" w:cs="Times New Roman"/>
          <w:sz w:val="24"/>
          <w:szCs w:val="24"/>
          <w:highlight w:val="yellow"/>
        </w:rPr>
        <w:instrText xml:space="preserve"> ADDIN EN.CITE &lt;EndNote&gt;&lt;Cite&gt;&lt;Author&gt;Evans&lt;/Author&gt;&lt;Year&gt;2010&lt;/Year&gt;&lt;RecNum&gt;409&lt;/RecNum&gt;&lt;DisplayText&gt;Evans et al., 2010a&lt;/DisplayText&gt;&lt;record&gt;&lt;rec-number&gt;409&lt;/rec-number&gt;&lt;foreign-keys&gt;&lt;key app="EN" db-id="fxeva2x97swr5ye59pjpvxsorze90rr9epv5" timestamp="1560934760" guid="bef00291-7389-4669-836c-6fe5c0954562"&gt;409&lt;/key&gt;&lt;/foreign-keys&gt;&lt;ref-type name="Journal Article"&gt;17&lt;/ref-type&gt;&lt;contributors&gt;&lt;authors&gt;&lt;author&gt;Evans, C. E. L.&lt;/author&gt;&lt;author&gt;Cleghorn, C. L.&lt;/author&gt;&lt;author&gt;Greenwood, D. C.&lt;/author&gt;&lt;author&gt;Cade, J. E.&lt;/author&gt;&lt;/authors&gt;&lt;/contributors&gt;&lt;titles&gt;&lt;title&gt;A comparison of British school meals and packed lunches from 1990 to 2007: meta-analysis by lunch type&lt;/title&gt;&lt;secondary-title&gt;British journal of nutrition&lt;/secondary-title&gt;&lt;/titles&gt;&lt;periodical&gt;&lt;full-title&gt;British Journal of Nutrition&lt;/full-title&gt;&lt;/periodical&gt;&lt;pages&gt;474-487&lt;/pages&gt;&lt;volume&gt;104&lt;/volume&gt;&lt;number&gt;4&lt;/number&gt;&lt;dates&gt;&lt;year&gt;2010&lt;/year&gt;&lt;/dates&gt;&lt;isbn&gt;1475-2662&lt;/isbn&gt;&lt;urls&gt;&lt;/urls&gt;&lt;/record&gt;&lt;/Cite&gt;&lt;/EndNote&gt;</w:instrText>
      </w:r>
      <w:r w:rsidR="00E05441" w:rsidRPr="00ED0AD6">
        <w:rPr>
          <w:rFonts w:ascii="Times New Roman" w:hAnsi="Times New Roman" w:cs="Times New Roman"/>
          <w:sz w:val="24"/>
          <w:szCs w:val="24"/>
          <w:highlight w:val="yellow"/>
        </w:rPr>
        <w:fldChar w:fldCharType="separate"/>
      </w:r>
      <w:r w:rsidR="00E05441" w:rsidRPr="00ED0AD6">
        <w:rPr>
          <w:rFonts w:ascii="Times New Roman" w:hAnsi="Times New Roman" w:cs="Times New Roman"/>
          <w:noProof/>
          <w:sz w:val="24"/>
          <w:szCs w:val="24"/>
          <w:highlight w:val="yellow"/>
        </w:rPr>
        <w:t>Evans et al., 2010a</w:t>
      </w:r>
      <w:r w:rsidR="00E05441" w:rsidRPr="00ED0AD6">
        <w:rPr>
          <w:rFonts w:ascii="Times New Roman" w:hAnsi="Times New Roman" w:cs="Times New Roman"/>
          <w:sz w:val="24"/>
          <w:szCs w:val="24"/>
          <w:highlight w:val="yellow"/>
        </w:rPr>
        <w:fldChar w:fldCharType="end"/>
      </w:r>
      <w:r w:rsidR="00E05441" w:rsidRPr="00ED0AD6">
        <w:rPr>
          <w:rFonts w:ascii="Times New Roman" w:hAnsi="Times New Roman" w:cs="Times New Roman"/>
          <w:sz w:val="24"/>
          <w:szCs w:val="24"/>
          <w:highlight w:val="yellow"/>
        </w:rPr>
        <w:t xml:space="preserve">; </w:t>
      </w:r>
      <w:r w:rsidR="00E05441" w:rsidRPr="00ED0AD6">
        <w:rPr>
          <w:rFonts w:ascii="Times New Roman" w:hAnsi="Times New Roman" w:cs="Times New Roman"/>
          <w:sz w:val="24"/>
          <w:szCs w:val="24"/>
          <w:highlight w:val="yellow"/>
        </w:rPr>
        <w:fldChar w:fldCharType="begin"/>
      </w:r>
      <w:r w:rsidR="00E05441" w:rsidRPr="00ED0AD6">
        <w:rPr>
          <w:rFonts w:ascii="Times New Roman" w:hAnsi="Times New Roman" w:cs="Times New Roman"/>
          <w:sz w:val="24"/>
          <w:szCs w:val="24"/>
          <w:highlight w:val="yellow"/>
        </w:rPr>
        <w:instrText xml:space="preserve"> ADDIN EN.CITE &lt;EndNote&gt;&lt;Cite&gt;&lt;Author&gt;Pearce&lt;/Author&gt;&lt;Year&gt;2013&lt;/Year&gt;&lt;RecNum&gt;470&lt;/RecNum&gt;&lt;DisplayText&gt;Pearce et al., 2013&lt;/DisplayText&gt;&lt;record&gt;&lt;rec-number&gt;470&lt;/rec-number&gt;&lt;foreign-keys&gt;&lt;key app="EN" db-id="fxeva2x97swr5ye59pjpvxsorze90rr9epv5" timestamp="1560934769" guid="f9ed3e93-3730-4c96-90e4-2c9890ad6de7"&gt;470&lt;/key&gt;&lt;/foreign-keys&gt;&lt;ref-type name="Journal Article"&gt;17&lt;/ref-type&gt;&lt;contributors&gt;&lt;authors&gt;&lt;author&gt;Pearce, Jo&lt;/author&gt;&lt;author&gt;Wood, Lesley&lt;/author&gt;&lt;author&gt;Nelson, Michael&lt;/author&gt;&lt;/authors&gt;&lt;/contributors&gt;&lt;titles&gt;&lt;title&gt;Lunchtime food and nutrient intakes of secondary-school pupils; a comparison of school lunches and packed lunches following the introduction of mandatory food-based standards for school lunch&lt;/title&gt;&lt;secondary-title&gt;Public health nutrition&lt;/secondary-title&gt;&lt;/titles&gt;&lt;periodical&gt;&lt;full-title&gt;Public Health Nutrition&lt;/full-title&gt;&lt;/periodical&gt;&lt;pages&gt;1126-1131&lt;/pages&gt;&lt;volume&gt;16&lt;/volume&gt;&lt;number&gt;6&lt;/number&gt;&lt;dates&gt;&lt;year&gt;2013&lt;/year&gt;&lt;/dates&gt;&lt;isbn&gt;1368-9800&lt;/isbn&gt;&lt;urls&gt;&lt;/urls&gt;&lt;/record&gt;&lt;/Cite&gt;&lt;/EndNote&gt;</w:instrText>
      </w:r>
      <w:r w:rsidR="00E05441" w:rsidRPr="00ED0AD6">
        <w:rPr>
          <w:rFonts w:ascii="Times New Roman" w:hAnsi="Times New Roman" w:cs="Times New Roman"/>
          <w:sz w:val="24"/>
          <w:szCs w:val="24"/>
          <w:highlight w:val="yellow"/>
        </w:rPr>
        <w:fldChar w:fldCharType="separate"/>
      </w:r>
      <w:r w:rsidR="00E05441" w:rsidRPr="00ED0AD6">
        <w:rPr>
          <w:rFonts w:ascii="Times New Roman" w:hAnsi="Times New Roman" w:cs="Times New Roman"/>
          <w:noProof/>
          <w:sz w:val="24"/>
          <w:szCs w:val="24"/>
          <w:highlight w:val="yellow"/>
        </w:rPr>
        <w:t>Pearce et al., 2013</w:t>
      </w:r>
      <w:r w:rsidR="00E05441" w:rsidRPr="00ED0AD6">
        <w:rPr>
          <w:rFonts w:ascii="Times New Roman" w:hAnsi="Times New Roman" w:cs="Times New Roman"/>
          <w:sz w:val="24"/>
          <w:szCs w:val="24"/>
          <w:highlight w:val="yellow"/>
        </w:rPr>
        <w:fldChar w:fldCharType="end"/>
      </w:r>
      <w:r w:rsidR="00E05441" w:rsidRPr="00ED0AD6">
        <w:rPr>
          <w:rFonts w:ascii="Times New Roman" w:hAnsi="Times New Roman" w:cs="Times New Roman"/>
          <w:sz w:val="24"/>
          <w:szCs w:val="24"/>
          <w:highlight w:val="yellow"/>
        </w:rPr>
        <w:t xml:space="preserve">; </w:t>
      </w:r>
      <w:r w:rsidR="00E05441" w:rsidRPr="00ED0AD6">
        <w:rPr>
          <w:rFonts w:ascii="Times New Roman" w:hAnsi="Times New Roman" w:cs="Times New Roman"/>
          <w:sz w:val="24"/>
          <w:szCs w:val="24"/>
          <w:highlight w:val="yellow"/>
        </w:rPr>
        <w:fldChar w:fldCharType="begin"/>
      </w:r>
      <w:r w:rsidR="00E05441" w:rsidRPr="00ED0AD6">
        <w:rPr>
          <w:rFonts w:ascii="Times New Roman" w:hAnsi="Times New Roman" w:cs="Times New Roman"/>
          <w:sz w:val="24"/>
          <w:szCs w:val="24"/>
          <w:highlight w:val="yellow"/>
        </w:rPr>
        <w:instrText xml:space="preserve"> ADDIN EN.CITE &lt;EndNote&gt;&lt;Cite&gt;&lt;Author&gt;Evans&lt;/Author&gt;&lt;Year&gt;2016&lt;/Year&gt;&lt;RecNum&gt;411&lt;/RecNum&gt;&lt;DisplayText&gt;Evans et al., 2016&lt;/DisplayText&gt;&lt;record&gt;&lt;rec-number&gt;411&lt;/rec-number&gt;&lt;foreign-keys&gt;&lt;key app="EN" db-id="fxeva2x97swr5ye59pjpvxsorze90rr9epv5" timestamp="1560934761" guid="15e8db22-b7de-444a-8e37-a8edf1dc8e88"&gt;411&lt;/key&gt;&lt;/foreign-keys&gt;&lt;ref-type name="Journal Article"&gt;17&lt;/ref-type&gt;&lt;contributors&gt;&lt;authors&gt;&lt;author&gt;Evans, C. E. L.&lt;/author&gt;&lt;author&gt;Mandl, V.&lt;/author&gt;&lt;author&gt;Christian, M. S.&lt;/author&gt;&lt;author&gt;Cade, J. E.&lt;/author&gt;&lt;/authors&gt;&lt;/contributors&gt;&lt;titles&gt;&lt;title&gt;Impact of school lunch type on nutritional quality of English children’s diets&lt;/title&gt;&lt;secondary-title&gt;Public health nutrition&lt;/secondary-title&gt;&lt;/titles&gt;&lt;periodical&gt;&lt;full-title&gt;Public Health Nutrition&lt;/full-title&gt;&lt;/periodical&gt;&lt;pages&gt;36-45&lt;/pages&gt;&lt;volume&gt;19&lt;/volume&gt;&lt;number&gt;1&lt;/number&gt;&lt;dates&gt;&lt;year&gt;2016&lt;/year&gt;&lt;/dates&gt;&lt;isbn&gt;1368-9800&lt;/isbn&gt;&lt;urls&gt;&lt;/urls&gt;&lt;/record&gt;&lt;/Cite&gt;&lt;/EndNote&gt;</w:instrText>
      </w:r>
      <w:r w:rsidR="00E05441" w:rsidRPr="00ED0AD6">
        <w:rPr>
          <w:rFonts w:ascii="Times New Roman" w:hAnsi="Times New Roman" w:cs="Times New Roman"/>
          <w:sz w:val="24"/>
          <w:szCs w:val="24"/>
          <w:highlight w:val="yellow"/>
        </w:rPr>
        <w:fldChar w:fldCharType="separate"/>
      </w:r>
      <w:r w:rsidR="00E05441" w:rsidRPr="00ED0AD6">
        <w:rPr>
          <w:rFonts w:ascii="Times New Roman" w:hAnsi="Times New Roman" w:cs="Times New Roman"/>
          <w:noProof/>
          <w:sz w:val="24"/>
          <w:szCs w:val="24"/>
          <w:highlight w:val="yellow"/>
        </w:rPr>
        <w:t>Evans et al., 2016</w:t>
      </w:r>
      <w:r w:rsidR="00E05441" w:rsidRPr="00ED0AD6">
        <w:rPr>
          <w:rFonts w:ascii="Times New Roman" w:hAnsi="Times New Roman" w:cs="Times New Roman"/>
          <w:sz w:val="24"/>
          <w:szCs w:val="24"/>
          <w:highlight w:val="yellow"/>
        </w:rPr>
        <w:fldChar w:fldCharType="end"/>
      </w:r>
      <w:r w:rsidR="00E05441" w:rsidRPr="00ED0AD6">
        <w:rPr>
          <w:rFonts w:ascii="Times New Roman" w:hAnsi="Times New Roman" w:cs="Times New Roman"/>
          <w:sz w:val="24"/>
          <w:szCs w:val="24"/>
          <w:highlight w:val="yellow"/>
        </w:rPr>
        <w:t xml:space="preserve">); one randomised controlled trial found that </w:t>
      </w:r>
      <w:r w:rsidR="00ED0AD6" w:rsidRPr="00ED0AD6">
        <w:rPr>
          <w:rFonts w:ascii="Times New Roman" w:hAnsi="Times New Roman" w:cs="Times New Roman"/>
          <w:sz w:val="24"/>
          <w:szCs w:val="24"/>
          <w:highlight w:val="yellow"/>
        </w:rPr>
        <w:t>overall dietary intake was improved at the food and nutrient-level when Danish schoolchildren ate school meals compared to home-prepared lunchboxes (</w:t>
      </w:r>
      <w:r w:rsidR="00ED0AD6" w:rsidRPr="00ED0AD6">
        <w:rPr>
          <w:rFonts w:ascii="Times New Roman" w:hAnsi="Times New Roman" w:cs="Times New Roman"/>
          <w:sz w:val="24"/>
          <w:szCs w:val="24"/>
          <w:highlight w:val="yellow"/>
        </w:rPr>
        <w:fldChar w:fldCharType="begin"/>
      </w:r>
      <w:r w:rsidR="00912BCF">
        <w:rPr>
          <w:rFonts w:ascii="Times New Roman" w:hAnsi="Times New Roman" w:cs="Times New Roman"/>
          <w:sz w:val="24"/>
          <w:szCs w:val="24"/>
          <w:highlight w:val="yellow"/>
        </w:rPr>
        <w:instrText xml:space="preserve"> ADDIN EN.CITE &lt;EndNote&gt;&lt;Cite&gt;&lt;Author&gt;Andersen&lt;/Author&gt;&lt;Year&gt;2014&lt;/Year&gt;&lt;RecNum&gt;3560&lt;/RecNum&gt;&lt;DisplayText&gt;Andersen et al., 2014&lt;/DisplayText&gt;&lt;record&gt;&lt;rec-number&gt;3560&lt;/rec-number&gt;&lt;foreign-keys&gt;&lt;key app="EN" db-id="fxeva2x97swr5ye59pjpvxsorze90rr9epv5" timestamp="1599500698" guid="756ff83c-efbb-4d1a-a96d-0678299b9fb8"&gt;3560&lt;/key&gt;&lt;/foreign-keys&gt;&lt;ref-type name="Journal Article"&gt;17&lt;/ref-type&gt;&lt;contributors&gt;&lt;authors&gt;&lt;author&gt;Andersen, Rikke&lt;/author&gt;&lt;author&gt;Biltoft-Jensen, Anja&lt;/author&gt;&lt;author&gt;Christensen, Tue&lt;/author&gt;&lt;author&gt;Andersen, Elisabeth W&lt;/author&gt;&lt;author&gt;Ege, Majken&lt;/author&gt;&lt;author&gt;Thorsen, Anne V&lt;/author&gt;&lt;author&gt;Dalskov, Stine-Mathilde&lt;/author&gt;&lt;author&gt;Damsgaard, Camilla T&lt;/author&gt;&lt;author&gt;Astrup, Arne&lt;/author&gt;&lt;author&gt;Michaelsen, Kim F %J British journal of nutrition&lt;/author&gt;&lt;/authors&gt;&lt;/contributors&gt;&lt;titles&gt;&lt;title&gt;Dietary effects of introducing school meals based on the New Nordic Diet–a randomised controlled trial in Danish children. The OPUS School Meal Study&lt;/title&gt;&lt;/titles&gt;&lt;pages&gt;1967-1976&lt;/pages&gt;&lt;volume&gt;111&lt;/volume&gt;&lt;number&gt;11&lt;/number&gt;&lt;dates&gt;&lt;year&gt;2014&lt;/year&gt;&lt;/dates&gt;&lt;isbn&gt;0007-1145&lt;/isbn&gt;&lt;urls&gt;&lt;/urls&gt;&lt;/record&gt;&lt;/Cite&gt;&lt;/EndNote&gt;</w:instrText>
      </w:r>
      <w:r w:rsidR="00ED0AD6" w:rsidRPr="00ED0AD6">
        <w:rPr>
          <w:rFonts w:ascii="Times New Roman" w:hAnsi="Times New Roman" w:cs="Times New Roman"/>
          <w:sz w:val="24"/>
          <w:szCs w:val="24"/>
          <w:highlight w:val="yellow"/>
        </w:rPr>
        <w:fldChar w:fldCharType="separate"/>
      </w:r>
      <w:r w:rsidR="00ED0AD6" w:rsidRPr="00ED0AD6">
        <w:rPr>
          <w:rFonts w:ascii="Times New Roman" w:hAnsi="Times New Roman" w:cs="Times New Roman"/>
          <w:noProof/>
          <w:sz w:val="24"/>
          <w:szCs w:val="24"/>
          <w:highlight w:val="yellow"/>
        </w:rPr>
        <w:t>Andersen et al., 2014</w:t>
      </w:r>
      <w:r w:rsidR="00ED0AD6" w:rsidRPr="00ED0AD6">
        <w:rPr>
          <w:rFonts w:ascii="Times New Roman" w:hAnsi="Times New Roman" w:cs="Times New Roman"/>
          <w:sz w:val="24"/>
          <w:szCs w:val="24"/>
          <w:highlight w:val="yellow"/>
        </w:rPr>
        <w:fldChar w:fldCharType="end"/>
      </w:r>
      <w:r w:rsidR="00ED0AD6" w:rsidRPr="00ED0AD6">
        <w:rPr>
          <w:rFonts w:ascii="Times New Roman" w:hAnsi="Times New Roman" w:cs="Times New Roman"/>
          <w:sz w:val="24"/>
          <w:szCs w:val="24"/>
          <w:highlight w:val="yellow"/>
        </w:rPr>
        <w:t>). However, some parents choose packed lunches from home as a way of ensuring that their child receives a lunch that they like and will eat (</w:t>
      </w:r>
      <w:r w:rsidR="00ED0AD6" w:rsidRPr="00ED0AD6">
        <w:rPr>
          <w:rFonts w:ascii="Times New Roman" w:hAnsi="Times New Roman" w:cs="Times New Roman"/>
          <w:sz w:val="24"/>
          <w:szCs w:val="24"/>
          <w:highlight w:val="yellow"/>
        </w:rPr>
        <w:fldChar w:fldCharType="begin"/>
      </w:r>
      <w:r w:rsidR="00ED0AD6" w:rsidRPr="00ED0AD6">
        <w:rPr>
          <w:rFonts w:ascii="Times New Roman" w:hAnsi="Times New Roman" w:cs="Times New Roman"/>
          <w:sz w:val="24"/>
          <w:szCs w:val="24"/>
          <w:highlight w:val="yellow"/>
        </w:rPr>
        <w:instrText xml:space="preserve"> ADDIN EN.CITE &lt;EndNote&gt;&lt;Cite&gt;&lt;Author&gt;Ensaff&lt;/Author&gt;&lt;Year&gt;2018&lt;/Year&gt;&lt;RecNum&gt;552&lt;/RecNum&gt;&lt;DisplayText&gt;Ensaff et al., 2018&lt;/DisplayText&gt;&lt;record&gt;&lt;rec-number&gt;552&lt;/rec-number&gt;&lt;foreign-keys&gt;&lt;key app="EN" db-id="fxeva2x97swr5ye59pjpvxsorze90rr9epv5" timestamp="1560934832" guid="00598e3f-7eb4-4403-982c-8651579f55cb"&gt;552&lt;/key&gt;&lt;key app="ENWeb" db-id=""&gt;0&lt;/key&gt;&lt;/foreign-keys&gt;&lt;ref-type name="Journal Article"&gt;17&lt;/ref-type&gt;&lt;contributors&gt;&lt;authors&gt;&lt;author&gt;Ensaff, H.&lt;/author&gt;&lt;author&gt;Bunting, E.&lt;/author&gt;&lt;author&gt;O&amp;apos;Mahony, S.&lt;/author&gt;&lt;/authors&gt;&lt;/contributors&gt;&lt;auth-address&gt;School of Food Science and Nutrition, University of Leeds, Leeds, UK; Department of Nutrition and Dietetics, Leeds Beckett University, Leeds, UK. Electronic address: h.ensaff@gmail.com.&amp;#xD;Department of Nutrition and Dietetics, Leeds Beckett University, Leeds, UK.&amp;#xD;Health and Wellbeing Service, Children and Families Service, Leeds City Council, Leeds, UK.&lt;/auth-address&gt;&lt;titles&gt;&lt;title&gt;&amp;quot;That&amp;apos;s His Choice Not Mine!&amp;quot; Parents&amp;apos; Perspectives on Providing a Packed Lunch for Their Children in Primary School&lt;/title&gt;&lt;secondary-title&gt;J Nutr Educ Behav&lt;/secondary-title&gt;&lt;/titles&gt;&lt;periodical&gt;&lt;full-title&gt;J Nutr Educ Behav&lt;/full-title&gt;&lt;/periodical&gt;&lt;pages&gt;357-364 e1&lt;/pages&gt;&lt;volume&gt;50&lt;/volume&gt;&lt;number&gt;4&lt;/number&gt;&lt;edition&gt;2018/04/11&lt;/edition&gt;&lt;keywords&gt;&lt;keyword&gt;children&lt;/keyword&gt;&lt;keyword&gt;food choice&lt;/keyword&gt;&lt;keyword&gt;parents&lt;/keyword&gt;&lt;keyword&gt;school nutrition&lt;/keyword&gt;&lt;/keywords&gt;&lt;dates&gt;&lt;year&gt;2018&lt;/year&gt;&lt;pub-dates&gt;&lt;date&gt;Apr&lt;/date&gt;&lt;/pub-dates&gt;&lt;/dates&gt;&lt;isbn&gt;1878-2620 (Electronic)&amp;#xD;1499-4046 (Linking)&lt;/isbn&gt;&lt;accession-num&gt;29631705&lt;/accession-num&gt;&lt;urls&gt;&lt;related-urls&gt;&lt;url&gt;https://www.ncbi.nlm.nih.gov/pubmed/29631705&lt;/url&gt;&lt;/related-urls&gt;&lt;/urls&gt;&lt;electronic-resource-num&gt;10.1016/j.jneb.2017.12.008&lt;/electronic-resource-num&gt;&lt;/record&gt;&lt;/Cite&gt;&lt;/EndNote&gt;</w:instrText>
      </w:r>
      <w:r w:rsidR="00ED0AD6" w:rsidRPr="00ED0AD6">
        <w:rPr>
          <w:rFonts w:ascii="Times New Roman" w:hAnsi="Times New Roman" w:cs="Times New Roman"/>
          <w:sz w:val="24"/>
          <w:szCs w:val="24"/>
          <w:highlight w:val="yellow"/>
        </w:rPr>
        <w:fldChar w:fldCharType="separate"/>
      </w:r>
      <w:r w:rsidR="00ED0AD6" w:rsidRPr="00ED0AD6">
        <w:rPr>
          <w:rFonts w:ascii="Times New Roman" w:hAnsi="Times New Roman" w:cs="Times New Roman"/>
          <w:noProof/>
          <w:sz w:val="24"/>
          <w:szCs w:val="24"/>
          <w:highlight w:val="yellow"/>
        </w:rPr>
        <w:t>Ensaff et al., 2018</w:t>
      </w:r>
      <w:r w:rsidR="00ED0AD6" w:rsidRPr="00ED0AD6">
        <w:rPr>
          <w:rFonts w:ascii="Times New Roman" w:hAnsi="Times New Roman" w:cs="Times New Roman"/>
          <w:sz w:val="24"/>
          <w:szCs w:val="24"/>
          <w:highlight w:val="yellow"/>
        </w:rPr>
        <w:fldChar w:fldCharType="end"/>
      </w:r>
      <w:r w:rsidR="00ED0AD6" w:rsidRPr="00ED0AD6">
        <w:rPr>
          <w:rFonts w:ascii="Times New Roman" w:hAnsi="Times New Roman" w:cs="Times New Roman"/>
          <w:sz w:val="24"/>
          <w:szCs w:val="24"/>
          <w:highlight w:val="yellow"/>
        </w:rPr>
        <w:t>), meaning that this approach also carries similar challenges.</w:t>
      </w:r>
    </w:p>
    <w:p w14:paraId="02ABA026" w14:textId="2EB144EF" w:rsidR="00B03E79" w:rsidRDefault="00B03E79" w:rsidP="008914F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Comments from parents at all schools (regardless of trial arm) also revealed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barriers to packing healthy lunches, with child fussiness and accessibility of healthy foods within school and retail environments emerging as common themes. While this trial did aim to involve children in the intervention (e.g., with reward charts and star stickers), perhaps effectiveness would have been greater had </w:t>
      </w:r>
      <w:r w:rsidR="000A7955">
        <w:rPr>
          <w:rFonts w:ascii="Times New Roman" w:hAnsi="Times New Roman" w:cs="Times New Roman"/>
          <w:sz w:val="24"/>
          <w:szCs w:val="24"/>
        </w:rPr>
        <w:t xml:space="preserve">it employed </w:t>
      </w:r>
      <w:r>
        <w:rPr>
          <w:rFonts w:ascii="Times New Roman" w:hAnsi="Times New Roman" w:cs="Times New Roman"/>
          <w:sz w:val="24"/>
          <w:szCs w:val="24"/>
        </w:rPr>
        <w:t>more behaviour change techniques targeting children directly.</w:t>
      </w:r>
      <w:r w:rsidR="00E8436F">
        <w:rPr>
          <w:rFonts w:ascii="Times New Roman" w:hAnsi="Times New Roman" w:cs="Times New Roman"/>
          <w:sz w:val="24"/>
          <w:szCs w:val="24"/>
        </w:rPr>
        <w:t xml:space="preserve"> </w:t>
      </w:r>
      <w:r w:rsidR="008763C2" w:rsidRPr="008763C2">
        <w:rPr>
          <w:rFonts w:ascii="Times New Roman" w:hAnsi="Times New Roman" w:cs="Times New Roman"/>
          <w:sz w:val="24"/>
          <w:szCs w:val="24"/>
          <w:highlight w:val="yellow"/>
        </w:rPr>
        <w:t>As noted, the intervention that successfully reduced discretionary foods in lunchboxes consisted of multiple components that targeted children and the wider school environment as well as parents (</w:t>
      </w:r>
      <w:r w:rsidR="008763C2" w:rsidRPr="008763C2">
        <w:rPr>
          <w:rFonts w:ascii="Times New Roman" w:hAnsi="Times New Roman" w:cs="Times New Roman"/>
          <w:sz w:val="24"/>
          <w:szCs w:val="24"/>
          <w:highlight w:val="yellow"/>
        </w:rPr>
        <w:fldChar w:fldCharType="begin">
          <w:fldData xml:space="preserve">PEVuZE5vdGU+PENpdGU+PEF1dGhvcj5Sb2JlcnRzLUdyYXk8L0F1dGhvcj48WWVhcj4yMDE2PC9Z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</w:fldData>
        </w:fldChar>
      </w:r>
      <w:r w:rsidR="008763C2" w:rsidRPr="008763C2">
        <w:rPr>
          <w:rFonts w:ascii="Times New Roman" w:hAnsi="Times New Roman" w:cs="Times New Roman"/>
          <w:sz w:val="24"/>
          <w:szCs w:val="24"/>
          <w:highlight w:val="yellow"/>
        </w:rPr>
        <w:instrText xml:space="preserve"> ADDIN EN.CITE </w:instrText>
      </w:r>
      <w:r w:rsidR="008763C2" w:rsidRPr="008763C2">
        <w:rPr>
          <w:rFonts w:ascii="Times New Roman" w:hAnsi="Times New Roman" w:cs="Times New Roman"/>
          <w:sz w:val="24"/>
          <w:szCs w:val="24"/>
          <w:highlight w:val="yellow"/>
        </w:rPr>
        <w:fldChar w:fldCharType="begin">
          <w:fldData xml:space="preserve">PEVuZE5vdGU+PENpdGU+PEF1dGhvcj5Sb2JlcnRzLUdyYXk8L0F1dGhvcj48WWVhcj4yMDE2PC9Z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</w:fldData>
        </w:fldChar>
      </w:r>
      <w:r w:rsidR="008763C2" w:rsidRPr="008763C2">
        <w:rPr>
          <w:rFonts w:ascii="Times New Roman" w:hAnsi="Times New Roman" w:cs="Times New Roman"/>
          <w:sz w:val="24"/>
          <w:szCs w:val="24"/>
          <w:highlight w:val="yellow"/>
        </w:rPr>
        <w:instrText xml:space="preserve"> ADDIN EN.CITE.DATA </w:instrText>
      </w:r>
      <w:r w:rsidR="008763C2" w:rsidRPr="008763C2">
        <w:rPr>
          <w:rFonts w:ascii="Times New Roman" w:hAnsi="Times New Roman" w:cs="Times New Roman"/>
          <w:sz w:val="24"/>
          <w:szCs w:val="24"/>
          <w:highlight w:val="yellow"/>
        </w:rPr>
      </w:r>
      <w:r w:rsidR="008763C2" w:rsidRPr="008763C2">
        <w:rPr>
          <w:rFonts w:ascii="Times New Roman" w:hAnsi="Times New Roman" w:cs="Times New Roman"/>
          <w:sz w:val="24"/>
          <w:szCs w:val="24"/>
          <w:highlight w:val="yellow"/>
        </w:rPr>
        <w:fldChar w:fldCharType="end"/>
      </w:r>
      <w:r w:rsidR="008763C2" w:rsidRPr="008763C2">
        <w:rPr>
          <w:rFonts w:ascii="Times New Roman" w:hAnsi="Times New Roman" w:cs="Times New Roman"/>
          <w:sz w:val="24"/>
          <w:szCs w:val="24"/>
          <w:highlight w:val="yellow"/>
        </w:rPr>
      </w:r>
      <w:r w:rsidR="008763C2" w:rsidRPr="008763C2">
        <w:rPr>
          <w:rFonts w:ascii="Times New Roman" w:hAnsi="Times New Roman" w:cs="Times New Roman"/>
          <w:sz w:val="24"/>
          <w:szCs w:val="24"/>
          <w:highlight w:val="yellow"/>
        </w:rPr>
        <w:fldChar w:fldCharType="separate"/>
      </w:r>
      <w:r w:rsidR="008763C2" w:rsidRPr="008763C2">
        <w:rPr>
          <w:rFonts w:ascii="Times New Roman" w:hAnsi="Times New Roman" w:cs="Times New Roman"/>
          <w:noProof/>
          <w:sz w:val="24"/>
          <w:szCs w:val="24"/>
          <w:highlight w:val="yellow"/>
        </w:rPr>
        <w:t>Roberts-Gray et al., 2016</w:t>
      </w:r>
      <w:r w:rsidR="008763C2" w:rsidRPr="008763C2">
        <w:rPr>
          <w:rFonts w:ascii="Times New Roman" w:hAnsi="Times New Roman" w:cs="Times New Roman"/>
          <w:sz w:val="24"/>
          <w:szCs w:val="24"/>
          <w:highlight w:val="yellow"/>
        </w:rPr>
        <w:fldChar w:fldCharType="end"/>
      </w:r>
      <w:r w:rsidR="008763C2" w:rsidRPr="008763C2">
        <w:rPr>
          <w:rFonts w:ascii="Times New Roman" w:hAnsi="Times New Roman" w:cs="Times New Roman"/>
          <w:sz w:val="24"/>
          <w:szCs w:val="24"/>
          <w:highlight w:val="yellow"/>
        </w:rPr>
        <w:t>). Furthermore, recent analysis of trends in lunchbox contents over the past decade has revealed reductions in non-milk extrinsic sugars</w:t>
      </w:r>
      <w:r w:rsidR="00201E25">
        <w:rPr>
          <w:rFonts w:ascii="Times New Roman" w:hAnsi="Times New Roman" w:cs="Times New Roman"/>
          <w:sz w:val="24"/>
          <w:szCs w:val="24"/>
          <w:highlight w:val="yellow"/>
        </w:rPr>
        <w:t>,</w:t>
      </w:r>
      <w:r w:rsidR="008763C2" w:rsidRPr="008763C2">
        <w:rPr>
          <w:rFonts w:ascii="Times New Roman" w:hAnsi="Times New Roman" w:cs="Times New Roman"/>
          <w:sz w:val="24"/>
          <w:szCs w:val="24"/>
          <w:highlight w:val="yellow"/>
        </w:rPr>
        <w:t xml:space="preserve"> </w:t>
      </w:r>
      <w:r w:rsidR="00201E25">
        <w:rPr>
          <w:rFonts w:ascii="Times New Roman" w:hAnsi="Times New Roman" w:cs="Times New Roman"/>
          <w:sz w:val="24"/>
          <w:szCs w:val="24"/>
          <w:highlight w:val="yellow"/>
        </w:rPr>
        <w:t>which</w:t>
      </w:r>
      <w:r w:rsidR="008763C2" w:rsidRPr="008763C2">
        <w:rPr>
          <w:rFonts w:ascii="Times New Roman" w:hAnsi="Times New Roman" w:cs="Times New Roman"/>
          <w:sz w:val="24"/>
          <w:szCs w:val="24"/>
          <w:highlight w:val="yellow"/>
        </w:rPr>
        <w:t xml:space="preserve"> could be due to environmental interventions such as the reduction in portion sizes of chilled sugary desserts (</w:t>
      </w:r>
      <w:r w:rsidR="008763C2" w:rsidRPr="008763C2">
        <w:rPr>
          <w:rFonts w:ascii="Times New Roman" w:hAnsi="Times New Roman" w:cs="Times New Roman"/>
          <w:sz w:val="24"/>
          <w:szCs w:val="24"/>
          <w:highlight w:val="yellow"/>
        </w:rPr>
        <w:fldChar w:fldCharType="begin"/>
      </w:r>
      <w:r w:rsidR="008763C2" w:rsidRPr="008763C2">
        <w:rPr>
          <w:rFonts w:ascii="Times New Roman" w:hAnsi="Times New Roman" w:cs="Times New Roman"/>
          <w:sz w:val="24"/>
          <w:szCs w:val="24"/>
          <w:highlight w:val="yellow"/>
        </w:rPr>
        <w:instrText xml:space="preserve"> ADDIN EN.CITE &lt;EndNote&gt;&lt;Cite&gt;&lt;Author&gt;Evans&lt;/Author&gt;&lt;Year&gt;2020&lt;/Year&gt;&lt;RecNum&gt;1874&lt;/RecNum&gt;&lt;DisplayText&gt;Evans et al., 2020&lt;/DisplayText&gt;&lt;record&gt;&lt;rec-number&gt;1874&lt;/rec-number&gt;&lt;foreign-keys&gt;&lt;key app="EN" db-id="fxeva2x97swr5ye59pjpvxsorze90rr9epv5" timestamp="1581502659" guid="49bc8369-a938-4f21-8924-8ee5584e9463"&gt;1874&lt;/key&gt;&lt;/foreign-keys&gt;&lt;ref-type name="Journal Article"&gt;17&lt;/ref-type&gt;&lt;contributors&gt;&lt;authors&gt;&lt;author&gt;Evans, Charlotte Elizabeth Louise&lt;/author&gt;&lt;author&gt;Melia, Kathryn Elizabeth&lt;/author&gt;&lt;author&gt;Rippin, Holly L&lt;/author&gt;&lt;author&gt;Hancock, Neil&lt;/author&gt;&lt;author&gt;Cade, Janet %J BMJ open&lt;/author&gt;&lt;/authors&gt;&lt;/contributors&gt;&lt;titles&gt;&lt;title&gt;A repeated cross-sectional survey assessing changes in diet and nutrient quality of English primary school children’s packed lunches between 2006 and 2016&lt;/title&gt;&lt;/titles&gt;&lt;volume&gt;10&lt;/volume&gt;&lt;number&gt;1&lt;/number&gt;&lt;dates&gt;&lt;year&gt;2020&lt;/year&gt;&lt;/dates&gt;&lt;isbn&gt;2044-6055&lt;/isbn&gt;&lt;urls&gt;&lt;/urls&gt;&lt;/record&gt;&lt;/Cite&gt;&lt;/EndNote&gt;</w:instrText>
      </w:r>
      <w:r w:rsidR="008763C2" w:rsidRPr="008763C2">
        <w:rPr>
          <w:rFonts w:ascii="Times New Roman" w:hAnsi="Times New Roman" w:cs="Times New Roman"/>
          <w:sz w:val="24"/>
          <w:szCs w:val="24"/>
          <w:highlight w:val="yellow"/>
        </w:rPr>
        <w:fldChar w:fldCharType="separate"/>
      </w:r>
      <w:r w:rsidR="008763C2" w:rsidRPr="008763C2">
        <w:rPr>
          <w:rFonts w:ascii="Times New Roman" w:hAnsi="Times New Roman" w:cs="Times New Roman"/>
          <w:noProof/>
          <w:sz w:val="24"/>
          <w:szCs w:val="24"/>
          <w:highlight w:val="yellow"/>
        </w:rPr>
        <w:t>Evans et al., 2020</w:t>
      </w:r>
      <w:r w:rsidR="008763C2" w:rsidRPr="008763C2">
        <w:rPr>
          <w:rFonts w:ascii="Times New Roman" w:hAnsi="Times New Roman" w:cs="Times New Roman"/>
          <w:sz w:val="24"/>
          <w:szCs w:val="24"/>
          <w:highlight w:val="yellow"/>
        </w:rPr>
        <w:fldChar w:fldCharType="end"/>
      </w:r>
      <w:r w:rsidR="00201E25">
        <w:rPr>
          <w:rFonts w:ascii="Times New Roman" w:hAnsi="Times New Roman" w:cs="Times New Roman"/>
          <w:sz w:val="24"/>
          <w:szCs w:val="24"/>
          <w:highlight w:val="yellow"/>
        </w:rPr>
        <w:t xml:space="preserve">). The importance of the environment is captured by many models of health psychology (e.g., </w:t>
      </w:r>
      <w:r w:rsidR="00201E25">
        <w:rPr>
          <w:rFonts w:ascii="Times New Roman" w:hAnsi="Times New Roman" w:cs="Times New Roman"/>
          <w:sz w:val="24"/>
          <w:szCs w:val="24"/>
          <w:highlight w:val="yellow"/>
        </w:rPr>
        <w:fldChar w:fldCharType="begin"/>
      </w:r>
      <w:r w:rsidR="00201E25">
        <w:rPr>
          <w:rFonts w:ascii="Times New Roman" w:hAnsi="Times New Roman" w:cs="Times New Roman"/>
          <w:sz w:val="24"/>
          <w:szCs w:val="24"/>
          <w:highlight w:val="yellow"/>
        </w:rPr>
        <w:instrText xml:space="preserve"> ADDIN EN.CITE &lt;EndNote&gt;&lt;Cite&gt;&lt;Author&gt;Michie&lt;/Author&gt;&lt;Year&gt;2011&lt;/Year&gt;&lt;RecNum&gt;457&lt;/RecNum&gt;&lt;DisplayText&gt;Michie et al., 2011&lt;/DisplayText&gt;&lt;record&gt;&lt;rec-number&gt;457&lt;/rec-number&gt;&lt;foreign-keys&gt;&lt;key app="EN" db-id="fxeva2x97swr5ye59pjpvxsorze90rr9epv5" timestamp="1560934767" guid="6cc3a8f5-10d7-40a5-acbc-e197ec54fdac"&gt;457&lt;/key&gt;&lt;/foreign-keys&gt;&lt;ref-type name="Journal Article"&gt;17&lt;/ref-type&gt;&lt;contributors&gt;&lt;authors&gt;&lt;author&gt;Michie, Susan&lt;/author&gt;&lt;author&gt;Van Stralen, Maartje M&lt;/author&gt;&lt;author&gt;West, Robert&lt;/author&gt;&lt;/authors&gt;&lt;/contributors&gt;&lt;titles&gt;&lt;title&gt;The behaviour change wheel: a new method for characterising and designing behaviour change interventions&lt;/title&gt;&lt;secondary-title&gt;Implementation science&lt;/secondary-title&gt;&lt;/titles&gt;&lt;periodical&gt;&lt;full-title&gt;Implementation science&lt;/full-title&gt;&lt;/periodical&gt;&lt;pages&gt;42&lt;/pages&gt;&lt;volume&gt;6&lt;/volume&gt;&lt;number&gt;1&lt;/number&gt;&lt;dates&gt;&lt;year&gt;2011&lt;/year&gt;&lt;/dates&gt;&lt;isbn&gt;1748-5908&lt;/isbn&gt;&lt;urls&gt;&lt;/urls&gt;&lt;/record&gt;&lt;/Cite&gt;&lt;/EndNote&gt;</w:instrText>
      </w:r>
      <w:r w:rsidR="00201E25">
        <w:rPr>
          <w:rFonts w:ascii="Times New Roman" w:hAnsi="Times New Roman" w:cs="Times New Roman"/>
          <w:sz w:val="24"/>
          <w:szCs w:val="24"/>
          <w:highlight w:val="yellow"/>
        </w:rPr>
        <w:fldChar w:fldCharType="separate"/>
      </w:r>
      <w:r w:rsidR="00201E25">
        <w:rPr>
          <w:rFonts w:ascii="Times New Roman" w:hAnsi="Times New Roman" w:cs="Times New Roman"/>
          <w:noProof/>
          <w:sz w:val="24"/>
          <w:szCs w:val="24"/>
          <w:highlight w:val="yellow"/>
        </w:rPr>
        <w:t>Michie et al., 2011</w:t>
      </w:r>
      <w:r w:rsidR="00201E25">
        <w:rPr>
          <w:rFonts w:ascii="Times New Roman" w:hAnsi="Times New Roman" w:cs="Times New Roman"/>
          <w:sz w:val="24"/>
          <w:szCs w:val="24"/>
          <w:highlight w:val="yellow"/>
        </w:rPr>
        <w:fldChar w:fldCharType="end"/>
      </w:r>
      <w:r w:rsidR="00201E25">
        <w:rPr>
          <w:rFonts w:ascii="Times New Roman" w:hAnsi="Times New Roman" w:cs="Times New Roman"/>
          <w:sz w:val="24"/>
          <w:szCs w:val="24"/>
        </w:rPr>
        <w:t>), and</w:t>
      </w:r>
      <w:r w:rsidR="008763C2">
        <w:rPr>
          <w:rFonts w:ascii="Times New Roman" w:hAnsi="Times New Roman" w:cs="Times New Roman"/>
          <w:sz w:val="24"/>
          <w:szCs w:val="24"/>
        </w:rPr>
        <w:t xml:space="preserve"> </w:t>
      </w:r>
      <w:r w:rsidR="00201E25">
        <w:rPr>
          <w:rFonts w:ascii="Times New Roman" w:hAnsi="Times New Roman" w:cs="Times New Roman"/>
          <w:sz w:val="24"/>
          <w:szCs w:val="24"/>
        </w:rPr>
        <w:t>f</w:t>
      </w:r>
      <w:r>
        <w:rPr>
          <w:rFonts w:ascii="Times New Roman" w:hAnsi="Times New Roman" w:cs="Times New Roman"/>
          <w:sz w:val="24"/>
          <w:szCs w:val="24"/>
        </w:rPr>
        <w:t xml:space="preserve">uture interventions and policies aiming to improve the diets of children should </w:t>
      </w:r>
      <w:r w:rsidR="00201E25">
        <w:rPr>
          <w:rFonts w:ascii="Times New Roman" w:hAnsi="Times New Roman" w:cs="Times New Roman"/>
          <w:sz w:val="24"/>
          <w:szCs w:val="24"/>
        </w:rPr>
        <w:t xml:space="preserve">consider </w:t>
      </w:r>
      <w:r w:rsidR="00201E25" w:rsidRPr="00201E25">
        <w:rPr>
          <w:rFonts w:ascii="Times New Roman" w:hAnsi="Times New Roman" w:cs="Times New Roman"/>
          <w:sz w:val="24"/>
          <w:szCs w:val="24"/>
          <w:highlight w:val="yellow"/>
        </w:rPr>
        <w:t>this</w:t>
      </w:r>
      <w:r>
        <w:rPr>
          <w:rFonts w:ascii="Times New Roman" w:hAnsi="Times New Roman" w:cs="Times New Roman"/>
          <w:sz w:val="24"/>
          <w:szCs w:val="24"/>
        </w:rPr>
        <w:t xml:space="preserve"> wider food environment</w:t>
      </w:r>
      <w:r w:rsidR="008763C2">
        <w:rPr>
          <w:rFonts w:ascii="Times New Roman" w:hAnsi="Times New Roman" w:cs="Times New Roman"/>
          <w:sz w:val="24"/>
          <w:szCs w:val="24"/>
        </w:rPr>
        <w:t xml:space="preserve"> </w:t>
      </w:r>
      <w:r w:rsidR="008763C2" w:rsidRPr="008763C2">
        <w:rPr>
          <w:rFonts w:ascii="Times New Roman" w:hAnsi="Times New Roman" w:cs="Times New Roman"/>
          <w:sz w:val="24"/>
          <w:szCs w:val="24"/>
          <w:highlight w:val="yellow"/>
        </w:rPr>
        <w:t>(both physical and social)</w:t>
      </w:r>
      <w:r>
        <w:rPr>
          <w:rFonts w:ascii="Times New Roman" w:hAnsi="Times New Roman" w:cs="Times New Roman"/>
          <w:sz w:val="24"/>
          <w:szCs w:val="24"/>
        </w:rPr>
        <w:t xml:space="preserve"> when seeking to support families in healthy decision-making.</w:t>
      </w:r>
    </w:p>
    <w:p w14:paraId="61274C9B" w14:textId="77777777" w:rsidR="006219CA" w:rsidRDefault="00F96DE6" w:rsidP="004009E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strengths of this study include the testing of an intervention that was developed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w:t>
      </w:r>
      <w:r w:rsidR="00856197">
        <w:rPr>
          <w:rFonts w:ascii="Times New Roman" w:hAnsi="Times New Roman" w:cs="Times New Roman"/>
          <w:sz w:val="24"/>
          <w:szCs w:val="24"/>
        </w:rPr>
        <w:t>a review</w:t>
      </w:r>
      <w:r>
        <w:rPr>
          <w:rFonts w:ascii="Times New Roman" w:hAnsi="Times New Roman" w:cs="Times New Roman"/>
          <w:sz w:val="24"/>
          <w:szCs w:val="24"/>
        </w:rPr>
        <w:t xml:space="preserve"> of the barriers and facilitators to parents packing a healthy lunch for their children. </w:t>
      </w:r>
      <w:r w:rsidR="009078D1">
        <w:rPr>
          <w:rFonts w:ascii="Times New Roman" w:hAnsi="Times New Roman" w:cs="Times New Roman"/>
          <w:sz w:val="24"/>
          <w:szCs w:val="24"/>
        </w:rPr>
        <w:t>By aiming t</w:t>
      </w:r>
      <w:r>
        <w:rPr>
          <w:rFonts w:ascii="Times New Roman" w:hAnsi="Times New Roman" w:cs="Times New Roman"/>
          <w:sz w:val="24"/>
          <w:szCs w:val="24"/>
        </w:rPr>
        <w:t xml:space="preserve">o target </w:t>
      </w:r>
      <w:r w:rsidR="009078D1">
        <w:rPr>
          <w:rFonts w:ascii="Times New Roman" w:hAnsi="Times New Roman" w:cs="Times New Roman"/>
          <w:sz w:val="24"/>
          <w:szCs w:val="24"/>
        </w:rPr>
        <w:t>behavioural barriers</w:t>
      </w:r>
      <w:r>
        <w:rPr>
          <w:rFonts w:ascii="Times New Roman" w:hAnsi="Times New Roman" w:cs="Times New Roman"/>
          <w:sz w:val="24"/>
          <w:szCs w:val="24"/>
        </w:rPr>
        <w:t xml:space="preserve"> that have already been ident</w:t>
      </w:r>
      <w:r w:rsidR="009078D1">
        <w:rPr>
          <w:rFonts w:ascii="Times New Roman" w:hAnsi="Times New Roman" w:cs="Times New Roman"/>
          <w:sz w:val="24"/>
          <w:szCs w:val="24"/>
        </w:rPr>
        <w:t>ified in the scientific literature (rather than simply providing information and aiming to educate individuals on the behaviour in question) it is more likely that interventions will be effective. The intervention was also designed with parents and children in mind (e.g., information was presented in a simple and child-friendly format, and reward stickers and a reward chart were supplied to increase child engagement). Interventions that involve the whole family in behaviour change are often more effective than those targeting</w:t>
      </w:r>
      <w:r w:rsidR="00DD67DC">
        <w:rPr>
          <w:rFonts w:ascii="Times New Roman" w:hAnsi="Times New Roman" w:cs="Times New Roman"/>
          <w:sz w:val="24"/>
          <w:szCs w:val="24"/>
        </w:rPr>
        <w:t xml:space="preserve"> parents or children alone (</w:t>
      </w:r>
      <w:r w:rsidR="00DD67DC">
        <w:rPr>
          <w:rFonts w:ascii="Times New Roman" w:hAnsi="Times New Roman" w:cs="Times New Roman"/>
          <w:sz w:val="24"/>
          <w:szCs w:val="24"/>
        </w:rPr>
        <w:fldChar w:fldCharType="begin"/>
      </w:r>
      <w:r w:rsidR="0054149A">
        <w:rPr>
          <w:rFonts w:ascii="Times New Roman" w:hAnsi="Times New Roman" w:cs="Times New Roman"/>
          <w:sz w:val="24"/>
          <w:szCs w:val="24"/>
        </w:rPr>
        <w:instrText xml:space="preserve"> ADDIN EN.CITE &lt;EndNote&gt;&lt;Cite&gt;&lt;Author&gt;NICE&lt;/Author&gt;&lt;Year&gt;2015&lt;/Year&gt;&lt;RecNum&gt;658&lt;/RecNum&gt;&lt;DisplayText&gt;NICE, 2015&lt;/DisplayText&gt;&lt;record&gt;&lt;rec-number&gt;658&lt;/rec-number&gt;&lt;foreign-keys&gt;&lt;key app="EN" db-id="fxeva2x97swr5ye59pjpvxsorze90rr9epv5" timestamp="1560934962" guid="77278d96-48b4-48a4-897a-6c13884042fb"&gt;658&lt;/key&gt;&lt;/foreign-keys&gt;&lt;ref-type name="Generic"&gt;13&lt;/ref-type&gt;&lt;contributors&gt;&lt;authors&gt;&lt;author&gt;NICE&lt;/author&gt;&lt;/authors&gt;&lt;/contributors&gt;&lt;titles&gt;&lt;title&gt;Obesity in children and young people: prevention and lifestyle weight management programmes&lt;/title&gt;&lt;/titles&gt;&lt;dates&gt;&lt;year&gt;2015&lt;/year&gt;&lt;/dates&gt;&lt;urls&gt;&lt;related-urls&gt;&lt;url&gt;&lt;style face="underline" font="default" size="100%"&gt;https://www.nice.org.uk/guidance/qs94/chapter/Quality-statement-4-Maintaining-details-of-local-lifestyle-weight-management-programmes&lt;/style&gt;&lt;/url&gt;&lt;/related-urls&gt;&lt;/urls&gt;&lt;custom1&gt;Quality Standard [QS94]&lt;/custom1&gt;&lt;access-date&gt;30/1/2019&lt;/access-date&gt;&lt;/record&gt;&lt;/Cite&gt;&lt;/EndNote&gt;</w:instrText>
      </w:r>
      <w:r w:rsidR="00DD67DC">
        <w:rPr>
          <w:rFonts w:ascii="Times New Roman" w:hAnsi="Times New Roman" w:cs="Times New Roman"/>
          <w:sz w:val="24"/>
          <w:szCs w:val="24"/>
        </w:rPr>
        <w:fldChar w:fldCharType="separate"/>
      </w:r>
      <w:r w:rsidR="0054149A">
        <w:rPr>
          <w:rFonts w:ascii="Times New Roman" w:hAnsi="Times New Roman" w:cs="Times New Roman"/>
          <w:noProof/>
          <w:sz w:val="24"/>
          <w:szCs w:val="24"/>
        </w:rPr>
        <w:t>NICE, 2015</w:t>
      </w:r>
      <w:r w:rsidR="00DD67DC">
        <w:rPr>
          <w:rFonts w:ascii="Times New Roman" w:hAnsi="Times New Roman" w:cs="Times New Roman"/>
          <w:sz w:val="24"/>
          <w:szCs w:val="24"/>
        </w:rPr>
        <w:fldChar w:fldCharType="end"/>
      </w:r>
      <w:r w:rsidR="00DD67DC">
        <w:rPr>
          <w:rFonts w:ascii="Times New Roman" w:hAnsi="Times New Roman" w:cs="Times New Roman"/>
          <w:sz w:val="24"/>
          <w:szCs w:val="24"/>
        </w:rPr>
        <w:t>)</w:t>
      </w:r>
      <w:r w:rsidR="009078D1">
        <w:rPr>
          <w:rFonts w:ascii="Times New Roman" w:hAnsi="Times New Roman" w:cs="Times New Roman"/>
          <w:sz w:val="24"/>
          <w:szCs w:val="24"/>
        </w:rPr>
        <w:t xml:space="preserve">, </w:t>
      </w:r>
      <w:r w:rsidR="006219CA">
        <w:rPr>
          <w:rFonts w:ascii="Times New Roman" w:hAnsi="Times New Roman" w:cs="Times New Roman"/>
          <w:sz w:val="24"/>
          <w:szCs w:val="24"/>
        </w:rPr>
        <w:t>indicating</w:t>
      </w:r>
      <w:r w:rsidR="009078D1">
        <w:rPr>
          <w:rFonts w:ascii="Times New Roman" w:hAnsi="Times New Roman" w:cs="Times New Roman"/>
          <w:sz w:val="24"/>
          <w:szCs w:val="24"/>
        </w:rPr>
        <w:t xml:space="preserve"> another</w:t>
      </w:r>
      <w:r w:rsidR="006219CA">
        <w:rPr>
          <w:rFonts w:ascii="Times New Roman" w:hAnsi="Times New Roman" w:cs="Times New Roman"/>
          <w:sz w:val="24"/>
          <w:szCs w:val="24"/>
        </w:rPr>
        <w:t xml:space="preserve"> </w:t>
      </w:r>
      <w:r w:rsidR="006219CA" w:rsidRPr="006219CA">
        <w:rPr>
          <w:rFonts w:ascii="Times New Roman" w:hAnsi="Times New Roman" w:cs="Times New Roman"/>
          <w:sz w:val="24"/>
          <w:szCs w:val="24"/>
          <w:highlight w:val="yellow"/>
        </w:rPr>
        <w:t>potential</w:t>
      </w:r>
      <w:r w:rsidR="009078D1">
        <w:rPr>
          <w:rFonts w:ascii="Times New Roman" w:hAnsi="Times New Roman" w:cs="Times New Roman"/>
          <w:sz w:val="24"/>
          <w:szCs w:val="24"/>
        </w:rPr>
        <w:t xml:space="preserve"> strength of this study</w:t>
      </w:r>
      <w:r w:rsidR="006219CA">
        <w:rPr>
          <w:rFonts w:ascii="Times New Roman" w:hAnsi="Times New Roman" w:cs="Times New Roman"/>
          <w:sz w:val="24"/>
          <w:szCs w:val="24"/>
        </w:rPr>
        <w:t xml:space="preserve"> (</w:t>
      </w:r>
      <w:r w:rsidR="006219CA" w:rsidRPr="006219CA">
        <w:rPr>
          <w:rFonts w:ascii="Times New Roman" w:hAnsi="Times New Roman" w:cs="Times New Roman"/>
          <w:sz w:val="24"/>
          <w:szCs w:val="24"/>
          <w:highlight w:val="yellow"/>
        </w:rPr>
        <w:t>although it should be noted that with only limited survey data on how families received and used the intervention materials, it is uncertain whether all of the proposed intervention components and behaviour change techniques were delivered as intended</w:t>
      </w:r>
      <w:r w:rsidR="006219CA">
        <w:rPr>
          <w:rFonts w:ascii="Times New Roman" w:hAnsi="Times New Roman" w:cs="Times New Roman"/>
          <w:sz w:val="24"/>
          <w:szCs w:val="24"/>
        </w:rPr>
        <w:t>)</w:t>
      </w:r>
      <w:r w:rsidR="009078D1">
        <w:rPr>
          <w:rFonts w:ascii="Times New Roman" w:hAnsi="Times New Roman" w:cs="Times New Roman"/>
          <w:sz w:val="24"/>
          <w:szCs w:val="24"/>
        </w:rPr>
        <w:t xml:space="preserve">. </w:t>
      </w:r>
    </w:p>
    <w:p w14:paraId="0D2B78B2" w14:textId="59DCA182" w:rsidR="00EF6A76" w:rsidRDefault="00D35E62" w:rsidP="006219CA">
      <w:pPr>
        <w:spacing w:line="480" w:lineRule="auto"/>
        <w:ind w:firstLine="720"/>
        <w:rPr>
          <w:rFonts w:ascii="Times New Roman" w:hAnsi="Times New Roman" w:cs="Times New Roman"/>
          <w:sz w:val="24"/>
          <w:szCs w:val="24"/>
        </w:rPr>
      </w:pPr>
      <w:r>
        <w:rPr>
          <w:rFonts w:ascii="Times New Roman" w:hAnsi="Times New Roman" w:cs="Times New Roman"/>
          <w:sz w:val="24"/>
          <w:szCs w:val="24"/>
        </w:rPr>
        <w:t>A further strength is that</w:t>
      </w:r>
      <w:r w:rsidR="009078D1">
        <w:rPr>
          <w:rFonts w:ascii="Times New Roman" w:hAnsi="Times New Roman" w:cs="Times New Roman"/>
          <w:sz w:val="24"/>
          <w:szCs w:val="24"/>
        </w:rPr>
        <w:t xml:space="preserve"> this trial focused on an objective behavioural outcome rather than relying on self-report data</w:t>
      </w:r>
      <w:r>
        <w:rPr>
          <w:rFonts w:ascii="Times New Roman" w:hAnsi="Times New Roman" w:cs="Times New Roman"/>
          <w:sz w:val="24"/>
          <w:szCs w:val="24"/>
        </w:rPr>
        <w:t>,</w:t>
      </w:r>
      <w:r w:rsidR="009078D1">
        <w:rPr>
          <w:rFonts w:ascii="Times New Roman" w:hAnsi="Times New Roman" w:cs="Times New Roman"/>
          <w:sz w:val="24"/>
          <w:szCs w:val="24"/>
        </w:rPr>
        <w:t xml:space="preserve"> which can often be compromised by individuals’ wish to provide socially desirable answers</w:t>
      </w:r>
      <w:r w:rsidR="00DD67DC">
        <w:rPr>
          <w:rFonts w:ascii="Times New Roman" w:hAnsi="Times New Roman" w:cs="Times New Roman"/>
          <w:sz w:val="24"/>
          <w:szCs w:val="24"/>
        </w:rPr>
        <w:t xml:space="preserve"> (</w:t>
      </w:r>
      <w:r w:rsidR="00DD67DC">
        <w:rPr>
          <w:rFonts w:ascii="Times New Roman" w:hAnsi="Times New Roman" w:cs="Times New Roman"/>
          <w:sz w:val="24"/>
          <w:szCs w:val="24"/>
        </w:rPr>
        <w:fldChar w:fldCharType="begin"/>
      </w:r>
      <w:r w:rsidR="0054149A">
        <w:rPr>
          <w:rFonts w:ascii="Times New Roman" w:hAnsi="Times New Roman" w:cs="Times New Roman"/>
          <w:sz w:val="24"/>
          <w:szCs w:val="24"/>
        </w:rPr>
        <w:instrText xml:space="preserve"> ADDIN EN.CITE &lt;EndNote&gt;&lt;Cite&gt;&lt;Author&gt;van de Mortel&lt;/Author&gt;&lt;Year&gt;2008&lt;/Year&gt;&lt;RecNum&gt;641&lt;/RecNum&gt;&lt;DisplayText&gt;van de Mortel, 2008&lt;/DisplayText&gt;&lt;record&gt;&lt;rec-number&gt;641&lt;/rec-number&gt;&lt;foreign-keys&gt;&lt;key app="EN" db-id="fxeva2x97swr5ye59pjpvxsorze90rr9epv5" timestamp="1560934952" guid="b0e22170-d20c-4804-991a-26c658dd2896"&gt;641&lt;/key&gt;&lt;key app="ENWeb" db-id=""&gt;0&lt;/key&gt;&lt;/foreign-keys&gt;&lt;ref-type name="Journal Article"&gt;17&lt;/ref-type&gt;&lt;contributors&gt;&lt;authors&gt;&lt;author&gt;van de Mortel, T. F.&lt;/author&gt;&lt;/authors&gt;&lt;/contributors&gt;&lt;titles&gt;&lt;title&gt;Faking it: social desirability response bias in self-report research&lt;/title&gt;&lt;secondary-title&gt;Australian Journal of Advanced Nursing&lt;/secondary-title&gt;&lt;/titles&gt;&lt;periodical&gt;&lt;full-title&gt;Australian Journal of Advanced Nursing&lt;/full-title&gt;&lt;/periodical&gt;&lt;pages&gt;40&lt;/pages&gt;&lt;volume&gt;25&lt;/volume&gt;&lt;number&gt;4&lt;/number&gt;&lt;dates&gt;&lt;year&gt;2008&lt;/year&gt;&lt;/dates&gt;&lt;urls&gt;&lt;/urls&gt;&lt;/record&gt;&lt;/Cite&gt;&lt;/EndNote&gt;</w:instrText>
      </w:r>
      <w:r w:rsidR="00DD67DC">
        <w:rPr>
          <w:rFonts w:ascii="Times New Roman" w:hAnsi="Times New Roman" w:cs="Times New Roman"/>
          <w:sz w:val="24"/>
          <w:szCs w:val="24"/>
        </w:rPr>
        <w:fldChar w:fldCharType="separate"/>
      </w:r>
      <w:r w:rsidR="0054149A">
        <w:rPr>
          <w:rFonts w:ascii="Times New Roman" w:hAnsi="Times New Roman" w:cs="Times New Roman"/>
          <w:noProof/>
          <w:sz w:val="24"/>
          <w:szCs w:val="24"/>
        </w:rPr>
        <w:t>van de Mortel, 2008</w:t>
      </w:r>
      <w:r w:rsidR="00DD67DC">
        <w:rPr>
          <w:rFonts w:ascii="Times New Roman" w:hAnsi="Times New Roman" w:cs="Times New Roman"/>
          <w:sz w:val="24"/>
          <w:szCs w:val="24"/>
        </w:rPr>
        <w:fldChar w:fldCharType="end"/>
      </w:r>
      <w:r w:rsidR="00DD67DC">
        <w:rPr>
          <w:rFonts w:ascii="Times New Roman" w:hAnsi="Times New Roman" w:cs="Times New Roman"/>
          <w:sz w:val="24"/>
          <w:szCs w:val="24"/>
        </w:rPr>
        <w:t>)</w:t>
      </w:r>
      <w:r w:rsidR="009078D1">
        <w:rPr>
          <w:rFonts w:ascii="Times New Roman" w:hAnsi="Times New Roman" w:cs="Times New Roman"/>
          <w:sz w:val="24"/>
          <w:szCs w:val="24"/>
        </w:rPr>
        <w:t>.</w:t>
      </w:r>
      <w:r>
        <w:rPr>
          <w:rFonts w:ascii="Times New Roman" w:hAnsi="Times New Roman" w:cs="Times New Roman"/>
          <w:sz w:val="24"/>
          <w:szCs w:val="24"/>
        </w:rPr>
        <w:t xml:space="preserve"> Parents were not informed at any point that lunc</w:t>
      </w:r>
      <w:r w:rsidR="00724D4B">
        <w:rPr>
          <w:rFonts w:ascii="Times New Roman" w:hAnsi="Times New Roman" w:cs="Times New Roman"/>
          <w:sz w:val="24"/>
          <w:szCs w:val="24"/>
        </w:rPr>
        <w:t>hbox contents would be observed, as informing people that their behaviour will be monitored is a recognised behaviour change technique (</w:t>
      </w:r>
      <w:r w:rsidR="00724D4B">
        <w:rPr>
          <w:rFonts w:ascii="Times New Roman" w:hAnsi="Times New Roman" w:cs="Times New Roman"/>
          <w:sz w:val="24"/>
          <w:szCs w:val="24"/>
        </w:rPr>
        <w:fldChar w:fldCharType="begin"/>
      </w:r>
      <w:r w:rsidR="00724D4B">
        <w:rPr>
          <w:rFonts w:ascii="Times New Roman" w:hAnsi="Times New Roman" w:cs="Times New Roman"/>
          <w:sz w:val="24"/>
          <w:szCs w:val="24"/>
        </w:rPr>
        <w:instrText xml:space="preserve"> ADDIN EN.CITE &lt;EndNote&gt;&lt;Cite&gt;&lt;Author&gt;Michie&lt;/Author&gt;&lt;Year&gt;2013&lt;/Year&gt;&lt;RecNum&gt;456&lt;/RecNum&gt;&lt;DisplayText&gt;Michie et al., 2013&lt;/DisplayText&gt;&lt;record&gt;&lt;rec-number&gt;456&lt;/rec-number&gt;&lt;foreign-keys&gt;&lt;key app="EN" db-id="fxeva2x97swr5ye59pjpvxsorze90rr9epv5" timestamp="1560934767" guid="ea746579-f7d0-4247-9ce6-ee34b78a584a"&gt;456&lt;/key&gt;&lt;/foreign-keys&gt;&lt;ref-type name="Journal Article"&gt;17&lt;/ref-type&gt;&lt;contributors&gt;&lt;authors&gt;&lt;author&gt;Michie, Susan&lt;/author&gt;&lt;author&gt;Richardson, Michelle&lt;/author&gt;&lt;author&gt;Johnston, Marie&lt;/author&gt;&lt;author&gt;Abraham, Charles&lt;/author&gt;&lt;author&gt;Francis, Jill&lt;/author&gt;&lt;author&gt;Hardeman, Wendy&lt;/author&gt;&lt;author&gt;Eccles, Martin P&lt;/author&gt;&lt;author&gt;Cane, James&lt;/author&gt;&lt;author&gt;Wood, Caroline E&lt;/author&gt;&lt;/authors&gt;&lt;/contributors&gt;&lt;titles&gt;&lt;title&gt;The behavior change technique taxonomy (v1) of 93 hierarchically clustered techniques: building an international consensus for the reporting of behavior change interventions&lt;/title&gt;&lt;secondary-title&gt;Annals of behavioral medicine&lt;/secondary-title&gt;&lt;/titles&gt;&lt;periodical&gt;&lt;full-title&gt;Annals of Behavioral Medicine&lt;/full-title&gt;&lt;/periodical&gt;&lt;pages&gt;81-95&lt;/pages&gt;&lt;volume&gt;46&lt;/volume&gt;&lt;number&gt;1&lt;/number&gt;&lt;dates&gt;&lt;year&gt;2013&lt;/year&gt;&lt;/dates&gt;&lt;isbn&gt;0883-6612&lt;/isbn&gt;&lt;urls&gt;&lt;/urls&gt;&lt;/record&gt;&lt;/Cite&gt;&lt;/EndNote&gt;</w:instrText>
      </w:r>
      <w:r w:rsidR="00724D4B">
        <w:rPr>
          <w:rFonts w:ascii="Times New Roman" w:hAnsi="Times New Roman" w:cs="Times New Roman"/>
          <w:sz w:val="24"/>
          <w:szCs w:val="24"/>
        </w:rPr>
        <w:fldChar w:fldCharType="separate"/>
      </w:r>
      <w:r w:rsidR="00724D4B">
        <w:rPr>
          <w:rFonts w:ascii="Times New Roman" w:hAnsi="Times New Roman" w:cs="Times New Roman"/>
          <w:noProof/>
          <w:sz w:val="24"/>
          <w:szCs w:val="24"/>
        </w:rPr>
        <w:t>Michie et al., 2013</w:t>
      </w:r>
      <w:r w:rsidR="00724D4B">
        <w:rPr>
          <w:rFonts w:ascii="Times New Roman" w:hAnsi="Times New Roman" w:cs="Times New Roman"/>
          <w:sz w:val="24"/>
          <w:szCs w:val="24"/>
        </w:rPr>
        <w:fldChar w:fldCharType="end"/>
      </w:r>
      <w:r w:rsidR="00724D4B">
        <w:rPr>
          <w:rFonts w:ascii="Times New Roman" w:hAnsi="Times New Roman" w:cs="Times New Roman"/>
          <w:sz w:val="24"/>
          <w:szCs w:val="24"/>
        </w:rPr>
        <w:t xml:space="preserve">) which could have influenced the foods that parents packed for their children’s lunches and affected subsequent estimates of the efficacy of the intervention. </w:t>
      </w:r>
      <w:r w:rsidR="00724D4B" w:rsidRPr="00275D7C">
        <w:rPr>
          <w:rFonts w:ascii="Times New Roman" w:hAnsi="Times New Roman" w:cs="Times New Roman"/>
          <w:sz w:val="24"/>
          <w:szCs w:val="24"/>
          <w:highlight w:val="yellow"/>
        </w:rPr>
        <w:t xml:space="preserve">This method carries potential ethical issues, as parents were not given the opportunity to opt-out of the study. </w:t>
      </w:r>
      <w:proofErr w:type="gramStart"/>
      <w:r w:rsidR="00275D7C" w:rsidRPr="00275D7C">
        <w:rPr>
          <w:rFonts w:ascii="Times New Roman" w:hAnsi="Times New Roman" w:cs="Times New Roman"/>
          <w:sz w:val="24"/>
          <w:szCs w:val="24"/>
          <w:highlight w:val="yellow"/>
        </w:rPr>
        <w:t>A</w:t>
      </w:r>
      <w:r w:rsidR="00724D4B" w:rsidRPr="00275D7C">
        <w:rPr>
          <w:rFonts w:ascii="Times New Roman" w:hAnsi="Times New Roman" w:cs="Times New Roman"/>
          <w:sz w:val="24"/>
          <w:szCs w:val="24"/>
          <w:highlight w:val="yellow"/>
        </w:rPr>
        <w:t xml:space="preserve"> number of</w:t>
      </w:r>
      <w:proofErr w:type="gramEnd"/>
      <w:r w:rsidR="00724D4B" w:rsidRPr="00275D7C">
        <w:rPr>
          <w:rFonts w:ascii="Times New Roman" w:hAnsi="Times New Roman" w:cs="Times New Roman"/>
          <w:sz w:val="24"/>
          <w:szCs w:val="24"/>
          <w:highlight w:val="yellow"/>
        </w:rPr>
        <w:t xml:space="preserve"> measures were put in place to limit the potential for adverse effects</w:t>
      </w:r>
      <w:r w:rsidR="00275D7C">
        <w:rPr>
          <w:rFonts w:ascii="Times New Roman" w:hAnsi="Times New Roman" w:cs="Times New Roman"/>
          <w:sz w:val="24"/>
          <w:szCs w:val="24"/>
          <w:highlight w:val="yellow"/>
        </w:rPr>
        <w:t xml:space="preserve"> such as parental distress or reactance</w:t>
      </w:r>
      <w:r w:rsidR="00724D4B" w:rsidRPr="00275D7C">
        <w:rPr>
          <w:rFonts w:ascii="Times New Roman" w:hAnsi="Times New Roman" w:cs="Times New Roman"/>
          <w:sz w:val="24"/>
          <w:szCs w:val="24"/>
          <w:highlight w:val="yellow"/>
        </w:rPr>
        <w:t xml:space="preserve">, including seeking consent from head teachers on behalf of the school, </w:t>
      </w:r>
      <w:r w:rsidR="00275D7C" w:rsidRPr="00275D7C">
        <w:rPr>
          <w:rFonts w:ascii="Times New Roman" w:hAnsi="Times New Roman" w:cs="Times New Roman"/>
          <w:sz w:val="24"/>
          <w:szCs w:val="24"/>
          <w:highlight w:val="yellow"/>
        </w:rPr>
        <w:t>making efforts to ensure</w:t>
      </w:r>
      <w:r w:rsidR="00724D4B" w:rsidRPr="00275D7C">
        <w:rPr>
          <w:rFonts w:ascii="Times New Roman" w:hAnsi="Times New Roman" w:cs="Times New Roman"/>
          <w:sz w:val="24"/>
          <w:szCs w:val="24"/>
          <w:highlight w:val="yellow"/>
        </w:rPr>
        <w:t xml:space="preserve"> that parents were not informed of these observations </w:t>
      </w:r>
      <w:r w:rsidR="00275D7C" w:rsidRPr="00275D7C">
        <w:rPr>
          <w:rFonts w:ascii="Times New Roman" w:hAnsi="Times New Roman" w:cs="Times New Roman"/>
          <w:sz w:val="24"/>
          <w:szCs w:val="24"/>
          <w:highlight w:val="yellow"/>
        </w:rPr>
        <w:t>at any point</w:t>
      </w:r>
      <w:r w:rsidR="00724D4B" w:rsidRPr="00275D7C">
        <w:rPr>
          <w:rFonts w:ascii="Times New Roman" w:hAnsi="Times New Roman" w:cs="Times New Roman"/>
          <w:sz w:val="24"/>
          <w:szCs w:val="24"/>
          <w:highlight w:val="yellow"/>
        </w:rPr>
        <w:t xml:space="preserve">, and </w:t>
      </w:r>
      <w:r w:rsidR="00275D7C" w:rsidRPr="00275D7C">
        <w:rPr>
          <w:rFonts w:ascii="Times New Roman" w:hAnsi="Times New Roman" w:cs="Times New Roman"/>
          <w:sz w:val="24"/>
          <w:szCs w:val="24"/>
          <w:highlight w:val="yellow"/>
        </w:rPr>
        <w:t>specifically choosing to not collect</w:t>
      </w:r>
      <w:r w:rsidR="00724D4B" w:rsidRPr="00275D7C">
        <w:rPr>
          <w:rFonts w:ascii="Times New Roman" w:hAnsi="Times New Roman" w:cs="Times New Roman"/>
          <w:sz w:val="24"/>
          <w:szCs w:val="24"/>
          <w:highlight w:val="yellow"/>
        </w:rPr>
        <w:t xml:space="preserve"> any identifying information</w:t>
      </w:r>
      <w:r w:rsidR="00275D7C" w:rsidRPr="00275D7C">
        <w:rPr>
          <w:rFonts w:ascii="Times New Roman" w:hAnsi="Times New Roman" w:cs="Times New Roman"/>
          <w:sz w:val="24"/>
          <w:szCs w:val="24"/>
          <w:highlight w:val="yellow"/>
        </w:rPr>
        <w:t xml:space="preserve"> that could link lunchbox observations to individuals</w:t>
      </w:r>
      <w:r w:rsidR="00724D4B">
        <w:rPr>
          <w:rFonts w:ascii="Times New Roman" w:hAnsi="Times New Roman" w:cs="Times New Roman"/>
          <w:sz w:val="24"/>
          <w:szCs w:val="24"/>
        </w:rPr>
        <w:t>.</w:t>
      </w:r>
    </w:p>
    <w:p w14:paraId="1E6CA658" w14:textId="7B590411" w:rsidR="00882EF8" w:rsidRDefault="009078D1" w:rsidP="004009E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However, there were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limitations.</w:t>
      </w:r>
      <w:r w:rsidR="00F76C62">
        <w:rPr>
          <w:rFonts w:ascii="Times New Roman" w:hAnsi="Times New Roman" w:cs="Times New Roman"/>
          <w:sz w:val="24"/>
          <w:szCs w:val="24"/>
        </w:rPr>
        <w:t xml:space="preserve"> Firstly, although the research team was closely involved in</w:t>
      </w:r>
      <w:r w:rsidR="0057042E">
        <w:rPr>
          <w:rFonts w:ascii="Times New Roman" w:hAnsi="Times New Roman" w:cs="Times New Roman"/>
          <w:sz w:val="24"/>
          <w:szCs w:val="24"/>
        </w:rPr>
        <w:t xml:space="preserve"> implementing the intervention in schools, </w:t>
      </w:r>
      <w:r w:rsidR="00534E57">
        <w:rPr>
          <w:rFonts w:ascii="Times New Roman" w:hAnsi="Times New Roman" w:cs="Times New Roman"/>
          <w:sz w:val="24"/>
          <w:szCs w:val="24"/>
        </w:rPr>
        <w:t>it is not possible to know</w:t>
      </w:r>
      <w:r w:rsidR="0057042E">
        <w:rPr>
          <w:rFonts w:ascii="Times New Roman" w:hAnsi="Times New Roman" w:cs="Times New Roman"/>
          <w:sz w:val="24"/>
          <w:szCs w:val="24"/>
        </w:rPr>
        <w:t xml:space="preserve"> how many parents received </w:t>
      </w:r>
      <w:r w:rsidR="00534E57">
        <w:rPr>
          <w:rFonts w:ascii="Times New Roman" w:hAnsi="Times New Roman" w:cs="Times New Roman"/>
          <w:sz w:val="24"/>
          <w:szCs w:val="24"/>
        </w:rPr>
        <w:t xml:space="preserve">and looked at the </w:t>
      </w:r>
      <w:r w:rsidR="0057042E">
        <w:rPr>
          <w:rFonts w:ascii="Times New Roman" w:hAnsi="Times New Roman" w:cs="Times New Roman"/>
          <w:sz w:val="24"/>
          <w:szCs w:val="24"/>
        </w:rPr>
        <w:t xml:space="preserve">materials from their </w:t>
      </w:r>
      <w:r w:rsidR="00534E57">
        <w:rPr>
          <w:rFonts w:ascii="Times New Roman" w:hAnsi="Times New Roman" w:cs="Times New Roman"/>
          <w:sz w:val="24"/>
          <w:szCs w:val="24"/>
        </w:rPr>
        <w:t>children’s lunchboxes/book bags. It is therefore not possible to closely evaluate the fidelity of the intervention’s implementation.</w:t>
      </w:r>
      <w:r w:rsidR="004A39D4">
        <w:rPr>
          <w:rFonts w:ascii="Times New Roman" w:hAnsi="Times New Roman" w:cs="Times New Roman"/>
          <w:sz w:val="24"/>
          <w:szCs w:val="24"/>
        </w:rPr>
        <w:t xml:space="preserve"> </w:t>
      </w:r>
      <w:r w:rsidR="004A39D4" w:rsidRPr="004A39D4">
        <w:rPr>
          <w:rFonts w:ascii="Times New Roman" w:hAnsi="Times New Roman" w:cs="Times New Roman"/>
          <w:sz w:val="24"/>
          <w:szCs w:val="24"/>
          <w:highlight w:val="yellow"/>
        </w:rPr>
        <w:t xml:space="preserve">Such a question could have </w:t>
      </w:r>
      <w:r w:rsidR="004A39D4">
        <w:rPr>
          <w:rFonts w:ascii="Times New Roman" w:hAnsi="Times New Roman" w:cs="Times New Roman"/>
          <w:sz w:val="24"/>
          <w:szCs w:val="24"/>
          <w:highlight w:val="yellow"/>
        </w:rPr>
        <w:t xml:space="preserve">been evaluated through the parental survey however, as has already been acknowledged, the response rate for this was very low. It </w:t>
      </w:r>
      <w:r w:rsidR="00170559">
        <w:rPr>
          <w:rFonts w:ascii="Times New Roman" w:hAnsi="Times New Roman" w:cs="Times New Roman"/>
          <w:sz w:val="24"/>
          <w:szCs w:val="24"/>
          <w:highlight w:val="yellow"/>
        </w:rPr>
        <w:t>could be argued</w:t>
      </w:r>
      <w:r w:rsidR="004A39D4">
        <w:rPr>
          <w:rFonts w:ascii="Times New Roman" w:hAnsi="Times New Roman" w:cs="Times New Roman"/>
          <w:sz w:val="24"/>
          <w:szCs w:val="24"/>
          <w:highlight w:val="yellow"/>
        </w:rPr>
        <w:t xml:space="preserve"> that</w:t>
      </w:r>
      <w:r w:rsidR="00170559">
        <w:rPr>
          <w:rFonts w:ascii="Times New Roman" w:hAnsi="Times New Roman" w:cs="Times New Roman"/>
          <w:sz w:val="24"/>
          <w:szCs w:val="24"/>
          <w:highlight w:val="yellow"/>
        </w:rPr>
        <w:t xml:space="preserve"> such</w:t>
      </w:r>
      <w:r w:rsidR="004A39D4">
        <w:rPr>
          <w:rFonts w:ascii="Times New Roman" w:hAnsi="Times New Roman" w:cs="Times New Roman"/>
          <w:sz w:val="24"/>
          <w:szCs w:val="24"/>
          <w:highlight w:val="yellow"/>
        </w:rPr>
        <w:t xml:space="preserve"> low response rates were </w:t>
      </w:r>
      <w:r w:rsidR="00170559">
        <w:rPr>
          <w:rFonts w:ascii="Times New Roman" w:hAnsi="Times New Roman" w:cs="Times New Roman"/>
          <w:sz w:val="24"/>
          <w:szCs w:val="24"/>
          <w:highlight w:val="yellow"/>
        </w:rPr>
        <w:t>a result of</w:t>
      </w:r>
      <w:r w:rsidR="004A39D4">
        <w:rPr>
          <w:rFonts w:ascii="Times New Roman" w:hAnsi="Times New Roman" w:cs="Times New Roman"/>
          <w:sz w:val="24"/>
          <w:szCs w:val="24"/>
          <w:highlight w:val="yellow"/>
        </w:rPr>
        <w:t xml:space="preserve"> survey invitations being sent in paper (and not digital) form. Many schools now communicate to parents in digital formats such as text messages and email, and </w:t>
      </w:r>
      <w:r w:rsidR="00275D7C">
        <w:rPr>
          <w:rFonts w:ascii="Times New Roman" w:hAnsi="Times New Roman" w:cs="Times New Roman"/>
          <w:sz w:val="24"/>
          <w:szCs w:val="24"/>
          <w:highlight w:val="yellow"/>
        </w:rPr>
        <w:t>a recent feasibility trial found preliminary evidence that communicating with parents via a smartphone app could improve the provision of healthy lunchboxes in primary schools (</w:t>
      </w:r>
      <w:r w:rsidR="00275D7C">
        <w:rPr>
          <w:rFonts w:ascii="Times New Roman" w:hAnsi="Times New Roman" w:cs="Times New Roman"/>
          <w:sz w:val="24"/>
          <w:szCs w:val="24"/>
          <w:highlight w:val="yellow"/>
        </w:rPr>
        <w:fldChar w:fldCharType="begin"/>
      </w:r>
      <w:r w:rsidR="008763C2">
        <w:rPr>
          <w:rFonts w:ascii="Times New Roman" w:hAnsi="Times New Roman" w:cs="Times New Roman"/>
          <w:sz w:val="24"/>
          <w:szCs w:val="24"/>
          <w:highlight w:val="yellow"/>
        </w:rPr>
        <w:instrText xml:space="preserve"> ADDIN EN.CITE &lt;EndNote&gt;&lt;Cite&gt;&lt;Author&gt;Sutherland&lt;/Author&gt;&lt;Year&gt;2019&lt;/Year&gt;&lt;RecNum&gt;3553&lt;/RecNum&gt;&lt;DisplayText&gt;Sutherland et al., 2019&lt;/DisplayText&gt;&lt;record&gt;&lt;rec-number&gt;3553&lt;/rec-number&gt;&lt;foreign-keys&gt;&lt;key app="EN" db-id="fxeva2x97swr5ye59pjpvxsorze90rr9epv5" timestamp="1599497537" guid="dde588ea-e700-48e8-a12b-9ce46ad1d5ed"&gt;3553&lt;/key&gt;&lt;/foreign-keys&gt;&lt;ref-type name="Journal Article"&gt;17&lt;/ref-type&gt;&lt;contributors&gt;&lt;authors&gt;&lt;author&gt;Sutherland, Rachel&lt;/author&gt;&lt;author&gt;Nathan, Nicole&lt;/author&gt;&lt;author&gt;Brown, Alison&lt;/author&gt;&lt;author&gt;Yoong, Serene&lt;/author&gt;&lt;author&gt;Finch, Meghan&lt;/author&gt;&lt;author&gt;Lecathelinais, Christophe&lt;/author&gt;&lt;author&gt;Reynolds, Renee&lt;/author&gt;&lt;author&gt;Walton, Alison&lt;/author&gt;&lt;author&gt;Janssen, Lisa&lt;/author&gt;&lt;author&gt;Desmet, Clare %J International Journal of Behavioral Nutrition&lt;/author&gt;&lt;author&gt;Physical Activity&lt;/author&gt;&lt;/authors&gt;&lt;/contributors&gt;&lt;titles&gt;&lt;title&gt;A randomized controlled trial to assess the potential efficacy, feasibility and acceptability of an m-health intervention targeting parents of school aged children to improve the nutritional quality of foods packed in the lunchbox ‘SWAP IT’&lt;/title&gt;&lt;/titles&gt;&lt;pages&gt;54&lt;/pages&gt;&lt;volume&gt;16&lt;/volume&gt;&lt;number&gt;1&lt;/number&gt;&lt;dates&gt;&lt;year&gt;2019&lt;/year&gt;&lt;/dates&gt;&lt;isbn&gt;1479-5868&lt;/isbn&gt;&lt;urls&gt;&lt;/urls&gt;&lt;/record&gt;&lt;/Cite&gt;&lt;/EndNote&gt;</w:instrText>
      </w:r>
      <w:r w:rsidR="00275D7C">
        <w:rPr>
          <w:rFonts w:ascii="Times New Roman" w:hAnsi="Times New Roman" w:cs="Times New Roman"/>
          <w:sz w:val="24"/>
          <w:szCs w:val="24"/>
          <w:highlight w:val="yellow"/>
        </w:rPr>
        <w:fldChar w:fldCharType="separate"/>
      </w:r>
      <w:r w:rsidR="00275D7C">
        <w:rPr>
          <w:rFonts w:ascii="Times New Roman" w:hAnsi="Times New Roman" w:cs="Times New Roman"/>
          <w:noProof/>
          <w:sz w:val="24"/>
          <w:szCs w:val="24"/>
          <w:highlight w:val="yellow"/>
        </w:rPr>
        <w:t>Sutherland et al., 2019</w:t>
      </w:r>
      <w:r w:rsidR="00275D7C">
        <w:rPr>
          <w:rFonts w:ascii="Times New Roman" w:hAnsi="Times New Roman" w:cs="Times New Roman"/>
          <w:sz w:val="24"/>
          <w:szCs w:val="24"/>
          <w:highlight w:val="yellow"/>
        </w:rPr>
        <w:fldChar w:fldCharType="end"/>
      </w:r>
      <w:r w:rsidR="00275D7C">
        <w:rPr>
          <w:rFonts w:ascii="Times New Roman" w:hAnsi="Times New Roman" w:cs="Times New Roman"/>
          <w:sz w:val="24"/>
          <w:szCs w:val="24"/>
          <w:highlight w:val="yellow"/>
        </w:rPr>
        <w:t xml:space="preserve">). In the case of the survey, </w:t>
      </w:r>
      <w:r w:rsidR="004A39D4">
        <w:rPr>
          <w:rFonts w:ascii="Times New Roman" w:hAnsi="Times New Roman" w:cs="Times New Roman"/>
          <w:sz w:val="24"/>
          <w:szCs w:val="24"/>
          <w:highlight w:val="yellow"/>
        </w:rPr>
        <w:t xml:space="preserve">sending the link via </w:t>
      </w:r>
      <w:r w:rsidR="00275D7C">
        <w:rPr>
          <w:rFonts w:ascii="Times New Roman" w:hAnsi="Times New Roman" w:cs="Times New Roman"/>
          <w:sz w:val="24"/>
          <w:szCs w:val="24"/>
          <w:highlight w:val="yellow"/>
        </w:rPr>
        <w:t>digital channels</w:t>
      </w:r>
      <w:r w:rsidR="00170559">
        <w:rPr>
          <w:rFonts w:ascii="Times New Roman" w:hAnsi="Times New Roman" w:cs="Times New Roman"/>
          <w:sz w:val="24"/>
          <w:szCs w:val="24"/>
          <w:highlight w:val="yellow"/>
        </w:rPr>
        <w:t xml:space="preserve"> c</w:t>
      </w:r>
      <w:r w:rsidR="006B35C8">
        <w:rPr>
          <w:rFonts w:ascii="Times New Roman" w:hAnsi="Times New Roman" w:cs="Times New Roman"/>
          <w:sz w:val="24"/>
          <w:szCs w:val="24"/>
          <w:highlight w:val="yellow"/>
        </w:rPr>
        <w:t xml:space="preserve">ould have made it easier for parents to access the survey (i.e., simply clicking and responding on their smartphone/computer rather than needing to type </w:t>
      </w:r>
      <w:r w:rsidR="00170559">
        <w:rPr>
          <w:rFonts w:ascii="Times New Roman" w:hAnsi="Times New Roman" w:cs="Times New Roman"/>
          <w:sz w:val="24"/>
          <w:szCs w:val="24"/>
          <w:highlight w:val="yellow"/>
        </w:rPr>
        <w:t>a</w:t>
      </w:r>
      <w:r w:rsidR="006B35C8">
        <w:rPr>
          <w:rFonts w:ascii="Times New Roman" w:hAnsi="Times New Roman" w:cs="Times New Roman"/>
          <w:sz w:val="24"/>
          <w:szCs w:val="24"/>
          <w:highlight w:val="yellow"/>
        </w:rPr>
        <w:t xml:space="preserve"> link or scan the QR code from the paper copy)</w:t>
      </w:r>
      <w:r w:rsidR="00882EF8">
        <w:rPr>
          <w:rFonts w:ascii="Times New Roman" w:hAnsi="Times New Roman" w:cs="Times New Roman"/>
          <w:sz w:val="24"/>
          <w:szCs w:val="24"/>
          <w:highlight w:val="yellow"/>
        </w:rPr>
        <w:t>. However, the paper format for invitations was chosen after consultation with participating schools</w:t>
      </w:r>
      <w:r w:rsidR="00170559">
        <w:rPr>
          <w:rFonts w:ascii="Times New Roman" w:hAnsi="Times New Roman" w:cs="Times New Roman"/>
          <w:sz w:val="24"/>
          <w:szCs w:val="24"/>
          <w:highlight w:val="yellow"/>
        </w:rPr>
        <w:t xml:space="preserve"> over the most effective method of communicating with parents</w:t>
      </w:r>
      <w:r w:rsidR="006B35C8">
        <w:rPr>
          <w:rFonts w:ascii="Times New Roman" w:hAnsi="Times New Roman" w:cs="Times New Roman"/>
          <w:sz w:val="24"/>
          <w:szCs w:val="24"/>
          <w:highlight w:val="yellow"/>
        </w:rPr>
        <w:t>.</w:t>
      </w:r>
      <w:r w:rsidR="00534E57">
        <w:rPr>
          <w:rFonts w:ascii="Times New Roman" w:hAnsi="Times New Roman" w:cs="Times New Roman"/>
          <w:sz w:val="24"/>
          <w:szCs w:val="24"/>
        </w:rPr>
        <w:t xml:space="preserve"> </w:t>
      </w:r>
    </w:p>
    <w:p w14:paraId="4463FDFF" w14:textId="6BB2A8AA" w:rsidR="00120FB1" w:rsidRDefault="00534E57" w:rsidP="00882EF8">
      <w:pPr>
        <w:spacing w:line="480" w:lineRule="auto"/>
        <w:ind w:firstLine="720"/>
        <w:rPr>
          <w:rFonts w:ascii="Times New Roman" w:hAnsi="Times New Roman" w:cs="Times New Roman"/>
          <w:sz w:val="24"/>
          <w:szCs w:val="24"/>
        </w:rPr>
      </w:pPr>
      <w:r>
        <w:rPr>
          <w:rFonts w:ascii="Times New Roman" w:hAnsi="Times New Roman" w:cs="Times New Roman"/>
          <w:sz w:val="24"/>
          <w:szCs w:val="24"/>
        </w:rPr>
        <w:t>Secondly, if a food type was not identified in photographs of lunchboxes, it was presumed to be absent in analyses. However, it is highly likely that food types of interest were present but not identifiable in some lunchboxes (e.g., due to being wrapped in foil).</w:t>
      </w:r>
      <w:r w:rsidR="00E160DC">
        <w:rPr>
          <w:rFonts w:ascii="Times New Roman" w:hAnsi="Times New Roman" w:cs="Times New Roman"/>
          <w:sz w:val="24"/>
          <w:szCs w:val="24"/>
        </w:rPr>
        <w:t xml:space="preserve"> This was also an issue when identifying presence of sug</w:t>
      </w:r>
      <w:r w:rsidR="00120FB1">
        <w:rPr>
          <w:rFonts w:ascii="Times New Roman" w:hAnsi="Times New Roman" w:cs="Times New Roman"/>
          <w:sz w:val="24"/>
          <w:szCs w:val="24"/>
        </w:rPr>
        <w:t>ary drinks in lunches, as many lunches contained branded bottles that had clearly been reused.</w:t>
      </w:r>
      <w:r>
        <w:rPr>
          <w:rFonts w:ascii="Times New Roman" w:hAnsi="Times New Roman" w:cs="Times New Roman"/>
          <w:sz w:val="24"/>
          <w:szCs w:val="24"/>
        </w:rPr>
        <w:t xml:space="preserve"> This limits our ability to fully analyse the conten</w:t>
      </w:r>
      <w:r w:rsidR="00DD67DC">
        <w:rPr>
          <w:rFonts w:ascii="Times New Roman" w:hAnsi="Times New Roman" w:cs="Times New Roman"/>
          <w:sz w:val="24"/>
          <w:szCs w:val="24"/>
        </w:rPr>
        <w:t>ts of lunchboxes in this trial and the results should be interpreted with this caveat in mind.</w:t>
      </w:r>
      <w:r w:rsidR="006219CA">
        <w:rPr>
          <w:rFonts w:ascii="Times New Roman" w:hAnsi="Times New Roman" w:cs="Times New Roman"/>
          <w:sz w:val="24"/>
          <w:szCs w:val="24"/>
        </w:rPr>
        <w:t xml:space="preserve"> </w:t>
      </w:r>
      <w:r w:rsidR="006219CA" w:rsidRPr="006219CA">
        <w:rPr>
          <w:rFonts w:ascii="Times New Roman" w:hAnsi="Times New Roman" w:cs="Times New Roman"/>
          <w:sz w:val="24"/>
          <w:szCs w:val="24"/>
          <w:highlight w:val="yellow"/>
        </w:rPr>
        <w:t xml:space="preserve">A related measurement issue is the fact that the study only measured the foods offered to children but did not assess which foods were </w:t>
      </w:r>
      <w:proofErr w:type="gramStart"/>
      <w:r w:rsidR="006219CA" w:rsidRPr="006219CA">
        <w:rPr>
          <w:rFonts w:ascii="Times New Roman" w:hAnsi="Times New Roman" w:cs="Times New Roman"/>
          <w:sz w:val="24"/>
          <w:szCs w:val="24"/>
          <w:highlight w:val="yellow"/>
        </w:rPr>
        <w:t>actually consumed</w:t>
      </w:r>
      <w:proofErr w:type="gramEnd"/>
      <w:r w:rsidR="006219CA" w:rsidRPr="006219CA">
        <w:rPr>
          <w:rFonts w:ascii="Times New Roman" w:hAnsi="Times New Roman" w:cs="Times New Roman"/>
          <w:sz w:val="24"/>
          <w:szCs w:val="24"/>
          <w:highlight w:val="yellow"/>
        </w:rPr>
        <w:t xml:space="preserve"> by children. While supporting parents to provide healthy lunchboxes for their children is important, children’s actual consumption of those lunches is key to sugar reduction aims. Indeed, the discrepancy between parental provision and child consumption of lunches was highlighted by some parents in the survey comments.</w:t>
      </w:r>
    </w:p>
    <w:p w14:paraId="57C2028E" w14:textId="1CC88B3A" w:rsidR="00583C57" w:rsidRDefault="00534E57" w:rsidP="00120FB1">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addition, the design of the stud</w:t>
      </w:r>
      <w:r w:rsidR="00583C57">
        <w:rPr>
          <w:rFonts w:ascii="Times New Roman" w:hAnsi="Times New Roman" w:cs="Times New Roman"/>
          <w:sz w:val="24"/>
          <w:szCs w:val="24"/>
        </w:rPr>
        <w:t xml:space="preserve">y precluded our ability to assess individual change over time, and the contribution of individual-level demographic characteristics to such change. </w:t>
      </w:r>
      <w:bookmarkStart w:id="6" w:name="_Hlk43896868"/>
      <w:r w:rsidR="00E8436F" w:rsidRPr="00E8436F">
        <w:rPr>
          <w:rFonts w:ascii="Times New Roman" w:hAnsi="Times New Roman" w:cs="Times New Roman"/>
          <w:sz w:val="24"/>
          <w:szCs w:val="24"/>
          <w:highlight w:val="yellow"/>
        </w:rPr>
        <w:t>As noted</w:t>
      </w:r>
      <w:r w:rsidR="00583C57">
        <w:rPr>
          <w:rFonts w:ascii="Times New Roman" w:hAnsi="Times New Roman" w:cs="Times New Roman"/>
          <w:sz w:val="24"/>
          <w:szCs w:val="24"/>
        </w:rPr>
        <w:t xml:space="preserve">, parents and children were not aware that photographs of lunchboxes would be taken, meaning that it was not possible to obtain consent to examine this individual-level data. This compromise was made in order to improve ecological validity by reducing the likelihood that families would adjust the content of lunchboxes due to the prospect of the photographs (monitoring of behaviour by others is </w:t>
      </w:r>
      <w:r w:rsidR="0054149A">
        <w:rPr>
          <w:rFonts w:ascii="Times New Roman" w:hAnsi="Times New Roman" w:cs="Times New Roman"/>
          <w:sz w:val="24"/>
          <w:szCs w:val="24"/>
        </w:rPr>
        <w:t>listed as a technique in the BCT taxonomy,</w:t>
      </w:r>
      <w:r w:rsidR="00583C57">
        <w:rPr>
          <w:rFonts w:ascii="Times New Roman" w:hAnsi="Times New Roman" w:cs="Times New Roman"/>
          <w:sz w:val="24"/>
          <w:szCs w:val="24"/>
        </w:rPr>
        <w:t xml:space="preserve"> </w:t>
      </w:r>
      <w:r w:rsidR="00583C57">
        <w:rPr>
          <w:rFonts w:ascii="Times New Roman" w:hAnsi="Times New Roman" w:cs="Times New Roman"/>
          <w:sz w:val="24"/>
          <w:szCs w:val="24"/>
        </w:rPr>
        <w:fldChar w:fldCharType="begin"/>
      </w:r>
      <w:r w:rsidR="0054149A">
        <w:rPr>
          <w:rFonts w:ascii="Times New Roman" w:hAnsi="Times New Roman" w:cs="Times New Roman"/>
          <w:sz w:val="24"/>
          <w:szCs w:val="24"/>
        </w:rPr>
        <w:instrText xml:space="preserve"> ADDIN EN.CITE &lt;EndNote&gt;&lt;Cite&gt;&lt;Author&gt;Michie&lt;/Author&gt;&lt;Year&gt;2013&lt;/Year&gt;&lt;RecNum&gt;456&lt;/RecNum&gt;&lt;DisplayText&gt;Michie et al., 2013&lt;/DisplayText&gt;&lt;record&gt;&lt;rec-number&gt;456&lt;/rec-number&gt;&lt;foreign-keys&gt;&lt;key app="EN" db-id="fxeva2x97swr5ye59pjpvxsorze90rr9epv5" timestamp="1560934767" guid="ea746579-f7d0-4247-9ce6-ee34b78a584a"&gt;456&lt;/key&gt;&lt;/foreign-keys&gt;&lt;ref-type name="Journal Article"&gt;17&lt;/ref-type&gt;&lt;contributors&gt;&lt;authors&gt;&lt;author&gt;Michie, Susan&lt;/author&gt;&lt;author&gt;Richardson, Michelle&lt;/author&gt;&lt;author&gt;Johnston, Marie&lt;/author&gt;&lt;author&gt;Abraham, Charles&lt;/author&gt;&lt;author&gt;Francis, Jill&lt;/author&gt;&lt;author&gt;Hardeman, Wendy&lt;/author&gt;&lt;author&gt;Eccles, Martin P&lt;/author&gt;&lt;author&gt;Cane, James&lt;/author&gt;&lt;author&gt;Wood, Caroline E&lt;/author&gt;&lt;/authors&gt;&lt;/contributors&gt;&lt;titles&gt;&lt;title&gt;The behavior change technique taxonomy (v1) of 93 hierarchically clustered techniques: building an international consensus for the reporting of behavior change interventions&lt;/title&gt;&lt;secondary-title&gt;Annals of behavioral medicine&lt;/secondary-title&gt;&lt;/titles&gt;&lt;periodical&gt;&lt;full-title&gt;Annals of Behavioral Medicine&lt;/full-title&gt;&lt;/periodical&gt;&lt;pages&gt;81-95&lt;/pages&gt;&lt;volume&gt;46&lt;/volume&gt;&lt;number&gt;1&lt;/number&gt;&lt;dates&gt;&lt;year&gt;2013&lt;/year&gt;&lt;/dates&gt;&lt;isbn&gt;0883-6612&lt;/isbn&gt;&lt;urls&gt;&lt;/urls&gt;&lt;/record&gt;&lt;/Cite&gt;&lt;/EndNote&gt;</w:instrText>
      </w:r>
      <w:r w:rsidR="00583C57">
        <w:rPr>
          <w:rFonts w:ascii="Times New Roman" w:hAnsi="Times New Roman" w:cs="Times New Roman"/>
          <w:sz w:val="24"/>
          <w:szCs w:val="24"/>
        </w:rPr>
        <w:fldChar w:fldCharType="separate"/>
      </w:r>
      <w:r w:rsidR="0054149A">
        <w:rPr>
          <w:rFonts w:ascii="Times New Roman" w:hAnsi="Times New Roman" w:cs="Times New Roman"/>
          <w:noProof/>
          <w:sz w:val="24"/>
          <w:szCs w:val="24"/>
        </w:rPr>
        <w:t>Michie et al., 2013</w:t>
      </w:r>
      <w:r w:rsidR="00583C57">
        <w:rPr>
          <w:rFonts w:ascii="Times New Roman" w:hAnsi="Times New Roman" w:cs="Times New Roman"/>
          <w:sz w:val="24"/>
          <w:szCs w:val="24"/>
        </w:rPr>
        <w:fldChar w:fldCharType="end"/>
      </w:r>
      <w:r w:rsidR="00583C57">
        <w:rPr>
          <w:rFonts w:ascii="Times New Roman" w:hAnsi="Times New Roman" w:cs="Times New Roman"/>
          <w:sz w:val="24"/>
          <w:szCs w:val="24"/>
        </w:rPr>
        <w:t xml:space="preserve">, but was not </w:t>
      </w:r>
      <w:r w:rsidR="00D00395">
        <w:rPr>
          <w:rFonts w:ascii="Times New Roman" w:hAnsi="Times New Roman" w:cs="Times New Roman"/>
          <w:sz w:val="24"/>
          <w:szCs w:val="24"/>
        </w:rPr>
        <w:t>part of the intervention</w:t>
      </w:r>
      <w:r w:rsidR="00583C57">
        <w:rPr>
          <w:rFonts w:ascii="Times New Roman" w:hAnsi="Times New Roman" w:cs="Times New Roman"/>
          <w:sz w:val="24"/>
          <w:szCs w:val="24"/>
        </w:rPr>
        <w:t xml:space="preserve"> </w:t>
      </w:r>
      <w:r w:rsidR="00D00395">
        <w:rPr>
          <w:rFonts w:ascii="Times New Roman" w:hAnsi="Times New Roman" w:cs="Times New Roman"/>
          <w:sz w:val="24"/>
          <w:szCs w:val="24"/>
        </w:rPr>
        <w:t>discussed</w:t>
      </w:r>
      <w:r w:rsidR="00583C57">
        <w:rPr>
          <w:rFonts w:ascii="Times New Roman" w:hAnsi="Times New Roman" w:cs="Times New Roman"/>
          <w:sz w:val="24"/>
          <w:szCs w:val="24"/>
        </w:rPr>
        <w:t xml:space="preserve"> here).</w:t>
      </w:r>
      <w:r>
        <w:rPr>
          <w:rFonts w:ascii="Times New Roman" w:hAnsi="Times New Roman" w:cs="Times New Roman"/>
          <w:sz w:val="24"/>
          <w:szCs w:val="24"/>
        </w:rPr>
        <w:t xml:space="preserve"> </w:t>
      </w:r>
      <w:bookmarkEnd w:id="6"/>
    </w:p>
    <w:p w14:paraId="5491F9A6" w14:textId="3A0804FC" w:rsidR="00295683" w:rsidRDefault="00295683" w:rsidP="00120FB1">
      <w:pPr>
        <w:spacing w:line="480" w:lineRule="auto"/>
        <w:ind w:firstLine="720"/>
        <w:rPr>
          <w:rFonts w:ascii="Times New Roman" w:hAnsi="Times New Roman" w:cs="Times New Roman"/>
          <w:sz w:val="24"/>
          <w:szCs w:val="24"/>
        </w:rPr>
      </w:pPr>
      <w:r w:rsidRPr="00B679FF">
        <w:rPr>
          <w:rFonts w:ascii="Times New Roman" w:hAnsi="Times New Roman" w:cs="Times New Roman"/>
          <w:sz w:val="24"/>
          <w:szCs w:val="24"/>
          <w:highlight w:val="yellow"/>
        </w:rPr>
        <w:t xml:space="preserve">Other limitations include </w:t>
      </w:r>
      <w:r w:rsidR="00B679FF" w:rsidRPr="00B679FF">
        <w:rPr>
          <w:rFonts w:ascii="Times New Roman" w:hAnsi="Times New Roman" w:cs="Times New Roman"/>
          <w:sz w:val="24"/>
          <w:szCs w:val="24"/>
          <w:highlight w:val="yellow"/>
        </w:rPr>
        <w:t>lack of blinding due to those delivering the intervention also being involved in data collection</w:t>
      </w:r>
      <w:r w:rsidR="000978D9">
        <w:rPr>
          <w:rFonts w:ascii="Times New Roman" w:hAnsi="Times New Roman" w:cs="Times New Roman"/>
          <w:sz w:val="24"/>
          <w:szCs w:val="24"/>
          <w:highlight w:val="yellow"/>
        </w:rPr>
        <w:t xml:space="preserve"> (although those involved in coding the lunchbox photos were blind to study allocation)</w:t>
      </w:r>
      <w:r w:rsidR="00B679FF" w:rsidRPr="00B679FF">
        <w:rPr>
          <w:rFonts w:ascii="Times New Roman" w:hAnsi="Times New Roman" w:cs="Times New Roman"/>
          <w:sz w:val="24"/>
          <w:szCs w:val="24"/>
          <w:highlight w:val="yellow"/>
        </w:rPr>
        <w:t>, and an imbalance between the trial arms in terms of the number of schools with packed lunch policies. Future trials could consider adding the presence of a packed lunch policy into th</w:t>
      </w:r>
      <w:r w:rsidR="00DC5DB9">
        <w:rPr>
          <w:rFonts w:ascii="Times New Roman" w:hAnsi="Times New Roman" w:cs="Times New Roman"/>
          <w:sz w:val="24"/>
          <w:szCs w:val="24"/>
          <w:highlight w:val="yellow"/>
        </w:rPr>
        <w:t xml:space="preserve">e stratification process at </w:t>
      </w:r>
      <w:r w:rsidR="00B679FF" w:rsidRPr="00B679FF">
        <w:rPr>
          <w:rFonts w:ascii="Times New Roman" w:hAnsi="Times New Roman" w:cs="Times New Roman"/>
          <w:sz w:val="24"/>
          <w:szCs w:val="24"/>
          <w:highlight w:val="yellow"/>
        </w:rPr>
        <w:t>randomisation to ensure that trial arms are better balanced on this characteristic.</w:t>
      </w:r>
    </w:p>
    <w:p w14:paraId="48E8F3C4" w14:textId="7596A7A9" w:rsidR="009078D1" w:rsidRDefault="00534E57" w:rsidP="00583C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although intervention development occurred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a literature review and involved a focus group of parents, the parent survey revealed that the materials were not always well received and led to psychologica</w:t>
      </w:r>
      <w:r w:rsidR="00583C57">
        <w:rPr>
          <w:rFonts w:ascii="Times New Roman" w:hAnsi="Times New Roman" w:cs="Times New Roman"/>
          <w:sz w:val="24"/>
          <w:szCs w:val="24"/>
        </w:rPr>
        <w:t xml:space="preserve">l reactance among some parents, which will likely have reduced the effectiveness of the intervention. </w:t>
      </w:r>
      <w:r w:rsidR="000241A1">
        <w:rPr>
          <w:rFonts w:ascii="Times New Roman" w:hAnsi="Times New Roman" w:cs="Times New Roman"/>
          <w:sz w:val="24"/>
          <w:szCs w:val="24"/>
        </w:rPr>
        <w:t xml:space="preserve">While this trial took place in a narrow geographical location in the UK, there is no reason to suspect that these findings would not be replicated in other locations within the UK. </w:t>
      </w:r>
      <w:r w:rsidR="00583C57">
        <w:rPr>
          <w:rFonts w:ascii="Times New Roman" w:hAnsi="Times New Roman" w:cs="Times New Roman"/>
          <w:sz w:val="24"/>
          <w:szCs w:val="24"/>
        </w:rPr>
        <w:t>Future work should investigate which groups of people respond positively or negatively to such interventions and ensure that any future interventions a</w:t>
      </w:r>
      <w:r w:rsidR="00D2133C">
        <w:rPr>
          <w:rFonts w:ascii="Times New Roman" w:hAnsi="Times New Roman" w:cs="Times New Roman"/>
          <w:sz w:val="24"/>
          <w:szCs w:val="24"/>
        </w:rPr>
        <w:t>re designed alongside</w:t>
      </w:r>
      <w:r w:rsidR="00583C57">
        <w:rPr>
          <w:rFonts w:ascii="Times New Roman" w:hAnsi="Times New Roman" w:cs="Times New Roman"/>
          <w:sz w:val="24"/>
          <w:szCs w:val="24"/>
        </w:rPr>
        <w:t xml:space="preserve"> representative samples of the target population, </w:t>
      </w:r>
      <w:proofErr w:type="gramStart"/>
      <w:r w:rsidR="00583C57">
        <w:rPr>
          <w:rFonts w:ascii="Times New Roman" w:hAnsi="Times New Roman" w:cs="Times New Roman"/>
          <w:sz w:val="24"/>
          <w:szCs w:val="24"/>
        </w:rPr>
        <w:t>in order to</w:t>
      </w:r>
      <w:proofErr w:type="gramEnd"/>
      <w:r w:rsidR="00583C57">
        <w:rPr>
          <w:rFonts w:ascii="Times New Roman" w:hAnsi="Times New Roman" w:cs="Times New Roman"/>
          <w:sz w:val="24"/>
          <w:szCs w:val="24"/>
        </w:rPr>
        <w:t xml:space="preserve"> ensure that materials and services meet their needs and expectations.</w:t>
      </w:r>
      <w:r w:rsidR="00360C76">
        <w:rPr>
          <w:rFonts w:ascii="Times New Roman" w:hAnsi="Times New Roman" w:cs="Times New Roman"/>
          <w:sz w:val="24"/>
          <w:szCs w:val="24"/>
        </w:rPr>
        <w:t xml:space="preserve"> </w:t>
      </w:r>
      <w:r w:rsidR="003D79A2">
        <w:rPr>
          <w:rFonts w:ascii="Times New Roman" w:hAnsi="Times New Roman" w:cs="Times New Roman"/>
          <w:sz w:val="24"/>
          <w:szCs w:val="24"/>
          <w:highlight w:val="yellow"/>
        </w:rPr>
        <w:t>T</w:t>
      </w:r>
      <w:r w:rsidR="00B70CD3">
        <w:rPr>
          <w:rFonts w:ascii="Times New Roman" w:hAnsi="Times New Roman" w:cs="Times New Roman"/>
          <w:sz w:val="24"/>
          <w:szCs w:val="24"/>
          <w:highlight w:val="yellow"/>
        </w:rPr>
        <w:t>his is important</w:t>
      </w:r>
      <w:r w:rsidR="003D79A2">
        <w:rPr>
          <w:rFonts w:ascii="Times New Roman" w:hAnsi="Times New Roman" w:cs="Times New Roman"/>
          <w:sz w:val="24"/>
          <w:szCs w:val="24"/>
          <w:highlight w:val="yellow"/>
        </w:rPr>
        <w:t xml:space="preserve"> as</w:t>
      </w:r>
      <w:r w:rsidR="00BB53BC" w:rsidRPr="00DB008F">
        <w:rPr>
          <w:rFonts w:ascii="Times New Roman" w:hAnsi="Times New Roman" w:cs="Times New Roman"/>
          <w:sz w:val="24"/>
          <w:szCs w:val="24"/>
          <w:highlight w:val="yellow"/>
        </w:rPr>
        <w:t xml:space="preserve"> </w:t>
      </w:r>
      <w:r w:rsidR="003D79A2">
        <w:rPr>
          <w:rFonts w:ascii="Times New Roman" w:hAnsi="Times New Roman" w:cs="Times New Roman"/>
          <w:sz w:val="24"/>
          <w:szCs w:val="24"/>
          <w:highlight w:val="yellow"/>
        </w:rPr>
        <w:t>c</w:t>
      </w:r>
      <w:r w:rsidR="00BB53BC" w:rsidRPr="00DB008F">
        <w:rPr>
          <w:rFonts w:ascii="Times New Roman" w:hAnsi="Times New Roman" w:cs="Times New Roman"/>
          <w:sz w:val="24"/>
          <w:szCs w:val="24"/>
          <w:highlight w:val="yellow"/>
        </w:rPr>
        <w:t>hildhood obesity rates vary between ethnic groups</w:t>
      </w:r>
      <w:r w:rsidR="00B70CD3">
        <w:rPr>
          <w:rFonts w:ascii="Times New Roman" w:hAnsi="Times New Roman" w:cs="Times New Roman"/>
          <w:sz w:val="24"/>
          <w:szCs w:val="24"/>
          <w:highlight w:val="yellow"/>
        </w:rPr>
        <w:t>,</w:t>
      </w:r>
      <w:r w:rsidR="003D79A2">
        <w:rPr>
          <w:rFonts w:ascii="Times New Roman" w:hAnsi="Times New Roman" w:cs="Times New Roman"/>
          <w:sz w:val="24"/>
          <w:szCs w:val="24"/>
          <w:highlight w:val="yellow"/>
        </w:rPr>
        <w:t xml:space="preserve"> with higher rates among children of Asian and black ethnicity compared to children of white ethnicity</w:t>
      </w:r>
      <w:r w:rsidR="00BB53BC" w:rsidRPr="00DB008F">
        <w:rPr>
          <w:rFonts w:ascii="Times New Roman" w:hAnsi="Times New Roman" w:cs="Times New Roman"/>
          <w:sz w:val="24"/>
          <w:szCs w:val="24"/>
          <w:highlight w:val="yellow"/>
        </w:rPr>
        <w:t xml:space="preserve"> (</w:t>
      </w:r>
      <w:r w:rsidR="003D79A2">
        <w:rPr>
          <w:rFonts w:ascii="Times New Roman" w:hAnsi="Times New Roman" w:cs="Times New Roman"/>
          <w:sz w:val="24"/>
          <w:szCs w:val="24"/>
          <w:highlight w:val="yellow"/>
        </w:rPr>
        <w:t xml:space="preserve">dependent on age and gender; </w:t>
      </w:r>
      <w:r w:rsidR="00BB53BC" w:rsidRPr="00DB008F">
        <w:rPr>
          <w:rFonts w:ascii="Times New Roman" w:hAnsi="Times New Roman" w:cs="Times New Roman"/>
          <w:sz w:val="24"/>
          <w:szCs w:val="24"/>
          <w:highlight w:val="yellow"/>
        </w:rPr>
        <w:fldChar w:fldCharType="begin"/>
      </w:r>
      <w:r w:rsidR="00DB008F" w:rsidRPr="00DB008F">
        <w:rPr>
          <w:rFonts w:ascii="Times New Roman" w:hAnsi="Times New Roman" w:cs="Times New Roman"/>
          <w:sz w:val="24"/>
          <w:szCs w:val="24"/>
          <w:highlight w:val="yellow"/>
        </w:rPr>
        <w:instrText xml:space="preserve"> ADDIN EN.CITE &lt;EndNote&gt;&lt;Cite&gt;&lt;Author&gt;PHE&lt;/Author&gt;&lt;Year&gt;2019&lt;/Year&gt;&lt;RecNum&gt;3563&lt;/RecNum&gt;&lt;DisplayText&gt;PHE, 2019&lt;/DisplayText&gt;&lt;record&gt;&lt;rec-number&gt;3563&lt;/rec-number&gt;&lt;foreign-keys&gt;&lt;key app="EN" db-id="fxeva2x97swr5ye59pjpvxsorze90rr9epv5" timestamp="1599551098" guid="e600f90c-3213-4f50-9858-2aa76cd1e998"&gt;3563&lt;/key&gt;&lt;/foreign-keys&gt;&lt;ref-type name="Web Page"&gt;12&lt;/ref-type&gt;&lt;contributors&gt;&lt;authors&gt;&lt;author&gt;PHE,&lt;/author&gt;&lt;/authors&gt;&lt;/contributors&gt;&lt;titles&gt;&lt;title&gt;Differences in child obesity by ethnic group&lt;/title&gt;&lt;/titles&gt;&lt;volume&gt;2020&lt;/volume&gt;&lt;number&gt;8th September&lt;/number&gt;&lt;dates&gt;&lt;year&gt;2019&lt;/year&gt;&lt;/dates&gt;&lt;urls&gt;&lt;related-urls&gt;&lt;url&gt;https://www.gov.uk/government/publications/differences-in-child-obesity-by-ethnic-group/differences-in-child-obesity-by-ethnic-group&lt;/url&gt;&lt;/related-urls&gt;&lt;/urls&gt;&lt;/record&gt;&lt;/Cite&gt;&lt;/EndNote&gt;</w:instrText>
      </w:r>
      <w:r w:rsidR="00BB53BC" w:rsidRPr="00DB008F">
        <w:rPr>
          <w:rFonts w:ascii="Times New Roman" w:hAnsi="Times New Roman" w:cs="Times New Roman"/>
          <w:sz w:val="24"/>
          <w:szCs w:val="24"/>
          <w:highlight w:val="yellow"/>
        </w:rPr>
        <w:fldChar w:fldCharType="separate"/>
      </w:r>
      <w:r w:rsidR="00BB53BC" w:rsidRPr="00DB008F">
        <w:rPr>
          <w:rFonts w:ascii="Times New Roman" w:hAnsi="Times New Roman" w:cs="Times New Roman"/>
          <w:noProof/>
          <w:sz w:val="24"/>
          <w:szCs w:val="24"/>
          <w:highlight w:val="yellow"/>
        </w:rPr>
        <w:t>PHE, 2019</w:t>
      </w:r>
      <w:r w:rsidR="00BB53BC" w:rsidRPr="00DB008F">
        <w:rPr>
          <w:rFonts w:ascii="Times New Roman" w:hAnsi="Times New Roman" w:cs="Times New Roman"/>
          <w:sz w:val="24"/>
          <w:szCs w:val="24"/>
          <w:highlight w:val="yellow"/>
        </w:rPr>
        <w:fldChar w:fldCharType="end"/>
      </w:r>
      <w:r w:rsidR="00BB53BC" w:rsidRPr="00DB008F">
        <w:rPr>
          <w:rFonts w:ascii="Times New Roman" w:hAnsi="Times New Roman" w:cs="Times New Roman"/>
          <w:sz w:val="24"/>
          <w:szCs w:val="24"/>
          <w:highlight w:val="yellow"/>
        </w:rPr>
        <w:t>)</w:t>
      </w:r>
      <w:r w:rsidR="003D79A2">
        <w:rPr>
          <w:rFonts w:ascii="Times New Roman" w:hAnsi="Times New Roman" w:cs="Times New Roman"/>
          <w:sz w:val="24"/>
          <w:szCs w:val="24"/>
          <w:highlight w:val="yellow"/>
        </w:rPr>
        <w:t>. However, t</w:t>
      </w:r>
      <w:r w:rsidR="00DB008F" w:rsidRPr="00DB008F">
        <w:rPr>
          <w:rFonts w:ascii="Times New Roman" w:hAnsi="Times New Roman" w:cs="Times New Roman"/>
          <w:sz w:val="24"/>
          <w:szCs w:val="24"/>
          <w:highlight w:val="yellow"/>
        </w:rPr>
        <w:t xml:space="preserve">he majority of childhood obesity prevention </w:t>
      </w:r>
      <w:r w:rsidR="003D79A2">
        <w:rPr>
          <w:rFonts w:ascii="Times New Roman" w:hAnsi="Times New Roman" w:cs="Times New Roman"/>
          <w:sz w:val="24"/>
          <w:szCs w:val="24"/>
          <w:highlight w:val="yellow"/>
        </w:rPr>
        <w:t>interventions in the UK</w:t>
      </w:r>
      <w:r w:rsidR="00DB008F" w:rsidRPr="00DB008F">
        <w:rPr>
          <w:rFonts w:ascii="Times New Roman" w:hAnsi="Times New Roman" w:cs="Times New Roman"/>
          <w:sz w:val="24"/>
          <w:szCs w:val="24"/>
          <w:highlight w:val="yellow"/>
        </w:rPr>
        <w:t xml:space="preserve"> </w:t>
      </w:r>
      <w:r w:rsidR="003D79A2">
        <w:rPr>
          <w:rFonts w:ascii="Times New Roman" w:hAnsi="Times New Roman" w:cs="Times New Roman"/>
          <w:sz w:val="24"/>
          <w:szCs w:val="24"/>
          <w:highlight w:val="yellow"/>
        </w:rPr>
        <w:t>have been developed for the</w:t>
      </w:r>
      <w:r w:rsidR="00DB008F" w:rsidRPr="00DB008F">
        <w:rPr>
          <w:rFonts w:ascii="Times New Roman" w:hAnsi="Times New Roman" w:cs="Times New Roman"/>
          <w:sz w:val="24"/>
          <w:szCs w:val="24"/>
          <w:highlight w:val="yellow"/>
        </w:rPr>
        <w:t xml:space="preserve"> white ethnic group (</w:t>
      </w:r>
      <w:r w:rsidR="00DB008F" w:rsidRPr="00DB008F">
        <w:rPr>
          <w:rFonts w:ascii="Times New Roman" w:hAnsi="Times New Roman" w:cs="Times New Roman"/>
          <w:sz w:val="24"/>
          <w:szCs w:val="24"/>
          <w:highlight w:val="yellow"/>
        </w:rPr>
        <w:fldChar w:fldCharType="begin"/>
      </w:r>
      <w:r w:rsidR="00DB008F" w:rsidRPr="00DB008F">
        <w:rPr>
          <w:rFonts w:ascii="Times New Roman" w:hAnsi="Times New Roman" w:cs="Times New Roman"/>
          <w:sz w:val="24"/>
          <w:szCs w:val="24"/>
          <w:highlight w:val="yellow"/>
        </w:rPr>
        <w:instrText xml:space="preserve"> ADDIN EN.CITE &lt;EndNote&gt;&lt;Cite&gt;&lt;Author&gt;Maynard&lt;/Author&gt;&lt;Year&gt;2009&lt;/Year&gt;&lt;RecNum&gt;3564&lt;/RecNum&gt;&lt;DisplayText&gt;Maynard, Baker, Rawlins, Anderson, &amp;amp; Harding, 2009&lt;/DisplayText&gt;&lt;record&gt;&lt;rec-number&gt;3564&lt;/rec-number&gt;&lt;foreign-keys&gt;&lt;key app="EN" db-id="fxeva2x97swr5ye59pjpvxsorze90rr9epv5" timestamp="1599551730"&gt;3564&lt;/key&gt;&lt;/foreign-keys&gt;&lt;ref-type name="Journal Article"&gt;17&lt;/ref-type&gt;&lt;contributors&gt;&lt;authors&gt;&lt;author&gt;Maynard, Maria J&lt;/author&gt;&lt;author&gt;Baker, Graham&lt;/author&gt;&lt;author&gt;Rawlins, Emma&lt;/author&gt;&lt;author&gt;Anderson, Annie&lt;/author&gt;&lt;author&gt;Harding, Seeromanie %J BMC Public Health&lt;/author&gt;&lt;/authors&gt;&lt;/contributors&gt;&lt;titles&gt;&lt;title&gt;Developing obesity prevention interventions among minority ethnic children in schools and places of worship: The DEAL (DiEt and Active Living) study&lt;/title&gt;&lt;/titles&gt;&lt;pages&gt;480&lt;/pages&gt;&lt;volume&gt;9&lt;/volume&gt;&lt;number&gt;1&lt;/number&gt;&lt;dates&gt;&lt;year&gt;2009&lt;/year&gt;&lt;/dates&gt;&lt;isbn&gt;1471-2458&lt;/isbn&gt;&lt;urls&gt;&lt;/urls&gt;&lt;/record&gt;&lt;/Cite&gt;&lt;/EndNote&gt;</w:instrText>
      </w:r>
      <w:r w:rsidR="00DB008F" w:rsidRPr="00DB008F">
        <w:rPr>
          <w:rFonts w:ascii="Times New Roman" w:hAnsi="Times New Roman" w:cs="Times New Roman"/>
          <w:sz w:val="24"/>
          <w:szCs w:val="24"/>
          <w:highlight w:val="yellow"/>
        </w:rPr>
        <w:fldChar w:fldCharType="separate"/>
      </w:r>
      <w:r w:rsidR="00DB008F" w:rsidRPr="00DB008F">
        <w:rPr>
          <w:rFonts w:ascii="Times New Roman" w:hAnsi="Times New Roman" w:cs="Times New Roman"/>
          <w:noProof/>
          <w:sz w:val="24"/>
          <w:szCs w:val="24"/>
          <w:highlight w:val="yellow"/>
        </w:rPr>
        <w:t>Maynard, Baker, Rawlins, Anderson, &amp; Harding, 2009</w:t>
      </w:r>
      <w:r w:rsidR="00DB008F" w:rsidRPr="00DB008F">
        <w:rPr>
          <w:rFonts w:ascii="Times New Roman" w:hAnsi="Times New Roman" w:cs="Times New Roman"/>
          <w:sz w:val="24"/>
          <w:szCs w:val="24"/>
          <w:highlight w:val="yellow"/>
        </w:rPr>
        <w:fldChar w:fldCharType="end"/>
      </w:r>
      <w:r w:rsidR="00DB008F" w:rsidRPr="003D79A2">
        <w:rPr>
          <w:rFonts w:ascii="Times New Roman" w:hAnsi="Times New Roman" w:cs="Times New Roman"/>
          <w:sz w:val="24"/>
          <w:szCs w:val="24"/>
          <w:highlight w:val="yellow"/>
        </w:rPr>
        <w:t>)</w:t>
      </w:r>
      <w:r w:rsidR="003D79A2" w:rsidRPr="003D79A2">
        <w:rPr>
          <w:rFonts w:ascii="Times New Roman" w:hAnsi="Times New Roman" w:cs="Times New Roman"/>
          <w:sz w:val="24"/>
          <w:szCs w:val="24"/>
          <w:highlight w:val="yellow"/>
        </w:rPr>
        <w:t xml:space="preserve"> despite evidence that barriers to healthier diets are likely to vary </w:t>
      </w:r>
      <w:r w:rsidR="003D79A2">
        <w:rPr>
          <w:rFonts w:ascii="Times New Roman" w:hAnsi="Times New Roman" w:cs="Times New Roman"/>
          <w:sz w:val="24"/>
          <w:szCs w:val="24"/>
          <w:highlight w:val="yellow"/>
        </w:rPr>
        <w:t xml:space="preserve">between ethnic groups, in part due to different cultural needs and traditional practices </w:t>
      </w:r>
      <w:r w:rsidR="003D79A2" w:rsidRPr="003D79A2">
        <w:rPr>
          <w:rFonts w:ascii="Times New Roman" w:hAnsi="Times New Roman" w:cs="Times New Roman"/>
          <w:sz w:val="24"/>
          <w:szCs w:val="24"/>
          <w:highlight w:val="yellow"/>
        </w:rPr>
        <w:t>(</w:t>
      </w:r>
      <w:r w:rsidR="003D79A2" w:rsidRPr="003D79A2">
        <w:rPr>
          <w:rFonts w:ascii="Times New Roman" w:hAnsi="Times New Roman" w:cs="Times New Roman"/>
          <w:sz w:val="24"/>
          <w:szCs w:val="24"/>
          <w:highlight w:val="yellow"/>
        </w:rPr>
        <w:fldChar w:fldCharType="begin"/>
      </w:r>
      <w:r w:rsidR="003D79A2" w:rsidRPr="003D79A2">
        <w:rPr>
          <w:rFonts w:ascii="Times New Roman" w:hAnsi="Times New Roman" w:cs="Times New Roman"/>
          <w:sz w:val="24"/>
          <w:szCs w:val="24"/>
          <w:highlight w:val="yellow"/>
        </w:rPr>
        <w:instrText xml:space="preserve"> ADDIN EN.CITE &lt;EndNote&gt;&lt;Cite&gt;&lt;Author&gt;Rawlins&lt;/Author&gt;&lt;Year&gt;2013&lt;/Year&gt;&lt;RecNum&gt;3565&lt;/RecNum&gt;&lt;DisplayText&gt;Rawlins, Baker, Maynard, &amp;amp; Harding, 2013&lt;/DisplayText&gt;&lt;record&gt;&lt;rec-number&gt;3565&lt;/rec-number&gt;&lt;foreign-keys&gt;&lt;key app="EN" db-id="fxeva2x97swr5ye59pjpvxsorze90rr9epv5" timestamp="1599552048"&gt;3565&lt;/key&gt;&lt;/foreign-keys&gt;&lt;ref-type name="Journal Article"&gt;17&lt;/ref-type&gt;&lt;contributors&gt;&lt;authors&gt;&lt;author&gt;Rawlins, E&lt;/author&gt;&lt;author&gt;Baker, G&lt;/author&gt;&lt;author&gt;Maynard, M&lt;/author&gt;&lt;author&gt;Harding, S &lt;/author&gt;&lt;/authors&gt;&lt;/contributors&gt;&lt;titles&gt;&lt;title&gt;Perceptions of healthy eating and physical activity in an ethnically diverse sample of young children and their parents: the DEAL prevention of obesity study&lt;/title&gt;&lt;secondary-title&gt;J Journal of Human NutritionDietetics&lt;/secondary-title&gt;&lt;/titles&gt;&lt;periodical&gt;&lt;full-title&gt;J Journal of Human NutritionDietetics&lt;/full-title&gt;&lt;/periodical&gt;&lt;pages&gt;132-144&lt;/pages&gt;&lt;volume&gt;26&lt;/volume&gt;&lt;number&gt;2&lt;/number&gt;&lt;dates&gt;&lt;year&gt;2013&lt;/year&gt;&lt;/dates&gt;&lt;isbn&gt;0952-3871&lt;/isbn&gt;&lt;urls&gt;&lt;/urls&gt;&lt;/record&gt;&lt;/Cite&gt;&lt;/EndNote&gt;</w:instrText>
      </w:r>
      <w:r w:rsidR="003D79A2" w:rsidRPr="003D79A2">
        <w:rPr>
          <w:rFonts w:ascii="Times New Roman" w:hAnsi="Times New Roman" w:cs="Times New Roman"/>
          <w:sz w:val="24"/>
          <w:szCs w:val="24"/>
          <w:highlight w:val="yellow"/>
        </w:rPr>
        <w:fldChar w:fldCharType="separate"/>
      </w:r>
      <w:r w:rsidR="003D79A2" w:rsidRPr="003D79A2">
        <w:rPr>
          <w:rFonts w:ascii="Times New Roman" w:hAnsi="Times New Roman" w:cs="Times New Roman"/>
          <w:noProof/>
          <w:sz w:val="24"/>
          <w:szCs w:val="24"/>
          <w:highlight w:val="yellow"/>
        </w:rPr>
        <w:t>Rawlins, Baker, Maynard, &amp; Harding, 2013</w:t>
      </w:r>
      <w:r w:rsidR="003D79A2" w:rsidRPr="003D79A2">
        <w:rPr>
          <w:rFonts w:ascii="Times New Roman" w:hAnsi="Times New Roman" w:cs="Times New Roman"/>
          <w:sz w:val="24"/>
          <w:szCs w:val="24"/>
          <w:highlight w:val="yellow"/>
        </w:rPr>
        <w:fldChar w:fldCharType="end"/>
      </w:r>
      <w:r w:rsidR="003D79A2" w:rsidRPr="003D79A2">
        <w:rPr>
          <w:rFonts w:ascii="Times New Roman" w:hAnsi="Times New Roman" w:cs="Times New Roman"/>
          <w:sz w:val="24"/>
          <w:szCs w:val="24"/>
          <w:highlight w:val="yellow"/>
        </w:rPr>
        <w:t xml:space="preserve">). Future studies should ensure that intervention materials present meal and snack options that are acceptable and relevant to </w:t>
      </w:r>
      <w:r w:rsidR="00B70CD3">
        <w:rPr>
          <w:rFonts w:ascii="Times New Roman" w:hAnsi="Times New Roman" w:cs="Times New Roman"/>
          <w:sz w:val="24"/>
          <w:szCs w:val="24"/>
          <w:highlight w:val="yellow"/>
        </w:rPr>
        <w:t xml:space="preserve">people of </w:t>
      </w:r>
      <w:bookmarkStart w:id="7" w:name="_GoBack"/>
      <w:bookmarkEnd w:id="7"/>
      <w:r w:rsidR="003D79A2" w:rsidRPr="003D79A2">
        <w:rPr>
          <w:rFonts w:ascii="Times New Roman" w:hAnsi="Times New Roman" w:cs="Times New Roman"/>
          <w:sz w:val="24"/>
          <w:szCs w:val="24"/>
          <w:highlight w:val="yellow"/>
        </w:rPr>
        <w:t>different ethnic groups</w:t>
      </w:r>
      <w:r w:rsidR="003D79A2">
        <w:rPr>
          <w:rFonts w:ascii="Times New Roman" w:hAnsi="Times New Roman" w:cs="Times New Roman"/>
          <w:sz w:val="24"/>
          <w:szCs w:val="24"/>
          <w:highlight w:val="yellow"/>
        </w:rPr>
        <w:t>, and should expand on the present study by recording school ethnicity data (where available) to better understand who these interventions work for</w:t>
      </w:r>
      <w:r w:rsidR="003D79A2" w:rsidRPr="003D79A2">
        <w:rPr>
          <w:rFonts w:ascii="Times New Roman" w:hAnsi="Times New Roman" w:cs="Times New Roman"/>
          <w:sz w:val="24"/>
          <w:szCs w:val="24"/>
          <w:highlight w:val="yellow"/>
        </w:rPr>
        <w:t>.</w:t>
      </w:r>
    </w:p>
    <w:p w14:paraId="2BDC903A" w14:textId="1195058C" w:rsidR="00583C57" w:rsidRDefault="00583C57" w:rsidP="00583C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conclude, this RCT revealed limited effects of an intervention to improve the </w:t>
      </w:r>
      <w:r w:rsidR="00ED77C7">
        <w:rPr>
          <w:rFonts w:ascii="Times New Roman" w:hAnsi="Times New Roman" w:cs="Times New Roman"/>
          <w:sz w:val="24"/>
          <w:szCs w:val="24"/>
        </w:rPr>
        <w:t>provision of healthier lunchboxes</w:t>
      </w:r>
      <w:r>
        <w:rPr>
          <w:rFonts w:ascii="Times New Roman" w:hAnsi="Times New Roman" w:cs="Times New Roman"/>
          <w:sz w:val="24"/>
          <w:szCs w:val="24"/>
        </w:rPr>
        <w:t xml:space="preserve"> based on a behavioural insights approach. </w:t>
      </w:r>
      <w:r w:rsidR="00B03E79">
        <w:rPr>
          <w:rFonts w:ascii="Times New Roman" w:hAnsi="Times New Roman" w:cs="Times New Roman"/>
          <w:sz w:val="24"/>
          <w:szCs w:val="24"/>
        </w:rPr>
        <w:t xml:space="preserve">While </w:t>
      </w:r>
      <w:r w:rsidR="0071623D">
        <w:rPr>
          <w:rFonts w:ascii="Times New Roman" w:hAnsi="Times New Roman" w:cs="Times New Roman"/>
          <w:sz w:val="24"/>
          <w:szCs w:val="24"/>
        </w:rPr>
        <w:t xml:space="preserve">the number of suggested healthy swap items was higher </w:t>
      </w:r>
      <w:r w:rsidR="00C500F8">
        <w:rPr>
          <w:rFonts w:ascii="Times New Roman" w:hAnsi="Times New Roman" w:cs="Times New Roman"/>
          <w:sz w:val="24"/>
          <w:szCs w:val="24"/>
        </w:rPr>
        <w:t>in intervention lunchboxes immediately following the trial</w:t>
      </w:r>
      <w:r w:rsidR="00B03E79">
        <w:rPr>
          <w:rFonts w:ascii="Times New Roman" w:hAnsi="Times New Roman" w:cs="Times New Roman"/>
          <w:sz w:val="24"/>
          <w:szCs w:val="24"/>
        </w:rPr>
        <w:t>,</w:t>
      </w:r>
      <w:r w:rsidR="00C500F8">
        <w:rPr>
          <w:rFonts w:ascii="Times New Roman" w:hAnsi="Times New Roman" w:cs="Times New Roman"/>
          <w:sz w:val="24"/>
          <w:szCs w:val="24"/>
        </w:rPr>
        <w:t xml:space="preserve"> this was not sustained to three-month follow-up</w:t>
      </w:r>
      <w:r w:rsidR="00B03E79">
        <w:rPr>
          <w:rFonts w:ascii="Times New Roman" w:hAnsi="Times New Roman" w:cs="Times New Roman"/>
          <w:sz w:val="24"/>
          <w:szCs w:val="24"/>
        </w:rPr>
        <w:t xml:space="preserve"> and </w:t>
      </w:r>
      <w:r w:rsidR="00E475FC">
        <w:rPr>
          <w:rFonts w:ascii="Times New Roman" w:hAnsi="Times New Roman" w:cs="Times New Roman"/>
          <w:sz w:val="24"/>
          <w:szCs w:val="24"/>
        </w:rPr>
        <w:t>there was insufficient evidence for change on other outcomes</w:t>
      </w:r>
      <w:r w:rsidR="00B03E79">
        <w:rPr>
          <w:rFonts w:ascii="Times New Roman" w:hAnsi="Times New Roman" w:cs="Times New Roman"/>
          <w:sz w:val="24"/>
          <w:szCs w:val="24"/>
        </w:rPr>
        <w:t xml:space="preserve">. Providing educational materials and activities may not be sufficient to change behaviour, even when multiple behaviour </w:t>
      </w:r>
      <w:proofErr w:type="gramStart"/>
      <w:r w:rsidR="00B03E79">
        <w:rPr>
          <w:rFonts w:ascii="Times New Roman" w:hAnsi="Times New Roman" w:cs="Times New Roman"/>
          <w:sz w:val="24"/>
          <w:szCs w:val="24"/>
        </w:rPr>
        <w:t>change</w:t>
      </w:r>
      <w:proofErr w:type="gramEnd"/>
      <w:r w:rsidR="00B03E79">
        <w:rPr>
          <w:rFonts w:ascii="Times New Roman" w:hAnsi="Times New Roman" w:cs="Times New Roman"/>
          <w:sz w:val="24"/>
          <w:szCs w:val="24"/>
        </w:rPr>
        <w:t xml:space="preserve"> techniques have been incorporated. </w:t>
      </w:r>
      <w:r w:rsidR="00DD67DC">
        <w:rPr>
          <w:rFonts w:ascii="Times New Roman" w:hAnsi="Times New Roman" w:cs="Times New Roman"/>
          <w:sz w:val="24"/>
          <w:szCs w:val="24"/>
        </w:rPr>
        <w:t xml:space="preserve">Future research should explore ways in which behavioural science can be used to support families to </w:t>
      </w:r>
      <w:r w:rsidR="00E460DE">
        <w:rPr>
          <w:rFonts w:ascii="Times New Roman" w:hAnsi="Times New Roman" w:cs="Times New Roman"/>
          <w:sz w:val="24"/>
          <w:szCs w:val="24"/>
        </w:rPr>
        <w:t xml:space="preserve">provide healthier </w:t>
      </w:r>
      <w:r w:rsidR="00C9645D">
        <w:rPr>
          <w:rFonts w:ascii="Times New Roman" w:hAnsi="Times New Roman" w:cs="Times New Roman"/>
          <w:sz w:val="24"/>
          <w:szCs w:val="24"/>
        </w:rPr>
        <w:t xml:space="preserve">packed </w:t>
      </w:r>
      <w:r w:rsidR="00E460DE">
        <w:rPr>
          <w:rFonts w:ascii="Times New Roman" w:hAnsi="Times New Roman" w:cs="Times New Roman"/>
          <w:sz w:val="24"/>
          <w:szCs w:val="24"/>
        </w:rPr>
        <w:t>lunches for primary school children.</w:t>
      </w:r>
    </w:p>
    <w:p w14:paraId="6EA79B1E" w14:textId="3DE78B85" w:rsidR="00272D24" w:rsidRDefault="00272D24" w:rsidP="00272D24">
      <w:pPr>
        <w:spacing w:line="480" w:lineRule="auto"/>
        <w:rPr>
          <w:rFonts w:ascii="Times New Roman" w:hAnsi="Times New Roman" w:cs="Times New Roman"/>
          <w:sz w:val="24"/>
          <w:szCs w:val="24"/>
        </w:rPr>
      </w:pPr>
      <w:r w:rsidRPr="0026351E">
        <w:rPr>
          <w:rFonts w:ascii="Times New Roman" w:hAnsi="Times New Roman" w:cs="Times New Roman"/>
          <w:b/>
          <w:sz w:val="24"/>
          <w:szCs w:val="24"/>
        </w:rPr>
        <w:t>Acknowledgements:</w:t>
      </w:r>
      <w:r>
        <w:rPr>
          <w:rFonts w:ascii="Times New Roman" w:hAnsi="Times New Roman" w:cs="Times New Roman"/>
          <w:sz w:val="24"/>
          <w:szCs w:val="24"/>
        </w:rPr>
        <w:t xml:space="preserve"> Halim Moore</w:t>
      </w:r>
      <w:r w:rsidR="00BF0B48">
        <w:rPr>
          <w:rFonts w:ascii="Times New Roman" w:hAnsi="Times New Roman" w:cs="Times New Roman"/>
          <w:sz w:val="24"/>
          <w:szCs w:val="24"/>
        </w:rPr>
        <w:t>, Jose Arellano</w:t>
      </w:r>
      <w:r>
        <w:rPr>
          <w:rFonts w:ascii="Times New Roman" w:hAnsi="Times New Roman" w:cs="Times New Roman"/>
          <w:sz w:val="24"/>
          <w:szCs w:val="24"/>
        </w:rPr>
        <w:t xml:space="preserve"> and Ben Rigby for their respective contributions to design and analysis during their time as RCUK research fellows at Public Health England</w:t>
      </w:r>
      <w:r w:rsidR="00BF0B48">
        <w:rPr>
          <w:rFonts w:ascii="Times New Roman" w:hAnsi="Times New Roman" w:cs="Times New Roman"/>
          <w:sz w:val="24"/>
          <w:szCs w:val="24"/>
        </w:rPr>
        <w:t xml:space="preserve">, and Dave Giles and Tafara Ruvaro for their support in delivering intervention materials to schools and </w:t>
      </w:r>
      <w:r w:rsidR="00D2133C">
        <w:rPr>
          <w:rFonts w:ascii="Times New Roman" w:hAnsi="Times New Roman" w:cs="Times New Roman"/>
          <w:sz w:val="24"/>
          <w:szCs w:val="24"/>
        </w:rPr>
        <w:t>data collection.</w:t>
      </w:r>
    </w:p>
    <w:p w14:paraId="0C261B96" w14:textId="791CDAD4" w:rsidR="00272D24" w:rsidRDefault="00272D24" w:rsidP="003D0267">
      <w:pPr>
        <w:spacing w:line="480" w:lineRule="auto"/>
        <w:rPr>
          <w:rFonts w:ascii="Times New Roman" w:hAnsi="Times New Roman" w:cs="Times New Roman"/>
          <w:sz w:val="24"/>
          <w:szCs w:val="24"/>
        </w:rPr>
      </w:pPr>
      <w:r>
        <w:rPr>
          <w:rFonts w:ascii="Times New Roman" w:hAnsi="Times New Roman" w:cs="Times New Roman"/>
          <w:b/>
          <w:sz w:val="24"/>
          <w:szCs w:val="24"/>
        </w:rPr>
        <w:t xml:space="preserve">Author Contributions: </w:t>
      </w:r>
      <w:bookmarkStart w:id="8" w:name="_Hlk42699004"/>
      <w:r>
        <w:rPr>
          <w:rFonts w:ascii="Times New Roman" w:hAnsi="Times New Roman" w:cs="Times New Roman"/>
          <w:sz w:val="24"/>
          <w:szCs w:val="24"/>
        </w:rPr>
        <w:t>AB performed a lead advisory role on behalf of Public Health England, and contributed to the development, design, implementation, interpretation and write-up of the study.</w:t>
      </w:r>
      <w:r w:rsidR="00BF0B48">
        <w:rPr>
          <w:rFonts w:ascii="Times New Roman" w:hAnsi="Times New Roman" w:cs="Times New Roman"/>
          <w:sz w:val="24"/>
          <w:szCs w:val="24"/>
        </w:rPr>
        <w:t xml:space="preserve"> LP coordinated the statistical analysis, contributed to results interpretation and led the write-up of the manuscript.</w:t>
      </w:r>
      <w:r>
        <w:rPr>
          <w:rFonts w:ascii="Times New Roman" w:hAnsi="Times New Roman" w:cs="Times New Roman"/>
          <w:sz w:val="24"/>
          <w:szCs w:val="24"/>
        </w:rPr>
        <w:t xml:space="preserve"> JB</w:t>
      </w:r>
      <w:r w:rsidR="00BF0B48">
        <w:rPr>
          <w:rFonts w:ascii="Times New Roman" w:hAnsi="Times New Roman" w:cs="Times New Roman"/>
          <w:sz w:val="24"/>
          <w:szCs w:val="24"/>
        </w:rPr>
        <w:t>A, RHJ</w:t>
      </w:r>
      <w:r>
        <w:rPr>
          <w:rFonts w:ascii="Times New Roman" w:hAnsi="Times New Roman" w:cs="Times New Roman"/>
          <w:sz w:val="24"/>
          <w:szCs w:val="24"/>
        </w:rPr>
        <w:t xml:space="preserve"> and DW contributed to the development, design and implementation of the study. </w:t>
      </w:r>
      <w:r w:rsidR="00BF0B48">
        <w:rPr>
          <w:rFonts w:ascii="Times New Roman" w:hAnsi="Times New Roman" w:cs="Times New Roman"/>
          <w:sz w:val="24"/>
          <w:szCs w:val="24"/>
        </w:rPr>
        <w:t xml:space="preserve">RHJ also conducted randomisation. </w:t>
      </w:r>
      <w:r>
        <w:rPr>
          <w:rFonts w:ascii="Times New Roman" w:hAnsi="Times New Roman" w:cs="Times New Roman"/>
          <w:sz w:val="24"/>
          <w:szCs w:val="24"/>
        </w:rPr>
        <w:t>JJ contributed to the development, design, implementation</w:t>
      </w:r>
      <w:r w:rsidR="00BF0B48">
        <w:rPr>
          <w:rFonts w:ascii="Times New Roman" w:hAnsi="Times New Roman" w:cs="Times New Roman"/>
          <w:sz w:val="24"/>
          <w:szCs w:val="24"/>
        </w:rPr>
        <w:t>,</w:t>
      </w:r>
      <w:r>
        <w:rPr>
          <w:rFonts w:ascii="Times New Roman" w:hAnsi="Times New Roman" w:cs="Times New Roman"/>
          <w:sz w:val="24"/>
          <w:szCs w:val="24"/>
        </w:rPr>
        <w:t xml:space="preserve"> data collection</w:t>
      </w:r>
      <w:r w:rsidR="00BF0B48">
        <w:rPr>
          <w:rFonts w:ascii="Times New Roman" w:hAnsi="Times New Roman" w:cs="Times New Roman"/>
          <w:sz w:val="24"/>
          <w:szCs w:val="24"/>
        </w:rPr>
        <w:t xml:space="preserve"> and write-up</w:t>
      </w:r>
      <w:r>
        <w:rPr>
          <w:rFonts w:ascii="Times New Roman" w:hAnsi="Times New Roman" w:cs="Times New Roman"/>
          <w:sz w:val="24"/>
          <w:szCs w:val="24"/>
        </w:rPr>
        <w:t xml:space="preserve">. VS and PS </w:t>
      </w:r>
      <w:r w:rsidR="00BF0B48">
        <w:rPr>
          <w:rFonts w:ascii="Times New Roman" w:hAnsi="Times New Roman" w:cs="Times New Roman"/>
          <w:sz w:val="24"/>
          <w:szCs w:val="24"/>
        </w:rPr>
        <w:t xml:space="preserve">designed, </w:t>
      </w:r>
      <w:r>
        <w:rPr>
          <w:rFonts w:ascii="Times New Roman" w:hAnsi="Times New Roman" w:cs="Times New Roman"/>
          <w:sz w:val="24"/>
          <w:szCs w:val="24"/>
        </w:rPr>
        <w:t xml:space="preserve">developed, </w:t>
      </w:r>
      <w:r w:rsidR="00BF0B48">
        <w:rPr>
          <w:rFonts w:ascii="Times New Roman" w:hAnsi="Times New Roman" w:cs="Times New Roman"/>
          <w:sz w:val="24"/>
          <w:szCs w:val="24"/>
        </w:rPr>
        <w:t>implemented</w:t>
      </w:r>
      <w:r>
        <w:rPr>
          <w:rFonts w:ascii="Times New Roman" w:hAnsi="Times New Roman" w:cs="Times New Roman"/>
          <w:sz w:val="24"/>
          <w:szCs w:val="24"/>
        </w:rPr>
        <w:t xml:space="preserve"> and contributed to the analysis of the parental survey</w:t>
      </w:r>
      <w:r w:rsidR="00BF0B48">
        <w:rPr>
          <w:rFonts w:ascii="Times New Roman" w:hAnsi="Times New Roman" w:cs="Times New Roman"/>
          <w:sz w:val="24"/>
          <w:szCs w:val="24"/>
        </w:rPr>
        <w:t xml:space="preserve"> in collaboration with AB and LP</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HR processed the data and contributed to the interpretation. AS contributed to the development, design and power calculations of the study. </w:t>
      </w:r>
      <w:r w:rsidR="00713306">
        <w:rPr>
          <w:rFonts w:ascii="Times New Roman" w:hAnsi="Times New Roman" w:cs="Times New Roman"/>
          <w:sz w:val="24"/>
          <w:szCs w:val="24"/>
        </w:rPr>
        <w:t xml:space="preserve">PvS conducted the statistical analysis. </w:t>
      </w:r>
      <w:r>
        <w:rPr>
          <w:rFonts w:ascii="Times New Roman" w:hAnsi="Times New Roman" w:cs="Times New Roman"/>
          <w:sz w:val="24"/>
          <w:szCs w:val="24"/>
        </w:rPr>
        <w:t xml:space="preserve">ET, PB and OH provided advisory roles on behalf of Public Health England’s Diet &amp; Obesity team, and Marketing team. TC provided oversight </w:t>
      </w:r>
      <w:r w:rsidR="00BF0B48">
        <w:rPr>
          <w:rFonts w:ascii="Times New Roman" w:hAnsi="Times New Roman" w:cs="Times New Roman"/>
          <w:sz w:val="24"/>
          <w:szCs w:val="24"/>
        </w:rPr>
        <w:t>of the development, design, implementation, interpretation and write-up,</w:t>
      </w:r>
      <w:r>
        <w:rPr>
          <w:rFonts w:ascii="Times New Roman" w:hAnsi="Times New Roman" w:cs="Times New Roman"/>
          <w:sz w:val="24"/>
          <w:szCs w:val="24"/>
        </w:rPr>
        <w:t xml:space="preserve"> and is responsible for project ownership.</w:t>
      </w:r>
      <w:bookmarkEnd w:id="8"/>
      <w:r>
        <w:rPr>
          <w:rFonts w:ascii="Times New Roman" w:hAnsi="Times New Roman" w:cs="Times New Roman"/>
          <w:sz w:val="24"/>
          <w:szCs w:val="24"/>
        </w:rPr>
        <w:t xml:space="preserve"> </w:t>
      </w:r>
    </w:p>
    <w:p w14:paraId="069FC864" w14:textId="2E0DB541" w:rsidR="00272D24" w:rsidRPr="00272D24" w:rsidRDefault="00272D24" w:rsidP="003D0267">
      <w:pPr>
        <w:spacing w:line="480" w:lineRule="auto"/>
        <w:rPr>
          <w:rFonts w:ascii="Times New Roman" w:hAnsi="Times New Roman" w:cs="Times New Roman"/>
          <w:sz w:val="24"/>
          <w:szCs w:val="24"/>
        </w:rPr>
      </w:pPr>
      <w:r>
        <w:rPr>
          <w:rFonts w:ascii="Times New Roman" w:hAnsi="Times New Roman" w:cs="Times New Roman"/>
          <w:b/>
          <w:sz w:val="24"/>
          <w:szCs w:val="24"/>
        </w:rPr>
        <w:t xml:space="preserve">Funding Sources: </w:t>
      </w:r>
      <w:r>
        <w:rPr>
          <w:rFonts w:ascii="Times New Roman" w:hAnsi="Times New Roman" w:cs="Times New Roman"/>
          <w:sz w:val="24"/>
          <w:szCs w:val="24"/>
        </w:rPr>
        <w:t xml:space="preserve">The project was funded as part of the usual business activities of Public Health England and did not receive any </w:t>
      </w:r>
      <w:r w:rsidR="003D0267">
        <w:rPr>
          <w:rFonts w:ascii="Times New Roman" w:hAnsi="Times New Roman" w:cs="Times New Roman"/>
          <w:sz w:val="24"/>
          <w:szCs w:val="24"/>
        </w:rPr>
        <w:t>further funding.</w:t>
      </w:r>
    </w:p>
    <w:p w14:paraId="266E0F6B" w14:textId="0CDA3F81" w:rsidR="0054149A" w:rsidRDefault="00272D24" w:rsidP="003D0267">
      <w:pPr>
        <w:spacing w:line="480" w:lineRule="auto"/>
        <w:rPr>
          <w:rFonts w:ascii="Times New Roman" w:hAnsi="Times New Roman" w:cs="Times New Roman"/>
          <w:sz w:val="24"/>
          <w:szCs w:val="24"/>
        </w:rPr>
      </w:pPr>
      <w:r>
        <w:rPr>
          <w:rFonts w:ascii="Times New Roman" w:hAnsi="Times New Roman" w:cs="Times New Roman"/>
          <w:b/>
          <w:sz w:val="24"/>
          <w:szCs w:val="24"/>
        </w:rPr>
        <w:t xml:space="preserve">Declarations of Interest: </w:t>
      </w:r>
      <w:r>
        <w:rPr>
          <w:rFonts w:ascii="Times New Roman" w:hAnsi="Times New Roman" w:cs="Times New Roman"/>
          <w:sz w:val="24"/>
          <w:szCs w:val="24"/>
        </w:rPr>
        <w:t>None to declare.</w:t>
      </w:r>
      <w:r w:rsidR="0054149A">
        <w:rPr>
          <w:rFonts w:ascii="Times New Roman" w:hAnsi="Times New Roman" w:cs="Times New Roman"/>
          <w:sz w:val="24"/>
          <w:szCs w:val="24"/>
        </w:rPr>
        <w:br w:type="page"/>
      </w:r>
    </w:p>
    <w:p w14:paraId="4795DBBC" w14:textId="721839CB" w:rsidR="009078D1" w:rsidRDefault="0054149A" w:rsidP="004009EF">
      <w:pPr>
        <w:spacing w:line="480" w:lineRule="auto"/>
        <w:rPr>
          <w:rFonts w:ascii="Times New Roman" w:hAnsi="Times New Roman" w:cs="Times New Roman"/>
          <w:sz w:val="24"/>
          <w:szCs w:val="24"/>
        </w:rPr>
      </w:pPr>
      <w:r>
        <w:rPr>
          <w:rFonts w:ascii="Times New Roman" w:hAnsi="Times New Roman" w:cs="Times New Roman"/>
          <w:sz w:val="24"/>
          <w:szCs w:val="24"/>
        </w:rPr>
        <w:t xml:space="preserve">References </w:t>
      </w:r>
    </w:p>
    <w:p w14:paraId="69D1BED2" w14:textId="77777777" w:rsidR="003D79A2" w:rsidRPr="003D79A2" w:rsidRDefault="003F00EA" w:rsidP="003D79A2">
      <w:pPr>
        <w:pStyle w:val="EndNoteBibliography"/>
        <w:spacing w:after="0"/>
        <w:ind w:left="720" w:hanging="720"/>
      </w:pPr>
      <w:r w:rsidRPr="00D070D6">
        <w:rPr>
          <w:rFonts w:ascii="Times New Roman" w:hAnsi="Times New Roman" w:cs="Times New Roman"/>
          <w:sz w:val="24"/>
          <w:szCs w:val="24"/>
        </w:rPr>
        <w:fldChar w:fldCharType="begin"/>
      </w:r>
      <w:r w:rsidRPr="00D070D6">
        <w:rPr>
          <w:rFonts w:ascii="Times New Roman" w:hAnsi="Times New Roman" w:cs="Times New Roman"/>
          <w:sz w:val="24"/>
          <w:szCs w:val="24"/>
        </w:rPr>
        <w:instrText xml:space="preserve"> ADDIN EN.REFLIST </w:instrText>
      </w:r>
      <w:r w:rsidRPr="00D070D6">
        <w:rPr>
          <w:rFonts w:ascii="Times New Roman" w:hAnsi="Times New Roman" w:cs="Times New Roman"/>
          <w:sz w:val="24"/>
          <w:szCs w:val="24"/>
        </w:rPr>
        <w:fldChar w:fldCharType="separate"/>
      </w:r>
      <w:r w:rsidR="003D79A2" w:rsidRPr="003D79A2">
        <w:t>Andersen, R., Biltoft-Jensen, A., Christensen, T., Andersen, E. W., Ege, M., Thorsen, A. V., . . . Michaelsen, K. F. J. B. j. o. n. (2014). Dietary effects of introducing school meals based on the New Nordic Diet–a randomised controlled trial in Danish children. The OPUS School Meal Study.</w:t>
      </w:r>
      <w:r w:rsidR="003D79A2" w:rsidRPr="003D79A2">
        <w:rPr>
          <w:i/>
        </w:rPr>
        <w:t xml:space="preserve"> 111</w:t>
      </w:r>
      <w:r w:rsidR="003D79A2" w:rsidRPr="003D79A2">
        <w:t xml:space="preserve">(11), 1967-1976. </w:t>
      </w:r>
    </w:p>
    <w:p w14:paraId="4186663A" w14:textId="12B191E5" w:rsidR="003D79A2" w:rsidRPr="003D79A2" w:rsidRDefault="003D79A2" w:rsidP="003D79A2">
      <w:pPr>
        <w:pStyle w:val="EndNoteBibliography"/>
        <w:spacing w:after="0"/>
        <w:ind w:left="720" w:hanging="720"/>
        <w:rPr>
          <w:u w:val="single"/>
        </w:rPr>
      </w:pPr>
      <w:r w:rsidRPr="003D79A2">
        <w:t xml:space="preserve">Behavioural Insights Team. (2014). </w:t>
      </w:r>
      <w:r w:rsidRPr="003D79A2">
        <w:rPr>
          <w:i/>
        </w:rPr>
        <w:t>EAST: Four Simple Ways to Apply Behavioural Insights</w:t>
      </w:r>
      <w:r w:rsidRPr="003D79A2">
        <w:t xml:space="preserve">. Retrieved from </w:t>
      </w:r>
      <w:hyperlink r:id="rId12" w:history="1">
        <w:r w:rsidRPr="003D79A2">
          <w:rPr>
            <w:rStyle w:val="Hyperlink"/>
          </w:rPr>
          <w:t>http://www.behaviouralinsights.co.uk/publications/east-four-simple-ways-to-apply-behavioural-insights/</w:t>
        </w:r>
      </w:hyperlink>
    </w:p>
    <w:p w14:paraId="69CBDA64" w14:textId="77777777" w:rsidR="003D79A2" w:rsidRPr="003D79A2" w:rsidRDefault="003D79A2" w:rsidP="003D79A2">
      <w:pPr>
        <w:pStyle w:val="EndNoteBibliography"/>
        <w:spacing w:after="0"/>
        <w:ind w:left="720" w:hanging="720"/>
      </w:pPr>
      <w:r w:rsidRPr="003D79A2">
        <w:t xml:space="preserve">Biro, F. M., &amp; Wien, M. (2010). Childhood obesity and adult morbidities. </w:t>
      </w:r>
      <w:r w:rsidRPr="003D79A2">
        <w:rPr>
          <w:i/>
        </w:rPr>
        <w:t>Am J Clin Nutr, 91</w:t>
      </w:r>
      <w:r w:rsidRPr="003D79A2">
        <w:t>(5), 1499S-1505S. doi:10.3945/ajcn.2010.28701B</w:t>
      </w:r>
    </w:p>
    <w:p w14:paraId="0A3B5995" w14:textId="77777777" w:rsidR="003D79A2" w:rsidRPr="003D79A2" w:rsidRDefault="003D79A2" w:rsidP="003D79A2">
      <w:pPr>
        <w:pStyle w:val="EndNoteBibliography"/>
        <w:spacing w:after="0"/>
        <w:ind w:left="720" w:hanging="720"/>
      </w:pPr>
      <w:r w:rsidRPr="003D79A2">
        <w:t xml:space="preserve">Brehm, S. S., &amp; Brehm, J. W. (2013). </w:t>
      </w:r>
      <w:r w:rsidRPr="003D79A2">
        <w:rPr>
          <w:i/>
        </w:rPr>
        <w:t>Psychological reactance: A theory of freedom and control</w:t>
      </w:r>
      <w:r w:rsidRPr="003D79A2">
        <w:t>: Academic Press.</w:t>
      </w:r>
    </w:p>
    <w:p w14:paraId="47C7E022" w14:textId="77777777" w:rsidR="003D79A2" w:rsidRPr="003D79A2" w:rsidRDefault="003D79A2" w:rsidP="003D79A2">
      <w:pPr>
        <w:pStyle w:val="EndNoteBibliography"/>
        <w:spacing w:after="0"/>
        <w:ind w:left="720" w:hanging="720"/>
      </w:pPr>
      <w:r w:rsidRPr="003D79A2">
        <w:t xml:space="preserve">Brown, T., &amp; Summerbell, C. (2009). Systematic review of school‐based interventions that focus on changing dietary intake and physical activity levels to prevent childhood obesity: an update to the obesity guidance produced by the National Institute for Health and Clinical Excellence. </w:t>
      </w:r>
      <w:r w:rsidRPr="003D79A2">
        <w:rPr>
          <w:i/>
        </w:rPr>
        <w:t>Obesity Reviews, 10</w:t>
      </w:r>
      <w:r w:rsidRPr="003D79A2">
        <w:t xml:space="preserve">(1), 110-141. </w:t>
      </w:r>
    </w:p>
    <w:p w14:paraId="39DDD61D" w14:textId="77777777" w:rsidR="003D79A2" w:rsidRPr="003D79A2" w:rsidRDefault="003D79A2" w:rsidP="003D79A2">
      <w:pPr>
        <w:pStyle w:val="EndNoteBibliography"/>
        <w:spacing w:after="0"/>
        <w:ind w:left="720" w:hanging="720"/>
      </w:pPr>
      <w:r w:rsidRPr="003D79A2">
        <w:t xml:space="preserve">Burrows, T., Truby, H., Morgan, P. J., Callister, R., Davies, P. S., &amp; Collins, C. E. J. C. n. (2013). A comparison and validation of child versus parent reporting of children's energy intake using food frequency questionnaires versus food records: Who's an accurate reporter? </w:t>
      </w:r>
      <w:r w:rsidRPr="003D79A2">
        <w:rPr>
          <w:i/>
        </w:rPr>
        <w:t>, 32</w:t>
      </w:r>
      <w:r w:rsidRPr="003D79A2">
        <w:t xml:space="preserve">(4), 613-618. </w:t>
      </w:r>
    </w:p>
    <w:p w14:paraId="106CEE0A" w14:textId="77777777" w:rsidR="003D79A2" w:rsidRPr="003D79A2" w:rsidRDefault="003D79A2" w:rsidP="003D79A2">
      <w:pPr>
        <w:pStyle w:val="EndNoteBibliography"/>
        <w:spacing w:after="0"/>
        <w:ind w:left="720" w:hanging="720"/>
      </w:pPr>
      <w:r w:rsidRPr="003D79A2">
        <w:t xml:space="preserve">Butland, B., Jebb, S., Kopelman, P., McPherson, K., Thomas, S., Mardell, J., &amp; Parry, V. (2007). Foresight. Tackling obesities: future choices. Project report. </w:t>
      </w:r>
      <w:r w:rsidRPr="003D79A2">
        <w:rPr>
          <w:i/>
        </w:rPr>
        <w:t>Foresight. Tackling obesities: future choices. Project report.</w:t>
      </w:r>
      <w:r w:rsidRPr="003D79A2">
        <w:t xml:space="preserve"> </w:t>
      </w:r>
    </w:p>
    <w:p w14:paraId="00FDF7B9" w14:textId="77777777" w:rsidR="003D79A2" w:rsidRPr="003D79A2" w:rsidRDefault="003D79A2" w:rsidP="003D79A2">
      <w:pPr>
        <w:pStyle w:val="EndNoteBibliography"/>
        <w:spacing w:after="0"/>
        <w:ind w:left="720" w:hanging="720"/>
      </w:pPr>
      <w:r w:rsidRPr="003D79A2">
        <w:t xml:space="preserve">Cane, J., O’Connor, D., &amp; Michie, S. (2012). Validation of the theoretical domains framework for use in behaviour change and implementation research. </w:t>
      </w:r>
      <w:r w:rsidRPr="003D79A2">
        <w:rPr>
          <w:i/>
        </w:rPr>
        <w:t>Implementation science, 7</w:t>
      </w:r>
      <w:r w:rsidRPr="003D79A2">
        <w:t xml:space="preserve">(1), 37. </w:t>
      </w:r>
    </w:p>
    <w:p w14:paraId="234AAE05" w14:textId="77777777" w:rsidR="003D79A2" w:rsidRPr="003D79A2" w:rsidRDefault="003D79A2" w:rsidP="003D79A2">
      <w:pPr>
        <w:pStyle w:val="EndNoteBibliography"/>
        <w:spacing w:after="0"/>
        <w:ind w:left="720" w:hanging="720"/>
      </w:pPr>
      <w:r w:rsidRPr="003D79A2">
        <w:t xml:space="preserve">Cantoral, A., Téllez‐Rojo, M. M., Ettinger, A., Hu, H., Hernández‐Ávila, M., &amp; Peterson, K. (2016). Early introduction and cumulative consumption of sugar‐sweetened beverages during the pre‐school period and risk of obesity at 8–14 years of age. </w:t>
      </w:r>
      <w:r w:rsidRPr="003D79A2">
        <w:rPr>
          <w:i/>
        </w:rPr>
        <w:t>Pediatric obesity, 11</w:t>
      </w:r>
      <w:r w:rsidRPr="003D79A2">
        <w:t xml:space="preserve">(1), 68-74. </w:t>
      </w:r>
    </w:p>
    <w:p w14:paraId="1E6B939A" w14:textId="77777777" w:rsidR="003D79A2" w:rsidRPr="003D79A2" w:rsidRDefault="003D79A2" w:rsidP="003D79A2">
      <w:pPr>
        <w:pStyle w:val="EndNoteBibliography"/>
        <w:spacing w:after="0"/>
        <w:ind w:left="720" w:hanging="720"/>
      </w:pPr>
      <w:r w:rsidRPr="003D79A2">
        <w:t xml:space="preserve">Della Torre, S. B., Keller, A., Depeyre, J. L., &amp; Kruseman, M. (2016). Sugar-sweetened beverages and obesity risk in children and adolescents: a systematic analysis on how methodological quality may influence conclusions. </w:t>
      </w:r>
      <w:r w:rsidRPr="003D79A2">
        <w:rPr>
          <w:i/>
        </w:rPr>
        <w:t>Journal of the Academy of Nutrition and Dietetics, 116</w:t>
      </w:r>
      <w:r w:rsidRPr="003D79A2">
        <w:t xml:space="preserve">(4), 638-659. </w:t>
      </w:r>
    </w:p>
    <w:p w14:paraId="417CE8A7" w14:textId="77777777" w:rsidR="003D79A2" w:rsidRPr="003D79A2" w:rsidRDefault="003D79A2" w:rsidP="003D79A2">
      <w:pPr>
        <w:pStyle w:val="EndNoteBibliography"/>
        <w:spacing w:after="0"/>
        <w:ind w:left="720" w:hanging="720"/>
      </w:pPr>
      <w:r w:rsidRPr="003D79A2">
        <w:t xml:space="preserve">Dimbleby, H., &amp; Vincent, J. (2013). The school food plan. </w:t>
      </w:r>
      <w:r w:rsidRPr="003D79A2">
        <w:rPr>
          <w:i/>
        </w:rPr>
        <w:t>London: The Indipendent School Food Plan</w:t>
      </w:r>
      <w:r w:rsidRPr="003D79A2">
        <w:t xml:space="preserve">. </w:t>
      </w:r>
    </w:p>
    <w:p w14:paraId="2B54DD74" w14:textId="6455DC3E" w:rsidR="003D79A2" w:rsidRPr="003D79A2" w:rsidRDefault="003D79A2" w:rsidP="003D79A2">
      <w:pPr>
        <w:pStyle w:val="EndNoteBibliography"/>
        <w:spacing w:after="0"/>
        <w:ind w:left="720" w:hanging="720"/>
      </w:pPr>
      <w:r w:rsidRPr="003D79A2">
        <w:t xml:space="preserve">Education and Skills Funding Agency. (2019). Universal infant free school meals (UIFSM): 2019 to 2020. Retrieved from </w:t>
      </w:r>
      <w:hyperlink r:id="rId13" w:history="1">
        <w:r w:rsidRPr="003D79A2">
          <w:rPr>
            <w:rStyle w:val="Hyperlink"/>
          </w:rPr>
          <w:t>https://www.gov.uk/government/publications/universal-infant-free-school-meals-uifsm-2019-to-2020</w:t>
        </w:r>
      </w:hyperlink>
    </w:p>
    <w:p w14:paraId="68754631" w14:textId="77777777" w:rsidR="003D79A2" w:rsidRPr="003D79A2" w:rsidRDefault="003D79A2" w:rsidP="003D79A2">
      <w:pPr>
        <w:pStyle w:val="EndNoteBibliography"/>
        <w:spacing w:after="0"/>
        <w:ind w:left="720" w:hanging="720"/>
      </w:pPr>
      <w:r w:rsidRPr="003D79A2">
        <w:t xml:space="preserve">Ensaff, H., Bunting, E., &amp; O'Mahony, S. (2018). "That's His Choice Not Mine!" Parents' Perspectives on Providing a Packed Lunch for Their Children in Primary School. </w:t>
      </w:r>
      <w:r w:rsidRPr="003D79A2">
        <w:rPr>
          <w:i/>
        </w:rPr>
        <w:t>J Nutr Educ Behav, 50</w:t>
      </w:r>
      <w:r w:rsidRPr="003D79A2">
        <w:t>(4), 357-364 e351. doi:10.1016/j.jneb.2017.12.008</w:t>
      </w:r>
    </w:p>
    <w:p w14:paraId="7D47ED80" w14:textId="77777777" w:rsidR="003D79A2" w:rsidRPr="003D79A2" w:rsidRDefault="003D79A2" w:rsidP="003D79A2">
      <w:pPr>
        <w:pStyle w:val="EndNoteBibliography"/>
        <w:spacing w:after="0"/>
        <w:ind w:left="720" w:hanging="720"/>
      </w:pPr>
      <w:r w:rsidRPr="003D79A2">
        <w:t xml:space="preserve">Evans, C. E. L., Cleghorn, C. L., Greenwood, D. C., &amp; Cade, J. E. (2010a). A comparison of British school meals and packed lunches from 1990 to 2007: meta-analysis by lunch type. </w:t>
      </w:r>
      <w:r w:rsidRPr="003D79A2">
        <w:rPr>
          <w:i/>
        </w:rPr>
        <w:t>British Journal of Nutrition, 104</w:t>
      </w:r>
      <w:r w:rsidRPr="003D79A2">
        <w:t xml:space="preserve">(4), 474-487. </w:t>
      </w:r>
    </w:p>
    <w:p w14:paraId="374A5D7F" w14:textId="77777777" w:rsidR="003D79A2" w:rsidRPr="003D79A2" w:rsidRDefault="003D79A2" w:rsidP="003D79A2">
      <w:pPr>
        <w:pStyle w:val="EndNoteBibliography"/>
        <w:spacing w:after="0"/>
        <w:ind w:left="720" w:hanging="720"/>
      </w:pPr>
      <w:r w:rsidRPr="003D79A2">
        <w:t xml:space="preserve">Evans, C. E. L., Greenwood, D. C., Thomas, J. D., &amp; Cade, J. E. (2010b). A cross-sectional survey of children's packed lunches in the UK: food-and nutrient-based results. </w:t>
      </w:r>
      <w:r w:rsidRPr="003D79A2">
        <w:rPr>
          <w:i/>
        </w:rPr>
        <w:t>Journal of Epidemiology &amp; Community Health</w:t>
      </w:r>
      <w:r w:rsidRPr="003D79A2">
        <w:t xml:space="preserve">, jech. 2008.085977. </w:t>
      </w:r>
    </w:p>
    <w:p w14:paraId="32C55AE0" w14:textId="77777777" w:rsidR="003D79A2" w:rsidRPr="003D79A2" w:rsidRDefault="003D79A2" w:rsidP="003D79A2">
      <w:pPr>
        <w:pStyle w:val="EndNoteBibliography"/>
        <w:spacing w:after="0"/>
        <w:ind w:left="720" w:hanging="720"/>
      </w:pPr>
      <w:r w:rsidRPr="003D79A2">
        <w:t xml:space="preserve">Evans, C. E. L., Greenwood, D. C., Thomas, J. D., Cleghorn, C. L., Kitchen, M. S., &amp; Cade, J. E. (2010c). SMART lunch box intervention to improve the food and nutrient content of children's packed lunches: UK wide cluster randomised controlled trial. </w:t>
      </w:r>
      <w:r w:rsidRPr="003D79A2">
        <w:rPr>
          <w:i/>
        </w:rPr>
        <w:t>J Epidemiol Community Health, 64</w:t>
      </w:r>
      <w:r w:rsidRPr="003D79A2">
        <w:t>(11), 970-976. doi:10.1136/jech.2008.085837</w:t>
      </w:r>
    </w:p>
    <w:p w14:paraId="47DC7F9B" w14:textId="77777777" w:rsidR="003D79A2" w:rsidRPr="003D79A2" w:rsidRDefault="003D79A2" w:rsidP="003D79A2">
      <w:pPr>
        <w:pStyle w:val="EndNoteBibliography"/>
        <w:spacing w:after="0"/>
        <w:ind w:left="720" w:hanging="720"/>
      </w:pPr>
      <w:r w:rsidRPr="003D79A2">
        <w:t xml:space="preserve">Evans, C. E. L., Mandl, V., Christian, M. S., &amp; Cade, J. E. (2016). Impact of school lunch type on nutritional quality of English children’s diets. </w:t>
      </w:r>
      <w:r w:rsidRPr="003D79A2">
        <w:rPr>
          <w:i/>
        </w:rPr>
        <w:t>Public Health Nutrition, 19</w:t>
      </w:r>
      <w:r w:rsidRPr="003D79A2">
        <w:t xml:space="preserve">(1), 36-45. </w:t>
      </w:r>
    </w:p>
    <w:p w14:paraId="346AD08E" w14:textId="77777777" w:rsidR="003D79A2" w:rsidRPr="003D79A2" w:rsidRDefault="003D79A2" w:rsidP="003D79A2">
      <w:pPr>
        <w:pStyle w:val="EndNoteBibliography"/>
        <w:spacing w:after="0"/>
        <w:ind w:left="720" w:hanging="720"/>
      </w:pPr>
      <w:r w:rsidRPr="003D79A2">
        <w:t>Evans, C. E. L., Melia, K. E., Rippin, H. L., Hancock, N., &amp; Cade, J. J. B. o. (2020). A repeated cross-sectional survey assessing changes in diet and nutrient quality of English primary school children’s packed lunches between 2006 and 2016.</w:t>
      </w:r>
      <w:r w:rsidRPr="003D79A2">
        <w:rPr>
          <w:i/>
        </w:rPr>
        <w:t xml:space="preserve"> 10</w:t>
      </w:r>
      <w:r w:rsidRPr="003D79A2">
        <w:t xml:space="preserve">(1). </w:t>
      </w:r>
    </w:p>
    <w:p w14:paraId="19A0227F" w14:textId="77777777" w:rsidR="003D79A2" w:rsidRPr="003D79A2" w:rsidRDefault="003D79A2" w:rsidP="003D79A2">
      <w:pPr>
        <w:pStyle w:val="EndNoteBibliography"/>
        <w:spacing w:after="0"/>
        <w:ind w:left="720" w:hanging="720"/>
      </w:pPr>
      <w:r w:rsidRPr="003D79A2">
        <w:t xml:space="preserve">Hall, K. D., Sacks, G., Chandramohan, D., Chow, C. C., Wang, Y. C., Gortmaker, S. L., &amp; Swinburn, B. A. (2011). Quantification of the effect of energy imbalance on bodyweight. </w:t>
      </w:r>
      <w:r w:rsidRPr="003D79A2">
        <w:rPr>
          <w:i/>
        </w:rPr>
        <w:t>The Lancet, 378</w:t>
      </w:r>
      <w:r w:rsidRPr="003D79A2">
        <w:t xml:space="preserve">(9793), 826-837. </w:t>
      </w:r>
    </w:p>
    <w:p w14:paraId="740FF899" w14:textId="77777777" w:rsidR="003D79A2" w:rsidRPr="003D79A2" w:rsidRDefault="003D79A2" w:rsidP="003D79A2">
      <w:pPr>
        <w:pStyle w:val="EndNoteBibliography"/>
        <w:spacing w:after="0"/>
        <w:ind w:left="720" w:hanging="720"/>
      </w:pPr>
      <w:r w:rsidRPr="003D79A2">
        <w:t xml:space="preserve">Horne, P. J., Hardman, C. A., Lowe, C. F., Tapper, K., Le Noury, J., Madden, P., . . . Doody, M. (2009). Increasing parental provision and children's consumption of lunchbox fruit and vegetables in Ireland: the Food Dudes intervention. </w:t>
      </w:r>
      <w:r w:rsidRPr="003D79A2">
        <w:rPr>
          <w:i/>
        </w:rPr>
        <w:t>Eur J Clin Nutr, 63</w:t>
      </w:r>
      <w:r w:rsidRPr="003D79A2">
        <w:t>(5), 613-618. doi:10.1038/ejcn.2008.34</w:t>
      </w:r>
    </w:p>
    <w:p w14:paraId="73102BC4" w14:textId="77777777" w:rsidR="003D79A2" w:rsidRPr="003D79A2" w:rsidRDefault="003D79A2" w:rsidP="003D79A2">
      <w:pPr>
        <w:pStyle w:val="EndNoteBibliography"/>
        <w:spacing w:after="0"/>
        <w:ind w:left="720" w:hanging="720"/>
      </w:pPr>
      <w:r w:rsidRPr="003D79A2">
        <w:t xml:space="preserve">Lopez-Dicastillo, O., Grande, G., &amp; Callery, P. (2010). Parents’ contrasting views on diet versus activity of children: implications for health promotion and obesity prevention. </w:t>
      </w:r>
      <w:r w:rsidRPr="003D79A2">
        <w:rPr>
          <w:i/>
        </w:rPr>
        <w:t>J Patient education counseling, 78</w:t>
      </w:r>
      <w:r w:rsidRPr="003D79A2">
        <w:t xml:space="preserve">(1), 117-123. </w:t>
      </w:r>
    </w:p>
    <w:p w14:paraId="1CDB5242" w14:textId="77777777" w:rsidR="003D79A2" w:rsidRPr="003D79A2" w:rsidRDefault="003D79A2" w:rsidP="003D79A2">
      <w:pPr>
        <w:pStyle w:val="EndNoteBibliography"/>
        <w:spacing w:after="0"/>
        <w:ind w:left="720" w:hanging="720"/>
      </w:pPr>
      <w:r w:rsidRPr="003D79A2">
        <w:t xml:space="preserve">Ludwig, D. S., Peterson, K. E., &amp; Gortmaker, S. L. (2001). Relation between consumption of sugar-sweetened drinks and childhood obesity: a prospective, observational analysis. </w:t>
      </w:r>
      <w:r w:rsidRPr="003D79A2">
        <w:rPr>
          <w:i/>
        </w:rPr>
        <w:t>The Lancet, 357</w:t>
      </w:r>
      <w:r w:rsidRPr="003D79A2">
        <w:t xml:space="preserve">(9255), 505-508. </w:t>
      </w:r>
    </w:p>
    <w:p w14:paraId="03B83D04" w14:textId="77777777" w:rsidR="003D79A2" w:rsidRPr="003D79A2" w:rsidRDefault="003D79A2" w:rsidP="003D79A2">
      <w:pPr>
        <w:pStyle w:val="EndNoteBibliography"/>
        <w:spacing w:after="0"/>
        <w:ind w:left="720" w:hanging="720"/>
      </w:pPr>
      <w:r w:rsidRPr="003D79A2">
        <w:t>Maynard, M. J., Baker, G., Rawlins, E., Anderson, A., &amp; Harding, S. J. B. P. H. (2009). Developing obesity prevention interventions among minority ethnic children in schools and places of worship: The DEAL (DiEt and Active Living) study.</w:t>
      </w:r>
      <w:r w:rsidRPr="003D79A2">
        <w:rPr>
          <w:i/>
        </w:rPr>
        <w:t xml:space="preserve"> 9</w:t>
      </w:r>
      <w:r w:rsidRPr="003D79A2">
        <w:t xml:space="preserve">(1), 480. </w:t>
      </w:r>
    </w:p>
    <w:p w14:paraId="2CC6422C" w14:textId="77777777" w:rsidR="003D79A2" w:rsidRPr="003D79A2" w:rsidRDefault="003D79A2" w:rsidP="003D79A2">
      <w:pPr>
        <w:pStyle w:val="EndNoteBibliography"/>
        <w:spacing w:after="0"/>
        <w:ind w:left="720" w:hanging="720"/>
      </w:pPr>
      <w:r w:rsidRPr="003D79A2">
        <w:t xml:space="preserve">Michie, S., Richardson, M., Johnston, M., Abraham, C., Francis, J., Hardeman, W., . . . Wood, C. E. (2013). The behavior change technique taxonomy (v1) of 93 hierarchically clustered techniques: building an international consensus for the reporting of behavior change interventions. </w:t>
      </w:r>
      <w:r w:rsidRPr="003D79A2">
        <w:rPr>
          <w:i/>
        </w:rPr>
        <w:t>Annals of Behavioral Medicine, 46</w:t>
      </w:r>
      <w:r w:rsidRPr="003D79A2">
        <w:t xml:space="preserve">(1), 81-95. </w:t>
      </w:r>
    </w:p>
    <w:p w14:paraId="16106A3A" w14:textId="77777777" w:rsidR="003D79A2" w:rsidRPr="003D79A2" w:rsidRDefault="003D79A2" w:rsidP="003D79A2">
      <w:pPr>
        <w:pStyle w:val="EndNoteBibliography"/>
        <w:spacing w:after="0"/>
        <w:ind w:left="720" w:hanging="720"/>
      </w:pPr>
      <w:r w:rsidRPr="003D79A2">
        <w:t xml:space="preserve">Michie, S., Van Stralen, M. M., &amp; West, R. (2011). The behaviour change wheel: a new method for characterising and designing behaviour change interventions. </w:t>
      </w:r>
      <w:r w:rsidRPr="003D79A2">
        <w:rPr>
          <w:i/>
        </w:rPr>
        <w:t>Implementation science, 6</w:t>
      </w:r>
      <w:r w:rsidRPr="003D79A2">
        <w:t xml:space="preserve">(1), 42. </w:t>
      </w:r>
    </w:p>
    <w:p w14:paraId="12435ECF" w14:textId="77777777" w:rsidR="003D79A2" w:rsidRPr="003D79A2" w:rsidRDefault="003D79A2" w:rsidP="003D79A2">
      <w:pPr>
        <w:pStyle w:val="EndNoteBibliography"/>
        <w:spacing w:after="0"/>
        <w:ind w:left="720" w:hanging="720"/>
      </w:pPr>
      <w:r w:rsidRPr="003D79A2">
        <w:t>Nathan, N., Janssen, L., Sutherland, R., Hodder, R. K., Evans, C. E., Booth, D., . . . Activity, P. (2019). The effectiveness of lunchbox interventions on improving the foods and beverages packed and consumed by children at centre-based care or school: a systematic review and meta-analysis.</w:t>
      </w:r>
      <w:r w:rsidRPr="003D79A2">
        <w:rPr>
          <w:i/>
        </w:rPr>
        <w:t xml:space="preserve"> 16</w:t>
      </w:r>
      <w:r w:rsidRPr="003D79A2">
        <w:t xml:space="preserve">(1), 38. </w:t>
      </w:r>
    </w:p>
    <w:p w14:paraId="2CD16274" w14:textId="77777777" w:rsidR="003D79A2" w:rsidRPr="003D79A2" w:rsidRDefault="003D79A2" w:rsidP="003D79A2">
      <w:pPr>
        <w:pStyle w:val="EndNoteBibliography"/>
        <w:spacing w:after="0"/>
        <w:ind w:left="720" w:hanging="720"/>
      </w:pPr>
      <w:r w:rsidRPr="003D79A2">
        <w:t>NICE. (2015). Obesity in children and young people: prevention and lifestyle weight management programmes. In.</w:t>
      </w:r>
    </w:p>
    <w:p w14:paraId="39E72AD7" w14:textId="77777777" w:rsidR="003D79A2" w:rsidRPr="003D79A2" w:rsidRDefault="003D79A2" w:rsidP="003D79A2">
      <w:pPr>
        <w:pStyle w:val="EndNoteBibliography"/>
        <w:spacing w:after="0"/>
        <w:ind w:left="720" w:hanging="720"/>
      </w:pPr>
      <w:r w:rsidRPr="003D79A2">
        <w:t xml:space="preserve">O'Rourke, B., Shwed, A., Bruner, B., &amp; Ferguson, K. J. J. o. S. H. (2020). What's for Lunch? Investigating the Experiences, Perceptions, and Habits of Parents and School Lunches: A Scoping Review. </w:t>
      </w:r>
    </w:p>
    <w:p w14:paraId="50ACA371" w14:textId="77777777" w:rsidR="003D79A2" w:rsidRPr="003D79A2" w:rsidRDefault="003D79A2" w:rsidP="003D79A2">
      <w:pPr>
        <w:pStyle w:val="EndNoteBibliography"/>
        <w:spacing w:after="0"/>
        <w:ind w:left="720" w:hanging="720"/>
      </w:pPr>
      <w:r w:rsidRPr="003D79A2">
        <w:t xml:space="preserve">Pearce, J., Wood, L., &amp; Nelson, M. (2013). Lunchtime food and nutrient intakes of secondary-school pupils; a comparison of school lunches and packed lunches following the introduction of mandatory food-based standards for school lunch. </w:t>
      </w:r>
      <w:r w:rsidRPr="003D79A2">
        <w:rPr>
          <w:i/>
        </w:rPr>
        <w:t>Public Health Nutrition, 16</w:t>
      </w:r>
      <w:r w:rsidRPr="003D79A2">
        <w:t xml:space="preserve">(6), 1126-1131. </w:t>
      </w:r>
    </w:p>
    <w:p w14:paraId="13EEB719" w14:textId="78D3E487" w:rsidR="003D79A2" w:rsidRPr="003D79A2" w:rsidRDefault="003D79A2" w:rsidP="003D79A2">
      <w:pPr>
        <w:pStyle w:val="EndNoteBibliography"/>
        <w:spacing w:after="0"/>
        <w:ind w:left="720" w:hanging="720"/>
        <w:rPr>
          <w:u w:val="single"/>
        </w:rPr>
      </w:pPr>
      <w:r w:rsidRPr="003D79A2">
        <w:t xml:space="preserve">PHE. (2015). </w:t>
      </w:r>
      <w:r w:rsidRPr="003D79A2">
        <w:rPr>
          <w:i/>
        </w:rPr>
        <w:t>Sugar Reduction; the evidence for action</w:t>
      </w:r>
      <w:r w:rsidRPr="003D79A2">
        <w:t xml:space="preserve">. London: Public Health England Retrieved from </w:t>
      </w:r>
      <w:hyperlink r:id="rId14" w:history="1">
        <w:r w:rsidRPr="003D79A2">
          <w:rPr>
            <w:rStyle w:val="Hyperlink"/>
          </w:rPr>
          <w:t>https://assets.publishing.service.gov.uk/government/uploads/system/uploads/attachment_data/file/470179/Sugar_reduction_The_evidence_for_action.pdf</w:t>
        </w:r>
      </w:hyperlink>
    </w:p>
    <w:p w14:paraId="17E62520" w14:textId="6A128723" w:rsidR="003D79A2" w:rsidRPr="003D79A2" w:rsidRDefault="003D79A2" w:rsidP="003D79A2">
      <w:pPr>
        <w:pStyle w:val="EndNoteBibliography"/>
        <w:spacing w:after="0"/>
        <w:ind w:left="720" w:hanging="720"/>
        <w:rPr>
          <w:u w:val="single"/>
        </w:rPr>
      </w:pPr>
      <w:r w:rsidRPr="003D79A2">
        <w:t xml:space="preserve">PHE. (2016). </w:t>
      </w:r>
      <w:r w:rsidRPr="003D79A2">
        <w:rPr>
          <w:i/>
        </w:rPr>
        <w:t>National Diet and Nutrition Survey; Results from Years 5 and 6 (combined) of the Rolling Programme (2012/2013 – 2013/2014)</w:t>
      </w:r>
      <w:r w:rsidRPr="003D79A2">
        <w:t xml:space="preserve">. London: Public Health England Retrieved from </w:t>
      </w:r>
      <w:hyperlink r:id="rId15" w:history="1">
        <w:r w:rsidRPr="003D79A2">
          <w:rPr>
            <w:rStyle w:val="Hyperlink"/>
          </w:rPr>
          <w:t>https://assets.publishing.service.gov.uk/government/uploads/system/uploads/attachment_data/file/551352/NDNS_Y5_6_UK_Main_Text.pdf</w:t>
        </w:r>
      </w:hyperlink>
    </w:p>
    <w:p w14:paraId="41D9A62D" w14:textId="6E81F41D" w:rsidR="003D79A2" w:rsidRPr="003D79A2" w:rsidRDefault="003D79A2" w:rsidP="003D79A2">
      <w:pPr>
        <w:pStyle w:val="EndNoteBibliography"/>
        <w:spacing w:after="0"/>
        <w:ind w:left="720" w:hanging="720"/>
        <w:rPr>
          <w:u w:val="single"/>
        </w:rPr>
      </w:pPr>
      <w:r w:rsidRPr="003D79A2">
        <w:t xml:space="preserve">PHE. (2018). </w:t>
      </w:r>
      <w:r w:rsidRPr="003D79A2">
        <w:rPr>
          <w:i/>
        </w:rPr>
        <w:t>National Diet and Nutrition Survey; Results from Years 7 and 8 (combined) of the Rolling Programme (2014/2015 to 2015/2016)</w:t>
      </w:r>
      <w:r w:rsidRPr="003D79A2">
        <w:t xml:space="preserve">. Retrieved from </w:t>
      </w:r>
      <w:hyperlink r:id="rId16" w:history="1">
        <w:r w:rsidRPr="003D79A2">
          <w:rPr>
            <w:rStyle w:val="Hyperlink"/>
          </w:rPr>
          <w:t>https://www.gov.uk/government/collections/national-diet-and-nutrition-survey</w:t>
        </w:r>
      </w:hyperlink>
    </w:p>
    <w:p w14:paraId="0930E153" w14:textId="2B358196" w:rsidR="003D79A2" w:rsidRPr="003D79A2" w:rsidRDefault="003D79A2" w:rsidP="003D79A2">
      <w:pPr>
        <w:pStyle w:val="EndNoteBibliography"/>
        <w:spacing w:after="0"/>
        <w:ind w:left="720" w:hanging="720"/>
      </w:pPr>
      <w:r w:rsidRPr="003D79A2">
        <w:t xml:space="preserve">PHE. (2019). Differences in child obesity by ethnic group. Retrieved from </w:t>
      </w:r>
      <w:hyperlink r:id="rId17" w:history="1">
        <w:r w:rsidRPr="003D79A2">
          <w:rPr>
            <w:rStyle w:val="Hyperlink"/>
          </w:rPr>
          <w:t>https://www.gov.uk/government/publications/differences-in-child-obesity-by-ethnic-group/differences-in-child-obesity-by-ethnic-group</w:t>
        </w:r>
      </w:hyperlink>
    </w:p>
    <w:p w14:paraId="5D23F912" w14:textId="0BEDC595" w:rsidR="003D79A2" w:rsidRPr="003D79A2" w:rsidRDefault="003D79A2" w:rsidP="003D79A2">
      <w:pPr>
        <w:pStyle w:val="EndNoteBibliography"/>
        <w:spacing w:after="0"/>
        <w:ind w:left="720" w:hanging="720"/>
      </w:pPr>
      <w:r w:rsidRPr="003D79A2">
        <w:t xml:space="preserve">Public Health England. (2020). Public Health Profiles: NCMP and Child Obesity Profile.   </w:t>
      </w:r>
      <w:hyperlink r:id="rId18" w:history="1">
        <w:r w:rsidRPr="003D79A2">
          <w:rPr>
            <w:rStyle w:val="Hyperlink"/>
          </w:rPr>
          <w:t>https://fingertips.phe.org.uk</w:t>
        </w:r>
      </w:hyperlink>
      <w:r w:rsidRPr="003D79A2">
        <w:t xml:space="preserve"> © Crown copyright 2020</w:t>
      </w:r>
    </w:p>
    <w:p w14:paraId="152FAEBA" w14:textId="77777777" w:rsidR="003D79A2" w:rsidRPr="003D79A2" w:rsidRDefault="003D79A2" w:rsidP="003D79A2">
      <w:pPr>
        <w:pStyle w:val="EndNoteBibliography"/>
        <w:spacing w:after="0"/>
        <w:ind w:left="720" w:hanging="720"/>
      </w:pPr>
      <w:r w:rsidRPr="003D79A2">
        <w:t xml:space="preserve">Rawlins, E., Baker, G., Maynard, M., &amp; Harding, S. (2013). Perceptions of healthy eating and physical activity in an ethnically diverse sample of young children and their parents: the DEAL prevention of obesity study. </w:t>
      </w:r>
      <w:r w:rsidRPr="003D79A2">
        <w:rPr>
          <w:i/>
        </w:rPr>
        <w:t>J Journal of Human NutritionDietetics, 26</w:t>
      </w:r>
      <w:r w:rsidRPr="003D79A2">
        <w:t xml:space="preserve">(2), 132-144. </w:t>
      </w:r>
    </w:p>
    <w:p w14:paraId="290A65EF" w14:textId="77777777" w:rsidR="003D79A2" w:rsidRPr="003D79A2" w:rsidRDefault="003D79A2" w:rsidP="003D79A2">
      <w:pPr>
        <w:pStyle w:val="EndNoteBibliography"/>
        <w:spacing w:after="0"/>
        <w:ind w:left="720" w:hanging="720"/>
      </w:pPr>
      <w:r w:rsidRPr="003D79A2">
        <w:t xml:space="preserve">Rees, G., Richards, C., &amp; Gregory, J. (2008). Food and nutrient intakes of primary school children: a comparison of school meals and packed lunches. </w:t>
      </w:r>
      <w:r w:rsidRPr="003D79A2">
        <w:rPr>
          <w:i/>
        </w:rPr>
        <w:t>Journal of human nutrition and dietetics, 21</w:t>
      </w:r>
      <w:r w:rsidRPr="003D79A2">
        <w:t xml:space="preserve">(5), 420-427. </w:t>
      </w:r>
    </w:p>
    <w:p w14:paraId="22F9B311" w14:textId="77777777" w:rsidR="003D79A2" w:rsidRPr="003D79A2" w:rsidRDefault="003D79A2" w:rsidP="003D79A2">
      <w:pPr>
        <w:pStyle w:val="EndNoteBibliography"/>
        <w:spacing w:after="0"/>
        <w:ind w:left="720" w:hanging="720"/>
      </w:pPr>
      <w:r w:rsidRPr="003D79A2">
        <w:t xml:space="preserve">Roberts-Gray, C., Briley, M. E., Ranjit, N., Byrd-Williams, C. E., Sweitzer, S. J., Sharma, S. V., . . . Hoelscher, D. M. (2016). Efficacy of the Lunch is in the Bag intervention to increase parents' packing of healthy bag lunches for young children: a cluster-randomized trial in early care and education centers. </w:t>
      </w:r>
      <w:r w:rsidRPr="003D79A2">
        <w:rPr>
          <w:i/>
        </w:rPr>
        <w:t>Int J Behav Nutr Phys Act, 13</w:t>
      </w:r>
      <w:r w:rsidRPr="003D79A2">
        <w:t>, 3. doi:10.1186/s12966-015-0326-x</w:t>
      </w:r>
    </w:p>
    <w:p w14:paraId="5D0B4D7B" w14:textId="77777777" w:rsidR="003D79A2" w:rsidRPr="003D79A2" w:rsidRDefault="003D79A2" w:rsidP="003D79A2">
      <w:pPr>
        <w:pStyle w:val="EndNoteBibliography"/>
        <w:spacing w:after="0"/>
        <w:ind w:left="720" w:hanging="720"/>
      </w:pPr>
      <w:r w:rsidRPr="003D79A2">
        <w:t xml:space="preserve">Rogers, I., Ness, A., Hebditch, K., Jones, L., &amp; Emmett, P. (2007). Quality of food eaten in English primary schools: school dinners vs packed lunches. </w:t>
      </w:r>
      <w:r w:rsidRPr="003D79A2">
        <w:rPr>
          <w:i/>
        </w:rPr>
        <w:t>European Journal of Clinical Nutrition, 61</w:t>
      </w:r>
      <w:r w:rsidRPr="003D79A2">
        <w:t xml:space="preserve">(7), 856. </w:t>
      </w:r>
    </w:p>
    <w:p w14:paraId="760B5F23" w14:textId="30BC3DDB" w:rsidR="003D79A2" w:rsidRPr="003D79A2" w:rsidRDefault="003D79A2" w:rsidP="003D79A2">
      <w:pPr>
        <w:pStyle w:val="EndNoteBibliography"/>
        <w:spacing w:after="0"/>
        <w:ind w:left="720" w:hanging="720"/>
      </w:pPr>
      <w:r w:rsidRPr="003D79A2">
        <w:t xml:space="preserve">SACN. (2015). </w:t>
      </w:r>
      <w:r w:rsidRPr="003D79A2">
        <w:rPr>
          <w:i/>
        </w:rPr>
        <w:t>Carbohydrates and Health</w:t>
      </w:r>
      <w:r w:rsidRPr="003D79A2">
        <w:t xml:space="preserve">. Retrieved from London: </w:t>
      </w:r>
      <w:hyperlink r:id="rId19" w:history="1">
        <w:r w:rsidRPr="003D79A2">
          <w:rPr>
            <w:rStyle w:val="Hyperlink"/>
          </w:rPr>
          <w:t>https://www.gov.uk/government/publications/sacn-carbohydrates-and-health-report</w:t>
        </w:r>
      </w:hyperlink>
    </w:p>
    <w:p w14:paraId="27729DC1" w14:textId="77777777" w:rsidR="003D79A2" w:rsidRPr="003D79A2" w:rsidRDefault="003D79A2" w:rsidP="003D79A2">
      <w:pPr>
        <w:pStyle w:val="EndNoteBibliography"/>
        <w:spacing w:after="0"/>
        <w:ind w:left="720" w:hanging="720"/>
      </w:pPr>
      <w:r w:rsidRPr="003D79A2">
        <w:t>Sutherland, R., Nathan, N., Brown, A., Yoong, S., Finch, M., Lecathelinais, C., . . . Activity, P. (2019). A randomized controlled trial to assess the potential efficacy, feasibility and acceptability of an m-health intervention targeting parents of school aged children to improve the nutritional quality of foods packed in the lunchbox ‘SWAP IT’.</w:t>
      </w:r>
      <w:r w:rsidRPr="003D79A2">
        <w:rPr>
          <w:i/>
        </w:rPr>
        <w:t xml:space="preserve"> 16</w:t>
      </w:r>
      <w:r w:rsidRPr="003D79A2">
        <w:t xml:space="preserve">(1), 54. </w:t>
      </w:r>
    </w:p>
    <w:p w14:paraId="65BBE13C" w14:textId="77777777" w:rsidR="003D79A2" w:rsidRPr="003D79A2" w:rsidRDefault="003D79A2" w:rsidP="003D79A2">
      <w:pPr>
        <w:pStyle w:val="EndNoteBibliography"/>
        <w:spacing w:after="0"/>
        <w:ind w:left="720" w:hanging="720"/>
      </w:pPr>
      <w:r w:rsidRPr="003D79A2">
        <w:t xml:space="preserve">van de Mortel, T. F. (2008). Faking it: social desirability response bias in self-report research. </w:t>
      </w:r>
      <w:r w:rsidRPr="003D79A2">
        <w:rPr>
          <w:i/>
        </w:rPr>
        <w:t>Australian Journal of Advanced Nursing, 25</w:t>
      </w:r>
      <w:r w:rsidRPr="003D79A2">
        <w:t xml:space="preserve">(4), 40. </w:t>
      </w:r>
    </w:p>
    <w:p w14:paraId="3FE7CD55" w14:textId="77777777" w:rsidR="003D79A2" w:rsidRPr="003D79A2" w:rsidRDefault="003D79A2" w:rsidP="003D79A2">
      <w:pPr>
        <w:pStyle w:val="EndNoteBibliography"/>
        <w:ind w:left="720" w:hanging="720"/>
      </w:pPr>
      <w:r w:rsidRPr="003D79A2">
        <w:t>Wright, D. R., Lozano, P., Dawson-Hahn, E., Christakis, D. A., Haaland, W., &amp; Basu, A. J. I. J. o. O. (2017). Parental optimism about childhood obesity-related disease risks.</w:t>
      </w:r>
      <w:r w:rsidRPr="003D79A2">
        <w:rPr>
          <w:i/>
        </w:rPr>
        <w:t xml:space="preserve"> 41</w:t>
      </w:r>
      <w:r w:rsidRPr="003D79A2">
        <w:t xml:space="preserve">(10), 1467-1472. </w:t>
      </w:r>
    </w:p>
    <w:p w14:paraId="7393319A" w14:textId="26EF283F" w:rsidR="004706FA" w:rsidRPr="00C51BBB" w:rsidRDefault="003F00EA" w:rsidP="00D070D6">
      <w:pPr>
        <w:spacing w:line="480" w:lineRule="auto"/>
        <w:rPr>
          <w:rFonts w:ascii="Times New Roman" w:hAnsi="Times New Roman" w:cs="Times New Roman"/>
          <w:sz w:val="24"/>
          <w:szCs w:val="24"/>
        </w:rPr>
      </w:pPr>
      <w:r w:rsidRPr="00D070D6">
        <w:rPr>
          <w:rFonts w:ascii="Times New Roman" w:hAnsi="Times New Roman" w:cs="Times New Roman"/>
          <w:sz w:val="24"/>
          <w:szCs w:val="24"/>
        </w:rPr>
        <w:fldChar w:fldCharType="end"/>
      </w:r>
    </w:p>
    <w:sectPr w:rsidR="004706FA" w:rsidRPr="00C51BBB" w:rsidSect="008E3F00">
      <w:headerReference w:type="default" r:id="rId20"/>
      <w:footerReference w:type="default" r:id="rId2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01256" w14:textId="77777777" w:rsidR="00912BCF" w:rsidRDefault="00912BCF" w:rsidP="00D070D6">
      <w:pPr>
        <w:spacing w:after="0" w:line="240" w:lineRule="auto"/>
      </w:pPr>
      <w:r>
        <w:separator/>
      </w:r>
    </w:p>
  </w:endnote>
  <w:endnote w:type="continuationSeparator" w:id="0">
    <w:p w14:paraId="50E2A22C" w14:textId="77777777" w:rsidR="00912BCF" w:rsidRDefault="00912BCF" w:rsidP="00D070D6">
      <w:pPr>
        <w:spacing w:after="0" w:line="240" w:lineRule="auto"/>
      </w:pPr>
      <w:r>
        <w:continuationSeparator/>
      </w:r>
    </w:p>
  </w:endnote>
  <w:endnote w:type="continuationNotice" w:id="1">
    <w:p w14:paraId="04DE5738" w14:textId="77777777" w:rsidR="00912BCF" w:rsidRDefault="00912B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040173"/>
      <w:docPartObj>
        <w:docPartGallery w:val="Page Numbers (Bottom of Page)"/>
        <w:docPartUnique/>
      </w:docPartObj>
    </w:sdtPr>
    <w:sdtEndPr>
      <w:rPr>
        <w:noProof/>
      </w:rPr>
    </w:sdtEndPr>
    <w:sdtContent>
      <w:p w14:paraId="7F0A72C2" w14:textId="3AB54035" w:rsidR="00912BCF" w:rsidRDefault="00912B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922B60" w14:textId="77777777" w:rsidR="00912BCF" w:rsidRDefault="00912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5139F" w14:textId="77777777" w:rsidR="00912BCF" w:rsidRDefault="00912BCF" w:rsidP="00D070D6">
      <w:pPr>
        <w:spacing w:after="0" w:line="240" w:lineRule="auto"/>
      </w:pPr>
      <w:r>
        <w:separator/>
      </w:r>
    </w:p>
  </w:footnote>
  <w:footnote w:type="continuationSeparator" w:id="0">
    <w:p w14:paraId="784A57D3" w14:textId="77777777" w:rsidR="00912BCF" w:rsidRDefault="00912BCF" w:rsidP="00D070D6">
      <w:pPr>
        <w:spacing w:after="0" w:line="240" w:lineRule="auto"/>
      </w:pPr>
      <w:r>
        <w:continuationSeparator/>
      </w:r>
    </w:p>
  </w:footnote>
  <w:footnote w:type="continuationNotice" w:id="1">
    <w:p w14:paraId="555110D2" w14:textId="77777777" w:rsidR="00912BCF" w:rsidRDefault="00912BCF">
      <w:pPr>
        <w:spacing w:after="0" w:line="240" w:lineRule="auto"/>
      </w:pPr>
    </w:p>
  </w:footnote>
  <w:footnote w:id="2">
    <w:p w14:paraId="2AA6610E" w14:textId="490EE292" w:rsidR="00912BCF" w:rsidRDefault="00912BCF">
      <w:pPr>
        <w:pStyle w:val="FootnoteText"/>
      </w:pPr>
      <w:r>
        <w:rPr>
          <w:rStyle w:val="FootnoteReference"/>
        </w:rPr>
        <w:footnoteRef/>
      </w:r>
      <w:r>
        <w:t xml:space="preserve"> </w:t>
      </w:r>
      <w:r w:rsidRPr="00E47976">
        <w:t>For the outcome of number of sugary desserts, the exploratory adjusted model (i.e., the model containing the interaction between intervention group and IMD) was a significantly better fit of the data than the standard adjusted model (</w:t>
      </w:r>
      <w:r w:rsidRPr="00E47976">
        <w:sym w:font="Symbol" w:char="F063"/>
      </w:r>
      <w:r w:rsidRPr="00E47976">
        <w:t>2(1) = 3.89, p = .049). The exploratory adjusted model is therefore reported for this variable, and the adjusted model is reported for all other outcomes.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92FF6" w14:textId="77777777" w:rsidR="00912BCF" w:rsidRPr="0012336A" w:rsidRDefault="00912BCF" w:rsidP="00EE3A1B">
    <w:pPr>
      <w:pStyle w:val="Header"/>
      <w:rPr>
        <w:sz w:val="18"/>
      </w:rPr>
    </w:pPr>
    <w:r w:rsidRPr="0012336A">
      <w:rPr>
        <w:sz w:val="18"/>
      </w:rPr>
      <w:t>USING BEHAVIOURAL INSIGHTS TO REDUCE SUGAR IN PRIMARY SCHOOL CHILDREN’S PACKED LUNCHES IN DERBY; A RANDOMISED CONTROLLED TRIAL</w:t>
    </w:r>
  </w:p>
  <w:p w14:paraId="22CB5DEC" w14:textId="77777777" w:rsidR="00912BCF" w:rsidRDefault="00912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32E9"/>
    <w:multiLevelType w:val="hybridMultilevel"/>
    <w:tmpl w:val="81AA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33E20"/>
    <w:multiLevelType w:val="hybridMultilevel"/>
    <w:tmpl w:val="40BCC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0F1CA3"/>
    <w:multiLevelType w:val="hybridMultilevel"/>
    <w:tmpl w:val="2340B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D31EC"/>
    <w:multiLevelType w:val="hybridMultilevel"/>
    <w:tmpl w:val="F54C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ED5275"/>
    <w:multiLevelType w:val="hybridMultilevel"/>
    <w:tmpl w:val="4580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A73635"/>
    <w:multiLevelType w:val="hybridMultilevel"/>
    <w:tmpl w:val="A67A0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F3B14EF"/>
    <w:multiLevelType w:val="hybridMultilevel"/>
    <w:tmpl w:val="AD5C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12551"/>
    <w:multiLevelType w:val="hybridMultilevel"/>
    <w:tmpl w:val="A28EC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5043E9"/>
    <w:multiLevelType w:val="hybridMultilevel"/>
    <w:tmpl w:val="19B6C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D3CEB"/>
    <w:multiLevelType w:val="hybridMultilevel"/>
    <w:tmpl w:val="8054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8E5D59"/>
    <w:multiLevelType w:val="hybridMultilevel"/>
    <w:tmpl w:val="0C94D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990204"/>
    <w:multiLevelType w:val="hybridMultilevel"/>
    <w:tmpl w:val="07746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EBE06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5"/>
  </w:num>
  <w:num w:numId="4">
    <w:abstractNumId w:val="7"/>
  </w:num>
  <w:num w:numId="5">
    <w:abstractNumId w:val="8"/>
  </w:num>
  <w:num w:numId="6">
    <w:abstractNumId w:val="11"/>
  </w:num>
  <w:num w:numId="7">
    <w:abstractNumId w:val="3"/>
  </w:num>
  <w:num w:numId="8">
    <w:abstractNumId w:val="9"/>
  </w:num>
  <w:num w:numId="9">
    <w:abstractNumId w:val="6"/>
  </w:num>
  <w:num w:numId="10">
    <w:abstractNumId w:val="0"/>
  </w:num>
  <w:num w:numId="11">
    <w:abstractNumId w:val="10"/>
  </w:num>
  <w:num w:numId="12">
    <w:abstractNumId w:val="1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eva2x97swr5ye59pjpvxsorze90rr9epv5&quot;&gt;tim.chadborn@phe.gov.uk&lt;record-ids&gt;&lt;item&gt;367&lt;/item&gt;&lt;item&gt;385&lt;/item&gt;&lt;item&gt;391&lt;/item&gt;&lt;item&gt;394&lt;/item&gt;&lt;item&gt;398&lt;/item&gt;&lt;item&gt;399&lt;/item&gt;&lt;item&gt;405&lt;/item&gt;&lt;item&gt;406&lt;/item&gt;&lt;item&gt;409&lt;/item&gt;&lt;item&gt;410&lt;/item&gt;&lt;item&gt;411&lt;/item&gt;&lt;item&gt;427&lt;/item&gt;&lt;item&gt;451&lt;/item&gt;&lt;item&gt;456&lt;/item&gt;&lt;item&gt;457&lt;/item&gt;&lt;item&gt;470&lt;/item&gt;&lt;item&gt;474&lt;/item&gt;&lt;item&gt;477&lt;/item&gt;&lt;item&gt;482&lt;/item&gt;&lt;item&gt;486&lt;/item&gt;&lt;item&gt;490&lt;/item&gt;&lt;item&gt;544&lt;/item&gt;&lt;item&gt;552&lt;/item&gt;&lt;item&gt;553&lt;/item&gt;&lt;item&gt;570&lt;/item&gt;&lt;item&gt;621&lt;/item&gt;&lt;item&gt;641&lt;/item&gt;&lt;item&gt;658&lt;/item&gt;&lt;item&gt;1873&lt;/item&gt;&lt;item&gt;1874&lt;/item&gt;&lt;item&gt;1875&lt;/item&gt;&lt;item&gt;3553&lt;/item&gt;&lt;item&gt;3555&lt;/item&gt;&lt;item&gt;3556&lt;/item&gt;&lt;item&gt;3557&lt;/item&gt;&lt;item&gt;3558&lt;/item&gt;&lt;item&gt;3560&lt;/item&gt;&lt;item&gt;3561&lt;/item&gt;&lt;item&gt;3562&lt;/item&gt;&lt;item&gt;3563&lt;/item&gt;&lt;item&gt;3564&lt;/item&gt;&lt;item&gt;3565&lt;/item&gt;&lt;/record-ids&gt;&lt;/item&gt;&lt;/Libraries&gt;"/>
  </w:docVars>
  <w:rsids>
    <w:rsidRoot w:val="00B67FC6"/>
    <w:rsid w:val="00007771"/>
    <w:rsid w:val="0001377D"/>
    <w:rsid w:val="00022F68"/>
    <w:rsid w:val="000241A1"/>
    <w:rsid w:val="000272B0"/>
    <w:rsid w:val="000325A6"/>
    <w:rsid w:val="000338CB"/>
    <w:rsid w:val="000345F6"/>
    <w:rsid w:val="00037FEA"/>
    <w:rsid w:val="00040F1C"/>
    <w:rsid w:val="00055114"/>
    <w:rsid w:val="00055151"/>
    <w:rsid w:val="00095DF4"/>
    <w:rsid w:val="000963C7"/>
    <w:rsid w:val="000978D9"/>
    <w:rsid w:val="000A08D4"/>
    <w:rsid w:val="000A7955"/>
    <w:rsid w:val="000B3940"/>
    <w:rsid w:val="000C122D"/>
    <w:rsid w:val="000C7BE1"/>
    <w:rsid w:val="000D178A"/>
    <w:rsid w:val="000E3BBF"/>
    <w:rsid w:val="000E602F"/>
    <w:rsid w:val="000F03CD"/>
    <w:rsid w:val="000F0CAC"/>
    <w:rsid w:val="000F4810"/>
    <w:rsid w:val="000F4F8A"/>
    <w:rsid w:val="00101FB7"/>
    <w:rsid w:val="00105C14"/>
    <w:rsid w:val="001066EB"/>
    <w:rsid w:val="0011386E"/>
    <w:rsid w:val="00116148"/>
    <w:rsid w:val="00120FB1"/>
    <w:rsid w:val="00123F3A"/>
    <w:rsid w:val="00134C9D"/>
    <w:rsid w:val="001356EC"/>
    <w:rsid w:val="00140D11"/>
    <w:rsid w:val="00144E8C"/>
    <w:rsid w:val="001461D4"/>
    <w:rsid w:val="00150571"/>
    <w:rsid w:val="001510E8"/>
    <w:rsid w:val="00151580"/>
    <w:rsid w:val="00151AB7"/>
    <w:rsid w:val="001571AD"/>
    <w:rsid w:val="00170559"/>
    <w:rsid w:val="001758D1"/>
    <w:rsid w:val="00175DCC"/>
    <w:rsid w:val="001777D9"/>
    <w:rsid w:val="0018668C"/>
    <w:rsid w:val="00196818"/>
    <w:rsid w:val="001A15E7"/>
    <w:rsid w:val="001A1861"/>
    <w:rsid w:val="001A22EF"/>
    <w:rsid w:val="001A50FF"/>
    <w:rsid w:val="001B4C4E"/>
    <w:rsid w:val="001D368E"/>
    <w:rsid w:val="001D6FA5"/>
    <w:rsid w:val="001E7072"/>
    <w:rsid w:val="001F0FF3"/>
    <w:rsid w:val="001F5531"/>
    <w:rsid w:val="001F7EA4"/>
    <w:rsid w:val="00201E25"/>
    <w:rsid w:val="00203651"/>
    <w:rsid w:val="00204694"/>
    <w:rsid w:val="0024186A"/>
    <w:rsid w:val="00244CC9"/>
    <w:rsid w:val="0025333D"/>
    <w:rsid w:val="0026351E"/>
    <w:rsid w:val="0026376B"/>
    <w:rsid w:val="0027078A"/>
    <w:rsid w:val="00272D24"/>
    <w:rsid w:val="00275D7C"/>
    <w:rsid w:val="00283FB9"/>
    <w:rsid w:val="002915D0"/>
    <w:rsid w:val="00295683"/>
    <w:rsid w:val="00295D61"/>
    <w:rsid w:val="002A0703"/>
    <w:rsid w:val="002B313E"/>
    <w:rsid w:val="002B6295"/>
    <w:rsid w:val="002B7A9E"/>
    <w:rsid w:val="002C4589"/>
    <w:rsid w:val="002C5E57"/>
    <w:rsid w:val="002C716C"/>
    <w:rsid w:val="002D259A"/>
    <w:rsid w:val="002E1CFB"/>
    <w:rsid w:val="002E5276"/>
    <w:rsid w:val="002E6620"/>
    <w:rsid w:val="002F18A2"/>
    <w:rsid w:val="003105A8"/>
    <w:rsid w:val="003130CB"/>
    <w:rsid w:val="00330350"/>
    <w:rsid w:val="00337A61"/>
    <w:rsid w:val="003443BD"/>
    <w:rsid w:val="00351809"/>
    <w:rsid w:val="0035326A"/>
    <w:rsid w:val="00357974"/>
    <w:rsid w:val="00360C76"/>
    <w:rsid w:val="003618DA"/>
    <w:rsid w:val="00363109"/>
    <w:rsid w:val="003671D7"/>
    <w:rsid w:val="00367C53"/>
    <w:rsid w:val="00381C4F"/>
    <w:rsid w:val="0039101E"/>
    <w:rsid w:val="003936E1"/>
    <w:rsid w:val="00395E55"/>
    <w:rsid w:val="003A5ECE"/>
    <w:rsid w:val="003B4ED6"/>
    <w:rsid w:val="003C369D"/>
    <w:rsid w:val="003D0267"/>
    <w:rsid w:val="003D79A2"/>
    <w:rsid w:val="003E1A4D"/>
    <w:rsid w:val="003F00EA"/>
    <w:rsid w:val="004009EF"/>
    <w:rsid w:val="004022DA"/>
    <w:rsid w:val="00402E50"/>
    <w:rsid w:val="00407D4D"/>
    <w:rsid w:val="00426B98"/>
    <w:rsid w:val="004337B6"/>
    <w:rsid w:val="00435F85"/>
    <w:rsid w:val="00444D99"/>
    <w:rsid w:val="0044585E"/>
    <w:rsid w:val="00463006"/>
    <w:rsid w:val="004651DB"/>
    <w:rsid w:val="0046644F"/>
    <w:rsid w:val="0046677A"/>
    <w:rsid w:val="004706FA"/>
    <w:rsid w:val="00482F59"/>
    <w:rsid w:val="004A31FD"/>
    <w:rsid w:val="004A39D4"/>
    <w:rsid w:val="004A449A"/>
    <w:rsid w:val="004A7EC8"/>
    <w:rsid w:val="004C56FD"/>
    <w:rsid w:val="004D5449"/>
    <w:rsid w:val="004D5D03"/>
    <w:rsid w:val="004E3F9A"/>
    <w:rsid w:val="004E50F5"/>
    <w:rsid w:val="004E5A83"/>
    <w:rsid w:val="005033A3"/>
    <w:rsid w:val="0050667C"/>
    <w:rsid w:val="00506E16"/>
    <w:rsid w:val="005225A1"/>
    <w:rsid w:val="005250F3"/>
    <w:rsid w:val="0053012D"/>
    <w:rsid w:val="005314E5"/>
    <w:rsid w:val="00534E57"/>
    <w:rsid w:val="00534E62"/>
    <w:rsid w:val="0054149A"/>
    <w:rsid w:val="00541843"/>
    <w:rsid w:val="00543A56"/>
    <w:rsid w:val="005532BE"/>
    <w:rsid w:val="0056010F"/>
    <w:rsid w:val="00567333"/>
    <w:rsid w:val="0057042E"/>
    <w:rsid w:val="00570C3F"/>
    <w:rsid w:val="00572AA5"/>
    <w:rsid w:val="005803C2"/>
    <w:rsid w:val="005832CD"/>
    <w:rsid w:val="00583710"/>
    <w:rsid w:val="00583C57"/>
    <w:rsid w:val="00594A0A"/>
    <w:rsid w:val="0059668B"/>
    <w:rsid w:val="00597FF1"/>
    <w:rsid w:val="005A202C"/>
    <w:rsid w:val="005D2529"/>
    <w:rsid w:val="00604BF8"/>
    <w:rsid w:val="006173B8"/>
    <w:rsid w:val="006219CA"/>
    <w:rsid w:val="00622401"/>
    <w:rsid w:val="00624B99"/>
    <w:rsid w:val="00631EBF"/>
    <w:rsid w:val="006441E0"/>
    <w:rsid w:val="006448A1"/>
    <w:rsid w:val="00646F20"/>
    <w:rsid w:val="00656D7D"/>
    <w:rsid w:val="00657E2B"/>
    <w:rsid w:val="00663304"/>
    <w:rsid w:val="006710AF"/>
    <w:rsid w:val="00683FB5"/>
    <w:rsid w:val="006904E4"/>
    <w:rsid w:val="0069504A"/>
    <w:rsid w:val="006A1B9A"/>
    <w:rsid w:val="006A1BA8"/>
    <w:rsid w:val="006B35C8"/>
    <w:rsid w:val="006B6234"/>
    <w:rsid w:val="006C46F4"/>
    <w:rsid w:val="006C56EB"/>
    <w:rsid w:val="006D4C7C"/>
    <w:rsid w:val="006D6644"/>
    <w:rsid w:val="00700378"/>
    <w:rsid w:val="0070754A"/>
    <w:rsid w:val="00713306"/>
    <w:rsid w:val="00715A8A"/>
    <w:rsid w:val="0071623D"/>
    <w:rsid w:val="00724D4B"/>
    <w:rsid w:val="0072534E"/>
    <w:rsid w:val="00741140"/>
    <w:rsid w:val="00746E0C"/>
    <w:rsid w:val="007507D4"/>
    <w:rsid w:val="00765438"/>
    <w:rsid w:val="00787627"/>
    <w:rsid w:val="00793E5A"/>
    <w:rsid w:val="007A31B0"/>
    <w:rsid w:val="007B53A5"/>
    <w:rsid w:val="007B7A79"/>
    <w:rsid w:val="007C07DD"/>
    <w:rsid w:val="007C4648"/>
    <w:rsid w:val="007C70C5"/>
    <w:rsid w:val="007D4E92"/>
    <w:rsid w:val="007D694C"/>
    <w:rsid w:val="007E471D"/>
    <w:rsid w:val="007E5914"/>
    <w:rsid w:val="007E72B2"/>
    <w:rsid w:val="007F79F5"/>
    <w:rsid w:val="00807760"/>
    <w:rsid w:val="00815366"/>
    <w:rsid w:val="008263E3"/>
    <w:rsid w:val="00830686"/>
    <w:rsid w:val="00832CCC"/>
    <w:rsid w:val="00842FE9"/>
    <w:rsid w:val="00843B73"/>
    <w:rsid w:val="00854748"/>
    <w:rsid w:val="00856197"/>
    <w:rsid w:val="00863121"/>
    <w:rsid w:val="00863ADB"/>
    <w:rsid w:val="00866800"/>
    <w:rsid w:val="008729F4"/>
    <w:rsid w:val="00875FB7"/>
    <w:rsid w:val="008763C2"/>
    <w:rsid w:val="00882EF8"/>
    <w:rsid w:val="008914F1"/>
    <w:rsid w:val="008928B1"/>
    <w:rsid w:val="0089498B"/>
    <w:rsid w:val="008A0AD2"/>
    <w:rsid w:val="008A1607"/>
    <w:rsid w:val="008A3050"/>
    <w:rsid w:val="008A46FE"/>
    <w:rsid w:val="008A5F31"/>
    <w:rsid w:val="008B4557"/>
    <w:rsid w:val="008C30E6"/>
    <w:rsid w:val="008D320A"/>
    <w:rsid w:val="008E3F00"/>
    <w:rsid w:val="008F360C"/>
    <w:rsid w:val="008F4225"/>
    <w:rsid w:val="008F73E3"/>
    <w:rsid w:val="00903D98"/>
    <w:rsid w:val="009078D1"/>
    <w:rsid w:val="00912BCF"/>
    <w:rsid w:val="00917CD3"/>
    <w:rsid w:val="00925859"/>
    <w:rsid w:val="00933745"/>
    <w:rsid w:val="0093486E"/>
    <w:rsid w:val="00935A89"/>
    <w:rsid w:val="00944003"/>
    <w:rsid w:val="00956069"/>
    <w:rsid w:val="009674C4"/>
    <w:rsid w:val="009A1B53"/>
    <w:rsid w:val="009A6818"/>
    <w:rsid w:val="009B04F1"/>
    <w:rsid w:val="009C1576"/>
    <w:rsid w:val="009D2124"/>
    <w:rsid w:val="009D3605"/>
    <w:rsid w:val="009D7419"/>
    <w:rsid w:val="009E1474"/>
    <w:rsid w:val="009E7342"/>
    <w:rsid w:val="009F1CA8"/>
    <w:rsid w:val="009F5929"/>
    <w:rsid w:val="00A04576"/>
    <w:rsid w:val="00A25D07"/>
    <w:rsid w:val="00A31E0F"/>
    <w:rsid w:val="00A372D4"/>
    <w:rsid w:val="00A47540"/>
    <w:rsid w:val="00A47F23"/>
    <w:rsid w:val="00A51FB3"/>
    <w:rsid w:val="00A66DEF"/>
    <w:rsid w:val="00A70DB4"/>
    <w:rsid w:val="00A747FB"/>
    <w:rsid w:val="00A86A5C"/>
    <w:rsid w:val="00AA140F"/>
    <w:rsid w:val="00AA2C4A"/>
    <w:rsid w:val="00AB2ACD"/>
    <w:rsid w:val="00AC0E37"/>
    <w:rsid w:val="00AD2AD8"/>
    <w:rsid w:val="00AD6C95"/>
    <w:rsid w:val="00AE7A04"/>
    <w:rsid w:val="00AF13EB"/>
    <w:rsid w:val="00AF190E"/>
    <w:rsid w:val="00B01AD3"/>
    <w:rsid w:val="00B03E79"/>
    <w:rsid w:val="00B1089A"/>
    <w:rsid w:val="00B10CCE"/>
    <w:rsid w:val="00B118B9"/>
    <w:rsid w:val="00B1636E"/>
    <w:rsid w:val="00B1734A"/>
    <w:rsid w:val="00B2263C"/>
    <w:rsid w:val="00B32537"/>
    <w:rsid w:val="00B32704"/>
    <w:rsid w:val="00B42FD9"/>
    <w:rsid w:val="00B46459"/>
    <w:rsid w:val="00B679FF"/>
    <w:rsid w:val="00B67FC6"/>
    <w:rsid w:val="00B70CD3"/>
    <w:rsid w:val="00B77D4B"/>
    <w:rsid w:val="00B82811"/>
    <w:rsid w:val="00B92EF7"/>
    <w:rsid w:val="00BB149B"/>
    <w:rsid w:val="00BB1746"/>
    <w:rsid w:val="00BB2430"/>
    <w:rsid w:val="00BB53BC"/>
    <w:rsid w:val="00BB57B1"/>
    <w:rsid w:val="00BB6E73"/>
    <w:rsid w:val="00BB79DD"/>
    <w:rsid w:val="00BC7AC2"/>
    <w:rsid w:val="00BD18A5"/>
    <w:rsid w:val="00BD4D50"/>
    <w:rsid w:val="00BE2BF7"/>
    <w:rsid w:val="00BE46CE"/>
    <w:rsid w:val="00BF0B48"/>
    <w:rsid w:val="00C0413B"/>
    <w:rsid w:val="00C07DFE"/>
    <w:rsid w:val="00C117F4"/>
    <w:rsid w:val="00C158B4"/>
    <w:rsid w:val="00C30D9E"/>
    <w:rsid w:val="00C3440E"/>
    <w:rsid w:val="00C35F9A"/>
    <w:rsid w:val="00C370A6"/>
    <w:rsid w:val="00C500F8"/>
    <w:rsid w:val="00C51BBB"/>
    <w:rsid w:val="00C546F3"/>
    <w:rsid w:val="00C60137"/>
    <w:rsid w:val="00C6083D"/>
    <w:rsid w:val="00C61FCC"/>
    <w:rsid w:val="00C638BB"/>
    <w:rsid w:val="00C675C5"/>
    <w:rsid w:val="00C9515E"/>
    <w:rsid w:val="00C9645D"/>
    <w:rsid w:val="00CA57BC"/>
    <w:rsid w:val="00CA66F6"/>
    <w:rsid w:val="00CB23CF"/>
    <w:rsid w:val="00CB2A77"/>
    <w:rsid w:val="00CC2C40"/>
    <w:rsid w:val="00CE0541"/>
    <w:rsid w:val="00CF3CB3"/>
    <w:rsid w:val="00D00086"/>
    <w:rsid w:val="00D00395"/>
    <w:rsid w:val="00D039A8"/>
    <w:rsid w:val="00D040C6"/>
    <w:rsid w:val="00D070D6"/>
    <w:rsid w:val="00D17209"/>
    <w:rsid w:val="00D2133C"/>
    <w:rsid w:val="00D232C6"/>
    <w:rsid w:val="00D30EAA"/>
    <w:rsid w:val="00D330F7"/>
    <w:rsid w:val="00D35584"/>
    <w:rsid w:val="00D35E62"/>
    <w:rsid w:val="00D46725"/>
    <w:rsid w:val="00D5620B"/>
    <w:rsid w:val="00D60854"/>
    <w:rsid w:val="00D6630A"/>
    <w:rsid w:val="00D7210A"/>
    <w:rsid w:val="00D74520"/>
    <w:rsid w:val="00D82C83"/>
    <w:rsid w:val="00D900BF"/>
    <w:rsid w:val="00D917EC"/>
    <w:rsid w:val="00D92197"/>
    <w:rsid w:val="00D937C9"/>
    <w:rsid w:val="00D95B29"/>
    <w:rsid w:val="00DA089A"/>
    <w:rsid w:val="00DA1221"/>
    <w:rsid w:val="00DB008F"/>
    <w:rsid w:val="00DB73C1"/>
    <w:rsid w:val="00DC3F43"/>
    <w:rsid w:val="00DC5DB9"/>
    <w:rsid w:val="00DD67DC"/>
    <w:rsid w:val="00DE1532"/>
    <w:rsid w:val="00DE26BD"/>
    <w:rsid w:val="00DF6292"/>
    <w:rsid w:val="00DF7635"/>
    <w:rsid w:val="00E043FF"/>
    <w:rsid w:val="00E05441"/>
    <w:rsid w:val="00E10F51"/>
    <w:rsid w:val="00E12793"/>
    <w:rsid w:val="00E160DC"/>
    <w:rsid w:val="00E33D59"/>
    <w:rsid w:val="00E3477D"/>
    <w:rsid w:val="00E45C30"/>
    <w:rsid w:val="00E460DE"/>
    <w:rsid w:val="00E475FC"/>
    <w:rsid w:val="00E47976"/>
    <w:rsid w:val="00E52208"/>
    <w:rsid w:val="00E57357"/>
    <w:rsid w:val="00E57949"/>
    <w:rsid w:val="00E60FCA"/>
    <w:rsid w:val="00E66C8C"/>
    <w:rsid w:val="00E71DD3"/>
    <w:rsid w:val="00E723DD"/>
    <w:rsid w:val="00E74551"/>
    <w:rsid w:val="00E74C20"/>
    <w:rsid w:val="00E77376"/>
    <w:rsid w:val="00E8436F"/>
    <w:rsid w:val="00E95C71"/>
    <w:rsid w:val="00E9771E"/>
    <w:rsid w:val="00EB2851"/>
    <w:rsid w:val="00EB6470"/>
    <w:rsid w:val="00EB697A"/>
    <w:rsid w:val="00EC22C3"/>
    <w:rsid w:val="00ED0AD6"/>
    <w:rsid w:val="00ED1E3E"/>
    <w:rsid w:val="00ED2F95"/>
    <w:rsid w:val="00ED591A"/>
    <w:rsid w:val="00ED74E8"/>
    <w:rsid w:val="00ED77C7"/>
    <w:rsid w:val="00EE3A1B"/>
    <w:rsid w:val="00EE48C6"/>
    <w:rsid w:val="00EE5211"/>
    <w:rsid w:val="00EF6A76"/>
    <w:rsid w:val="00F0195F"/>
    <w:rsid w:val="00F23E6F"/>
    <w:rsid w:val="00F32702"/>
    <w:rsid w:val="00F3558F"/>
    <w:rsid w:val="00F365B2"/>
    <w:rsid w:val="00F46101"/>
    <w:rsid w:val="00F53104"/>
    <w:rsid w:val="00F74C9D"/>
    <w:rsid w:val="00F752AE"/>
    <w:rsid w:val="00F76C62"/>
    <w:rsid w:val="00F82A4B"/>
    <w:rsid w:val="00F83D21"/>
    <w:rsid w:val="00F85F1A"/>
    <w:rsid w:val="00F9113F"/>
    <w:rsid w:val="00F9160F"/>
    <w:rsid w:val="00F96DE6"/>
    <w:rsid w:val="00FA4D7F"/>
    <w:rsid w:val="00FA7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AB424E"/>
  <w15:docId w15:val="{8740FE64-FCF6-4D0A-82AA-0252BEEA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83F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3F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771E"/>
    <w:rPr>
      <w:sz w:val="16"/>
      <w:szCs w:val="16"/>
    </w:rPr>
  </w:style>
  <w:style w:type="paragraph" w:styleId="CommentText">
    <w:name w:val="annotation text"/>
    <w:basedOn w:val="Normal"/>
    <w:link w:val="CommentTextChar"/>
    <w:uiPriority w:val="99"/>
    <w:semiHidden/>
    <w:unhideWhenUsed/>
    <w:rsid w:val="00E9771E"/>
    <w:pPr>
      <w:spacing w:line="240" w:lineRule="auto"/>
    </w:pPr>
    <w:rPr>
      <w:sz w:val="20"/>
      <w:szCs w:val="20"/>
    </w:rPr>
  </w:style>
  <w:style w:type="character" w:customStyle="1" w:styleId="CommentTextChar">
    <w:name w:val="Comment Text Char"/>
    <w:basedOn w:val="DefaultParagraphFont"/>
    <w:link w:val="CommentText"/>
    <w:uiPriority w:val="99"/>
    <w:semiHidden/>
    <w:rsid w:val="00E9771E"/>
    <w:rPr>
      <w:sz w:val="20"/>
      <w:szCs w:val="20"/>
    </w:rPr>
  </w:style>
  <w:style w:type="paragraph" w:styleId="CommentSubject">
    <w:name w:val="annotation subject"/>
    <w:basedOn w:val="CommentText"/>
    <w:next w:val="CommentText"/>
    <w:link w:val="CommentSubjectChar"/>
    <w:uiPriority w:val="99"/>
    <w:semiHidden/>
    <w:unhideWhenUsed/>
    <w:rsid w:val="00E9771E"/>
    <w:rPr>
      <w:b/>
      <w:bCs/>
    </w:rPr>
  </w:style>
  <w:style w:type="character" w:customStyle="1" w:styleId="CommentSubjectChar">
    <w:name w:val="Comment Subject Char"/>
    <w:basedOn w:val="CommentTextChar"/>
    <w:link w:val="CommentSubject"/>
    <w:uiPriority w:val="99"/>
    <w:semiHidden/>
    <w:rsid w:val="00E9771E"/>
    <w:rPr>
      <w:b/>
      <w:bCs/>
      <w:sz w:val="20"/>
      <w:szCs w:val="20"/>
    </w:rPr>
  </w:style>
  <w:style w:type="paragraph" w:styleId="BalloonText">
    <w:name w:val="Balloon Text"/>
    <w:basedOn w:val="Normal"/>
    <w:link w:val="BalloonTextChar"/>
    <w:uiPriority w:val="99"/>
    <w:semiHidden/>
    <w:unhideWhenUsed/>
    <w:rsid w:val="00E97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1E"/>
    <w:rPr>
      <w:rFonts w:ascii="Tahoma" w:hAnsi="Tahoma" w:cs="Tahoma"/>
      <w:sz w:val="16"/>
      <w:szCs w:val="16"/>
    </w:rPr>
  </w:style>
  <w:style w:type="character" w:styleId="Hyperlink">
    <w:name w:val="Hyperlink"/>
    <w:basedOn w:val="DefaultParagraphFont"/>
    <w:uiPriority w:val="99"/>
    <w:unhideWhenUsed/>
    <w:rsid w:val="00E9771E"/>
    <w:rPr>
      <w:color w:val="0000FF" w:themeColor="hyperlink"/>
      <w:u w:val="single"/>
    </w:rPr>
  </w:style>
  <w:style w:type="paragraph" w:customStyle="1" w:styleId="Default">
    <w:name w:val="Default"/>
    <w:basedOn w:val="Normal"/>
    <w:rsid w:val="003A5ECE"/>
    <w:pPr>
      <w:autoSpaceDE w:val="0"/>
      <w:autoSpaceDN w:val="0"/>
      <w:spacing w:after="0" w:line="240" w:lineRule="auto"/>
    </w:pPr>
    <w:rPr>
      <w:rFonts w:ascii="Arial" w:hAnsi="Arial" w:cs="Arial"/>
      <w:color w:val="000000"/>
      <w:sz w:val="24"/>
      <w:szCs w:val="24"/>
      <w:lang w:eastAsia="en-GB"/>
    </w:rPr>
  </w:style>
  <w:style w:type="paragraph" w:styleId="ListParagraph">
    <w:name w:val="List Paragraph"/>
    <w:basedOn w:val="Normal"/>
    <w:uiPriority w:val="34"/>
    <w:qFormat/>
    <w:rsid w:val="00E57949"/>
    <w:pPr>
      <w:ind w:left="720"/>
      <w:contextualSpacing/>
    </w:pPr>
  </w:style>
  <w:style w:type="character" w:styleId="FollowedHyperlink">
    <w:name w:val="FollowedHyperlink"/>
    <w:basedOn w:val="DefaultParagraphFont"/>
    <w:uiPriority w:val="99"/>
    <w:semiHidden/>
    <w:unhideWhenUsed/>
    <w:rsid w:val="003F00EA"/>
    <w:rPr>
      <w:color w:val="800080" w:themeColor="followedHyperlink"/>
      <w:u w:val="single"/>
    </w:rPr>
  </w:style>
  <w:style w:type="paragraph" w:customStyle="1" w:styleId="EndNoteBibliographyTitle">
    <w:name w:val="EndNote Bibliography Title"/>
    <w:basedOn w:val="Normal"/>
    <w:link w:val="EndNoteBibliographyTitleChar"/>
    <w:rsid w:val="003F00E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F00EA"/>
    <w:rPr>
      <w:rFonts w:ascii="Calibri" w:hAnsi="Calibri" w:cs="Calibri"/>
      <w:noProof/>
      <w:lang w:val="en-US"/>
    </w:rPr>
  </w:style>
  <w:style w:type="paragraph" w:customStyle="1" w:styleId="EndNoteBibliography">
    <w:name w:val="EndNote Bibliography"/>
    <w:basedOn w:val="Normal"/>
    <w:link w:val="EndNoteBibliographyChar"/>
    <w:rsid w:val="003F00E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F00EA"/>
    <w:rPr>
      <w:rFonts w:ascii="Calibri" w:hAnsi="Calibri" w:cs="Calibri"/>
      <w:noProof/>
      <w:lang w:val="en-US"/>
    </w:rPr>
  </w:style>
  <w:style w:type="paragraph" w:styleId="Header">
    <w:name w:val="header"/>
    <w:basedOn w:val="Normal"/>
    <w:link w:val="HeaderChar"/>
    <w:uiPriority w:val="99"/>
    <w:unhideWhenUsed/>
    <w:rsid w:val="00D07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0D6"/>
  </w:style>
  <w:style w:type="paragraph" w:styleId="Footer">
    <w:name w:val="footer"/>
    <w:basedOn w:val="Normal"/>
    <w:link w:val="FooterChar"/>
    <w:uiPriority w:val="99"/>
    <w:unhideWhenUsed/>
    <w:rsid w:val="00D07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0D6"/>
  </w:style>
  <w:style w:type="table" w:styleId="TableGrid">
    <w:name w:val="Table Grid"/>
    <w:basedOn w:val="TableNormal"/>
    <w:uiPriority w:val="59"/>
    <w:unhideWhenUsed/>
    <w:rsid w:val="00560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83F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3FB9"/>
    <w:rPr>
      <w:rFonts w:asciiTheme="majorHAnsi" w:eastAsiaTheme="majorEastAsia" w:hAnsiTheme="majorHAnsi" w:cstheme="majorBidi"/>
      <w:b/>
      <w:bCs/>
      <w:color w:val="4F81BD" w:themeColor="accent1"/>
    </w:rPr>
  </w:style>
  <w:style w:type="character" w:customStyle="1" w:styleId="UnresolvedMention1">
    <w:name w:val="Unresolved Mention1"/>
    <w:basedOn w:val="DefaultParagraphFont"/>
    <w:uiPriority w:val="99"/>
    <w:semiHidden/>
    <w:unhideWhenUsed/>
    <w:rsid w:val="00583C57"/>
    <w:rPr>
      <w:color w:val="808080"/>
      <w:shd w:val="clear" w:color="auto" w:fill="E6E6E6"/>
    </w:rPr>
  </w:style>
  <w:style w:type="paragraph" w:styleId="Caption">
    <w:name w:val="caption"/>
    <w:basedOn w:val="Normal"/>
    <w:next w:val="Normal"/>
    <w:uiPriority w:val="35"/>
    <w:unhideWhenUsed/>
    <w:qFormat/>
    <w:rsid w:val="00E12793"/>
    <w:pPr>
      <w:spacing w:line="240" w:lineRule="auto"/>
    </w:pPr>
    <w:rPr>
      <w:rFonts w:ascii="Calibri" w:eastAsia="Calibri" w:hAnsi="Calibri" w:cs="Times New Roman"/>
      <w:b/>
      <w:bCs/>
      <w:color w:val="4F81BD" w:themeColor="accent1"/>
      <w:sz w:val="18"/>
      <w:szCs w:val="18"/>
    </w:rPr>
  </w:style>
  <w:style w:type="paragraph" w:styleId="Revision">
    <w:name w:val="Revision"/>
    <w:hidden/>
    <w:uiPriority w:val="99"/>
    <w:semiHidden/>
    <w:rsid w:val="00B46459"/>
    <w:pPr>
      <w:spacing w:after="0" w:line="240" w:lineRule="auto"/>
    </w:pPr>
  </w:style>
  <w:style w:type="character" w:styleId="UnresolvedMention">
    <w:name w:val="Unresolved Mention"/>
    <w:basedOn w:val="DefaultParagraphFont"/>
    <w:uiPriority w:val="99"/>
    <w:semiHidden/>
    <w:unhideWhenUsed/>
    <w:rsid w:val="001F0FF3"/>
    <w:rPr>
      <w:color w:val="808080"/>
      <w:shd w:val="clear" w:color="auto" w:fill="E6E6E6"/>
    </w:rPr>
  </w:style>
  <w:style w:type="paragraph" w:styleId="FootnoteText">
    <w:name w:val="footnote text"/>
    <w:basedOn w:val="Normal"/>
    <w:link w:val="FootnoteTextChar"/>
    <w:uiPriority w:val="99"/>
    <w:semiHidden/>
    <w:unhideWhenUsed/>
    <w:rsid w:val="005832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2CD"/>
    <w:rPr>
      <w:sz w:val="20"/>
      <w:szCs w:val="20"/>
    </w:rPr>
  </w:style>
  <w:style w:type="character" w:styleId="FootnoteReference">
    <w:name w:val="footnote reference"/>
    <w:basedOn w:val="DefaultParagraphFont"/>
    <w:uiPriority w:val="99"/>
    <w:semiHidden/>
    <w:unhideWhenUsed/>
    <w:rsid w:val="005832CD"/>
    <w:rPr>
      <w:vertAlign w:val="superscript"/>
    </w:rPr>
  </w:style>
  <w:style w:type="paragraph" w:styleId="NormalWeb">
    <w:name w:val="Normal (Web)"/>
    <w:basedOn w:val="Normal"/>
    <w:uiPriority w:val="99"/>
    <w:semiHidden/>
    <w:unhideWhenUsed/>
    <w:rsid w:val="00793E5A"/>
    <w:pPr>
      <w:spacing w:after="0" w:line="240" w:lineRule="auto"/>
    </w:pPr>
    <w:rPr>
      <w:rFonts w:ascii="Calibri" w:hAnsi="Calibri" w:cs="Calibri"/>
      <w:lang w:eastAsia="en-GB"/>
    </w:rPr>
  </w:style>
  <w:style w:type="character" w:styleId="LineNumber">
    <w:name w:val="line number"/>
    <w:basedOn w:val="DefaultParagraphFont"/>
    <w:uiPriority w:val="99"/>
    <w:semiHidden/>
    <w:unhideWhenUsed/>
    <w:rsid w:val="008E3F00"/>
  </w:style>
  <w:style w:type="paragraph" w:customStyle="1" w:styleId="1Parties">
    <w:name w:val="(1) Parties"/>
    <w:basedOn w:val="Normal"/>
    <w:rsid w:val="008A3050"/>
    <w:pPr>
      <w:numPr>
        <w:numId w:val="14"/>
      </w:numPr>
      <w:spacing w:before="120" w:after="120" w:line="300" w:lineRule="atLeast"/>
      <w:jc w:val="both"/>
    </w:pPr>
    <w:rPr>
      <w:rFonts w:ascii="Times New Roman" w:eastAsia="Times New Roman" w:hAnsi="Times New Roman" w:cs="Times New Roman"/>
      <w:szCs w:val="20"/>
    </w:rPr>
  </w:style>
  <w:style w:type="paragraph" w:customStyle="1" w:styleId="Scha">
    <w:name w:val="Sch a)"/>
    <w:basedOn w:val="Normal"/>
    <w:rsid w:val="008A3050"/>
    <w:pPr>
      <w:numPr>
        <w:ilvl w:val="1"/>
        <w:numId w:val="14"/>
      </w:numPr>
      <w:spacing w:after="0" w:line="300" w:lineRule="atLeast"/>
      <w:jc w:val="both"/>
    </w:pPr>
    <w:rPr>
      <w:rFonts w:ascii="Times New Roman" w:eastAsia="Times New Roman" w:hAnsi="Times New Roman" w:cs="Times New Roman"/>
      <w:szCs w:val="20"/>
    </w:rPr>
  </w:style>
  <w:style w:type="paragraph" w:styleId="EndnoteText">
    <w:name w:val="endnote text"/>
    <w:basedOn w:val="Normal"/>
    <w:link w:val="EndnoteTextChar"/>
    <w:uiPriority w:val="99"/>
    <w:semiHidden/>
    <w:unhideWhenUsed/>
    <w:rsid w:val="00E479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7976"/>
    <w:rPr>
      <w:sz w:val="20"/>
      <w:szCs w:val="20"/>
    </w:rPr>
  </w:style>
  <w:style w:type="character" w:styleId="EndnoteReference">
    <w:name w:val="endnote reference"/>
    <w:basedOn w:val="DefaultParagraphFont"/>
    <w:uiPriority w:val="99"/>
    <w:semiHidden/>
    <w:unhideWhenUsed/>
    <w:rsid w:val="00E479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4864">
      <w:bodyDiv w:val="1"/>
      <w:marLeft w:val="0"/>
      <w:marRight w:val="0"/>
      <w:marTop w:val="0"/>
      <w:marBottom w:val="0"/>
      <w:divBdr>
        <w:top w:val="none" w:sz="0" w:space="0" w:color="auto"/>
        <w:left w:val="none" w:sz="0" w:space="0" w:color="auto"/>
        <w:bottom w:val="none" w:sz="0" w:space="0" w:color="auto"/>
        <w:right w:val="none" w:sz="0" w:space="0" w:color="auto"/>
      </w:divBdr>
    </w:div>
    <w:div w:id="92478111">
      <w:bodyDiv w:val="1"/>
      <w:marLeft w:val="0"/>
      <w:marRight w:val="0"/>
      <w:marTop w:val="0"/>
      <w:marBottom w:val="0"/>
      <w:divBdr>
        <w:top w:val="none" w:sz="0" w:space="0" w:color="auto"/>
        <w:left w:val="none" w:sz="0" w:space="0" w:color="auto"/>
        <w:bottom w:val="none" w:sz="0" w:space="0" w:color="auto"/>
        <w:right w:val="none" w:sz="0" w:space="0" w:color="auto"/>
      </w:divBdr>
    </w:div>
    <w:div w:id="97872075">
      <w:bodyDiv w:val="1"/>
      <w:marLeft w:val="0"/>
      <w:marRight w:val="0"/>
      <w:marTop w:val="0"/>
      <w:marBottom w:val="0"/>
      <w:divBdr>
        <w:top w:val="none" w:sz="0" w:space="0" w:color="auto"/>
        <w:left w:val="none" w:sz="0" w:space="0" w:color="auto"/>
        <w:bottom w:val="none" w:sz="0" w:space="0" w:color="auto"/>
        <w:right w:val="none" w:sz="0" w:space="0" w:color="auto"/>
      </w:divBdr>
    </w:div>
    <w:div w:id="223025883">
      <w:bodyDiv w:val="1"/>
      <w:marLeft w:val="0"/>
      <w:marRight w:val="0"/>
      <w:marTop w:val="0"/>
      <w:marBottom w:val="0"/>
      <w:divBdr>
        <w:top w:val="none" w:sz="0" w:space="0" w:color="auto"/>
        <w:left w:val="none" w:sz="0" w:space="0" w:color="auto"/>
        <w:bottom w:val="none" w:sz="0" w:space="0" w:color="auto"/>
        <w:right w:val="none" w:sz="0" w:space="0" w:color="auto"/>
      </w:divBdr>
    </w:div>
    <w:div w:id="366372551">
      <w:bodyDiv w:val="1"/>
      <w:marLeft w:val="0"/>
      <w:marRight w:val="0"/>
      <w:marTop w:val="0"/>
      <w:marBottom w:val="0"/>
      <w:divBdr>
        <w:top w:val="none" w:sz="0" w:space="0" w:color="auto"/>
        <w:left w:val="none" w:sz="0" w:space="0" w:color="auto"/>
        <w:bottom w:val="none" w:sz="0" w:space="0" w:color="auto"/>
        <w:right w:val="none" w:sz="0" w:space="0" w:color="auto"/>
      </w:divBdr>
    </w:div>
    <w:div w:id="886376886">
      <w:bodyDiv w:val="1"/>
      <w:marLeft w:val="0"/>
      <w:marRight w:val="0"/>
      <w:marTop w:val="0"/>
      <w:marBottom w:val="0"/>
      <w:divBdr>
        <w:top w:val="none" w:sz="0" w:space="0" w:color="auto"/>
        <w:left w:val="none" w:sz="0" w:space="0" w:color="auto"/>
        <w:bottom w:val="none" w:sz="0" w:space="0" w:color="auto"/>
        <w:right w:val="none" w:sz="0" w:space="0" w:color="auto"/>
      </w:divBdr>
    </w:div>
    <w:div w:id="1447390147">
      <w:bodyDiv w:val="1"/>
      <w:marLeft w:val="0"/>
      <w:marRight w:val="0"/>
      <w:marTop w:val="0"/>
      <w:marBottom w:val="0"/>
      <w:divBdr>
        <w:top w:val="none" w:sz="0" w:space="0" w:color="auto"/>
        <w:left w:val="none" w:sz="0" w:space="0" w:color="auto"/>
        <w:bottom w:val="none" w:sz="0" w:space="0" w:color="auto"/>
        <w:right w:val="none" w:sz="0" w:space="0" w:color="auto"/>
      </w:divBdr>
    </w:div>
    <w:div w:id="1866821431">
      <w:bodyDiv w:val="1"/>
      <w:marLeft w:val="0"/>
      <w:marRight w:val="0"/>
      <w:marTop w:val="0"/>
      <w:marBottom w:val="0"/>
      <w:divBdr>
        <w:top w:val="none" w:sz="0" w:space="0" w:color="auto"/>
        <w:left w:val="none" w:sz="0" w:space="0" w:color="auto"/>
        <w:bottom w:val="none" w:sz="0" w:space="0" w:color="auto"/>
        <w:right w:val="none" w:sz="0" w:space="0" w:color="auto"/>
      </w:divBdr>
    </w:div>
    <w:div w:id="190541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universal-infant-free-school-meals-uifsm-2019-to-2020" TargetMode="External"/><Relationship Id="rId18" Type="http://schemas.openxmlformats.org/officeDocument/2006/relationships/hyperlink" Target="https://fingertips.phe.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ehaviouralinsights.co.uk/publications/east-four-simple-ways-to-apply-behavioural-insights/" TargetMode="External"/><Relationship Id="rId17" Type="http://schemas.openxmlformats.org/officeDocument/2006/relationships/hyperlink" Target="https://www.gov.uk/government/publications/differences-in-child-obesity-by-ethnic-group/differences-in-child-obesity-by-ethnic-group" TargetMode="External"/><Relationship Id="rId2" Type="http://schemas.openxmlformats.org/officeDocument/2006/relationships/customXml" Target="../customXml/item2.xml"/><Relationship Id="rId16" Type="http://schemas.openxmlformats.org/officeDocument/2006/relationships/hyperlink" Target="https://www.gov.uk/government/collections/national-diet-and-nutrition-surve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551352/NDNS_Y5_6_UK_Main_Text.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sacn-carbohydrates-and-health-re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470179/Sugar_reduction_The_evidence_for_actio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A96E1B866D6D4986B9F14DF8D6E70A" ma:contentTypeVersion="13" ma:contentTypeDescription="Create a new document." ma:contentTypeScope="" ma:versionID="1ecdd12d52dda3ef80f7ab357556ca14">
  <xsd:schema xmlns:xsd="http://www.w3.org/2001/XMLSchema" xmlns:xs="http://www.w3.org/2001/XMLSchema" xmlns:p="http://schemas.microsoft.com/office/2006/metadata/properties" xmlns:ns3="6ab8f8c6-70ba-4da5-9c47-26f744886912" xmlns:ns4="702758a4-8256-4aff-b9df-da6a6690c467" targetNamespace="http://schemas.microsoft.com/office/2006/metadata/properties" ma:root="true" ma:fieldsID="f01e69af922f4ebd7d77602466cb8078" ns3:_="" ns4:_="">
    <xsd:import namespace="6ab8f8c6-70ba-4da5-9c47-26f744886912"/>
    <xsd:import namespace="702758a4-8256-4aff-b9df-da6a6690c4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8f8c6-70ba-4da5-9c47-26f7448869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758a4-8256-4aff-b9df-da6a6690c4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02DFB-1FBB-4EBF-A6E2-DC65BCB02831}">
  <ds:schemaRefs>
    <ds:schemaRef ds:uri="http://www.w3.org/XML/1998/namespace"/>
    <ds:schemaRef ds:uri="http://schemas.microsoft.com/office/infopath/2007/PartnerControls"/>
    <ds:schemaRef ds:uri="702758a4-8256-4aff-b9df-da6a6690c467"/>
    <ds:schemaRef ds:uri="http://purl.org/dc/dcmitype/"/>
    <ds:schemaRef ds:uri="http://purl.org/dc/terms/"/>
    <ds:schemaRef ds:uri="http://schemas.microsoft.com/office/2006/metadata/properties"/>
    <ds:schemaRef ds:uri="http://schemas.microsoft.com/office/2006/documentManagement/types"/>
    <ds:schemaRef ds:uri="6ab8f8c6-70ba-4da5-9c47-26f744886912"/>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AA73DD5E-AFFC-4863-9088-867DF37B172D}">
  <ds:schemaRefs>
    <ds:schemaRef ds:uri="http://schemas.microsoft.com/sharepoint/v3/contenttype/forms"/>
  </ds:schemaRefs>
</ds:datastoreItem>
</file>

<file path=customXml/itemProps3.xml><?xml version="1.0" encoding="utf-8"?>
<ds:datastoreItem xmlns:ds="http://schemas.openxmlformats.org/officeDocument/2006/customXml" ds:itemID="{6CD4C170-E9ED-4819-89BE-10371F4C3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8f8c6-70ba-4da5-9c47-26f744886912"/>
    <ds:schemaRef ds:uri="702758a4-8256-4aff-b9df-da6a6690c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72D1E0-E4E8-4839-89D8-B41BF84D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19802</Words>
  <Characters>112874</Characters>
  <Application>Microsoft Office Word</Application>
  <DocSecurity>4</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Porter</dc:creator>
  <cp:lastModifiedBy>Lucy Porter</cp:lastModifiedBy>
  <cp:revision>2</cp:revision>
  <dcterms:created xsi:type="dcterms:W3CDTF">2020-09-08T10:58:00Z</dcterms:created>
  <dcterms:modified xsi:type="dcterms:W3CDTF">2020-09-08T10:58:00Z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0x010100FCA96E1B866D6D4986B9F14DF8D6E70A</vt:lpwstr>
  </property>
</Properties>
</file>