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4740" w:type="pct"/>
        <w:tblLook w:val="0620" w:firstRow="1" w:lastRow="0" w:firstColumn="0" w:lastColumn="0" w:noHBand="1" w:noVBand="1"/>
      </w:tblPr>
      <w:tblGrid>
        <w:gridCol w:w="2265"/>
        <w:gridCol w:w="1503"/>
        <w:gridCol w:w="2183"/>
        <w:gridCol w:w="1455"/>
        <w:gridCol w:w="3278"/>
        <w:gridCol w:w="2860"/>
      </w:tblGrid>
      <w:tr w:rsidR="00883077" w:rsidRPr="0032145C" w14:paraId="6F32AC05" w14:textId="77777777" w:rsidTr="00883077">
        <w:trPr>
          <w:cnfStyle w:val="100000000000" w:firstRow="1" w:lastRow="0" w:firstColumn="0" w:lastColumn="0" w:oddVBand="0" w:evenVBand="0" w:oddHBand="0" w:evenHBand="0" w:firstRowFirstColumn="0" w:firstRowLastColumn="0" w:lastRowFirstColumn="0" w:lastRowLastColumn="0"/>
          <w:trHeight w:val="960"/>
          <w:tblHeader/>
        </w:trPr>
        <w:tc>
          <w:tcPr>
            <w:tcW w:w="836" w:type="pct"/>
            <w:tcBorders>
              <w:top w:val="single" w:sz="12" w:space="0" w:color="auto"/>
              <w:bottom w:val="single" w:sz="12" w:space="0" w:color="000000"/>
            </w:tcBorders>
            <w:vAlign w:val="center"/>
            <w:hideMark/>
          </w:tcPr>
          <w:p w14:paraId="302D2A26" w14:textId="3A681654" w:rsidR="00883077" w:rsidRPr="0032145C" w:rsidRDefault="00883077" w:rsidP="00883077">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w:t>
            </w:r>
            <w:r w:rsidRPr="0032145C">
              <w:rPr>
                <w:rFonts w:ascii="Times New Roman" w:eastAsia="Times New Roman" w:hAnsi="Times New Roman" w:cs="Times New Roman"/>
                <w:sz w:val="24"/>
                <w:szCs w:val="24"/>
                <w:lang w:val="en-GB" w:eastAsia="en-GB"/>
              </w:rPr>
              <w:t>uthors</w:t>
            </w:r>
          </w:p>
        </w:tc>
        <w:tc>
          <w:tcPr>
            <w:tcW w:w="555" w:type="pct"/>
            <w:tcBorders>
              <w:top w:val="single" w:sz="12" w:space="0" w:color="auto"/>
              <w:bottom w:val="single" w:sz="12" w:space="0" w:color="000000"/>
            </w:tcBorders>
            <w:vAlign w:val="center"/>
            <w:hideMark/>
          </w:tcPr>
          <w:p w14:paraId="2E3C1B52" w14:textId="77777777" w:rsidR="00883077" w:rsidRPr="0032145C" w:rsidRDefault="00883077" w:rsidP="00883077">
            <w:pPr>
              <w:rPr>
                <w:rFonts w:ascii="Times New Roman" w:eastAsia="Times New Roman" w:hAnsi="Times New Roman" w:cs="Times New Roman"/>
                <w:sz w:val="24"/>
                <w:szCs w:val="24"/>
                <w:lang w:val="en-GB" w:eastAsia="en-GB"/>
              </w:rPr>
            </w:pPr>
            <w:r w:rsidRPr="0032145C">
              <w:rPr>
                <w:rFonts w:ascii="Times New Roman" w:eastAsia="Times New Roman" w:hAnsi="Times New Roman" w:cs="Times New Roman"/>
                <w:sz w:val="24"/>
                <w:szCs w:val="24"/>
                <w:lang w:val="en-GB" w:eastAsia="en-GB"/>
              </w:rPr>
              <w:t>Type of research</w:t>
            </w:r>
          </w:p>
        </w:tc>
        <w:tc>
          <w:tcPr>
            <w:tcW w:w="806" w:type="pct"/>
            <w:tcBorders>
              <w:top w:val="single" w:sz="12" w:space="0" w:color="auto"/>
              <w:bottom w:val="single" w:sz="12" w:space="0" w:color="000000"/>
            </w:tcBorders>
            <w:vAlign w:val="center"/>
            <w:hideMark/>
          </w:tcPr>
          <w:p w14:paraId="52F0DCAC" w14:textId="77777777" w:rsidR="00883077" w:rsidRPr="0032145C" w:rsidRDefault="00883077" w:rsidP="00883077">
            <w:pPr>
              <w:rPr>
                <w:rFonts w:ascii="Times New Roman" w:eastAsia="Times New Roman" w:hAnsi="Times New Roman" w:cs="Times New Roman"/>
                <w:sz w:val="24"/>
                <w:szCs w:val="24"/>
                <w:lang w:val="en-GB" w:eastAsia="en-GB"/>
              </w:rPr>
            </w:pPr>
            <w:r w:rsidRPr="0032145C">
              <w:rPr>
                <w:rFonts w:ascii="Times New Roman" w:eastAsia="Times New Roman" w:hAnsi="Times New Roman" w:cs="Times New Roman"/>
                <w:sz w:val="24"/>
                <w:szCs w:val="24"/>
                <w:lang w:val="en-GB" w:eastAsia="en-GB"/>
              </w:rPr>
              <w:t>Journal</w:t>
            </w:r>
          </w:p>
        </w:tc>
        <w:tc>
          <w:tcPr>
            <w:tcW w:w="537" w:type="pct"/>
            <w:tcBorders>
              <w:top w:val="single" w:sz="12" w:space="0" w:color="auto"/>
              <w:bottom w:val="single" w:sz="12" w:space="0" w:color="000000"/>
            </w:tcBorders>
            <w:vAlign w:val="center"/>
            <w:hideMark/>
          </w:tcPr>
          <w:p w14:paraId="7D4EA20D" w14:textId="77777777" w:rsidR="00883077" w:rsidRPr="0032145C" w:rsidRDefault="00883077" w:rsidP="00883077">
            <w:pPr>
              <w:rPr>
                <w:rFonts w:ascii="Times New Roman" w:eastAsia="Times New Roman" w:hAnsi="Times New Roman" w:cs="Times New Roman"/>
                <w:sz w:val="24"/>
                <w:szCs w:val="24"/>
                <w:lang w:val="en-GB" w:eastAsia="en-GB"/>
              </w:rPr>
            </w:pPr>
            <w:r w:rsidRPr="0032145C">
              <w:rPr>
                <w:rFonts w:ascii="Times New Roman" w:eastAsia="Times New Roman" w:hAnsi="Times New Roman" w:cs="Times New Roman"/>
                <w:sz w:val="24"/>
                <w:szCs w:val="24"/>
                <w:lang w:val="en-GB" w:eastAsia="en-GB"/>
              </w:rPr>
              <w:t>No. of articles included</w:t>
            </w:r>
          </w:p>
        </w:tc>
        <w:tc>
          <w:tcPr>
            <w:tcW w:w="1210" w:type="pct"/>
            <w:tcBorders>
              <w:top w:val="single" w:sz="12" w:space="0" w:color="auto"/>
              <w:bottom w:val="single" w:sz="12" w:space="0" w:color="000000"/>
            </w:tcBorders>
            <w:vAlign w:val="center"/>
            <w:hideMark/>
          </w:tcPr>
          <w:p w14:paraId="4CABB852" w14:textId="77777777" w:rsidR="00883077" w:rsidRPr="0032145C" w:rsidRDefault="00883077" w:rsidP="00883077">
            <w:pPr>
              <w:rPr>
                <w:rFonts w:ascii="Times New Roman" w:eastAsia="Times New Roman" w:hAnsi="Times New Roman" w:cs="Times New Roman"/>
                <w:sz w:val="24"/>
                <w:szCs w:val="24"/>
                <w:lang w:val="en-GB" w:eastAsia="en-GB"/>
              </w:rPr>
            </w:pPr>
            <w:r w:rsidRPr="0032145C">
              <w:rPr>
                <w:rFonts w:ascii="Times New Roman" w:eastAsia="Times New Roman" w:hAnsi="Times New Roman" w:cs="Times New Roman"/>
                <w:sz w:val="24"/>
                <w:szCs w:val="24"/>
                <w:lang w:val="en-GB" w:eastAsia="en-GB"/>
              </w:rPr>
              <w:t>Purpose</w:t>
            </w:r>
          </w:p>
        </w:tc>
        <w:tc>
          <w:tcPr>
            <w:tcW w:w="1056" w:type="pct"/>
            <w:tcBorders>
              <w:top w:val="single" w:sz="12" w:space="0" w:color="auto"/>
              <w:bottom w:val="single" w:sz="12" w:space="0" w:color="000000"/>
            </w:tcBorders>
            <w:noWrap/>
            <w:vAlign w:val="center"/>
            <w:hideMark/>
          </w:tcPr>
          <w:p w14:paraId="72CAF555" w14:textId="77777777" w:rsidR="00883077" w:rsidRPr="0032145C" w:rsidRDefault="00883077" w:rsidP="00883077">
            <w:pPr>
              <w:rPr>
                <w:rFonts w:ascii="Times New Roman" w:eastAsia="Times New Roman" w:hAnsi="Times New Roman" w:cs="Times New Roman"/>
                <w:sz w:val="24"/>
                <w:szCs w:val="24"/>
                <w:lang w:val="en-GB" w:eastAsia="en-GB"/>
              </w:rPr>
            </w:pPr>
            <w:r w:rsidRPr="0032145C">
              <w:rPr>
                <w:rFonts w:ascii="Times New Roman" w:eastAsia="Times New Roman" w:hAnsi="Times New Roman" w:cs="Times New Roman"/>
                <w:sz w:val="24"/>
                <w:szCs w:val="24"/>
                <w:lang w:val="en-GB" w:eastAsia="en-GB"/>
              </w:rPr>
              <w:t>Limitations</w:t>
            </w:r>
          </w:p>
        </w:tc>
      </w:tr>
      <w:tr w:rsidR="00883077" w:rsidRPr="00FF5726" w14:paraId="6F62E36E" w14:textId="77777777" w:rsidTr="00B213EC">
        <w:trPr>
          <w:trHeight w:val="1242"/>
        </w:trPr>
        <w:tc>
          <w:tcPr>
            <w:tcW w:w="836" w:type="pct"/>
            <w:tcBorders>
              <w:top w:val="single" w:sz="12" w:space="0" w:color="000000"/>
              <w:bottom w:val="single" w:sz="4" w:space="0" w:color="auto"/>
            </w:tcBorders>
            <w:vAlign w:val="center"/>
            <w:hideMark/>
          </w:tcPr>
          <w:p w14:paraId="05FE3C9F" w14:textId="77777777" w:rsidR="00883077" w:rsidRPr="0032145C" w:rsidRDefault="00883077" w:rsidP="00883077">
            <w:pPr>
              <w:rPr>
                <w:rFonts w:ascii="Times New Roman" w:eastAsia="Times New Roman" w:hAnsi="Times New Roman" w:cs="Times New Roman"/>
                <w:lang w:val="en-GB" w:eastAsia="en-GB"/>
              </w:rPr>
            </w:pPr>
            <w:r w:rsidRPr="0032145C">
              <w:rPr>
                <w:rFonts w:ascii="Times New Roman" w:eastAsia="Times New Roman" w:hAnsi="Times New Roman" w:cs="Times New Roman"/>
                <w:lang w:val="en-GB" w:eastAsia="en-GB"/>
              </w:rPr>
              <w:t>Köksal et al. (2011)</w:t>
            </w:r>
          </w:p>
        </w:tc>
        <w:tc>
          <w:tcPr>
            <w:tcW w:w="555" w:type="pct"/>
            <w:tcBorders>
              <w:top w:val="single" w:sz="12" w:space="0" w:color="000000"/>
              <w:bottom w:val="single" w:sz="4" w:space="0" w:color="auto"/>
            </w:tcBorders>
            <w:vAlign w:val="center"/>
            <w:hideMark/>
          </w:tcPr>
          <w:p w14:paraId="0FB28CCD"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Literature Review</w:t>
            </w:r>
          </w:p>
        </w:tc>
        <w:tc>
          <w:tcPr>
            <w:tcW w:w="806" w:type="pct"/>
            <w:tcBorders>
              <w:top w:val="single" w:sz="12" w:space="0" w:color="000000"/>
              <w:bottom w:val="single" w:sz="4" w:space="0" w:color="auto"/>
            </w:tcBorders>
            <w:vAlign w:val="center"/>
            <w:hideMark/>
          </w:tcPr>
          <w:p w14:paraId="4FD03B36"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Expert Systems with Applications</w:t>
            </w:r>
          </w:p>
        </w:tc>
        <w:tc>
          <w:tcPr>
            <w:tcW w:w="537" w:type="pct"/>
            <w:tcBorders>
              <w:top w:val="single" w:sz="12" w:space="0" w:color="000000"/>
              <w:bottom w:val="single" w:sz="4" w:space="0" w:color="auto"/>
            </w:tcBorders>
            <w:noWrap/>
            <w:vAlign w:val="center"/>
            <w:hideMark/>
          </w:tcPr>
          <w:p w14:paraId="027C5CF0"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130</w:t>
            </w:r>
          </w:p>
        </w:tc>
        <w:tc>
          <w:tcPr>
            <w:tcW w:w="1210" w:type="pct"/>
            <w:tcBorders>
              <w:top w:val="single" w:sz="12" w:space="0" w:color="000000"/>
              <w:bottom w:val="single" w:sz="4" w:space="0" w:color="auto"/>
            </w:tcBorders>
            <w:vAlign w:val="center"/>
            <w:hideMark/>
          </w:tcPr>
          <w:p w14:paraId="78062040"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Review of the application of data mining in manufacturing industries to solve quality problems.</w:t>
            </w:r>
          </w:p>
        </w:tc>
        <w:tc>
          <w:tcPr>
            <w:tcW w:w="1056" w:type="pct"/>
            <w:tcBorders>
              <w:top w:val="single" w:sz="12" w:space="0" w:color="000000"/>
              <w:bottom w:val="single" w:sz="4" w:space="0" w:color="auto"/>
            </w:tcBorders>
            <w:vAlign w:val="center"/>
            <w:hideMark/>
          </w:tcPr>
          <w:p w14:paraId="1E1038E1" w14:textId="3BA17798"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Papers reviewed were from 1997-2007</w:t>
            </w:r>
            <w:r w:rsidR="00B81DEA">
              <w:rPr>
                <w:rFonts w:ascii="Times New Roman" w:eastAsia="Times New Roman" w:hAnsi="Times New Roman" w:cs="Times New Roman"/>
                <w:color w:val="000000"/>
                <w:lang w:val="en-GB" w:eastAsia="en-GB"/>
              </w:rPr>
              <w:t>,</w:t>
            </w:r>
            <w:r w:rsidRPr="0032145C">
              <w:rPr>
                <w:rFonts w:ascii="Times New Roman" w:eastAsia="Times New Roman" w:hAnsi="Times New Roman" w:cs="Times New Roman"/>
                <w:color w:val="000000"/>
                <w:lang w:val="en-GB" w:eastAsia="en-GB"/>
              </w:rPr>
              <w:t xml:space="preserve"> which is quite outdated.</w:t>
            </w:r>
          </w:p>
        </w:tc>
      </w:tr>
      <w:tr w:rsidR="00883077" w:rsidRPr="00FF5726" w14:paraId="4306EF15" w14:textId="77777777" w:rsidTr="00B213EC">
        <w:trPr>
          <w:trHeight w:val="2257"/>
        </w:trPr>
        <w:tc>
          <w:tcPr>
            <w:tcW w:w="836" w:type="pct"/>
            <w:tcBorders>
              <w:top w:val="single" w:sz="4" w:space="0" w:color="auto"/>
              <w:bottom w:val="single" w:sz="4" w:space="0" w:color="auto"/>
            </w:tcBorders>
            <w:vAlign w:val="center"/>
            <w:hideMark/>
          </w:tcPr>
          <w:p w14:paraId="3FBBEF0B" w14:textId="77777777" w:rsidR="00883077" w:rsidRPr="0032145C" w:rsidRDefault="00883077" w:rsidP="00883077">
            <w:pPr>
              <w:rPr>
                <w:rFonts w:ascii="Times New Roman" w:eastAsia="Times New Roman" w:hAnsi="Times New Roman" w:cs="Times New Roman"/>
                <w:lang w:val="en-GB" w:eastAsia="en-GB"/>
              </w:rPr>
            </w:pPr>
            <w:r w:rsidRPr="0032145C">
              <w:rPr>
                <w:rFonts w:ascii="Times New Roman" w:eastAsia="Times New Roman" w:hAnsi="Times New Roman" w:cs="Times New Roman"/>
                <w:lang w:val="en-GB" w:eastAsia="en-GB"/>
              </w:rPr>
              <w:t>Sordan et al. (2021)</w:t>
            </w:r>
          </w:p>
        </w:tc>
        <w:tc>
          <w:tcPr>
            <w:tcW w:w="555" w:type="pct"/>
            <w:tcBorders>
              <w:top w:val="single" w:sz="4" w:space="0" w:color="auto"/>
              <w:bottom w:val="single" w:sz="4" w:space="0" w:color="auto"/>
            </w:tcBorders>
            <w:vAlign w:val="center"/>
            <w:hideMark/>
          </w:tcPr>
          <w:p w14:paraId="3021BADD"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Systematic Literature Review</w:t>
            </w:r>
          </w:p>
        </w:tc>
        <w:tc>
          <w:tcPr>
            <w:tcW w:w="806" w:type="pct"/>
            <w:tcBorders>
              <w:top w:val="single" w:sz="4" w:space="0" w:color="auto"/>
              <w:bottom w:val="single" w:sz="4" w:space="0" w:color="auto"/>
            </w:tcBorders>
            <w:vAlign w:val="center"/>
            <w:hideMark/>
          </w:tcPr>
          <w:p w14:paraId="190A9045"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International Journal of Quality and Reliability Management</w:t>
            </w:r>
          </w:p>
        </w:tc>
        <w:tc>
          <w:tcPr>
            <w:tcW w:w="537" w:type="pct"/>
            <w:tcBorders>
              <w:top w:val="single" w:sz="4" w:space="0" w:color="auto"/>
              <w:bottom w:val="single" w:sz="4" w:space="0" w:color="auto"/>
            </w:tcBorders>
            <w:noWrap/>
            <w:vAlign w:val="center"/>
            <w:hideMark/>
          </w:tcPr>
          <w:p w14:paraId="454D74B1"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78</w:t>
            </w:r>
          </w:p>
        </w:tc>
        <w:tc>
          <w:tcPr>
            <w:tcW w:w="1210" w:type="pct"/>
            <w:tcBorders>
              <w:top w:val="single" w:sz="4" w:space="0" w:color="auto"/>
              <w:bottom w:val="single" w:sz="4" w:space="0" w:color="auto"/>
            </w:tcBorders>
            <w:vAlign w:val="center"/>
            <w:hideMark/>
          </w:tcPr>
          <w:p w14:paraId="47828B08"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Bibliometric analysis of 78 papers, 33 papers analysed in-depth (qualitative analysis) from 2011-2019: Identify contact points between LSS tools and I4.0 technologies to develop a conceptual implementation framework.</w:t>
            </w:r>
          </w:p>
        </w:tc>
        <w:tc>
          <w:tcPr>
            <w:tcW w:w="1056" w:type="pct"/>
            <w:tcBorders>
              <w:top w:val="single" w:sz="4" w:space="0" w:color="auto"/>
              <w:bottom w:val="single" w:sz="4" w:space="0" w:color="auto"/>
            </w:tcBorders>
            <w:vAlign w:val="center"/>
            <w:hideMark/>
          </w:tcPr>
          <w:p w14:paraId="761C9ED9" w14:textId="110096B3"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 xml:space="preserve">Only in the manufacturing environment. </w:t>
            </w:r>
            <w:r w:rsidR="00806F1B">
              <w:rPr>
                <w:rFonts w:ascii="Times New Roman" w:eastAsia="Times New Roman" w:hAnsi="Times New Roman" w:cs="Times New Roman"/>
                <w:color w:val="000000"/>
                <w:lang w:val="en-GB" w:eastAsia="en-GB"/>
              </w:rPr>
              <w:t>Framework a</w:t>
            </w:r>
            <w:r w:rsidRPr="0032145C">
              <w:rPr>
                <w:rFonts w:ascii="Times New Roman" w:eastAsia="Times New Roman" w:hAnsi="Times New Roman" w:cs="Times New Roman"/>
                <w:color w:val="000000"/>
                <w:lang w:val="en-GB" w:eastAsia="en-GB"/>
              </w:rPr>
              <w:t>pplicability not verified/tested</w:t>
            </w:r>
            <w:r w:rsidR="00227DBC">
              <w:rPr>
                <w:rFonts w:ascii="Times New Roman" w:eastAsia="Times New Roman" w:hAnsi="Times New Roman" w:cs="Times New Roman"/>
                <w:color w:val="000000"/>
                <w:lang w:val="en-GB" w:eastAsia="en-GB"/>
              </w:rPr>
              <w:t>.</w:t>
            </w:r>
          </w:p>
        </w:tc>
      </w:tr>
      <w:tr w:rsidR="00883077" w:rsidRPr="00FF5726" w14:paraId="277D5318" w14:textId="77777777" w:rsidTr="00B213EC">
        <w:trPr>
          <w:trHeight w:val="2261"/>
        </w:trPr>
        <w:tc>
          <w:tcPr>
            <w:tcW w:w="836" w:type="pct"/>
            <w:tcBorders>
              <w:top w:val="nil"/>
              <w:bottom w:val="single" w:sz="4" w:space="0" w:color="auto"/>
            </w:tcBorders>
            <w:vAlign w:val="center"/>
            <w:hideMark/>
          </w:tcPr>
          <w:p w14:paraId="7C0EC308" w14:textId="77777777" w:rsidR="00883077" w:rsidRPr="0032145C" w:rsidRDefault="00883077" w:rsidP="00883077">
            <w:pPr>
              <w:rPr>
                <w:rFonts w:ascii="Times New Roman" w:eastAsia="Times New Roman" w:hAnsi="Times New Roman" w:cs="Times New Roman"/>
                <w:lang w:val="en-GB" w:eastAsia="en-GB"/>
              </w:rPr>
            </w:pPr>
            <w:r w:rsidRPr="0032145C">
              <w:rPr>
                <w:rFonts w:ascii="Times New Roman" w:eastAsia="Times New Roman" w:hAnsi="Times New Roman" w:cs="Times New Roman"/>
                <w:lang w:val="en-GB" w:eastAsia="en-GB"/>
              </w:rPr>
              <w:t>Gupta et al. (2020)</w:t>
            </w:r>
          </w:p>
        </w:tc>
        <w:tc>
          <w:tcPr>
            <w:tcW w:w="555" w:type="pct"/>
            <w:tcBorders>
              <w:top w:val="nil"/>
              <w:bottom w:val="single" w:sz="4" w:space="0" w:color="auto"/>
            </w:tcBorders>
            <w:vAlign w:val="center"/>
            <w:hideMark/>
          </w:tcPr>
          <w:p w14:paraId="51B92F9D"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Systematic Literature Review</w:t>
            </w:r>
          </w:p>
        </w:tc>
        <w:tc>
          <w:tcPr>
            <w:tcW w:w="806" w:type="pct"/>
            <w:tcBorders>
              <w:top w:val="nil"/>
              <w:bottom w:val="single" w:sz="4" w:space="0" w:color="auto"/>
            </w:tcBorders>
            <w:vAlign w:val="center"/>
            <w:hideMark/>
          </w:tcPr>
          <w:p w14:paraId="48648E2C"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International Journal of Production Research</w:t>
            </w:r>
          </w:p>
        </w:tc>
        <w:tc>
          <w:tcPr>
            <w:tcW w:w="537" w:type="pct"/>
            <w:tcBorders>
              <w:top w:val="nil"/>
              <w:bottom w:val="single" w:sz="4" w:space="0" w:color="auto"/>
            </w:tcBorders>
            <w:noWrap/>
            <w:vAlign w:val="center"/>
            <w:hideMark/>
          </w:tcPr>
          <w:p w14:paraId="54AF1CA7"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52</w:t>
            </w:r>
          </w:p>
        </w:tc>
        <w:tc>
          <w:tcPr>
            <w:tcW w:w="1210" w:type="pct"/>
            <w:tcBorders>
              <w:top w:val="nil"/>
              <w:bottom w:val="single" w:sz="4" w:space="0" w:color="auto"/>
            </w:tcBorders>
            <w:vAlign w:val="center"/>
            <w:hideMark/>
          </w:tcPr>
          <w:p w14:paraId="5CEB175F" w14:textId="2E2AD105"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Review how Big Data can support LSS in each DMAIC phase and design a framework for better decision making. Propose future research directions based on gaps identified in the literature.</w:t>
            </w:r>
          </w:p>
        </w:tc>
        <w:tc>
          <w:tcPr>
            <w:tcW w:w="1056" w:type="pct"/>
            <w:tcBorders>
              <w:top w:val="nil"/>
              <w:bottom w:val="single" w:sz="4" w:space="0" w:color="auto"/>
            </w:tcBorders>
            <w:vAlign w:val="center"/>
            <w:hideMark/>
          </w:tcPr>
          <w:p w14:paraId="41EC7625"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Focus on organisation theories and not on practical implementation. The applicability of the proposed framework is not tested. Only papers found in Scopus until 2018 are considered.</w:t>
            </w:r>
          </w:p>
        </w:tc>
      </w:tr>
      <w:tr w:rsidR="00883077" w:rsidRPr="00FF5726" w14:paraId="25303C0D" w14:textId="77777777" w:rsidTr="00624F01">
        <w:trPr>
          <w:trHeight w:val="2254"/>
        </w:trPr>
        <w:tc>
          <w:tcPr>
            <w:tcW w:w="836" w:type="pct"/>
            <w:tcBorders>
              <w:top w:val="single" w:sz="4" w:space="0" w:color="auto"/>
              <w:bottom w:val="single" w:sz="4" w:space="0" w:color="auto"/>
            </w:tcBorders>
            <w:vAlign w:val="center"/>
            <w:hideMark/>
          </w:tcPr>
          <w:p w14:paraId="0DE9778B" w14:textId="77777777" w:rsidR="00883077" w:rsidRPr="0032145C" w:rsidRDefault="00883077" w:rsidP="00883077">
            <w:pPr>
              <w:rPr>
                <w:rFonts w:ascii="Times New Roman" w:eastAsia="Times New Roman" w:hAnsi="Times New Roman" w:cs="Times New Roman"/>
                <w:lang w:val="en-GB" w:eastAsia="en-GB"/>
              </w:rPr>
            </w:pPr>
            <w:r w:rsidRPr="0032145C">
              <w:rPr>
                <w:rFonts w:ascii="Times New Roman" w:eastAsia="Times New Roman" w:hAnsi="Times New Roman" w:cs="Times New Roman"/>
                <w:lang w:val="en-GB" w:eastAsia="en-GB"/>
              </w:rPr>
              <w:t>Vinodh et al. (2021)</w:t>
            </w:r>
          </w:p>
        </w:tc>
        <w:tc>
          <w:tcPr>
            <w:tcW w:w="555" w:type="pct"/>
            <w:tcBorders>
              <w:top w:val="single" w:sz="4" w:space="0" w:color="auto"/>
              <w:bottom w:val="single" w:sz="4" w:space="0" w:color="auto"/>
            </w:tcBorders>
            <w:vAlign w:val="center"/>
            <w:hideMark/>
          </w:tcPr>
          <w:p w14:paraId="046DE6CB"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Systematic Literature Review</w:t>
            </w:r>
          </w:p>
        </w:tc>
        <w:tc>
          <w:tcPr>
            <w:tcW w:w="806" w:type="pct"/>
            <w:tcBorders>
              <w:top w:val="single" w:sz="4" w:space="0" w:color="auto"/>
              <w:bottom w:val="single" w:sz="4" w:space="0" w:color="auto"/>
            </w:tcBorders>
            <w:vAlign w:val="center"/>
            <w:hideMark/>
          </w:tcPr>
          <w:p w14:paraId="073BB757"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TQM Journal</w:t>
            </w:r>
          </w:p>
        </w:tc>
        <w:tc>
          <w:tcPr>
            <w:tcW w:w="537" w:type="pct"/>
            <w:tcBorders>
              <w:top w:val="single" w:sz="4" w:space="0" w:color="auto"/>
              <w:bottom w:val="single" w:sz="4" w:space="0" w:color="auto"/>
            </w:tcBorders>
            <w:noWrap/>
            <w:vAlign w:val="center"/>
            <w:hideMark/>
          </w:tcPr>
          <w:p w14:paraId="18F543EC"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92</w:t>
            </w:r>
          </w:p>
        </w:tc>
        <w:tc>
          <w:tcPr>
            <w:tcW w:w="1210" w:type="pct"/>
            <w:tcBorders>
              <w:top w:val="single" w:sz="4" w:space="0" w:color="auto"/>
              <w:bottom w:val="single" w:sz="4" w:space="0" w:color="auto"/>
            </w:tcBorders>
            <w:vAlign w:val="center"/>
            <w:hideMark/>
          </w:tcPr>
          <w:p w14:paraId="143B7ADF"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A systematic literature review was conducted on the selected from the journals and conference papers from 1989 to 2015 to gather evidence about how Industry 4.0 and CI practices, i.e., Lean, Six Sigma, Kaizen and Sustainability can benefit each other.</w:t>
            </w:r>
          </w:p>
        </w:tc>
        <w:tc>
          <w:tcPr>
            <w:tcW w:w="1056" w:type="pct"/>
            <w:tcBorders>
              <w:top w:val="single" w:sz="4" w:space="0" w:color="auto"/>
              <w:bottom w:val="single" w:sz="4" w:space="0" w:color="auto"/>
            </w:tcBorders>
            <w:vAlign w:val="center"/>
            <w:hideMark/>
          </w:tcPr>
          <w:p w14:paraId="48E57116"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It does not refer to DMAIC phases and the framework lacks practical validation guidance for a real world application.</w:t>
            </w:r>
          </w:p>
        </w:tc>
      </w:tr>
      <w:tr w:rsidR="00883077" w:rsidRPr="00FF5726" w14:paraId="27EDDD84" w14:textId="77777777" w:rsidTr="00B213EC">
        <w:trPr>
          <w:trHeight w:val="1545"/>
        </w:trPr>
        <w:tc>
          <w:tcPr>
            <w:tcW w:w="836" w:type="pct"/>
            <w:tcBorders>
              <w:top w:val="single" w:sz="4" w:space="0" w:color="auto"/>
              <w:bottom w:val="single" w:sz="4" w:space="0" w:color="auto"/>
            </w:tcBorders>
            <w:vAlign w:val="center"/>
            <w:hideMark/>
          </w:tcPr>
          <w:p w14:paraId="467C7725" w14:textId="77777777" w:rsidR="00883077" w:rsidRPr="0032145C" w:rsidRDefault="00883077" w:rsidP="00883077">
            <w:pPr>
              <w:rPr>
                <w:rFonts w:ascii="Times New Roman" w:eastAsia="Times New Roman" w:hAnsi="Times New Roman" w:cs="Times New Roman"/>
                <w:lang w:val="en-GB" w:eastAsia="en-GB"/>
              </w:rPr>
            </w:pPr>
            <w:r w:rsidRPr="0032145C">
              <w:rPr>
                <w:rFonts w:ascii="Times New Roman" w:eastAsia="Times New Roman" w:hAnsi="Times New Roman" w:cs="Times New Roman"/>
                <w:lang w:val="en-GB" w:eastAsia="en-GB"/>
              </w:rPr>
              <w:lastRenderedPageBreak/>
              <w:t>Goienetxea Uriarte et al. (2020)</w:t>
            </w:r>
          </w:p>
        </w:tc>
        <w:tc>
          <w:tcPr>
            <w:tcW w:w="555" w:type="pct"/>
            <w:tcBorders>
              <w:top w:val="single" w:sz="4" w:space="0" w:color="auto"/>
              <w:bottom w:val="single" w:sz="4" w:space="0" w:color="auto"/>
            </w:tcBorders>
            <w:vAlign w:val="center"/>
            <w:hideMark/>
          </w:tcPr>
          <w:p w14:paraId="2F0E2AB4"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Systematic Literature Review</w:t>
            </w:r>
          </w:p>
        </w:tc>
        <w:tc>
          <w:tcPr>
            <w:tcW w:w="806" w:type="pct"/>
            <w:tcBorders>
              <w:top w:val="single" w:sz="4" w:space="0" w:color="auto"/>
              <w:bottom w:val="single" w:sz="4" w:space="0" w:color="auto"/>
            </w:tcBorders>
            <w:vAlign w:val="center"/>
            <w:hideMark/>
          </w:tcPr>
          <w:p w14:paraId="4D88FBFA"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International Journal of Production Research</w:t>
            </w:r>
          </w:p>
        </w:tc>
        <w:tc>
          <w:tcPr>
            <w:tcW w:w="537" w:type="pct"/>
            <w:tcBorders>
              <w:top w:val="single" w:sz="4" w:space="0" w:color="auto"/>
              <w:bottom w:val="single" w:sz="4" w:space="0" w:color="auto"/>
            </w:tcBorders>
            <w:noWrap/>
            <w:vAlign w:val="center"/>
            <w:hideMark/>
          </w:tcPr>
          <w:p w14:paraId="1B3795B1"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44</w:t>
            </w:r>
          </w:p>
        </w:tc>
        <w:tc>
          <w:tcPr>
            <w:tcW w:w="1210" w:type="pct"/>
            <w:tcBorders>
              <w:top w:val="single" w:sz="4" w:space="0" w:color="auto"/>
              <w:bottom w:val="single" w:sz="4" w:space="0" w:color="auto"/>
            </w:tcBorders>
            <w:vAlign w:val="center"/>
            <w:hideMark/>
          </w:tcPr>
          <w:p w14:paraId="3E76620C"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Review of frameworks, methods and methodologies for combining Lean and Simulation and highlighting future research opportunities.</w:t>
            </w:r>
          </w:p>
        </w:tc>
        <w:tc>
          <w:tcPr>
            <w:tcW w:w="1056" w:type="pct"/>
            <w:tcBorders>
              <w:top w:val="single" w:sz="4" w:space="0" w:color="auto"/>
              <w:bottom w:val="single" w:sz="4" w:space="0" w:color="auto"/>
            </w:tcBorders>
            <w:vAlign w:val="center"/>
            <w:hideMark/>
          </w:tcPr>
          <w:p w14:paraId="5E9C296B"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LSS and DMAIC are considered, but the focus is on Lean.</w:t>
            </w:r>
          </w:p>
        </w:tc>
      </w:tr>
      <w:tr w:rsidR="00883077" w:rsidRPr="0032145C" w14:paraId="54F62521" w14:textId="77777777" w:rsidTr="00B213EC">
        <w:trPr>
          <w:trHeight w:val="1552"/>
        </w:trPr>
        <w:tc>
          <w:tcPr>
            <w:tcW w:w="836" w:type="pct"/>
            <w:tcBorders>
              <w:top w:val="single" w:sz="4" w:space="0" w:color="auto"/>
              <w:bottom w:val="single" w:sz="4" w:space="0" w:color="auto"/>
            </w:tcBorders>
            <w:vAlign w:val="center"/>
            <w:hideMark/>
          </w:tcPr>
          <w:p w14:paraId="6B57DD27" w14:textId="77777777" w:rsidR="00883077" w:rsidRPr="0032145C" w:rsidRDefault="00883077" w:rsidP="00883077">
            <w:pPr>
              <w:rPr>
                <w:rFonts w:ascii="Times New Roman" w:eastAsia="Times New Roman" w:hAnsi="Times New Roman" w:cs="Times New Roman"/>
                <w:lang w:val="en-GB" w:eastAsia="en-GB"/>
              </w:rPr>
            </w:pPr>
            <w:r w:rsidRPr="0032145C">
              <w:rPr>
                <w:rFonts w:ascii="Times New Roman" w:eastAsia="Times New Roman" w:hAnsi="Times New Roman" w:cs="Times New Roman"/>
                <w:lang w:val="en-GB" w:eastAsia="en-GB"/>
              </w:rPr>
              <w:t>Wang et al. (2021)</w:t>
            </w:r>
          </w:p>
        </w:tc>
        <w:tc>
          <w:tcPr>
            <w:tcW w:w="555" w:type="pct"/>
            <w:tcBorders>
              <w:top w:val="single" w:sz="4" w:space="0" w:color="auto"/>
              <w:bottom w:val="single" w:sz="4" w:space="0" w:color="auto"/>
            </w:tcBorders>
            <w:vAlign w:val="center"/>
            <w:hideMark/>
          </w:tcPr>
          <w:p w14:paraId="44997D29"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Conceptual paper</w:t>
            </w:r>
          </w:p>
        </w:tc>
        <w:tc>
          <w:tcPr>
            <w:tcW w:w="806" w:type="pct"/>
            <w:tcBorders>
              <w:top w:val="single" w:sz="4" w:space="0" w:color="auto"/>
              <w:bottom w:val="single" w:sz="4" w:space="0" w:color="auto"/>
            </w:tcBorders>
            <w:vAlign w:val="center"/>
            <w:hideMark/>
          </w:tcPr>
          <w:p w14:paraId="4F6364A9"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Journal of Zhejiang University: Science A</w:t>
            </w:r>
          </w:p>
        </w:tc>
        <w:tc>
          <w:tcPr>
            <w:tcW w:w="537" w:type="pct"/>
            <w:tcBorders>
              <w:top w:val="single" w:sz="4" w:space="0" w:color="auto"/>
              <w:bottom w:val="single" w:sz="4" w:space="0" w:color="auto"/>
            </w:tcBorders>
            <w:noWrap/>
            <w:vAlign w:val="center"/>
            <w:hideMark/>
          </w:tcPr>
          <w:p w14:paraId="33198E46"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10</w:t>
            </w:r>
          </w:p>
        </w:tc>
        <w:tc>
          <w:tcPr>
            <w:tcW w:w="1210" w:type="pct"/>
            <w:tcBorders>
              <w:top w:val="single" w:sz="4" w:space="0" w:color="auto"/>
              <w:bottom w:val="single" w:sz="4" w:space="0" w:color="auto"/>
            </w:tcBorders>
            <w:vAlign w:val="center"/>
            <w:hideMark/>
          </w:tcPr>
          <w:p w14:paraId="7673D5F7"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Review literature to create a framework for automated value stream maps that use data recorded along the process to increase process efficiency.</w:t>
            </w:r>
          </w:p>
        </w:tc>
        <w:tc>
          <w:tcPr>
            <w:tcW w:w="1056" w:type="pct"/>
            <w:tcBorders>
              <w:top w:val="single" w:sz="4" w:space="0" w:color="auto"/>
              <w:bottom w:val="single" w:sz="4" w:space="0" w:color="auto"/>
            </w:tcBorders>
            <w:vAlign w:val="center"/>
            <w:hideMark/>
          </w:tcPr>
          <w:p w14:paraId="54E449F5"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The focus is on Lean production. No reference to DMAIC.</w:t>
            </w:r>
          </w:p>
        </w:tc>
      </w:tr>
      <w:tr w:rsidR="00883077" w:rsidRPr="0032145C" w14:paraId="5AAF22BD" w14:textId="77777777" w:rsidTr="00B213EC">
        <w:trPr>
          <w:trHeight w:val="2112"/>
        </w:trPr>
        <w:tc>
          <w:tcPr>
            <w:tcW w:w="836" w:type="pct"/>
            <w:tcBorders>
              <w:top w:val="single" w:sz="4" w:space="0" w:color="auto"/>
              <w:bottom w:val="single" w:sz="4" w:space="0" w:color="auto"/>
            </w:tcBorders>
            <w:vAlign w:val="center"/>
            <w:hideMark/>
          </w:tcPr>
          <w:p w14:paraId="01FB36C3" w14:textId="77777777" w:rsidR="00883077" w:rsidRPr="0032145C" w:rsidRDefault="00883077" w:rsidP="00883077">
            <w:pPr>
              <w:rPr>
                <w:rFonts w:ascii="Times New Roman" w:eastAsia="Times New Roman" w:hAnsi="Times New Roman" w:cs="Times New Roman"/>
                <w:lang w:val="en-GB" w:eastAsia="en-GB"/>
              </w:rPr>
            </w:pPr>
            <w:r w:rsidRPr="0032145C">
              <w:rPr>
                <w:rFonts w:ascii="Times New Roman" w:eastAsia="Times New Roman" w:hAnsi="Times New Roman" w:cs="Times New Roman"/>
                <w:lang w:val="en-GB" w:eastAsia="en-GB"/>
              </w:rPr>
              <w:t>Widjajanto et al. (2020)</w:t>
            </w:r>
          </w:p>
        </w:tc>
        <w:tc>
          <w:tcPr>
            <w:tcW w:w="555" w:type="pct"/>
            <w:tcBorders>
              <w:top w:val="single" w:sz="4" w:space="0" w:color="auto"/>
              <w:bottom w:val="single" w:sz="4" w:space="0" w:color="auto"/>
            </w:tcBorders>
            <w:vAlign w:val="center"/>
            <w:hideMark/>
          </w:tcPr>
          <w:p w14:paraId="01E45231"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Literature Review</w:t>
            </w:r>
          </w:p>
        </w:tc>
        <w:tc>
          <w:tcPr>
            <w:tcW w:w="806" w:type="pct"/>
            <w:tcBorders>
              <w:top w:val="single" w:sz="4" w:space="0" w:color="auto"/>
              <w:bottom w:val="single" w:sz="4" w:space="0" w:color="auto"/>
            </w:tcBorders>
            <w:vAlign w:val="center"/>
            <w:hideMark/>
          </w:tcPr>
          <w:p w14:paraId="2F31C252"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Operational Research in Engineering Sciences: Theory and Applications</w:t>
            </w:r>
          </w:p>
        </w:tc>
        <w:tc>
          <w:tcPr>
            <w:tcW w:w="537" w:type="pct"/>
            <w:tcBorders>
              <w:top w:val="single" w:sz="4" w:space="0" w:color="auto"/>
              <w:bottom w:val="single" w:sz="4" w:space="0" w:color="auto"/>
            </w:tcBorders>
            <w:noWrap/>
            <w:vAlign w:val="center"/>
            <w:hideMark/>
          </w:tcPr>
          <w:p w14:paraId="22F89730"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50</w:t>
            </w:r>
          </w:p>
        </w:tc>
        <w:tc>
          <w:tcPr>
            <w:tcW w:w="1210" w:type="pct"/>
            <w:tcBorders>
              <w:top w:val="single" w:sz="4" w:space="0" w:color="auto"/>
              <w:bottom w:val="single" w:sz="4" w:space="0" w:color="auto"/>
            </w:tcBorders>
            <w:vAlign w:val="center"/>
            <w:hideMark/>
          </w:tcPr>
          <w:p w14:paraId="35CCDD49" w14:textId="0117BCB1"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Review of 50 papers</w:t>
            </w:r>
            <w:r w:rsidR="00B81DEA">
              <w:rPr>
                <w:rFonts w:ascii="Times New Roman" w:eastAsia="Times New Roman" w:hAnsi="Times New Roman" w:cs="Times New Roman"/>
                <w:color w:val="000000"/>
                <w:lang w:val="en-GB" w:eastAsia="en-GB"/>
              </w:rPr>
              <w:t>,</w:t>
            </w:r>
            <w:r w:rsidRPr="0032145C">
              <w:rPr>
                <w:rFonts w:ascii="Times New Roman" w:eastAsia="Times New Roman" w:hAnsi="Times New Roman" w:cs="Times New Roman"/>
                <w:color w:val="000000"/>
                <w:lang w:val="en-GB" w:eastAsia="en-GB"/>
              </w:rPr>
              <w:t xml:space="preserve"> out of which 13 are related to I4.0 technology. Poka Yoke as established Lean tool. I4.0 should not only be implemented to enhance Poka Yoke, but also other tools to leverage results.</w:t>
            </w:r>
          </w:p>
        </w:tc>
        <w:tc>
          <w:tcPr>
            <w:tcW w:w="1056" w:type="pct"/>
            <w:tcBorders>
              <w:top w:val="single" w:sz="4" w:space="0" w:color="auto"/>
              <w:bottom w:val="single" w:sz="4" w:space="0" w:color="auto"/>
            </w:tcBorders>
            <w:vAlign w:val="center"/>
            <w:hideMark/>
          </w:tcPr>
          <w:p w14:paraId="0F5212FD" w14:textId="6E048F59"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The search start</w:t>
            </w:r>
            <w:r w:rsidR="00B81DEA">
              <w:rPr>
                <w:rFonts w:ascii="Times New Roman" w:eastAsia="Times New Roman" w:hAnsi="Times New Roman" w:cs="Times New Roman"/>
                <w:color w:val="000000"/>
                <w:lang w:val="en-GB" w:eastAsia="en-GB"/>
              </w:rPr>
              <w:t>ed</w:t>
            </w:r>
            <w:r w:rsidRPr="0032145C">
              <w:rPr>
                <w:rFonts w:ascii="Times New Roman" w:eastAsia="Times New Roman" w:hAnsi="Times New Roman" w:cs="Times New Roman"/>
                <w:color w:val="000000"/>
                <w:lang w:val="en-GB" w:eastAsia="en-GB"/>
              </w:rPr>
              <w:t xml:space="preserve"> </w:t>
            </w:r>
            <w:r w:rsidR="00B81DEA">
              <w:rPr>
                <w:rFonts w:ascii="Times New Roman" w:eastAsia="Times New Roman" w:hAnsi="Times New Roman" w:cs="Times New Roman"/>
                <w:color w:val="000000"/>
                <w:lang w:val="en-GB" w:eastAsia="en-GB"/>
              </w:rPr>
              <w:t>in</w:t>
            </w:r>
            <w:r w:rsidRPr="0032145C">
              <w:rPr>
                <w:rFonts w:ascii="Times New Roman" w:eastAsia="Times New Roman" w:hAnsi="Times New Roman" w:cs="Times New Roman"/>
                <w:color w:val="000000"/>
                <w:lang w:val="en-GB" w:eastAsia="en-GB"/>
              </w:rPr>
              <w:t xml:space="preserve"> 2015 and </w:t>
            </w:r>
            <w:r w:rsidR="00B81DEA">
              <w:rPr>
                <w:rFonts w:ascii="Times New Roman" w:eastAsia="Times New Roman" w:hAnsi="Times New Roman" w:cs="Times New Roman"/>
                <w:color w:val="000000"/>
                <w:lang w:val="en-GB" w:eastAsia="en-GB"/>
              </w:rPr>
              <w:t xml:space="preserve">was </w:t>
            </w:r>
            <w:r w:rsidRPr="0032145C">
              <w:rPr>
                <w:rFonts w:ascii="Times New Roman" w:eastAsia="Times New Roman" w:hAnsi="Times New Roman" w:cs="Times New Roman"/>
                <w:color w:val="000000"/>
                <w:lang w:val="en-GB" w:eastAsia="en-GB"/>
              </w:rPr>
              <w:t>limited to one Lean/LSS tool only. No reference to DMAIC.</w:t>
            </w:r>
          </w:p>
        </w:tc>
      </w:tr>
      <w:tr w:rsidR="00883077" w:rsidRPr="00FF5726" w14:paraId="7127ECBD" w14:textId="77777777" w:rsidTr="00B213EC">
        <w:trPr>
          <w:trHeight w:val="1406"/>
        </w:trPr>
        <w:tc>
          <w:tcPr>
            <w:tcW w:w="836" w:type="pct"/>
            <w:tcBorders>
              <w:top w:val="single" w:sz="4" w:space="0" w:color="auto"/>
              <w:bottom w:val="single" w:sz="12" w:space="0" w:color="auto"/>
            </w:tcBorders>
            <w:vAlign w:val="center"/>
            <w:hideMark/>
          </w:tcPr>
          <w:p w14:paraId="0BD49AA9" w14:textId="77777777" w:rsidR="00883077" w:rsidRPr="0032145C" w:rsidRDefault="00883077" w:rsidP="00883077">
            <w:pPr>
              <w:rPr>
                <w:rFonts w:ascii="Times New Roman" w:eastAsia="Times New Roman" w:hAnsi="Times New Roman" w:cs="Times New Roman"/>
                <w:lang w:val="en-GB" w:eastAsia="en-GB"/>
              </w:rPr>
            </w:pPr>
            <w:r w:rsidRPr="0032145C">
              <w:rPr>
                <w:rFonts w:ascii="Times New Roman" w:eastAsia="Times New Roman" w:hAnsi="Times New Roman" w:cs="Times New Roman"/>
                <w:lang w:val="en-GB" w:eastAsia="en-GB"/>
              </w:rPr>
              <w:t>Ramires and Sampaio (2021)</w:t>
            </w:r>
          </w:p>
        </w:tc>
        <w:tc>
          <w:tcPr>
            <w:tcW w:w="555" w:type="pct"/>
            <w:tcBorders>
              <w:top w:val="single" w:sz="4" w:space="0" w:color="auto"/>
              <w:bottom w:val="single" w:sz="12" w:space="0" w:color="auto"/>
            </w:tcBorders>
            <w:vAlign w:val="center"/>
            <w:hideMark/>
          </w:tcPr>
          <w:p w14:paraId="407BEBF6"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Case Study</w:t>
            </w:r>
          </w:p>
        </w:tc>
        <w:tc>
          <w:tcPr>
            <w:tcW w:w="806" w:type="pct"/>
            <w:tcBorders>
              <w:top w:val="single" w:sz="4" w:space="0" w:color="auto"/>
              <w:bottom w:val="single" w:sz="12" w:space="0" w:color="auto"/>
            </w:tcBorders>
            <w:vAlign w:val="center"/>
            <w:hideMark/>
          </w:tcPr>
          <w:p w14:paraId="6D1822CB"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International Journal of Lean Six Sigma</w:t>
            </w:r>
          </w:p>
        </w:tc>
        <w:tc>
          <w:tcPr>
            <w:tcW w:w="537" w:type="pct"/>
            <w:tcBorders>
              <w:top w:val="single" w:sz="4" w:space="0" w:color="auto"/>
              <w:bottom w:val="single" w:sz="12" w:space="0" w:color="auto"/>
            </w:tcBorders>
            <w:noWrap/>
            <w:vAlign w:val="center"/>
            <w:hideMark/>
          </w:tcPr>
          <w:p w14:paraId="51FBAB33"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7</w:t>
            </w:r>
          </w:p>
        </w:tc>
        <w:tc>
          <w:tcPr>
            <w:tcW w:w="1210" w:type="pct"/>
            <w:tcBorders>
              <w:top w:val="single" w:sz="4" w:space="0" w:color="auto"/>
              <w:bottom w:val="single" w:sz="12" w:space="0" w:color="auto"/>
            </w:tcBorders>
            <w:vAlign w:val="center"/>
            <w:hideMark/>
          </w:tcPr>
          <w:p w14:paraId="3EE39B45" w14:textId="77777777"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Identify existing frameworks that combine Six Sigma with process mining as a warrant for the case study.</w:t>
            </w:r>
          </w:p>
        </w:tc>
        <w:tc>
          <w:tcPr>
            <w:tcW w:w="1056" w:type="pct"/>
            <w:tcBorders>
              <w:top w:val="single" w:sz="4" w:space="0" w:color="auto"/>
              <w:bottom w:val="single" w:sz="12" w:space="0" w:color="auto"/>
            </w:tcBorders>
            <w:vAlign w:val="center"/>
            <w:hideMark/>
          </w:tcPr>
          <w:p w14:paraId="3CC87471" w14:textId="3FFC2AED" w:rsidR="00883077" w:rsidRPr="0032145C" w:rsidRDefault="00883077" w:rsidP="00883077">
            <w:pPr>
              <w:rPr>
                <w:rFonts w:ascii="Times New Roman" w:eastAsia="Times New Roman" w:hAnsi="Times New Roman" w:cs="Times New Roman"/>
                <w:color w:val="000000"/>
                <w:lang w:val="en-GB" w:eastAsia="en-GB"/>
              </w:rPr>
            </w:pPr>
            <w:r w:rsidRPr="0032145C">
              <w:rPr>
                <w:rFonts w:ascii="Times New Roman" w:eastAsia="Times New Roman" w:hAnsi="Times New Roman" w:cs="Times New Roman"/>
                <w:color w:val="000000"/>
                <w:lang w:val="en-GB" w:eastAsia="en-GB"/>
              </w:rPr>
              <w:t>The review only focuses on process mining and lacks structured information.</w:t>
            </w:r>
          </w:p>
        </w:tc>
      </w:tr>
    </w:tbl>
    <w:p w14:paraId="26802244" w14:textId="77777777" w:rsidR="006B33E3" w:rsidRPr="006B33E3" w:rsidRDefault="006B33E3" w:rsidP="00883077">
      <w:pPr>
        <w:rPr>
          <w:rFonts w:ascii="Times New Roman" w:hAnsi="Times New Roman" w:cs="Times New Roman"/>
          <w:lang w:val="en-GB"/>
        </w:rPr>
      </w:pPr>
    </w:p>
    <w:sectPr w:rsidR="006B33E3" w:rsidRPr="006B33E3" w:rsidSect="00B213EC">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C98F" w14:textId="77777777" w:rsidR="00CD4D5E" w:rsidRDefault="00CD4D5E" w:rsidP="00143F9C">
      <w:pPr>
        <w:spacing w:after="0" w:line="240" w:lineRule="auto"/>
      </w:pPr>
      <w:r>
        <w:separator/>
      </w:r>
    </w:p>
  </w:endnote>
  <w:endnote w:type="continuationSeparator" w:id="0">
    <w:p w14:paraId="53C86347" w14:textId="77777777" w:rsidR="00CD4D5E" w:rsidRDefault="00CD4D5E" w:rsidP="0014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5405" w14:textId="77777777" w:rsidR="00FF5726" w:rsidRDefault="00FF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C7E8" w14:textId="77777777" w:rsidR="00FF5726" w:rsidRDefault="00FF5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95B4" w14:textId="77777777" w:rsidR="00FF5726" w:rsidRDefault="00FF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2DC9" w14:textId="77777777" w:rsidR="00CD4D5E" w:rsidRDefault="00CD4D5E" w:rsidP="00143F9C">
      <w:pPr>
        <w:spacing w:after="0" w:line="240" w:lineRule="auto"/>
      </w:pPr>
      <w:r>
        <w:separator/>
      </w:r>
    </w:p>
  </w:footnote>
  <w:footnote w:type="continuationSeparator" w:id="0">
    <w:p w14:paraId="34EA2510" w14:textId="77777777" w:rsidR="00CD4D5E" w:rsidRDefault="00CD4D5E" w:rsidP="0014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19C" w14:textId="63B1E4A2" w:rsidR="00FC5781" w:rsidRPr="00FC5781" w:rsidRDefault="00FC5781">
    <w:pPr>
      <w:pStyle w:val="Header"/>
      <w:rPr>
        <w:rFonts w:ascii="Times New Roman" w:hAnsi="Times New Roman" w:cs="Times New Roman"/>
        <w:sz w:val="20"/>
        <w:szCs w:val="20"/>
      </w:rPr>
    </w:pPr>
    <w:r w:rsidRPr="00FC5781">
      <w:rPr>
        <w:rFonts w:ascii="Times New Roman" w:hAnsi="Times New Roman" w:cs="Times New Roman"/>
        <w:sz w:val="20"/>
        <w:szCs w:val="20"/>
      </w:rPr>
      <w:t xml:space="preserve">Appendix </w:t>
    </w:r>
    <w:r w:rsidR="00693DEB">
      <w:rPr>
        <w:rFonts w:ascii="Times New Roman" w:hAnsi="Times New Roman" w:cs="Times New Roman"/>
        <w:sz w:val="20"/>
        <w:szCs w:val="20"/>
      </w:rPr>
      <w:t>A</w:t>
    </w:r>
    <w:r w:rsidRPr="00FC5781">
      <w:rPr>
        <w:rFonts w:ascii="Times New Roman" w:hAnsi="Times New Roman" w:cs="Times New Roman"/>
        <w:sz w:val="20"/>
        <w:szCs w:val="2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591" w14:textId="24C47ECB" w:rsidR="00693DEB" w:rsidRPr="00693DEB" w:rsidRDefault="00693DEB" w:rsidP="00693DEB">
    <w:pPr>
      <w:rPr>
        <w:rFonts w:ascii="Times New Roman" w:hAnsi="Times New Roman" w:cs="Times New Roman"/>
        <w:b/>
        <w:bCs/>
        <w:lang w:val="en-GB"/>
      </w:rPr>
    </w:pPr>
    <w:r w:rsidRPr="00497526">
      <w:rPr>
        <w:rFonts w:ascii="Times New Roman" w:hAnsi="Times New Roman" w:cs="Times New Roman"/>
        <w:b/>
        <w:bCs/>
        <w:lang w:val="en-GB"/>
      </w:rPr>
      <w:t>Appendix</w:t>
    </w:r>
    <w:r>
      <w:rPr>
        <w:rFonts w:ascii="Times New Roman" w:hAnsi="Times New Roman" w:cs="Times New Roman"/>
        <w:b/>
        <w:bCs/>
        <w:lang w:val="en-GB"/>
      </w:rPr>
      <w:t xml:space="preserve"> A: Analysis of Review Papers</w:t>
    </w:r>
    <w:r w:rsidR="00FF5726">
      <w:rPr>
        <w:rFonts w:ascii="Times New Roman" w:hAnsi="Times New Roman" w:cs="Times New Roman"/>
        <w:b/>
        <w:bCs/>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0D64" w14:textId="77777777" w:rsidR="00FF5726" w:rsidRDefault="00FF5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yMDcyNDM0MjMxNzVT0lEKTi0uzszPAykwNKoFAOAEy34tAAAA"/>
  </w:docVars>
  <w:rsids>
    <w:rsidRoot w:val="006B33E3"/>
    <w:rsid w:val="00075560"/>
    <w:rsid w:val="00125329"/>
    <w:rsid w:val="00143F9C"/>
    <w:rsid w:val="00227DBC"/>
    <w:rsid w:val="0032145C"/>
    <w:rsid w:val="003764D0"/>
    <w:rsid w:val="003D067C"/>
    <w:rsid w:val="00484069"/>
    <w:rsid w:val="00496D40"/>
    <w:rsid w:val="00497526"/>
    <w:rsid w:val="004F6308"/>
    <w:rsid w:val="00624F01"/>
    <w:rsid w:val="00690763"/>
    <w:rsid w:val="00693DEB"/>
    <w:rsid w:val="006B33E3"/>
    <w:rsid w:val="007631E3"/>
    <w:rsid w:val="007C3A1A"/>
    <w:rsid w:val="00806F1B"/>
    <w:rsid w:val="0084273C"/>
    <w:rsid w:val="00883077"/>
    <w:rsid w:val="008A6D9D"/>
    <w:rsid w:val="008D630E"/>
    <w:rsid w:val="00905196"/>
    <w:rsid w:val="00974037"/>
    <w:rsid w:val="00A42A86"/>
    <w:rsid w:val="00B213EC"/>
    <w:rsid w:val="00B81DEA"/>
    <w:rsid w:val="00CD4D5E"/>
    <w:rsid w:val="00E379F0"/>
    <w:rsid w:val="00F14862"/>
    <w:rsid w:val="00FC1D74"/>
    <w:rsid w:val="00FC5781"/>
    <w:rsid w:val="00FF572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90C3"/>
  <w15:chartTrackingRefBased/>
  <w15:docId w15:val="{34D30688-151C-48F5-89CB-550F5EB2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10 Beschriftung"/>
    <w:basedOn w:val="Normal"/>
    <w:next w:val="Normal"/>
    <w:link w:val="CaptionChar"/>
    <w:qFormat/>
    <w:rsid w:val="006B33E3"/>
    <w:pPr>
      <w:spacing w:after="360" w:line="240" w:lineRule="auto"/>
      <w:jc w:val="center"/>
    </w:pPr>
    <w:rPr>
      <w:rFonts w:ascii="Times New Roman" w:eastAsia="Times New Roman" w:hAnsi="Times New Roman" w:cs="Arial"/>
      <w:b/>
      <w:bCs/>
      <w:sz w:val="20"/>
      <w:szCs w:val="20"/>
      <w:lang w:val="en-GB"/>
    </w:rPr>
  </w:style>
  <w:style w:type="character" w:customStyle="1" w:styleId="CaptionChar">
    <w:name w:val="Caption Char"/>
    <w:aliases w:val="10 Beschriftung Char"/>
    <w:basedOn w:val="DefaultParagraphFont"/>
    <w:link w:val="Caption"/>
    <w:rsid w:val="006B33E3"/>
    <w:rPr>
      <w:rFonts w:ascii="Times New Roman" w:eastAsia="Times New Roman" w:hAnsi="Times New Roman" w:cs="Arial"/>
      <w:b/>
      <w:bCs/>
      <w:sz w:val="20"/>
      <w:szCs w:val="20"/>
    </w:rPr>
  </w:style>
  <w:style w:type="table" w:styleId="TableGrid">
    <w:name w:val="Table Grid"/>
    <w:basedOn w:val="TableNormal"/>
    <w:uiPriority w:val="39"/>
    <w:rsid w:val="00A4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14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214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43F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3F9C"/>
    <w:rPr>
      <w:lang w:val="de-DE"/>
    </w:rPr>
  </w:style>
  <w:style w:type="paragraph" w:styleId="Footer">
    <w:name w:val="footer"/>
    <w:basedOn w:val="Normal"/>
    <w:link w:val="FooterChar"/>
    <w:uiPriority w:val="99"/>
    <w:unhideWhenUsed/>
    <w:rsid w:val="00143F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3F9C"/>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5928">
      <w:bodyDiv w:val="1"/>
      <w:marLeft w:val="0"/>
      <w:marRight w:val="0"/>
      <w:marTop w:val="0"/>
      <w:marBottom w:val="0"/>
      <w:divBdr>
        <w:top w:val="none" w:sz="0" w:space="0" w:color="auto"/>
        <w:left w:val="none" w:sz="0" w:space="0" w:color="auto"/>
        <w:bottom w:val="none" w:sz="0" w:space="0" w:color="auto"/>
        <w:right w:val="none" w:sz="0" w:space="0" w:color="auto"/>
      </w:divBdr>
    </w:div>
    <w:div w:id="565918555">
      <w:bodyDiv w:val="1"/>
      <w:marLeft w:val="0"/>
      <w:marRight w:val="0"/>
      <w:marTop w:val="0"/>
      <w:marBottom w:val="0"/>
      <w:divBdr>
        <w:top w:val="none" w:sz="0" w:space="0" w:color="auto"/>
        <w:left w:val="none" w:sz="0" w:space="0" w:color="auto"/>
        <w:bottom w:val="none" w:sz="0" w:space="0" w:color="auto"/>
        <w:right w:val="none" w:sz="0" w:space="0" w:color="auto"/>
      </w:divBdr>
    </w:div>
    <w:div w:id="8135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Pongboonchai-Empl, Tanawadee</dc:creator>
  <cp:keywords/>
  <dc:description/>
  <cp:lastModifiedBy>Tana</cp:lastModifiedBy>
  <cp:revision>11</cp:revision>
  <dcterms:created xsi:type="dcterms:W3CDTF">2022-03-10T17:56:00Z</dcterms:created>
  <dcterms:modified xsi:type="dcterms:W3CDTF">2022-09-05T06:57:00Z</dcterms:modified>
</cp:coreProperties>
</file>