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36E8" w14:textId="0B68097F" w:rsidR="00562639" w:rsidRPr="000253EB" w:rsidRDefault="00562639" w:rsidP="00562639">
      <w:pPr>
        <w:spacing w:line="360" w:lineRule="auto"/>
        <w:rPr>
          <w:rFonts w:ascii="Times New Roman" w:hAnsi="Times New Roman" w:cs="Times New Roman"/>
          <w:b/>
          <w:bCs/>
        </w:rPr>
      </w:pPr>
      <w:r>
        <w:rPr>
          <w:rFonts w:ascii="Times New Roman" w:hAnsi="Times New Roman" w:cs="Times New Roman"/>
          <w:b/>
          <w:bCs/>
        </w:rPr>
        <w:t>Submitted: 27.5.21</w:t>
      </w:r>
      <w:r w:rsidR="00F97A0D">
        <w:rPr>
          <w:rFonts w:ascii="Times New Roman" w:hAnsi="Times New Roman" w:cs="Times New Roman"/>
          <w:b/>
          <w:bCs/>
        </w:rPr>
        <w:t xml:space="preserve">           </w:t>
      </w:r>
      <w:r>
        <w:rPr>
          <w:rFonts w:ascii="Times New Roman" w:hAnsi="Times New Roman" w:cs="Times New Roman"/>
          <w:b/>
          <w:bCs/>
        </w:rPr>
        <w:t xml:space="preserve">Accepted: </w:t>
      </w:r>
    </w:p>
    <w:p w14:paraId="64094C27" w14:textId="77777777" w:rsidR="00B11AF5" w:rsidRDefault="00B11AF5">
      <w:pPr>
        <w:rPr>
          <w:rFonts w:ascii="Times New Roman" w:hAnsi="Times New Roman"/>
        </w:rPr>
      </w:pPr>
    </w:p>
    <w:p w14:paraId="53BB6755" w14:textId="77777777" w:rsidR="00B11AF5" w:rsidRDefault="00B11AF5">
      <w:pPr>
        <w:rPr>
          <w:rFonts w:ascii="Times New Roman" w:hAnsi="Times New Roman"/>
        </w:rPr>
      </w:pPr>
    </w:p>
    <w:p w14:paraId="577808AF" w14:textId="77777777" w:rsidR="00B11AF5" w:rsidRPr="00A41557" w:rsidRDefault="00B11AF5" w:rsidP="00B11AF5">
      <w:pPr>
        <w:spacing w:line="360" w:lineRule="auto"/>
        <w:rPr>
          <w:rFonts w:ascii="Times New Roman" w:hAnsi="Times New Roman" w:cs="Times New Roman"/>
          <w:b/>
          <w:bCs/>
        </w:rPr>
      </w:pPr>
      <w:r w:rsidRPr="00A41557">
        <w:rPr>
          <w:rFonts w:ascii="Times New Roman" w:hAnsi="Times New Roman" w:cs="Times New Roman"/>
          <w:b/>
          <w:bCs/>
        </w:rPr>
        <w:t xml:space="preserve">Social distancing without Emotional distancing? </w:t>
      </w:r>
    </w:p>
    <w:p w14:paraId="32F2157D" w14:textId="77777777" w:rsidR="00B11AF5" w:rsidRDefault="00B11AF5" w:rsidP="00B11AF5">
      <w:pPr>
        <w:spacing w:line="360" w:lineRule="auto"/>
        <w:rPr>
          <w:rFonts w:ascii="Times New Roman" w:hAnsi="Times New Roman" w:cs="Times New Roman"/>
        </w:rPr>
      </w:pPr>
    </w:p>
    <w:p w14:paraId="0C2F362E" w14:textId="77777777" w:rsidR="00B11AF5" w:rsidRDefault="00B11AF5" w:rsidP="00B11AF5">
      <w:pPr>
        <w:spacing w:line="360" w:lineRule="auto"/>
        <w:rPr>
          <w:rFonts w:ascii="Times New Roman" w:hAnsi="Times New Roman" w:cs="Times New Roman"/>
        </w:rPr>
      </w:pPr>
      <w:r>
        <w:rPr>
          <w:rFonts w:ascii="Times New Roman" w:hAnsi="Times New Roman" w:cs="Times New Roman"/>
        </w:rPr>
        <w:t>Ava Hunt, University of Derby</w:t>
      </w:r>
    </w:p>
    <w:p w14:paraId="0A3E270E" w14:textId="77777777" w:rsidR="00B11AF5" w:rsidRDefault="00B11AF5" w:rsidP="00B11AF5">
      <w:pPr>
        <w:spacing w:line="360" w:lineRule="auto"/>
        <w:rPr>
          <w:rFonts w:ascii="Times New Roman" w:hAnsi="Times New Roman" w:cs="Times New Roman"/>
        </w:rPr>
      </w:pPr>
      <w:r>
        <w:rPr>
          <w:rFonts w:ascii="Times New Roman" w:hAnsi="Times New Roman" w:cs="Times New Roman"/>
        </w:rPr>
        <w:t>Roger Wooster, freelance independent author and scholar</w:t>
      </w:r>
    </w:p>
    <w:p w14:paraId="0D6CFB3D" w14:textId="77777777" w:rsidR="00A60B30" w:rsidRPr="00DB2968" w:rsidRDefault="00A60B30">
      <w:pPr>
        <w:rPr>
          <w:rFonts w:ascii="Times New Roman" w:hAnsi="Times New Roman"/>
        </w:rPr>
      </w:pPr>
    </w:p>
    <w:p w14:paraId="28EEFAA6" w14:textId="77777777" w:rsidR="00204D15" w:rsidRPr="00D10A94" w:rsidRDefault="00204D15" w:rsidP="00DB2968">
      <w:pPr>
        <w:spacing w:line="360" w:lineRule="auto"/>
        <w:rPr>
          <w:rFonts w:ascii="Times New Roman" w:hAnsi="Times New Roman"/>
          <w:b/>
          <w:bCs/>
        </w:rPr>
      </w:pPr>
      <w:r w:rsidRPr="00D10A94">
        <w:rPr>
          <w:rFonts w:ascii="Times New Roman" w:hAnsi="Times New Roman"/>
          <w:b/>
          <w:bCs/>
        </w:rPr>
        <w:t>ABSTRACT</w:t>
      </w:r>
    </w:p>
    <w:p w14:paraId="73128193" w14:textId="24F1F30F" w:rsidR="00DB2968" w:rsidRDefault="00204D15" w:rsidP="00DB2968">
      <w:pPr>
        <w:spacing w:line="360" w:lineRule="auto"/>
        <w:rPr>
          <w:rFonts w:ascii="Times New Roman" w:hAnsi="Times New Roman"/>
        </w:rPr>
      </w:pPr>
      <w:r w:rsidRPr="00DB2968">
        <w:rPr>
          <w:rFonts w:ascii="Times New Roman" w:hAnsi="Times New Roman" w:cs="Times New Roman"/>
          <w:iCs/>
        </w:rPr>
        <w:t>The COVID-19 pandemic has impacted every aspect of society and no more so than in educational applications of theatre for children in schools. This article explores the complexities of what applied theatre</w:t>
      </w:r>
      <w:r w:rsidR="00066DE1">
        <w:rPr>
          <w:rFonts w:ascii="Times New Roman" w:hAnsi="Times New Roman" w:cs="Times New Roman"/>
          <w:iCs/>
        </w:rPr>
        <w:t>/</w:t>
      </w:r>
      <w:r w:rsidRPr="00DB2968">
        <w:rPr>
          <w:rFonts w:ascii="Times New Roman" w:hAnsi="Times New Roman" w:cs="Times New Roman"/>
          <w:iCs/>
        </w:rPr>
        <w:t xml:space="preserve">drama offer </w:t>
      </w:r>
      <w:r w:rsidR="00066DE1">
        <w:rPr>
          <w:rFonts w:ascii="Times New Roman" w:hAnsi="Times New Roman" w:cs="Times New Roman"/>
          <w:iCs/>
        </w:rPr>
        <w:t xml:space="preserve">the </w:t>
      </w:r>
      <w:r w:rsidRPr="00DB2968">
        <w:rPr>
          <w:rFonts w:ascii="Times New Roman" w:hAnsi="Times New Roman" w:cs="Times New Roman"/>
          <w:iCs/>
        </w:rPr>
        <w:t xml:space="preserve">young to think critically and develop empathetic human relationships crucial to sound mental health. </w:t>
      </w:r>
      <w:r w:rsidR="00562639">
        <w:rPr>
          <w:rFonts w:ascii="Times New Roman" w:hAnsi="Times New Roman" w:cs="Times New Roman"/>
          <w:iCs/>
        </w:rPr>
        <w:t>The article’s authors</w:t>
      </w:r>
      <w:r w:rsidRPr="00DB2968">
        <w:rPr>
          <w:rFonts w:ascii="Times New Roman" w:hAnsi="Times New Roman" w:cs="Times New Roman"/>
          <w:iCs/>
        </w:rPr>
        <w:t xml:space="preserve"> reaffi</w:t>
      </w:r>
      <w:r w:rsidR="00066DE1">
        <w:rPr>
          <w:rFonts w:ascii="Times New Roman" w:hAnsi="Times New Roman" w:cs="Times New Roman"/>
          <w:iCs/>
        </w:rPr>
        <w:t>rm</w:t>
      </w:r>
      <w:r w:rsidRPr="00DB2968">
        <w:rPr>
          <w:rFonts w:ascii="Times New Roman" w:hAnsi="Times New Roman" w:cs="Times New Roman"/>
          <w:iCs/>
        </w:rPr>
        <w:t xml:space="preserve"> ways in which applied theatre/drama and TIE</w:t>
      </w:r>
      <w:r w:rsidR="00ED7AC6">
        <w:rPr>
          <w:rFonts w:ascii="Times New Roman" w:hAnsi="Times New Roman" w:cs="Times New Roman"/>
          <w:iCs/>
        </w:rPr>
        <w:t xml:space="preserve"> have</w:t>
      </w:r>
      <w:r w:rsidR="004457F4" w:rsidRPr="00DB2968">
        <w:rPr>
          <w:rFonts w:ascii="Times New Roman" w:hAnsi="Times New Roman" w:cs="Times New Roman"/>
          <w:iCs/>
        </w:rPr>
        <w:t xml:space="preserve"> contribute</w:t>
      </w:r>
      <w:r w:rsidR="00ED7AC6">
        <w:rPr>
          <w:rFonts w:ascii="Times New Roman" w:hAnsi="Times New Roman" w:cs="Times New Roman"/>
          <w:iCs/>
        </w:rPr>
        <w:t>d</w:t>
      </w:r>
      <w:r w:rsidR="004457F4" w:rsidRPr="00DB2968">
        <w:rPr>
          <w:rFonts w:ascii="Times New Roman" w:hAnsi="Times New Roman" w:cs="Times New Roman"/>
          <w:iCs/>
        </w:rPr>
        <w:t xml:space="preserve"> to healthy social development</w:t>
      </w:r>
      <w:r w:rsidR="00E2330A">
        <w:rPr>
          <w:rFonts w:ascii="Times New Roman" w:hAnsi="Times New Roman" w:cs="Times New Roman"/>
          <w:iCs/>
        </w:rPr>
        <w:t xml:space="preserve"> through</w:t>
      </w:r>
      <w:r w:rsidR="00066DE1">
        <w:rPr>
          <w:rFonts w:ascii="Times New Roman" w:hAnsi="Times New Roman" w:cs="Times New Roman"/>
          <w:iCs/>
        </w:rPr>
        <w:t xml:space="preserve"> </w:t>
      </w:r>
      <w:r w:rsidR="00E2330A">
        <w:rPr>
          <w:rFonts w:ascii="Times New Roman" w:hAnsi="Times New Roman" w:cs="Times New Roman"/>
          <w:iCs/>
        </w:rPr>
        <w:t>contribution</w:t>
      </w:r>
      <w:r w:rsidR="00066DE1">
        <w:rPr>
          <w:rFonts w:ascii="Times New Roman" w:hAnsi="Times New Roman" w:cs="Times New Roman"/>
          <w:iCs/>
        </w:rPr>
        <w:t>s</w:t>
      </w:r>
      <w:r w:rsidR="00E2330A">
        <w:rPr>
          <w:rFonts w:ascii="Times New Roman" w:hAnsi="Times New Roman" w:cs="Times New Roman"/>
          <w:iCs/>
        </w:rPr>
        <w:t xml:space="preserve"> to the Personal, Social and Health Education curriculum</w:t>
      </w:r>
      <w:r w:rsidR="00066DE1">
        <w:rPr>
          <w:rFonts w:ascii="Times New Roman" w:hAnsi="Times New Roman" w:cs="Times New Roman"/>
          <w:iCs/>
        </w:rPr>
        <w:t>.</w:t>
      </w:r>
      <w:r w:rsidR="004457F4" w:rsidRPr="00DB2968">
        <w:rPr>
          <w:rFonts w:ascii="Times New Roman" w:hAnsi="Times New Roman" w:cs="Times New Roman"/>
          <w:iCs/>
        </w:rPr>
        <w:t xml:space="preserve"> </w:t>
      </w:r>
      <w:r w:rsidR="00066DE1">
        <w:rPr>
          <w:rFonts w:ascii="Times New Roman" w:hAnsi="Times New Roman" w:cs="Times New Roman"/>
          <w:iCs/>
        </w:rPr>
        <w:t>C</w:t>
      </w:r>
      <w:r w:rsidR="0040440B">
        <w:rPr>
          <w:rFonts w:ascii="Times New Roman" w:hAnsi="Times New Roman" w:cs="Times New Roman"/>
          <w:iCs/>
        </w:rPr>
        <w:t>it</w:t>
      </w:r>
      <w:r w:rsidR="00066DE1">
        <w:rPr>
          <w:rFonts w:ascii="Times New Roman" w:hAnsi="Times New Roman" w:cs="Times New Roman"/>
          <w:iCs/>
        </w:rPr>
        <w:t>ed are</w:t>
      </w:r>
      <w:r w:rsidR="004457F4" w:rsidRPr="00DB2968">
        <w:rPr>
          <w:rFonts w:ascii="Times New Roman" w:hAnsi="Times New Roman" w:cs="Times New Roman"/>
          <w:iCs/>
        </w:rPr>
        <w:t xml:space="preserve"> recent project</w:t>
      </w:r>
      <w:r w:rsidR="00066DE1">
        <w:rPr>
          <w:rFonts w:ascii="Times New Roman" w:hAnsi="Times New Roman" w:cs="Times New Roman"/>
          <w:iCs/>
        </w:rPr>
        <w:t xml:space="preserve">s with </w:t>
      </w:r>
      <w:r w:rsidR="004457F4" w:rsidRPr="00DB2968">
        <w:rPr>
          <w:rFonts w:ascii="Times New Roman" w:hAnsi="Times New Roman" w:cs="Times New Roman"/>
          <w:iCs/>
        </w:rPr>
        <w:t>compromise</w:t>
      </w:r>
      <w:r w:rsidR="00066DE1">
        <w:rPr>
          <w:rFonts w:ascii="Times New Roman" w:hAnsi="Times New Roman" w:cs="Times New Roman"/>
          <w:iCs/>
        </w:rPr>
        <w:t>d</w:t>
      </w:r>
      <w:r w:rsidR="004457F4" w:rsidRPr="00DB2968">
        <w:rPr>
          <w:rFonts w:ascii="Times New Roman" w:hAnsi="Times New Roman" w:cs="Times New Roman"/>
          <w:iCs/>
        </w:rPr>
        <w:t xml:space="preserve"> praxis in the face of the pandemic. </w:t>
      </w:r>
      <w:r w:rsidR="0040440B">
        <w:rPr>
          <w:rFonts w:ascii="Times New Roman" w:hAnsi="Times New Roman" w:cs="Times New Roman"/>
          <w:iCs/>
        </w:rPr>
        <w:t>I</w:t>
      </w:r>
      <w:r w:rsidR="004457F4" w:rsidRPr="00DB2968">
        <w:rPr>
          <w:rFonts w:ascii="Times New Roman" w:hAnsi="Times New Roman" w:cs="Times New Roman"/>
          <w:iCs/>
        </w:rPr>
        <w:t>dentifie</w:t>
      </w:r>
      <w:r w:rsidR="00066DE1">
        <w:rPr>
          <w:rFonts w:ascii="Times New Roman" w:hAnsi="Times New Roman" w:cs="Times New Roman"/>
          <w:iCs/>
        </w:rPr>
        <w:t>d</w:t>
      </w:r>
      <w:r w:rsidR="004457F4" w:rsidRPr="00DB2968">
        <w:rPr>
          <w:rFonts w:ascii="Times New Roman" w:hAnsi="Times New Roman" w:cs="Times New Roman"/>
          <w:iCs/>
        </w:rPr>
        <w:t xml:space="preserve"> </w:t>
      </w:r>
      <w:r w:rsidR="0040440B">
        <w:rPr>
          <w:rFonts w:ascii="Times New Roman" w:hAnsi="Times New Roman" w:cs="Times New Roman"/>
          <w:iCs/>
        </w:rPr>
        <w:t xml:space="preserve">is </w:t>
      </w:r>
      <w:r w:rsidR="004457F4" w:rsidRPr="00DB2968">
        <w:rPr>
          <w:rFonts w:ascii="Times New Roman" w:hAnsi="Times New Roman" w:cs="Times New Roman"/>
          <w:iCs/>
        </w:rPr>
        <w:t xml:space="preserve">a shift in educational </w:t>
      </w:r>
      <w:r w:rsidR="00DB2968" w:rsidRPr="00DB2968">
        <w:rPr>
          <w:rFonts w:ascii="Times New Roman" w:hAnsi="Times New Roman" w:cs="Times New Roman"/>
          <w:iCs/>
        </w:rPr>
        <w:t>priorities that</w:t>
      </w:r>
      <w:r w:rsidR="008F710B">
        <w:rPr>
          <w:rFonts w:ascii="Times New Roman" w:hAnsi="Times New Roman" w:cs="Times New Roman"/>
          <w:iCs/>
        </w:rPr>
        <w:t xml:space="preserve"> a</w:t>
      </w:r>
      <w:r w:rsidR="004457F4" w:rsidRPr="00DB2968">
        <w:rPr>
          <w:rFonts w:ascii="Times New Roman" w:hAnsi="Times New Roman" w:cs="Times New Roman"/>
          <w:iCs/>
        </w:rPr>
        <w:t>re returning to trad</w:t>
      </w:r>
      <w:r w:rsidR="00DB2968" w:rsidRPr="00DB2968">
        <w:rPr>
          <w:rFonts w:ascii="Times New Roman" w:hAnsi="Times New Roman" w:cs="Times New Roman"/>
          <w:iCs/>
        </w:rPr>
        <w:t xml:space="preserve">itional approaches in place of </w:t>
      </w:r>
      <w:r w:rsidR="004457F4" w:rsidRPr="00DB2968">
        <w:rPr>
          <w:rFonts w:ascii="Times New Roman" w:hAnsi="Times New Roman" w:cs="Times New Roman"/>
          <w:iCs/>
        </w:rPr>
        <w:t xml:space="preserve">wider heuristic social education. </w:t>
      </w:r>
      <w:r w:rsidR="00066DE1">
        <w:rPr>
          <w:rFonts w:ascii="Times New Roman" w:hAnsi="Times New Roman" w:cs="Times New Roman"/>
          <w:iCs/>
        </w:rPr>
        <w:t>C</w:t>
      </w:r>
      <w:r w:rsidR="00FA1C0E">
        <w:rPr>
          <w:rFonts w:ascii="Times New Roman" w:hAnsi="Times New Roman" w:cs="Times New Roman"/>
          <w:iCs/>
        </w:rPr>
        <w:t xml:space="preserve">onsequent </w:t>
      </w:r>
      <w:r w:rsidR="004457F4" w:rsidRPr="00DB2968">
        <w:rPr>
          <w:rFonts w:ascii="Times New Roman" w:hAnsi="Times New Roman" w:cs="Times New Roman"/>
          <w:iCs/>
        </w:rPr>
        <w:t>move</w:t>
      </w:r>
      <w:r w:rsidR="00066DE1">
        <w:rPr>
          <w:rFonts w:ascii="Times New Roman" w:hAnsi="Times New Roman" w:cs="Times New Roman"/>
          <w:iCs/>
        </w:rPr>
        <w:t>s</w:t>
      </w:r>
      <w:r w:rsidR="004457F4" w:rsidRPr="00DB2968">
        <w:rPr>
          <w:rFonts w:ascii="Times New Roman" w:hAnsi="Times New Roman" w:cs="Times New Roman"/>
          <w:iCs/>
        </w:rPr>
        <w:t xml:space="preserve"> to online </w:t>
      </w:r>
      <w:r w:rsidR="00DB2968" w:rsidRPr="00DB2968">
        <w:rPr>
          <w:rFonts w:ascii="Times New Roman" w:hAnsi="Times New Roman"/>
        </w:rPr>
        <w:t>teaching</w:t>
      </w:r>
      <w:r w:rsidR="00DB2968">
        <w:rPr>
          <w:rFonts w:ascii="Times New Roman" w:hAnsi="Times New Roman"/>
        </w:rPr>
        <w:t xml:space="preserve"> and imposition of social distancing has led</w:t>
      </w:r>
      <w:r w:rsidR="00FA1C0E">
        <w:rPr>
          <w:rFonts w:ascii="Times New Roman" w:hAnsi="Times New Roman"/>
        </w:rPr>
        <w:t xml:space="preserve"> </w:t>
      </w:r>
      <w:r w:rsidR="00DB2968">
        <w:rPr>
          <w:rFonts w:ascii="Times New Roman" w:hAnsi="Times New Roman"/>
        </w:rPr>
        <w:t xml:space="preserve">to </w:t>
      </w:r>
      <w:r w:rsidR="00066DE1">
        <w:rPr>
          <w:rFonts w:ascii="Times New Roman" w:hAnsi="Times New Roman"/>
        </w:rPr>
        <w:t xml:space="preserve">concerning </w:t>
      </w:r>
      <w:r w:rsidR="00DB2968">
        <w:rPr>
          <w:rFonts w:ascii="Times New Roman" w:hAnsi="Times New Roman"/>
        </w:rPr>
        <w:t>level</w:t>
      </w:r>
      <w:r w:rsidR="00066DE1">
        <w:rPr>
          <w:rFonts w:ascii="Times New Roman" w:hAnsi="Times New Roman"/>
        </w:rPr>
        <w:t>s</w:t>
      </w:r>
      <w:r w:rsidR="005C2145">
        <w:rPr>
          <w:rFonts w:ascii="Times New Roman" w:hAnsi="Times New Roman"/>
        </w:rPr>
        <w:t xml:space="preserve"> of social distancing </w:t>
      </w:r>
      <w:r w:rsidR="0040440B">
        <w:rPr>
          <w:rFonts w:ascii="Times New Roman" w:hAnsi="Times New Roman"/>
        </w:rPr>
        <w:t xml:space="preserve">potentially </w:t>
      </w:r>
      <w:r w:rsidR="005C2145">
        <w:rPr>
          <w:rFonts w:ascii="Times New Roman" w:hAnsi="Times New Roman"/>
        </w:rPr>
        <w:t xml:space="preserve">impacting negatively on mental health of the young. </w:t>
      </w:r>
      <w:r w:rsidR="00066DE1">
        <w:rPr>
          <w:rFonts w:ascii="Times New Roman" w:hAnsi="Times New Roman"/>
        </w:rPr>
        <w:t>However, a</w:t>
      </w:r>
      <w:r w:rsidR="005C2145">
        <w:rPr>
          <w:rFonts w:ascii="Times New Roman" w:hAnsi="Times New Roman"/>
        </w:rPr>
        <w:t>pplied t</w:t>
      </w:r>
      <w:r w:rsidR="00DB2968">
        <w:rPr>
          <w:rFonts w:ascii="Times New Roman" w:hAnsi="Times New Roman"/>
        </w:rPr>
        <w:t>heatre</w:t>
      </w:r>
      <w:r w:rsidR="0040440B">
        <w:rPr>
          <w:rFonts w:ascii="Times New Roman" w:hAnsi="Times New Roman"/>
        </w:rPr>
        <w:t>/drama</w:t>
      </w:r>
      <w:r w:rsidR="00DB2968">
        <w:rPr>
          <w:rFonts w:ascii="Times New Roman" w:hAnsi="Times New Roman"/>
        </w:rPr>
        <w:t xml:space="preserve"> disciplines play a particular role in facilitating emotional maturity through critical thinking</w:t>
      </w:r>
      <w:r w:rsidR="00066DE1">
        <w:rPr>
          <w:rFonts w:ascii="Times New Roman" w:hAnsi="Times New Roman"/>
        </w:rPr>
        <w:t>.</w:t>
      </w:r>
    </w:p>
    <w:p w14:paraId="2801EB5A" w14:textId="77777777" w:rsidR="00DB2968" w:rsidRDefault="00DB2968" w:rsidP="00DB2968">
      <w:pPr>
        <w:spacing w:line="360" w:lineRule="auto"/>
        <w:rPr>
          <w:rFonts w:ascii="Times New Roman" w:hAnsi="Times New Roman"/>
        </w:rPr>
      </w:pPr>
    </w:p>
    <w:p w14:paraId="6CAE946A" w14:textId="77777777" w:rsidR="00DB2968" w:rsidRPr="000253EB" w:rsidRDefault="00DB2968" w:rsidP="00DB2968">
      <w:pPr>
        <w:spacing w:line="360" w:lineRule="auto"/>
        <w:rPr>
          <w:rFonts w:ascii="Times New Roman" w:hAnsi="Times New Roman" w:cs="Times New Roman"/>
          <w:b/>
          <w:bCs/>
          <w:i/>
        </w:rPr>
      </w:pPr>
      <w:r w:rsidRPr="000253EB">
        <w:rPr>
          <w:rFonts w:ascii="Times New Roman" w:hAnsi="Times New Roman" w:cs="Times New Roman"/>
          <w:b/>
          <w:bCs/>
          <w:i/>
        </w:rPr>
        <w:t>KEY WORDS</w:t>
      </w:r>
    </w:p>
    <w:p w14:paraId="0080939C"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Emotional Distancing</w:t>
      </w:r>
    </w:p>
    <w:p w14:paraId="5FAB66C4"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Applied Drama</w:t>
      </w:r>
    </w:p>
    <w:p w14:paraId="4D9255A7"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C</w:t>
      </w:r>
      <w:r>
        <w:rPr>
          <w:rFonts w:ascii="Times New Roman" w:hAnsi="Times New Roman" w:cs="Times New Roman"/>
          <w:iCs/>
        </w:rPr>
        <w:t>OVID-</w:t>
      </w:r>
      <w:r w:rsidRPr="000253EB">
        <w:rPr>
          <w:rFonts w:ascii="Times New Roman" w:hAnsi="Times New Roman" w:cs="Times New Roman"/>
          <w:iCs/>
        </w:rPr>
        <w:t>19</w:t>
      </w:r>
    </w:p>
    <w:p w14:paraId="01ECD4EB"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Social Distancing</w:t>
      </w:r>
    </w:p>
    <w:p w14:paraId="75B0E866"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Arts Education</w:t>
      </w:r>
    </w:p>
    <w:p w14:paraId="1ED097A1"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Emotional Maturity</w:t>
      </w:r>
    </w:p>
    <w:p w14:paraId="4355CEBC"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Creative Thinking</w:t>
      </w:r>
    </w:p>
    <w:p w14:paraId="4DE8D491" w14:textId="77777777" w:rsidR="00DB2968" w:rsidRPr="000253EB" w:rsidRDefault="00DB2968" w:rsidP="00DB2968">
      <w:pPr>
        <w:spacing w:line="360" w:lineRule="auto"/>
        <w:rPr>
          <w:rFonts w:ascii="Times New Roman" w:hAnsi="Times New Roman" w:cs="Times New Roman"/>
          <w:iCs/>
        </w:rPr>
      </w:pPr>
      <w:r w:rsidRPr="000253EB">
        <w:rPr>
          <w:rFonts w:ascii="Times New Roman" w:hAnsi="Times New Roman" w:cs="Times New Roman"/>
          <w:iCs/>
        </w:rPr>
        <w:t>Mental Health</w:t>
      </w:r>
    </w:p>
    <w:p w14:paraId="782FA972" w14:textId="77777777" w:rsidR="00DB2968" w:rsidRDefault="00DB2968" w:rsidP="00DB2968">
      <w:pPr>
        <w:spacing w:line="360" w:lineRule="auto"/>
        <w:rPr>
          <w:rFonts w:ascii="Times New Roman" w:hAnsi="Times New Roman"/>
        </w:rPr>
      </w:pPr>
    </w:p>
    <w:p w14:paraId="57847465" w14:textId="77777777" w:rsidR="00B4425A" w:rsidRDefault="00B4425A" w:rsidP="00DC319F">
      <w:pPr>
        <w:spacing w:line="360" w:lineRule="auto"/>
        <w:ind w:firstLine="720"/>
        <w:rPr>
          <w:rFonts w:ascii="Times New Roman" w:hAnsi="Times New Roman" w:cs="Times New Roman"/>
        </w:rPr>
      </w:pPr>
    </w:p>
    <w:p w14:paraId="5807FC5E" w14:textId="77777777" w:rsidR="00075E45" w:rsidRDefault="00075E45" w:rsidP="00DC319F">
      <w:pPr>
        <w:spacing w:line="360" w:lineRule="auto"/>
        <w:ind w:firstLine="720"/>
        <w:rPr>
          <w:rFonts w:ascii="Times New Roman" w:hAnsi="Times New Roman" w:cs="Times New Roman"/>
        </w:rPr>
      </w:pPr>
    </w:p>
    <w:p w14:paraId="03006806" w14:textId="0B7F1389" w:rsidR="00957FD0" w:rsidRPr="00F9180D" w:rsidRDefault="00957FD0">
      <w:pPr>
        <w:spacing w:line="360" w:lineRule="auto"/>
        <w:rPr>
          <w:rFonts w:ascii="Times New Roman" w:hAnsi="Times New Roman" w:cs="Times New Roman"/>
          <w:b/>
        </w:rPr>
      </w:pPr>
      <w:r w:rsidRPr="00F9180D">
        <w:rPr>
          <w:rFonts w:ascii="Times New Roman" w:hAnsi="Times New Roman" w:cs="Times New Roman"/>
          <w:b/>
        </w:rPr>
        <w:lastRenderedPageBreak/>
        <w:t>Introduction</w:t>
      </w:r>
    </w:p>
    <w:p w14:paraId="0F723BCF" w14:textId="0F4D432A" w:rsidR="00B4425A" w:rsidRDefault="00B4425A" w:rsidP="00782593">
      <w:pPr>
        <w:spacing w:line="360" w:lineRule="auto"/>
        <w:rPr>
          <w:rFonts w:ascii="Times New Roman" w:hAnsi="Times New Roman" w:cs="Times New Roman"/>
        </w:rPr>
      </w:pPr>
      <w:r w:rsidRPr="002F3893">
        <w:rPr>
          <w:rFonts w:ascii="Times New Roman" w:hAnsi="Times New Roman" w:cs="Times New Roman"/>
        </w:rPr>
        <w:t>There is no doubt that the impact of COVID</w:t>
      </w:r>
      <w:r w:rsidR="004B3AAE">
        <w:rPr>
          <w:rFonts w:ascii="Times New Roman" w:hAnsi="Times New Roman" w:cs="Times New Roman"/>
        </w:rPr>
        <w:t>-</w:t>
      </w:r>
      <w:r w:rsidRPr="002F3893">
        <w:rPr>
          <w:rFonts w:ascii="Times New Roman" w:hAnsi="Times New Roman" w:cs="Times New Roman"/>
        </w:rPr>
        <w:t>19 on all aspects of our lives has been hugely pressurizing</w:t>
      </w:r>
      <w:r w:rsidR="00510C77">
        <w:rPr>
          <w:rFonts w:ascii="Times New Roman" w:hAnsi="Times New Roman" w:cs="Times New Roman"/>
        </w:rPr>
        <w:t>, and has</w:t>
      </w:r>
      <w:r w:rsidRPr="002F3893">
        <w:rPr>
          <w:rFonts w:ascii="Times New Roman" w:hAnsi="Times New Roman" w:cs="Times New Roman"/>
        </w:rPr>
        <w:t xml:space="preserve"> </w:t>
      </w:r>
      <w:r w:rsidR="00510C77">
        <w:rPr>
          <w:rFonts w:ascii="Times New Roman" w:hAnsi="Times New Roman" w:cs="Times New Roman"/>
        </w:rPr>
        <w:t>exposed</w:t>
      </w:r>
      <w:r w:rsidRPr="002F3893">
        <w:rPr>
          <w:rFonts w:ascii="Times New Roman" w:hAnsi="Times New Roman" w:cs="Times New Roman"/>
        </w:rPr>
        <w:t xml:space="preserve"> the underlying inequalities not only within specific communities but society as a whole</w:t>
      </w:r>
      <w:r w:rsidR="004B3AAE">
        <w:rPr>
          <w:rFonts w:ascii="Times New Roman" w:hAnsi="Times New Roman" w:cs="Times New Roman"/>
        </w:rPr>
        <w:t xml:space="preserve"> – no</w:t>
      </w:r>
      <w:r w:rsidRPr="002F3893">
        <w:rPr>
          <w:rFonts w:ascii="Times New Roman" w:hAnsi="Times New Roman" w:cs="Times New Roman"/>
        </w:rPr>
        <w:t xml:space="preserve">ne more so than within the education system. Young people’s anxieties caused by </w:t>
      </w:r>
      <w:r w:rsidR="00F743E8" w:rsidRPr="002F3893">
        <w:rPr>
          <w:rFonts w:ascii="Times New Roman" w:hAnsi="Times New Roman" w:cs="Times New Roman"/>
        </w:rPr>
        <w:t xml:space="preserve">a mixture of isolation, missing exams, and </w:t>
      </w:r>
      <w:r w:rsidRPr="002F3893">
        <w:rPr>
          <w:rFonts w:ascii="Times New Roman" w:hAnsi="Times New Roman" w:cs="Times New Roman"/>
        </w:rPr>
        <w:t xml:space="preserve">eighteen months of </w:t>
      </w:r>
      <w:r w:rsidR="00F743E8" w:rsidRPr="002F3893">
        <w:rPr>
          <w:rFonts w:ascii="Times New Roman" w:hAnsi="Times New Roman" w:cs="Times New Roman"/>
        </w:rPr>
        <w:t xml:space="preserve">disrupted </w:t>
      </w:r>
      <w:r w:rsidRPr="002F3893">
        <w:rPr>
          <w:rFonts w:ascii="Times New Roman" w:hAnsi="Times New Roman" w:cs="Times New Roman"/>
        </w:rPr>
        <w:t xml:space="preserve">education </w:t>
      </w:r>
      <w:r w:rsidR="00F743E8" w:rsidRPr="002F3893">
        <w:rPr>
          <w:rFonts w:ascii="Times New Roman" w:hAnsi="Times New Roman" w:cs="Times New Roman"/>
        </w:rPr>
        <w:t>have</w:t>
      </w:r>
      <w:r w:rsidR="00F743E8">
        <w:rPr>
          <w:rFonts w:ascii="Times New Roman" w:hAnsi="Times New Roman" w:cs="Times New Roman"/>
        </w:rPr>
        <w:t xml:space="preserve"> contributed to increased demands on the mental health services available for young people</w:t>
      </w:r>
      <w:r w:rsidR="00517D18">
        <w:rPr>
          <w:rFonts w:ascii="Times New Roman" w:hAnsi="Times New Roman" w:cs="Times New Roman"/>
        </w:rPr>
        <w:t xml:space="preserve"> (</w:t>
      </w:r>
      <w:r w:rsidR="00D17844">
        <w:rPr>
          <w:rFonts w:ascii="Times New Roman" w:hAnsi="Times New Roman" w:cs="Times New Roman"/>
        </w:rPr>
        <w:t xml:space="preserve">Robinson, </w:t>
      </w:r>
      <w:r w:rsidR="00517D18">
        <w:rPr>
          <w:rFonts w:ascii="Times New Roman" w:hAnsi="Times New Roman" w:cs="Times New Roman"/>
        </w:rPr>
        <w:t>2021)</w:t>
      </w:r>
      <w:r w:rsidR="00F743E8">
        <w:rPr>
          <w:rFonts w:ascii="Times New Roman" w:hAnsi="Times New Roman" w:cs="Times New Roman"/>
        </w:rPr>
        <w:t xml:space="preserve"> It has also impacted on the lack of opportunities for young people to engage and enjoy theatre and drama in the classroom</w:t>
      </w:r>
      <w:r w:rsidR="002F3893">
        <w:rPr>
          <w:rFonts w:ascii="Times New Roman" w:hAnsi="Times New Roman" w:cs="Times New Roman"/>
        </w:rPr>
        <w:t>.</w:t>
      </w:r>
    </w:p>
    <w:p w14:paraId="7D54E657" w14:textId="77777777" w:rsidR="00517D18" w:rsidRDefault="00517D18" w:rsidP="00F67DCA">
      <w:pPr>
        <w:spacing w:line="360" w:lineRule="auto"/>
        <w:ind w:firstLine="720"/>
        <w:rPr>
          <w:rFonts w:ascii="Times New Roman" w:hAnsi="Times New Roman" w:cs="Times New Roman"/>
        </w:rPr>
      </w:pPr>
    </w:p>
    <w:p w14:paraId="2C6D2401" w14:textId="23BC2EE8" w:rsidR="00DC319F" w:rsidRPr="002F3893" w:rsidRDefault="00DC319F" w:rsidP="00F67DCA">
      <w:pPr>
        <w:spacing w:line="360" w:lineRule="auto"/>
        <w:ind w:firstLine="720"/>
        <w:rPr>
          <w:rFonts w:ascii="Times New Roman" w:hAnsi="Times New Roman" w:cs="Times New Roman"/>
        </w:rPr>
      </w:pPr>
      <w:r w:rsidRPr="002F3893">
        <w:rPr>
          <w:rFonts w:ascii="Times New Roman" w:hAnsi="Times New Roman" w:cs="Times New Roman"/>
        </w:rPr>
        <w:t>We maintain that the value of participatory applied theatre or TIE (theatre in education) and role-play for children is that it allows them to develop</w:t>
      </w:r>
      <w:r w:rsidRPr="00510C77">
        <w:rPr>
          <w:rFonts w:ascii="Times New Roman" w:hAnsi="Times New Roman" w:cs="Times New Roman"/>
        </w:rPr>
        <w:t xml:space="preserve"> empathy</w:t>
      </w:r>
      <w:r w:rsidR="001A4683">
        <w:rPr>
          <w:rFonts w:ascii="Times New Roman" w:hAnsi="Times New Roman" w:cs="Times New Roman"/>
        </w:rPr>
        <w:t xml:space="preserve"> </w:t>
      </w:r>
      <w:r w:rsidR="00985660">
        <w:rPr>
          <w:rFonts w:ascii="Times New Roman" w:hAnsi="Times New Roman" w:cs="Times New Roman"/>
        </w:rPr>
        <w:t xml:space="preserve">a key </w:t>
      </w:r>
      <w:r w:rsidR="008D26E8">
        <w:rPr>
          <w:rFonts w:ascii="Times New Roman" w:hAnsi="Times New Roman" w:cs="Times New Roman"/>
        </w:rPr>
        <w:t>element</w:t>
      </w:r>
      <w:r w:rsidR="00985660">
        <w:rPr>
          <w:rFonts w:ascii="Times New Roman" w:hAnsi="Times New Roman" w:cs="Times New Roman"/>
        </w:rPr>
        <w:t xml:space="preserve"> contributing to </w:t>
      </w:r>
      <w:r w:rsidR="001A4683">
        <w:rPr>
          <w:rFonts w:ascii="Times New Roman" w:hAnsi="Times New Roman" w:cs="Times New Roman"/>
        </w:rPr>
        <w:t>young people’s mental health</w:t>
      </w:r>
      <w:r w:rsidR="00985660">
        <w:rPr>
          <w:rFonts w:ascii="Times New Roman" w:hAnsi="Times New Roman" w:cs="Times New Roman"/>
        </w:rPr>
        <w:t xml:space="preserve"> and well-being</w:t>
      </w:r>
      <w:r w:rsidR="001A4683">
        <w:rPr>
          <w:rFonts w:ascii="Times New Roman" w:hAnsi="Times New Roman" w:cs="Times New Roman"/>
        </w:rPr>
        <w:t xml:space="preserve"> (Eisenberg 1987)</w:t>
      </w:r>
      <w:r w:rsidRPr="00510C77">
        <w:rPr>
          <w:rFonts w:ascii="Times New Roman" w:hAnsi="Times New Roman" w:cs="Times New Roman"/>
        </w:rPr>
        <w:t xml:space="preserve">. </w:t>
      </w:r>
      <w:r w:rsidRPr="002F3893">
        <w:rPr>
          <w:rFonts w:ascii="Times New Roman" w:hAnsi="Times New Roman" w:cs="Times New Roman"/>
        </w:rPr>
        <w:t xml:space="preserve">Pupils are enabled to consider issues and complex emotional problems beyond their years, but in a safe situation, from behind the protective wall of the frame or role (Heathcote 1984) in which they are sharing the stimulus provided by the actors. Through this interaction – what has been termed </w:t>
      </w:r>
      <w:r w:rsidR="004226B0" w:rsidRPr="002F3893">
        <w:rPr>
          <w:rFonts w:ascii="Times New Roman" w:hAnsi="Times New Roman" w:cs="Times New Roman"/>
        </w:rPr>
        <w:t>‘</w:t>
      </w:r>
      <w:proofErr w:type="spellStart"/>
      <w:r w:rsidRPr="002F3893">
        <w:rPr>
          <w:rFonts w:ascii="Times New Roman" w:hAnsi="Times New Roman" w:cs="Times New Roman"/>
        </w:rPr>
        <w:t>scaffolded</w:t>
      </w:r>
      <w:proofErr w:type="spellEnd"/>
      <w:r w:rsidRPr="002F3893">
        <w:rPr>
          <w:rFonts w:ascii="Times New Roman" w:hAnsi="Times New Roman" w:cs="Times New Roman"/>
        </w:rPr>
        <w:t xml:space="preserve"> learning</w:t>
      </w:r>
      <w:r w:rsidR="004226B0" w:rsidRPr="002F3893">
        <w:rPr>
          <w:rFonts w:ascii="Times New Roman" w:hAnsi="Times New Roman" w:cs="Times New Roman"/>
        </w:rPr>
        <w:t>’</w:t>
      </w:r>
      <w:r w:rsidRPr="002F3893">
        <w:rPr>
          <w:rFonts w:ascii="Times New Roman" w:hAnsi="Times New Roman" w:cs="Times New Roman"/>
        </w:rPr>
        <w:t xml:space="preserve"> (from Vygotsky’s </w:t>
      </w:r>
      <w:r w:rsidR="001507D5">
        <w:rPr>
          <w:rFonts w:ascii="Times New Roman" w:hAnsi="Times New Roman" w:cs="Times New Roman"/>
        </w:rPr>
        <w:t>[</w:t>
      </w:r>
      <w:r w:rsidRPr="002F3893">
        <w:rPr>
          <w:rFonts w:ascii="Times New Roman" w:hAnsi="Times New Roman" w:cs="Times New Roman"/>
        </w:rPr>
        <w:t>1986</w:t>
      </w:r>
      <w:r w:rsidR="001507D5">
        <w:rPr>
          <w:rFonts w:ascii="Times New Roman" w:hAnsi="Times New Roman" w:cs="Times New Roman"/>
        </w:rPr>
        <w:t xml:space="preserve">] </w:t>
      </w:r>
      <w:r w:rsidRPr="002F3893">
        <w:rPr>
          <w:rFonts w:ascii="Times New Roman" w:hAnsi="Times New Roman" w:cs="Times New Roman"/>
        </w:rPr>
        <w:t>theories) – they develop creative, imaginative and emotional intelligence that cannot be found through normal modes of education or audience-ship. Learning that takes place in proximity to the actor engages body language, visual and emotional clues that happen simultaneously. During participatory theatre learners are</w:t>
      </w:r>
      <w:r w:rsidR="00075E45">
        <w:rPr>
          <w:rFonts w:ascii="Times New Roman" w:hAnsi="Times New Roman" w:cs="Times New Roman"/>
        </w:rPr>
        <w:t xml:space="preserve"> projected</w:t>
      </w:r>
      <w:r w:rsidRPr="002F3893">
        <w:rPr>
          <w:rFonts w:ascii="Times New Roman" w:hAnsi="Times New Roman" w:cs="Times New Roman"/>
        </w:rPr>
        <w:t xml:space="preserve"> into an analysis of multifaceted ideas and enabled to discuss the complexity of human relationships and motivations. A relaxed, playful and non-judgemental dialogue between actor/teacher and learner is opened up. The children are engaged in offering solutions to problems that the character might be experiencing by providing advice for characters. The skill of the actor/teachers is critical too – asking those questions of the children </w:t>
      </w:r>
      <w:proofErr w:type="spellStart"/>
      <w:r w:rsidRPr="002F3893">
        <w:rPr>
          <w:rFonts w:ascii="Times New Roman" w:hAnsi="Times New Roman" w:cs="Times New Roman"/>
        </w:rPr>
        <w:t>socratically</w:t>
      </w:r>
      <w:proofErr w:type="spellEnd"/>
      <w:r w:rsidRPr="002F3893">
        <w:rPr>
          <w:rFonts w:ascii="Times New Roman" w:hAnsi="Times New Roman" w:cs="Times New Roman"/>
        </w:rPr>
        <w:t xml:space="preserve"> - ‘What do you think I should do?’ ‘How will that help me?’ The answers will be multiple, but the opportunity to try out different strategies in a non-judgemental fictive context by replaying a scene or a moment, offers invaluable group learning opportunities</w:t>
      </w:r>
      <w:r w:rsidR="00E2330A" w:rsidRPr="002F3893">
        <w:rPr>
          <w:rFonts w:ascii="Times New Roman" w:hAnsi="Times New Roman" w:cs="Times New Roman"/>
        </w:rPr>
        <w:t xml:space="preserve">, especially as part of the </w:t>
      </w:r>
      <w:r w:rsidR="00B72089">
        <w:rPr>
          <w:rFonts w:ascii="Times New Roman" w:hAnsi="Times New Roman" w:cs="Times New Roman"/>
          <w:iCs/>
        </w:rPr>
        <w:t>Personal, Social and Health Education (</w:t>
      </w:r>
      <w:r w:rsidR="00E2330A" w:rsidRPr="002F3893">
        <w:rPr>
          <w:rFonts w:ascii="Times New Roman" w:hAnsi="Times New Roman" w:cs="Times New Roman"/>
        </w:rPr>
        <w:t>PSHE</w:t>
      </w:r>
      <w:r w:rsidR="00B72089">
        <w:rPr>
          <w:rFonts w:ascii="Times New Roman" w:hAnsi="Times New Roman" w:cs="Times New Roman"/>
        </w:rPr>
        <w:t>)</w:t>
      </w:r>
      <w:r w:rsidR="00E2330A" w:rsidRPr="002F3893">
        <w:rPr>
          <w:rFonts w:ascii="Times New Roman" w:hAnsi="Times New Roman" w:cs="Times New Roman"/>
        </w:rPr>
        <w:t xml:space="preserve"> curriculum.</w:t>
      </w:r>
      <w:r w:rsidRPr="002F3893">
        <w:rPr>
          <w:rFonts w:ascii="Times New Roman" w:hAnsi="Times New Roman" w:cs="Times New Roman"/>
        </w:rPr>
        <w:t xml:space="preserve"> Playing out different options as suggested by the children provides valuable learning as they see</w:t>
      </w:r>
      <w:r w:rsidR="004226B0" w:rsidRPr="002F3893">
        <w:rPr>
          <w:rFonts w:ascii="Times New Roman" w:hAnsi="Times New Roman" w:cs="Times New Roman"/>
        </w:rPr>
        <w:t xml:space="preserve">k a range of creative solutions, expressing </w:t>
      </w:r>
      <w:r w:rsidR="001A4683">
        <w:rPr>
          <w:rFonts w:ascii="Times New Roman" w:hAnsi="Times New Roman" w:cs="Times New Roman"/>
        </w:rPr>
        <w:t>empathy,</w:t>
      </w:r>
      <w:r w:rsidR="004D4257">
        <w:rPr>
          <w:rFonts w:ascii="Times New Roman" w:hAnsi="Times New Roman" w:cs="Times New Roman"/>
        </w:rPr>
        <w:t xml:space="preserve"> </w:t>
      </w:r>
      <w:r w:rsidR="004226B0" w:rsidRPr="002F3893">
        <w:rPr>
          <w:rFonts w:ascii="Times New Roman" w:hAnsi="Times New Roman" w:cs="Times New Roman"/>
        </w:rPr>
        <w:t>fears and feelings that promote mental well-being</w:t>
      </w:r>
      <w:r w:rsidR="004D4257">
        <w:rPr>
          <w:rFonts w:ascii="Times New Roman" w:hAnsi="Times New Roman" w:cs="Times New Roman"/>
        </w:rPr>
        <w:t xml:space="preserve"> (McConachie 2008)</w:t>
      </w:r>
      <w:r w:rsidR="004226B0" w:rsidRPr="002F3893">
        <w:rPr>
          <w:rFonts w:ascii="Times New Roman" w:hAnsi="Times New Roman" w:cs="Times New Roman"/>
        </w:rPr>
        <w:t>.</w:t>
      </w:r>
      <w:r w:rsidRPr="002F3893">
        <w:rPr>
          <w:rFonts w:ascii="Times New Roman" w:hAnsi="Times New Roman" w:cs="Times New Roman"/>
        </w:rPr>
        <w:t xml:space="preserve"> </w:t>
      </w:r>
    </w:p>
    <w:p w14:paraId="720B0FDB" w14:textId="56F04FD4" w:rsidR="000D1B3D" w:rsidRDefault="000D1B3D" w:rsidP="000D1B3D">
      <w:pPr>
        <w:spacing w:line="360" w:lineRule="auto"/>
        <w:ind w:firstLine="720"/>
        <w:rPr>
          <w:rFonts w:ascii="Times New Roman" w:hAnsi="Times New Roman" w:cs="Times New Roman"/>
        </w:rPr>
      </w:pPr>
      <w:r w:rsidRPr="000253EB">
        <w:rPr>
          <w:rFonts w:ascii="Times New Roman" w:hAnsi="Times New Roman" w:cs="Times New Roman"/>
        </w:rPr>
        <w:lastRenderedPageBreak/>
        <w:t xml:space="preserve">For understandable reasons education under the pandemic has returned us to that oracle-to-individual model in which the empty vessels are filled with the knowledge they need to pass the examinations. Zoom and Teams© replicate this Victorian model of education, replacing the slate with the iPad, despite some functions of these online collaboration tools which offer limited possibilities for pupils to formulate ideas </w:t>
      </w:r>
      <w:r>
        <w:rPr>
          <w:rFonts w:ascii="Times New Roman" w:hAnsi="Times New Roman" w:cs="Times New Roman"/>
        </w:rPr>
        <w:t>collaboratively</w:t>
      </w:r>
      <w:r w:rsidRPr="000253EB">
        <w:rPr>
          <w:rFonts w:ascii="Times New Roman" w:hAnsi="Times New Roman" w:cs="Times New Roman"/>
        </w:rPr>
        <w:t xml:space="preserve">. </w:t>
      </w:r>
      <w:r w:rsidR="000B0B5A">
        <w:rPr>
          <w:rFonts w:ascii="Times New Roman" w:hAnsi="Times New Roman" w:cs="Times New Roman"/>
        </w:rPr>
        <w:t>Notions of health education have become side</w:t>
      </w:r>
      <w:r w:rsidR="00F27108">
        <w:rPr>
          <w:rFonts w:ascii="Times New Roman" w:hAnsi="Times New Roman" w:cs="Times New Roman"/>
        </w:rPr>
        <w:t>-</w:t>
      </w:r>
      <w:r w:rsidR="000B0B5A">
        <w:rPr>
          <w:rFonts w:ascii="Times New Roman" w:hAnsi="Times New Roman" w:cs="Times New Roman"/>
        </w:rPr>
        <w:t xml:space="preserve">lined by the perceived necessity to prioritise traditional – and examinable – education. </w:t>
      </w:r>
      <w:r w:rsidRPr="000253EB">
        <w:rPr>
          <w:rFonts w:ascii="Times New Roman" w:hAnsi="Times New Roman" w:cs="Times New Roman"/>
        </w:rPr>
        <w:t xml:space="preserve">The future </w:t>
      </w:r>
      <w:r>
        <w:rPr>
          <w:rFonts w:ascii="Times New Roman" w:hAnsi="Times New Roman" w:cs="Times New Roman"/>
        </w:rPr>
        <w:t xml:space="preserve">will </w:t>
      </w:r>
      <w:r w:rsidRPr="000253EB">
        <w:rPr>
          <w:rFonts w:ascii="Times New Roman" w:hAnsi="Times New Roman" w:cs="Times New Roman"/>
        </w:rPr>
        <w:t>belong to the tech-savvy and to those households with fast broadband and the</w:t>
      </w:r>
      <w:r w:rsidR="00075E45">
        <w:rPr>
          <w:rFonts w:ascii="Times New Roman" w:hAnsi="Times New Roman" w:cs="Times New Roman"/>
        </w:rPr>
        <w:t xml:space="preserve"> technology</w:t>
      </w:r>
      <w:r w:rsidRPr="000253EB">
        <w:rPr>
          <w:rFonts w:ascii="Times New Roman" w:hAnsi="Times New Roman" w:cs="Times New Roman"/>
        </w:rPr>
        <w:t xml:space="preserve"> to go with it. The content of the curriculum is reverting to ‘Facts, facts, facts’ as </w:t>
      </w:r>
      <w:r>
        <w:rPr>
          <w:rFonts w:ascii="Times New Roman" w:hAnsi="Times New Roman" w:cs="Times New Roman"/>
        </w:rPr>
        <w:t xml:space="preserve">Dicken’s </w:t>
      </w:r>
      <w:proofErr w:type="spellStart"/>
      <w:r w:rsidRPr="000253EB">
        <w:rPr>
          <w:rFonts w:ascii="Times New Roman" w:hAnsi="Times New Roman" w:cs="Times New Roman"/>
        </w:rPr>
        <w:t>Gradgrind</w:t>
      </w:r>
      <w:proofErr w:type="spellEnd"/>
      <w:r w:rsidRPr="000253EB">
        <w:rPr>
          <w:rFonts w:ascii="Times New Roman" w:hAnsi="Times New Roman" w:cs="Times New Roman"/>
        </w:rPr>
        <w:t xml:space="preserve"> would say. But do we need to overly concern ourselves with this present anomalous situation? Surely</w:t>
      </w:r>
      <w:r>
        <w:rPr>
          <w:rFonts w:ascii="Times New Roman" w:hAnsi="Times New Roman" w:cs="Times New Roman"/>
        </w:rPr>
        <w:t>,</w:t>
      </w:r>
      <w:r w:rsidRPr="000253EB">
        <w:rPr>
          <w:rFonts w:ascii="Times New Roman" w:hAnsi="Times New Roman" w:cs="Times New Roman"/>
        </w:rPr>
        <w:t xml:space="preserve"> we will ‘get back to normal’ in the end and applied drama</w:t>
      </w:r>
      <w:r>
        <w:rPr>
          <w:rFonts w:ascii="Times New Roman" w:hAnsi="Times New Roman" w:cs="Times New Roman"/>
        </w:rPr>
        <w:t xml:space="preserve">/theatre </w:t>
      </w:r>
      <w:r w:rsidRPr="000253EB">
        <w:rPr>
          <w:rFonts w:ascii="Times New Roman" w:hAnsi="Times New Roman" w:cs="Times New Roman"/>
        </w:rPr>
        <w:t xml:space="preserve">will present its value once again? </w:t>
      </w:r>
    </w:p>
    <w:p w14:paraId="2D5290C9" w14:textId="77777777" w:rsidR="00957FD0" w:rsidRDefault="00957FD0" w:rsidP="000D1B3D">
      <w:pPr>
        <w:spacing w:line="360" w:lineRule="auto"/>
        <w:ind w:firstLine="720"/>
        <w:rPr>
          <w:rFonts w:ascii="Times New Roman" w:hAnsi="Times New Roman" w:cs="Times New Roman"/>
        </w:rPr>
      </w:pPr>
    </w:p>
    <w:p w14:paraId="67BDB351" w14:textId="477B6153" w:rsidR="00957FD0" w:rsidRPr="00F9180D" w:rsidRDefault="00957FD0" w:rsidP="00075E45">
      <w:pPr>
        <w:spacing w:line="360" w:lineRule="auto"/>
        <w:rPr>
          <w:rFonts w:ascii="Times New Roman" w:hAnsi="Times New Roman" w:cs="Times New Roman"/>
          <w:b/>
        </w:rPr>
      </w:pPr>
      <w:r w:rsidRPr="00F9180D">
        <w:rPr>
          <w:rFonts w:ascii="Times New Roman" w:hAnsi="Times New Roman" w:cs="Times New Roman"/>
          <w:b/>
        </w:rPr>
        <w:t>The New Normal?</w:t>
      </w:r>
    </w:p>
    <w:p w14:paraId="2D6C2811" w14:textId="1F415F67" w:rsidR="00DC319F" w:rsidRDefault="002F6690" w:rsidP="00F9180D">
      <w:pPr>
        <w:spacing w:line="360" w:lineRule="auto"/>
        <w:rPr>
          <w:rFonts w:ascii="Times New Roman" w:hAnsi="Times New Roman" w:cs="Times New Roman"/>
        </w:rPr>
      </w:pPr>
      <w:r w:rsidRPr="00793705">
        <w:rPr>
          <w:rFonts w:ascii="Times New Roman" w:hAnsi="Times New Roman" w:cs="Times New Roman"/>
        </w:rPr>
        <w:t xml:space="preserve">We argue that the experience of disrupted and remote learning together </w:t>
      </w:r>
      <w:r>
        <w:rPr>
          <w:rFonts w:ascii="Times New Roman" w:hAnsi="Times New Roman" w:cs="Times New Roman"/>
        </w:rPr>
        <w:t>with</w:t>
      </w:r>
      <w:r w:rsidRPr="00793705">
        <w:rPr>
          <w:rFonts w:ascii="Times New Roman" w:hAnsi="Times New Roman" w:cs="Times New Roman"/>
        </w:rPr>
        <w:t xml:space="preserve"> pressures on schools to catch up are c</w:t>
      </w:r>
      <w:r>
        <w:rPr>
          <w:rFonts w:ascii="Times New Roman" w:hAnsi="Times New Roman" w:cs="Times New Roman"/>
        </w:rPr>
        <w:t>ontributing further to the mental health crisi</w:t>
      </w:r>
      <w:r w:rsidRPr="00586A31">
        <w:rPr>
          <w:rFonts w:ascii="Times New Roman" w:hAnsi="Times New Roman" w:cs="Times New Roman"/>
        </w:rPr>
        <w:t>s.</w:t>
      </w:r>
      <w:r>
        <w:rPr>
          <w:rFonts w:ascii="Times New Roman" w:hAnsi="Times New Roman" w:cs="Times New Roman"/>
        </w:rPr>
        <w:t xml:space="preserve"> </w:t>
      </w:r>
      <w:r w:rsidR="00B7186A" w:rsidRPr="000253EB">
        <w:rPr>
          <w:rFonts w:ascii="Times New Roman" w:hAnsi="Times New Roman" w:cs="Times New Roman"/>
        </w:rPr>
        <w:t xml:space="preserve">Our concern is that </w:t>
      </w:r>
      <w:r w:rsidR="00B7186A">
        <w:rPr>
          <w:rFonts w:ascii="Times New Roman" w:hAnsi="Times New Roman" w:cs="Times New Roman"/>
        </w:rPr>
        <w:t xml:space="preserve">‘getting back to normal’ </w:t>
      </w:r>
      <w:r w:rsidR="00B7186A" w:rsidRPr="000253EB">
        <w:rPr>
          <w:rFonts w:ascii="Times New Roman" w:hAnsi="Times New Roman" w:cs="Times New Roman"/>
        </w:rPr>
        <w:t>is not likely to be the case. Ofsted</w:t>
      </w:r>
      <w:r w:rsidR="00B7186A">
        <w:rPr>
          <w:rFonts w:ascii="Times New Roman" w:hAnsi="Times New Roman" w:cs="Times New Roman"/>
        </w:rPr>
        <w:t>, the schools inspectorate in England, gives us an indication of this in its</w:t>
      </w:r>
      <w:r w:rsidR="00B7186A" w:rsidRPr="000253EB">
        <w:rPr>
          <w:rFonts w:ascii="Times New Roman" w:hAnsi="Times New Roman" w:cs="Times New Roman"/>
        </w:rPr>
        <w:t xml:space="preserve"> ‘</w:t>
      </w:r>
      <w:proofErr w:type="spellStart"/>
      <w:r w:rsidR="00B7186A" w:rsidRPr="000253EB">
        <w:rPr>
          <w:rFonts w:ascii="Times New Roman" w:hAnsi="Times New Roman" w:cs="Times New Roman"/>
        </w:rPr>
        <w:t>Covid</w:t>
      </w:r>
      <w:proofErr w:type="spellEnd"/>
      <w:r w:rsidR="00B7186A" w:rsidRPr="000253EB">
        <w:rPr>
          <w:rFonts w:ascii="Times New Roman" w:hAnsi="Times New Roman" w:cs="Times New Roman"/>
        </w:rPr>
        <w:t xml:space="preserve"> 19 November 2020 briefing on schools’. There is scant information about any peripatetic services and no mention of educational theatre inputs at all. At the same time the document reports concern amongst both primary and secondary sectors on the deterioration of language, communication and social skills amongst pupils</w:t>
      </w:r>
      <w:r w:rsidR="00B7186A">
        <w:rPr>
          <w:rFonts w:ascii="Times New Roman" w:hAnsi="Times New Roman" w:cs="Times New Roman"/>
        </w:rPr>
        <w:t xml:space="preserve"> (Ofsted 2020: 14)</w:t>
      </w:r>
      <w:r w:rsidR="00B7186A" w:rsidRPr="000253EB">
        <w:rPr>
          <w:rFonts w:ascii="Times New Roman" w:hAnsi="Times New Roman" w:cs="Times New Roman"/>
        </w:rPr>
        <w:t>. For the secondary sector it is assessment that is giving the most cause for concern (</w:t>
      </w:r>
      <w:r w:rsidR="00B7186A">
        <w:rPr>
          <w:rFonts w:ascii="Times New Roman" w:hAnsi="Times New Roman" w:cs="Times New Roman"/>
        </w:rPr>
        <w:t xml:space="preserve">Ofsted 2020: </w:t>
      </w:r>
      <w:r w:rsidR="00B7186A" w:rsidRPr="000253EB">
        <w:rPr>
          <w:rFonts w:ascii="Times New Roman" w:hAnsi="Times New Roman" w:cs="Times New Roman"/>
        </w:rPr>
        <w:t xml:space="preserve">7). </w:t>
      </w:r>
      <w:r w:rsidR="00B7186A">
        <w:rPr>
          <w:rFonts w:ascii="Times New Roman" w:hAnsi="Times New Roman" w:cs="Times New Roman"/>
        </w:rPr>
        <w:t xml:space="preserve">It should be a concern </w:t>
      </w:r>
      <w:r w:rsidR="002F58C2">
        <w:rPr>
          <w:rFonts w:ascii="Times New Roman" w:hAnsi="Times New Roman" w:cs="Times New Roman"/>
        </w:rPr>
        <w:t xml:space="preserve">for all of us </w:t>
      </w:r>
      <w:r w:rsidR="00B7186A">
        <w:rPr>
          <w:rFonts w:ascii="Times New Roman" w:hAnsi="Times New Roman" w:cs="Times New Roman"/>
        </w:rPr>
        <w:t xml:space="preserve">that </w:t>
      </w:r>
      <w:r w:rsidR="002F58C2">
        <w:rPr>
          <w:rFonts w:ascii="Times New Roman" w:hAnsi="Times New Roman" w:cs="Times New Roman"/>
        </w:rPr>
        <w:t>such a combination of deteriorating</w:t>
      </w:r>
      <w:r w:rsidR="00B7186A">
        <w:rPr>
          <w:rFonts w:ascii="Times New Roman" w:hAnsi="Times New Roman" w:cs="Times New Roman"/>
        </w:rPr>
        <w:t xml:space="preserve"> social skills and increased pressure to focus on exam and employment success </w:t>
      </w:r>
      <w:r w:rsidR="002F58C2">
        <w:rPr>
          <w:rFonts w:ascii="Times New Roman" w:hAnsi="Times New Roman" w:cs="Times New Roman"/>
        </w:rPr>
        <w:t>is likely to be detrimental to the mental health of the ‘COVID generation’.</w:t>
      </w:r>
      <w:r w:rsidR="004D4257">
        <w:rPr>
          <w:rFonts w:ascii="Times New Roman" w:hAnsi="Times New Roman" w:cs="Times New Roman"/>
        </w:rPr>
        <w:t xml:space="preserve"> </w:t>
      </w:r>
      <w:r>
        <w:rPr>
          <w:rFonts w:ascii="Times New Roman" w:hAnsi="Times New Roman" w:cs="Times New Roman"/>
        </w:rPr>
        <w:t xml:space="preserve">Indeed, as Peter O’Connor observes in </w:t>
      </w:r>
      <w:r w:rsidR="004D4257">
        <w:rPr>
          <w:rFonts w:ascii="Times New Roman" w:hAnsi="Times New Roman" w:cs="Times New Roman"/>
        </w:rPr>
        <w:t>New Zealand</w:t>
      </w:r>
      <w:r>
        <w:rPr>
          <w:rFonts w:ascii="Times New Roman" w:hAnsi="Times New Roman" w:cs="Times New Roman"/>
        </w:rPr>
        <w:t>, the</w:t>
      </w:r>
      <w:r w:rsidR="004D4257">
        <w:rPr>
          <w:rFonts w:ascii="Times New Roman" w:hAnsi="Times New Roman" w:cs="Times New Roman"/>
        </w:rPr>
        <w:t xml:space="preserve"> gap between what young people need to feel creative and empowered against what is perceived to be</w:t>
      </w:r>
      <w:r>
        <w:rPr>
          <w:rFonts w:ascii="Times New Roman" w:hAnsi="Times New Roman" w:cs="Times New Roman"/>
        </w:rPr>
        <w:t xml:space="preserve"> the function of education creates an unhealthy tension:</w:t>
      </w:r>
    </w:p>
    <w:p w14:paraId="2949D00C" w14:textId="77777777" w:rsidR="002F58C2" w:rsidRPr="000253EB" w:rsidRDefault="002F58C2" w:rsidP="002F58C2">
      <w:pPr>
        <w:spacing w:line="360" w:lineRule="auto"/>
        <w:rPr>
          <w:rFonts w:ascii="Times New Roman" w:hAnsi="Times New Roman" w:cs="Times New Roman"/>
        </w:rPr>
      </w:pPr>
    </w:p>
    <w:p w14:paraId="0FBF14DC" w14:textId="29F5B09C" w:rsidR="002F58C2" w:rsidRPr="000253EB" w:rsidRDefault="002F58C2" w:rsidP="002F58C2">
      <w:pPr>
        <w:spacing w:line="360" w:lineRule="auto"/>
        <w:ind w:left="851"/>
        <w:rPr>
          <w:rFonts w:ascii="Times New Roman" w:hAnsi="Times New Roman" w:cs="Times New Roman"/>
        </w:rPr>
      </w:pPr>
      <w:r w:rsidRPr="000253EB">
        <w:rPr>
          <w:rFonts w:ascii="Times New Roman" w:hAnsi="Times New Roman" w:cs="Times New Roman"/>
        </w:rPr>
        <w:t>The misguided and now tragically dated notion sitting behind the Ministry of Education’s approach to learning that is centred around individual achievement risks creating classes of people disconnected from a sense that they can be active participants in their own lives</w:t>
      </w:r>
      <w:r>
        <w:rPr>
          <w:rFonts w:ascii="Times New Roman" w:hAnsi="Times New Roman" w:cs="Times New Roman"/>
        </w:rPr>
        <w:t xml:space="preserve"> </w:t>
      </w:r>
      <w:r w:rsidRPr="000253EB">
        <w:rPr>
          <w:rFonts w:ascii="Times New Roman" w:hAnsi="Times New Roman" w:cs="Times New Roman"/>
        </w:rPr>
        <w:t xml:space="preserve">(2021: </w:t>
      </w:r>
      <w:proofErr w:type="spellStart"/>
      <w:r w:rsidRPr="000253EB">
        <w:rPr>
          <w:rFonts w:ascii="Times New Roman" w:hAnsi="Times New Roman" w:cs="Times New Roman"/>
        </w:rPr>
        <w:t>n.pag</w:t>
      </w:r>
      <w:proofErr w:type="spellEnd"/>
      <w:r w:rsidRPr="000253EB">
        <w:rPr>
          <w:rFonts w:ascii="Times New Roman" w:hAnsi="Times New Roman" w:cs="Times New Roman"/>
        </w:rPr>
        <w:t>.)</w:t>
      </w:r>
      <w:r>
        <w:rPr>
          <w:rFonts w:ascii="Times New Roman" w:hAnsi="Times New Roman" w:cs="Times New Roman"/>
        </w:rPr>
        <w:t>.</w:t>
      </w:r>
    </w:p>
    <w:p w14:paraId="308FEDC0" w14:textId="77777777" w:rsidR="002F58C2" w:rsidRDefault="002F58C2" w:rsidP="002F58C2">
      <w:pPr>
        <w:spacing w:line="360" w:lineRule="auto"/>
        <w:ind w:firstLine="720"/>
        <w:rPr>
          <w:rFonts w:ascii="Times New Roman" w:hAnsi="Times New Roman" w:cs="Times New Roman"/>
        </w:rPr>
      </w:pPr>
    </w:p>
    <w:p w14:paraId="1CA0B093" w14:textId="7601B4F7" w:rsidR="00AC2419" w:rsidRDefault="002F58C2" w:rsidP="003E5F00">
      <w:pPr>
        <w:spacing w:line="360" w:lineRule="auto"/>
        <w:ind w:firstLine="720"/>
        <w:rPr>
          <w:rFonts w:ascii="Times New Roman" w:hAnsi="Times New Roman" w:cs="Times New Roman"/>
        </w:rPr>
      </w:pPr>
      <w:r w:rsidRPr="00793705">
        <w:rPr>
          <w:rFonts w:ascii="Times New Roman" w:hAnsi="Times New Roman" w:cs="Times New Roman"/>
        </w:rPr>
        <w:t>The ability to work with others to find creative solutions in business - and in our social well-being - will be undermined.</w:t>
      </w:r>
      <w:r w:rsidR="00AC2419" w:rsidRPr="00793705">
        <w:rPr>
          <w:rFonts w:ascii="Times New Roman" w:hAnsi="Times New Roman" w:cs="Times New Roman"/>
        </w:rPr>
        <w:t xml:space="preserve"> Th</w:t>
      </w:r>
      <w:r w:rsidR="00AC2419" w:rsidRPr="00B4425A">
        <w:rPr>
          <w:rFonts w:ascii="Times New Roman" w:hAnsi="Times New Roman" w:cs="Times New Roman"/>
        </w:rPr>
        <w:t>e threats to young people’s mental health are multiple: the internet and the technological advance of the workplace presents a future world of employment and opportunities that most adults/teachers cannot imagine, and yet this is the world that children will be expected to navigate successfu</w:t>
      </w:r>
      <w:r w:rsidR="00AC2419" w:rsidRPr="00793705">
        <w:rPr>
          <w:rFonts w:ascii="Times New Roman" w:hAnsi="Times New Roman" w:cs="Times New Roman"/>
        </w:rPr>
        <w:t xml:space="preserve">lly. </w:t>
      </w:r>
      <w:r w:rsidR="00AC2419">
        <w:rPr>
          <w:rFonts w:ascii="Times New Roman" w:hAnsi="Times New Roman" w:cs="Times New Roman"/>
        </w:rPr>
        <w:t>Even before the pandemic mental health charities</w:t>
      </w:r>
      <w:r w:rsidR="00775F53">
        <w:rPr>
          <w:rFonts w:ascii="Times New Roman" w:hAnsi="Times New Roman" w:cs="Times New Roman"/>
        </w:rPr>
        <w:t>, researchers and schools</w:t>
      </w:r>
      <w:r w:rsidR="00AC2419">
        <w:rPr>
          <w:rFonts w:ascii="Times New Roman" w:hAnsi="Times New Roman" w:cs="Times New Roman"/>
        </w:rPr>
        <w:t xml:space="preserve"> were well aware of the lack of services available to young people and how this was contributing to depression,</w:t>
      </w:r>
      <w:r w:rsidR="00AC2419" w:rsidRPr="00AC2419">
        <w:rPr>
          <w:rFonts w:ascii="Times New Roman" w:hAnsi="Times New Roman" w:cs="Times New Roman"/>
        </w:rPr>
        <w:t xml:space="preserve"> </w:t>
      </w:r>
      <w:r w:rsidR="00AC2419">
        <w:rPr>
          <w:rFonts w:ascii="Times New Roman" w:hAnsi="Times New Roman" w:cs="Times New Roman"/>
        </w:rPr>
        <w:t>anxiety, self-harm, and suicide</w:t>
      </w:r>
      <w:r w:rsidR="00775F53">
        <w:rPr>
          <w:rFonts w:ascii="Times New Roman" w:hAnsi="Times New Roman" w:cs="Times New Roman"/>
        </w:rPr>
        <w:t xml:space="preserve"> (</w:t>
      </w:r>
      <w:proofErr w:type="spellStart"/>
      <w:r w:rsidR="00775F53">
        <w:rPr>
          <w:rFonts w:ascii="Times New Roman" w:hAnsi="Times New Roman" w:cs="Times New Roman"/>
        </w:rPr>
        <w:t>Weale</w:t>
      </w:r>
      <w:proofErr w:type="spellEnd"/>
      <w:r w:rsidR="00775F53">
        <w:rPr>
          <w:rFonts w:ascii="Times New Roman" w:hAnsi="Times New Roman" w:cs="Times New Roman"/>
        </w:rPr>
        <w:t xml:space="preserve"> 2019).</w:t>
      </w:r>
      <w:r w:rsidR="003E5F00">
        <w:rPr>
          <w:rFonts w:ascii="Times New Roman" w:hAnsi="Times New Roman" w:cs="Times New Roman"/>
        </w:rPr>
        <w:t xml:space="preserve"> </w:t>
      </w:r>
      <w:r w:rsidR="00AC2419" w:rsidRPr="00586A31">
        <w:rPr>
          <w:rFonts w:ascii="Times New Roman" w:hAnsi="Times New Roman" w:cs="Times New Roman"/>
        </w:rPr>
        <w:t>A</w:t>
      </w:r>
      <w:r w:rsidR="00775F53">
        <w:rPr>
          <w:rFonts w:ascii="Times New Roman" w:hAnsi="Times New Roman" w:cs="Times New Roman"/>
        </w:rPr>
        <w:t xml:space="preserve"> year later, a</w:t>
      </w:r>
      <w:r w:rsidR="00AC2419" w:rsidRPr="00586A31">
        <w:rPr>
          <w:rFonts w:ascii="Times New Roman" w:hAnsi="Times New Roman" w:cs="Times New Roman"/>
        </w:rPr>
        <w:t>ccording to a study of 13-19</w:t>
      </w:r>
      <w:r w:rsidR="00AC2419">
        <w:rPr>
          <w:rFonts w:ascii="Times New Roman" w:hAnsi="Times New Roman" w:cs="Times New Roman"/>
        </w:rPr>
        <w:t>-</w:t>
      </w:r>
      <w:r w:rsidR="00AC2419" w:rsidRPr="00586A31">
        <w:rPr>
          <w:rFonts w:ascii="Times New Roman" w:hAnsi="Times New Roman" w:cs="Times New Roman"/>
        </w:rPr>
        <w:t>year</w:t>
      </w:r>
      <w:r w:rsidR="00AC2419">
        <w:rPr>
          <w:rFonts w:ascii="Times New Roman" w:hAnsi="Times New Roman" w:cs="Times New Roman"/>
        </w:rPr>
        <w:t>-</w:t>
      </w:r>
      <w:r w:rsidR="00AC2419" w:rsidRPr="00586A31">
        <w:rPr>
          <w:rFonts w:ascii="Times New Roman" w:hAnsi="Times New Roman" w:cs="Times New Roman"/>
        </w:rPr>
        <w:t xml:space="preserve">olds published in December 2020 by the Mental Health Foundation </w:t>
      </w:r>
      <w:r w:rsidR="00AC2419" w:rsidRPr="000D73C3">
        <w:rPr>
          <w:rFonts w:ascii="Times New Roman" w:hAnsi="Times New Roman" w:cs="Times New Roman"/>
        </w:rPr>
        <w:t xml:space="preserve">(2020: </w:t>
      </w:r>
      <w:proofErr w:type="spellStart"/>
      <w:r w:rsidR="00AC2419" w:rsidRPr="000D73C3">
        <w:rPr>
          <w:rFonts w:ascii="Times New Roman" w:hAnsi="Times New Roman" w:cs="Times New Roman"/>
        </w:rPr>
        <w:t>n.pag</w:t>
      </w:r>
      <w:proofErr w:type="spellEnd"/>
      <w:r w:rsidR="00AC2419" w:rsidRPr="000D73C3">
        <w:rPr>
          <w:rFonts w:ascii="Times New Roman" w:hAnsi="Times New Roman" w:cs="Times New Roman"/>
        </w:rPr>
        <w:t>.)</w:t>
      </w:r>
      <w:r w:rsidR="00AC2419">
        <w:rPr>
          <w:rFonts w:ascii="Times New Roman" w:hAnsi="Times New Roman" w:cs="Times New Roman"/>
        </w:rPr>
        <w:t xml:space="preserve"> </w:t>
      </w:r>
      <w:r w:rsidR="00AC2419" w:rsidRPr="00586A31">
        <w:rPr>
          <w:rFonts w:ascii="Times New Roman" w:hAnsi="Times New Roman" w:cs="Times New Roman"/>
        </w:rPr>
        <w:t xml:space="preserve">27 per cent said ‘they had felt </w:t>
      </w:r>
      <w:r w:rsidR="00AC2419">
        <w:rPr>
          <w:rFonts w:ascii="Times New Roman" w:hAnsi="Times New Roman" w:cs="Times New Roman"/>
        </w:rPr>
        <w:t>“</w:t>
      </w:r>
      <w:r w:rsidR="00AC2419" w:rsidRPr="00586A31">
        <w:rPr>
          <w:rFonts w:ascii="Times New Roman" w:hAnsi="Times New Roman" w:cs="Times New Roman"/>
        </w:rPr>
        <w:t>nervous or on edge</w:t>
      </w:r>
      <w:r w:rsidR="00AC2419">
        <w:rPr>
          <w:rFonts w:ascii="Times New Roman" w:hAnsi="Times New Roman" w:cs="Times New Roman"/>
        </w:rPr>
        <w:t>”</w:t>
      </w:r>
      <w:r w:rsidR="00AC2419" w:rsidRPr="00586A31">
        <w:rPr>
          <w:rFonts w:ascii="Times New Roman" w:hAnsi="Times New Roman" w:cs="Times New Roman"/>
        </w:rPr>
        <w:t xml:space="preserve"> on most or nearly all of the days of the previous fortnight’</w:t>
      </w:r>
      <w:r w:rsidR="00AC2419" w:rsidRPr="000D73C3">
        <w:rPr>
          <w:rFonts w:ascii="Times New Roman" w:hAnsi="Times New Roman" w:cs="Times New Roman"/>
        </w:rPr>
        <w:t>. T</w:t>
      </w:r>
      <w:r w:rsidR="00AC2419" w:rsidRPr="00586A31">
        <w:rPr>
          <w:rFonts w:ascii="Times New Roman" w:hAnsi="Times New Roman" w:cs="Times New Roman"/>
        </w:rPr>
        <w:t>he</w:t>
      </w:r>
      <w:r w:rsidR="00AC2419" w:rsidRPr="000253EB">
        <w:rPr>
          <w:rFonts w:ascii="Times New Roman" w:hAnsi="Times New Roman" w:cs="Times New Roman"/>
        </w:rPr>
        <w:t xml:space="preserve"> study goes on to report that those from ‘less advantaged homes are having the hardest emotional struggle of all</w:t>
      </w:r>
      <w:r w:rsidR="00AC2419">
        <w:rPr>
          <w:rFonts w:ascii="Times New Roman" w:hAnsi="Times New Roman" w:cs="Times New Roman"/>
        </w:rPr>
        <w:t>’</w:t>
      </w:r>
      <w:r w:rsidR="00AC2419" w:rsidRPr="000253EB">
        <w:rPr>
          <w:rFonts w:ascii="Times New Roman" w:hAnsi="Times New Roman" w:cs="Times New Roman"/>
        </w:rPr>
        <w:t>. A more recent study</w:t>
      </w:r>
      <w:r w:rsidR="00AC2419">
        <w:rPr>
          <w:rFonts w:ascii="Times New Roman" w:hAnsi="Times New Roman" w:cs="Times New Roman"/>
        </w:rPr>
        <w:t xml:space="preserve">, </w:t>
      </w:r>
      <w:r w:rsidR="00AC2419" w:rsidRPr="000253EB">
        <w:rPr>
          <w:rFonts w:ascii="Times New Roman" w:hAnsi="Times New Roman" w:cs="Times New Roman"/>
        </w:rPr>
        <w:t>February 2021</w:t>
      </w:r>
      <w:r w:rsidR="00AC2419">
        <w:rPr>
          <w:rFonts w:ascii="Times New Roman" w:hAnsi="Times New Roman" w:cs="Times New Roman"/>
        </w:rPr>
        <w:t>,</w:t>
      </w:r>
      <w:r w:rsidR="00AC2419" w:rsidRPr="000253EB">
        <w:rPr>
          <w:rFonts w:ascii="Times New Roman" w:hAnsi="Times New Roman" w:cs="Times New Roman"/>
        </w:rPr>
        <w:t xml:space="preserve"> found that young adults (18-24) consistently reported lower coping levels than the rest of the population with 28</w:t>
      </w:r>
      <w:r w:rsidR="00AC2419">
        <w:rPr>
          <w:rFonts w:ascii="Times New Roman" w:hAnsi="Times New Roman" w:cs="Times New Roman"/>
        </w:rPr>
        <w:t xml:space="preserve"> per cent</w:t>
      </w:r>
      <w:r w:rsidR="00AC2419" w:rsidRPr="000253EB">
        <w:rPr>
          <w:rFonts w:ascii="Times New Roman" w:hAnsi="Times New Roman" w:cs="Times New Roman"/>
        </w:rPr>
        <w:t xml:space="preserve"> stating they had had suicidal thoughts in the previous two weeks. </w:t>
      </w:r>
    </w:p>
    <w:p w14:paraId="286B2671" w14:textId="77777777" w:rsidR="008F710B" w:rsidRDefault="008F710B" w:rsidP="002F58C2">
      <w:pPr>
        <w:spacing w:line="360" w:lineRule="auto"/>
        <w:ind w:firstLine="720"/>
        <w:rPr>
          <w:rFonts w:ascii="Times New Roman" w:hAnsi="Times New Roman" w:cs="Times New Roman"/>
        </w:rPr>
      </w:pPr>
    </w:p>
    <w:p w14:paraId="0F729670" w14:textId="0D109D4D" w:rsidR="008F710B" w:rsidRPr="00075E45" w:rsidRDefault="008F710B" w:rsidP="00075E45">
      <w:pPr>
        <w:spacing w:line="360" w:lineRule="auto"/>
        <w:rPr>
          <w:rFonts w:ascii="Times New Roman" w:hAnsi="Times New Roman" w:cs="Times New Roman"/>
          <w:b/>
          <w:bCs/>
        </w:rPr>
      </w:pPr>
      <w:r w:rsidRPr="00794D7A">
        <w:rPr>
          <w:rFonts w:ascii="Times New Roman" w:hAnsi="Times New Roman" w:cs="Times New Roman"/>
          <w:b/>
          <w:bCs/>
        </w:rPr>
        <w:t>Drama and Theatre in Schools</w:t>
      </w:r>
    </w:p>
    <w:p w14:paraId="54F78FF6" w14:textId="1D21D481" w:rsidR="000B116D" w:rsidRPr="000253EB" w:rsidRDefault="002F58C2" w:rsidP="008D26E8">
      <w:pPr>
        <w:spacing w:line="360" w:lineRule="auto"/>
        <w:ind w:firstLine="720"/>
        <w:rPr>
          <w:rFonts w:ascii="Times New Roman" w:hAnsi="Times New Roman" w:cs="Times New Roman"/>
        </w:rPr>
      </w:pPr>
      <w:r w:rsidRPr="0071482F">
        <w:rPr>
          <w:rFonts w:ascii="Times New Roman" w:hAnsi="Times New Roman" w:cs="Times New Roman"/>
        </w:rPr>
        <w:t xml:space="preserve">The </w:t>
      </w:r>
      <w:r w:rsidR="006615CA">
        <w:rPr>
          <w:rFonts w:ascii="Times New Roman" w:hAnsi="Times New Roman" w:cs="Times New Roman"/>
        </w:rPr>
        <w:t>pedagogy of theatre and drama</w:t>
      </w:r>
      <w:r w:rsidR="006615CA" w:rsidRPr="0071482F">
        <w:rPr>
          <w:rFonts w:ascii="Times New Roman" w:hAnsi="Times New Roman" w:cs="Times New Roman"/>
        </w:rPr>
        <w:t xml:space="preserve"> </w:t>
      </w:r>
      <w:r w:rsidR="006615CA">
        <w:rPr>
          <w:rFonts w:ascii="Times New Roman" w:hAnsi="Times New Roman" w:cs="Times New Roman"/>
        </w:rPr>
        <w:t xml:space="preserve">which </w:t>
      </w:r>
      <w:r w:rsidRPr="000253EB">
        <w:rPr>
          <w:rFonts w:ascii="Times New Roman" w:hAnsi="Times New Roman" w:cs="Times New Roman"/>
        </w:rPr>
        <w:t xml:space="preserve">evolved from the progressive education reforms of the </w:t>
      </w:r>
      <w:r>
        <w:rPr>
          <w:rFonts w:ascii="Times New Roman" w:hAnsi="Times New Roman" w:cs="Times New Roman"/>
        </w:rPr>
        <w:t>1960s</w:t>
      </w:r>
      <w:r w:rsidRPr="000253EB">
        <w:rPr>
          <w:rFonts w:ascii="Times New Roman" w:hAnsi="Times New Roman" w:cs="Times New Roman"/>
        </w:rPr>
        <w:t xml:space="preserve"> </w:t>
      </w:r>
      <w:r w:rsidR="006615CA">
        <w:rPr>
          <w:rFonts w:ascii="Times New Roman" w:hAnsi="Times New Roman" w:cs="Times New Roman"/>
        </w:rPr>
        <w:t>contributed to</w:t>
      </w:r>
      <w:r w:rsidRPr="000253EB">
        <w:rPr>
          <w:rFonts w:ascii="Times New Roman" w:hAnsi="Times New Roman" w:cs="Times New Roman"/>
        </w:rPr>
        <w:t xml:space="preserve"> young people</w:t>
      </w:r>
      <w:r w:rsidR="006615CA">
        <w:rPr>
          <w:rFonts w:ascii="Times New Roman" w:hAnsi="Times New Roman" w:cs="Times New Roman"/>
        </w:rPr>
        <w:t>’s</w:t>
      </w:r>
      <w:r w:rsidRPr="000253EB">
        <w:rPr>
          <w:rFonts w:ascii="Times New Roman" w:hAnsi="Times New Roman" w:cs="Times New Roman"/>
        </w:rPr>
        <w:t xml:space="preserve"> </w:t>
      </w:r>
      <w:r w:rsidR="006615CA">
        <w:rPr>
          <w:rFonts w:ascii="Times New Roman" w:hAnsi="Times New Roman" w:cs="Times New Roman"/>
        </w:rPr>
        <w:t xml:space="preserve">personal development, </w:t>
      </w:r>
      <w:r w:rsidRPr="000253EB">
        <w:rPr>
          <w:rFonts w:ascii="Times New Roman" w:hAnsi="Times New Roman" w:cs="Times New Roman"/>
        </w:rPr>
        <w:t>understanding</w:t>
      </w:r>
      <w:r w:rsidR="00F743E8">
        <w:rPr>
          <w:rFonts w:ascii="Times New Roman" w:hAnsi="Times New Roman" w:cs="Times New Roman"/>
        </w:rPr>
        <w:t xml:space="preserve">, </w:t>
      </w:r>
      <w:r w:rsidR="006615CA">
        <w:rPr>
          <w:rFonts w:ascii="Times New Roman" w:hAnsi="Times New Roman" w:cs="Times New Roman"/>
        </w:rPr>
        <w:t xml:space="preserve">and </w:t>
      </w:r>
      <w:r w:rsidR="00F743E8">
        <w:rPr>
          <w:rFonts w:ascii="Times New Roman" w:hAnsi="Times New Roman" w:cs="Times New Roman"/>
        </w:rPr>
        <w:t>emotional intelligence</w:t>
      </w:r>
      <w:r w:rsidRPr="000253EB">
        <w:rPr>
          <w:rFonts w:ascii="Times New Roman" w:hAnsi="Times New Roman" w:cs="Times New Roman"/>
        </w:rPr>
        <w:t xml:space="preserve"> (Wooster</w:t>
      </w:r>
      <w:r>
        <w:rPr>
          <w:rFonts w:ascii="Times New Roman" w:hAnsi="Times New Roman" w:cs="Times New Roman"/>
        </w:rPr>
        <w:t xml:space="preserve"> </w:t>
      </w:r>
      <w:r w:rsidRPr="000253EB">
        <w:rPr>
          <w:rFonts w:ascii="Times New Roman" w:hAnsi="Times New Roman" w:cs="Times New Roman"/>
        </w:rPr>
        <w:t>2016). These modes of education have rarely been acknowledged by the curriculum makers who have been largely ignorant of their existence</w:t>
      </w:r>
      <w:r w:rsidR="000B116D">
        <w:rPr>
          <w:rFonts w:ascii="Times New Roman" w:hAnsi="Times New Roman" w:cs="Times New Roman"/>
        </w:rPr>
        <w:t xml:space="preserve"> due to their training and the difficulty in actually spectating projects in the classroom</w:t>
      </w:r>
      <w:r w:rsidRPr="000253EB">
        <w:rPr>
          <w:rFonts w:ascii="Times New Roman" w:hAnsi="Times New Roman" w:cs="Times New Roman"/>
        </w:rPr>
        <w:t>. Since the first National Curriculum</w:t>
      </w:r>
      <w:r w:rsidR="00216E74">
        <w:rPr>
          <w:rFonts w:ascii="Times New Roman" w:hAnsi="Times New Roman" w:cs="Times New Roman"/>
        </w:rPr>
        <w:t xml:space="preserve"> (introduced by</w:t>
      </w:r>
      <w:r>
        <w:rPr>
          <w:rFonts w:ascii="Times New Roman" w:hAnsi="Times New Roman" w:cs="Times New Roman"/>
        </w:rPr>
        <w:t xml:space="preserve"> the Education Reform Act 1988)</w:t>
      </w:r>
      <w:r w:rsidRPr="000253EB">
        <w:rPr>
          <w:rFonts w:ascii="Times New Roman" w:hAnsi="Times New Roman" w:cs="Times New Roman"/>
        </w:rPr>
        <w:t xml:space="preserve"> </w:t>
      </w:r>
      <w:r>
        <w:rPr>
          <w:rFonts w:ascii="Times New Roman" w:hAnsi="Times New Roman" w:cs="Times New Roman"/>
        </w:rPr>
        <w:t xml:space="preserve">was implemented </w:t>
      </w:r>
      <w:r w:rsidRPr="000253EB">
        <w:rPr>
          <w:rFonts w:ascii="Times New Roman" w:hAnsi="Times New Roman" w:cs="Times New Roman"/>
        </w:rPr>
        <w:t xml:space="preserve">in </w:t>
      </w:r>
      <w:r>
        <w:rPr>
          <w:rFonts w:ascii="Times New Roman" w:hAnsi="Times New Roman" w:cs="Times New Roman"/>
        </w:rPr>
        <w:t>the UK in 1990</w:t>
      </w:r>
      <w:r w:rsidRPr="000253EB">
        <w:rPr>
          <w:rFonts w:ascii="Times New Roman" w:hAnsi="Times New Roman" w:cs="Times New Roman"/>
        </w:rPr>
        <w:t>, ‘theatre’ is a subject primarily to be studied, critiqued and performed, and not a pedagogy that gives the tools to understand, challenge and change the world</w:t>
      </w:r>
      <w:r w:rsidR="006615CA">
        <w:rPr>
          <w:rFonts w:ascii="Times New Roman" w:hAnsi="Times New Roman" w:cs="Times New Roman"/>
        </w:rPr>
        <w:t xml:space="preserve">.  Although the development of transferable skills such as </w:t>
      </w:r>
      <w:r w:rsidR="00B04061">
        <w:rPr>
          <w:rFonts w:ascii="Times New Roman" w:hAnsi="Times New Roman" w:cs="Times New Roman"/>
        </w:rPr>
        <w:t xml:space="preserve">respecting others, working together as a group and </w:t>
      </w:r>
      <w:r w:rsidR="006615CA">
        <w:rPr>
          <w:rFonts w:ascii="Times New Roman" w:hAnsi="Times New Roman" w:cs="Times New Roman"/>
        </w:rPr>
        <w:t>communication</w:t>
      </w:r>
      <w:r w:rsidR="00B04061">
        <w:rPr>
          <w:rFonts w:ascii="Times New Roman" w:hAnsi="Times New Roman" w:cs="Times New Roman"/>
        </w:rPr>
        <w:t xml:space="preserve"> skills are </w:t>
      </w:r>
      <w:r w:rsidR="003E274C">
        <w:rPr>
          <w:rFonts w:ascii="Times New Roman" w:hAnsi="Times New Roman" w:cs="Times New Roman"/>
        </w:rPr>
        <w:t>key components</w:t>
      </w:r>
      <w:r w:rsidR="00B04061">
        <w:rPr>
          <w:rFonts w:ascii="Times New Roman" w:hAnsi="Times New Roman" w:cs="Times New Roman"/>
        </w:rPr>
        <w:t xml:space="preserve"> the emphasis of the curriculum is primarily the appreciation of theatre</w:t>
      </w:r>
      <w:r w:rsidR="000C0E39">
        <w:rPr>
          <w:rFonts w:ascii="Times New Roman" w:hAnsi="Times New Roman" w:cs="Times New Roman"/>
        </w:rPr>
        <w:t xml:space="preserve"> </w:t>
      </w:r>
      <w:r w:rsidR="00B04061">
        <w:rPr>
          <w:rFonts w:ascii="Times New Roman" w:hAnsi="Times New Roman" w:cs="Times New Roman"/>
        </w:rPr>
        <w:t>(HMI 1989: 2-3)</w:t>
      </w:r>
      <w:r w:rsidR="00B04061">
        <w:rPr>
          <w:rFonts w:ascii="Times New Roman" w:hAnsi="Times New Roman" w:cs="Times New Roman"/>
        </w:rPr>
        <w:t>.</w:t>
      </w:r>
      <w:r w:rsidRPr="000253EB">
        <w:rPr>
          <w:rFonts w:ascii="Times New Roman" w:hAnsi="Times New Roman" w:cs="Times New Roman"/>
        </w:rPr>
        <w:t xml:space="preserve"> </w:t>
      </w:r>
      <w:r w:rsidR="00B04061">
        <w:rPr>
          <w:rFonts w:ascii="Times New Roman" w:hAnsi="Times New Roman" w:cs="Times New Roman"/>
        </w:rPr>
        <w:t xml:space="preserve"> </w:t>
      </w:r>
      <w:r w:rsidR="000B116D" w:rsidRPr="00586A31">
        <w:rPr>
          <w:rFonts w:ascii="Times New Roman" w:hAnsi="Times New Roman" w:cs="Times New Roman"/>
        </w:rPr>
        <w:t xml:space="preserve">The requirement that schools </w:t>
      </w:r>
      <w:r w:rsidR="003605F6">
        <w:rPr>
          <w:rFonts w:ascii="Times New Roman" w:hAnsi="Times New Roman"/>
        </w:rPr>
        <w:t>‘</w:t>
      </w:r>
      <w:r w:rsidR="000B116D" w:rsidRPr="00586A31">
        <w:rPr>
          <w:rFonts w:ascii="Times New Roman" w:hAnsi="Times New Roman"/>
        </w:rPr>
        <w:t>prepare pupils for the opportunities, responsibilities and experiences of adult life</w:t>
      </w:r>
      <w:r w:rsidR="003605F6">
        <w:rPr>
          <w:rFonts w:ascii="Times New Roman" w:hAnsi="Times New Roman"/>
        </w:rPr>
        <w:t>’</w:t>
      </w:r>
      <w:r w:rsidR="000B116D" w:rsidRPr="00586A31">
        <w:rPr>
          <w:rFonts w:ascii="Times New Roman" w:hAnsi="Times New Roman"/>
        </w:rPr>
        <w:t xml:space="preserve"> </w:t>
      </w:r>
      <w:r w:rsidR="000B116D">
        <w:rPr>
          <w:rFonts w:ascii="Times New Roman" w:hAnsi="Times New Roman"/>
        </w:rPr>
        <w:t xml:space="preserve">(Department for Education 2014: 5) </w:t>
      </w:r>
      <w:r w:rsidR="000B116D" w:rsidRPr="00586A31">
        <w:rPr>
          <w:rFonts w:ascii="Times New Roman" w:hAnsi="Times New Roman"/>
        </w:rPr>
        <w:t>offered opportunities for TIE and applied theatre to mutate into</w:t>
      </w:r>
      <w:r w:rsidR="000B116D" w:rsidRPr="007841AF">
        <w:rPr>
          <w:rFonts w:ascii="Times New Roman" w:hAnsi="Times New Roman" w:cs="Times New Roman"/>
        </w:rPr>
        <w:t xml:space="preserve"> a </w:t>
      </w:r>
      <w:r w:rsidR="000B116D" w:rsidRPr="000253EB">
        <w:rPr>
          <w:rFonts w:ascii="Times New Roman" w:hAnsi="Times New Roman" w:cs="Times New Roman"/>
        </w:rPr>
        <w:t>vehicle for conveying the delicate issues of the Personal, Social, Health and Citizenship agenda which teachers otherwise fi</w:t>
      </w:r>
      <w:r w:rsidR="000B116D" w:rsidRPr="0071482F">
        <w:rPr>
          <w:rFonts w:ascii="Times New Roman" w:hAnsi="Times New Roman" w:cs="Times New Roman"/>
        </w:rPr>
        <w:t xml:space="preserve">nd so difficult to </w:t>
      </w:r>
      <w:r w:rsidR="000B116D" w:rsidRPr="0071482F">
        <w:rPr>
          <w:rFonts w:ascii="Times New Roman" w:hAnsi="Times New Roman" w:cs="Times New Roman"/>
        </w:rPr>
        <w:lastRenderedPageBreak/>
        <w:t>tackle due to lack of</w:t>
      </w:r>
      <w:r w:rsidR="007444FE">
        <w:rPr>
          <w:rFonts w:ascii="Times New Roman" w:hAnsi="Times New Roman" w:cs="Times New Roman"/>
        </w:rPr>
        <w:t xml:space="preserve"> expert</w:t>
      </w:r>
      <w:r w:rsidR="000B116D" w:rsidRPr="0071482F">
        <w:rPr>
          <w:rFonts w:ascii="Times New Roman" w:hAnsi="Times New Roman" w:cs="Times New Roman"/>
        </w:rPr>
        <w:t xml:space="preserve"> training or their familiarity with the cohort. TIE and applied theatre were an important lifeline for these aspects of human activity. One critical issue, then as now, was the assessment of the quality of education that thes</w:t>
      </w:r>
      <w:r w:rsidR="000B116D" w:rsidRPr="000253EB">
        <w:rPr>
          <w:rFonts w:ascii="Times New Roman" w:hAnsi="Times New Roman" w:cs="Times New Roman"/>
        </w:rPr>
        <w:t>e young people receive through applied theatre; it is not easy to assess emotional intelligence</w:t>
      </w:r>
      <w:r w:rsidR="00770A83">
        <w:rPr>
          <w:rFonts w:ascii="Times New Roman" w:hAnsi="Times New Roman" w:cs="Times New Roman"/>
        </w:rPr>
        <w:t>, mental health or mindfulness</w:t>
      </w:r>
      <w:r w:rsidR="000B116D">
        <w:rPr>
          <w:rFonts w:ascii="Times New Roman" w:hAnsi="Times New Roman" w:cs="Times New Roman"/>
        </w:rPr>
        <w:t>.</w:t>
      </w:r>
      <w:r w:rsidR="000B116D" w:rsidRPr="000253EB">
        <w:rPr>
          <w:rFonts w:ascii="Times New Roman" w:hAnsi="Times New Roman" w:cs="Times New Roman"/>
        </w:rPr>
        <w:t xml:space="preserve"> Herein lies the danger of the post</w:t>
      </w:r>
      <w:r w:rsidR="000B116D">
        <w:rPr>
          <w:rFonts w:ascii="Times New Roman" w:hAnsi="Times New Roman" w:cs="Times New Roman"/>
        </w:rPr>
        <w:t xml:space="preserve"> </w:t>
      </w:r>
      <w:r w:rsidR="000B116D" w:rsidRPr="000253EB">
        <w:rPr>
          <w:rFonts w:ascii="Times New Roman" w:hAnsi="Times New Roman" w:cs="Times New Roman"/>
        </w:rPr>
        <w:t>- (or continuing) C</w:t>
      </w:r>
      <w:r w:rsidR="000B116D">
        <w:rPr>
          <w:rFonts w:ascii="Times New Roman" w:hAnsi="Times New Roman" w:cs="Times New Roman"/>
        </w:rPr>
        <w:t>OVID-19</w:t>
      </w:r>
      <w:r w:rsidR="000B116D" w:rsidRPr="000253EB">
        <w:rPr>
          <w:rFonts w:ascii="Times New Roman" w:hAnsi="Times New Roman" w:cs="Times New Roman"/>
        </w:rPr>
        <w:t xml:space="preserve"> crisis; it is tending to drive education back into the world of the 3Rs and the acquisition of facts in preparation for jobs that may not exist in the future. Creative flexibility, cultural understanding, </w:t>
      </w:r>
      <w:r w:rsidR="003E274C">
        <w:rPr>
          <w:rFonts w:ascii="Times New Roman" w:hAnsi="Times New Roman" w:cs="Times New Roman"/>
        </w:rPr>
        <w:t xml:space="preserve">and </w:t>
      </w:r>
      <w:r w:rsidR="000B116D" w:rsidRPr="000253EB">
        <w:rPr>
          <w:rFonts w:ascii="Times New Roman" w:hAnsi="Times New Roman" w:cs="Times New Roman"/>
        </w:rPr>
        <w:t xml:space="preserve">social solidarity are needed as much as any amount of traditional learning. In contrast to past </w:t>
      </w:r>
      <w:r w:rsidR="000B116D">
        <w:rPr>
          <w:rFonts w:ascii="Times New Roman" w:hAnsi="Times New Roman" w:cs="Times New Roman"/>
        </w:rPr>
        <w:t>England and Wales n</w:t>
      </w:r>
      <w:r w:rsidR="000B116D" w:rsidRPr="000253EB">
        <w:rPr>
          <w:rFonts w:ascii="Times New Roman" w:hAnsi="Times New Roman" w:cs="Times New Roman"/>
        </w:rPr>
        <w:t xml:space="preserve">ational </w:t>
      </w:r>
      <w:r w:rsidR="000B116D">
        <w:rPr>
          <w:rFonts w:ascii="Times New Roman" w:hAnsi="Times New Roman" w:cs="Times New Roman"/>
        </w:rPr>
        <w:t>c</w:t>
      </w:r>
      <w:r w:rsidR="000B116D" w:rsidRPr="000253EB">
        <w:rPr>
          <w:rFonts w:ascii="Times New Roman" w:hAnsi="Times New Roman" w:cs="Times New Roman"/>
        </w:rPr>
        <w:t>urricula the proposed (devolved</w:t>
      </w:r>
      <w:r w:rsidR="00BA6E43">
        <w:rPr>
          <w:rFonts w:ascii="Times New Roman" w:hAnsi="Times New Roman" w:cs="Times New Roman"/>
        </w:rPr>
        <w:t xml:space="preserve"> and pre-COVID</w:t>
      </w:r>
      <w:r w:rsidR="000B116D" w:rsidRPr="000253EB">
        <w:rPr>
          <w:rFonts w:ascii="Times New Roman" w:hAnsi="Times New Roman" w:cs="Times New Roman"/>
        </w:rPr>
        <w:t xml:space="preserve">) </w:t>
      </w:r>
      <w:r w:rsidR="00BA6E43" w:rsidRPr="000253EB">
        <w:rPr>
          <w:rFonts w:ascii="Times New Roman" w:hAnsi="Times New Roman" w:cs="Times New Roman"/>
        </w:rPr>
        <w:t>Wales’s</w:t>
      </w:r>
      <w:r w:rsidR="000B116D" w:rsidRPr="000253EB">
        <w:rPr>
          <w:rFonts w:ascii="Times New Roman" w:hAnsi="Times New Roman" w:cs="Times New Roman"/>
        </w:rPr>
        <w:t xml:space="preserve"> curriculum offers enormous scope for a heuristic approach to education, offering the following areas of learning and experience:</w:t>
      </w:r>
    </w:p>
    <w:p w14:paraId="385AA171" w14:textId="77777777" w:rsidR="000B116D" w:rsidRPr="000253EB" w:rsidRDefault="000B116D" w:rsidP="000B116D">
      <w:pPr>
        <w:spacing w:line="360" w:lineRule="auto"/>
        <w:rPr>
          <w:rFonts w:ascii="Times New Roman" w:hAnsi="Times New Roman" w:cs="Times New Roman"/>
        </w:rPr>
      </w:pPr>
    </w:p>
    <w:p w14:paraId="07F03410"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Expressive arts</w:t>
      </w:r>
    </w:p>
    <w:p w14:paraId="2509EC48"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Health and wellbeing</w:t>
      </w:r>
    </w:p>
    <w:p w14:paraId="08BA4EEA"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 xml:space="preserve">Humanities </w:t>
      </w:r>
    </w:p>
    <w:p w14:paraId="6E7228CB"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 xml:space="preserve">Languages, literacy and communication </w:t>
      </w:r>
    </w:p>
    <w:p w14:paraId="2C93E005"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Mathematics and numeracy</w:t>
      </w:r>
    </w:p>
    <w:p w14:paraId="4005E56D" w14:textId="77777777" w:rsidR="000B116D" w:rsidRPr="000253EB" w:rsidRDefault="000B116D" w:rsidP="00212B40">
      <w:pPr>
        <w:numPr>
          <w:ilvl w:val="0"/>
          <w:numId w:val="4"/>
        </w:numPr>
        <w:tabs>
          <w:tab w:val="clear" w:pos="720"/>
          <w:tab w:val="left" w:pos="360"/>
        </w:tabs>
        <w:spacing w:beforeLines="1" w:before="2" w:afterLines="1" w:after="2" w:line="360" w:lineRule="auto"/>
        <w:ind w:left="1080"/>
        <w:rPr>
          <w:rFonts w:ascii="Times New Roman" w:hAnsi="Times New Roman" w:cs="Times New Roman"/>
        </w:rPr>
      </w:pPr>
      <w:r w:rsidRPr="000253EB">
        <w:rPr>
          <w:rFonts w:ascii="Times New Roman" w:hAnsi="Times New Roman" w:cs="Times New Roman"/>
        </w:rPr>
        <w:t>Science and technology</w:t>
      </w:r>
      <w:r>
        <w:rPr>
          <w:rFonts w:ascii="Times New Roman" w:hAnsi="Times New Roman" w:cs="Times New Roman"/>
        </w:rPr>
        <w:t xml:space="preserve"> (TES Editorial 2019: </w:t>
      </w:r>
      <w:proofErr w:type="spellStart"/>
      <w:r>
        <w:rPr>
          <w:rFonts w:ascii="Times New Roman" w:hAnsi="Times New Roman" w:cs="Times New Roman"/>
        </w:rPr>
        <w:t>n.pag</w:t>
      </w:r>
      <w:proofErr w:type="spellEnd"/>
      <w:r>
        <w:rPr>
          <w:rFonts w:ascii="Times New Roman" w:hAnsi="Times New Roman" w:cs="Times New Roman"/>
        </w:rPr>
        <w:t>.)</w:t>
      </w:r>
    </w:p>
    <w:p w14:paraId="3D3F569F" w14:textId="77777777" w:rsidR="000B116D" w:rsidRPr="000253EB" w:rsidRDefault="000B116D" w:rsidP="000B116D">
      <w:pPr>
        <w:spacing w:line="360" w:lineRule="auto"/>
        <w:rPr>
          <w:rFonts w:ascii="Times New Roman" w:hAnsi="Times New Roman" w:cs="Times New Roman"/>
        </w:rPr>
      </w:pPr>
    </w:p>
    <w:p w14:paraId="41EAEB4D" w14:textId="11C1535D" w:rsidR="000B116D" w:rsidRDefault="000B116D" w:rsidP="000B116D">
      <w:pPr>
        <w:spacing w:line="360" w:lineRule="auto"/>
        <w:ind w:firstLine="720"/>
        <w:rPr>
          <w:rFonts w:ascii="Times New Roman" w:hAnsi="Times New Roman" w:cs="Times New Roman"/>
        </w:rPr>
      </w:pPr>
      <w:r w:rsidRPr="000253EB">
        <w:rPr>
          <w:rFonts w:ascii="Times New Roman" w:hAnsi="Times New Roman" w:cs="Times New Roman"/>
        </w:rPr>
        <w:t>The order of these areas is in itself significant</w:t>
      </w:r>
      <w:r w:rsidR="00770B7F">
        <w:rPr>
          <w:rFonts w:ascii="Times New Roman" w:hAnsi="Times New Roman" w:cs="Times New Roman"/>
        </w:rPr>
        <w:t xml:space="preserve">. </w:t>
      </w:r>
      <w:r>
        <w:rPr>
          <w:rFonts w:ascii="Times New Roman" w:hAnsi="Times New Roman" w:cs="Times New Roman"/>
        </w:rPr>
        <w:t xml:space="preserve">The </w:t>
      </w:r>
      <w:r w:rsidR="000B0B5A">
        <w:rPr>
          <w:rFonts w:ascii="Times New Roman" w:hAnsi="Times New Roman" w:cs="Times New Roman"/>
        </w:rPr>
        <w:t>insightful intentions of the Wales</w:t>
      </w:r>
      <w:r>
        <w:rPr>
          <w:rFonts w:ascii="Times New Roman" w:hAnsi="Times New Roman" w:cs="Times New Roman"/>
        </w:rPr>
        <w:t xml:space="preserve"> curriculum seem to be undermi</w:t>
      </w:r>
      <w:r w:rsidR="00770A83">
        <w:rPr>
          <w:rFonts w:ascii="Times New Roman" w:hAnsi="Times New Roman" w:cs="Times New Roman"/>
        </w:rPr>
        <w:t xml:space="preserve">ned by the post COVID protocols; </w:t>
      </w:r>
      <w:r w:rsidRPr="000253EB">
        <w:rPr>
          <w:rFonts w:ascii="Times New Roman" w:hAnsi="Times New Roman" w:cs="Times New Roman"/>
        </w:rPr>
        <w:t>we are li</w:t>
      </w:r>
      <w:r w:rsidR="00770A83">
        <w:rPr>
          <w:rFonts w:ascii="Times New Roman" w:hAnsi="Times New Roman" w:cs="Times New Roman"/>
        </w:rPr>
        <w:t>ving through a pandemic when these goals</w:t>
      </w:r>
      <w:r w:rsidRPr="000253EB">
        <w:rPr>
          <w:rFonts w:ascii="Times New Roman" w:hAnsi="Times New Roman" w:cs="Times New Roman"/>
        </w:rPr>
        <w:t xml:space="preserve"> can no longer be delivered</w:t>
      </w:r>
      <w:r w:rsidR="00770A83">
        <w:rPr>
          <w:rFonts w:ascii="Times New Roman" w:hAnsi="Times New Roman" w:cs="Times New Roman"/>
        </w:rPr>
        <w:t xml:space="preserve"> with the effectiveness that applied theatre/drama would offer</w:t>
      </w:r>
      <w:r w:rsidRPr="000253EB">
        <w:rPr>
          <w:rFonts w:ascii="Times New Roman" w:hAnsi="Times New Roman" w:cs="Times New Roman"/>
        </w:rPr>
        <w:t xml:space="preserve">. As </w:t>
      </w:r>
      <w:r w:rsidRPr="0060152A">
        <w:rPr>
          <w:rFonts w:ascii="Times New Roman" w:hAnsi="Times New Roman" w:cs="Times New Roman"/>
        </w:rPr>
        <w:t xml:space="preserve">Kelly </w:t>
      </w:r>
      <w:proofErr w:type="spellStart"/>
      <w:r w:rsidRPr="0060152A">
        <w:rPr>
          <w:rFonts w:ascii="Times New Roman" w:hAnsi="Times New Roman" w:cs="Times New Roman"/>
        </w:rPr>
        <w:t>Freebody</w:t>
      </w:r>
      <w:proofErr w:type="spellEnd"/>
      <w:r w:rsidRPr="0060152A">
        <w:rPr>
          <w:rFonts w:ascii="Times New Roman" w:hAnsi="Times New Roman" w:cs="Times New Roman"/>
        </w:rPr>
        <w:t xml:space="preserve"> e</w:t>
      </w:r>
      <w:r w:rsidRPr="000253EB">
        <w:rPr>
          <w:rFonts w:ascii="Times New Roman" w:hAnsi="Times New Roman" w:cs="Times New Roman"/>
        </w:rPr>
        <w:t>t.al (2018:</w:t>
      </w:r>
      <w:r>
        <w:rPr>
          <w:rFonts w:ascii="Times New Roman" w:hAnsi="Times New Roman" w:cs="Times New Roman"/>
        </w:rPr>
        <w:t xml:space="preserve"> </w:t>
      </w:r>
      <w:r w:rsidRPr="000253EB">
        <w:rPr>
          <w:rFonts w:ascii="Times New Roman" w:hAnsi="Times New Roman" w:cs="Times New Roman"/>
        </w:rPr>
        <w:t>12)</w:t>
      </w:r>
      <w:r>
        <w:rPr>
          <w:rFonts w:ascii="Times New Roman" w:hAnsi="Times New Roman" w:cs="Times New Roman"/>
        </w:rPr>
        <w:t xml:space="preserve"> </w:t>
      </w:r>
      <w:r w:rsidRPr="000253EB">
        <w:rPr>
          <w:rFonts w:ascii="Times New Roman" w:hAnsi="Times New Roman" w:cs="Times New Roman"/>
        </w:rPr>
        <w:t>state ‘It is the participatory spaces provided in applied theatre work, merging with existing understandings of self in the world that is seen to house so much potential for learning and change’.</w:t>
      </w:r>
    </w:p>
    <w:p w14:paraId="032CFA37" w14:textId="6F87B511" w:rsidR="008F710B" w:rsidRDefault="008F710B" w:rsidP="000B116D">
      <w:pPr>
        <w:spacing w:line="360" w:lineRule="auto"/>
        <w:ind w:firstLine="720"/>
        <w:rPr>
          <w:rFonts w:ascii="Times New Roman" w:hAnsi="Times New Roman" w:cs="Times New Roman"/>
        </w:rPr>
      </w:pPr>
    </w:p>
    <w:p w14:paraId="443A4A02" w14:textId="40604EAC" w:rsidR="008F710B" w:rsidRPr="00075E45" w:rsidRDefault="008F710B" w:rsidP="00075E45">
      <w:pPr>
        <w:spacing w:line="360" w:lineRule="auto"/>
        <w:rPr>
          <w:rFonts w:ascii="Times New Roman" w:hAnsi="Times New Roman" w:cs="Times New Roman"/>
          <w:b/>
          <w:bCs/>
        </w:rPr>
      </w:pPr>
      <w:r w:rsidRPr="00794D7A">
        <w:rPr>
          <w:rFonts w:ascii="Times New Roman" w:hAnsi="Times New Roman" w:cs="Times New Roman"/>
          <w:b/>
          <w:bCs/>
        </w:rPr>
        <w:t xml:space="preserve">Adapting to Online </w:t>
      </w:r>
      <w:r w:rsidR="002F1592" w:rsidRPr="00794D7A">
        <w:rPr>
          <w:rFonts w:ascii="Times New Roman" w:hAnsi="Times New Roman" w:cs="Times New Roman"/>
          <w:b/>
          <w:bCs/>
        </w:rPr>
        <w:t>D</w:t>
      </w:r>
      <w:r w:rsidRPr="00794D7A">
        <w:rPr>
          <w:rFonts w:ascii="Times New Roman" w:hAnsi="Times New Roman" w:cs="Times New Roman"/>
          <w:b/>
          <w:bCs/>
        </w:rPr>
        <w:t>elivery</w:t>
      </w:r>
    </w:p>
    <w:p w14:paraId="6C51C522" w14:textId="40A7E2C3" w:rsidR="00F67DCA" w:rsidRDefault="00F67DCA" w:rsidP="00075E45">
      <w:pPr>
        <w:spacing w:line="360" w:lineRule="auto"/>
        <w:rPr>
          <w:rFonts w:ascii="Times New Roman" w:hAnsi="Times New Roman" w:cs="Times New Roman"/>
        </w:rPr>
      </w:pPr>
      <w:r>
        <w:rPr>
          <w:rFonts w:ascii="Times New Roman" w:hAnsi="Times New Roman" w:cs="Times New Roman"/>
        </w:rPr>
        <w:t xml:space="preserve">In March 2020 when the first ‘lockdown’ was imposed in the UK, theatre companies rapidly attempted to adapt their work for online delivery. </w:t>
      </w:r>
      <w:r w:rsidRPr="000253EB">
        <w:rPr>
          <w:rFonts w:ascii="Times New Roman" w:hAnsi="Times New Roman" w:cs="Times New Roman"/>
        </w:rPr>
        <w:t>At the University of Derby</w:t>
      </w:r>
      <w:r>
        <w:rPr>
          <w:rFonts w:ascii="Times New Roman" w:hAnsi="Times New Roman" w:cs="Times New Roman"/>
        </w:rPr>
        <w:t>,</w:t>
      </w:r>
      <w:r w:rsidRPr="000253EB">
        <w:rPr>
          <w:rFonts w:ascii="Times New Roman" w:hAnsi="Times New Roman" w:cs="Times New Roman"/>
        </w:rPr>
        <w:t xml:space="preserve"> </w:t>
      </w:r>
      <w:r w:rsidR="003605F6">
        <w:rPr>
          <w:rFonts w:ascii="Times New Roman" w:hAnsi="Times New Roman" w:cs="Times New Roman"/>
        </w:rPr>
        <w:t xml:space="preserve">for example, </w:t>
      </w:r>
      <w:r w:rsidRPr="000253EB">
        <w:rPr>
          <w:rFonts w:ascii="Times New Roman" w:hAnsi="Times New Roman" w:cs="Times New Roman"/>
        </w:rPr>
        <w:t>the second</w:t>
      </w:r>
      <w:r>
        <w:rPr>
          <w:rFonts w:ascii="Times New Roman" w:hAnsi="Times New Roman" w:cs="Times New Roman"/>
        </w:rPr>
        <w:t>-</w:t>
      </w:r>
      <w:r w:rsidRPr="000253EB">
        <w:rPr>
          <w:rFonts w:ascii="Times New Roman" w:hAnsi="Times New Roman" w:cs="Times New Roman"/>
        </w:rPr>
        <w:t>year undergraduate students</w:t>
      </w:r>
      <w:r w:rsidR="003605F6">
        <w:rPr>
          <w:rFonts w:ascii="Times New Roman" w:hAnsi="Times New Roman" w:cs="Times New Roman"/>
        </w:rPr>
        <w:t>’</w:t>
      </w:r>
      <w:r w:rsidRPr="000253EB">
        <w:rPr>
          <w:rFonts w:ascii="Times New Roman" w:hAnsi="Times New Roman" w:cs="Times New Roman"/>
        </w:rPr>
        <w:t xml:space="preserve"> planned tour of David Holman’s </w:t>
      </w:r>
      <w:r w:rsidRPr="000253EB">
        <w:rPr>
          <w:rFonts w:ascii="Times New Roman" w:hAnsi="Times New Roman" w:cs="Times New Roman"/>
          <w:i/>
        </w:rPr>
        <w:t>Drink the Mercury</w:t>
      </w:r>
      <w:r w:rsidRPr="000253EB">
        <w:rPr>
          <w:rFonts w:ascii="Times New Roman" w:hAnsi="Times New Roman" w:cs="Times New Roman"/>
        </w:rPr>
        <w:t xml:space="preserve"> (1976) forced a rapid conversion </w:t>
      </w:r>
      <w:r>
        <w:rPr>
          <w:rFonts w:ascii="Times New Roman" w:hAnsi="Times New Roman" w:cs="Times New Roman"/>
        </w:rPr>
        <w:t>from a</w:t>
      </w:r>
      <w:r w:rsidRPr="000253EB">
        <w:rPr>
          <w:rFonts w:ascii="Times New Roman" w:hAnsi="Times New Roman" w:cs="Times New Roman"/>
        </w:rPr>
        <w:t xml:space="preserve"> participatory theatre in education programme into a digitalized/onlin</w:t>
      </w:r>
      <w:r w:rsidRPr="00CF7A9D">
        <w:rPr>
          <w:rFonts w:ascii="Times New Roman" w:hAnsi="Times New Roman" w:cs="Times New Roman"/>
        </w:rPr>
        <w:t xml:space="preserve">e format. </w:t>
      </w:r>
      <w:r>
        <w:rPr>
          <w:rFonts w:ascii="Times New Roman" w:hAnsi="Times New Roman" w:cs="Times New Roman"/>
        </w:rPr>
        <w:t xml:space="preserve">Even the rehearsals </w:t>
      </w:r>
      <w:r>
        <w:rPr>
          <w:rFonts w:ascii="Times New Roman" w:hAnsi="Times New Roman" w:cs="Times New Roman"/>
        </w:rPr>
        <w:lastRenderedPageBreak/>
        <w:t>were conducted on-line. T</w:t>
      </w:r>
      <w:r w:rsidRPr="00CF7A9D">
        <w:rPr>
          <w:rFonts w:ascii="Times New Roman" w:hAnsi="Times New Roman" w:cs="Times New Roman"/>
        </w:rPr>
        <w:t>he director, Nathan Powell, worked with students online on character and performance</w:t>
      </w:r>
      <w:r w:rsidRPr="00184D11">
        <w:rPr>
          <w:rFonts w:ascii="Times New Roman" w:hAnsi="Times New Roman" w:cs="Times New Roman"/>
        </w:rPr>
        <w:t xml:space="preserve"> and the students then recorded their performances and submitted footage to be edited.</w:t>
      </w:r>
      <w:r w:rsidRPr="000253EB">
        <w:rPr>
          <w:rFonts w:ascii="Times New Roman" w:hAnsi="Times New Roman" w:cs="Times New Roman"/>
        </w:rPr>
        <w:t xml:space="preserve"> </w:t>
      </w:r>
      <w:r w:rsidRPr="000253EB">
        <w:rPr>
          <w:rFonts w:ascii="Times New Roman" w:hAnsi="Times New Roman" w:cs="Times New Roman"/>
          <w:i/>
        </w:rPr>
        <w:t>Drink the Mercury</w:t>
      </w:r>
      <w:r w:rsidRPr="000253EB">
        <w:rPr>
          <w:rFonts w:ascii="Times New Roman" w:hAnsi="Times New Roman" w:cs="Times New Roman"/>
        </w:rPr>
        <w:t xml:space="preserve"> focused on the poisoning of the fishing waters in </w:t>
      </w:r>
      <w:proofErr w:type="spellStart"/>
      <w:r w:rsidRPr="000253EB">
        <w:rPr>
          <w:rFonts w:ascii="Times New Roman" w:hAnsi="Times New Roman" w:cs="Times New Roman"/>
        </w:rPr>
        <w:t>Minimarta</w:t>
      </w:r>
      <w:proofErr w:type="spellEnd"/>
      <w:r w:rsidRPr="000253EB">
        <w:rPr>
          <w:rFonts w:ascii="Times New Roman" w:hAnsi="Times New Roman" w:cs="Times New Roman"/>
        </w:rPr>
        <w:t>, Japan in 1930s through to the 1970s</w:t>
      </w:r>
      <w:r>
        <w:rPr>
          <w:rFonts w:ascii="Times New Roman" w:hAnsi="Times New Roman" w:cs="Times New Roman"/>
        </w:rPr>
        <w:t xml:space="preserve">. </w:t>
      </w:r>
      <w:r w:rsidRPr="000253EB">
        <w:rPr>
          <w:rFonts w:ascii="Times New Roman" w:hAnsi="Times New Roman" w:cs="Times New Roman"/>
        </w:rPr>
        <w:t xml:space="preserve">The playwright, </w:t>
      </w:r>
      <w:r>
        <w:rPr>
          <w:rFonts w:ascii="Times New Roman" w:hAnsi="Times New Roman" w:cs="Times New Roman"/>
        </w:rPr>
        <w:t xml:space="preserve">late </w:t>
      </w:r>
      <w:r w:rsidRPr="000253EB">
        <w:rPr>
          <w:rFonts w:ascii="Times New Roman" w:hAnsi="Times New Roman" w:cs="Times New Roman"/>
        </w:rPr>
        <w:t>David Holman,</w:t>
      </w:r>
      <w:r>
        <w:rPr>
          <w:rFonts w:ascii="Times New Roman" w:hAnsi="Times New Roman" w:cs="Times New Roman"/>
        </w:rPr>
        <w:t xml:space="preserve"> </w:t>
      </w:r>
      <w:r w:rsidRPr="000253EB">
        <w:rPr>
          <w:rFonts w:ascii="Times New Roman" w:hAnsi="Times New Roman" w:cs="Times New Roman"/>
        </w:rPr>
        <w:t xml:space="preserve">produced the project at the Belgrade theatre in 1973 as part of his </w:t>
      </w:r>
      <w:r w:rsidRPr="000253EB">
        <w:rPr>
          <w:rFonts w:ascii="Times New Roman" w:hAnsi="Times New Roman" w:cs="Times New Roman"/>
          <w:i/>
        </w:rPr>
        <w:t>Rare Earth</w:t>
      </w:r>
      <w:r w:rsidRPr="000253EB">
        <w:rPr>
          <w:rFonts w:ascii="Times New Roman" w:hAnsi="Times New Roman" w:cs="Times New Roman"/>
        </w:rPr>
        <w:t xml:space="preserve"> TIE trilogy. </w:t>
      </w:r>
      <w:r w:rsidRPr="002F3893">
        <w:rPr>
          <w:rFonts w:ascii="Times New Roman" w:hAnsi="Times New Roman" w:cs="Times New Roman"/>
          <w:shd w:val="clear" w:color="auto" w:fill="FFFFFF"/>
        </w:rPr>
        <w:t xml:space="preserve">The UOD production was aimed at year 6 (age 9-10) pupils </w:t>
      </w:r>
      <w:r w:rsidR="0071482F">
        <w:rPr>
          <w:rFonts w:ascii="Times New Roman" w:hAnsi="Times New Roman" w:cs="Times New Roman"/>
          <w:shd w:val="clear" w:color="auto" w:fill="FFFFFF"/>
        </w:rPr>
        <w:t>inviting</w:t>
      </w:r>
      <w:r w:rsidRPr="002F3893">
        <w:rPr>
          <w:rFonts w:ascii="Times New Roman" w:hAnsi="Times New Roman" w:cs="Times New Roman"/>
          <w:shd w:val="clear" w:color="auto" w:fill="FFFFFF"/>
        </w:rPr>
        <w:t xml:space="preserve"> them to consider the people of </w:t>
      </w:r>
      <w:proofErr w:type="spellStart"/>
      <w:r w:rsidRPr="002F3893">
        <w:rPr>
          <w:rFonts w:ascii="Times New Roman" w:hAnsi="Times New Roman" w:cs="Times New Roman"/>
          <w:shd w:val="clear" w:color="auto" w:fill="FFFFFF"/>
        </w:rPr>
        <w:t>Minimata</w:t>
      </w:r>
      <w:proofErr w:type="spellEnd"/>
      <w:r w:rsidRPr="002F3893">
        <w:rPr>
          <w:rFonts w:ascii="Times New Roman" w:hAnsi="Times New Roman" w:cs="Times New Roman"/>
          <w:shd w:val="clear" w:color="auto" w:fill="FFFFFF"/>
        </w:rPr>
        <w:t xml:space="preserve"> </w:t>
      </w:r>
      <w:r w:rsidR="0071482F">
        <w:rPr>
          <w:rFonts w:ascii="Times New Roman" w:hAnsi="Times New Roman" w:cs="Times New Roman"/>
          <w:shd w:val="clear" w:color="auto" w:fill="FFFFFF"/>
        </w:rPr>
        <w:t>and the action that they took to challe</w:t>
      </w:r>
      <w:r w:rsidR="00E27A7C">
        <w:rPr>
          <w:rFonts w:ascii="Times New Roman" w:hAnsi="Times New Roman" w:cs="Times New Roman"/>
          <w:shd w:val="clear" w:color="auto" w:fill="FFFFFF"/>
        </w:rPr>
        <w:t>nge the Japanese government. The a</w:t>
      </w:r>
      <w:r w:rsidR="0071482F">
        <w:rPr>
          <w:rFonts w:ascii="Times New Roman" w:hAnsi="Times New Roman" w:cs="Times New Roman"/>
          <w:shd w:val="clear" w:color="auto" w:fill="FFFFFF"/>
        </w:rPr>
        <w:t xml:space="preserve">ccompanying workshop activities </w:t>
      </w:r>
      <w:r w:rsidR="00E27A7C">
        <w:rPr>
          <w:rFonts w:ascii="Times New Roman" w:hAnsi="Times New Roman" w:cs="Times New Roman"/>
          <w:shd w:val="clear" w:color="auto" w:fill="FFFFFF"/>
        </w:rPr>
        <w:t xml:space="preserve">would have </w:t>
      </w:r>
      <w:r w:rsidR="0071482F">
        <w:rPr>
          <w:rFonts w:ascii="Times New Roman" w:hAnsi="Times New Roman" w:cs="Times New Roman"/>
          <w:shd w:val="clear" w:color="auto" w:fill="FFFFFF"/>
        </w:rPr>
        <w:t xml:space="preserve">facilitated </w:t>
      </w:r>
      <w:r w:rsidR="00770B7F">
        <w:rPr>
          <w:rFonts w:ascii="Times New Roman" w:hAnsi="Times New Roman" w:cs="Times New Roman"/>
          <w:shd w:val="clear" w:color="auto" w:fill="FFFFFF"/>
        </w:rPr>
        <w:t xml:space="preserve">possible </w:t>
      </w:r>
      <w:r w:rsidR="0071482F">
        <w:rPr>
          <w:rFonts w:ascii="Times New Roman" w:hAnsi="Times New Roman" w:cs="Times New Roman"/>
          <w:shd w:val="clear" w:color="auto" w:fill="FFFFFF"/>
        </w:rPr>
        <w:t>connections with current environmental issues</w:t>
      </w:r>
      <w:r w:rsidR="00770B7F">
        <w:rPr>
          <w:rFonts w:ascii="Times New Roman" w:hAnsi="Times New Roman" w:cs="Times New Roman"/>
          <w:shd w:val="clear" w:color="auto" w:fill="FFFFFF"/>
        </w:rPr>
        <w:t>, young activists (</w:t>
      </w:r>
      <w:r w:rsidR="003605F6">
        <w:rPr>
          <w:rFonts w:ascii="Times New Roman" w:hAnsi="Times New Roman" w:cs="Times New Roman"/>
          <w:shd w:val="clear" w:color="auto" w:fill="FFFFFF"/>
        </w:rPr>
        <w:t xml:space="preserve">such as </w:t>
      </w:r>
      <w:r w:rsidR="00770B7F">
        <w:rPr>
          <w:rFonts w:ascii="Times New Roman" w:hAnsi="Times New Roman" w:cs="Times New Roman"/>
          <w:shd w:val="clear" w:color="auto" w:fill="FFFFFF"/>
        </w:rPr>
        <w:t>Greta Thunberg)</w:t>
      </w:r>
      <w:r w:rsidR="0071482F">
        <w:rPr>
          <w:rFonts w:ascii="Times New Roman" w:hAnsi="Times New Roman" w:cs="Times New Roman"/>
          <w:shd w:val="clear" w:color="auto" w:fill="FFFFFF"/>
        </w:rPr>
        <w:t xml:space="preserve"> and collective action</w:t>
      </w:r>
      <w:r w:rsidRPr="002F3893">
        <w:rPr>
          <w:rFonts w:ascii="Times New Roman" w:hAnsi="Times New Roman" w:cs="Times New Roman"/>
          <w:shd w:val="clear" w:color="auto" w:fill="FFFFFF"/>
        </w:rPr>
        <w:t xml:space="preserve">. </w:t>
      </w:r>
      <w:r w:rsidR="002F3893">
        <w:rPr>
          <w:rFonts w:ascii="Times New Roman" w:hAnsi="Times New Roman" w:cs="Times New Roman"/>
        </w:rPr>
        <w:t>However,</w:t>
      </w:r>
      <w:r w:rsidRPr="002F3893">
        <w:rPr>
          <w:rFonts w:ascii="Times New Roman" w:hAnsi="Times New Roman" w:cs="Times New Roman"/>
        </w:rPr>
        <w:t xml:space="preserve"> </w:t>
      </w:r>
      <w:r w:rsidR="0071482F">
        <w:rPr>
          <w:rFonts w:ascii="Times New Roman" w:hAnsi="Times New Roman" w:cs="Times New Roman"/>
        </w:rPr>
        <w:t xml:space="preserve">the </w:t>
      </w:r>
      <w:r w:rsidR="002F3893">
        <w:rPr>
          <w:rFonts w:ascii="Times New Roman" w:hAnsi="Times New Roman" w:cs="Times New Roman"/>
        </w:rPr>
        <w:t xml:space="preserve">digitalized </w:t>
      </w:r>
      <w:r w:rsidRPr="002F3893">
        <w:rPr>
          <w:rFonts w:ascii="Times New Roman" w:hAnsi="Times New Roman" w:cs="Times New Roman"/>
        </w:rPr>
        <w:t>p</w:t>
      </w:r>
      <w:r w:rsidRPr="000253EB">
        <w:rPr>
          <w:rFonts w:ascii="Times New Roman" w:hAnsi="Times New Roman" w:cs="Times New Roman"/>
        </w:rPr>
        <w:t>roject became one-directional, stream</w:t>
      </w:r>
      <w:r>
        <w:rPr>
          <w:rFonts w:ascii="Times New Roman" w:hAnsi="Times New Roman" w:cs="Times New Roman"/>
        </w:rPr>
        <w:t>ing</w:t>
      </w:r>
      <w:r w:rsidRPr="000253EB">
        <w:rPr>
          <w:rFonts w:ascii="Times New Roman" w:hAnsi="Times New Roman" w:cs="Times New Roman"/>
        </w:rPr>
        <w:t xml:space="preserve"> into the classroom and relying on the teacher to facilitate the material rather than the trained creators of the programme. The actors never met the learners. Pupils no longer made the journey from their classroom into the school hall where an exciting set, music and performance would be waiting for them. Interaction and participation between the learner and the character should be complex and multi-directional, providing powerful learning opportunities. This was lost. </w:t>
      </w:r>
    </w:p>
    <w:p w14:paraId="1804933A" w14:textId="35E2115C" w:rsidR="00B92D6B" w:rsidRPr="00617183" w:rsidRDefault="00AD0536" w:rsidP="00770B7F">
      <w:pPr>
        <w:spacing w:line="360" w:lineRule="auto"/>
        <w:rPr>
          <w:rFonts w:ascii="Times New Roman" w:hAnsi="Times New Roman"/>
        </w:rPr>
      </w:pPr>
      <w:r>
        <w:rPr>
          <w:rFonts w:ascii="Times New Roman" w:hAnsi="Times New Roman"/>
        </w:rPr>
        <w:tab/>
      </w:r>
      <w:r w:rsidRPr="00793705">
        <w:rPr>
          <w:rFonts w:ascii="Times New Roman" w:hAnsi="Times New Roman"/>
        </w:rPr>
        <w:t xml:space="preserve">The question facing those working in applied theatre/drama and TIE is whether the quiddities of their praxis can successfully be </w:t>
      </w:r>
      <w:r w:rsidR="00B92D6B" w:rsidRPr="00793705">
        <w:rPr>
          <w:rFonts w:ascii="Times New Roman" w:hAnsi="Times New Roman"/>
        </w:rPr>
        <w:t>adapted to the post COVID world</w:t>
      </w:r>
      <w:r w:rsidR="00793705" w:rsidRPr="00793705">
        <w:rPr>
          <w:rFonts w:ascii="Times New Roman" w:hAnsi="Times New Roman"/>
        </w:rPr>
        <w:t xml:space="preserve"> and </w:t>
      </w:r>
      <w:r w:rsidR="00B92D6B" w:rsidRPr="00793705">
        <w:rPr>
          <w:rFonts w:ascii="Times New Roman" w:hAnsi="Times New Roman"/>
        </w:rPr>
        <w:t xml:space="preserve">support emotional health and coherence? </w:t>
      </w:r>
      <w:r w:rsidR="00617183" w:rsidRPr="00793705">
        <w:rPr>
          <w:rFonts w:ascii="Times New Roman" w:hAnsi="Times New Roman" w:cs="Times New Roman"/>
        </w:rPr>
        <w:t>In r</w:t>
      </w:r>
      <w:r w:rsidR="00617183">
        <w:rPr>
          <w:rFonts w:ascii="Times New Roman" w:hAnsi="Times New Roman" w:cs="Times New Roman"/>
        </w:rPr>
        <w:t>esearching this article</w:t>
      </w:r>
      <w:r w:rsidR="003605F6">
        <w:rPr>
          <w:rFonts w:ascii="Times New Roman" w:hAnsi="Times New Roman" w:cs="Times New Roman"/>
        </w:rPr>
        <w:t>,</w:t>
      </w:r>
      <w:r w:rsidR="00617183">
        <w:rPr>
          <w:rFonts w:ascii="Times New Roman" w:hAnsi="Times New Roman" w:cs="Times New Roman"/>
        </w:rPr>
        <w:t xml:space="preserve"> we have consulted with a range of professional practitioners including</w:t>
      </w:r>
      <w:r w:rsidR="00617183">
        <w:rPr>
          <w:rFonts w:ascii="Times New Roman" w:hAnsi="Times New Roman"/>
        </w:rPr>
        <w:t xml:space="preserve"> </w:t>
      </w:r>
      <w:r w:rsidR="00B92D6B">
        <w:rPr>
          <w:rFonts w:ascii="Times New Roman" w:hAnsi="Times New Roman" w:cs="Times New Roman"/>
        </w:rPr>
        <w:t>Theatre Centre,</w:t>
      </w:r>
      <w:r w:rsidR="00B92D6B" w:rsidRPr="000253EB">
        <w:rPr>
          <w:rFonts w:ascii="Times New Roman" w:hAnsi="Times New Roman" w:cs="Times New Roman"/>
        </w:rPr>
        <w:t xml:space="preserve"> </w:t>
      </w:r>
      <w:proofErr w:type="spellStart"/>
      <w:r w:rsidR="00B92D6B" w:rsidRPr="000253EB">
        <w:rPr>
          <w:rFonts w:ascii="Times New Roman" w:hAnsi="Times New Roman" w:cs="Times New Roman"/>
        </w:rPr>
        <w:t>Phosphoros</w:t>
      </w:r>
      <w:proofErr w:type="spellEnd"/>
      <w:r w:rsidR="00B92D6B" w:rsidRPr="000253EB">
        <w:rPr>
          <w:rFonts w:ascii="Times New Roman" w:hAnsi="Times New Roman" w:cs="Times New Roman"/>
        </w:rPr>
        <w:t xml:space="preserve"> Theatre, </w:t>
      </w:r>
      <w:r w:rsidR="00B92D6B">
        <w:rPr>
          <w:rFonts w:ascii="Times New Roman" w:hAnsi="Times New Roman" w:cs="Times New Roman"/>
        </w:rPr>
        <w:t xml:space="preserve">and </w:t>
      </w:r>
      <w:r w:rsidR="00B92D6B" w:rsidRPr="000253EB">
        <w:rPr>
          <w:rFonts w:ascii="Times New Roman" w:hAnsi="Times New Roman" w:cs="Times New Roman"/>
        </w:rPr>
        <w:t>The Blahs</w:t>
      </w:r>
      <w:r w:rsidR="00B92D6B">
        <w:rPr>
          <w:rFonts w:ascii="Times New Roman" w:hAnsi="Times New Roman" w:cs="Times New Roman"/>
        </w:rPr>
        <w:t xml:space="preserve">. </w:t>
      </w:r>
      <w:r w:rsidR="00B92D6B" w:rsidRPr="000253EB">
        <w:rPr>
          <w:rFonts w:ascii="Times New Roman" w:hAnsi="Times New Roman" w:cs="Times New Roman"/>
          <w:shd w:val="clear" w:color="auto" w:fill="FFFFFF"/>
        </w:rPr>
        <w:t>Aside from the lack of immediacy (and for many, novelty)</w:t>
      </w:r>
      <w:r w:rsidR="007444FE">
        <w:rPr>
          <w:rFonts w:ascii="Times New Roman" w:hAnsi="Times New Roman" w:cs="Times New Roman"/>
          <w:shd w:val="clear" w:color="auto" w:fill="FFFFFF"/>
        </w:rPr>
        <w:t xml:space="preserve"> for the young people involved in such programmes</w:t>
      </w:r>
      <w:r w:rsidR="007444FE">
        <w:rPr>
          <w:rStyle w:val="CommentReference"/>
          <w:vanish/>
        </w:rPr>
        <w:t>,,</w:t>
      </w:r>
      <w:r w:rsidR="007444FE">
        <w:rPr>
          <w:rFonts w:ascii="Times New Roman" w:hAnsi="Times New Roman" w:cs="Times New Roman"/>
          <w:shd w:val="clear" w:color="auto" w:fill="FFFFFF"/>
        </w:rPr>
        <w:t xml:space="preserve">, </w:t>
      </w:r>
      <w:r w:rsidR="00B92D6B" w:rsidRPr="000253EB">
        <w:rPr>
          <w:rFonts w:ascii="Times New Roman" w:hAnsi="Times New Roman" w:cs="Times New Roman"/>
          <w:shd w:val="clear" w:color="auto" w:fill="FFFFFF"/>
        </w:rPr>
        <w:t xml:space="preserve">it was noted that </w:t>
      </w:r>
      <w:r w:rsidR="00B92D6B">
        <w:rPr>
          <w:rFonts w:ascii="Times New Roman" w:hAnsi="Times New Roman" w:cs="Times New Roman"/>
          <w:shd w:val="clear" w:color="auto" w:fill="FFFFFF"/>
        </w:rPr>
        <w:t xml:space="preserve">this </w:t>
      </w:r>
      <w:r w:rsidR="00B92D6B" w:rsidRPr="000253EB">
        <w:rPr>
          <w:rFonts w:ascii="Times New Roman" w:hAnsi="Times New Roman" w:cs="Times New Roman"/>
          <w:shd w:val="clear" w:color="auto" w:fill="FFFFFF"/>
        </w:rPr>
        <w:t xml:space="preserve">digital material produced by theatre companies, rather than TV and film producers, is likely to lack sophisticated screen aesthetics. Young people are </w:t>
      </w:r>
      <w:r w:rsidR="00617183">
        <w:rPr>
          <w:rFonts w:ascii="Times New Roman" w:hAnsi="Times New Roman" w:cs="Times New Roman"/>
          <w:shd w:val="clear" w:color="auto" w:fill="FFFFFF"/>
        </w:rPr>
        <w:t>highly</w:t>
      </w:r>
      <w:r w:rsidR="00B92D6B" w:rsidRPr="000253EB">
        <w:rPr>
          <w:rFonts w:ascii="Times New Roman" w:hAnsi="Times New Roman" w:cs="Times New Roman"/>
          <w:shd w:val="clear" w:color="auto" w:fill="FFFFFF"/>
        </w:rPr>
        <w:t xml:space="preserve"> </w:t>
      </w:r>
      <w:r w:rsidR="00B92D6B">
        <w:rPr>
          <w:rFonts w:ascii="Times New Roman" w:hAnsi="Times New Roman" w:cs="Times New Roman"/>
          <w:shd w:val="clear" w:color="auto" w:fill="FFFFFF"/>
        </w:rPr>
        <w:t>media-savvy</w:t>
      </w:r>
      <w:r w:rsidR="00B92D6B" w:rsidRPr="000253EB">
        <w:rPr>
          <w:rFonts w:ascii="Times New Roman" w:hAnsi="Times New Roman" w:cs="Times New Roman"/>
          <w:shd w:val="clear" w:color="auto" w:fill="FFFFFF"/>
        </w:rPr>
        <w:t xml:space="preserve"> in their consumption of screen material </w:t>
      </w:r>
      <w:r w:rsidR="00B92D6B">
        <w:rPr>
          <w:rFonts w:ascii="Times New Roman" w:hAnsi="Times New Roman" w:cs="Times New Roman"/>
          <w:shd w:val="clear" w:color="auto" w:fill="FFFFFF"/>
        </w:rPr>
        <w:t xml:space="preserve">where </w:t>
      </w:r>
      <w:r w:rsidR="00B92D6B" w:rsidRPr="000253EB">
        <w:rPr>
          <w:rFonts w:ascii="Times New Roman" w:hAnsi="Times New Roman" w:cs="Times New Roman"/>
          <w:shd w:val="clear" w:color="auto" w:fill="FFFFFF"/>
        </w:rPr>
        <w:t xml:space="preserve">sound and image </w:t>
      </w:r>
      <w:r w:rsidR="00B92D6B">
        <w:rPr>
          <w:rFonts w:ascii="Times New Roman" w:hAnsi="Times New Roman" w:cs="Times New Roman"/>
          <w:shd w:val="clear" w:color="auto" w:fill="FFFFFF"/>
        </w:rPr>
        <w:t xml:space="preserve">are fused </w:t>
      </w:r>
      <w:r w:rsidR="00B92D6B" w:rsidRPr="000253EB">
        <w:rPr>
          <w:rFonts w:ascii="Times New Roman" w:hAnsi="Times New Roman" w:cs="Times New Roman"/>
          <w:shd w:val="clear" w:color="auto" w:fill="FFFFFF"/>
        </w:rPr>
        <w:t>through slick editing. On the positive side theatre companies can produce tailored and creative responses, integrate creative resources and offer supporting educational materials and activities. The Blah’s projects are now more than ever relying on the close relationships they have with individual teachers to take the work (</w:t>
      </w:r>
      <w:proofErr w:type="spellStart"/>
      <w:r w:rsidR="00B92D6B" w:rsidRPr="00AC7D08">
        <w:rPr>
          <w:rFonts w:ascii="Times New Roman" w:hAnsi="Times New Roman" w:cs="Times New Roman"/>
          <w:bCs/>
          <w:iCs/>
          <w:kern w:val="36"/>
          <w:szCs w:val="8"/>
        </w:rPr>
        <w:t>Pakkar</w:t>
      </w:r>
      <w:proofErr w:type="spellEnd"/>
      <w:r w:rsidR="00B92D6B" w:rsidRPr="00AC7D08">
        <w:rPr>
          <w:rFonts w:ascii="Times New Roman" w:hAnsi="Times New Roman" w:cs="Times New Roman"/>
          <w:bCs/>
          <w:iCs/>
          <w:kern w:val="36"/>
          <w:szCs w:val="8"/>
        </w:rPr>
        <w:t>-Hull</w:t>
      </w:r>
      <w:r w:rsidR="00B92D6B" w:rsidRPr="000253EB" w:rsidDel="00796F5C">
        <w:rPr>
          <w:rFonts w:ascii="Times New Roman" w:hAnsi="Times New Roman" w:cs="Times New Roman"/>
        </w:rPr>
        <w:t xml:space="preserve"> </w:t>
      </w:r>
      <w:r w:rsidR="00B92D6B" w:rsidRPr="000253EB">
        <w:rPr>
          <w:rFonts w:ascii="Times New Roman" w:hAnsi="Times New Roman" w:cs="Times New Roman"/>
        </w:rPr>
        <w:t>2021)</w:t>
      </w:r>
      <w:r w:rsidR="00B92D6B" w:rsidRPr="000253EB">
        <w:rPr>
          <w:rFonts w:ascii="Times New Roman" w:hAnsi="Times New Roman" w:cs="Times New Roman"/>
          <w:shd w:val="clear" w:color="auto" w:fill="FFFFFF"/>
        </w:rPr>
        <w:t xml:space="preserve">. </w:t>
      </w:r>
      <w:r w:rsidR="00B92D6B">
        <w:rPr>
          <w:rFonts w:ascii="Times New Roman" w:hAnsi="Times New Roman" w:cs="Times New Roman"/>
          <w:shd w:val="clear" w:color="auto" w:fill="FFFFFF"/>
        </w:rPr>
        <w:t>Theatre Centre,</w:t>
      </w:r>
      <w:r w:rsidR="00B92D6B" w:rsidRPr="000253EB">
        <w:rPr>
          <w:rFonts w:ascii="Times New Roman" w:hAnsi="Times New Roman" w:cs="Times New Roman"/>
          <w:shd w:val="clear" w:color="auto" w:fill="FFFFFF"/>
        </w:rPr>
        <w:t xml:space="preserve"> have had to become TV/film directors </w:t>
      </w:r>
      <w:r w:rsidR="00B92D6B">
        <w:rPr>
          <w:rFonts w:ascii="Times New Roman" w:hAnsi="Times New Roman" w:cs="Times New Roman"/>
          <w:shd w:val="clear" w:color="auto" w:fill="FFFFFF"/>
        </w:rPr>
        <w:t xml:space="preserve">in the short term, </w:t>
      </w:r>
      <w:r w:rsidR="00B92D6B" w:rsidRPr="000253EB">
        <w:rPr>
          <w:rFonts w:ascii="Times New Roman" w:hAnsi="Times New Roman" w:cs="Times New Roman"/>
          <w:shd w:val="clear" w:color="auto" w:fill="FFFFFF"/>
        </w:rPr>
        <w:t xml:space="preserve">but </w:t>
      </w:r>
      <w:r w:rsidR="00B92D6B">
        <w:rPr>
          <w:rFonts w:ascii="Times New Roman" w:hAnsi="Times New Roman" w:cs="Times New Roman"/>
          <w:shd w:val="clear" w:color="auto" w:fill="FFFFFF"/>
        </w:rPr>
        <w:t xml:space="preserve">the budgets needed to </w:t>
      </w:r>
      <w:r w:rsidR="00B92D6B" w:rsidRPr="000253EB">
        <w:rPr>
          <w:rFonts w:ascii="Times New Roman" w:hAnsi="Times New Roman" w:cs="Times New Roman"/>
          <w:shd w:val="clear" w:color="auto" w:fill="FFFFFF"/>
        </w:rPr>
        <w:t xml:space="preserve">produce a </w:t>
      </w:r>
      <w:r w:rsidR="00B92D6B">
        <w:rPr>
          <w:rFonts w:ascii="Times New Roman" w:hAnsi="Times New Roman" w:cs="Times New Roman"/>
          <w:shd w:val="clear" w:color="auto" w:fill="FFFFFF"/>
        </w:rPr>
        <w:t>theatre</w:t>
      </w:r>
      <w:r w:rsidR="00B92D6B" w:rsidRPr="000253EB">
        <w:rPr>
          <w:rFonts w:ascii="Times New Roman" w:hAnsi="Times New Roman" w:cs="Times New Roman"/>
          <w:shd w:val="clear" w:color="auto" w:fill="FFFFFF"/>
        </w:rPr>
        <w:t xml:space="preserve"> piece will not stretch to cover </w:t>
      </w:r>
      <w:r w:rsidR="00770B7F" w:rsidRPr="000253EB">
        <w:rPr>
          <w:rFonts w:ascii="Times New Roman" w:hAnsi="Times New Roman" w:cs="Times New Roman"/>
          <w:shd w:val="clear" w:color="auto" w:fill="FFFFFF"/>
        </w:rPr>
        <w:t xml:space="preserve">expensive </w:t>
      </w:r>
      <w:r w:rsidR="00B92D6B" w:rsidRPr="000253EB">
        <w:rPr>
          <w:rFonts w:ascii="Times New Roman" w:hAnsi="Times New Roman" w:cs="Times New Roman"/>
          <w:shd w:val="clear" w:color="auto" w:fill="FFFFFF"/>
        </w:rPr>
        <w:t>editing costs and postproduction sound dubbing</w:t>
      </w:r>
      <w:r w:rsidR="00B92D6B">
        <w:rPr>
          <w:rFonts w:ascii="Times New Roman" w:hAnsi="Times New Roman" w:cs="Times New Roman"/>
          <w:shd w:val="clear" w:color="auto" w:fill="FFFFFF"/>
        </w:rPr>
        <w:t xml:space="preserve"> for long</w:t>
      </w:r>
      <w:r w:rsidR="002F3893">
        <w:rPr>
          <w:rFonts w:ascii="Times New Roman" w:hAnsi="Times New Roman" w:cs="Times New Roman"/>
          <w:shd w:val="clear" w:color="auto" w:fill="FFFFFF"/>
        </w:rPr>
        <w:t xml:space="preserve"> (</w:t>
      </w:r>
      <w:r w:rsidR="002F3893">
        <w:rPr>
          <w:rFonts w:ascii="Times New Roman" w:hAnsi="Times New Roman" w:cs="Times New Roman"/>
        </w:rPr>
        <w:t>Parker-Whitehead 2021)</w:t>
      </w:r>
      <w:r w:rsidR="00B92D6B" w:rsidRPr="000253EB">
        <w:rPr>
          <w:rFonts w:ascii="Times New Roman" w:hAnsi="Times New Roman" w:cs="Times New Roman"/>
          <w:shd w:val="clear" w:color="auto" w:fill="FFFFFF"/>
        </w:rPr>
        <w:t xml:space="preserve">. For </w:t>
      </w:r>
      <w:proofErr w:type="spellStart"/>
      <w:r w:rsidR="00B92D6B" w:rsidRPr="000253EB">
        <w:rPr>
          <w:rFonts w:ascii="Times New Roman" w:hAnsi="Times New Roman" w:cs="Times New Roman"/>
          <w:shd w:val="clear" w:color="auto" w:fill="FFFFFF"/>
        </w:rPr>
        <w:t>Phosphoros</w:t>
      </w:r>
      <w:proofErr w:type="spellEnd"/>
      <w:r w:rsidR="00B92D6B">
        <w:rPr>
          <w:rFonts w:ascii="Times New Roman" w:hAnsi="Times New Roman" w:cs="Times New Roman"/>
          <w:shd w:val="clear" w:color="auto" w:fill="FFFFFF"/>
        </w:rPr>
        <w:t xml:space="preserve"> Theatre Company</w:t>
      </w:r>
      <w:r w:rsidR="00B92D6B" w:rsidRPr="000253EB">
        <w:rPr>
          <w:rFonts w:ascii="Times New Roman" w:hAnsi="Times New Roman" w:cs="Times New Roman"/>
          <w:shd w:val="clear" w:color="auto" w:fill="FFFFFF"/>
        </w:rPr>
        <w:t xml:space="preserve">, working exclusively with </w:t>
      </w:r>
      <w:r w:rsidR="00B92D6B" w:rsidRPr="000253EB">
        <w:rPr>
          <w:rFonts w:ascii="Times New Roman" w:hAnsi="Times New Roman" w:cs="Times New Roman"/>
          <w:shd w:val="clear" w:color="auto" w:fill="FFFFFF"/>
        </w:rPr>
        <w:lastRenderedPageBreak/>
        <w:t xml:space="preserve">refugees, the weekly workshops provided a valuable sense of connection, contributing to the mental well-being of participants (something which not all funders found as important as ‘delivering food packages’ and ‘practical’ help) </w:t>
      </w:r>
      <w:r w:rsidR="00E246BA">
        <w:rPr>
          <w:rFonts w:ascii="Times New Roman" w:hAnsi="Times New Roman" w:cs="Times New Roman"/>
          <w:shd w:val="clear" w:color="auto" w:fill="FFFFFF"/>
        </w:rPr>
        <w:t>but are</w:t>
      </w:r>
      <w:r w:rsidR="00B92D6B" w:rsidRPr="000253EB">
        <w:rPr>
          <w:rFonts w:ascii="Times New Roman" w:hAnsi="Times New Roman" w:cs="Times New Roman"/>
          <w:shd w:val="clear" w:color="auto" w:fill="FFFFFF"/>
        </w:rPr>
        <w:t xml:space="preserve"> difficult to offer remotely </w:t>
      </w:r>
      <w:r w:rsidR="00B92D6B" w:rsidRPr="000253EB">
        <w:rPr>
          <w:rFonts w:ascii="Times New Roman" w:hAnsi="Times New Roman" w:cs="Times New Roman"/>
        </w:rPr>
        <w:t>(</w:t>
      </w:r>
      <w:r w:rsidR="00B92D6B">
        <w:rPr>
          <w:rFonts w:ascii="Times New Roman" w:hAnsi="Times New Roman" w:cs="Times New Roman"/>
        </w:rPr>
        <w:t>Duffy-</w:t>
      </w:r>
      <w:proofErr w:type="spellStart"/>
      <w:r w:rsidR="00B92D6B">
        <w:rPr>
          <w:rFonts w:ascii="Times New Roman" w:hAnsi="Times New Roman" w:cs="Times New Roman"/>
        </w:rPr>
        <w:t>Syedi</w:t>
      </w:r>
      <w:proofErr w:type="spellEnd"/>
      <w:r w:rsidR="00B92D6B" w:rsidRPr="000253EB">
        <w:rPr>
          <w:rFonts w:ascii="Times New Roman" w:hAnsi="Times New Roman" w:cs="Times New Roman"/>
        </w:rPr>
        <w:t xml:space="preserve"> 2021)</w:t>
      </w:r>
      <w:r w:rsidR="00B92D6B" w:rsidRPr="000253EB">
        <w:rPr>
          <w:rFonts w:ascii="Times New Roman" w:hAnsi="Times New Roman" w:cs="Times New Roman"/>
          <w:shd w:val="clear" w:color="auto" w:fill="FFFFFF"/>
        </w:rPr>
        <w:t xml:space="preserve">. </w:t>
      </w:r>
    </w:p>
    <w:p w14:paraId="0290E4E0" w14:textId="2B4FC073" w:rsidR="00617183" w:rsidRPr="00586A31" w:rsidRDefault="00617183" w:rsidP="00617183">
      <w:pPr>
        <w:spacing w:line="360" w:lineRule="auto"/>
        <w:rPr>
          <w:rFonts w:ascii="Times New Roman" w:hAnsi="Times New Roman" w:cs="Times New Roman"/>
        </w:rPr>
      </w:pPr>
      <w:r w:rsidRPr="000253EB">
        <w:rPr>
          <w:rFonts w:ascii="Times New Roman" w:hAnsi="Times New Roman" w:cs="Times New Roman"/>
          <w:shd w:val="clear" w:color="auto" w:fill="FFFFFF"/>
        </w:rPr>
        <w:tab/>
        <w:t>I</w:t>
      </w:r>
      <w:r w:rsidRPr="000253EB">
        <w:rPr>
          <w:rFonts w:ascii="Times New Roman" w:hAnsi="Times New Roman" w:cs="Times New Roman"/>
        </w:rPr>
        <w:t xml:space="preserve">t </w:t>
      </w:r>
      <w:r>
        <w:rPr>
          <w:rFonts w:ascii="Times New Roman" w:hAnsi="Times New Roman" w:cs="Times New Roman"/>
        </w:rPr>
        <w:t>seems</w:t>
      </w:r>
      <w:r w:rsidRPr="000253EB">
        <w:rPr>
          <w:rFonts w:ascii="Times New Roman" w:hAnsi="Times New Roman" w:cs="Times New Roman"/>
        </w:rPr>
        <w:t xml:space="preserve"> clear th</w:t>
      </w:r>
      <w:r>
        <w:rPr>
          <w:rFonts w:ascii="Times New Roman" w:hAnsi="Times New Roman" w:cs="Times New Roman"/>
        </w:rPr>
        <w:t>at</w:t>
      </w:r>
      <w:r w:rsidRPr="000253EB">
        <w:rPr>
          <w:rFonts w:ascii="Times New Roman" w:hAnsi="Times New Roman" w:cs="Times New Roman"/>
        </w:rPr>
        <w:t xml:space="preserve"> some </w:t>
      </w:r>
      <w:r>
        <w:rPr>
          <w:rFonts w:ascii="Times New Roman" w:hAnsi="Times New Roman" w:cs="Times New Roman"/>
        </w:rPr>
        <w:t xml:space="preserve">digital </w:t>
      </w:r>
      <w:r w:rsidRPr="000253EB">
        <w:rPr>
          <w:rFonts w:ascii="Times New Roman" w:hAnsi="Times New Roman" w:cs="Times New Roman"/>
        </w:rPr>
        <w:t>approaches to applied theatre work are producing useful lessons for the future. Practice has changed, is changing and will have to change</w:t>
      </w:r>
      <w:r w:rsidR="0039370B">
        <w:rPr>
          <w:rFonts w:ascii="Times New Roman" w:hAnsi="Times New Roman" w:cs="Times New Roman"/>
        </w:rPr>
        <w:t>.</w:t>
      </w:r>
      <w:r w:rsidRPr="000253EB">
        <w:rPr>
          <w:rFonts w:ascii="Times New Roman" w:hAnsi="Times New Roman" w:cs="Times New Roman"/>
        </w:rPr>
        <w:t xml:space="preserve"> </w:t>
      </w:r>
      <w:r w:rsidR="0039370B">
        <w:rPr>
          <w:rFonts w:ascii="Times New Roman" w:hAnsi="Times New Roman" w:cs="Times New Roman"/>
        </w:rPr>
        <w:t>O</w:t>
      </w:r>
      <w:r w:rsidRPr="000253EB">
        <w:rPr>
          <w:rFonts w:ascii="Times New Roman" w:hAnsi="Times New Roman" w:cs="Times New Roman"/>
        </w:rPr>
        <w:t xml:space="preserve">ver the coming months </w:t>
      </w:r>
      <w:r w:rsidR="003605F6">
        <w:rPr>
          <w:rFonts w:ascii="Times New Roman" w:hAnsi="Times New Roman" w:cs="Times New Roman"/>
        </w:rPr>
        <w:t>–</w:t>
      </w:r>
      <w:r w:rsidRPr="000253EB">
        <w:rPr>
          <w:rFonts w:ascii="Times New Roman" w:hAnsi="Times New Roman" w:cs="Times New Roman"/>
        </w:rPr>
        <w:t xml:space="preserve"> possibly years </w:t>
      </w:r>
      <w:r w:rsidR="00E27A7C">
        <w:rPr>
          <w:rFonts w:ascii="Times New Roman" w:hAnsi="Times New Roman" w:cs="Times New Roman"/>
        </w:rPr>
        <w:t>–</w:t>
      </w:r>
      <w:r w:rsidRPr="000253EB">
        <w:rPr>
          <w:rFonts w:ascii="Times New Roman" w:hAnsi="Times New Roman" w:cs="Times New Roman"/>
        </w:rPr>
        <w:t xml:space="preserve"> </w:t>
      </w:r>
      <w:r w:rsidR="00E27A7C">
        <w:rPr>
          <w:rFonts w:ascii="Times New Roman" w:hAnsi="Times New Roman" w:cs="Times New Roman"/>
        </w:rPr>
        <w:t xml:space="preserve">companies will need to be able to adapt quickly to any future lockdowns but also work sensitively and </w:t>
      </w:r>
      <w:r w:rsidR="00793705">
        <w:rPr>
          <w:rFonts w:ascii="Times New Roman" w:hAnsi="Times New Roman" w:cs="Times New Roman"/>
        </w:rPr>
        <w:t>creatively</w:t>
      </w:r>
      <w:r w:rsidR="00E27A7C">
        <w:rPr>
          <w:rFonts w:ascii="Times New Roman" w:hAnsi="Times New Roman" w:cs="Times New Roman"/>
        </w:rPr>
        <w:t xml:space="preserve"> with schools w</w:t>
      </w:r>
      <w:r w:rsidR="00793705">
        <w:rPr>
          <w:rFonts w:ascii="Times New Roman" w:hAnsi="Times New Roman" w:cs="Times New Roman"/>
        </w:rPr>
        <w:t>ho are</w:t>
      </w:r>
      <w:r w:rsidR="00E27A7C">
        <w:rPr>
          <w:rFonts w:ascii="Times New Roman" w:hAnsi="Times New Roman" w:cs="Times New Roman"/>
        </w:rPr>
        <w:t xml:space="preserve"> balancing the </w:t>
      </w:r>
      <w:r w:rsidR="00782593">
        <w:rPr>
          <w:rFonts w:ascii="Times New Roman" w:hAnsi="Times New Roman" w:cs="Times New Roman"/>
        </w:rPr>
        <w:t xml:space="preserve">pressures of catch-up against the </w:t>
      </w:r>
      <w:r w:rsidR="00793705">
        <w:rPr>
          <w:rFonts w:ascii="Times New Roman" w:hAnsi="Times New Roman" w:cs="Times New Roman"/>
        </w:rPr>
        <w:t xml:space="preserve">mental health </w:t>
      </w:r>
      <w:r w:rsidR="00E27A7C">
        <w:rPr>
          <w:rFonts w:ascii="Times New Roman" w:hAnsi="Times New Roman" w:cs="Times New Roman"/>
        </w:rPr>
        <w:t xml:space="preserve">needs of young people </w:t>
      </w:r>
      <w:r w:rsidR="00782593">
        <w:rPr>
          <w:rFonts w:ascii="Times New Roman" w:hAnsi="Times New Roman" w:cs="Times New Roman"/>
        </w:rPr>
        <w:t>they are responsible for</w:t>
      </w:r>
      <w:r w:rsidR="00E27A7C">
        <w:rPr>
          <w:rFonts w:ascii="Times New Roman" w:hAnsi="Times New Roman" w:cs="Times New Roman"/>
        </w:rPr>
        <w:t>.</w:t>
      </w:r>
      <w:r w:rsidRPr="000253EB">
        <w:rPr>
          <w:rFonts w:ascii="Times New Roman" w:hAnsi="Times New Roman" w:cs="Times New Roman"/>
        </w:rPr>
        <w:t xml:space="preserve"> Currently the exam system reflects what Paulo Freire (1972: 45</w:t>
      </w:r>
      <w:r w:rsidR="003605F6">
        <w:rPr>
          <w:rFonts w:ascii="Times New Roman" w:hAnsi="Times New Roman" w:cs="Times New Roman"/>
        </w:rPr>
        <w:t>–</w:t>
      </w:r>
      <w:r w:rsidRPr="000253EB">
        <w:rPr>
          <w:rFonts w:ascii="Times New Roman" w:hAnsi="Times New Roman" w:cs="Times New Roman"/>
        </w:rPr>
        <w:t>59)</w:t>
      </w:r>
      <w:r>
        <w:rPr>
          <w:rFonts w:ascii="Times New Roman" w:hAnsi="Times New Roman" w:cs="Times New Roman"/>
        </w:rPr>
        <w:t xml:space="preserve"> </w:t>
      </w:r>
      <w:r w:rsidRPr="000253EB">
        <w:rPr>
          <w:rFonts w:ascii="Times New Roman" w:hAnsi="Times New Roman" w:cs="Times New Roman"/>
        </w:rPr>
        <w:t xml:space="preserve">called the ‘banking system’ of education </w:t>
      </w:r>
      <w:r w:rsidR="003605F6">
        <w:rPr>
          <w:rFonts w:ascii="Times New Roman" w:hAnsi="Times New Roman" w:cs="Times New Roman"/>
        </w:rPr>
        <w:t>–</w:t>
      </w:r>
      <w:r w:rsidRPr="000253EB">
        <w:rPr>
          <w:rFonts w:ascii="Times New Roman" w:hAnsi="Times New Roman" w:cs="Times New Roman"/>
        </w:rPr>
        <w:t xml:space="preserve"> the commodification and industrialism of children’s learning. </w:t>
      </w:r>
      <w:r w:rsidRPr="00586A31">
        <w:rPr>
          <w:rFonts w:ascii="Times New Roman" w:hAnsi="Times New Roman" w:cs="Times New Roman"/>
        </w:rPr>
        <w:t>Anthony Jackson (2005:</w:t>
      </w:r>
      <w:r>
        <w:rPr>
          <w:rFonts w:ascii="Times New Roman" w:hAnsi="Times New Roman" w:cs="Times New Roman"/>
        </w:rPr>
        <w:t xml:space="preserve"> </w:t>
      </w:r>
      <w:r w:rsidRPr="00586A31">
        <w:rPr>
          <w:rFonts w:ascii="Times New Roman" w:hAnsi="Times New Roman" w:cs="Times New Roman"/>
        </w:rPr>
        <w:t>106)</w:t>
      </w:r>
      <w:r>
        <w:rPr>
          <w:rFonts w:ascii="Times New Roman" w:hAnsi="Times New Roman" w:cs="Times New Roman"/>
        </w:rPr>
        <w:t xml:space="preserve"> </w:t>
      </w:r>
      <w:r w:rsidRPr="00586A31">
        <w:rPr>
          <w:rFonts w:ascii="Times New Roman" w:hAnsi="Times New Roman" w:cs="Times New Roman"/>
        </w:rPr>
        <w:t>has long argued for an applied theatre that achieves its ‘interventionist’ aims through aesthetic excellence:</w:t>
      </w:r>
      <w:r>
        <w:rPr>
          <w:rFonts w:ascii="Times New Roman" w:hAnsi="Times New Roman" w:cs="Times New Roman"/>
        </w:rPr>
        <w:t xml:space="preserve"> ‘</w:t>
      </w:r>
      <w:r w:rsidRPr="00586A31">
        <w:rPr>
          <w:rFonts w:ascii="Times New Roman" w:hAnsi="Times New Roman" w:cs="Times New Roman"/>
          <w:szCs w:val="16"/>
        </w:rPr>
        <w:t>It is through the aesthetic indeed that effective theatre will achieve its goals – so long as those goals go beyond the mere imparting of a message, moral or otherwise</w:t>
      </w:r>
      <w:r>
        <w:rPr>
          <w:rFonts w:ascii="Times New Roman" w:hAnsi="Times New Roman" w:cs="Times New Roman"/>
          <w:szCs w:val="16"/>
        </w:rPr>
        <w:t>’</w:t>
      </w:r>
      <w:r>
        <w:rPr>
          <w:rFonts w:ascii="Times New Roman" w:hAnsi="Times New Roman" w:cs="Times New Roman"/>
        </w:rPr>
        <w:t xml:space="preserve">. </w:t>
      </w:r>
      <w:r w:rsidRPr="00586A31">
        <w:rPr>
          <w:rFonts w:ascii="Times New Roman" w:hAnsi="Times New Roman" w:cs="Times New Roman"/>
        </w:rPr>
        <w:t xml:space="preserve"> </w:t>
      </w:r>
      <w:r w:rsidRPr="00586A31">
        <w:rPr>
          <w:rFonts w:ascii="Times New Roman" w:hAnsi="Times New Roman" w:cs="Times New Roman"/>
          <w:szCs w:val="16"/>
        </w:rPr>
        <w:t>Jackson goes on to argue the importance of ‘dialogic’ theatre by which he means the space to confront and wrestle with ideas within the safe context of the aestheti</w:t>
      </w:r>
      <w:r w:rsidR="00770B7F">
        <w:rPr>
          <w:rFonts w:ascii="Times New Roman" w:hAnsi="Times New Roman" w:cs="Times New Roman"/>
          <w:szCs w:val="16"/>
        </w:rPr>
        <w:t>c vehicle. We maintain that the</w:t>
      </w:r>
      <w:r w:rsidRPr="00586A31">
        <w:rPr>
          <w:rFonts w:ascii="Times New Roman" w:hAnsi="Times New Roman" w:cs="Times New Roman"/>
          <w:szCs w:val="16"/>
        </w:rPr>
        <w:t xml:space="preserve"> potential for dialogic analysis is severely hampered </w:t>
      </w:r>
      <w:r w:rsidR="00E27A7C">
        <w:rPr>
          <w:rFonts w:ascii="Times New Roman" w:hAnsi="Times New Roman" w:cs="Times New Roman"/>
          <w:szCs w:val="16"/>
        </w:rPr>
        <w:t>by the lack of theatre and drama being invited into schools as a result of the pandemic.</w:t>
      </w:r>
    </w:p>
    <w:p w14:paraId="73697949" w14:textId="77777777" w:rsidR="008F710B" w:rsidRDefault="008F710B" w:rsidP="00617183">
      <w:pPr>
        <w:spacing w:line="360" w:lineRule="auto"/>
        <w:ind w:firstLine="720"/>
        <w:rPr>
          <w:rFonts w:ascii="Times New Roman" w:hAnsi="Times New Roman" w:cs="Times New Roman"/>
        </w:rPr>
      </w:pPr>
    </w:p>
    <w:p w14:paraId="3FC008A6" w14:textId="42E6CC53" w:rsidR="008F710B" w:rsidRPr="00075E45" w:rsidRDefault="008F710B" w:rsidP="00075E45">
      <w:pPr>
        <w:spacing w:line="360" w:lineRule="auto"/>
        <w:rPr>
          <w:rFonts w:ascii="Times New Roman" w:hAnsi="Times New Roman" w:cs="Times New Roman"/>
          <w:b/>
          <w:bCs/>
        </w:rPr>
      </w:pPr>
      <w:r w:rsidRPr="00075E45">
        <w:rPr>
          <w:rFonts w:ascii="Times New Roman" w:hAnsi="Times New Roman" w:cs="Times New Roman"/>
          <w:b/>
          <w:bCs/>
        </w:rPr>
        <w:t>Conclusion</w:t>
      </w:r>
    </w:p>
    <w:p w14:paraId="0BA91FD3" w14:textId="00DCAB4D" w:rsidR="00617183" w:rsidRPr="000253EB" w:rsidRDefault="00617183" w:rsidP="00075E45">
      <w:pPr>
        <w:spacing w:line="360" w:lineRule="auto"/>
        <w:rPr>
          <w:rFonts w:ascii="Times New Roman" w:hAnsi="Times New Roman" w:cs="Times New Roman"/>
        </w:rPr>
      </w:pPr>
      <w:r>
        <w:rPr>
          <w:rFonts w:ascii="Times New Roman" w:hAnsi="Times New Roman" w:cs="Times New Roman"/>
        </w:rPr>
        <w:t>In conclusion, a</w:t>
      </w:r>
      <w:r w:rsidRPr="000253EB">
        <w:rPr>
          <w:rFonts w:ascii="Times New Roman" w:hAnsi="Times New Roman" w:cs="Times New Roman"/>
        </w:rPr>
        <w:t xml:space="preserve">pplied theatre practice and applied drama in the classroom must contribute and enrich learning as education goes through this period of accelerated change. </w:t>
      </w:r>
      <w:r>
        <w:rPr>
          <w:rFonts w:ascii="Times New Roman" w:hAnsi="Times New Roman" w:cs="Times New Roman"/>
        </w:rPr>
        <w:t>Adopting a cram,</w:t>
      </w:r>
      <w:r w:rsidRPr="000253EB">
        <w:rPr>
          <w:rFonts w:ascii="Times New Roman" w:hAnsi="Times New Roman" w:cs="Times New Roman"/>
        </w:rPr>
        <w:t xml:space="preserve"> cram, cram </w:t>
      </w:r>
      <w:r>
        <w:rPr>
          <w:rFonts w:ascii="Times New Roman" w:hAnsi="Times New Roman" w:cs="Times New Roman"/>
        </w:rPr>
        <w:t xml:space="preserve">approach </w:t>
      </w:r>
      <w:r w:rsidRPr="000253EB">
        <w:rPr>
          <w:rFonts w:ascii="Times New Roman" w:hAnsi="Times New Roman" w:cs="Times New Roman"/>
        </w:rPr>
        <w:t xml:space="preserve">producing more anxiety </w:t>
      </w:r>
      <w:r>
        <w:rPr>
          <w:rFonts w:ascii="Times New Roman" w:hAnsi="Times New Roman" w:cs="Times New Roman"/>
        </w:rPr>
        <w:t>will contribute to</w:t>
      </w:r>
      <w:r w:rsidRPr="000253EB">
        <w:rPr>
          <w:rFonts w:ascii="Times New Roman" w:hAnsi="Times New Roman" w:cs="Times New Roman"/>
        </w:rPr>
        <w:t xml:space="preserve"> further threats to young people’s mental health</w:t>
      </w:r>
      <w:r>
        <w:rPr>
          <w:rFonts w:ascii="Times New Roman" w:hAnsi="Times New Roman" w:cs="Times New Roman"/>
        </w:rPr>
        <w:t>.</w:t>
      </w:r>
      <w:r w:rsidRPr="000253EB">
        <w:rPr>
          <w:rFonts w:ascii="Times New Roman" w:hAnsi="Times New Roman" w:cs="Times New Roman"/>
        </w:rPr>
        <w:t xml:space="preserve"> </w:t>
      </w:r>
      <w:r w:rsidR="0039370B">
        <w:rPr>
          <w:rFonts w:ascii="Times New Roman" w:hAnsi="Times New Roman" w:cs="Times New Roman"/>
        </w:rPr>
        <w:t xml:space="preserve">But perhaps </w:t>
      </w:r>
      <w:r>
        <w:rPr>
          <w:rFonts w:ascii="Times New Roman" w:hAnsi="Times New Roman" w:cs="Times New Roman"/>
        </w:rPr>
        <w:t xml:space="preserve">applied drama/theatre </w:t>
      </w:r>
      <w:r w:rsidR="0039370B">
        <w:rPr>
          <w:rFonts w:ascii="Times New Roman" w:hAnsi="Times New Roman" w:cs="Times New Roman"/>
        </w:rPr>
        <w:t xml:space="preserve">will </w:t>
      </w:r>
      <w:r w:rsidR="007654B7">
        <w:rPr>
          <w:rFonts w:ascii="Times New Roman" w:hAnsi="Times New Roman" w:cs="Times New Roman"/>
        </w:rPr>
        <w:t>find a way</w:t>
      </w:r>
      <w:r>
        <w:rPr>
          <w:rFonts w:ascii="Times New Roman" w:hAnsi="Times New Roman" w:cs="Times New Roman"/>
        </w:rPr>
        <w:t xml:space="preserve"> back into the classroom to support the</w:t>
      </w:r>
      <w:r w:rsidRPr="000253EB">
        <w:rPr>
          <w:rFonts w:ascii="Times New Roman" w:hAnsi="Times New Roman" w:cs="Times New Roman"/>
        </w:rPr>
        <w:t xml:space="preserve"> </w:t>
      </w:r>
      <w:r w:rsidR="003605F6" w:rsidRPr="000253EB">
        <w:rPr>
          <w:rFonts w:ascii="Times New Roman" w:hAnsi="Times New Roman" w:cs="Times New Roman"/>
        </w:rPr>
        <w:t>C</w:t>
      </w:r>
      <w:r w:rsidR="003605F6">
        <w:rPr>
          <w:rFonts w:ascii="Times New Roman" w:hAnsi="Times New Roman" w:cs="Times New Roman"/>
        </w:rPr>
        <w:t>OVID</w:t>
      </w:r>
      <w:r w:rsidR="003605F6" w:rsidRPr="000253EB">
        <w:rPr>
          <w:rFonts w:ascii="Times New Roman" w:hAnsi="Times New Roman" w:cs="Times New Roman"/>
        </w:rPr>
        <w:t xml:space="preserve"> </w:t>
      </w:r>
      <w:r w:rsidRPr="000253EB">
        <w:rPr>
          <w:rFonts w:ascii="Times New Roman" w:hAnsi="Times New Roman" w:cs="Times New Roman"/>
        </w:rPr>
        <w:t xml:space="preserve">generation </w:t>
      </w:r>
      <w:r>
        <w:rPr>
          <w:rFonts w:ascii="Times New Roman" w:hAnsi="Times New Roman" w:cs="Times New Roman"/>
        </w:rPr>
        <w:t xml:space="preserve">to </w:t>
      </w:r>
      <w:r w:rsidR="007654B7">
        <w:rPr>
          <w:rFonts w:ascii="Times New Roman" w:hAnsi="Times New Roman" w:cs="Times New Roman"/>
        </w:rPr>
        <w:t>creatively</w:t>
      </w:r>
      <w:r w:rsidRPr="000253EB">
        <w:rPr>
          <w:rFonts w:ascii="Times New Roman" w:hAnsi="Times New Roman" w:cs="Times New Roman"/>
        </w:rPr>
        <w:t xml:space="preserve"> seiz</w:t>
      </w:r>
      <w:r>
        <w:rPr>
          <w:rFonts w:ascii="Times New Roman" w:hAnsi="Times New Roman" w:cs="Times New Roman"/>
        </w:rPr>
        <w:t>e</w:t>
      </w:r>
      <w:r w:rsidRPr="000253EB">
        <w:rPr>
          <w:rFonts w:ascii="Times New Roman" w:hAnsi="Times New Roman" w:cs="Times New Roman"/>
        </w:rPr>
        <w:t xml:space="preserve"> upon this </w:t>
      </w:r>
      <w:r>
        <w:rPr>
          <w:rFonts w:ascii="Times New Roman" w:hAnsi="Times New Roman" w:cs="Times New Roman"/>
        </w:rPr>
        <w:t xml:space="preserve">as </w:t>
      </w:r>
      <w:r w:rsidRPr="000253EB">
        <w:rPr>
          <w:rFonts w:ascii="Times New Roman" w:hAnsi="Times New Roman" w:cs="Times New Roman"/>
        </w:rPr>
        <w:t xml:space="preserve">an opportunity to develop much needed critical thinking skills through the creative arts? </w:t>
      </w:r>
      <w:r>
        <w:rPr>
          <w:rFonts w:ascii="Times New Roman" w:hAnsi="Times New Roman" w:cs="Times New Roman"/>
        </w:rPr>
        <w:t>An o</w:t>
      </w:r>
      <w:r w:rsidRPr="000253EB">
        <w:rPr>
          <w:rFonts w:ascii="Times New Roman" w:hAnsi="Times New Roman" w:cs="Times New Roman"/>
        </w:rPr>
        <w:t xml:space="preserve">nline </w:t>
      </w:r>
      <w:proofErr w:type="spellStart"/>
      <w:r>
        <w:rPr>
          <w:rFonts w:ascii="Times New Roman" w:hAnsi="Times New Roman" w:cs="Times New Roman"/>
        </w:rPr>
        <w:t>Freirian</w:t>
      </w:r>
      <w:proofErr w:type="spellEnd"/>
      <w:r>
        <w:rPr>
          <w:rFonts w:ascii="Times New Roman" w:hAnsi="Times New Roman" w:cs="Times New Roman"/>
        </w:rPr>
        <w:t xml:space="preserve"> </w:t>
      </w:r>
      <w:r w:rsidRPr="000253EB">
        <w:rPr>
          <w:rFonts w:ascii="Times New Roman" w:hAnsi="Times New Roman" w:cs="Times New Roman"/>
        </w:rPr>
        <w:t xml:space="preserve">banking </w:t>
      </w:r>
      <w:r>
        <w:rPr>
          <w:rFonts w:ascii="Times New Roman" w:hAnsi="Times New Roman" w:cs="Times New Roman"/>
        </w:rPr>
        <w:t xml:space="preserve">system </w:t>
      </w:r>
      <w:r w:rsidRPr="000253EB">
        <w:rPr>
          <w:rFonts w:ascii="Times New Roman" w:hAnsi="Times New Roman" w:cs="Times New Roman"/>
        </w:rPr>
        <w:t>may work very well</w:t>
      </w:r>
      <w:r>
        <w:rPr>
          <w:rFonts w:ascii="Times New Roman" w:hAnsi="Times New Roman" w:cs="Times New Roman"/>
        </w:rPr>
        <w:t xml:space="preserve"> at installing facts</w:t>
      </w:r>
      <w:r w:rsidRPr="000253EB">
        <w:rPr>
          <w:rFonts w:ascii="Times New Roman" w:hAnsi="Times New Roman" w:cs="Times New Roman"/>
        </w:rPr>
        <w:t>, but human interaction</w:t>
      </w:r>
      <w:r w:rsidR="00770B7F">
        <w:rPr>
          <w:rFonts w:ascii="Times New Roman" w:hAnsi="Times New Roman" w:cs="Times New Roman"/>
        </w:rPr>
        <w:t>, and the development of empathy</w:t>
      </w:r>
      <w:r w:rsidRPr="000253EB">
        <w:rPr>
          <w:rFonts w:ascii="Times New Roman" w:hAnsi="Times New Roman" w:cs="Times New Roman"/>
        </w:rPr>
        <w:t xml:space="preserve"> </w:t>
      </w:r>
      <w:r>
        <w:rPr>
          <w:rFonts w:ascii="Times New Roman" w:hAnsi="Times New Roman" w:cs="Times New Roman"/>
        </w:rPr>
        <w:t>is less well served.</w:t>
      </w:r>
    </w:p>
    <w:p w14:paraId="723688D7" w14:textId="2D96C848" w:rsidR="00617183" w:rsidRPr="00985660" w:rsidRDefault="00617183" w:rsidP="00985660">
      <w:pPr>
        <w:spacing w:line="360" w:lineRule="auto"/>
        <w:ind w:firstLine="720"/>
        <w:rPr>
          <w:rFonts w:ascii="Times New Roman" w:hAnsi="Times New Roman" w:cs="Times New Roman"/>
        </w:rPr>
      </w:pPr>
      <w:bookmarkStart w:id="0" w:name="_GoBack"/>
      <w:r w:rsidRPr="000253EB">
        <w:rPr>
          <w:rFonts w:ascii="Times New Roman" w:hAnsi="Times New Roman" w:cs="Times New Roman"/>
        </w:rPr>
        <w:t>As we emerge from, or adapt to, the current crisis</w:t>
      </w:r>
      <w:r w:rsidR="003605F6">
        <w:rPr>
          <w:rFonts w:ascii="Times New Roman" w:hAnsi="Times New Roman" w:cs="Times New Roman"/>
        </w:rPr>
        <w:t>,</w:t>
      </w:r>
      <w:r w:rsidR="0039370B">
        <w:rPr>
          <w:rFonts w:ascii="Times New Roman" w:hAnsi="Times New Roman" w:cs="Times New Roman"/>
        </w:rPr>
        <w:t xml:space="preserve"> education will need to find ways to repair</w:t>
      </w:r>
      <w:r w:rsidRPr="000253EB">
        <w:rPr>
          <w:rFonts w:ascii="Times New Roman" w:hAnsi="Times New Roman" w:cs="Times New Roman"/>
        </w:rPr>
        <w:t xml:space="preserve"> our social values and rebuil</w:t>
      </w:r>
      <w:r w:rsidR="0039370B">
        <w:rPr>
          <w:rFonts w:ascii="Times New Roman" w:hAnsi="Times New Roman" w:cs="Times New Roman"/>
        </w:rPr>
        <w:t xml:space="preserve">d </w:t>
      </w:r>
      <w:r w:rsidRPr="000253EB">
        <w:rPr>
          <w:rFonts w:ascii="Times New Roman" w:hAnsi="Times New Roman" w:cs="Times New Roman"/>
        </w:rPr>
        <w:t xml:space="preserve">the fabric of human relationships. Theatre itself does this by offering us an opportunity to objectively consider the actions of </w:t>
      </w:r>
      <w:r w:rsidRPr="000253EB">
        <w:rPr>
          <w:rFonts w:ascii="Times New Roman" w:hAnsi="Times New Roman" w:cs="Times New Roman"/>
        </w:rPr>
        <w:lastRenderedPageBreak/>
        <w:t xml:space="preserve">others presented to us on the stage. </w:t>
      </w:r>
      <w:r w:rsidR="009C12DC">
        <w:rPr>
          <w:rFonts w:ascii="Times New Roman" w:hAnsi="Times New Roman" w:cs="Times New Roman"/>
        </w:rPr>
        <w:t xml:space="preserve">It will not be enough just to get children back into the classroom; the palliative use of applied theatre must make again its vibrant contribution, </w:t>
      </w:r>
      <w:r w:rsidRPr="000253EB">
        <w:rPr>
          <w:rFonts w:ascii="Times New Roman" w:hAnsi="Times New Roman" w:cs="Times New Roman"/>
        </w:rPr>
        <w:t>offering young people the chance to engage with ideas and seek creative solutions</w:t>
      </w:r>
      <w:r w:rsidR="007654B7">
        <w:rPr>
          <w:rFonts w:ascii="Times New Roman" w:hAnsi="Times New Roman" w:cs="Times New Roman"/>
        </w:rPr>
        <w:t>, often through the PSHE curriculum</w:t>
      </w:r>
      <w:r w:rsidRPr="000253EB">
        <w:rPr>
          <w:rFonts w:ascii="Times New Roman" w:hAnsi="Times New Roman" w:cs="Times New Roman"/>
        </w:rPr>
        <w:t>.</w:t>
      </w:r>
      <w:r w:rsidRPr="000253EB">
        <w:rPr>
          <w:rFonts w:ascii="Times New Roman" w:hAnsi="Times New Roman" w:cs="Times New Roman"/>
          <w:shd w:val="clear" w:color="auto" w:fill="FFFFFF"/>
        </w:rPr>
        <w:t xml:space="preserve"> </w:t>
      </w:r>
      <w:r w:rsidRPr="000253EB">
        <w:rPr>
          <w:rFonts w:ascii="Times New Roman" w:hAnsi="Times New Roman" w:cs="Times New Roman"/>
        </w:rPr>
        <w:t xml:space="preserve">And that will be down to all </w:t>
      </w:r>
      <w:r>
        <w:rPr>
          <w:rFonts w:ascii="Times New Roman" w:hAnsi="Times New Roman" w:cs="Times New Roman"/>
        </w:rPr>
        <w:t xml:space="preserve">who are working in </w:t>
      </w:r>
      <w:r w:rsidR="006F2FA3">
        <w:rPr>
          <w:rFonts w:ascii="Times New Roman" w:hAnsi="Times New Roman" w:cs="Times New Roman"/>
        </w:rPr>
        <w:t>the field</w:t>
      </w:r>
      <w:r>
        <w:rPr>
          <w:rFonts w:ascii="Times New Roman" w:hAnsi="Times New Roman" w:cs="Times New Roman"/>
        </w:rPr>
        <w:t xml:space="preserve">. Support for the work </w:t>
      </w:r>
      <w:r w:rsidRPr="000253EB">
        <w:rPr>
          <w:rFonts w:ascii="Times New Roman" w:hAnsi="Times New Roman" w:cs="Times New Roman"/>
        </w:rPr>
        <w:t xml:space="preserve">needs to be financial of course, but also requires that ideas and approaches continue to be developed to cope with both the current situation and the situation that will emerge </w:t>
      </w:r>
      <w:r>
        <w:rPr>
          <w:rFonts w:ascii="Times New Roman" w:hAnsi="Times New Roman" w:cs="Times New Roman"/>
        </w:rPr>
        <w:t>as</w:t>
      </w:r>
      <w:r w:rsidR="00770B7F">
        <w:rPr>
          <w:rFonts w:ascii="Times New Roman" w:hAnsi="Times New Roman" w:cs="Times New Roman"/>
        </w:rPr>
        <w:t xml:space="preserve"> regulations change and adapt</w:t>
      </w:r>
      <w:r w:rsidRPr="000253EB">
        <w:rPr>
          <w:rFonts w:ascii="Times New Roman" w:hAnsi="Times New Roman" w:cs="Times New Roman"/>
        </w:rPr>
        <w:t>. We need to fight hard for the place of arts in education.</w:t>
      </w:r>
      <w:r>
        <w:rPr>
          <w:rFonts w:ascii="Times New Roman" w:hAnsi="Times New Roman" w:cs="Times New Roman"/>
        </w:rPr>
        <w:t xml:space="preserve"> The essential nature of our humanity</w:t>
      </w:r>
      <w:r w:rsidRPr="000253EB">
        <w:rPr>
          <w:rFonts w:ascii="Times New Roman" w:hAnsi="Times New Roman" w:cs="Times New Roman"/>
        </w:rPr>
        <w:t xml:space="preserve"> in the post-C</w:t>
      </w:r>
      <w:r>
        <w:rPr>
          <w:rFonts w:ascii="Times New Roman" w:hAnsi="Times New Roman" w:cs="Times New Roman"/>
        </w:rPr>
        <w:t>OVID-19</w:t>
      </w:r>
      <w:r w:rsidRPr="000253EB">
        <w:rPr>
          <w:rFonts w:ascii="Times New Roman" w:hAnsi="Times New Roman" w:cs="Times New Roman"/>
        </w:rPr>
        <w:t xml:space="preserve"> world will require </w:t>
      </w:r>
      <w:r>
        <w:rPr>
          <w:rFonts w:ascii="Times New Roman" w:hAnsi="Times New Roman" w:cs="Times New Roman"/>
        </w:rPr>
        <w:t xml:space="preserve">a </w:t>
      </w:r>
      <w:r w:rsidRPr="000253EB">
        <w:rPr>
          <w:rFonts w:ascii="Times New Roman" w:hAnsi="Times New Roman" w:cs="Times New Roman"/>
        </w:rPr>
        <w:t>fresh</w:t>
      </w:r>
      <w:r>
        <w:rPr>
          <w:rFonts w:ascii="Times New Roman" w:hAnsi="Times New Roman" w:cs="Times New Roman"/>
        </w:rPr>
        <w:t xml:space="preserve"> </w:t>
      </w:r>
      <w:r w:rsidRPr="000253EB">
        <w:rPr>
          <w:rFonts w:ascii="Times New Roman" w:hAnsi="Times New Roman" w:cs="Times New Roman"/>
        </w:rPr>
        <w:t>exploration that theatre, and especially applied theatre, are uniquely placed to consider. Most of the original exponents of using theatre</w:t>
      </w:r>
      <w:r w:rsidR="00A82679">
        <w:rPr>
          <w:rFonts w:ascii="Times New Roman" w:hAnsi="Times New Roman" w:cs="Times New Roman"/>
        </w:rPr>
        <w:t xml:space="preserve"> and drama</w:t>
      </w:r>
      <w:r w:rsidRPr="000253EB">
        <w:rPr>
          <w:rFonts w:ascii="Times New Roman" w:hAnsi="Times New Roman" w:cs="Times New Roman"/>
        </w:rPr>
        <w:t xml:space="preserve"> in education are no longer with us</w:t>
      </w:r>
      <w:r w:rsidR="0011187D">
        <w:rPr>
          <w:rFonts w:ascii="Times New Roman" w:hAnsi="Times New Roman" w:cs="Times New Roman"/>
        </w:rPr>
        <w:t xml:space="preserve"> (</w:t>
      </w:r>
      <w:r w:rsidR="00A82679">
        <w:rPr>
          <w:rFonts w:ascii="Times New Roman" w:hAnsi="Times New Roman" w:cs="Times New Roman"/>
        </w:rPr>
        <w:t xml:space="preserve">Augusto Boal, </w:t>
      </w:r>
      <w:r w:rsidR="0011187D">
        <w:rPr>
          <w:rFonts w:ascii="Times New Roman" w:hAnsi="Times New Roman" w:cs="Times New Roman"/>
        </w:rPr>
        <w:t>Dorothy Heathcote, and</w:t>
      </w:r>
      <w:r w:rsidR="0011187D" w:rsidRPr="0011187D">
        <w:rPr>
          <w:rFonts w:ascii="Times New Roman" w:hAnsi="Times New Roman" w:cs="Times New Roman"/>
        </w:rPr>
        <w:t xml:space="preserve"> </w:t>
      </w:r>
      <w:r w:rsidR="0011187D">
        <w:rPr>
          <w:rFonts w:ascii="Times New Roman" w:hAnsi="Times New Roman" w:cs="Times New Roman"/>
        </w:rPr>
        <w:t>Brian Way)</w:t>
      </w:r>
      <w:r w:rsidRPr="000253EB">
        <w:rPr>
          <w:rFonts w:ascii="Times New Roman" w:hAnsi="Times New Roman" w:cs="Times New Roman"/>
        </w:rPr>
        <w:t xml:space="preserve">; even their immediate acolytes have retired. Whilst the philosophy behind the approaches remains the same younger artists will need to step forward and develop a praxis that responds to the new reality retaining </w:t>
      </w:r>
      <w:r>
        <w:rPr>
          <w:rFonts w:ascii="Times New Roman" w:hAnsi="Times New Roman" w:cs="Times New Roman"/>
        </w:rPr>
        <w:t>dialogic pedagogy and</w:t>
      </w:r>
      <w:r w:rsidRPr="000253EB">
        <w:rPr>
          <w:rFonts w:ascii="Times New Roman" w:hAnsi="Times New Roman" w:cs="Times New Roman"/>
        </w:rPr>
        <w:t xml:space="preserve"> ‘critical hope’ (Freire 1994:</w:t>
      </w:r>
      <w:r>
        <w:rPr>
          <w:rFonts w:ascii="Times New Roman" w:hAnsi="Times New Roman" w:cs="Times New Roman"/>
        </w:rPr>
        <w:t xml:space="preserve"> </w:t>
      </w:r>
      <w:r w:rsidRPr="000253EB">
        <w:rPr>
          <w:rFonts w:ascii="Times New Roman" w:hAnsi="Times New Roman" w:cs="Times New Roman"/>
        </w:rPr>
        <w:t>2) for the role that applied theatre might play.</w:t>
      </w:r>
      <w:r>
        <w:rPr>
          <w:rFonts w:ascii="Times New Roman" w:hAnsi="Times New Roman" w:cs="Times New Roman"/>
          <w:shd w:val="clear" w:color="auto" w:fill="FFFFFF"/>
        </w:rPr>
        <w:t xml:space="preserve"> </w:t>
      </w:r>
      <w:r w:rsidRPr="000253EB">
        <w:rPr>
          <w:rFonts w:ascii="Times New Roman" w:hAnsi="Times New Roman" w:cs="Times New Roman"/>
        </w:rPr>
        <w:t xml:space="preserve">It is probable that the ‘new abnormal’ will be with us for years and many consequences may never be eradicated. The threat of further pandemics in the future will always be present and if applied theatre is to continue to function it needs to continue to develop its practice within its philosophy. </w:t>
      </w:r>
    </w:p>
    <w:p w14:paraId="312C90DD" w14:textId="6D97A38B" w:rsidR="00617183" w:rsidRPr="00586A31" w:rsidRDefault="00617183" w:rsidP="00617183">
      <w:pPr>
        <w:spacing w:line="360" w:lineRule="auto"/>
        <w:ind w:firstLine="720"/>
        <w:rPr>
          <w:rFonts w:ascii="Times New Roman" w:hAnsi="Times New Roman" w:cs="Times New Roman"/>
        </w:rPr>
      </w:pPr>
      <w:r>
        <w:rPr>
          <w:rFonts w:ascii="Times New Roman" w:hAnsi="Times New Roman" w:cs="Times New Roman"/>
        </w:rPr>
        <w:t>P</w:t>
      </w:r>
      <w:r w:rsidRPr="000253EB">
        <w:rPr>
          <w:rFonts w:ascii="Times New Roman" w:hAnsi="Times New Roman" w:cs="Times New Roman"/>
        </w:rPr>
        <w:t>ractitioners, directors and writers are already wrestling with these issues, engaging creatively with ideas that will forge valid work in the field, using theatre arts in educational contexts and thus thwarting the tendency for education to become solely training for economic growth. For all the</w:t>
      </w:r>
      <w:r>
        <w:rPr>
          <w:rFonts w:ascii="Times New Roman" w:hAnsi="Times New Roman" w:cs="Times New Roman"/>
        </w:rPr>
        <w:t xml:space="preserve"> </w:t>
      </w:r>
      <w:r w:rsidR="00782593">
        <w:rPr>
          <w:rFonts w:ascii="Times New Roman" w:hAnsi="Times New Roman" w:cs="Times New Roman"/>
        </w:rPr>
        <w:t xml:space="preserve">UK </w:t>
      </w:r>
      <w:r>
        <w:rPr>
          <w:rFonts w:ascii="Times New Roman" w:hAnsi="Times New Roman" w:cs="Times New Roman"/>
        </w:rPr>
        <w:t>government</w:t>
      </w:r>
      <w:r w:rsidR="00782593">
        <w:rPr>
          <w:rFonts w:ascii="Times New Roman" w:hAnsi="Times New Roman" w:cs="Times New Roman"/>
        </w:rPr>
        <w:t>’s</w:t>
      </w:r>
      <w:r w:rsidRPr="000253EB">
        <w:rPr>
          <w:rFonts w:ascii="Times New Roman" w:hAnsi="Times New Roman" w:cs="Times New Roman"/>
        </w:rPr>
        <w:t xml:space="preserve"> talk of economic recovery and </w:t>
      </w:r>
      <w:r>
        <w:rPr>
          <w:rFonts w:ascii="Times New Roman" w:hAnsi="Times New Roman" w:cs="Times New Roman"/>
        </w:rPr>
        <w:t>‘</w:t>
      </w:r>
      <w:r w:rsidRPr="000253EB">
        <w:rPr>
          <w:rFonts w:ascii="Times New Roman" w:hAnsi="Times New Roman" w:cs="Times New Roman"/>
        </w:rPr>
        <w:t>levelling up</w:t>
      </w:r>
      <w:r>
        <w:rPr>
          <w:rFonts w:ascii="Times New Roman" w:hAnsi="Times New Roman" w:cs="Times New Roman"/>
        </w:rPr>
        <w:t>’</w:t>
      </w:r>
      <w:r w:rsidR="007654B7">
        <w:rPr>
          <w:rFonts w:ascii="Times New Roman" w:hAnsi="Times New Roman" w:cs="Times New Roman"/>
        </w:rPr>
        <w:t xml:space="preserve"> </w:t>
      </w:r>
      <w:r>
        <w:rPr>
          <w:rFonts w:ascii="Times New Roman" w:hAnsi="Times New Roman" w:cs="Times New Roman"/>
        </w:rPr>
        <w:t xml:space="preserve">the poorer sections of society to match the </w:t>
      </w:r>
      <w:r w:rsidR="006F2FA3">
        <w:rPr>
          <w:rFonts w:ascii="Times New Roman" w:hAnsi="Times New Roman" w:cs="Times New Roman"/>
        </w:rPr>
        <w:t>better off</w:t>
      </w:r>
      <w:r>
        <w:rPr>
          <w:rFonts w:ascii="Times New Roman" w:hAnsi="Times New Roman" w:cs="Times New Roman"/>
        </w:rPr>
        <w:t xml:space="preserve">, </w:t>
      </w:r>
      <w:r w:rsidRPr="000253EB">
        <w:rPr>
          <w:rFonts w:ascii="Times New Roman" w:hAnsi="Times New Roman" w:cs="Times New Roman"/>
        </w:rPr>
        <w:t>in the aftermath of C</w:t>
      </w:r>
      <w:r>
        <w:rPr>
          <w:rFonts w:ascii="Times New Roman" w:hAnsi="Times New Roman" w:cs="Times New Roman"/>
        </w:rPr>
        <w:t>OVID</w:t>
      </w:r>
      <w:r w:rsidRPr="000253EB">
        <w:rPr>
          <w:rFonts w:ascii="Times New Roman" w:hAnsi="Times New Roman" w:cs="Times New Roman"/>
        </w:rPr>
        <w:t>-19 equal importance must be given to social and societal recovery. Applied theatre must rise to the challenge and offer an alternative to the straight-jacketing of education within solely economic constraints. Whatever social distancing may be at times required we can work together to resist emotional distancing becoming the new normal</w:t>
      </w:r>
      <w:r>
        <w:rPr>
          <w:rFonts w:ascii="Times New Roman" w:hAnsi="Times New Roman" w:cs="Times New Roman"/>
        </w:rPr>
        <w:t>, ‘</w:t>
      </w:r>
      <w:r w:rsidRPr="00586A31">
        <w:rPr>
          <w:rFonts w:ascii="Times New Roman" w:hAnsi="Times New Roman" w:cs="Times New Roman"/>
        </w:rPr>
        <w:t>Replanting creativity in schools might be the most important thing we can do to survive the darkness of today</w:t>
      </w:r>
      <w:r>
        <w:rPr>
          <w:rFonts w:ascii="Times New Roman" w:hAnsi="Times New Roman" w:cs="Times New Roman"/>
        </w:rPr>
        <w:t>’</w:t>
      </w:r>
      <w:r w:rsidRPr="00586A31">
        <w:rPr>
          <w:rFonts w:ascii="Times New Roman" w:hAnsi="Times New Roman" w:cs="Times New Roman"/>
        </w:rPr>
        <w:t xml:space="preserve"> (O’Connor, 2021: </w:t>
      </w:r>
      <w:proofErr w:type="spellStart"/>
      <w:r w:rsidRPr="00586A31">
        <w:rPr>
          <w:rFonts w:ascii="Times New Roman" w:hAnsi="Times New Roman" w:cs="Times New Roman"/>
        </w:rPr>
        <w:t>n.pag</w:t>
      </w:r>
      <w:proofErr w:type="spellEnd"/>
      <w:r w:rsidRPr="00586A31">
        <w:rPr>
          <w:rFonts w:ascii="Times New Roman" w:hAnsi="Times New Roman" w:cs="Times New Roman"/>
        </w:rPr>
        <w:t>.)</w:t>
      </w:r>
      <w:r>
        <w:rPr>
          <w:rFonts w:ascii="Times New Roman" w:hAnsi="Times New Roman" w:cs="Times New Roman"/>
        </w:rPr>
        <w:t>.</w:t>
      </w:r>
      <w:r w:rsidRPr="00586A31">
        <w:rPr>
          <w:rFonts w:ascii="Times New Roman" w:hAnsi="Times New Roman" w:cs="Times New Roman"/>
        </w:rPr>
        <w:t xml:space="preserve"> </w:t>
      </w:r>
    </w:p>
    <w:bookmarkEnd w:id="0"/>
    <w:p w14:paraId="15BE4714" w14:textId="77777777" w:rsidR="005C2145" w:rsidRDefault="005C2145" w:rsidP="00DB2968">
      <w:pPr>
        <w:spacing w:line="360" w:lineRule="auto"/>
        <w:rPr>
          <w:rFonts w:ascii="Times New Roman" w:hAnsi="Times New Roman"/>
        </w:rPr>
      </w:pPr>
    </w:p>
    <w:p w14:paraId="3FB9871C" w14:textId="77777777" w:rsidR="00B11AF5" w:rsidRPr="009E3229" w:rsidRDefault="00B11AF5" w:rsidP="00B11AF5">
      <w:pPr>
        <w:pStyle w:val="EndnoteText"/>
        <w:spacing w:line="360" w:lineRule="auto"/>
        <w:rPr>
          <w:rFonts w:ascii="Times New Roman" w:hAnsi="Times New Roman" w:cs="Times New Roman"/>
          <w:b/>
          <w:bCs/>
        </w:rPr>
      </w:pPr>
      <w:r w:rsidRPr="009E3229">
        <w:rPr>
          <w:rFonts w:ascii="Times New Roman" w:hAnsi="Times New Roman" w:cs="Times New Roman"/>
          <w:b/>
          <w:bCs/>
        </w:rPr>
        <w:t>References</w:t>
      </w:r>
    </w:p>
    <w:p w14:paraId="4B810387" w14:textId="77777777" w:rsidR="00B11AF5" w:rsidRDefault="00B11AF5" w:rsidP="00B11AF5">
      <w:pPr>
        <w:pStyle w:val="EndnoteText"/>
        <w:spacing w:line="360" w:lineRule="auto"/>
        <w:rPr>
          <w:rFonts w:ascii="Times New Roman" w:hAnsi="Times New Roman" w:cs="Times New Roman"/>
          <w:color w:val="FF0000"/>
        </w:rPr>
      </w:pPr>
    </w:p>
    <w:p w14:paraId="2F714163" w14:textId="77777777" w:rsidR="00B11AF5" w:rsidRDefault="00B11AF5" w:rsidP="00B11AF5">
      <w:pPr>
        <w:pStyle w:val="EndnoteText"/>
        <w:spacing w:line="360" w:lineRule="auto"/>
        <w:ind w:left="720" w:hanging="720"/>
        <w:rPr>
          <w:rFonts w:ascii="Times New Roman" w:hAnsi="Times New Roman" w:cs="Times New Roman"/>
          <w:u w:val="single"/>
        </w:rPr>
      </w:pPr>
      <w:r w:rsidRPr="004D1CDE">
        <w:rPr>
          <w:rFonts w:ascii="Times New Roman" w:hAnsi="Times New Roman" w:cs="Times New Roman"/>
        </w:rPr>
        <w:lastRenderedPageBreak/>
        <w:t>Bologna, Caroline (2020)</w:t>
      </w:r>
      <w:r>
        <w:rPr>
          <w:rFonts w:ascii="Times New Roman" w:hAnsi="Times New Roman" w:cs="Times New Roman"/>
        </w:rPr>
        <w:t>,</w:t>
      </w:r>
      <w:r w:rsidRPr="004D1CDE">
        <w:rPr>
          <w:rFonts w:ascii="Times New Roman" w:hAnsi="Times New Roman" w:cs="Times New Roman"/>
        </w:rPr>
        <w:t xml:space="preserve"> </w:t>
      </w:r>
      <w:r w:rsidRPr="004D1CDE">
        <w:rPr>
          <w:rFonts w:ascii="Times New Roman" w:hAnsi="Times New Roman" w:cs="Times New Roman"/>
          <w:i/>
        </w:rPr>
        <w:t xml:space="preserve">How to Help Shy </w:t>
      </w:r>
      <w:proofErr w:type="gramStart"/>
      <w:r w:rsidRPr="004D1CDE">
        <w:rPr>
          <w:rFonts w:ascii="Times New Roman" w:hAnsi="Times New Roman" w:cs="Times New Roman"/>
          <w:i/>
        </w:rPr>
        <w:t>And Introverted Kids With</w:t>
      </w:r>
      <w:proofErr w:type="gramEnd"/>
      <w:r w:rsidRPr="004D1CDE">
        <w:rPr>
          <w:rFonts w:ascii="Times New Roman" w:hAnsi="Times New Roman" w:cs="Times New Roman"/>
          <w:i/>
        </w:rPr>
        <w:t xml:space="preserve"> Remote Learning</w:t>
      </w:r>
      <w:r w:rsidRPr="004D1CDE">
        <w:rPr>
          <w:rFonts w:ascii="Times New Roman" w:hAnsi="Times New Roman" w:cs="Times New Roman"/>
        </w:rPr>
        <w:t>,</w:t>
      </w:r>
      <w:r>
        <w:rPr>
          <w:rFonts w:ascii="Times New Roman" w:hAnsi="Times New Roman" w:cs="Times New Roman"/>
          <w:u w:val="single"/>
        </w:rPr>
        <w:t xml:space="preserve"> </w:t>
      </w:r>
      <w:r w:rsidRPr="00D17AB5">
        <w:rPr>
          <w:rStyle w:val="Hyperlink"/>
          <w:rFonts w:ascii="Times New Roman" w:hAnsi="Times New Roman" w:cs="Times New Roman"/>
        </w:rPr>
        <w:t>https://www.huffingtonpost.co.uk/entry/shy-introverted-kids-remote-learning_l_5f7601afc5b6374c558a8bce</w:t>
      </w:r>
      <w:r w:rsidRPr="004D1CDE">
        <w:rPr>
          <w:rStyle w:val="Hyperlink"/>
          <w:rFonts w:ascii="Times New Roman" w:hAnsi="Times New Roman" w:cs="Times New Roman"/>
        </w:rPr>
        <w:t>.</w:t>
      </w:r>
      <w:r w:rsidRPr="004D1CDE">
        <w:rPr>
          <w:rFonts w:ascii="Times New Roman" w:hAnsi="Times New Roman" w:cs="Times New Roman"/>
        </w:rPr>
        <w:t xml:space="preserve"> </w:t>
      </w:r>
      <w:r>
        <w:rPr>
          <w:rFonts w:ascii="Times New Roman" w:hAnsi="Times New Roman" w:cs="Times New Roman"/>
        </w:rPr>
        <w:t>A</w:t>
      </w:r>
      <w:r w:rsidRPr="004D1CDE">
        <w:rPr>
          <w:rFonts w:ascii="Times New Roman" w:hAnsi="Times New Roman" w:cs="Times New Roman"/>
        </w:rPr>
        <w:t>ccessed 15 August 2021</w:t>
      </w:r>
      <w:r>
        <w:rPr>
          <w:rFonts w:ascii="Times New Roman" w:hAnsi="Times New Roman" w:cs="Times New Roman"/>
        </w:rPr>
        <w:t>.</w:t>
      </w:r>
    </w:p>
    <w:p w14:paraId="26E649A9" w14:textId="77777777" w:rsidR="00B11AF5" w:rsidRPr="000253EB" w:rsidRDefault="00B11AF5" w:rsidP="00B11AF5">
      <w:pPr>
        <w:pStyle w:val="EndnoteText"/>
        <w:spacing w:line="360" w:lineRule="auto"/>
        <w:rPr>
          <w:rFonts w:ascii="Times New Roman" w:hAnsi="Times New Roman" w:cs="Times New Roman"/>
          <w:u w:val="single"/>
        </w:rPr>
      </w:pPr>
    </w:p>
    <w:p w14:paraId="6BA491F0" w14:textId="77777777" w:rsidR="00B11AF5" w:rsidRDefault="00B11AF5" w:rsidP="00B11AF5">
      <w:pPr>
        <w:pStyle w:val="EndnoteText"/>
        <w:spacing w:line="360" w:lineRule="auto"/>
        <w:ind w:left="720" w:hanging="720"/>
        <w:rPr>
          <w:rFonts w:ascii="Times New Roman" w:hAnsi="Times New Roman" w:cs="Times New Roman"/>
        </w:rPr>
      </w:pPr>
      <w:r w:rsidRPr="000253EB">
        <w:rPr>
          <w:rFonts w:ascii="Times New Roman" w:hAnsi="Times New Roman" w:cs="Times New Roman"/>
        </w:rPr>
        <w:t>Bruner, Jerome (1996)</w:t>
      </w:r>
      <w:r>
        <w:rPr>
          <w:rFonts w:ascii="Times New Roman" w:hAnsi="Times New Roman" w:cs="Times New Roman"/>
        </w:rPr>
        <w:t>,</w:t>
      </w:r>
      <w:r w:rsidRPr="000253EB">
        <w:rPr>
          <w:rFonts w:ascii="Times New Roman" w:hAnsi="Times New Roman" w:cs="Times New Roman"/>
        </w:rPr>
        <w:t xml:space="preserve"> </w:t>
      </w:r>
      <w:proofErr w:type="gramStart"/>
      <w:r w:rsidRPr="000253EB">
        <w:rPr>
          <w:rFonts w:ascii="Times New Roman" w:hAnsi="Times New Roman" w:cs="Times New Roman"/>
          <w:i/>
        </w:rPr>
        <w:t>The</w:t>
      </w:r>
      <w:proofErr w:type="gramEnd"/>
      <w:r w:rsidRPr="000253EB">
        <w:rPr>
          <w:rFonts w:ascii="Times New Roman" w:hAnsi="Times New Roman" w:cs="Times New Roman"/>
          <w:i/>
        </w:rPr>
        <w:t xml:space="preserve"> Culture of Education</w:t>
      </w:r>
      <w:r w:rsidRPr="000253EB">
        <w:rPr>
          <w:rFonts w:ascii="Times New Roman" w:hAnsi="Times New Roman" w:cs="Times New Roman"/>
        </w:rPr>
        <w:t>, Cambridge, MA: Harvard University Press.</w:t>
      </w:r>
    </w:p>
    <w:p w14:paraId="237F9136" w14:textId="77777777" w:rsidR="00B11AF5" w:rsidRDefault="00B11AF5" w:rsidP="00B11AF5">
      <w:pPr>
        <w:pStyle w:val="EndnoteText"/>
        <w:spacing w:line="360" w:lineRule="auto"/>
        <w:ind w:left="720" w:hanging="720"/>
        <w:rPr>
          <w:rFonts w:ascii="Times New Roman" w:hAnsi="Times New Roman" w:cs="Times New Roman"/>
        </w:rPr>
      </w:pPr>
    </w:p>
    <w:p w14:paraId="6FF2832E" w14:textId="77777777" w:rsidR="00B11AF5" w:rsidRDefault="00B11AF5" w:rsidP="00B11AF5">
      <w:pPr>
        <w:pStyle w:val="Heading1"/>
        <w:spacing w:before="2" w:after="2" w:line="360" w:lineRule="auto"/>
        <w:ind w:left="720" w:hanging="720"/>
        <w:rPr>
          <w:rFonts w:ascii="Times New Roman" w:hAnsi="Times New Roman" w:cs="Times New Roman"/>
          <w:b w:val="0"/>
          <w:sz w:val="24"/>
          <w:szCs w:val="24"/>
        </w:rPr>
      </w:pPr>
      <w:r>
        <w:rPr>
          <w:rFonts w:ascii="Times New Roman" w:hAnsi="Times New Roman" w:cs="Times New Roman"/>
          <w:b w:val="0"/>
          <w:bCs/>
          <w:sz w:val="24"/>
          <w:szCs w:val="24"/>
        </w:rPr>
        <w:t xml:space="preserve">Department for Education, Williamson, Gavin (2021), </w:t>
      </w:r>
      <w:r w:rsidRPr="002F083B">
        <w:rPr>
          <w:rFonts w:ascii="Times New Roman" w:hAnsi="Times New Roman" w:cs="Times New Roman"/>
          <w:b w:val="0"/>
          <w:bCs/>
          <w:i/>
          <w:sz w:val="24"/>
          <w:szCs w:val="24"/>
        </w:rPr>
        <w:t xml:space="preserve">New </w:t>
      </w:r>
      <w:r>
        <w:rPr>
          <w:rFonts w:ascii="Times New Roman" w:hAnsi="Times New Roman" w:cs="Times New Roman"/>
          <w:b w:val="0"/>
          <w:bCs/>
          <w:i/>
          <w:sz w:val="24"/>
          <w:szCs w:val="24"/>
        </w:rPr>
        <w:t>E</w:t>
      </w:r>
      <w:r w:rsidRPr="002F083B">
        <w:rPr>
          <w:rFonts w:ascii="Times New Roman" w:hAnsi="Times New Roman" w:cs="Times New Roman"/>
          <w:b w:val="0"/>
          <w:bCs/>
          <w:i/>
          <w:sz w:val="24"/>
          <w:szCs w:val="24"/>
        </w:rPr>
        <w:t xml:space="preserve">ducation </w:t>
      </w:r>
      <w:r>
        <w:rPr>
          <w:rFonts w:ascii="Times New Roman" w:hAnsi="Times New Roman" w:cs="Times New Roman"/>
          <w:b w:val="0"/>
          <w:bCs/>
          <w:i/>
          <w:sz w:val="24"/>
          <w:szCs w:val="24"/>
        </w:rPr>
        <w:t>R</w:t>
      </w:r>
      <w:r w:rsidRPr="002F083B">
        <w:rPr>
          <w:rFonts w:ascii="Times New Roman" w:hAnsi="Times New Roman" w:cs="Times New Roman"/>
          <w:b w:val="0"/>
          <w:bCs/>
          <w:i/>
          <w:sz w:val="24"/>
          <w:szCs w:val="24"/>
        </w:rPr>
        <w:t xml:space="preserve">ecovery </w:t>
      </w:r>
      <w:r>
        <w:rPr>
          <w:rFonts w:ascii="Times New Roman" w:hAnsi="Times New Roman" w:cs="Times New Roman"/>
          <w:b w:val="0"/>
          <w:bCs/>
          <w:i/>
          <w:sz w:val="24"/>
          <w:szCs w:val="24"/>
        </w:rPr>
        <w:t>P</w:t>
      </w:r>
      <w:r w:rsidRPr="002F083B">
        <w:rPr>
          <w:rFonts w:ascii="Times New Roman" w:hAnsi="Times New Roman" w:cs="Times New Roman"/>
          <w:b w:val="0"/>
          <w:bCs/>
          <w:i/>
          <w:sz w:val="24"/>
          <w:szCs w:val="24"/>
        </w:rPr>
        <w:t xml:space="preserve">ackage for </w:t>
      </w:r>
      <w:r>
        <w:rPr>
          <w:rFonts w:ascii="Times New Roman" w:hAnsi="Times New Roman" w:cs="Times New Roman"/>
          <w:b w:val="0"/>
          <w:bCs/>
          <w:i/>
          <w:sz w:val="24"/>
          <w:szCs w:val="24"/>
        </w:rPr>
        <w:t>C</w:t>
      </w:r>
      <w:r w:rsidRPr="002F083B">
        <w:rPr>
          <w:rFonts w:ascii="Times New Roman" w:hAnsi="Times New Roman" w:cs="Times New Roman"/>
          <w:b w:val="0"/>
          <w:bCs/>
          <w:i/>
          <w:sz w:val="24"/>
          <w:szCs w:val="24"/>
        </w:rPr>
        <w:t xml:space="preserve">hildren and </w:t>
      </w:r>
      <w:r>
        <w:rPr>
          <w:rFonts w:ascii="Times New Roman" w:hAnsi="Times New Roman" w:cs="Times New Roman"/>
          <w:b w:val="0"/>
          <w:bCs/>
          <w:i/>
          <w:sz w:val="24"/>
          <w:szCs w:val="24"/>
        </w:rPr>
        <w:t>Y</w:t>
      </w:r>
      <w:r w:rsidRPr="002F083B">
        <w:rPr>
          <w:rFonts w:ascii="Times New Roman" w:hAnsi="Times New Roman" w:cs="Times New Roman"/>
          <w:b w:val="0"/>
          <w:bCs/>
          <w:i/>
          <w:sz w:val="24"/>
          <w:szCs w:val="24"/>
        </w:rPr>
        <w:t xml:space="preserve">oung </w:t>
      </w:r>
      <w:r>
        <w:rPr>
          <w:rFonts w:ascii="Times New Roman" w:hAnsi="Times New Roman" w:cs="Times New Roman"/>
          <w:b w:val="0"/>
          <w:bCs/>
          <w:i/>
          <w:sz w:val="24"/>
          <w:szCs w:val="24"/>
        </w:rPr>
        <w:t>P</w:t>
      </w:r>
      <w:r w:rsidRPr="002F083B">
        <w:rPr>
          <w:rFonts w:ascii="Times New Roman" w:hAnsi="Times New Roman" w:cs="Times New Roman"/>
          <w:b w:val="0"/>
          <w:bCs/>
          <w:i/>
          <w:sz w:val="24"/>
          <w:szCs w:val="24"/>
        </w:rPr>
        <w:t>eople</w:t>
      </w:r>
      <w:r>
        <w:rPr>
          <w:rFonts w:ascii="Times New Roman" w:hAnsi="Times New Roman" w:cs="Times New Roman"/>
          <w:b w:val="0"/>
          <w:bCs/>
          <w:sz w:val="24"/>
          <w:szCs w:val="24"/>
        </w:rPr>
        <w:t xml:space="preserve">, UK Government, </w:t>
      </w:r>
      <w:r w:rsidRPr="002F083B">
        <w:rPr>
          <w:rFonts w:ascii="Times New Roman" w:hAnsi="Times New Roman" w:cs="Times New Roman"/>
          <w:b w:val="0"/>
          <w:sz w:val="24"/>
          <w:szCs w:val="24"/>
        </w:rPr>
        <w:t>https://www.gov.uk/government/news/new-education-recovery-package-for-children-and-young-people</w:t>
      </w:r>
      <w:r>
        <w:rPr>
          <w:rFonts w:ascii="Times New Roman" w:hAnsi="Times New Roman" w:cs="Times New Roman"/>
          <w:b w:val="0"/>
          <w:sz w:val="24"/>
          <w:szCs w:val="24"/>
        </w:rPr>
        <w:t>. Accessed 21 August 2021.</w:t>
      </w:r>
    </w:p>
    <w:p w14:paraId="459F6F40" w14:textId="77777777" w:rsidR="00B11AF5" w:rsidRDefault="00B11AF5" w:rsidP="00B11AF5">
      <w:pPr>
        <w:spacing w:line="360" w:lineRule="auto"/>
        <w:ind w:left="720" w:hanging="720"/>
        <w:rPr>
          <w:rFonts w:ascii="Times New Roman" w:hAnsi="Times New Roman" w:cs="Times New Roman"/>
        </w:rPr>
      </w:pPr>
    </w:p>
    <w:p w14:paraId="107BC7B0" w14:textId="77777777" w:rsidR="00B11AF5" w:rsidRPr="000253EB" w:rsidRDefault="00B11AF5" w:rsidP="00B11AF5">
      <w:pPr>
        <w:spacing w:line="360" w:lineRule="auto"/>
        <w:ind w:left="720" w:hanging="720"/>
        <w:rPr>
          <w:rFonts w:ascii="Times New Roman" w:hAnsi="Times New Roman" w:cs="Times New Roman"/>
        </w:rPr>
      </w:pPr>
      <w:r>
        <w:rPr>
          <w:rFonts w:ascii="Times New Roman" w:hAnsi="Times New Roman" w:cs="Times New Roman"/>
        </w:rPr>
        <w:t xml:space="preserve">Department for Education (2014), </w:t>
      </w:r>
      <w:r w:rsidRPr="002F083B">
        <w:rPr>
          <w:rFonts w:ascii="Times New Roman" w:hAnsi="Times New Roman" w:cs="Times New Roman"/>
          <w:i/>
        </w:rPr>
        <w:t>National Curriculum Framework</w:t>
      </w:r>
      <w:r>
        <w:rPr>
          <w:rFonts w:ascii="Times New Roman" w:hAnsi="Times New Roman" w:cs="Times New Roman"/>
        </w:rPr>
        <w:t xml:space="preserve">, London. </w:t>
      </w:r>
      <w:hyperlink r:id="rId8" w:history="1">
        <w:r w:rsidRPr="00D17AB5">
          <w:rPr>
            <w:rStyle w:val="Hyperlink"/>
            <w:rFonts w:ascii="Times New Roman" w:hAnsi="Times New Roman" w:cs="Times New Roman"/>
          </w:rPr>
          <w:t>https://assets.publishing.service.gov.uk/government/uploads/system/uploads/attachment_data/file/381344/Master_final_national_curriculum_28_Nov.pdf</w:t>
        </w:r>
      </w:hyperlink>
      <w:r>
        <w:rPr>
          <w:rStyle w:val="Hyperlink"/>
          <w:rFonts w:ascii="Times New Roman" w:hAnsi="Times New Roman" w:cs="Times New Roman"/>
        </w:rPr>
        <w:t>.</w:t>
      </w:r>
      <w:r>
        <w:rPr>
          <w:rFonts w:ascii="Times New Roman" w:hAnsi="Times New Roman" w:cs="Times New Roman"/>
        </w:rPr>
        <w:t xml:space="preserve"> Accessed 23 August 2021.</w:t>
      </w:r>
    </w:p>
    <w:p w14:paraId="77A871D1" w14:textId="77777777" w:rsidR="00B11AF5" w:rsidRPr="000253EB" w:rsidRDefault="00B11AF5" w:rsidP="00B11AF5">
      <w:pPr>
        <w:pStyle w:val="EndnoteText"/>
        <w:spacing w:line="360" w:lineRule="auto"/>
        <w:ind w:left="720" w:hanging="720"/>
        <w:rPr>
          <w:rFonts w:ascii="Times New Roman" w:hAnsi="Times New Roman" w:cs="Times New Roman"/>
        </w:rPr>
      </w:pPr>
    </w:p>
    <w:p w14:paraId="142358B0" w14:textId="77777777" w:rsidR="00B11AF5" w:rsidRDefault="00B11AF5" w:rsidP="00B11AF5">
      <w:pPr>
        <w:spacing w:line="360" w:lineRule="auto"/>
        <w:ind w:left="720" w:hanging="720"/>
        <w:rPr>
          <w:rFonts w:ascii="Times New Roman" w:hAnsi="Times New Roman" w:cs="Times New Roman"/>
          <w:shd w:val="clear" w:color="auto" w:fill="FFFFFF"/>
        </w:rPr>
      </w:pPr>
      <w:r w:rsidRPr="00850B45">
        <w:rPr>
          <w:rFonts w:ascii="Times New Roman" w:hAnsi="Times New Roman" w:cs="Times New Roman"/>
          <w:shd w:val="clear" w:color="auto" w:fill="FFFFFF"/>
        </w:rPr>
        <w:t>Duffy-</w:t>
      </w:r>
      <w:proofErr w:type="spellStart"/>
      <w:r w:rsidRPr="00850B45">
        <w:rPr>
          <w:rFonts w:ascii="Times New Roman" w:hAnsi="Times New Roman" w:cs="Times New Roman"/>
          <w:shd w:val="clear" w:color="auto" w:fill="FFFFFF"/>
        </w:rPr>
        <w:t>Syedi</w:t>
      </w:r>
      <w:proofErr w:type="spellEnd"/>
      <w:r w:rsidRPr="00850B45">
        <w:rPr>
          <w:rFonts w:ascii="Times New Roman" w:hAnsi="Times New Roman" w:cs="Times New Roman"/>
          <w:shd w:val="clear" w:color="auto" w:fill="FFFFFF"/>
        </w:rPr>
        <w:t>,</w:t>
      </w:r>
      <w:r w:rsidRPr="00630F7D">
        <w:rPr>
          <w:rFonts w:ascii="Times New Roman" w:hAnsi="Times New Roman" w:cs="Times New Roman"/>
          <w:shd w:val="clear" w:color="auto" w:fill="FFFFFF"/>
        </w:rPr>
        <w:t xml:space="preserve"> </w:t>
      </w:r>
      <w:r>
        <w:rPr>
          <w:rFonts w:ascii="Times New Roman" w:hAnsi="Times New Roman" w:cs="Times New Roman"/>
          <w:shd w:val="clear" w:color="auto" w:fill="FFFFFF"/>
        </w:rPr>
        <w:t>Kate</w:t>
      </w:r>
      <w:r w:rsidRPr="00630F7D">
        <w:rPr>
          <w:rFonts w:ascii="Times New Roman" w:hAnsi="Times New Roman" w:cs="Times New Roman"/>
        </w:rPr>
        <w:t xml:space="preserve"> </w:t>
      </w:r>
      <w:r>
        <w:rPr>
          <w:rFonts w:ascii="Times New Roman" w:hAnsi="Times New Roman" w:cs="Times New Roman"/>
        </w:rPr>
        <w:t>and Wooster, Roger (</w:t>
      </w:r>
      <w:r w:rsidRPr="00850B45">
        <w:rPr>
          <w:rFonts w:ascii="Times New Roman" w:hAnsi="Times New Roman" w:cs="Times New Roman"/>
        </w:rPr>
        <w:t>2021</w:t>
      </w:r>
      <w:r>
        <w:rPr>
          <w:rFonts w:ascii="Times New Roman" w:hAnsi="Times New Roman" w:cs="Times New Roman"/>
          <w:shd w:val="clear" w:color="auto" w:fill="FFFFFF"/>
        </w:rPr>
        <w:t xml:space="preserve">), telephone interview, </w:t>
      </w:r>
      <w:r w:rsidRPr="00850B45">
        <w:rPr>
          <w:rFonts w:ascii="Times New Roman" w:hAnsi="Times New Roman" w:cs="Times New Roman"/>
        </w:rPr>
        <w:t>23 April</w:t>
      </w:r>
      <w:r>
        <w:rPr>
          <w:rFonts w:ascii="Times New Roman" w:hAnsi="Times New Roman" w:cs="Times New Roman"/>
        </w:rPr>
        <w:t>.</w:t>
      </w:r>
      <w:r w:rsidRPr="00D57B00">
        <w:rPr>
          <w:rFonts w:ascii="Times New Roman" w:hAnsi="Times New Roman" w:cs="Times New Roman"/>
          <w:shd w:val="clear" w:color="auto" w:fill="FFFFFF"/>
        </w:rPr>
        <w:t xml:space="preserve"> </w:t>
      </w:r>
    </w:p>
    <w:p w14:paraId="57512ACD" w14:textId="77777777" w:rsidR="001A4683" w:rsidRDefault="001A4683" w:rsidP="00B11AF5">
      <w:pPr>
        <w:spacing w:line="360" w:lineRule="auto"/>
        <w:ind w:left="720" w:hanging="720"/>
        <w:rPr>
          <w:rFonts w:ascii="Times New Roman" w:hAnsi="Times New Roman" w:cs="Times New Roman"/>
          <w:shd w:val="clear" w:color="auto" w:fill="FFFFFF"/>
        </w:rPr>
      </w:pPr>
    </w:p>
    <w:p w14:paraId="68A5885E" w14:textId="375BC995" w:rsidR="001A4683" w:rsidRDefault="001A4683" w:rsidP="00B11AF5">
      <w:pPr>
        <w:spacing w:line="36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Eisenberg, Nancy and </w:t>
      </w:r>
      <w:proofErr w:type="spellStart"/>
      <w:r>
        <w:rPr>
          <w:rFonts w:ascii="Times New Roman" w:hAnsi="Times New Roman" w:cs="Times New Roman"/>
          <w:shd w:val="clear" w:color="auto" w:fill="FFFFFF"/>
        </w:rPr>
        <w:t>Strayer</w:t>
      </w:r>
      <w:proofErr w:type="spellEnd"/>
      <w:r>
        <w:rPr>
          <w:rFonts w:ascii="Times New Roman" w:hAnsi="Times New Roman" w:cs="Times New Roman"/>
          <w:shd w:val="clear" w:color="auto" w:fill="FFFFFF"/>
        </w:rPr>
        <w:t xml:space="preserve">, Janet ed. (1987), </w:t>
      </w:r>
      <w:r w:rsidRPr="00F9180D">
        <w:rPr>
          <w:rFonts w:ascii="Times New Roman" w:hAnsi="Times New Roman" w:cs="Times New Roman"/>
          <w:i/>
          <w:shd w:val="clear" w:color="auto" w:fill="FFFFFF"/>
        </w:rPr>
        <w:t>Empathy and its development</w:t>
      </w:r>
      <w:r>
        <w:rPr>
          <w:rFonts w:ascii="Times New Roman" w:hAnsi="Times New Roman" w:cs="Times New Roman"/>
          <w:shd w:val="clear" w:color="auto" w:fill="FFFFFF"/>
        </w:rPr>
        <w:t>, Cambridge University Press, Cambridge.</w:t>
      </w:r>
    </w:p>
    <w:p w14:paraId="2B0E11DC" w14:textId="77777777" w:rsidR="00B11AF5" w:rsidRPr="00586A31" w:rsidRDefault="00B11AF5" w:rsidP="00B11AF5">
      <w:pPr>
        <w:spacing w:line="360" w:lineRule="auto"/>
        <w:ind w:left="720" w:hanging="720"/>
        <w:rPr>
          <w:rFonts w:ascii="Times New Roman" w:hAnsi="Times New Roman" w:cs="Times New Roman"/>
        </w:rPr>
      </w:pPr>
    </w:p>
    <w:p w14:paraId="55CFE80E" w14:textId="77777777" w:rsidR="00B11AF5" w:rsidRDefault="00B11AF5" w:rsidP="00B11AF5">
      <w:pPr>
        <w:pStyle w:val="EndnoteText"/>
        <w:spacing w:line="360" w:lineRule="auto"/>
        <w:ind w:left="720" w:hanging="720"/>
        <w:rPr>
          <w:rFonts w:ascii="Times New Roman" w:hAnsi="Times New Roman" w:cs="Times New Roman"/>
        </w:rPr>
      </w:pPr>
      <w:r w:rsidRPr="000253EB">
        <w:rPr>
          <w:rFonts w:ascii="Times New Roman" w:hAnsi="Times New Roman" w:cs="Times New Roman"/>
        </w:rPr>
        <w:t>Ferguson, Donna (2021)</w:t>
      </w:r>
      <w:r>
        <w:rPr>
          <w:rFonts w:ascii="Times New Roman" w:hAnsi="Times New Roman" w:cs="Times New Roman"/>
        </w:rPr>
        <w:t>,</w:t>
      </w:r>
      <w:r w:rsidRPr="000253EB">
        <w:rPr>
          <w:rFonts w:ascii="Times New Roman" w:hAnsi="Times New Roman" w:cs="Times New Roman"/>
        </w:rPr>
        <w:t xml:space="preserve"> ‘Sexual </w:t>
      </w:r>
      <w:r>
        <w:rPr>
          <w:rFonts w:ascii="Times New Roman" w:hAnsi="Times New Roman" w:cs="Times New Roman"/>
        </w:rPr>
        <w:t>a</w:t>
      </w:r>
      <w:r w:rsidRPr="000253EB">
        <w:rPr>
          <w:rFonts w:ascii="Times New Roman" w:hAnsi="Times New Roman" w:cs="Times New Roman"/>
        </w:rPr>
        <w:t xml:space="preserve">buse </w:t>
      </w:r>
      <w:r>
        <w:rPr>
          <w:rFonts w:ascii="Times New Roman" w:hAnsi="Times New Roman" w:cs="Times New Roman"/>
        </w:rPr>
        <w:t>r</w:t>
      </w:r>
      <w:r w:rsidRPr="000253EB">
        <w:rPr>
          <w:rFonts w:ascii="Times New Roman" w:hAnsi="Times New Roman" w:cs="Times New Roman"/>
        </w:rPr>
        <w:t xml:space="preserve">ife in UK’s state and private schools, say police’, </w:t>
      </w:r>
      <w:r w:rsidRPr="000253EB">
        <w:rPr>
          <w:rFonts w:ascii="Times New Roman" w:hAnsi="Times New Roman" w:cs="Times New Roman"/>
          <w:i/>
        </w:rPr>
        <w:t xml:space="preserve">The Guardian, </w:t>
      </w:r>
      <w:r w:rsidRPr="000253EB">
        <w:rPr>
          <w:rFonts w:ascii="Times New Roman" w:hAnsi="Times New Roman" w:cs="Times New Roman"/>
        </w:rPr>
        <w:t>28 March</w:t>
      </w:r>
      <w:r>
        <w:rPr>
          <w:rFonts w:ascii="Times New Roman" w:hAnsi="Times New Roman" w:cs="Times New Roman"/>
        </w:rPr>
        <w:t xml:space="preserve">, </w:t>
      </w:r>
      <w:r w:rsidRPr="000253EB">
        <w:rPr>
          <w:rFonts w:ascii="Times New Roman" w:hAnsi="Times New Roman" w:cs="Times New Roman"/>
        </w:rPr>
        <w:t xml:space="preserve">https://www.theguardian.com/society/2021/mar/27/sexual-abuse-rife-in-state-schools-say-police. Accessed </w:t>
      </w:r>
      <w:r>
        <w:rPr>
          <w:rFonts w:ascii="Times New Roman" w:hAnsi="Times New Roman" w:cs="Times New Roman"/>
        </w:rPr>
        <w:t xml:space="preserve">19 </w:t>
      </w:r>
      <w:r w:rsidRPr="000253EB">
        <w:rPr>
          <w:rFonts w:ascii="Times New Roman" w:hAnsi="Times New Roman" w:cs="Times New Roman"/>
        </w:rPr>
        <w:t>May 2021.</w:t>
      </w:r>
    </w:p>
    <w:p w14:paraId="240657B3" w14:textId="77777777" w:rsidR="00B11AF5" w:rsidRPr="000253EB" w:rsidRDefault="00B11AF5" w:rsidP="00B11AF5">
      <w:pPr>
        <w:pStyle w:val="EndnoteText"/>
        <w:spacing w:line="360" w:lineRule="auto"/>
        <w:ind w:left="720" w:hanging="720"/>
        <w:rPr>
          <w:rFonts w:ascii="Times New Roman" w:hAnsi="Times New Roman" w:cs="Times New Roman"/>
        </w:rPr>
      </w:pPr>
    </w:p>
    <w:p w14:paraId="225F361C" w14:textId="77777777" w:rsidR="00B11AF5" w:rsidRDefault="00B11AF5" w:rsidP="00B11AF5">
      <w:pPr>
        <w:pStyle w:val="EndnoteText"/>
        <w:spacing w:line="360" w:lineRule="auto"/>
        <w:ind w:left="720" w:hanging="720"/>
        <w:rPr>
          <w:rFonts w:ascii="Times New Roman" w:hAnsi="Times New Roman" w:cs="Times New Roman"/>
        </w:rPr>
      </w:pPr>
      <w:proofErr w:type="spellStart"/>
      <w:r w:rsidRPr="000253EB">
        <w:rPr>
          <w:rFonts w:ascii="Times New Roman" w:hAnsi="Times New Roman" w:cs="Times New Roman"/>
        </w:rPr>
        <w:t>Freebody</w:t>
      </w:r>
      <w:proofErr w:type="spellEnd"/>
      <w:r w:rsidRPr="000253EB">
        <w:rPr>
          <w:rFonts w:ascii="Times New Roman" w:hAnsi="Times New Roman" w:cs="Times New Roman"/>
        </w:rPr>
        <w:t xml:space="preserve">, Kelly, Balfour, Michael, </w:t>
      </w:r>
      <w:proofErr w:type="spellStart"/>
      <w:r w:rsidRPr="000253EB">
        <w:rPr>
          <w:rFonts w:ascii="Times New Roman" w:hAnsi="Times New Roman" w:cs="Times New Roman"/>
        </w:rPr>
        <w:t>Finneran</w:t>
      </w:r>
      <w:proofErr w:type="spellEnd"/>
      <w:r w:rsidRPr="000253EB">
        <w:rPr>
          <w:rFonts w:ascii="Times New Roman" w:hAnsi="Times New Roman" w:cs="Times New Roman"/>
        </w:rPr>
        <w:t>, Michael and Anderson, Michael [</w:t>
      </w:r>
      <w:proofErr w:type="spellStart"/>
      <w:proofErr w:type="gramStart"/>
      <w:r>
        <w:rPr>
          <w:rFonts w:ascii="Times New Roman" w:hAnsi="Times New Roman" w:cs="Times New Roman"/>
        </w:rPr>
        <w:t>e</w:t>
      </w:r>
      <w:r w:rsidRPr="000253EB">
        <w:rPr>
          <w:rFonts w:ascii="Times New Roman" w:hAnsi="Times New Roman" w:cs="Times New Roman"/>
        </w:rPr>
        <w:t>ds</w:t>
      </w:r>
      <w:proofErr w:type="spellEnd"/>
      <w:proofErr w:type="gramEnd"/>
      <w:r w:rsidRPr="000253EB">
        <w:rPr>
          <w:rFonts w:ascii="Times New Roman" w:hAnsi="Times New Roman" w:cs="Times New Roman"/>
        </w:rPr>
        <w:t>] (2018)</w:t>
      </w:r>
      <w:r>
        <w:rPr>
          <w:rFonts w:ascii="Times New Roman" w:hAnsi="Times New Roman" w:cs="Times New Roman"/>
        </w:rPr>
        <w:t>,</w:t>
      </w:r>
      <w:r w:rsidRPr="000253EB">
        <w:rPr>
          <w:rFonts w:ascii="Times New Roman" w:hAnsi="Times New Roman" w:cs="Times New Roman"/>
        </w:rPr>
        <w:t xml:space="preserve"> </w:t>
      </w:r>
      <w:r w:rsidRPr="000253EB">
        <w:rPr>
          <w:rFonts w:ascii="Times New Roman" w:hAnsi="Times New Roman" w:cs="Times New Roman"/>
          <w:i/>
        </w:rPr>
        <w:t>Applied Theatre: Understanding Change</w:t>
      </w:r>
      <w:r w:rsidRPr="000253EB">
        <w:rPr>
          <w:rFonts w:ascii="Times New Roman" w:hAnsi="Times New Roman" w:cs="Times New Roman"/>
        </w:rPr>
        <w:t>, Cham: Springer.</w:t>
      </w:r>
    </w:p>
    <w:p w14:paraId="39AB9FF9" w14:textId="77777777" w:rsidR="00B11AF5" w:rsidRPr="000253EB" w:rsidRDefault="00B11AF5" w:rsidP="00B11AF5">
      <w:pPr>
        <w:pStyle w:val="EndnoteText"/>
        <w:spacing w:line="360" w:lineRule="auto"/>
        <w:ind w:left="720" w:hanging="720"/>
        <w:rPr>
          <w:rFonts w:ascii="Times New Roman" w:hAnsi="Times New Roman" w:cs="Times New Roman"/>
        </w:rPr>
      </w:pPr>
    </w:p>
    <w:p w14:paraId="0824D818" w14:textId="77777777" w:rsidR="00B11AF5" w:rsidRDefault="00B11AF5" w:rsidP="00B11AF5">
      <w:pPr>
        <w:pStyle w:val="EndnoteText"/>
        <w:spacing w:line="360" w:lineRule="auto"/>
        <w:ind w:left="720" w:hanging="720"/>
        <w:rPr>
          <w:rFonts w:ascii="Times New Roman" w:hAnsi="Times New Roman" w:cs="Times New Roman"/>
        </w:rPr>
      </w:pPr>
      <w:r w:rsidRPr="000253EB">
        <w:rPr>
          <w:rFonts w:ascii="Times New Roman" w:hAnsi="Times New Roman" w:cs="Times New Roman"/>
        </w:rPr>
        <w:t>Freire, Paulo ([1972] 1985)</w:t>
      </w:r>
      <w:r>
        <w:rPr>
          <w:rFonts w:ascii="Times New Roman" w:hAnsi="Times New Roman" w:cs="Times New Roman"/>
        </w:rPr>
        <w:t>,</w:t>
      </w:r>
      <w:r w:rsidRPr="000253EB">
        <w:rPr>
          <w:rFonts w:ascii="Times New Roman" w:hAnsi="Times New Roman" w:cs="Times New Roman"/>
        </w:rPr>
        <w:t xml:space="preserve"> </w:t>
      </w:r>
      <w:proofErr w:type="gramStart"/>
      <w:r w:rsidRPr="000253EB">
        <w:rPr>
          <w:rFonts w:ascii="Times New Roman" w:hAnsi="Times New Roman" w:cs="Times New Roman"/>
          <w:i/>
        </w:rPr>
        <w:t>The</w:t>
      </w:r>
      <w:proofErr w:type="gramEnd"/>
      <w:r w:rsidRPr="000253EB">
        <w:rPr>
          <w:rFonts w:ascii="Times New Roman" w:hAnsi="Times New Roman" w:cs="Times New Roman"/>
          <w:i/>
        </w:rPr>
        <w:t xml:space="preserve"> Pedagogy of the Oppressed</w:t>
      </w:r>
      <w:r>
        <w:rPr>
          <w:rFonts w:ascii="Times New Roman" w:hAnsi="Times New Roman" w:cs="Times New Roman"/>
          <w:iCs/>
        </w:rPr>
        <w:t>,</w:t>
      </w:r>
      <w:r w:rsidRPr="000253EB">
        <w:rPr>
          <w:rFonts w:ascii="Times New Roman" w:hAnsi="Times New Roman" w:cs="Times New Roman"/>
        </w:rPr>
        <w:t xml:space="preserve"> (trans. M. B. Ramos), London: Pelican.</w:t>
      </w:r>
    </w:p>
    <w:p w14:paraId="0882D2E2" w14:textId="77777777" w:rsidR="00B11AF5" w:rsidRPr="000253EB" w:rsidRDefault="00B11AF5" w:rsidP="00B11AF5">
      <w:pPr>
        <w:pStyle w:val="EndnoteText"/>
        <w:spacing w:line="360" w:lineRule="auto"/>
        <w:ind w:left="720" w:hanging="720"/>
        <w:rPr>
          <w:rFonts w:ascii="Times New Roman" w:hAnsi="Times New Roman" w:cs="Times New Roman"/>
        </w:rPr>
      </w:pPr>
    </w:p>
    <w:p w14:paraId="1DE0EA7E" w14:textId="77777777" w:rsidR="00B11AF5" w:rsidRDefault="00B11AF5" w:rsidP="00B11AF5">
      <w:pPr>
        <w:spacing w:line="360" w:lineRule="auto"/>
        <w:ind w:left="720" w:hanging="720"/>
        <w:rPr>
          <w:rFonts w:ascii="Times New Roman" w:hAnsi="Times New Roman" w:cs="Times New Roman"/>
        </w:rPr>
      </w:pPr>
      <w:r w:rsidRPr="000253EB">
        <w:rPr>
          <w:rFonts w:ascii="Times New Roman" w:hAnsi="Times New Roman" w:cs="Times New Roman"/>
        </w:rPr>
        <w:t>Freire, Paulo (1994)</w:t>
      </w:r>
      <w:r>
        <w:rPr>
          <w:rFonts w:ascii="Times New Roman" w:hAnsi="Times New Roman" w:cs="Times New Roman"/>
        </w:rPr>
        <w:t>,</w:t>
      </w:r>
      <w:r w:rsidRPr="000253EB">
        <w:rPr>
          <w:rFonts w:ascii="Times New Roman" w:hAnsi="Times New Roman" w:cs="Times New Roman"/>
        </w:rPr>
        <w:t xml:space="preserve"> </w:t>
      </w:r>
      <w:r w:rsidRPr="000253EB">
        <w:rPr>
          <w:rFonts w:ascii="Times New Roman" w:hAnsi="Times New Roman" w:cs="Times New Roman"/>
          <w:i/>
        </w:rPr>
        <w:t>Pedagogy of Hope</w:t>
      </w:r>
      <w:r w:rsidRPr="000253EB">
        <w:rPr>
          <w:rFonts w:ascii="Times New Roman" w:hAnsi="Times New Roman" w:cs="Times New Roman"/>
        </w:rPr>
        <w:t>, (trans. R. Barr), London: Bloomsbury.</w:t>
      </w:r>
    </w:p>
    <w:p w14:paraId="589094B3" w14:textId="77777777" w:rsidR="00B11AF5" w:rsidRPr="000253EB" w:rsidRDefault="00B11AF5" w:rsidP="00B11AF5">
      <w:pPr>
        <w:spacing w:line="360" w:lineRule="auto"/>
        <w:ind w:left="720" w:hanging="720"/>
        <w:rPr>
          <w:rFonts w:ascii="Times New Roman" w:hAnsi="Times New Roman" w:cs="Times New Roman"/>
        </w:rPr>
      </w:pPr>
    </w:p>
    <w:p w14:paraId="3DA58852" w14:textId="77777777" w:rsidR="00B11AF5" w:rsidRPr="000253EB" w:rsidRDefault="00B11AF5" w:rsidP="00B11AF5">
      <w:pPr>
        <w:spacing w:line="360" w:lineRule="auto"/>
        <w:ind w:left="720" w:hanging="720"/>
        <w:rPr>
          <w:rFonts w:ascii="Times New Roman" w:hAnsi="Times New Roman" w:cs="Times New Roman"/>
          <w:kern w:val="36"/>
        </w:rPr>
      </w:pPr>
      <w:r w:rsidRPr="000253EB">
        <w:rPr>
          <w:rFonts w:ascii="Times New Roman" w:hAnsi="Times New Roman" w:cs="Times New Roman"/>
          <w:kern w:val="36"/>
        </w:rPr>
        <w:t>Gardner, Howard (1993)</w:t>
      </w:r>
      <w:r>
        <w:rPr>
          <w:rFonts w:ascii="Times New Roman" w:hAnsi="Times New Roman" w:cs="Times New Roman"/>
          <w:kern w:val="36"/>
        </w:rPr>
        <w:t>,</w:t>
      </w:r>
      <w:r w:rsidRPr="000253EB">
        <w:rPr>
          <w:rFonts w:ascii="Times New Roman" w:hAnsi="Times New Roman" w:cs="Times New Roman"/>
          <w:kern w:val="36"/>
        </w:rPr>
        <w:t xml:space="preserve"> </w:t>
      </w:r>
      <w:r w:rsidRPr="000253EB">
        <w:rPr>
          <w:rFonts w:ascii="Times New Roman" w:hAnsi="Times New Roman" w:cs="Times New Roman"/>
          <w:i/>
          <w:kern w:val="36"/>
        </w:rPr>
        <w:t>Multiple Intelligences</w:t>
      </w:r>
      <w:r w:rsidRPr="000253EB">
        <w:rPr>
          <w:rFonts w:ascii="Times New Roman" w:hAnsi="Times New Roman" w:cs="Times New Roman"/>
          <w:kern w:val="36"/>
        </w:rPr>
        <w:t>, New York: Basic Books/Perseus.</w:t>
      </w:r>
    </w:p>
    <w:p w14:paraId="126B7DD8" w14:textId="77777777" w:rsidR="00B11AF5" w:rsidRDefault="00B11AF5" w:rsidP="00B11AF5">
      <w:pPr>
        <w:spacing w:line="360" w:lineRule="auto"/>
        <w:ind w:left="720" w:hanging="720"/>
        <w:rPr>
          <w:rFonts w:ascii="Times New Roman" w:hAnsi="Times New Roman" w:cs="Times New Roman"/>
        </w:rPr>
      </w:pPr>
    </w:p>
    <w:p w14:paraId="40C788F5" w14:textId="77777777" w:rsidR="00B11AF5" w:rsidRDefault="00B11AF5" w:rsidP="00B11AF5">
      <w:pPr>
        <w:spacing w:line="360" w:lineRule="auto"/>
        <w:ind w:left="720" w:hanging="720"/>
        <w:rPr>
          <w:rFonts w:ascii="Times New Roman" w:hAnsi="Times New Roman" w:cs="Times New Roman"/>
        </w:rPr>
      </w:pPr>
      <w:r w:rsidRPr="000253EB">
        <w:rPr>
          <w:rFonts w:ascii="Times New Roman" w:hAnsi="Times New Roman" w:cs="Times New Roman"/>
        </w:rPr>
        <w:t>Heathcote, Dorothy (1984)</w:t>
      </w:r>
      <w:r>
        <w:rPr>
          <w:rFonts w:ascii="Times New Roman" w:hAnsi="Times New Roman" w:cs="Times New Roman"/>
        </w:rPr>
        <w:t>,</w:t>
      </w:r>
      <w:r w:rsidRPr="000253EB">
        <w:rPr>
          <w:rFonts w:ascii="Times New Roman" w:hAnsi="Times New Roman" w:cs="Times New Roman"/>
        </w:rPr>
        <w:t xml:space="preserve"> </w:t>
      </w:r>
      <w:r w:rsidRPr="000253EB">
        <w:rPr>
          <w:rFonts w:ascii="Times New Roman" w:hAnsi="Times New Roman" w:cs="Times New Roman"/>
          <w:i/>
        </w:rPr>
        <w:t xml:space="preserve">Collected Writings on Education and Drama, </w:t>
      </w:r>
      <w:r w:rsidRPr="000253EB">
        <w:rPr>
          <w:rFonts w:ascii="Times New Roman" w:hAnsi="Times New Roman" w:cs="Times New Roman"/>
        </w:rPr>
        <w:t xml:space="preserve">Evanston. IL: </w:t>
      </w:r>
      <w:proofErr w:type="spellStart"/>
      <w:r w:rsidRPr="000253EB">
        <w:rPr>
          <w:rFonts w:ascii="Times New Roman" w:hAnsi="Times New Roman" w:cs="Times New Roman"/>
        </w:rPr>
        <w:t>Northwestern</w:t>
      </w:r>
      <w:proofErr w:type="spellEnd"/>
      <w:r w:rsidRPr="000253EB">
        <w:rPr>
          <w:rFonts w:ascii="Times New Roman" w:hAnsi="Times New Roman" w:cs="Times New Roman"/>
        </w:rPr>
        <w:t xml:space="preserve"> University Press.</w:t>
      </w:r>
    </w:p>
    <w:p w14:paraId="41DDEF67" w14:textId="77777777" w:rsidR="00B11AF5" w:rsidRPr="000253EB" w:rsidRDefault="00B11AF5" w:rsidP="00B11AF5">
      <w:pPr>
        <w:spacing w:line="360" w:lineRule="auto"/>
        <w:ind w:left="720" w:hanging="720"/>
        <w:rPr>
          <w:rFonts w:ascii="Times New Roman" w:hAnsi="Times New Roman" w:cs="Times New Roman"/>
        </w:rPr>
      </w:pPr>
    </w:p>
    <w:p w14:paraId="7A36186F" w14:textId="77777777" w:rsidR="00B11AF5" w:rsidRDefault="00B11AF5" w:rsidP="00B11AF5">
      <w:pPr>
        <w:spacing w:line="360" w:lineRule="auto"/>
        <w:ind w:left="720" w:hanging="720"/>
        <w:rPr>
          <w:rFonts w:ascii="Times New Roman" w:hAnsi="Times New Roman" w:cs="Times New Roman"/>
          <w:kern w:val="36"/>
        </w:rPr>
      </w:pPr>
      <w:r w:rsidRPr="000253EB">
        <w:rPr>
          <w:rFonts w:ascii="Times New Roman" w:hAnsi="Times New Roman" w:cs="Times New Roman"/>
          <w:kern w:val="36"/>
        </w:rPr>
        <w:t>Holman, David (1976)</w:t>
      </w:r>
      <w:r>
        <w:rPr>
          <w:rFonts w:ascii="Times New Roman" w:hAnsi="Times New Roman" w:cs="Times New Roman"/>
          <w:kern w:val="36"/>
        </w:rPr>
        <w:t>,</w:t>
      </w:r>
      <w:r w:rsidRPr="000253EB">
        <w:rPr>
          <w:rFonts w:ascii="Times New Roman" w:hAnsi="Times New Roman" w:cs="Times New Roman"/>
          <w:kern w:val="36"/>
        </w:rPr>
        <w:t xml:space="preserve"> </w:t>
      </w:r>
      <w:r w:rsidRPr="000253EB">
        <w:rPr>
          <w:rFonts w:ascii="Times New Roman" w:hAnsi="Times New Roman" w:cs="Times New Roman"/>
          <w:i/>
          <w:kern w:val="36"/>
        </w:rPr>
        <w:t xml:space="preserve">Drink the Mercury, </w:t>
      </w:r>
      <w:r w:rsidRPr="000253EB">
        <w:rPr>
          <w:rFonts w:ascii="Times New Roman" w:hAnsi="Times New Roman" w:cs="Times New Roman"/>
          <w:kern w:val="36"/>
        </w:rPr>
        <w:t>London: Eyre Methuen.</w:t>
      </w:r>
    </w:p>
    <w:p w14:paraId="0854483F" w14:textId="77777777" w:rsidR="00B11AF5" w:rsidRPr="000253EB" w:rsidRDefault="00B11AF5" w:rsidP="00B11AF5">
      <w:pPr>
        <w:spacing w:line="360" w:lineRule="auto"/>
        <w:ind w:left="720" w:hanging="720"/>
        <w:rPr>
          <w:rFonts w:ascii="Times New Roman" w:hAnsi="Times New Roman" w:cs="Times New Roman"/>
          <w:kern w:val="36"/>
        </w:rPr>
      </w:pPr>
    </w:p>
    <w:p w14:paraId="24645E59" w14:textId="77777777" w:rsidR="00B11AF5" w:rsidRDefault="00B11AF5" w:rsidP="00B11AF5">
      <w:pPr>
        <w:spacing w:line="360" w:lineRule="auto"/>
        <w:ind w:left="720" w:hanging="720"/>
        <w:rPr>
          <w:rFonts w:ascii="Times New Roman" w:hAnsi="Times New Roman" w:cs="Times New Roman"/>
        </w:rPr>
      </w:pPr>
      <w:r w:rsidRPr="000253EB">
        <w:rPr>
          <w:rFonts w:ascii="Times New Roman" w:hAnsi="Times New Roman" w:cs="Times New Roman"/>
          <w:kern w:val="36"/>
        </w:rPr>
        <w:t>HMI (1989)</w:t>
      </w:r>
      <w:r>
        <w:rPr>
          <w:rFonts w:ascii="Times New Roman" w:hAnsi="Times New Roman" w:cs="Times New Roman"/>
          <w:kern w:val="36"/>
        </w:rPr>
        <w:t>,</w:t>
      </w:r>
      <w:r w:rsidRPr="000253EB">
        <w:rPr>
          <w:rFonts w:ascii="Times New Roman" w:hAnsi="Times New Roman" w:cs="Times New Roman"/>
          <w:kern w:val="36"/>
        </w:rPr>
        <w:t xml:space="preserve"> </w:t>
      </w:r>
      <w:r w:rsidRPr="000253EB">
        <w:rPr>
          <w:rFonts w:ascii="Times New Roman" w:hAnsi="Times New Roman" w:cs="Times New Roman"/>
          <w:i/>
          <w:kern w:val="36"/>
        </w:rPr>
        <w:t>Curriculum Matters</w:t>
      </w:r>
      <w:r w:rsidRPr="000253EB">
        <w:rPr>
          <w:rFonts w:ascii="Times New Roman" w:hAnsi="Times New Roman" w:cs="Times New Roman"/>
          <w:kern w:val="36"/>
        </w:rPr>
        <w:t xml:space="preserve">, London, </w:t>
      </w:r>
      <w:r w:rsidRPr="000253EB">
        <w:rPr>
          <w:rFonts w:ascii="Times New Roman" w:hAnsi="Times New Roman" w:cs="Times New Roman"/>
        </w:rPr>
        <w:t>http://www.educationengland.org.uk/documents/hmi-curricmatters/ drama.html. Accessed 17 May 2021.</w:t>
      </w:r>
    </w:p>
    <w:p w14:paraId="39843E6B" w14:textId="77777777" w:rsidR="00B11AF5" w:rsidRDefault="00B11AF5" w:rsidP="00B11AF5">
      <w:pPr>
        <w:spacing w:line="360" w:lineRule="auto"/>
        <w:ind w:left="720" w:hanging="720"/>
        <w:rPr>
          <w:rFonts w:ascii="Times New Roman" w:hAnsi="Times New Roman" w:cs="Times New Roman"/>
        </w:rPr>
      </w:pPr>
    </w:p>
    <w:p w14:paraId="215B70A8" w14:textId="77777777" w:rsidR="00B11AF5" w:rsidRDefault="00B11AF5" w:rsidP="00B11AF5">
      <w:pPr>
        <w:pStyle w:val="Default"/>
        <w:spacing w:line="360" w:lineRule="auto"/>
        <w:ind w:left="720" w:hanging="720"/>
        <w:rPr>
          <w:rFonts w:ascii="Times New Roman" w:hAnsi="Times New Roman"/>
          <w:color w:val="auto"/>
        </w:rPr>
      </w:pPr>
      <w:r w:rsidRPr="00586A31">
        <w:rPr>
          <w:rFonts w:ascii="Times New Roman" w:hAnsi="Times New Roman"/>
          <w:color w:val="auto"/>
        </w:rPr>
        <w:t>Jackson, Anthony (2005)</w:t>
      </w:r>
      <w:r>
        <w:rPr>
          <w:rFonts w:ascii="Times New Roman" w:hAnsi="Times New Roman"/>
          <w:color w:val="auto"/>
        </w:rPr>
        <w:t>,</w:t>
      </w:r>
      <w:r w:rsidRPr="00586A31">
        <w:rPr>
          <w:rFonts w:ascii="Times New Roman" w:hAnsi="Times New Roman"/>
          <w:color w:val="auto"/>
        </w:rPr>
        <w:t xml:space="preserve"> ‘</w:t>
      </w:r>
      <w:proofErr w:type="gramStart"/>
      <w:r w:rsidRPr="00586A31">
        <w:rPr>
          <w:rFonts w:ascii="Times New Roman" w:hAnsi="Times New Roman"/>
          <w:color w:val="auto"/>
        </w:rPr>
        <w:t>The</w:t>
      </w:r>
      <w:proofErr w:type="gramEnd"/>
      <w:r w:rsidRPr="00586A31">
        <w:rPr>
          <w:rFonts w:ascii="Times New Roman" w:hAnsi="Times New Roman"/>
          <w:color w:val="auto"/>
        </w:rPr>
        <w:t xml:space="preserve"> </w:t>
      </w:r>
      <w:r>
        <w:rPr>
          <w:rFonts w:ascii="Times New Roman" w:hAnsi="Times New Roman"/>
          <w:color w:val="auto"/>
        </w:rPr>
        <w:t>d</w:t>
      </w:r>
      <w:r w:rsidRPr="00586A31">
        <w:rPr>
          <w:rFonts w:ascii="Times New Roman" w:hAnsi="Times New Roman"/>
          <w:color w:val="auto"/>
        </w:rPr>
        <w:t xml:space="preserve">ialogic and the </w:t>
      </w:r>
      <w:r>
        <w:rPr>
          <w:rFonts w:ascii="Times New Roman" w:hAnsi="Times New Roman"/>
          <w:color w:val="auto"/>
        </w:rPr>
        <w:t>a</w:t>
      </w:r>
      <w:r w:rsidRPr="00586A31">
        <w:rPr>
          <w:rFonts w:ascii="Times New Roman" w:hAnsi="Times New Roman"/>
          <w:color w:val="auto"/>
        </w:rPr>
        <w:t xml:space="preserve">esthetic: Some </w:t>
      </w:r>
      <w:r>
        <w:rPr>
          <w:rFonts w:ascii="Times New Roman" w:hAnsi="Times New Roman"/>
          <w:color w:val="auto"/>
        </w:rPr>
        <w:t>r</w:t>
      </w:r>
      <w:r w:rsidRPr="00586A31">
        <w:rPr>
          <w:rFonts w:ascii="Times New Roman" w:hAnsi="Times New Roman"/>
          <w:color w:val="auto"/>
        </w:rPr>
        <w:t xml:space="preserve">eflections on </w:t>
      </w:r>
      <w:r>
        <w:rPr>
          <w:rFonts w:ascii="Times New Roman" w:hAnsi="Times New Roman"/>
          <w:color w:val="auto"/>
        </w:rPr>
        <w:t>t</w:t>
      </w:r>
      <w:r w:rsidRPr="00586A31">
        <w:rPr>
          <w:rFonts w:ascii="Times New Roman" w:hAnsi="Times New Roman"/>
          <w:color w:val="auto"/>
        </w:rPr>
        <w:t xml:space="preserve">heatre as a </w:t>
      </w:r>
      <w:r>
        <w:rPr>
          <w:rFonts w:ascii="Times New Roman" w:hAnsi="Times New Roman"/>
          <w:color w:val="auto"/>
        </w:rPr>
        <w:t>l</w:t>
      </w:r>
      <w:r w:rsidRPr="00586A31">
        <w:rPr>
          <w:rFonts w:ascii="Times New Roman" w:hAnsi="Times New Roman"/>
          <w:color w:val="auto"/>
        </w:rPr>
        <w:t xml:space="preserve">earning </w:t>
      </w:r>
      <w:r>
        <w:rPr>
          <w:rFonts w:ascii="Times New Roman" w:hAnsi="Times New Roman"/>
          <w:color w:val="auto"/>
        </w:rPr>
        <w:t>m</w:t>
      </w:r>
      <w:r w:rsidRPr="00586A31">
        <w:rPr>
          <w:rFonts w:ascii="Times New Roman" w:hAnsi="Times New Roman"/>
          <w:color w:val="auto"/>
        </w:rPr>
        <w:t>edium’</w:t>
      </w:r>
      <w:r>
        <w:rPr>
          <w:rFonts w:ascii="Times New Roman" w:hAnsi="Times New Roman"/>
          <w:color w:val="auto"/>
        </w:rPr>
        <w:t>,</w:t>
      </w:r>
      <w:r w:rsidRPr="00586A31">
        <w:rPr>
          <w:rFonts w:ascii="Times New Roman" w:hAnsi="Times New Roman"/>
          <w:color w:val="auto"/>
        </w:rPr>
        <w:t xml:space="preserve"> </w:t>
      </w:r>
      <w:r w:rsidRPr="00586A31">
        <w:rPr>
          <w:rFonts w:ascii="Times New Roman" w:hAnsi="Times New Roman"/>
          <w:i/>
          <w:color w:val="auto"/>
        </w:rPr>
        <w:t>The Journal of Aesthetic Education</w:t>
      </w:r>
      <w:r>
        <w:rPr>
          <w:rFonts w:ascii="Times New Roman" w:hAnsi="Times New Roman"/>
          <w:iCs/>
          <w:color w:val="auto"/>
        </w:rPr>
        <w:t>,</w:t>
      </w:r>
      <w:r w:rsidRPr="00586A31">
        <w:rPr>
          <w:rFonts w:ascii="Times New Roman" w:hAnsi="Times New Roman"/>
          <w:color w:val="auto"/>
        </w:rPr>
        <w:t xml:space="preserve"> 39</w:t>
      </w:r>
      <w:r>
        <w:rPr>
          <w:rFonts w:ascii="Times New Roman" w:hAnsi="Times New Roman"/>
          <w:color w:val="auto"/>
        </w:rPr>
        <w:t xml:space="preserve">: </w:t>
      </w:r>
      <w:r w:rsidRPr="00586A31">
        <w:rPr>
          <w:rFonts w:ascii="Times New Roman" w:hAnsi="Times New Roman"/>
          <w:color w:val="auto"/>
        </w:rPr>
        <w:t>4</w:t>
      </w:r>
      <w:r>
        <w:rPr>
          <w:rFonts w:ascii="Times New Roman" w:hAnsi="Times New Roman"/>
          <w:color w:val="auto"/>
        </w:rPr>
        <w:t>,</w:t>
      </w:r>
      <w:r w:rsidRPr="00586A31">
        <w:rPr>
          <w:rFonts w:ascii="Times New Roman" w:hAnsi="Times New Roman"/>
          <w:color w:val="auto"/>
        </w:rPr>
        <w:t xml:space="preserve"> pp 104-18</w:t>
      </w:r>
      <w:r>
        <w:rPr>
          <w:rFonts w:ascii="Times New Roman" w:hAnsi="Times New Roman"/>
          <w:color w:val="auto"/>
        </w:rPr>
        <w:t>.</w:t>
      </w:r>
      <w:r w:rsidRPr="00586A31">
        <w:rPr>
          <w:rFonts w:ascii="Times New Roman" w:hAnsi="Times New Roman"/>
          <w:color w:val="auto"/>
        </w:rPr>
        <w:t xml:space="preserve"> </w:t>
      </w:r>
    </w:p>
    <w:p w14:paraId="4BFD9215" w14:textId="77777777" w:rsidR="00B11AF5" w:rsidRPr="00586A31" w:rsidRDefault="00B11AF5" w:rsidP="00B11AF5">
      <w:pPr>
        <w:pStyle w:val="Default"/>
        <w:spacing w:line="360" w:lineRule="auto"/>
        <w:rPr>
          <w:rFonts w:ascii="Times New Roman" w:hAnsi="Times New Roman"/>
          <w:color w:val="auto"/>
        </w:rPr>
      </w:pPr>
    </w:p>
    <w:p w14:paraId="59D9FA2E" w14:textId="77777777" w:rsidR="00B11AF5" w:rsidRDefault="00B11AF5" w:rsidP="00B11AF5">
      <w:pPr>
        <w:pStyle w:val="Heading1"/>
        <w:spacing w:before="2" w:after="2" w:line="360" w:lineRule="auto"/>
        <w:ind w:left="720" w:hanging="720"/>
        <w:rPr>
          <w:rFonts w:ascii="Times New Roman" w:hAnsi="Times New Roman" w:cs="Times New Roman"/>
          <w:b w:val="0"/>
          <w:sz w:val="24"/>
          <w:szCs w:val="24"/>
        </w:rPr>
      </w:pPr>
      <w:r>
        <w:rPr>
          <w:rFonts w:ascii="Times New Roman" w:hAnsi="Times New Roman" w:cs="Times New Roman"/>
          <w:b w:val="0"/>
          <w:sz w:val="24"/>
          <w:szCs w:val="24"/>
        </w:rPr>
        <w:t xml:space="preserve">Josephine, Charlie (2021), </w:t>
      </w:r>
      <w:r w:rsidRPr="00586A31">
        <w:rPr>
          <w:rFonts w:ascii="Times New Roman" w:hAnsi="Times New Roman" w:cs="Times New Roman"/>
          <w:b w:val="0"/>
          <w:i/>
          <w:sz w:val="24"/>
          <w:szCs w:val="24"/>
        </w:rPr>
        <w:t>Birds and Bees</w:t>
      </w:r>
      <w:r>
        <w:rPr>
          <w:rFonts w:ascii="Times New Roman" w:hAnsi="Times New Roman" w:cs="Times New Roman"/>
          <w:b w:val="0"/>
          <w:sz w:val="24"/>
          <w:szCs w:val="24"/>
        </w:rPr>
        <w:t xml:space="preserve">, Theatre Centre, </w:t>
      </w:r>
      <w:hyperlink r:id="rId9" w:history="1">
        <w:r w:rsidRPr="00D17AB5">
          <w:rPr>
            <w:rStyle w:val="Hyperlink"/>
            <w:rFonts w:ascii="Times New Roman" w:hAnsi="Times New Roman" w:cs="Times New Roman"/>
            <w:b w:val="0"/>
            <w:sz w:val="24"/>
            <w:szCs w:val="24"/>
          </w:rPr>
          <w:t>https://www.theatre-centre.co.uk/projects/birds-and-bees/</w:t>
        </w:r>
      </w:hyperlink>
      <w:r>
        <w:rPr>
          <w:rFonts w:ascii="Times New Roman" w:hAnsi="Times New Roman" w:cs="Times New Roman"/>
          <w:b w:val="0"/>
          <w:sz w:val="24"/>
          <w:szCs w:val="24"/>
        </w:rPr>
        <w:t>. Accessed 25 August 2021.</w:t>
      </w:r>
    </w:p>
    <w:p w14:paraId="1A5FACA7" w14:textId="77777777" w:rsidR="00B11AF5" w:rsidRDefault="00B11AF5" w:rsidP="00B11AF5">
      <w:pPr>
        <w:pStyle w:val="Heading1"/>
        <w:spacing w:before="2" w:after="2" w:line="360" w:lineRule="auto"/>
        <w:ind w:left="720" w:hanging="720"/>
        <w:rPr>
          <w:rFonts w:ascii="Times New Roman" w:hAnsi="Times New Roman" w:cs="Times New Roman"/>
          <w:b w:val="0"/>
          <w:sz w:val="24"/>
          <w:szCs w:val="24"/>
        </w:rPr>
      </w:pPr>
    </w:p>
    <w:p w14:paraId="636F3265" w14:textId="0CDDCF93" w:rsidR="00B11AF5" w:rsidRDefault="00B11AF5" w:rsidP="00B11AF5">
      <w:pPr>
        <w:pStyle w:val="Heading1"/>
        <w:spacing w:before="2" w:after="2" w:line="360" w:lineRule="auto"/>
        <w:ind w:left="720" w:hanging="720"/>
        <w:rPr>
          <w:rFonts w:ascii="Times New Roman" w:hAnsi="Times New Roman" w:cs="Times New Roman"/>
          <w:b w:val="0"/>
          <w:sz w:val="24"/>
          <w:szCs w:val="24"/>
        </w:rPr>
      </w:pPr>
      <w:r w:rsidRPr="000253EB">
        <w:rPr>
          <w:rFonts w:ascii="Times New Roman" w:hAnsi="Times New Roman" w:cs="Times New Roman"/>
          <w:b w:val="0"/>
          <w:sz w:val="24"/>
          <w:szCs w:val="24"/>
        </w:rPr>
        <w:t>Land, George (2016)</w:t>
      </w:r>
      <w:r w:rsidR="004D4257">
        <w:rPr>
          <w:rFonts w:ascii="Times New Roman" w:hAnsi="Times New Roman" w:cs="Times New Roman"/>
          <w:b w:val="0"/>
          <w:sz w:val="24"/>
          <w:szCs w:val="24"/>
        </w:rPr>
        <w:t>,</w:t>
      </w:r>
      <w:r w:rsidRPr="000253EB">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755EA">
        <w:rPr>
          <w:rFonts w:ascii="Times New Roman" w:hAnsi="Times New Roman" w:cs="Times New Roman"/>
          <w:b w:val="0"/>
          <w:iCs/>
          <w:sz w:val="24"/>
          <w:szCs w:val="24"/>
        </w:rPr>
        <w:t>Evidence that children become less creative over time (and how to fix it)</w:t>
      </w:r>
      <w:r>
        <w:rPr>
          <w:rFonts w:ascii="Times New Roman" w:hAnsi="Times New Roman" w:cs="Times New Roman"/>
          <w:b w:val="0"/>
          <w:iCs/>
          <w:sz w:val="24"/>
          <w:szCs w:val="24"/>
        </w:rPr>
        <w:t>’</w:t>
      </w:r>
      <w:r w:rsidRPr="000253EB">
        <w:rPr>
          <w:rFonts w:ascii="Times New Roman" w:hAnsi="Times New Roman" w:cs="Times New Roman"/>
          <w:b w:val="0"/>
          <w:sz w:val="24"/>
          <w:szCs w:val="24"/>
        </w:rPr>
        <w:t xml:space="preserve">, </w:t>
      </w:r>
      <w:r w:rsidRPr="00A755EA">
        <w:rPr>
          <w:rFonts w:ascii="Times New Roman" w:hAnsi="Times New Roman" w:cs="Times New Roman"/>
          <w:b w:val="0"/>
          <w:i/>
          <w:iCs/>
          <w:sz w:val="24"/>
          <w:szCs w:val="24"/>
        </w:rPr>
        <w:t>Idea to Value</w:t>
      </w:r>
      <w:r w:rsidRPr="000253EB">
        <w:rPr>
          <w:rFonts w:ascii="Times New Roman" w:hAnsi="Times New Roman" w:cs="Times New Roman"/>
          <w:b w:val="0"/>
          <w:sz w:val="24"/>
          <w:szCs w:val="24"/>
        </w:rPr>
        <w:t>, https://www.ideatovalue.com/crea/nickskillicorn/2016/08/evidence-children-become-less-creative-time-fix/. Accessed 19 May 2021.</w:t>
      </w:r>
    </w:p>
    <w:p w14:paraId="3470E8DC" w14:textId="77777777" w:rsidR="004D4257" w:rsidRDefault="004D4257" w:rsidP="00B11AF5">
      <w:pPr>
        <w:pStyle w:val="Heading1"/>
        <w:spacing w:before="2" w:after="2" w:line="360" w:lineRule="auto"/>
        <w:ind w:left="720" w:hanging="720"/>
        <w:rPr>
          <w:rFonts w:ascii="Times New Roman" w:hAnsi="Times New Roman" w:cs="Times New Roman"/>
          <w:b w:val="0"/>
          <w:sz w:val="24"/>
          <w:szCs w:val="24"/>
        </w:rPr>
      </w:pPr>
    </w:p>
    <w:p w14:paraId="3BED4195" w14:textId="68C3ACAA" w:rsidR="00B11AF5" w:rsidRDefault="004D4257" w:rsidP="00B11AF5">
      <w:pPr>
        <w:pStyle w:val="Heading1"/>
        <w:spacing w:before="2" w:after="2" w:line="360" w:lineRule="auto"/>
        <w:ind w:left="720" w:hanging="720"/>
        <w:rPr>
          <w:rFonts w:ascii="Times New Roman" w:hAnsi="Times New Roman" w:cs="Times New Roman"/>
          <w:b w:val="0"/>
          <w:sz w:val="24"/>
          <w:szCs w:val="24"/>
        </w:rPr>
      </w:pPr>
      <w:r>
        <w:rPr>
          <w:rFonts w:ascii="Times New Roman" w:hAnsi="Times New Roman" w:cs="Times New Roman"/>
          <w:b w:val="0"/>
          <w:sz w:val="24"/>
          <w:szCs w:val="24"/>
        </w:rPr>
        <w:t xml:space="preserve">McConachie, Bruce (2008), </w:t>
      </w:r>
      <w:r w:rsidRPr="00985660">
        <w:rPr>
          <w:rFonts w:ascii="Times New Roman" w:hAnsi="Times New Roman" w:cs="Times New Roman"/>
          <w:b w:val="0"/>
          <w:i/>
          <w:sz w:val="24"/>
          <w:szCs w:val="24"/>
        </w:rPr>
        <w:t>Engaging Audiences: A Cognitive Approach to Spectating in the Theatre</w:t>
      </w:r>
      <w:r>
        <w:rPr>
          <w:rFonts w:ascii="Times New Roman" w:hAnsi="Times New Roman" w:cs="Times New Roman"/>
          <w:b w:val="0"/>
          <w:sz w:val="24"/>
          <w:szCs w:val="24"/>
        </w:rPr>
        <w:t>, New York, Palgrave Macmillan.</w:t>
      </w:r>
    </w:p>
    <w:p w14:paraId="6AA20B13" w14:textId="77777777" w:rsidR="004D4257" w:rsidRPr="000253EB" w:rsidRDefault="004D4257" w:rsidP="00B11AF5">
      <w:pPr>
        <w:pStyle w:val="Heading1"/>
        <w:spacing w:before="2" w:after="2" w:line="360" w:lineRule="auto"/>
        <w:ind w:left="720" w:hanging="720"/>
        <w:rPr>
          <w:rFonts w:ascii="Times New Roman" w:hAnsi="Times New Roman" w:cs="Times New Roman"/>
          <w:b w:val="0"/>
          <w:sz w:val="24"/>
          <w:szCs w:val="24"/>
        </w:rPr>
      </w:pPr>
    </w:p>
    <w:p w14:paraId="17F9B265" w14:textId="77777777" w:rsidR="00B11AF5" w:rsidRDefault="00B11AF5" w:rsidP="00B11AF5">
      <w:pPr>
        <w:pStyle w:val="Heading1"/>
        <w:spacing w:before="2" w:after="2" w:line="360" w:lineRule="auto"/>
        <w:ind w:left="720" w:hanging="720"/>
        <w:rPr>
          <w:rFonts w:ascii="Times New Roman" w:hAnsi="Times New Roman" w:cs="Times New Roman"/>
          <w:b w:val="0"/>
          <w:bCs/>
          <w:sz w:val="24"/>
          <w:szCs w:val="24"/>
        </w:rPr>
      </w:pPr>
      <w:r w:rsidRPr="000253EB">
        <w:rPr>
          <w:rFonts w:ascii="Times New Roman" w:hAnsi="Times New Roman" w:cs="Times New Roman"/>
          <w:b w:val="0"/>
          <w:sz w:val="24"/>
          <w:szCs w:val="24"/>
        </w:rPr>
        <w:t>Mental Health Foundation (2020)</w:t>
      </w:r>
      <w:r>
        <w:rPr>
          <w:rFonts w:ascii="Times New Roman" w:hAnsi="Times New Roman" w:cs="Times New Roman"/>
          <w:b w:val="0"/>
          <w:sz w:val="24"/>
          <w:szCs w:val="24"/>
        </w:rPr>
        <w:t>,</w:t>
      </w:r>
      <w:r w:rsidRPr="000253EB">
        <w:rPr>
          <w:rFonts w:ascii="Times New Roman" w:hAnsi="Times New Roman" w:cs="Times New Roman"/>
          <w:b w:val="0"/>
          <w:sz w:val="24"/>
          <w:szCs w:val="24"/>
        </w:rPr>
        <w:t xml:space="preserve"> </w:t>
      </w:r>
      <w:r w:rsidRPr="000253EB">
        <w:rPr>
          <w:rFonts w:ascii="Times New Roman" w:hAnsi="Times New Roman" w:cs="Times New Roman"/>
          <w:b w:val="0"/>
          <w:i/>
          <w:sz w:val="24"/>
          <w:szCs w:val="24"/>
        </w:rPr>
        <w:t xml:space="preserve">Teenagers' </w:t>
      </w:r>
      <w:r>
        <w:rPr>
          <w:rFonts w:ascii="Times New Roman" w:hAnsi="Times New Roman" w:cs="Times New Roman"/>
          <w:b w:val="0"/>
          <w:i/>
          <w:sz w:val="24"/>
          <w:szCs w:val="24"/>
        </w:rPr>
        <w:t>M</w:t>
      </w:r>
      <w:r w:rsidRPr="000253EB">
        <w:rPr>
          <w:rFonts w:ascii="Times New Roman" w:hAnsi="Times New Roman" w:cs="Times New Roman"/>
          <w:b w:val="0"/>
          <w:i/>
          <w:sz w:val="24"/>
          <w:szCs w:val="24"/>
        </w:rPr>
        <w:t xml:space="preserve">ental </w:t>
      </w:r>
      <w:r>
        <w:rPr>
          <w:rFonts w:ascii="Times New Roman" w:hAnsi="Times New Roman" w:cs="Times New Roman"/>
          <w:b w:val="0"/>
          <w:i/>
          <w:sz w:val="24"/>
          <w:szCs w:val="24"/>
        </w:rPr>
        <w:t>H</w:t>
      </w:r>
      <w:r w:rsidRPr="000253EB">
        <w:rPr>
          <w:rFonts w:ascii="Times New Roman" w:hAnsi="Times New Roman" w:cs="Times New Roman"/>
          <w:b w:val="0"/>
          <w:i/>
          <w:sz w:val="24"/>
          <w:szCs w:val="24"/>
        </w:rPr>
        <w:t xml:space="preserve">ealth </w:t>
      </w:r>
      <w:proofErr w:type="gramStart"/>
      <w:r>
        <w:rPr>
          <w:rFonts w:ascii="Times New Roman" w:hAnsi="Times New Roman" w:cs="Times New Roman"/>
          <w:b w:val="0"/>
          <w:i/>
          <w:sz w:val="24"/>
          <w:szCs w:val="24"/>
        </w:rPr>
        <w:t>U</w:t>
      </w:r>
      <w:r w:rsidRPr="000253EB">
        <w:rPr>
          <w:rFonts w:ascii="Times New Roman" w:hAnsi="Times New Roman" w:cs="Times New Roman"/>
          <w:b w:val="0"/>
          <w:i/>
          <w:sz w:val="24"/>
          <w:szCs w:val="24"/>
        </w:rPr>
        <w:t>nder</w:t>
      </w:r>
      <w:proofErr w:type="gramEnd"/>
      <w:r w:rsidRPr="000253EB">
        <w:rPr>
          <w:rFonts w:ascii="Times New Roman" w:hAnsi="Times New Roman" w:cs="Times New Roman"/>
          <w:b w:val="0"/>
          <w:i/>
          <w:sz w:val="24"/>
          <w:szCs w:val="24"/>
        </w:rPr>
        <w:t xml:space="preserve"> </w:t>
      </w:r>
      <w:r>
        <w:rPr>
          <w:rFonts w:ascii="Times New Roman" w:hAnsi="Times New Roman" w:cs="Times New Roman"/>
          <w:b w:val="0"/>
          <w:i/>
          <w:sz w:val="24"/>
          <w:szCs w:val="24"/>
        </w:rPr>
        <w:t>S</w:t>
      </w:r>
      <w:r w:rsidRPr="000253EB">
        <w:rPr>
          <w:rFonts w:ascii="Times New Roman" w:hAnsi="Times New Roman" w:cs="Times New Roman"/>
          <w:b w:val="0"/>
          <w:i/>
          <w:sz w:val="24"/>
          <w:szCs w:val="24"/>
        </w:rPr>
        <w:t xml:space="preserve">evere </w:t>
      </w:r>
      <w:r>
        <w:rPr>
          <w:rFonts w:ascii="Times New Roman" w:hAnsi="Times New Roman" w:cs="Times New Roman"/>
          <w:b w:val="0"/>
          <w:i/>
          <w:sz w:val="24"/>
          <w:szCs w:val="24"/>
        </w:rPr>
        <w:t>P</w:t>
      </w:r>
      <w:r w:rsidRPr="000253EB">
        <w:rPr>
          <w:rFonts w:ascii="Times New Roman" w:hAnsi="Times New Roman" w:cs="Times New Roman"/>
          <w:b w:val="0"/>
          <w:i/>
          <w:sz w:val="24"/>
          <w:szCs w:val="24"/>
        </w:rPr>
        <w:t xml:space="preserve">ressure as </w:t>
      </w:r>
      <w:r>
        <w:rPr>
          <w:rFonts w:ascii="Times New Roman" w:hAnsi="Times New Roman" w:cs="Times New Roman"/>
          <w:b w:val="0"/>
          <w:i/>
          <w:sz w:val="24"/>
          <w:szCs w:val="24"/>
        </w:rPr>
        <w:t>P</w:t>
      </w:r>
      <w:r w:rsidRPr="000253EB">
        <w:rPr>
          <w:rFonts w:ascii="Times New Roman" w:hAnsi="Times New Roman" w:cs="Times New Roman"/>
          <w:b w:val="0"/>
          <w:i/>
          <w:sz w:val="24"/>
          <w:szCs w:val="24"/>
        </w:rPr>
        <w:t xml:space="preserve">andemic </w:t>
      </w:r>
      <w:r>
        <w:rPr>
          <w:rFonts w:ascii="Times New Roman" w:hAnsi="Times New Roman" w:cs="Times New Roman"/>
          <w:b w:val="0"/>
          <w:i/>
          <w:sz w:val="24"/>
          <w:szCs w:val="24"/>
        </w:rPr>
        <w:t>C</w:t>
      </w:r>
      <w:r w:rsidRPr="000253EB">
        <w:rPr>
          <w:rFonts w:ascii="Times New Roman" w:hAnsi="Times New Roman" w:cs="Times New Roman"/>
          <w:b w:val="0"/>
          <w:i/>
          <w:sz w:val="24"/>
          <w:szCs w:val="24"/>
        </w:rPr>
        <w:t>ontinues</w:t>
      </w:r>
      <w:r w:rsidRPr="000253EB">
        <w:rPr>
          <w:rFonts w:ascii="Times New Roman" w:hAnsi="Times New Roman" w:cs="Times New Roman"/>
          <w:b w:val="0"/>
          <w:sz w:val="24"/>
          <w:szCs w:val="24"/>
        </w:rPr>
        <w:t xml:space="preserve">, London: MHF, </w:t>
      </w:r>
      <w:r w:rsidRPr="00701876">
        <w:rPr>
          <w:rFonts w:ascii="Times New Roman" w:hAnsi="Times New Roman" w:cs="Times New Roman"/>
          <w:b w:val="0"/>
          <w:bCs/>
          <w:sz w:val="24"/>
          <w:szCs w:val="24"/>
        </w:rPr>
        <w:t>https://www.mentalhealth.org.uk/news/teenagers-mental-health-pandemic. Accessed 18 May 2021.</w:t>
      </w:r>
    </w:p>
    <w:p w14:paraId="613D882F" w14:textId="77777777" w:rsidR="00B11AF5" w:rsidRPr="00701876" w:rsidRDefault="00B11AF5" w:rsidP="00B11AF5">
      <w:pPr>
        <w:pStyle w:val="Heading1"/>
        <w:spacing w:before="2" w:after="2" w:line="360" w:lineRule="auto"/>
        <w:ind w:left="720" w:hanging="720"/>
        <w:rPr>
          <w:rFonts w:ascii="Times New Roman" w:hAnsi="Times New Roman" w:cs="Times New Roman"/>
          <w:b w:val="0"/>
          <w:bCs/>
          <w:sz w:val="24"/>
          <w:szCs w:val="24"/>
        </w:rPr>
      </w:pPr>
    </w:p>
    <w:p w14:paraId="109E5575" w14:textId="77777777" w:rsidR="00B11AF5" w:rsidRDefault="00B11AF5" w:rsidP="00B11AF5">
      <w:pPr>
        <w:pStyle w:val="Heading2"/>
        <w:spacing w:before="0" w:line="360" w:lineRule="auto"/>
        <w:ind w:left="720" w:hanging="720"/>
        <w:rPr>
          <w:rFonts w:ascii="Times New Roman" w:hAnsi="Times New Roman" w:cs="Times New Roman"/>
          <w:b w:val="0"/>
          <w:bCs w:val="0"/>
          <w:color w:val="000000" w:themeColor="text1"/>
          <w:sz w:val="24"/>
          <w:szCs w:val="24"/>
        </w:rPr>
      </w:pPr>
      <w:r w:rsidRPr="000253EB">
        <w:rPr>
          <w:rFonts w:ascii="Times New Roman" w:hAnsi="Times New Roman" w:cs="Times New Roman"/>
          <w:b w:val="0"/>
          <w:color w:val="auto"/>
          <w:sz w:val="24"/>
          <w:szCs w:val="24"/>
        </w:rPr>
        <w:lastRenderedPageBreak/>
        <w:t>Mental Health Foundation (2021)</w:t>
      </w:r>
      <w:r>
        <w:rPr>
          <w:rFonts w:ascii="Times New Roman" w:hAnsi="Times New Roman" w:cs="Times New Roman"/>
          <w:b w:val="0"/>
          <w:color w:val="auto"/>
          <w:sz w:val="24"/>
          <w:szCs w:val="24"/>
        </w:rPr>
        <w:t>,</w:t>
      </w:r>
      <w:r w:rsidRPr="000253EB">
        <w:rPr>
          <w:rFonts w:ascii="Times New Roman" w:hAnsi="Times New Roman" w:cs="Times New Roman"/>
          <w:b w:val="0"/>
          <w:color w:val="auto"/>
          <w:sz w:val="24"/>
          <w:szCs w:val="24"/>
        </w:rPr>
        <w:t xml:space="preserve"> </w:t>
      </w:r>
      <w:r w:rsidRPr="000253EB">
        <w:rPr>
          <w:rFonts w:ascii="Times New Roman" w:hAnsi="Times New Roman" w:cs="Times New Roman"/>
          <w:b w:val="0"/>
          <w:i/>
          <w:color w:val="auto"/>
          <w:sz w:val="24"/>
          <w:szCs w:val="24"/>
        </w:rPr>
        <w:t xml:space="preserve">Emotional and </w:t>
      </w:r>
      <w:r>
        <w:rPr>
          <w:rFonts w:ascii="Times New Roman" w:hAnsi="Times New Roman" w:cs="Times New Roman"/>
          <w:b w:val="0"/>
          <w:i/>
          <w:color w:val="auto"/>
          <w:sz w:val="24"/>
          <w:szCs w:val="24"/>
        </w:rPr>
        <w:t>M</w:t>
      </w:r>
      <w:r w:rsidRPr="000253EB">
        <w:rPr>
          <w:rFonts w:ascii="Times New Roman" w:hAnsi="Times New Roman" w:cs="Times New Roman"/>
          <w:b w:val="0"/>
          <w:i/>
          <w:color w:val="auto"/>
          <w:sz w:val="24"/>
          <w:szCs w:val="24"/>
        </w:rPr>
        <w:t xml:space="preserve">ental </w:t>
      </w:r>
      <w:r>
        <w:rPr>
          <w:rFonts w:ascii="Times New Roman" w:hAnsi="Times New Roman" w:cs="Times New Roman"/>
          <w:b w:val="0"/>
          <w:i/>
          <w:color w:val="auto"/>
          <w:sz w:val="24"/>
          <w:szCs w:val="24"/>
        </w:rPr>
        <w:t>W</w:t>
      </w:r>
      <w:r w:rsidRPr="000253EB">
        <w:rPr>
          <w:rFonts w:ascii="Times New Roman" w:hAnsi="Times New Roman" w:cs="Times New Roman"/>
          <w:b w:val="0"/>
          <w:i/>
          <w:color w:val="auto"/>
          <w:sz w:val="24"/>
          <w:szCs w:val="24"/>
        </w:rPr>
        <w:t xml:space="preserve">ellbeing </w:t>
      </w:r>
      <w:r>
        <w:rPr>
          <w:rFonts w:ascii="Times New Roman" w:hAnsi="Times New Roman" w:cs="Times New Roman"/>
          <w:b w:val="0"/>
          <w:i/>
          <w:color w:val="auto"/>
          <w:sz w:val="24"/>
          <w:szCs w:val="24"/>
        </w:rPr>
        <w:t>S</w:t>
      </w:r>
      <w:r w:rsidRPr="000253EB">
        <w:rPr>
          <w:rFonts w:ascii="Times New Roman" w:hAnsi="Times New Roman" w:cs="Times New Roman"/>
          <w:b w:val="0"/>
          <w:i/>
          <w:color w:val="auto"/>
          <w:sz w:val="24"/>
          <w:szCs w:val="24"/>
        </w:rPr>
        <w:t xml:space="preserve">howing </w:t>
      </w:r>
      <w:r>
        <w:rPr>
          <w:rFonts w:ascii="Times New Roman" w:hAnsi="Times New Roman" w:cs="Times New Roman"/>
          <w:b w:val="0"/>
          <w:i/>
          <w:color w:val="auto"/>
          <w:sz w:val="24"/>
          <w:szCs w:val="24"/>
        </w:rPr>
        <w:t>S</w:t>
      </w:r>
      <w:r w:rsidRPr="000253EB">
        <w:rPr>
          <w:rFonts w:ascii="Times New Roman" w:hAnsi="Times New Roman" w:cs="Times New Roman"/>
          <w:b w:val="0"/>
          <w:i/>
          <w:color w:val="auto"/>
          <w:sz w:val="24"/>
          <w:szCs w:val="24"/>
        </w:rPr>
        <w:t xml:space="preserve">igns of </w:t>
      </w:r>
      <w:r>
        <w:rPr>
          <w:rFonts w:ascii="Times New Roman" w:hAnsi="Times New Roman" w:cs="Times New Roman"/>
          <w:b w:val="0"/>
          <w:i/>
          <w:color w:val="auto"/>
          <w:sz w:val="24"/>
          <w:szCs w:val="24"/>
        </w:rPr>
        <w:t>R</w:t>
      </w:r>
      <w:r w:rsidRPr="000253EB">
        <w:rPr>
          <w:rFonts w:ascii="Times New Roman" w:hAnsi="Times New Roman" w:cs="Times New Roman"/>
          <w:b w:val="0"/>
          <w:i/>
          <w:color w:val="auto"/>
          <w:sz w:val="24"/>
          <w:szCs w:val="24"/>
        </w:rPr>
        <w:t xml:space="preserve">ecovery in </w:t>
      </w:r>
      <w:r>
        <w:rPr>
          <w:rFonts w:ascii="Times New Roman" w:hAnsi="Times New Roman" w:cs="Times New Roman"/>
          <w:b w:val="0"/>
          <w:i/>
          <w:color w:val="auto"/>
          <w:sz w:val="24"/>
          <w:szCs w:val="24"/>
        </w:rPr>
        <w:t>S</w:t>
      </w:r>
      <w:r w:rsidRPr="000253EB">
        <w:rPr>
          <w:rFonts w:ascii="Times New Roman" w:hAnsi="Times New Roman" w:cs="Times New Roman"/>
          <w:b w:val="0"/>
          <w:i/>
          <w:color w:val="auto"/>
          <w:sz w:val="24"/>
          <w:szCs w:val="24"/>
        </w:rPr>
        <w:t xml:space="preserve">ome </w:t>
      </w:r>
      <w:r>
        <w:rPr>
          <w:rFonts w:ascii="Times New Roman" w:hAnsi="Times New Roman" w:cs="Times New Roman"/>
          <w:b w:val="0"/>
          <w:i/>
          <w:color w:val="auto"/>
          <w:sz w:val="24"/>
          <w:szCs w:val="24"/>
        </w:rPr>
        <w:t>A</w:t>
      </w:r>
      <w:r w:rsidRPr="000253EB">
        <w:rPr>
          <w:rFonts w:ascii="Times New Roman" w:hAnsi="Times New Roman" w:cs="Times New Roman"/>
          <w:b w:val="0"/>
          <w:i/>
          <w:color w:val="auto"/>
          <w:sz w:val="24"/>
          <w:szCs w:val="24"/>
        </w:rPr>
        <w:t xml:space="preserve">reas </w:t>
      </w:r>
      <w:proofErr w:type="gramStart"/>
      <w:r>
        <w:rPr>
          <w:rFonts w:ascii="Times New Roman" w:hAnsi="Times New Roman" w:cs="Times New Roman"/>
          <w:b w:val="0"/>
          <w:i/>
          <w:color w:val="auto"/>
          <w:sz w:val="24"/>
          <w:szCs w:val="24"/>
        </w:rPr>
        <w:t>B</w:t>
      </w:r>
      <w:r w:rsidRPr="000253EB">
        <w:rPr>
          <w:rFonts w:ascii="Times New Roman" w:hAnsi="Times New Roman" w:cs="Times New Roman"/>
          <w:b w:val="0"/>
          <w:i/>
          <w:color w:val="auto"/>
          <w:sz w:val="24"/>
          <w:szCs w:val="24"/>
        </w:rPr>
        <w:t>ut</w:t>
      </w:r>
      <w:proofErr w:type="gramEnd"/>
      <w:r w:rsidRPr="000253EB">
        <w:rPr>
          <w:rFonts w:ascii="Times New Roman" w:hAnsi="Times New Roman" w:cs="Times New Roman"/>
          <w:b w:val="0"/>
          <w:i/>
          <w:color w:val="auto"/>
          <w:sz w:val="24"/>
          <w:szCs w:val="24"/>
        </w:rPr>
        <w:t xml:space="preserve"> </w:t>
      </w:r>
      <w:r>
        <w:rPr>
          <w:rFonts w:ascii="Times New Roman" w:hAnsi="Times New Roman" w:cs="Times New Roman"/>
          <w:b w:val="0"/>
          <w:i/>
          <w:color w:val="auto"/>
          <w:sz w:val="24"/>
          <w:szCs w:val="24"/>
        </w:rPr>
        <w:t>N</w:t>
      </w:r>
      <w:r w:rsidRPr="000253EB">
        <w:rPr>
          <w:rFonts w:ascii="Times New Roman" w:hAnsi="Times New Roman" w:cs="Times New Roman"/>
          <w:b w:val="0"/>
          <w:i/>
          <w:color w:val="auto"/>
          <w:sz w:val="24"/>
          <w:szCs w:val="24"/>
        </w:rPr>
        <w:t xml:space="preserve">ot for </w:t>
      </w:r>
      <w:r>
        <w:rPr>
          <w:rFonts w:ascii="Times New Roman" w:hAnsi="Times New Roman" w:cs="Times New Roman"/>
          <w:b w:val="0"/>
          <w:i/>
          <w:color w:val="auto"/>
          <w:sz w:val="24"/>
          <w:szCs w:val="24"/>
        </w:rPr>
        <w:t>A</w:t>
      </w:r>
      <w:r w:rsidRPr="000253EB">
        <w:rPr>
          <w:rFonts w:ascii="Times New Roman" w:hAnsi="Times New Roman" w:cs="Times New Roman"/>
          <w:b w:val="0"/>
          <w:i/>
          <w:color w:val="auto"/>
          <w:sz w:val="24"/>
          <w:szCs w:val="24"/>
        </w:rPr>
        <w:t>ll</w:t>
      </w:r>
      <w:r w:rsidRPr="000253EB">
        <w:rPr>
          <w:rFonts w:ascii="Times New Roman" w:hAnsi="Times New Roman" w:cs="Times New Roman"/>
          <w:b w:val="0"/>
          <w:color w:val="auto"/>
          <w:sz w:val="24"/>
          <w:szCs w:val="24"/>
        </w:rPr>
        <w:t>, London: MHF Wave 10</w:t>
      </w:r>
      <w:r>
        <w:rPr>
          <w:rFonts w:ascii="Times New Roman" w:hAnsi="Times New Roman" w:cs="Times New Roman"/>
          <w:b w:val="0"/>
          <w:color w:val="auto"/>
          <w:sz w:val="24"/>
          <w:szCs w:val="24"/>
        </w:rPr>
        <w:t>,</w:t>
      </w:r>
      <w:r w:rsidRPr="000253EB">
        <w:rPr>
          <w:rFonts w:ascii="Times New Roman" w:hAnsi="Times New Roman" w:cs="Times New Roman"/>
          <w:b w:val="0"/>
          <w:color w:val="auto"/>
          <w:sz w:val="24"/>
          <w:szCs w:val="24"/>
        </w:rPr>
        <w:t xml:space="preserve"> Late February 2021, </w:t>
      </w:r>
      <w:r w:rsidRPr="00701876">
        <w:rPr>
          <w:rFonts w:ascii="Times New Roman" w:hAnsi="Times New Roman" w:cs="Times New Roman"/>
          <w:b w:val="0"/>
          <w:bCs w:val="0"/>
          <w:color w:val="000000" w:themeColor="text1"/>
          <w:sz w:val="24"/>
          <w:szCs w:val="24"/>
        </w:rPr>
        <w:t>https://www.mentalhealth.org.uk/research-and-policies/wave-10-late-february-2021. Accessed 19 May 2021.</w:t>
      </w:r>
    </w:p>
    <w:p w14:paraId="25412FF0" w14:textId="77777777" w:rsidR="00B11AF5" w:rsidRPr="00586A31" w:rsidRDefault="00B11AF5" w:rsidP="00B11AF5">
      <w:pPr>
        <w:rPr>
          <w:b/>
          <w:bCs/>
        </w:rPr>
      </w:pPr>
    </w:p>
    <w:p w14:paraId="50D8DA23" w14:textId="77777777" w:rsidR="00B11AF5" w:rsidRDefault="00B11AF5" w:rsidP="00B11AF5">
      <w:pPr>
        <w:spacing w:line="360" w:lineRule="auto"/>
        <w:ind w:left="720" w:hanging="720"/>
        <w:rPr>
          <w:rFonts w:ascii="Times New Roman" w:hAnsi="Times New Roman" w:cs="Times New Roman"/>
          <w:kern w:val="36"/>
        </w:rPr>
      </w:pPr>
      <w:r w:rsidRPr="000253EB">
        <w:rPr>
          <w:rFonts w:ascii="Times New Roman" w:hAnsi="Times New Roman" w:cs="Times New Roman"/>
        </w:rPr>
        <w:t>O’Connor, Peter (2021)</w:t>
      </w:r>
      <w:r>
        <w:rPr>
          <w:rFonts w:ascii="Times New Roman" w:hAnsi="Times New Roman" w:cs="Times New Roman"/>
        </w:rPr>
        <w:t>,</w:t>
      </w:r>
      <w:r w:rsidRPr="000253EB">
        <w:rPr>
          <w:rFonts w:ascii="Times New Roman" w:hAnsi="Times New Roman" w:cs="Times New Roman"/>
        </w:rPr>
        <w:t xml:space="preserve"> </w:t>
      </w:r>
      <w:r w:rsidRPr="000253EB">
        <w:rPr>
          <w:rFonts w:ascii="Times New Roman" w:hAnsi="Times New Roman" w:cs="Times New Roman"/>
          <w:i/>
        </w:rPr>
        <w:t xml:space="preserve">Schools – </w:t>
      </w:r>
      <w:r>
        <w:rPr>
          <w:rFonts w:ascii="Times New Roman" w:hAnsi="Times New Roman" w:cs="Times New Roman"/>
          <w:i/>
        </w:rPr>
        <w:t>W</w:t>
      </w:r>
      <w:r w:rsidRPr="000253EB">
        <w:rPr>
          <w:rFonts w:ascii="Times New Roman" w:hAnsi="Times New Roman" w:cs="Times New Roman"/>
          <w:i/>
        </w:rPr>
        <w:t xml:space="preserve">here </w:t>
      </w:r>
      <w:r>
        <w:rPr>
          <w:rFonts w:ascii="Times New Roman" w:hAnsi="Times New Roman" w:cs="Times New Roman"/>
          <w:i/>
        </w:rPr>
        <w:t>C</w:t>
      </w:r>
      <w:r w:rsidRPr="000253EB">
        <w:rPr>
          <w:rFonts w:ascii="Times New Roman" w:hAnsi="Times New Roman" w:cs="Times New Roman"/>
          <w:i/>
        </w:rPr>
        <w:t xml:space="preserve">reativity </w:t>
      </w:r>
      <w:r>
        <w:rPr>
          <w:rFonts w:ascii="Times New Roman" w:hAnsi="Times New Roman" w:cs="Times New Roman"/>
          <w:i/>
        </w:rPr>
        <w:t>G</w:t>
      </w:r>
      <w:r w:rsidRPr="000253EB">
        <w:rPr>
          <w:rFonts w:ascii="Times New Roman" w:hAnsi="Times New Roman" w:cs="Times New Roman"/>
          <w:i/>
        </w:rPr>
        <w:t xml:space="preserve">oes to </w:t>
      </w:r>
      <w:r>
        <w:rPr>
          <w:rFonts w:ascii="Times New Roman" w:hAnsi="Times New Roman" w:cs="Times New Roman"/>
          <w:i/>
        </w:rPr>
        <w:t>D</w:t>
      </w:r>
      <w:r w:rsidRPr="000253EB">
        <w:rPr>
          <w:rFonts w:ascii="Times New Roman" w:hAnsi="Times New Roman" w:cs="Times New Roman"/>
          <w:i/>
        </w:rPr>
        <w:t>ie</w:t>
      </w:r>
      <w:r w:rsidRPr="000253EB">
        <w:rPr>
          <w:rFonts w:ascii="Times New Roman" w:hAnsi="Times New Roman" w:cs="Times New Roman"/>
        </w:rPr>
        <w:t>, Auckland: Newsroom, https://www.newsroom.co.nz/ideasroom/schools-where-creativity-goes-to-die. A</w:t>
      </w:r>
      <w:r w:rsidRPr="000253EB">
        <w:rPr>
          <w:rFonts w:ascii="Times New Roman" w:hAnsi="Times New Roman" w:cs="Times New Roman"/>
          <w:kern w:val="36"/>
        </w:rPr>
        <w:t>ccessed 18 May 2021.</w:t>
      </w:r>
    </w:p>
    <w:p w14:paraId="2A35434A" w14:textId="77777777" w:rsidR="00B11AF5" w:rsidRPr="000253EB" w:rsidRDefault="00B11AF5" w:rsidP="00B11AF5">
      <w:pPr>
        <w:spacing w:line="360" w:lineRule="auto"/>
        <w:ind w:left="720" w:hanging="720"/>
        <w:rPr>
          <w:rFonts w:ascii="Times New Roman" w:hAnsi="Times New Roman" w:cs="Times New Roman"/>
          <w:kern w:val="36"/>
        </w:rPr>
      </w:pPr>
    </w:p>
    <w:p w14:paraId="586327CD" w14:textId="77777777" w:rsidR="00B11AF5" w:rsidRDefault="00B11AF5" w:rsidP="00B11AF5">
      <w:pPr>
        <w:spacing w:line="360" w:lineRule="auto"/>
        <w:ind w:left="720" w:hanging="720"/>
        <w:rPr>
          <w:rFonts w:ascii="Times New Roman" w:hAnsi="Times New Roman" w:cs="Times New Roman"/>
        </w:rPr>
      </w:pPr>
      <w:r w:rsidRPr="000253EB">
        <w:rPr>
          <w:rFonts w:ascii="Times New Roman" w:hAnsi="Times New Roman" w:cs="Times New Roman"/>
          <w:kern w:val="36"/>
        </w:rPr>
        <w:t>Ofsted (2020)</w:t>
      </w:r>
      <w:r>
        <w:rPr>
          <w:rFonts w:ascii="Times New Roman" w:hAnsi="Times New Roman" w:cs="Times New Roman"/>
          <w:kern w:val="36"/>
        </w:rPr>
        <w:t>,</w:t>
      </w:r>
      <w:r w:rsidRPr="000253EB">
        <w:rPr>
          <w:rFonts w:ascii="Times New Roman" w:hAnsi="Times New Roman" w:cs="Times New Roman"/>
        </w:rPr>
        <w:t xml:space="preserve"> </w:t>
      </w:r>
      <w:r w:rsidRPr="000253EB">
        <w:rPr>
          <w:rFonts w:ascii="Times New Roman" w:hAnsi="Times New Roman" w:cs="Times New Roman"/>
          <w:i/>
        </w:rPr>
        <w:t xml:space="preserve">Briefing on </w:t>
      </w:r>
      <w:r>
        <w:rPr>
          <w:rFonts w:ascii="Times New Roman" w:hAnsi="Times New Roman" w:cs="Times New Roman"/>
          <w:i/>
        </w:rPr>
        <w:t>S</w:t>
      </w:r>
      <w:r w:rsidRPr="000253EB">
        <w:rPr>
          <w:rFonts w:ascii="Times New Roman" w:hAnsi="Times New Roman" w:cs="Times New Roman"/>
          <w:i/>
        </w:rPr>
        <w:t>chools, November 2020</w:t>
      </w:r>
      <w:r w:rsidRPr="000253EB">
        <w:rPr>
          <w:rFonts w:ascii="Times New Roman" w:hAnsi="Times New Roman" w:cs="Times New Roman"/>
        </w:rPr>
        <w:t>, London, Covid-19 series,</w:t>
      </w:r>
      <w:r>
        <w:rPr>
          <w:rFonts w:ascii="Times New Roman" w:hAnsi="Times New Roman" w:cs="Times New Roman"/>
        </w:rPr>
        <w:t xml:space="preserve"> </w:t>
      </w:r>
      <w:r w:rsidRPr="000253EB">
        <w:rPr>
          <w:rFonts w:ascii="Times New Roman" w:hAnsi="Times New Roman" w:cs="Times New Roman"/>
        </w:rPr>
        <w:t>https://assets.publishing.service.gov.uk/government/uploads/system/uploads/attachment_data/file/943732/COVID-19_series_briefing_on_schools__November_2020.pdf. Accessed 17 May 2021.</w:t>
      </w:r>
    </w:p>
    <w:p w14:paraId="6EFACCF8" w14:textId="77777777" w:rsidR="00B11AF5" w:rsidRPr="000253EB" w:rsidRDefault="00B11AF5" w:rsidP="00B11AF5">
      <w:pPr>
        <w:spacing w:line="360" w:lineRule="auto"/>
        <w:ind w:left="720" w:hanging="720"/>
        <w:rPr>
          <w:rFonts w:ascii="Times New Roman" w:hAnsi="Times New Roman" w:cs="Times New Roman"/>
        </w:rPr>
      </w:pPr>
    </w:p>
    <w:p w14:paraId="26963CB5" w14:textId="77777777" w:rsidR="00B11AF5" w:rsidRPr="00796F5C" w:rsidRDefault="00B11AF5" w:rsidP="00B11AF5">
      <w:pPr>
        <w:pStyle w:val="Heading1"/>
        <w:spacing w:beforeLines="0" w:afterLines="0" w:line="360" w:lineRule="auto"/>
        <w:ind w:left="720" w:hanging="720"/>
        <w:rPr>
          <w:rFonts w:ascii="Times New Roman" w:hAnsi="Times New Roman" w:cs="Times New Roman"/>
          <w:b w:val="0"/>
          <w:bCs/>
          <w:iCs/>
          <w:sz w:val="24"/>
          <w:szCs w:val="8"/>
        </w:rPr>
      </w:pPr>
      <w:proofErr w:type="spellStart"/>
      <w:r w:rsidRPr="004D1CDE">
        <w:rPr>
          <w:rFonts w:ascii="Times New Roman" w:hAnsi="Times New Roman" w:cs="Times New Roman"/>
          <w:b w:val="0"/>
          <w:bCs/>
          <w:iCs/>
          <w:sz w:val="24"/>
          <w:szCs w:val="8"/>
        </w:rPr>
        <w:t>Pakkar</w:t>
      </w:r>
      <w:proofErr w:type="spellEnd"/>
      <w:r w:rsidRPr="004D1CDE">
        <w:rPr>
          <w:rFonts w:ascii="Times New Roman" w:hAnsi="Times New Roman" w:cs="Times New Roman"/>
          <w:b w:val="0"/>
          <w:bCs/>
          <w:iCs/>
          <w:sz w:val="24"/>
          <w:szCs w:val="8"/>
        </w:rPr>
        <w:t>-Hull, D</w:t>
      </w:r>
      <w:r>
        <w:rPr>
          <w:rFonts w:ascii="Times New Roman" w:hAnsi="Times New Roman" w:cs="Times New Roman"/>
          <w:b w:val="0"/>
          <w:bCs/>
          <w:iCs/>
          <w:sz w:val="24"/>
          <w:szCs w:val="8"/>
        </w:rPr>
        <w:t>eborah and Hunt, Ava</w:t>
      </w:r>
      <w:r w:rsidRPr="00796F5C">
        <w:rPr>
          <w:rFonts w:ascii="Times New Roman" w:hAnsi="Times New Roman" w:cs="Times New Roman"/>
          <w:b w:val="0"/>
          <w:bCs/>
          <w:iCs/>
          <w:sz w:val="24"/>
          <w:szCs w:val="8"/>
        </w:rPr>
        <w:t xml:space="preserve"> (2021), telephone interview, 18 February.</w:t>
      </w:r>
    </w:p>
    <w:p w14:paraId="6CA3B3E8" w14:textId="77777777" w:rsidR="00B11AF5" w:rsidRPr="00796F5C" w:rsidRDefault="00B11AF5" w:rsidP="00B11AF5">
      <w:pPr>
        <w:pStyle w:val="Heading1"/>
        <w:spacing w:beforeLines="0" w:afterLines="0" w:line="360" w:lineRule="auto"/>
        <w:rPr>
          <w:rFonts w:ascii="Times New Roman" w:hAnsi="Times New Roman" w:cs="Times New Roman"/>
          <w:iCs/>
          <w:sz w:val="24"/>
          <w:szCs w:val="8"/>
        </w:rPr>
      </w:pPr>
    </w:p>
    <w:p w14:paraId="5F39C869" w14:textId="77777777" w:rsidR="00B11AF5" w:rsidRDefault="00B11AF5" w:rsidP="00B11AF5">
      <w:pPr>
        <w:pStyle w:val="Heading1"/>
        <w:spacing w:beforeLines="0" w:afterLines="0" w:line="360" w:lineRule="auto"/>
        <w:ind w:left="720" w:hanging="720"/>
        <w:rPr>
          <w:rFonts w:ascii="Times New Roman" w:hAnsi="Times New Roman" w:cs="Times New Roman"/>
          <w:b w:val="0"/>
          <w:iCs/>
          <w:sz w:val="24"/>
          <w:szCs w:val="24"/>
        </w:rPr>
      </w:pPr>
      <w:r w:rsidRPr="00796F5C">
        <w:rPr>
          <w:rFonts w:ascii="Times New Roman" w:hAnsi="Times New Roman" w:cs="Times New Roman"/>
          <w:b w:val="0"/>
          <w:iCs/>
          <w:sz w:val="24"/>
          <w:szCs w:val="24"/>
        </w:rPr>
        <w:t>Parker-Whitehead, Niamh</w:t>
      </w:r>
      <w:r>
        <w:rPr>
          <w:rFonts w:ascii="Times New Roman" w:hAnsi="Times New Roman" w:cs="Times New Roman"/>
          <w:b w:val="0"/>
          <w:iCs/>
          <w:sz w:val="24"/>
          <w:szCs w:val="24"/>
        </w:rPr>
        <w:t xml:space="preserve"> and Hunt, Ava</w:t>
      </w:r>
      <w:r w:rsidRPr="00796F5C">
        <w:rPr>
          <w:rFonts w:ascii="Times New Roman" w:hAnsi="Times New Roman" w:cs="Times New Roman"/>
          <w:b w:val="0"/>
          <w:iCs/>
          <w:sz w:val="24"/>
          <w:szCs w:val="24"/>
        </w:rPr>
        <w:t xml:space="preserve"> (2021), telephone interview, 21 August. </w:t>
      </w:r>
    </w:p>
    <w:p w14:paraId="46CA4B2C" w14:textId="77777777" w:rsidR="00B11AF5" w:rsidRDefault="00B11AF5" w:rsidP="00B11AF5">
      <w:pPr>
        <w:pStyle w:val="Heading1"/>
        <w:spacing w:before="2" w:after="2" w:line="360" w:lineRule="auto"/>
        <w:ind w:left="720" w:hanging="720"/>
        <w:rPr>
          <w:rFonts w:ascii="Times New Roman" w:hAnsi="Times New Roman" w:cs="Times New Roman"/>
          <w:b w:val="0"/>
          <w:iCs/>
          <w:sz w:val="24"/>
          <w:szCs w:val="24"/>
        </w:rPr>
      </w:pPr>
    </w:p>
    <w:p w14:paraId="687985C8" w14:textId="54F75B95" w:rsidR="00D17844" w:rsidRDefault="00D17844" w:rsidP="00D17844">
      <w:pPr>
        <w:pStyle w:val="EndnoteText"/>
        <w:spacing w:line="360" w:lineRule="auto"/>
        <w:ind w:left="720" w:hanging="720"/>
        <w:rPr>
          <w:rFonts w:ascii="Times New Roman" w:hAnsi="Times New Roman" w:cs="Times New Roman"/>
        </w:rPr>
      </w:pPr>
      <w:r>
        <w:rPr>
          <w:rFonts w:ascii="Times New Roman" w:hAnsi="Times New Roman" w:cs="Times New Roman"/>
        </w:rPr>
        <w:t xml:space="preserve">Robinson, Julia (2021), ‘A perfect storm: the impact of COVID-19 on the mental health of young people’ </w:t>
      </w:r>
      <w:r w:rsidRPr="00873CE8">
        <w:rPr>
          <w:rFonts w:ascii="Times New Roman" w:hAnsi="Times New Roman" w:cs="Times New Roman"/>
          <w:i/>
        </w:rPr>
        <w:t>The Pharmaceutical Journal</w:t>
      </w:r>
      <w:r>
        <w:rPr>
          <w:rFonts w:ascii="Times New Roman" w:hAnsi="Times New Roman" w:cs="Times New Roman"/>
        </w:rPr>
        <w:t xml:space="preserve">, </w:t>
      </w:r>
    </w:p>
    <w:p w14:paraId="190E2D0D" w14:textId="4FE3105B" w:rsidR="00D17844" w:rsidRDefault="00D17844" w:rsidP="00D17844">
      <w:pPr>
        <w:pStyle w:val="EndnoteText"/>
        <w:spacing w:line="360" w:lineRule="auto"/>
        <w:ind w:left="720" w:hanging="720"/>
        <w:rPr>
          <w:rFonts w:ascii="Times New Roman" w:hAnsi="Times New Roman" w:cs="Times New Roman"/>
        </w:rPr>
      </w:pPr>
      <w:hyperlink r:id="rId10" w:history="1">
        <w:r w:rsidRPr="008E5927">
          <w:rPr>
            <w:rStyle w:val="Hyperlink"/>
            <w:rFonts w:ascii="Times New Roman" w:hAnsi="Times New Roman" w:cs="Times New Roman"/>
          </w:rPr>
          <w:t>https://pharmaceutical-journal.com/article/feature/a-perfect-storm-the-impact-of-covid-19-on-the-mental-health-of-young-people</w:t>
        </w:r>
      </w:hyperlink>
      <w:r>
        <w:rPr>
          <w:rFonts w:ascii="Times New Roman" w:hAnsi="Times New Roman" w:cs="Times New Roman"/>
        </w:rPr>
        <w:t>. Accessed 06/10/2021</w:t>
      </w:r>
    </w:p>
    <w:p w14:paraId="59B2A775" w14:textId="77777777" w:rsidR="00B11AF5" w:rsidRDefault="00B11AF5" w:rsidP="00B11AF5">
      <w:pPr>
        <w:pStyle w:val="Heading1"/>
        <w:spacing w:before="2" w:after="2" w:line="360" w:lineRule="auto"/>
        <w:ind w:left="720" w:hanging="720"/>
        <w:rPr>
          <w:rFonts w:ascii="Times New Roman" w:hAnsi="Times New Roman" w:cs="Times New Roman"/>
          <w:b w:val="0"/>
          <w:bCs/>
          <w:sz w:val="24"/>
          <w:szCs w:val="24"/>
        </w:rPr>
      </w:pPr>
      <w:r w:rsidRPr="00A755EA">
        <w:rPr>
          <w:rFonts w:ascii="Times New Roman" w:hAnsi="Times New Roman" w:cs="Times New Roman"/>
          <w:b w:val="0"/>
          <w:iCs/>
          <w:sz w:val="24"/>
          <w:szCs w:val="24"/>
        </w:rPr>
        <w:t>TES Editorial</w:t>
      </w:r>
      <w:r w:rsidRPr="00A755EA">
        <w:rPr>
          <w:rFonts w:ascii="Times New Roman" w:hAnsi="Times New Roman" w:cs="Times New Roman"/>
          <w:b w:val="0"/>
          <w:i/>
          <w:sz w:val="24"/>
          <w:szCs w:val="24"/>
        </w:rPr>
        <w:t xml:space="preserve"> </w:t>
      </w:r>
      <w:r w:rsidRPr="000253EB">
        <w:rPr>
          <w:rFonts w:ascii="Times New Roman" w:hAnsi="Times New Roman" w:cs="Times New Roman"/>
          <w:b w:val="0"/>
          <w:sz w:val="24"/>
          <w:szCs w:val="24"/>
        </w:rPr>
        <w:t>(2019)</w:t>
      </w:r>
      <w:r>
        <w:rPr>
          <w:rFonts w:ascii="Times New Roman" w:hAnsi="Times New Roman" w:cs="Times New Roman"/>
          <w:b w:val="0"/>
          <w:sz w:val="24"/>
          <w:szCs w:val="24"/>
        </w:rPr>
        <w:t>,</w:t>
      </w:r>
      <w:r w:rsidRPr="000253EB">
        <w:rPr>
          <w:rFonts w:ascii="Times New Roman" w:hAnsi="Times New Roman" w:cs="Times New Roman"/>
          <w:b w:val="0"/>
          <w:i/>
          <w:sz w:val="24"/>
          <w:szCs w:val="24"/>
        </w:rPr>
        <w:t xml:space="preserve"> A </w:t>
      </w:r>
      <w:r>
        <w:rPr>
          <w:rFonts w:ascii="Times New Roman" w:hAnsi="Times New Roman" w:cs="Times New Roman"/>
          <w:b w:val="0"/>
          <w:i/>
          <w:sz w:val="24"/>
          <w:szCs w:val="24"/>
        </w:rPr>
        <w:t>C</w:t>
      </w:r>
      <w:r w:rsidRPr="000253EB">
        <w:rPr>
          <w:rFonts w:ascii="Times New Roman" w:hAnsi="Times New Roman" w:cs="Times New Roman"/>
          <w:b w:val="0"/>
          <w:i/>
          <w:sz w:val="24"/>
          <w:szCs w:val="24"/>
        </w:rPr>
        <w:t xml:space="preserve">omplete </w:t>
      </w:r>
      <w:r>
        <w:rPr>
          <w:rFonts w:ascii="Times New Roman" w:hAnsi="Times New Roman" w:cs="Times New Roman"/>
          <w:b w:val="0"/>
          <w:i/>
          <w:sz w:val="24"/>
          <w:szCs w:val="24"/>
        </w:rPr>
        <w:t>G</w:t>
      </w:r>
      <w:r w:rsidRPr="000253EB">
        <w:rPr>
          <w:rFonts w:ascii="Times New Roman" w:hAnsi="Times New Roman" w:cs="Times New Roman"/>
          <w:b w:val="0"/>
          <w:i/>
          <w:sz w:val="24"/>
          <w:szCs w:val="24"/>
        </w:rPr>
        <w:t xml:space="preserve">uide to the </w:t>
      </w:r>
      <w:r>
        <w:rPr>
          <w:rFonts w:ascii="Times New Roman" w:hAnsi="Times New Roman" w:cs="Times New Roman"/>
          <w:b w:val="0"/>
          <w:i/>
          <w:sz w:val="24"/>
          <w:szCs w:val="24"/>
        </w:rPr>
        <w:t>N</w:t>
      </w:r>
      <w:r w:rsidRPr="000253EB">
        <w:rPr>
          <w:rFonts w:ascii="Times New Roman" w:hAnsi="Times New Roman" w:cs="Times New Roman"/>
          <w:b w:val="0"/>
          <w:i/>
          <w:sz w:val="24"/>
          <w:szCs w:val="24"/>
        </w:rPr>
        <w:t xml:space="preserve">ew Welsh </w:t>
      </w:r>
      <w:r>
        <w:rPr>
          <w:rFonts w:ascii="Times New Roman" w:hAnsi="Times New Roman" w:cs="Times New Roman"/>
          <w:b w:val="0"/>
          <w:i/>
          <w:sz w:val="24"/>
          <w:szCs w:val="24"/>
        </w:rPr>
        <w:t>N</w:t>
      </w:r>
      <w:r w:rsidRPr="000253EB">
        <w:rPr>
          <w:rFonts w:ascii="Times New Roman" w:hAnsi="Times New Roman" w:cs="Times New Roman"/>
          <w:b w:val="0"/>
          <w:i/>
          <w:sz w:val="24"/>
          <w:szCs w:val="24"/>
        </w:rPr>
        <w:t xml:space="preserve">ational </w:t>
      </w:r>
      <w:r>
        <w:rPr>
          <w:rFonts w:ascii="Times New Roman" w:hAnsi="Times New Roman" w:cs="Times New Roman"/>
          <w:b w:val="0"/>
          <w:i/>
          <w:sz w:val="24"/>
          <w:szCs w:val="24"/>
        </w:rPr>
        <w:t>C</w:t>
      </w:r>
      <w:r w:rsidRPr="000253EB">
        <w:rPr>
          <w:rFonts w:ascii="Times New Roman" w:hAnsi="Times New Roman" w:cs="Times New Roman"/>
          <w:b w:val="0"/>
          <w:i/>
          <w:sz w:val="24"/>
          <w:szCs w:val="24"/>
        </w:rPr>
        <w:t>urriculum</w:t>
      </w:r>
      <w:r w:rsidRPr="000253EB">
        <w:rPr>
          <w:rFonts w:ascii="Times New Roman" w:hAnsi="Times New Roman" w:cs="Times New Roman"/>
          <w:b w:val="0"/>
          <w:sz w:val="24"/>
          <w:szCs w:val="24"/>
        </w:rPr>
        <w:t>, London</w:t>
      </w:r>
      <w:r>
        <w:rPr>
          <w:rFonts w:ascii="Times New Roman" w:hAnsi="Times New Roman" w:cs="Times New Roman"/>
          <w:b w:val="0"/>
          <w:sz w:val="24"/>
          <w:szCs w:val="24"/>
        </w:rPr>
        <w:t>:</w:t>
      </w:r>
      <w:r w:rsidRPr="000253EB">
        <w:rPr>
          <w:rFonts w:ascii="Times New Roman" w:hAnsi="Times New Roman" w:cs="Times New Roman"/>
          <w:b w:val="0"/>
          <w:sz w:val="24"/>
          <w:szCs w:val="24"/>
        </w:rPr>
        <w:t xml:space="preserve"> TES,</w:t>
      </w:r>
      <w:r>
        <w:rPr>
          <w:rFonts w:ascii="Times New Roman" w:hAnsi="Times New Roman" w:cs="Times New Roman"/>
          <w:b w:val="0"/>
          <w:sz w:val="24"/>
          <w:szCs w:val="24"/>
        </w:rPr>
        <w:t xml:space="preserve"> </w:t>
      </w:r>
      <w:r w:rsidRPr="000253EB">
        <w:rPr>
          <w:rFonts w:ascii="Times New Roman" w:hAnsi="Times New Roman" w:cs="Times New Roman"/>
          <w:b w:val="0"/>
          <w:sz w:val="24"/>
          <w:szCs w:val="24"/>
        </w:rPr>
        <w:t>21 December</w:t>
      </w:r>
      <w:r>
        <w:rPr>
          <w:rFonts w:ascii="Times New Roman" w:hAnsi="Times New Roman" w:cs="Times New Roman"/>
          <w:b w:val="0"/>
          <w:sz w:val="24"/>
          <w:szCs w:val="24"/>
        </w:rPr>
        <w:t>,</w:t>
      </w:r>
      <w:r w:rsidRPr="000253EB">
        <w:rPr>
          <w:rFonts w:ascii="Times New Roman" w:hAnsi="Times New Roman" w:cs="Times New Roman"/>
          <w:b w:val="0"/>
          <w:sz w:val="24"/>
          <w:szCs w:val="24"/>
        </w:rPr>
        <w:t xml:space="preserve"> </w:t>
      </w:r>
      <w:r w:rsidRPr="00D17AB5">
        <w:rPr>
          <w:rStyle w:val="Hyperlink"/>
          <w:rFonts w:ascii="Times New Roman" w:hAnsi="Times New Roman" w:cs="Times New Roman"/>
          <w:b w:val="0"/>
          <w:bCs/>
          <w:sz w:val="24"/>
          <w:szCs w:val="24"/>
        </w:rPr>
        <w:t>https://www.tes.com/news/complete-guide-new-welsh-national-curriculum</w:t>
      </w:r>
      <w:r w:rsidRPr="004D1CDE">
        <w:rPr>
          <w:rStyle w:val="Hyperlink"/>
          <w:rFonts w:ascii="Times New Roman" w:hAnsi="Times New Roman" w:cs="Times New Roman"/>
          <w:b w:val="0"/>
          <w:bCs/>
          <w:color w:val="000000" w:themeColor="text1"/>
          <w:sz w:val="24"/>
          <w:szCs w:val="24"/>
        </w:rPr>
        <w:t>. Accessed 16 May 2021</w:t>
      </w:r>
      <w:r w:rsidRPr="00A755EA">
        <w:rPr>
          <w:rFonts w:ascii="Times New Roman" w:hAnsi="Times New Roman" w:cs="Times New Roman"/>
          <w:b w:val="0"/>
          <w:bCs/>
          <w:sz w:val="24"/>
          <w:szCs w:val="24"/>
        </w:rPr>
        <w:t>.</w:t>
      </w:r>
    </w:p>
    <w:p w14:paraId="35CF107E" w14:textId="77777777" w:rsidR="00B11AF5" w:rsidRDefault="00B11AF5" w:rsidP="00C80B3D">
      <w:pPr>
        <w:pStyle w:val="Heading1"/>
        <w:spacing w:before="2" w:after="2" w:line="360" w:lineRule="auto"/>
        <w:rPr>
          <w:rFonts w:ascii="Times New Roman" w:hAnsi="Times New Roman" w:cs="Times New Roman"/>
          <w:b w:val="0"/>
          <w:bCs/>
          <w:sz w:val="24"/>
          <w:szCs w:val="24"/>
        </w:rPr>
      </w:pPr>
    </w:p>
    <w:p w14:paraId="63B87535" w14:textId="77777777" w:rsidR="00B11AF5" w:rsidRPr="00775F53" w:rsidRDefault="00B11AF5" w:rsidP="00B11AF5">
      <w:pPr>
        <w:pStyle w:val="EndnoteText"/>
        <w:spacing w:line="360" w:lineRule="auto"/>
        <w:ind w:left="720" w:hanging="720"/>
        <w:rPr>
          <w:rFonts w:ascii="Times New Roman" w:hAnsi="Times New Roman" w:cs="Times New Roman"/>
        </w:rPr>
      </w:pPr>
      <w:r w:rsidRPr="00775F53">
        <w:rPr>
          <w:rFonts w:ascii="Times New Roman" w:hAnsi="Times New Roman" w:cs="Times New Roman"/>
        </w:rPr>
        <w:t xml:space="preserve">Vygotsky, Lev ([1962] 1986), </w:t>
      </w:r>
      <w:r w:rsidRPr="00775F53">
        <w:rPr>
          <w:rFonts w:ascii="Times New Roman" w:hAnsi="Times New Roman" w:cs="Times New Roman"/>
          <w:i/>
        </w:rPr>
        <w:t>Thought and Language</w:t>
      </w:r>
      <w:r w:rsidRPr="00775F53">
        <w:rPr>
          <w:rFonts w:ascii="Times New Roman" w:hAnsi="Times New Roman" w:cs="Times New Roman"/>
        </w:rPr>
        <w:t xml:space="preserve">, (trans. </w:t>
      </w:r>
      <w:proofErr w:type="spellStart"/>
      <w:r w:rsidRPr="00775F53">
        <w:rPr>
          <w:rFonts w:ascii="Times New Roman" w:hAnsi="Times New Roman" w:cs="Times New Roman"/>
        </w:rPr>
        <w:t>Kozulin</w:t>
      </w:r>
      <w:proofErr w:type="spellEnd"/>
      <w:r w:rsidRPr="00775F53">
        <w:rPr>
          <w:rFonts w:ascii="Times New Roman" w:hAnsi="Times New Roman" w:cs="Times New Roman"/>
        </w:rPr>
        <w:t>, Alex), Cambridge, MA: MIT.</w:t>
      </w:r>
    </w:p>
    <w:p w14:paraId="36755E60" w14:textId="77777777" w:rsidR="00B11AF5" w:rsidRPr="00775F53" w:rsidRDefault="00B11AF5" w:rsidP="00B11AF5">
      <w:pPr>
        <w:pStyle w:val="EndnoteText"/>
        <w:spacing w:line="360" w:lineRule="auto"/>
        <w:ind w:left="720" w:hanging="720"/>
        <w:rPr>
          <w:rFonts w:ascii="Times New Roman" w:hAnsi="Times New Roman" w:cs="Times New Roman"/>
        </w:rPr>
      </w:pPr>
    </w:p>
    <w:p w14:paraId="4FB266D6" w14:textId="389E13EF" w:rsidR="00775F53" w:rsidRPr="00775F53" w:rsidRDefault="00775F53" w:rsidP="00C650BF">
      <w:pPr>
        <w:spacing w:line="480" w:lineRule="auto"/>
        <w:ind w:left="720" w:hanging="720"/>
        <w:rPr>
          <w:rFonts w:ascii="Times New Roman" w:hAnsi="Times New Roman" w:cs="Times New Roman"/>
        </w:rPr>
      </w:pPr>
      <w:proofErr w:type="spellStart"/>
      <w:r>
        <w:rPr>
          <w:rFonts w:ascii="Times New Roman" w:hAnsi="Times New Roman" w:cs="Times New Roman"/>
          <w:color w:val="000000"/>
          <w:shd w:val="clear" w:color="auto" w:fill="FFFFFF"/>
        </w:rPr>
        <w:t>Weale</w:t>
      </w:r>
      <w:proofErr w:type="spellEnd"/>
      <w:r>
        <w:rPr>
          <w:rFonts w:ascii="Times New Roman" w:hAnsi="Times New Roman" w:cs="Times New Roman"/>
          <w:color w:val="000000"/>
          <w:shd w:val="clear" w:color="auto" w:fill="FFFFFF"/>
        </w:rPr>
        <w:t>, S (2019),</w:t>
      </w:r>
      <w:r w:rsidRPr="00775F53">
        <w:rPr>
          <w:rFonts w:ascii="Times New Roman" w:hAnsi="Times New Roman" w:cs="Times New Roman"/>
          <w:color w:val="000000"/>
          <w:shd w:val="clear" w:color="auto" w:fill="FFFFFF"/>
        </w:rPr>
        <w:t> </w:t>
      </w:r>
      <w:r w:rsidR="00ED0C55">
        <w:rPr>
          <w:rFonts w:ascii="Times New Roman" w:hAnsi="Times New Roman" w:cs="Times New Roman"/>
          <w:color w:val="000000"/>
          <w:shd w:val="clear" w:color="auto" w:fill="FFFFFF"/>
        </w:rPr>
        <w:t>‘</w:t>
      </w:r>
      <w:r w:rsidRPr="00C650BF">
        <w:rPr>
          <w:rFonts w:ascii="Times New Roman" w:hAnsi="Times New Roman" w:cs="Times New Roman"/>
          <w:color w:val="000000"/>
          <w:shd w:val="clear" w:color="auto" w:fill="FFFFFF"/>
        </w:rPr>
        <w:t xml:space="preserve">Mental health of pupils is </w:t>
      </w:r>
      <w:r w:rsidR="00ED0C55" w:rsidRPr="00C650BF">
        <w:rPr>
          <w:rFonts w:ascii="Times New Roman" w:hAnsi="Times New Roman" w:cs="Times New Roman"/>
          <w:color w:val="000000"/>
          <w:shd w:val="clear" w:color="auto" w:fill="FFFFFF"/>
        </w:rPr>
        <w:t xml:space="preserve">“at </w:t>
      </w:r>
      <w:r w:rsidRPr="00C650BF">
        <w:rPr>
          <w:rFonts w:ascii="Times New Roman" w:hAnsi="Times New Roman" w:cs="Times New Roman"/>
          <w:color w:val="000000"/>
          <w:shd w:val="clear" w:color="auto" w:fill="FFFFFF"/>
        </w:rPr>
        <w:t>crisis point</w:t>
      </w:r>
      <w:r w:rsidR="00ED0C55" w:rsidRPr="00C650BF">
        <w:rPr>
          <w:rFonts w:ascii="Times New Roman" w:hAnsi="Times New Roman" w:cs="Times New Roman"/>
          <w:color w:val="000000"/>
          <w:shd w:val="clear" w:color="auto" w:fill="FFFFFF"/>
        </w:rPr>
        <w:t>”</w:t>
      </w:r>
      <w:r w:rsidRPr="00C650BF">
        <w:rPr>
          <w:rFonts w:ascii="Times New Roman" w:hAnsi="Times New Roman" w:cs="Times New Roman"/>
          <w:color w:val="000000"/>
          <w:shd w:val="clear" w:color="auto" w:fill="FFFFFF"/>
        </w:rPr>
        <w:t>, teachers warn</w:t>
      </w:r>
      <w:r w:rsidR="00ED0C55" w:rsidRPr="00C650BF">
        <w:rPr>
          <w:rFonts w:ascii="Times New Roman" w:hAnsi="Times New Roman" w:cs="Times New Roman"/>
          <w:color w:val="000000"/>
          <w:shd w:val="clear" w:color="auto" w:fill="FFFFFF"/>
        </w:rPr>
        <w:t>’</w:t>
      </w:r>
      <w:r w:rsidR="00ED0C55">
        <w:rPr>
          <w:rFonts w:ascii="Times New Roman" w:hAnsi="Times New Roman" w:cs="Times New Roman"/>
          <w:i/>
          <w:iCs/>
          <w:color w:val="000000"/>
          <w:shd w:val="clear" w:color="auto" w:fill="FFFFFF"/>
        </w:rPr>
        <w:t>,</w:t>
      </w:r>
      <w:r w:rsidRPr="00775F53">
        <w:rPr>
          <w:rFonts w:ascii="Times New Roman" w:hAnsi="Times New Roman" w:cs="Times New Roman"/>
          <w:color w:val="000000"/>
          <w:shd w:val="clear" w:color="auto" w:fill="FFFFFF"/>
        </w:rPr>
        <w:t xml:space="preserve"> </w:t>
      </w:r>
      <w:r w:rsidR="00ED0C55" w:rsidRPr="00C650BF">
        <w:rPr>
          <w:rFonts w:ascii="Times New Roman" w:hAnsi="Times New Roman" w:cs="Times New Roman"/>
          <w:i/>
          <w:iCs/>
          <w:color w:val="000000"/>
          <w:shd w:val="clear" w:color="auto" w:fill="FFFFFF"/>
        </w:rPr>
        <w:t>T</w:t>
      </w:r>
      <w:r w:rsidRPr="00C650BF">
        <w:rPr>
          <w:rFonts w:ascii="Times New Roman" w:hAnsi="Times New Roman" w:cs="Times New Roman"/>
          <w:i/>
          <w:iCs/>
          <w:color w:val="000000"/>
          <w:shd w:val="clear" w:color="auto" w:fill="FFFFFF"/>
        </w:rPr>
        <w:t>he Guardian</w:t>
      </w:r>
      <w:r w:rsidR="00ED0C55">
        <w:rPr>
          <w:rFonts w:ascii="Times New Roman" w:hAnsi="Times New Roman" w:cs="Times New Roman"/>
          <w:color w:val="000000"/>
          <w:shd w:val="clear" w:color="auto" w:fill="FFFFFF"/>
        </w:rPr>
        <w:t>,</w:t>
      </w:r>
      <w:r w:rsidRPr="00775F53">
        <w:rPr>
          <w:rFonts w:ascii="Times New Roman" w:hAnsi="Times New Roman" w:cs="Times New Roman"/>
          <w:color w:val="000000"/>
          <w:shd w:val="clear" w:color="auto" w:fill="FFFFFF"/>
        </w:rPr>
        <w:t xml:space="preserve"> </w:t>
      </w:r>
      <w:r w:rsidRPr="00775F53">
        <w:rPr>
          <w:rStyle w:val="Hyperlink"/>
          <w:rFonts w:ascii="Times New Roman" w:hAnsi="Times New Roman" w:cs="Times New Roman"/>
          <w:shd w:val="clear" w:color="auto" w:fill="FFFFFF"/>
        </w:rPr>
        <w:t>https://www.theguardian.com/society/2019/apr/17/mental-health-</w:t>
      </w:r>
      <w:r w:rsidRPr="00775F53">
        <w:rPr>
          <w:rStyle w:val="Hyperlink"/>
          <w:rFonts w:ascii="Times New Roman" w:hAnsi="Times New Roman" w:cs="Times New Roman"/>
          <w:shd w:val="clear" w:color="auto" w:fill="FFFFFF"/>
        </w:rPr>
        <w:lastRenderedPageBreak/>
        <w:t>young-people-england-crisis-point-teacher-school-leader-survey</w:t>
      </w:r>
      <w:r w:rsidR="00ED0C55">
        <w:rPr>
          <w:rStyle w:val="Hyperlink"/>
          <w:rFonts w:ascii="Times New Roman" w:hAnsi="Times New Roman" w:cs="Times New Roman"/>
          <w:shd w:val="clear" w:color="auto" w:fill="FFFFFF"/>
        </w:rPr>
        <w:t>.</w:t>
      </w:r>
      <w:r w:rsidRPr="00775F53">
        <w:rPr>
          <w:rFonts w:ascii="Times New Roman" w:hAnsi="Times New Roman" w:cs="Times New Roman"/>
          <w:color w:val="000000"/>
          <w:shd w:val="clear" w:color="auto" w:fill="FFFFFF"/>
        </w:rPr>
        <w:t xml:space="preserve"> Accessed </w:t>
      </w:r>
      <w:r>
        <w:rPr>
          <w:rFonts w:ascii="Times New Roman" w:hAnsi="Times New Roman" w:cs="Times New Roman"/>
          <w:color w:val="000000"/>
          <w:shd w:val="clear" w:color="auto" w:fill="FFFFFF"/>
        </w:rPr>
        <w:t>28 September 2021</w:t>
      </w:r>
      <w:r w:rsidRPr="00775F53">
        <w:rPr>
          <w:rFonts w:ascii="Times New Roman" w:hAnsi="Times New Roman" w:cs="Times New Roman"/>
          <w:color w:val="000000"/>
          <w:shd w:val="clear" w:color="auto" w:fill="FFFFFF"/>
        </w:rPr>
        <w:t>.</w:t>
      </w:r>
    </w:p>
    <w:p w14:paraId="0A1FF10B" w14:textId="77777777" w:rsidR="00B11AF5" w:rsidRDefault="00B11AF5" w:rsidP="00B11AF5">
      <w:pPr>
        <w:pStyle w:val="EndnoteText"/>
        <w:spacing w:line="360" w:lineRule="auto"/>
        <w:ind w:left="720" w:hanging="720"/>
        <w:rPr>
          <w:rFonts w:ascii="Times New Roman" w:hAnsi="Times New Roman" w:cs="Times New Roman"/>
        </w:rPr>
      </w:pPr>
      <w:r>
        <w:rPr>
          <w:rFonts w:ascii="Times New Roman" w:hAnsi="Times New Roman" w:cs="Times New Roman"/>
        </w:rPr>
        <w:t xml:space="preserve">Wooster, Roger (2016), </w:t>
      </w:r>
      <w:r w:rsidRPr="004D1CDE">
        <w:rPr>
          <w:rFonts w:ascii="Times New Roman" w:hAnsi="Times New Roman" w:cs="Times New Roman"/>
          <w:i/>
          <w:iCs/>
        </w:rPr>
        <w:t xml:space="preserve">Theatre in Education in Britain: </w:t>
      </w:r>
      <w:r>
        <w:rPr>
          <w:rFonts w:ascii="Times New Roman" w:hAnsi="Times New Roman" w:cs="Times New Roman"/>
          <w:i/>
          <w:iCs/>
        </w:rPr>
        <w:t>O</w:t>
      </w:r>
      <w:r w:rsidRPr="004D1CDE">
        <w:rPr>
          <w:rFonts w:ascii="Times New Roman" w:hAnsi="Times New Roman" w:cs="Times New Roman"/>
          <w:i/>
          <w:iCs/>
        </w:rPr>
        <w:t xml:space="preserve">rigins, </w:t>
      </w:r>
      <w:r>
        <w:rPr>
          <w:rFonts w:ascii="Times New Roman" w:hAnsi="Times New Roman" w:cs="Times New Roman"/>
          <w:i/>
          <w:iCs/>
        </w:rPr>
        <w:t>D</w:t>
      </w:r>
      <w:r w:rsidRPr="004D1CDE">
        <w:rPr>
          <w:rFonts w:ascii="Times New Roman" w:hAnsi="Times New Roman" w:cs="Times New Roman"/>
          <w:i/>
          <w:iCs/>
        </w:rPr>
        <w:t xml:space="preserve">evelopment and </w:t>
      </w:r>
      <w:r>
        <w:rPr>
          <w:rFonts w:ascii="Times New Roman" w:hAnsi="Times New Roman" w:cs="Times New Roman"/>
          <w:i/>
          <w:iCs/>
        </w:rPr>
        <w:t>I</w:t>
      </w:r>
      <w:r w:rsidRPr="008078FF">
        <w:rPr>
          <w:rFonts w:ascii="Times New Roman" w:hAnsi="Times New Roman" w:cs="Times New Roman"/>
          <w:i/>
          <w:iCs/>
        </w:rPr>
        <w:t>nfluence</w:t>
      </w:r>
      <w:r>
        <w:rPr>
          <w:rFonts w:ascii="Times New Roman" w:hAnsi="Times New Roman" w:cs="Times New Roman"/>
        </w:rPr>
        <w:t xml:space="preserve">, London: Bloomsbury. </w:t>
      </w:r>
    </w:p>
    <w:p w14:paraId="3D9CCC65" w14:textId="0C8E3718" w:rsidR="00B11AF5" w:rsidRDefault="00B11AF5" w:rsidP="00B11AF5">
      <w:pPr>
        <w:spacing w:line="360" w:lineRule="auto"/>
        <w:ind w:left="720" w:hanging="720"/>
        <w:rPr>
          <w:rFonts w:ascii="Times New Roman" w:hAnsi="Times New Roman" w:cs="Times New Roman"/>
        </w:rPr>
      </w:pPr>
    </w:p>
    <w:p w14:paraId="435A1C47" w14:textId="77777777" w:rsidR="00B11AF5" w:rsidRDefault="00B11AF5" w:rsidP="00B11AF5">
      <w:pPr>
        <w:spacing w:line="360" w:lineRule="auto"/>
        <w:rPr>
          <w:rFonts w:ascii="Times New Roman" w:hAnsi="Times New Roman" w:cs="Times New Roman"/>
        </w:rPr>
      </w:pPr>
      <w:r>
        <w:rPr>
          <w:rFonts w:ascii="Times New Roman" w:hAnsi="Times New Roman" w:cs="Times New Roman"/>
          <w:b/>
          <w:bCs/>
        </w:rPr>
        <w:t>Contributor details</w:t>
      </w:r>
    </w:p>
    <w:p w14:paraId="72FBA49C" w14:textId="46303E98" w:rsidR="00B11AF5" w:rsidRDefault="00B11AF5" w:rsidP="00B11AF5">
      <w:pPr>
        <w:spacing w:line="360" w:lineRule="auto"/>
        <w:rPr>
          <w:rFonts w:ascii="Times New Roman" w:hAnsi="Times New Roman" w:cs="Times New Roman"/>
        </w:rPr>
      </w:pPr>
      <w:r w:rsidRPr="001E4F41">
        <w:rPr>
          <w:rFonts w:ascii="Times New Roman" w:hAnsi="Times New Roman" w:cs="Times New Roman"/>
        </w:rPr>
        <w:t>Ava Hunt</w:t>
      </w:r>
      <w:r w:rsidR="00ED0C55" w:rsidRPr="00C650BF">
        <w:rPr>
          <w:rFonts w:ascii="Times New Roman" w:hAnsi="Times New Roman" w:cs="Times New Roman"/>
        </w:rPr>
        <w:t xml:space="preserve"> </w:t>
      </w:r>
      <w:r w:rsidRPr="001E4F41">
        <w:rPr>
          <w:rFonts w:ascii="Times New Roman" w:hAnsi="Times New Roman" w:cs="Times New Roman"/>
        </w:rPr>
        <w:t>is a theatre maker, with almost 40 years of experience, and is a senior academic at University of Derby. She has worked, published and presented papers internationally and is currently completing her PhD by publication based on three solo verbatim pieces enquiring into the activation of the bystander.</w:t>
      </w:r>
    </w:p>
    <w:p w14:paraId="43DE26C2" w14:textId="77777777" w:rsidR="00ED0C55" w:rsidRDefault="00ED0C55" w:rsidP="00B11AF5">
      <w:pPr>
        <w:spacing w:line="360" w:lineRule="auto"/>
        <w:rPr>
          <w:rFonts w:ascii="Times New Roman" w:hAnsi="Times New Roman" w:cs="Times New Roman"/>
        </w:rPr>
      </w:pPr>
    </w:p>
    <w:p w14:paraId="3AE6E630" w14:textId="77777777" w:rsidR="00B11AF5" w:rsidRDefault="00B11AF5" w:rsidP="00B11AF5">
      <w:pPr>
        <w:spacing w:line="360" w:lineRule="auto"/>
        <w:rPr>
          <w:rFonts w:ascii="Times New Roman" w:hAnsi="Times New Roman" w:cs="Times New Roman"/>
        </w:rPr>
      </w:pPr>
      <w:r>
        <w:rPr>
          <w:rFonts w:ascii="Times New Roman" w:hAnsi="Times New Roman" w:cs="Times New Roman"/>
        </w:rPr>
        <w:t xml:space="preserve">Contact: </w:t>
      </w:r>
      <w:r w:rsidRPr="00D12C82">
        <w:rPr>
          <w:rFonts w:ascii="Times New Roman" w:hAnsi="Times New Roman" w:cs="Times New Roman"/>
        </w:rPr>
        <w:t>MA Applied Theatre &amp; Education</w:t>
      </w:r>
      <w:r>
        <w:rPr>
          <w:rFonts w:ascii="Times New Roman" w:hAnsi="Times New Roman" w:cs="Times New Roman"/>
        </w:rPr>
        <w:t xml:space="preserve">, </w:t>
      </w:r>
      <w:r w:rsidRPr="00D12C82">
        <w:rPr>
          <w:rFonts w:ascii="Times New Roman" w:hAnsi="Times New Roman" w:cs="Times New Roman"/>
        </w:rPr>
        <w:t>Derby Theatre</w:t>
      </w:r>
      <w:r>
        <w:rPr>
          <w:rFonts w:ascii="Times New Roman" w:hAnsi="Times New Roman" w:cs="Times New Roman"/>
        </w:rPr>
        <w:t xml:space="preserve">, </w:t>
      </w:r>
      <w:r w:rsidRPr="00D12C82">
        <w:rPr>
          <w:rFonts w:ascii="Times New Roman" w:hAnsi="Times New Roman" w:cs="Times New Roman"/>
        </w:rPr>
        <w:t>University of Derby</w:t>
      </w:r>
      <w:r w:rsidRPr="00D12C82">
        <w:rPr>
          <w:rFonts w:ascii="Times New Roman" w:hAnsi="Times New Roman" w:cs="Times New Roman"/>
        </w:rPr>
        <w:br/>
      </w:r>
      <w:r>
        <w:rPr>
          <w:rFonts w:ascii="Times New Roman" w:hAnsi="Times New Roman" w:cs="Times New Roman"/>
        </w:rPr>
        <w:t>Eagle Centre, Derby, DE1 2NF, UK</w:t>
      </w:r>
    </w:p>
    <w:p w14:paraId="4719A078" w14:textId="77777777" w:rsidR="00B11AF5" w:rsidRDefault="00B11AF5" w:rsidP="00B11AF5">
      <w:pPr>
        <w:spacing w:line="360" w:lineRule="auto"/>
        <w:rPr>
          <w:rFonts w:ascii="Times New Roman" w:hAnsi="Times New Roman" w:cs="Times New Roman"/>
        </w:rPr>
      </w:pPr>
      <w:r>
        <w:rPr>
          <w:rFonts w:ascii="Times New Roman" w:hAnsi="Times New Roman" w:cs="Times New Roman"/>
        </w:rPr>
        <w:t>E-mail:</w:t>
      </w:r>
      <w:r w:rsidRPr="00D12C82">
        <w:t xml:space="preserve"> </w:t>
      </w:r>
      <w:r w:rsidRPr="00D12C82">
        <w:rPr>
          <w:rFonts w:ascii="Times New Roman" w:hAnsi="Times New Roman" w:cs="Times New Roman"/>
        </w:rPr>
        <w:t>a.hunt@derby.ac.uk</w:t>
      </w:r>
    </w:p>
    <w:p w14:paraId="3D2DFE0D" w14:textId="77777777" w:rsidR="00B11AF5" w:rsidRPr="001E4F41" w:rsidRDefault="00B11AF5" w:rsidP="00B11AF5">
      <w:pPr>
        <w:spacing w:line="360" w:lineRule="auto"/>
        <w:rPr>
          <w:rFonts w:ascii="Times New Roman" w:hAnsi="Times New Roman" w:cs="Times New Roman"/>
        </w:rPr>
      </w:pPr>
      <w:r>
        <w:rPr>
          <w:rFonts w:ascii="Times New Roman" w:hAnsi="Times New Roman" w:cs="Times New Roman"/>
        </w:rPr>
        <w:t xml:space="preserve">ORCID: </w:t>
      </w:r>
      <w:r w:rsidRPr="00D12C82">
        <w:rPr>
          <w:rFonts w:ascii="Times New Roman" w:hAnsi="Times New Roman" w:cs="Times New Roman"/>
          <w:lang w:val="en-US"/>
        </w:rPr>
        <w:t>https://orcid.org/0000-0001-8607-0664</w:t>
      </w:r>
    </w:p>
    <w:p w14:paraId="28780620" w14:textId="77777777" w:rsidR="00B11AF5" w:rsidRPr="001E4F41" w:rsidRDefault="00B11AF5" w:rsidP="00B11AF5">
      <w:pPr>
        <w:spacing w:line="360" w:lineRule="auto"/>
        <w:rPr>
          <w:rFonts w:ascii="Times New Roman" w:hAnsi="Times New Roman" w:cs="Times New Roman"/>
          <w:u w:val="single"/>
        </w:rPr>
      </w:pPr>
    </w:p>
    <w:p w14:paraId="1F8FC574" w14:textId="77777777" w:rsidR="00B11AF5" w:rsidRDefault="00B11AF5" w:rsidP="00B11AF5">
      <w:pPr>
        <w:spacing w:line="360" w:lineRule="auto"/>
        <w:rPr>
          <w:rFonts w:ascii="Times New Roman" w:hAnsi="Times New Roman" w:cs="Times New Roman"/>
          <w:i/>
        </w:rPr>
      </w:pPr>
      <w:r w:rsidRPr="001E4F41">
        <w:rPr>
          <w:rFonts w:ascii="Times New Roman" w:hAnsi="Times New Roman" w:cs="Times New Roman"/>
        </w:rPr>
        <w:t xml:space="preserve">Roger Wooster is a retired actor/teacher and academic. He has presented papers to many national and international conferences and contributed to a wide range of academic journals. In 2016 Bloomsbury Methuen Drama published in </w:t>
      </w:r>
      <w:r w:rsidRPr="001E4F41">
        <w:rPr>
          <w:rFonts w:ascii="Times New Roman" w:hAnsi="Times New Roman" w:cs="Times New Roman"/>
          <w:i/>
        </w:rPr>
        <w:t xml:space="preserve">Theatre in Education in Britain </w:t>
      </w:r>
      <w:r w:rsidRPr="001E4F41">
        <w:rPr>
          <w:rFonts w:ascii="Times New Roman" w:hAnsi="Times New Roman" w:cs="Times New Roman"/>
        </w:rPr>
        <w:t xml:space="preserve">and in 2020 his handbook on </w:t>
      </w:r>
      <w:r w:rsidRPr="001E4F41">
        <w:rPr>
          <w:rFonts w:ascii="Times New Roman" w:hAnsi="Times New Roman" w:cs="Times New Roman"/>
          <w:i/>
        </w:rPr>
        <w:t>Screen Acting Skills.</w:t>
      </w:r>
    </w:p>
    <w:p w14:paraId="582EA316" w14:textId="77777777" w:rsidR="00ED0C55" w:rsidRDefault="00ED0C55" w:rsidP="00B11AF5">
      <w:pPr>
        <w:spacing w:line="360" w:lineRule="auto"/>
        <w:rPr>
          <w:rFonts w:ascii="Times New Roman" w:hAnsi="Times New Roman" w:cs="Times New Roman"/>
        </w:rPr>
      </w:pPr>
    </w:p>
    <w:p w14:paraId="6996C616" w14:textId="3C81BCA4" w:rsidR="004F576F" w:rsidRPr="0086508F" w:rsidRDefault="004F576F" w:rsidP="00B11AF5">
      <w:pPr>
        <w:spacing w:line="360" w:lineRule="auto"/>
        <w:rPr>
          <w:rFonts w:ascii="Times New Roman" w:hAnsi="Times New Roman" w:cs="Times New Roman"/>
        </w:rPr>
      </w:pPr>
      <w:r w:rsidRPr="0086508F">
        <w:rPr>
          <w:rFonts w:ascii="Times New Roman" w:hAnsi="Times New Roman" w:cs="Times New Roman"/>
        </w:rPr>
        <w:t>E-mail:</w:t>
      </w:r>
      <w:r w:rsidR="0086508F" w:rsidRPr="0086508F">
        <w:rPr>
          <w:rFonts w:ascii="Times New Roman" w:hAnsi="Times New Roman" w:cs="Times New Roman"/>
          <w:color w:val="000000"/>
          <w:shd w:val="clear" w:color="auto" w:fill="FFFFFF"/>
        </w:rPr>
        <w:t xml:space="preserve"> roger_wooster@hotmail.com</w:t>
      </w:r>
    </w:p>
    <w:p w14:paraId="583A16C1" w14:textId="77777777" w:rsidR="00B11AF5" w:rsidRPr="001E4F41" w:rsidRDefault="00B11AF5" w:rsidP="00B11AF5">
      <w:pPr>
        <w:spacing w:line="360" w:lineRule="auto"/>
        <w:rPr>
          <w:rFonts w:ascii="Times New Roman" w:hAnsi="Times New Roman" w:cs="Times New Roman"/>
          <w:iCs/>
        </w:rPr>
      </w:pPr>
      <w:r>
        <w:rPr>
          <w:rFonts w:ascii="Times New Roman" w:hAnsi="Times New Roman" w:cs="Times New Roman"/>
          <w:iCs/>
        </w:rPr>
        <w:t xml:space="preserve">ORCID: </w:t>
      </w:r>
      <w:r w:rsidRPr="00D12C82">
        <w:rPr>
          <w:rFonts w:ascii="Times New Roman" w:hAnsi="Times New Roman" w:cs="Times New Roman"/>
          <w:iCs/>
          <w:lang w:val="en-US"/>
        </w:rPr>
        <w:t>https://orcid.org/0000-0002-1561-7551</w:t>
      </w:r>
    </w:p>
    <w:p w14:paraId="4787BF02" w14:textId="77777777" w:rsidR="005C2145" w:rsidRDefault="005C2145" w:rsidP="00DB2968">
      <w:pPr>
        <w:spacing w:line="360" w:lineRule="auto"/>
        <w:rPr>
          <w:rFonts w:ascii="Times New Roman" w:hAnsi="Times New Roman"/>
        </w:rPr>
      </w:pPr>
    </w:p>
    <w:p w14:paraId="3DB781D9" w14:textId="77777777" w:rsidR="004F576F" w:rsidRDefault="004F576F" w:rsidP="00DB2968">
      <w:pPr>
        <w:spacing w:line="360" w:lineRule="auto"/>
        <w:rPr>
          <w:rFonts w:ascii="Times New Roman" w:hAnsi="Times New Roman"/>
        </w:rPr>
      </w:pPr>
    </w:p>
    <w:p w14:paraId="43FD3EAB" w14:textId="690FED52" w:rsidR="00A60B30" w:rsidRPr="00DB2968" w:rsidRDefault="005C2145" w:rsidP="00DB2968">
      <w:pPr>
        <w:spacing w:line="360" w:lineRule="auto"/>
        <w:rPr>
          <w:rFonts w:ascii="Times New Roman" w:hAnsi="Times New Roman"/>
        </w:rPr>
      </w:pPr>
      <w:r w:rsidRPr="0028474C">
        <w:rPr>
          <w:rFonts w:ascii="Times New Roman" w:hAnsi="Times New Roman" w:cs="Times New Roman"/>
        </w:rPr>
        <w:t>This article has been developed from a shorter piece published in Arts</w:t>
      </w:r>
      <w:r w:rsidRPr="00A56729">
        <w:rPr>
          <w:rFonts w:ascii="Times New Roman" w:hAnsi="Times New Roman" w:cs="Times New Roman"/>
        </w:rPr>
        <w:t xml:space="preserve"> Professional on </w:t>
      </w:r>
      <w:r w:rsidR="00ED0C55">
        <w:rPr>
          <w:rFonts w:ascii="Times New Roman" w:hAnsi="Times New Roman" w:cs="Times New Roman"/>
        </w:rPr>
        <w:t xml:space="preserve">1 </w:t>
      </w:r>
      <w:r w:rsidRPr="00A56729">
        <w:rPr>
          <w:rFonts w:ascii="Times New Roman" w:hAnsi="Times New Roman" w:cs="Times New Roman"/>
        </w:rPr>
        <w:t>April 2021 (</w:t>
      </w:r>
      <w:hyperlink r:id="rId11" w:tgtFrame="_blank" w:history="1">
        <w:r w:rsidRPr="00D12C82">
          <w:rPr>
            <w:rStyle w:val="Hyperlink"/>
            <w:rFonts w:ascii="Times New Roman" w:hAnsi="Times New Roman" w:cs="Times New Roman"/>
          </w:rPr>
          <w:t>https://www.artsprofessional.co.uk/magazine/article/social-distance-without-emotional-distance</w:t>
        </w:r>
      </w:hyperlink>
      <w:r w:rsidRPr="0028474C">
        <w:rPr>
          <w:rFonts w:ascii="Times New Roman" w:hAnsi="Times New Roman" w:cs="Times New Roman"/>
        </w:rPr>
        <w:t>)</w:t>
      </w:r>
    </w:p>
    <w:sectPr w:rsidR="00A60B30" w:rsidRPr="00DB2968" w:rsidSect="00A60B30">
      <w:footerReference w:type="default" r:id="rId12"/>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D243F" w16cid:durableId="25008133"/>
  <w16cid:commentId w16cid:paraId="5A6B3F7C" w16cid:durableId="2501548E"/>
  <w16cid:commentId w16cid:paraId="0F0D901B" w16cid:durableId="250154D4"/>
  <w16cid:commentId w16cid:paraId="218B8B39" w16cid:durableId="25015570"/>
  <w16cid:commentId w16cid:paraId="5841F5CF" w16cid:durableId="25008178"/>
  <w16cid:commentId w16cid:paraId="3589F011" w16cid:durableId="2500818D"/>
  <w16cid:commentId w16cid:paraId="052DCC89" w16cid:durableId="25015636"/>
  <w16cid:commentId w16cid:paraId="0EA9C0C2" w16cid:durableId="25008212"/>
  <w16cid:commentId w16cid:paraId="26C879A0" w16cid:durableId="250156B1"/>
  <w16cid:commentId w16cid:paraId="0CDC6812" w16cid:durableId="2501571C"/>
  <w16cid:commentId w16cid:paraId="635182CC" w16cid:durableId="2501C79C"/>
  <w16cid:commentId w16cid:paraId="326125B3" w16cid:durableId="250157D3"/>
  <w16cid:commentId w16cid:paraId="39F03EAB" w16cid:durableId="250082CF"/>
  <w16cid:commentId w16cid:paraId="516F3D9B" w16cid:durableId="2501C889"/>
  <w16cid:commentId w16cid:paraId="2B397521" w16cid:durableId="2501C845"/>
  <w16cid:commentId w16cid:paraId="0FFA9CCF" w16cid:durableId="25008332"/>
  <w16cid:commentId w16cid:paraId="6DFDB604" w16cid:durableId="2501C916"/>
  <w16cid:commentId w16cid:paraId="341CCD3C" w16cid:durableId="2501C5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7BBB" w14:textId="77777777" w:rsidR="00BC1CC1" w:rsidRDefault="00BC1CC1" w:rsidP="00802B7F">
      <w:r>
        <w:separator/>
      </w:r>
    </w:p>
  </w:endnote>
  <w:endnote w:type="continuationSeparator" w:id="0">
    <w:p w14:paraId="12146CDD" w14:textId="77777777" w:rsidR="00BC1CC1" w:rsidRDefault="00BC1CC1" w:rsidP="0080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74639"/>
      <w:docPartObj>
        <w:docPartGallery w:val="Page Numbers (Bottom of Page)"/>
        <w:docPartUnique/>
      </w:docPartObj>
    </w:sdtPr>
    <w:sdtEndPr>
      <w:rPr>
        <w:noProof/>
      </w:rPr>
    </w:sdtEndPr>
    <w:sdtContent>
      <w:p w14:paraId="66BD4FF2" w14:textId="28504ABD" w:rsidR="00802B7F" w:rsidRDefault="00802B7F">
        <w:pPr>
          <w:pStyle w:val="Footer"/>
          <w:jc w:val="right"/>
        </w:pPr>
        <w:r>
          <w:fldChar w:fldCharType="begin"/>
        </w:r>
        <w:r>
          <w:instrText xml:space="preserve"> PAGE   \* MERGEFORMAT </w:instrText>
        </w:r>
        <w:r>
          <w:fldChar w:fldCharType="separate"/>
        </w:r>
        <w:r w:rsidR="0073683B">
          <w:rPr>
            <w:noProof/>
          </w:rPr>
          <w:t>12</w:t>
        </w:r>
        <w:r>
          <w:rPr>
            <w:noProof/>
          </w:rPr>
          <w:fldChar w:fldCharType="end"/>
        </w:r>
      </w:p>
    </w:sdtContent>
  </w:sdt>
  <w:p w14:paraId="61A2BC64" w14:textId="77777777" w:rsidR="00802B7F" w:rsidRDefault="0080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C3B9" w14:textId="77777777" w:rsidR="00BC1CC1" w:rsidRDefault="00BC1CC1" w:rsidP="00802B7F">
      <w:r>
        <w:separator/>
      </w:r>
    </w:p>
  </w:footnote>
  <w:footnote w:type="continuationSeparator" w:id="0">
    <w:p w14:paraId="6F3AC2CD" w14:textId="77777777" w:rsidR="00BC1CC1" w:rsidRDefault="00BC1CC1" w:rsidP="00802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AF4"/>
    <w:multiLevelType w:val="multilevel"/>
    <w:tmpl w:val="21E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926AE"/>
    <w:multiLevelType w:val="multilevel"/>
    <w:tmpl w:val="2EA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77DB9"/>
    <w:multiLevelType w:val="multilevel"/>
    <w:tmpl w:val="D62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7765C"/>
    <w:multiLevelType w:val="multilevel"/>
    <w:tmpl w:val="EB5E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30"/>
    <w:rsid w:val="00020810"/>
    <w:rsid w:val="00066DE1"/>
    <w:rsid w:val="00075E45"/>
    <w:rsid w:val="000B0B5A"/>
    <w:rsid w:val="000B116D"/>
    <w:rsid w:val="000C0E39"/>
    <w:rsid w:val="000C421A"/>
    <w:rsid w:val="000D1B3D"/>
    <w:rsid w:val="0011187D"/>
    <w:rsid w:val="0012731D"/>
    <w:rsid w:val="001507D5"/>
    <w:rsid w:val="0017195E"/>
    <w:rsid w:val="001A4683"/>
    <w:rsid w:val="001A5847"/>
    <w:rsid w:val="00204D15"/>
    <w:rsid w:val="00212B40"/>
    <w:rsid w:val="00216E74"/>
    <w:rsid w:val="00232BC0"/>
    <w:rsid w:val="00246499"/>
    <w:rsid w:val="00275BF1"/>
    <w:rsid w:val="002E72F8"/>
    <w:rsid w:val="002F1592"/>
    <w:rsid w:val="002F3893"/>
    <w:rsid w:val="002F58C2"/>
    <w:rsid w:val="002F6690"/>
    <w:rsid w:val="00331FC5"/>
    <w:rsid w:val="003605F6"/>
    <w:rsid w:val="0039370B"/>
    <w:rsid w:val="003A5CF3"/>
    <w:rsid w:val="003B094A"/>
    <w:rsid w:val="003E274C"/>
    <w:rsid w:val="003E5F00"/>
    <w:rsid w:val="0040440B"/>
    <w:rsid w:val="004226B0"/>
    <w:rsid w:val="004457F4"/>
    <w:rsid w:val="004B3AAE"/>
    <w:rsid w:val="004D4257"/>
    <w:rsid w:val="004E5148"/>
    <w:rsid w:val="004F526C"/>
    <w:rsid w:val="004F576F"/>
    <w:rsid w:val="00510C77"/>
    <w:rsid w:val="00517D18"/>
    <w:rsid w:val="005225F1"/>
    <w:rsid w:val="00562639"/>
    <w:rsid w:val="005767AC"/>
    <w:rsid w:val="005948DF"/>
    <w:rsid w:val="005C2145"/>
    <w:rsid w:val="006106DA"/>
    <w:rsid w:val="00617183"/>
    <w:rsid w:val="006615CA"/>
    <w:rsid w:val="006B3652"/>
    <w:rsid w:val="006F2FA3"/>
    <w:rsid w:val="0071482F"/>
    <w:rsid w:val="007345CA"/>
    <w:rsid w:val="0073683B"/>
    <w:rsid w:val="007444FE"/>
    <w:rsid w:val="007654B7"/>
    <w:rsid w:val="00770A83"/>
    <w:rsid w:val="00770B7F"/>
    <w:rsid w:val="00775F53"/>
    <w:rsid w:val="00782593"/>
    <w:rsid w:val="00793705"/>
    <w:rsid w:val="00794D7A"/>
    <w:rsid w:val="007C1ABC"/>
    <w:rsid w:val="007D3530"/>
    <w:rsid w:val="00802B7F"/>
    <w:rsid w:val="00825839"/>
    <w:rsid w:val="0085394E"/>
    <w:rsid w:val="0086508F"/>
    <w:rsid w:val="0088633E"/>
    <w:rsid w:val="008C281B"/>
    <w:rsid w:val="008D26E8"/>
    <w:rsid w:val="008F710B"/>
    <w:rsid w:val="00957FD0"/>
    <w:rsid w:val="00985660"/>
    <w:rsid w:val="00997C89"/>
    <w:rsid w:val="009C12DC"/>
    <w:rsid w:val="00A60B30"/>
    <w:rsid w:val="00A82679"/>
    <w:rsid w:val="00AC2419"/>
    <w:rsid w:val="00AD0536"/>
    <w:rsid w:val="00B04061"/>
    <w:rsid w:val="00B11AF5"/>
    <w:rsid w:val="00B4425A"/>
    <w:rsid w:val="00B7186A"/>
    <w:rsid w:val="00B72089"/>
    <w:rsid w:val="00B90A34"/>
    <w:rsid w:val="00B92D6B"/>
    <w:rsid w:val="00BA6E43"/>
    <w:rsid w:val="00BC1CC1"/>
    <w:rsid w:val="00C650BF"/>
    <w:rsid w:val="00C80B3D"/>
    <w:rsid w:val="00CA5ED1"/>
    <w:rsid w:val="00D10A94"/>
    <w:rsid w:val="00D17844"/>
    <w:rsid w:val="00D55B6F"/>
    <w:rsid w:val="00DB2968"/>
    <w:rsid w:val="00DC319F"/>
    <w:rsid w:val="00E2330A"/>
    <w:rsid w:val="00E246BA"/>
    <w:rsid w:val="00E27A7C"/>
    <w:rsid w:val="00E71AFF"/>
    <w:rsid w:val="00EC65B4"/>
    <w:rsid w:val="00ED0C55"/>
    <w:rsid w:val="00ED7AC6"/>
    <w:rsid w:val="00EE2A36"/>
    <w:rsid w:val="00F16B06"/>
    <w:rsid w:val="00F27108"/>
    <w:rsid w:val="00F66AD0"/>
    <w:rsid w:val="00F67DCA"/>
    <w:rsid w:val="00F743E8"/>
    <w:rsid w:val="00F9180D"/>
    <w:rsid w:val="00F97A0D"/>
    <w:rsid w:val="00FA1C0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59"/>
    <w:rPr>
      <w:rFonts w:ascii="Arial" w:hAnsi="Arial"/>
      <w:lang w:val="en-GB"/>
    </w:rPr>
  </w:style>
  <w:style w:type="paragraph" w:styleId="Heading1">
    <w:name w:val="heading 1"/>
    <w:basedOn w:val="Normal"/>
    <w:link w:val="Heading1Char"/>
    <w:uiPriority w:val="9"/>
    <w:rsid w:val="00B11AF5"/>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B11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C319F"/>
    <w:rPr>
      <w:sz w:val="18"/>
      <w:szCs w:val="18"/>
    </w:rPr>
  </w:style>
  <w:style w:type="paragraph" w:styleId="CommentText">
    <w:name w:val="annotation text"/>
    <w:basedOn w:val="Normal"/>
    <w:link w:val="CommentTextChar"/>
    <w:rsid w:val="00DC319F"/>
  </w:style>
  <w:style w:type="character" w:customStyle="1" w:styleId="CommentTextChar">
    <w:name w:val="Comment Text Char"/>
    <w:basedOn w:val="DefaultParagraphFont"/>
    <w:link w:val="CommentText"/>
    <w:rsid w:val="00DC319F"/>
    <w:rPr>
      <w:rFonts w:ascii="Arial" w:hAnsi="Arial"/>
      <w:lang w:val="en-GB"/>
    </w:rPr>
  </w:style>
  <w:style w:type="paragraph" w:styleId="BalloonText">
    <w:name w:val="Balloon Text"/>
    <w:basedOn w:val="Normal"/>
    <w:link w:val="BalloonTextChar"/>
    <w:unhideWhenUsed/>
    <w:rsid w:val="00DC319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19F"/>
    <w:rPr>
      <w:rFonts w:ascii="Lucida Grande" w:hAnsi="Lucida Grande"/>
      <w:sz w:val="18"/>
      <w:szCs w:val="18"/>
      <w:lang w:val="en-GB"/>
    </w:rPr>
  </w:style>
  <w:style w:type="character" w:styleId="EndnoteReference">
    <w:name w:val="endnote reference"/>
    <w:basedOn w:val="DefaultParagraphFont"/>
    <w:uiPriority w:val="99"/>
    <w:semiHidden/>
    <w:unhideWhenUsed/>
    <w:rsid w:val="00DC319F"/>
    <w:rPr>
      <w:vertAlign w:val="superscript"/>
    </w:rPr>
  </w:style>
  <w:style w:type="paragraph" w:styleId="EndnoteText">
    <w:name w:val="endnote text"/>
    <w:basedOn w:val="Normal"/>
    <w:link w:val="EndnoteTextChar"/>
    <w:uiPriority w:val="99"/>
    <w:semiHidden/>
    <w:unhideWhenUsed/>
    <w:rsid w:val="00DC319F"/>
  </w:style>
  <w:style w:type="character" w:customStyle="1" w:styleId="EndnoteTextChar">
    <w:name w:val="Endnote Text Char"/>
    <w:basedOn w:val="DefaultParagraphFont"/>
    <w:link w:val="EndnoteText"/>
    <w:uiPriority w:val="99"/>
    <w:semiHidden/>
    <w:rsid w:val="00DC319F"/>
    <w:rPr>
      <w:rFonts w:ascii="Arial" w:hAnsi="Arial"/>
      <w:lang w:val="en-GB"/>
    </w:rPr>
  </w:style>
  <w:style w:type="character" w:styleId="Hyperlink">
    <w:name w:val="Hyperlink"/>
    <w:basedOn w:val="DefaultParagraphFont"/>
    <w:uiPriority w:val="99"/>
    <w:unhideWhenUsed/>
    <w:rsid w:val="005C2145"/>
    <w:rPr>
      <w:color w:val="0000FF"/>
      <w:u w:val="single"/>
    </w:rPr>
  </w:style>
  <w:style w:type="character" w:customStyle="1" w:styleId="Heading1Char">
    <w:name w:val="Heading 1 Char"/>
    <w:basedOn w:val="DefaultParagraphFont"/>
    <w:link w:val="Heading1"/>
    <w:uiPriority w:val="9"/>
    <w:rsid w:val="00B11AF5"/>
    <w:rPr>
      <w:rFonts w:ascii="Times" w:hAnsi="Times"/>
      <w:b/>
      <w:kern w:val="36"/>
      <w:sz w:val="48"/>
      <w:szCs w:val="20"/>
      <w:lang w:val="en-GB"/>
    </w:rPr>
  </w:style>
  <w:style w:type="character" w:customStyle="1" w:styleId="Heading2Char">
    <w:name w:val="Heading 2 Char"/>
    <w:basedOn w:val="DefaultParagraphFont"/>
    <w:link w:val="Heading2"/>
    <w:rsid w:val="00B11AF5"/>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rsid w:val="00B11AF5"/>
    <w:pPr>
      <w:tabs>
        <w:tab w:val="center" w:pos="4320"/>
        <w:tab w:val="right" w:pos="8640"/>
      </w:tabs>
    </w:pPr>
  </w:style>
  <w:style w:type="character" w:customStyle="1" w:styleId="HeaderChar">
    <w:name w:val="Header Char"/>
    <w:basedOn w:val="DefaultParagraphFont"/>
    <w:link w:val="Header"/>
    <w:rsid w:val="00B11AF5"/>
    <w:rPr>
      <w:rFonts w:ascii="Arial" w:hAnsi="Arial"/>
      <w:lang w:val="en-GB"/>
    </w:rPr>
  </w:style>
  <w:style w:type="character" w:styleId="PageNumber">
    <w:name w:val="page number"/>
    <w:basedOn w:val="DefaultParagraphFont"/>
    <w:rsid w:val="00B11AF5"/>
  </w:style>
  <w:style w:type="paragraph" w:styleId="FootnoteText">
    <w:name w:val="footnote text"/>
    <w:basedOn w:val="Normal"/>
    <w:link w:val="FootnoteTextChar"/>
    <w:rsid w:val="00B11AF5"/>
  </w:style>
  <w:style w:type="character" w:customStyle="1" w:styleId="FootnoteTextChar">
    <w:name w:val="Footnote Text Char"/>
    <w:basedOn w:val="DefaultParagraphFont"/>
    <w:link w:val="FootnoteText"/>
    <w:rsid w:val="00B11AF5"/>
    <w:rPr>
      <w:rFonts w:ascii="Arial" w:hAnsi="Arial"/>
      <w:lang w:val="en-GB"/>
    </w:rPr>
  </w:style>
  <w:style w:type="character" w:styleId="FootnoteReference">
    <w:name w:val="footnote reference"/>
    <w:basedOn w:val="DefaultParagraphFont"/>
    <w:rsid w:val="00B11AF5"/>
    <w:rPr>
      <w:vertAlign w:val="superscript"/>
    </w:rPr>
  </w:style>
  <w:style w:type="paragraph" w:styleId="CommentSubject">
    <w:name w:val="annotation subject"/>
    <w:basedOn w:val="CommentText"/>
    <w:next w:val="CommentText"/>
    <w:link w:val="CommentSubjectChar"/>
    <w:rsid w:val="00B11AF5"/>
    <w:rPr>
      <w:b/>
      <w:bCs/>
      <w:sz w:val="20"/>
      <w:szCs w:val="20"/>
    </w:rPr>
  </w:style>
  <w:style w:type="character" w:customStyle="1" w:styleId="CommentSubjectChar">
    <w:name w:val="Comment Subject Char"/>
    <w:basedOn w:val="CommentTextChar"/>
    <w:link w:val="CommentSubject"/>
    <w:rsid w:val="00B11AF5"/>
    <w:rPr>
      <w:rFonts w:ascii="Arial" w:hAnsi="Arial"/>
      <w:b/>
      <w:bCs/>
      <w:sz w:val="20"/>
      <w:szCs w:val="20"/>
      <w:lang w:val="en-GB"/>
    </w:rPr>
  </w:style>
  <w:style w:type="character" w:customStyle="1" w:styleId="BalloonTextChar1">
    <w:name w:val="Balloon Text Char1"/>
    <w:basedOn w:val="DefaultParagraphFont"/>
    <w:rsid w:val="00B11AF5"/>
    <w:rPr>
      <w:rFonts w:ascii="Lucida Grande" w:hAnsi="Lucida Grande" w:cs="Lucida Grande"/>
      <w:sz w:val="18"/>
      <w:szCs w:val="18"/>
      <w:lang w:val="en-GB"/>
    </w:rPr>
  </w:style>
  <w:style w:type="paragraph" w:styleId="Footer">
    <w:name w:val="footer"/>
    <w:basedOn w:val="Normal"/>
    <w:link w:val="FooterChar"/>
    <w:uiPriority w:val="99"/>
    <w:rsid w:val="00B11AF5"/>
    <w:pPr>
      <w:tabs>
        <w:tab w:val="center" w:pos="4513"/>
        <w:tab w:val="right" w:pos="9026"/>
      </w:tabs>
    </w:pPr>
  </w:style>
  <w:style w:type="character" w:customStyle="1" w:styleId="FooterChar">
    <w:name w:val="Footer Char"/>
    <w:basedOn w:val="DefaultParagraphFont"/>
    <w:link w:val="Footer"/>
    <w:uiPriority w:val="99"/>
    <w:rsid w:val="00B11AF5"/>
    <w:rPr>
      <w:rFonts w:ascii="Arial" w:hAnsi="Arial"/>
      <w:lang w:val="en-GB"/>
    </w:rPr>
  </w:style>
  <w:style w:type="paragraph" w:customStyle="1" w:styleId="Default">
    <w:name w:val="Default"/>
    <w:rsid w:val="00B11AF5"/>
    <w:pPr>
      <w:widowControl w:val="0"/>
      <w:autoSpaceDE w:val="0"/>
      <w:autoSpaceDN w:val="0"/>
      <w:adjustRightInd w:val="0"/>
    </w:pPr>
    <w:rPr>
      <w:rFonts w:ascii="Code" w:hAnsi="Code" w:cs="Code"/>
      <w:color w:val="000000"/>
    </w:rPr>
  </w:style>
  <w:style w:type="paragraph" w:styleId="Revision">
    <w:name w:val="Revision"/>
    <w:hidden/>
    <w:semiHidden/>
    <w:rsid w:val="00B11AF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pharmaceutical-journal.com/article/feature/a-perfect-storm-the-impact-of-covid-19-on-the-mental-health-of-young-peopl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5F5E-8E57-4AD3-95AA-F1EB1460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2021-10-26T16:37:00Z</dcterms:created>
  <dcterms:modified xsi:type="dcterms:W3CDTF">2021-10-26T16:48:00Z</dcterms:modified>
</cp:coreProperties>
</file>