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736B4" w14:textId="77777777" w:rsidR="00144770" w:rsidRPr="00A7356F" w:rsidRDefault="00144770" w:rsidP="00144770">
      <w:pPr>
        <w:pStyle w:val="Heading2"/>
        <w:spacing w:line="360" w:lineRule="auto"/>
        <w:jc w:val="center"/>
        <w:rPr>
          <w:rFonts w:cs="Times New Roman"/>
          <w:i w:val="0"/>
          <w:szCs w:val="24"/>
        </w:rPr>
      </w:pPr>
      <w:bookmarkStart w:id="0" w:name="_Toc7094431"/>
    </w:p>
    <w:p w14:paraId="44E856C1" w14:textId="77777777" w:rsidR="00144770" w:rsidRPr="00A7356F" w:rsidRDefault="00144770" w:rsidP="00144770"/>
    <w:p w14:paraId="2054F1BF" w14:textId="4EAB5781" w:rsidR="00144770" w:rsidRPr="00A7356F" w:rsidRDefault="00144770" w:rsidP="00144770">
      <w:pPr>
        <w:pStyle w:val="Heading2"/>
        <w:spacing w:line="360" w:lineRule="auto"/>
        <w:jc w:val="center"/>
        <w:rPr>
          <w:rFonts w:cs="Times New Roman"/>
          <w:i w:val="0"/>
          <w:szCs w:val="24"/>
        </w:rPr>
      </w:pPr>
      <w:r w:rsidRPr="00A7356F">
        <w:rPr>
          <w:rFonts w:cs="Times New Roman"/>
          <w:i w:val="0"/>
          <w:szCs w:val="24"/>
        </w:rPr>
        <w:t xml:space="preserve">Use of Social Marketing Principles in Sexual Health: An Exploratory Review </w:t>
      </w:r>
    </w:p>
    <w:p w14:paraId="1E48BC84" w14:textId="77777777" w:rsidR="00144770" w:rsidRPr="00A7356F" w:rsidRDefault="00144770" w:rsidP="00144770"/>
    <w:p w14:paraId="72700637" w14:textId="77777777" w:rsidR="00144770" w:rsidRPr="00A7356F" w:rsidRDefault="00144770" w:rsidP="00144770"/>
    <w:p w14:paraId="75CAF8BC" w14:textId="77777777" w:rsidR="00144770" w:rsidRPr="00A7356F" w:rsidRDefault="00144770" w:rsidP="00144770">
      <w:pPr>
        <w:jc w:val="center"/>
        <w:rPr>
          <w:rFonts w:ascii="Times New Roman" w:hAnsi="Times New Roman" w:cs="Times New Roman"/>
          <w:sz w:val="24"/>
          <w:szCs w:val="24"/>
        </w:rPr>
      </w:pPr>
      <w:r w:rsidRPr="00A7356F">
        <w:rPr>
          <w:rFonts w:ascii="Times New Roman" w:hAnsi="Times New Roman" w:cs="Times New Roman"/>
          <w:sz w:val="24"/>
          <w:szCs w:val="24"/>
        </w:rPr>
        <w:t>M Bilal Akbar</w:t>
      </w:r>
    </w:p>
    <w:p w14:paraId="06B54806" w14:textId="77777777" w:rsidR="00144770" w:rsidRPr="00A7356F" w:rsidRDefault="005D25C5" w:rsidP="00144770">
      <w:pPr>
        <w:jc w:val="center"/>
        <w:rPr>
          <w:rFonts w:ascii="Times New Roman" w:hAnsi="Times New Roman" w:cs="Times New Roman"/>
          <w:sz w:val="24"/>
          <w:szCs w:val="24"/>
        </w:rPr>
      </w:pPr>
      <w:hyperlink r:id="rId11" w:history="1">
        <w:r w:rsidR="00144770" w:rsidRPr="00A7356F">
          <w:rPr>
            <w:rStyle w:val="Hyperlink"/>
            <w:rFonts w:ascii="Times New Roman" w:hAnsi="Times New Roman" w:cs="Times New Roman"/>
            <w:color w:val="auto"/>
            <w:sz w:val="24"/>
            <w:szCs w:val="24"/>
          </w:rPr>
          <w:t>b.akbar@derby.ac.uk</w:t>
        </w:r>
      </w:hyperlink>
    </w:p>
    <w:p w14:paraId="7398CE3E" w14:textId="77777777" w:rsidR="00144770" w:rsidRPr="00A7356F" w:rsidRDefault="00144770" w:rsidP="00144770">
      <w:pPr>
        <w:jc w:val="center"/>
        <w:rPr>
          <w:rFonts w:ascii="Times New Roman" w:hAnsi="Times New Roman" w:cs="Times New Roman"/>
          <w:sz w:val="24"/>
          <w:szCs w:val="24"/>
        </w:rPr>
      </w:pPr>
      <w:r w:rsidRPr="00A7356F">
        <w:rPr>
          <w:rFonts w:ascii="Times New Roman" w:hAnsi="Times New Roman" w:cs="Times New Roman"/>
          <w:sz w:val="24"/>
          <w:szCs w:val="24"/>
        </w:rPr>
        <w:t>Lecturer in Marketing, University of Derby</w:t>
      </w:r>
    </w:p>
    <w:p w14:paraId="482D05FA" w14:textId="77777777" w:rsidR="00144770" w:rsidRPr="00A7356F" w:rsidRDefault="00144770" w:rsidP="00144770">
      <w:pPr>
        <w:jc w:val="center"/>
        <w:rPr>
          <w:rFonts w:ascii="Times New Roman" w:hAnsi="Times New Roman" w:cs="Times New Roman"/>
          <w:sz w:val="24"/>
          <w:szCs w:val="24"/>
        </w:rPr>
      </w:pPr>
      <w:r w:rsidRPr="00A7356F">
        <w:rPr>
          <w:rFonts w:ascii="Times New Roman" w:hAnsi="Times New Roman" w:cs="Times New Roman"/>
          <w:sz w:val="24"/>
          <w:szCs w:val="24"/>
        </w:rPr>
        <w:t>Kedleston Road, Derby DE22 1GB</w:t>
      </w:r>
    </w:p>
    <w:p w14:paraId="024B1F91" w14:textId="77777777" w:rsidR="00144770" w:rsidRPr="00A7356F" w:rsidRDefault="00144770" w:rsidP="00144770">
      <w:pPr>
        <w:jc w:val="center"/>
        <w:rPr>
          <w:rFonts w:ascii="Times New Roman" w:hAnsi="Times New Roman" w:cs="Times New Roman"/>
          <w:sz w:val="24"/>
          <w:szCs w:val="24"/>
        </w:rPr>
      </w:pPr>
    </w:p>
    <w:p w14:paraId="1706A5B1" w14:textId="77777777" w:rsidR="00144770" w:rsidRPr="00A7356F" w:rsidRDefault="00144770" w:rsidP="00144770">
      <w:pPr>
        <w:jc w:val="center"/>
        <w:rPr>
          <w:rFonts w:ascii="Times New Roman" w:hAnsi="Times New Roman" w:cs="Times New Roman"/>
          <w:sz w:val="24"/>
          <w:szCs w:val="24"/>
        </w:rPr>
      </w:pPr>
    </w:p>
    <w:p w14:paraId="750F2AA0" w14:textId="77777777" w:rsidR="00144770" w:rsidRPr="00A7356F" w:rsidRDefault="00144770" w:rsidP="00144770">
      <w:pPr>
        <w:jc w:val="center"/>
        <w:rPr>
          <w:rFonts w:ascii="Times New Roman" w:hAnsi="Times New Roman" w:cs="Times New Roman"/>
          <w:sz w:val="24"/>
          <w:szCs w:val="24"/>
        </w:rPr>
      </w:pPr>
      <w:r w:rsidRPr="00A7356F">
        <w:rPr>
          <w:rFonts w:ascii="Times New Roman" w:hAnsi="Times New Roman" w:cs="Times New Roman"/>
          <w:sz w:val="24"/>
          <w:szCs w:val="24"/>
        </w:rPr>
        <w:t>Prof. Jeff French</w:t>
      </w:r>
    </w:p>
    <w:p w14:paraId="61E33D3A" w14:textId="77777777" w:rsidR="00144770" w:rsidRPr="00A7356F" w:rsidRDefault="005D25C5" w:rsidP="00144770">
      <w:pPr>
        <w:jc w:val="center"/>
        <w:rPr>
          <w:rFonts w:ascii="Times New Roman" w:hAnsi="Times New Roman" w:cs="Times New Roman"/>
          <w:sz w:val="24"/>
          <w:szCs w:val="24"/>
        </w:rPr>
      </w:pPr>
      <w:hyperlink r:id="rId12" w:history="1">
        <w:r w:rsidR="00144770" w:rsidRPr="00A7356F">
          <w:rPr>
            <w:rStyle w:val="Hyperlink"/>
            <w:rFonts w:ascii="Times New Roman" w:hAnsi="Times New Roman" w:cs="Times New Roman"/>
            <w:color w:val="auto"/>
            <w:sz w:val="24"/>
            <w:szCs w:val="24"/>
          </w:rPr>
          <w:t>Jeff.French@strategic-social-marketing.org</w:t>
        </w:r>
      </w:hyperlink>
    </w:p>
    <w:p w14:paraId="65B0B2B5" w14:textId="77777777" w:rsidR="00144770" w:rsidRPr="00A7356F" w:rsidRDefault="00144770" w:rsidP="00144770">
      <w:pPr>
        <w:jc w:val="center"/>
        <w:rPr>
          <w:rFonts w:ascii="Times New Roman" w:hAnsi="Times New Roman" w:cs="Times New Roman"/>
          <w:sz w:val="24"/>
          <w:szCs w:val="24"/>
        </w:rPr>
      </w:pPr>
      <w:r w:rsidRPr="00A7356F">
        <w:rPr>
          <w:rFonts w:ascii="Times New Roman" w:hAnsi="Times New Roman" w:cs="Times New Roman"/>
          <w:sz w:val="24"/>
          <w:szCs w:val="24"/>
        </w:rPr>
        <w:t>Strategic Social Marketing</w:t>
      </w:r>
    </w:p>
    <w:p w14:paraId="46C4C563" w14:textId="77777777" w:rsidR="00144770" w:rsidRPr="00A7356F" w:rsidRDefault="00144770" w:rsidP="00144770">
      <w:pPr>
        <w:jc w:val="center"/>
        <w:rPr>
          <w:rFonts w:ascii="Times New Roman" w:hAnsi="Times New Roman" w:cs="Times New Roman"/>
          <w:sz w:val="24"/>
          <w:szCs w:val="24"/>
        </w:rPr>
      </w:pPr>
      <w:r w:rsidRPr="00A7356F">
        <w:rPr>
          <w:rFonts w:ascii="Times New Roman" w:hAnsi="Times New Roman" w:cs="Times New Roman"/>
          <w:noProof/>
          <w:sz w:val="24"/>
          <w:szCs w:val="24"/>
        </w:rPr>
        <w:t>Attabara</w:t>
      </w:r>
      <w:r w:rsidRPr="00A7356F">
        <w:rPr>
          <w:rFonts w:ascii="Times New Roman" w:hAnsi="Times New Roman" w:cs="Times New Roman"/>
          <w:sz w:val="24"/>
          <w:szCs w:val="24"/>
        </w:rPr>
        <w:t>, Conford, Liphook, GU30 7QW</w:t>
      </w:r>
    </w:p>
    <w:p w14:paraId="05D53592" w14:textId="77777777" w:rsidR="00144770" w:rsidRPr="00A7356F" w:rsidRDefault="00144770" w:rsidP="00144770">
      <w:pPr>
        <w:jc w:val="center"/>
        <w:rPr>
          <w:rFonts w:ascii="Times New Roman" w:hAnsi="Times New Roman" w:cs="Times New Roman"/>
          <w:sz w:val="24"/>
          <w:szCs w:val="24"/>
        </w:rPr>
      </w:pPr>
    </w:p>
    <w:p w14:paraId="5F74C3E8" w14:textId="77777777" w:rsidR="00144770" w:rsidRPr="00A7356F" w:rsidRDefault="00144770" w:rsidP="00144770">
      <w:pPr>
        <w:jc w:val="center"/>
        <w:rPr>
          <w:rFonts w:ascii="Times New Roman" w:hAnsi="Times New Roman" w:cs="Times New Roman"/>
          <w:sz w:val="24"/>
          <w:szCs w:val="24"/>
        </w:rPr>
      </w:pPr>
    </w:p>
    <w:p w14:paraId="1D8C7905" w14:textId="77777777" w:rsidR="00144770" w:rsidRPr="00A7356F" w:rsidRDefault="00144770" w:rsidP="00144770">
      <w:pPr>
        <w:jc w:val="center"/>
        <w:rPr>
          <w:rFonts w:ascii="Times New Roman" w:hAnsi="Times New Roman" w:cs="Times New Roman"/>
          <w:sz w:val="24"/>
          <w:szCs w:val="24"/>
        </w:rPr>
      </w:pPr>
      <w:r w:rsidRPr="00A7356F">
        <w:rPr>
          <w:rFonts w:ascii="Times New Roman" w:hAnsi="Times New Roman" w:cs="Times New Roman"/>
          <w:sz w:val="24"/>
          <w:szCs w:val="24"/>
        </w:rPr>
        <w:t>Dr Alison Lawson</w:t>
      </w:r>
    </w:p>
    <w:p w14:paraId="310B7136" w14:textId="77777777" w:rsidR="00144770" w:rsidRPr="00A7356F" w:rsidRDefault="005D25C5" w:rsidP="00144770">
      <w:pPr>
        <w:jc w:val="center"/>
        <w:rPr>
          <w:rFonts w:ascii="Times New Roman" w:hAnsi="Times New Roman" w:cs="Times New Roman"/>
          <w:sz w:val="24"/>
          <w:szCs w:val="24"/>
        </w:rPr>
      </w:pPr>
      <w:hyperlink r:id="rId13" w:history="1">
        <w:r w:rsidR="00144770" w:rsidRPr="00A7356F">
          <w:rPr>
            <w:rStyle w:val="Hyperlink"/>
            <w:rFonts w:ascii="Times New Roman" w:hAnsi="Times New Roman" w:cs="Times New Roman"/>
            <w:color w:val="auto"/>
            <w:sz w:val="24"/>
            <w:szCs w:val="24"/>
          </w:rPr>
          <w:t>a.lawson@derby.ac.uk</w:t>
        </w:r>
      </w:hyperlink>
    </w:p>
    <w:p w14:paraId="1F02E788" w14:textId="77777777" w:rsidR="00144770" w:rsidRPr="00A7356F" w:rsidRDefault="00144770" w:rsidP="00144770">
      <w:pPr>
        <w:jc w:val="center"/>
        <w:rPr>
          <w:rFonts w:ascii="Times New Roman" w:hAnsi="Times New Roman" w:cs="Times New Roman"/>
          <w:sz w:val="24"/>
          <w:szCs w:val="24"/>
        </w:rPr>
      </w:pPr>
      <w:r w:rsidRPr="00A7356F">
        <w:rPr>
          <w:rFonts w:ascii="Times New Roman" w:hAnsi="Times New Roman" w:cs="Times New Roman"/>
          <w:sz w:val="24"/>
          <w:szCs w:val="24"/>
        </w:rPr>
        <w:t>Head of Marketing Division, University of Derby</w:t>
      </w:r>
    </w:p>
    <w:p w14:paraId="4D7907C0" w14:textId="77777777" w:rsidR="00144770" w:rsidRPr="00A7356F" w:rsidRDefault="00144770" w:rsidP="00144770">
      <w:pPr>
        <w:jc w:val="center"/>
        <w:rPr>
          <w:rFonts w:ascii="Times New Roman" w:hAnsi="Times New Roman" w:cs="Times New Roman"/>
          <w:sz w:val="24"/>
          <w:szCs w:val="24"/>
        </w:rPr>
      </w:pPr>
      <w:r w:rsidRPr="00A7356F">
        <w:rPr>
          <w:rFonts w:ascii="Times New Roman" w:hAnsi="Times New Roman" w:cs="Times New Roman"/>
          <w:sz w:val="24"/>
          <w:szCs w:val="24"/>
        </w:rPr>
        <w:t>Kedleston Road, Derby DE22 1GB</w:t>
      </w:r>
    </w:p>
    <w:p w14:paraId="372B2532" w14:textId="77777777" w:rsidR="00144770" w:rsidRPr="00A7356F" w:rsidRDefault="00144770" w:rsidP="00144770">
      <w:pPr>
        <w:jc w:val="center"/>
        <w:rPr>
          <w:rFonts w:ascii="Times New Roman" w:hAnsi="Times New Roman" w:cs="Times New Roman"/>
          <w:sz w:val="24"/>
          <w:szCs w:val="24"/>
        </w:rPr>
      </w:pPr>
    </w:p>
    <w:p w14:paraId="33C5373B" w14:textId="644979F3" w:rsidR="0080594E" w:rsidRPr="00A7356F" w:rsidRDefault="0080594E" w:rsidP="00BE6844">
      <w:pPr>
        <w:pStyle w:val="Heading2"/>
        <w:spacing w:line="360" w:lineRule="auto"/>
        <w:rPr>
          <w:rFonts w:cs="Times New Roman"/>
          <w:i w:val="0"/>
          <w:szCs w:val="24"/>
        </w:rPr>
      </w:pPr>
      <w:bookmarkStart w:id="1" w:name="_Toc7094432"/>
      <w:bookmarkEnd w:id="0"/>
    </w:p>
    <w:p w14:paraId="71D84268" w14:textId="1078758A" w:rsidR="00144770" w:rsidRPr="00A7356F" w:rsidRDefault="00144770" w:rsidP="00144770"/>
    <w:p w14:paraId="7841D604" w14:textId="1505A654" w:rsidR="00144770" w:rsidRPr="00A7356F" w:rsidRDefault="00144770" w:rsidP="00144770"/>
    <w:p w14:paraId="14CA91DA" w14:textId="3A4A078D" w:rsidR="00144770" w:rsidRPr="00A7356F" w:rsidRDefault="00144770" w:rsidP="00144770"/>
    <w:p w14:paraId="45107E45" w14:textId="24C8F2F0" w:rsidR="00144770" w:rsidRPr="00A7356F" w:rsidRDefault="00144770" w:rsidP="00144770"/>
    <w:p w14:paraId="4C1C9ACF" w14:textId="006BC4D4" w:rsidR="00144770" w:rsidRPr="00A7356F" w:rsidRDefault="00144770" w:rsidP="00144770"/>
    <w:p w14:paraId="416AB363" w14:textId="3570A38D" w:rsidR="00144770" w:rsidRPr="00A7356F" w:rsidRDefault="00144770" w:rsidP="00144770"/>
    <w:p w14:paraId="3D3F1B36" w14:textId="3903A8EE" w:rsidR="00144770" w:rsidRPr="00A7356F" w:rsidRDefault="00144770" w:rsidP="00144770"/>
    <w:p w14:paraId="5C7482C8" w14:textId="77777777" w:rsidR="00144770" w:rsidRPr="00A7356F" w:rsidRDefault="00144770" w:rsidP="00144770"/>
    <w:p w14:paraId="41FE4317" w14:textId="77777777" w:rsidR="00C3205C" w:rsidRPr="00A7356F" w:rsidRDefault="00C3205C" w:rsidP="00BE6844">
      <w:pPr>
        <w:pStyle w:val="Heading2"/>
        <w:spacing w:line="360" w:lineRule="auto"/>
        <w:rPr>
          <w:rFonts w:cs="Times New Roman"/>
          <w:i w:val="0"/>
          <w:szCs w:val="24"/>
        </w:rPr>
      </w:pPr>
      <w:r w:rsidRPr="00A7356F">
        <w:rPr>
          <w:rFonts w:cs="Times New Roman"/>
          <w:i w:val="0"/>
          <w:szCs w:val="24"/>
        </w:rPr>
        <w:lastRenderedPageBreak/>
        <w:t>Abstract</w:t>
      </w:r>
    </w:p>
    <w:p w14:paraId="2FE4A694" w14:textId="77777777" w:rsidR="0080594E" w:rsidRPr="00A7356F" w:rsidRDefault="0080594E" w:rsidP="00BE6844">
      <w:pPr>
        <w:spacing w:line="360" w:lineRule="auto"/>
        <w:jc w:val="both"/>
        <w:rPr>
          <w:rFonts w:ascii="Times New Roman" w:hAnsi="Times New Roman" w:cs="Times New Roman"/>
          <w:b/>
          <w:sz w:val="24"/>
          <w:szCs w:val="24"/>
        </w:rPr>
      </w:pPr>
    </w:p>
    <w:p w14:paraId="5B17A6F0" w14:textId="317E0C56" w:rsidR="00E62923" w:rsidRPr="00A7356F" w:rsidRDefault="00C3205C" w:rsidP="00BE6844">
      <w:pPr>
        <w:spacing w:line="360" w:lineRule="auto"/>
        <w:jc w:val="both"/>
        <w:rPr>
          <w:rFonts w:ascii="Times New Roman" w:hAnsi="Times New Roman" w:cs="Times New Roman"/>
          <w:sz w:val="24"/>
          <w:szCs w:val="24"/>
        </w:rPr>
      </w:pPr>
      <w:r w:rsidRPr="00A7356F">
        <w:rPr>
          <w:rFonts w:ascii="Times New Roman" w:hAnsi="Times New Roman" w:cs="Times New Roman"/>
          <w:b/>
          <w:sz w:val="24"/>
          <w:szCs w:val="24"/>
        </w:rPr>
        <w:t>Purpose</w:t>
      </w:r>
      <w:r w:rsidRPr="00A7356F">
        <w:rPr>
          <w:rFonts w:ascii="Times New Roman" w:hAnsi="Times New Roman" w:cs="Times New Roman"/>
          <w:sz w:val="24"/>
          <w:szCs w:val="24"/>
        </w:rPr>
        <w:t xml:space="preserve"> – This paper presents a </w:t>
      </w:r>
      <w:r w:rsidR="00BC7EA7" w:rsidRPr="00A7356F">
        <w:rPr>
          <w:rFonts w:ascii="Times New Roman" w:hAnsi="Times New Roman" w:cs="Times New Roman"/>
          <w:sz w:val="24"/>
          <w:szCs w:val="24"/>
        </w:rPr>
        <w:t xml:space="preserve">systematic </w:t>
      </w:r>
      <w:r w:rsidRPr="00A7356F">
        <w:rPr>
          <w:rFonts w:ascii="Times New Roman" w:hAnsi="Times New Roman" w:cs="Times New Roman"/>
          <w:sz w:val="24"/>
          <w:szCs w:val="24"/>
        </w:rPr>
        <w:t>review o</w:t>
      </w:r>
      <w:r w:rsidR="00105862" w:rsidRPr="00A7356F">
        <w:rPr>
          <w:rFonts w:ascii="Times New Roman" w:hAnsi="Times New Roman" w:cs="Times New Roman"/>
          <w:sz w:val="24"/>
          <w:szCs w:val="24"/>
        </w:rPr>
        <w:t>f</w:t>
      </w:r>
      <w:r w:rsidRPr="00A7356F">
        <w:rPr>
          <w:rFonts w:ascii="Times New Roman" w:hAnsi="Times New Roman" w:cs="Times New Roman"/>
          <w:sz w:val="24"/>
          <w:szCs w:val="24"/>
        </w:rPr>
        <w:t xml:space="preserve"> the use of social marketing principles in </w:t>
      </w:r>
      <w:r w:rsidR="00E62923" w:rsidRPr="00A7356F">
        <w:rPr>
          <w:rFonts w:ascii="Times New Roman" w:hAnsi="Times New Roman" w:cs="Times New Roman"/>
          <w:sz w:val="24"/>
          <w:szCs w:val="24"/>
        </w:rPr>
        <w:t>sexual health</w:t>
      </w:r>
      <w:r w:rsidR="00801AC4" w:rsidRPr="00A7356F">
        <w:rPr>
          <w:rFonts w:ascii="Times New Roman" w:hAnsi="Times New Roman" w:cs="Times New Roman"/>
          <w:sz w:val="24"/>
          <w:szCs w:val="24"/>
        </w:rPr>
        <w:t xml:space="preserve"> </w:t>
      </w:r>
      <w:r w:rsidR="00E4318C" w:rsidRPr="00A7356F">
        <w:rPr>
          <w:rFonts w:ascii="Times New Roman" w:hAnsi="Times New Roman" w:cs="Times New Roman"/>
          <w:sz w:val="24"/>
          <w:szCs w:val="24"/>
        </w:rPr>
        <w:t>studies</w:t>
      </w:r>
      <w:r w:rsidR="002B65D5" w:rsidRPr="00A7356F">
        <w:rPr>
          <w:rFonts w:ascii="Times New Roman" w:hAnsi="Times New Roman" w:cs="Times New Roman"/>
          <w:sz w:val="24"/>
          <w:szCs w:val="24"/>
        </w:rPr>
        <w:t xml:space="preserve"> in order to determine the effectiveness of </w:t>
      </w:r>
      <w:r w:rsidR="00A14747" w:rsidRPr="00A7356F">
        <w:rPr>
          <w:rFonts w:ascii="Times New Roman" w:hAnsi="Times New Roman" w:cs="Times New Roman"/>
          <w:sz w:val="24"/>
          <w:szCs w:val="24"/>
        </w:rPr>
        <w:t xml:space="preserve">the programmes. </w:t>
      </w:r>
      <w:r w:rsidR="002B65D5" w:rsidRPr="00A7356F">
        <w:rPr>
          <w:rFonts w:ascii="Times New Roman" w:hAnsi="Times New Roman" w:cs="Times New Roman"/>
          <w:sz w:val="24"/>
          <w:szCs w:val="24"/>
        </w:rPr>
        <w:t xml:space="preserve"> </w:t>
      </w:r>
    </w:p>
    <w:p w14:paraId="5FCEED6E" w14:textId="7F81113A" w:rsidR="00C3205C" w:rsidRPr="00A7356F" w:rsidRDefault="002B65D5" w:rsidP="00BE6844">
      <w:pPr>
        <w:spacing w:line="360" w:lineRule="auto"/>
        <w:jc w:val="both"/>
        <w:rPr>
          <w:rFonts w:ascii="Times New Roman" w:hAnsi="Times New Roman" w:cs="Times New Roman"/>
          <w:sz w:val="24"/>
          <w:szCs w:val="24"/>
        </w:rPr>
      </w:pPr>
      <w:r w:rsidRPr="00A7356F">
        <w:rPr>
          <w:rFonts w:ascii="Times New Roman" w:hAnsi="Times New Roman" w:cs="Times New Roman"/>
          <w:b/>
          <w:sz w:val="24"/>
          <w:szCs w:val="24"/>
        </w:rPr>
        <w:t xml:space="preserve">Method  </w:t>
      </w:r>
      <w:r w:rsidR="00C3205C" w:rsidRPr="00A7356F">
        <w:rPr>
          <w:rFonts w:ascii="Times New Roman" w:hAnsi="Times New Roman" w:cs="Times New Roman"/>
          <w:sz w:val="24"/>
          <w:szCs w:val="24"/>
        </w:rPr>
        <w:t xml:space="preserve">– </w:t>
      </w:r>
      <w:r w:rsidR="00BC7EA7" w:rsidRPr="00A7356F">
        <w:rPr>
          <w:rFonts w:ascii="Times New Roman" w:hAnsi="Times New Roman" w:cs="Times New Roman"/>
          <w:sz w:val="24"/>
          <w:szCs w:val="24"/>
        </w:rPr>
        <w:t xml:space="preserve">Systematic </w:t>
      </w:r>
      <w:r w:rsidR="00704605" w:rsidRPr="00A7356F">
        <w:rPr>
          <w:rFonts w:ascii="Times New Roman" w:hAnsi="Times New Roman" w:cs="Times New Roman"/>
          <w:sz w:val="24"/>
          <w:szCs w:val="24"/>
        </w:rPr>
        <w:t>l</w:t>
      </w:r>
      <w:r w:rsidR="003502D5" w:rsidRPr="00A7356F">
        <w:rPr>
          <w:rFonts w:ascii="Times New Roman" w:hAnsi="Times New Roman" w:cs="Times New Roman"/>
          <w:sz w:val="24"/>
          <w:szCs w:val="24"/>
        </w:rPr>
        <w:t xml:space="preserve">iterature </w:t>
      </w:r>
      <w:r w:rsidR="00704605" w:rsidRPr="00A7356F">
        <w:rPr>
          <w:rFonts w:ascii="Times New Roman" w:hAnsi="Times New Roman" w:cs="Times New Roman"/>
          <w:sz w:val="24"/>
          <w:szCs w:val="24"/>
        </w:rPr>
        <w:t>r</w:t>
      </w:r>
      <w:r w:rsidR="00E4318C" w:rsidRPr="00A7356F">
        <w:rPr>
          <w:rFonts w:ascii="Times New Roman" w:hAnsi="Times New Roman" w:cs="Times New Roman"/>
          <w:sz w:val="24"/>
          <w:szCs w:val="24"/>
        </w:rPr>
        <w:t>e</w:t>
      </w:r>
      <w:r w:rsidR="003502D5" w:rsidRPr="00A7356F">
        <w:rPr>
          <w:rFonts w:ascii="Times New Roman" w:hAnsi="Times New Roman" w:cs="Times New Roman"/>
          <w:sz w:val="24"/>
          <w:szCs w:val="24"/>
        </w:rPr>
        <w:t>view</w:t>
      </w:r>
      <w:r w:rsidR="00704605" w:rsidRPr="00A7356F">
        <w:rPr>
          <w:rFonts w:ascii="Times New Roman" w:hAnsi="Times New Roman" w:cs="Times New Roman"/>
          <w:sz w:val="24"/>
          <w:szCs w:val="24"/>
        </w:rPr>
        <w:t xml:space="preserve"> method was used</w:t>
      </w:r>
      <w:r w:rsidR="0004175A" w:rsidRPr="00A7356F">
        <w:rPr>
          <w:rFonts w:ascii="Times New Roman" w:hAnsi="Times New Roman" w:cs="Times New Roman"/>
          <w:sz w:val="24"/>
          <w:szCs w:val="24"/>
        </w:rPr>
        <w:t>,</w:t>
      </w:r>
      <w:r w:rsidR="00704605" w:rsidRPr="00A7356F">
        <w:rPr>
          <w:rFonts w:ascii="Times New Roman" w:hAnsi="Times New Roman" w:cs="Times New Roman"/>
          <w:sz w:val="24"/>
          <w:szCs w:val="24"/>
        </w:rPr>
        <w:t xml:space="preserve"> and</w:t>
      </w:r>
      <w:r w:rsidRPr="00A7356F">
        <w:rPr>
          <w:rFonts w:ascii="Times New Roman" w:hAnsi="Times New Roman" w:cs="Times New Roman"/>
          <w:sz w:val="24"/>
          <w:szCs w:val="24"/>
        </w:rPr>
        <w:t xml:space="preserve"> </w:t>
      </w:r>
      <w:r w:rsidRPr="00A7356F">
        <w:rPr>
          <w:rFonts w:ascii="Times New Roman" w:hAnsi="Times New Roman" w:cs="Times New Roman"/>
          <w:sz w:val="24"/>
          <w:szCs w:val="24"/>
        </w:rPr>
        <w:fldChar w:fldCharType="begin" w:fldLock="1"/>
      </w:r>
      <w:r w:rsidRPr="00A7356F">
        <w:rPr>
          <w:rFonts w:ascii="Times New Roman" w:hAnsi="Times New Roman" w:cs="Times New Roman"/>
          <w:sz w:val="24"/>
          <w:szCs w:val="24"/>
        </w:rPr>
        <w:instrText>ADDIN CSL_CITATION {"citationItems":[{"id":"ITEM-1","itemData":{"DOI":"10.1509/jppm.21.1.3.17602","ISBN":"07439156","ISSN":"0743-9156","PMID":"6569473","abstract":"Social marketing faces significant barriers to growth because there is no clear understanding of what the field is and what its role should be in relation to other approaches to social change. However, growth is possible through increases in social marketing’s share of competition at the intervention, subject matter, product, and brand levels. The author proposes a specific social marketing branding campaign to advance the field, with roles for academics and the American Marketing Association.","author":[{"dropping-particle":"","family":"Andreasen","given":"A. R.","non-dropping-particle":"","parse-names":false,"suffix":""}],"container-title":"Journal of Public Policy &amp; Marketing","id":"ITEM-1","issue":"1","issued":{"date-parts":[["2002"]]},"page":"3-13","title":"Marketing Social Marketing in the Social Change Marketplace","type":"article-journal","volume":"21"},"uris":["http://www.mendeley.com/documents/?uuid=2ec8d62c-4dd3-4f8a-8b58-35fe3118b2e8"]}],"mendeley":{"formattedCitation":"(Andreasen, 2002)","manualFormatting":"Andreasen’s (2002)","plainTextFormattedCitation":"(Andreasen, 2002)","previouslyFormattedCitation":"(Andreasen, 2002)"},"properties":{"noteIndex":0},"schema":"https://github.com/citation-style-language/schema/raw/master/csl-citation.json"}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Andreasen’s (2002)</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benchmark criteria were adopted to analyse the use of social marketing principles in the selected studies.</w:t>
      </w:r>
    </w:p>
    <w:p w14:paraId="6FAE6F5A" w14:textId="4DB39443" w:rsidR="00E62923" w:rsidRPr="00A7356F" w:rsidRDefault="00C3205C" w:rsidP="00BE6844">
      <w:pPr>
        <w:pStyle w:val="CommentText"/>
        <w:spacing w:line="360" w:lineRule="auto"/>
        <w:jc w:val="both"/>
        <w:rPr>
          <w:rFonts w:ascii="Times New Roman" w:hAnsi="Times New Roman" w:cs="Times New Roman"/>
          <w:sz w:val="24"/>
          <w:szCs w:val="24"/>
        </w:rPr>
      </w:pPr>
      <w:r w:rsidRPr="00A7356F">
        <w:rPr>
          <w:rFonts w:ascii="Times New Roman" w:hAnsi="Times New Roman" w:cs="Times New Roman"/>
          <w:b/>
          <w:sz w:val="24"/>
          <w:szCs w:val="24"/>
        </w:rPr>
        <w:t>Findings</w:t>
      </w:r>
      <w:r w:rsidRPr="00A7356F">
        <w:rPr>
          <w:rFonts w:ascii="Times New Roman" w:hAnsi="Times New Roman" w:cs="Times New Roman"/>
          <w:sz w:val="24"/>
          <w:szCs w:val="24"/>
        </w:rPr>
        <w:t xml:space="preserve"> –</w:t>
      </w:r>
      <w:r w:rsidR="002B65D5" w:rsidRPr="00A7356F">
        <w:rPr>
          <w:rFonts w:ascii="Times New Roman" w:hAnsi="Times New Roman" w:cs="Times New Roman"/>
          <w:noProof/>
          <w:sz w:val="24"/>
          <w:szCs w:val="24"/>
        </w:rPr>
        <w:t xml:space="preserve"> </w:t>
      </w:r>
      <w:r w:rsidR="007A33D1" w:rsidRPr="00A7356F">
        <w:rPr>
          <w:rFonts w:ascii="Times New Roman" w:hAnsi="Times New Roman" w:cs="Times New Roman"/>
          <w:sz w:val="24"/>
          <w:szCs w:val="24"/>
        </w:rPr>
        <w:t xml:space="preserve">There is evidence of full use of some elements of </w:t>
      </w:r>
      <w:r w:rsidR="007A33D1" w:rsidRPr="00A7356F">
        <w:rPr>
          <w:rFonts w:ascii="Times New Roman" w:hAnsi="Times New Roman" w:cs="Times New Roman"/>
          <w:sz w:val="24"/>
          <w:szCs w:val="24"/>
        </w:rPr>
        <w:fldChar w:fldCharType="begin" w:fldLock="1"/>
      </w:r>
      <w:r w:rsidR="00140987" w:rsidRPr="00A7356F">
        <w:rPr>
          <w:rFonts w:ascii="Times New Roman" w:hAnsi="Times New Roman" w:cs="Times New Roman"/>
          <w:sz w:val="24"/>
          <w:szCs w:val="24"/>
        </w:rPr>
        <w:instrText>ADDIN CSL_CITATION {"citationItems":[{"id":"ITEM-1","itemData":{"DOI":"10.1509/jppm.21.1.3.17602","ISBN":"07439156","ISSN":"0743-9156","PMID":"6569473","abstract":"Social marketing faces significant barriers to growth because there is no clear understanding of what the field is and what its role should be in relation to other approaches to social change. However, growth is possible through increases in social marketing’s share of competition at the intervention, subject matter, product, and brand levels. The author proposes a specific social marketing branding campaign to advance the field, with roles for academics and the American Marketing Association.","author":[{"dropping-particle":"","family":"Andreasen","given":"A. R.","non-dropping-particle":"","parse-names":false,"suffix":""}],"container-title":"Journal of Public Policy &amp; Marketing","id":"ITEM-1","issue":"1","issued":{"date-parts":[["2002"]]},"page":"3-13","title":"Marketing Social Marketing in the Social Change Marketplace","type":"article-journal","volume":"21"},"uris":["http://www.mendeley.com/documents/?uuid=2ec8d62c-4dd3-4f8a-8b58-35fe3118b2e8"]}],"mendeley":{"formattedCitation":"(Andreasen, 2002)","manualFormatting":"Andreasen’s (2002)","plainTextFormattedCitation":"(Andreasen, 2002)","previouslyFormattedCitation":"(Andreasen, 2002)"},"properties":{"noteIndex":0},"schema":"https://github.com/citation-style-language/schema/raw/master/csl-citation.json"}</w:instrText>
      </w:r>
      <w:r w:rsidR="007A33D1" w:rsidRPr="00A7356F">
        <w:rPr>
          <w:rFonts w:ascii="Times New Roman" w:hAnsi="Times New Roman" w:cs="Times New Roman"/>
          <w:sz w:val="24"/>
          <w:szCs w:val="24"/>
        </w:rPr>
        <w:fldChar w:fldCharType="separate"/>
      </w:r>
      <w:r w:rsidR="007A33D1" w:rsidRPr="00A7356F">
        <w:rPr>
          <w:rFonts w:ascii="Times New Roman" w:hAnsi="Times New Roman" w:cs="Times New Roman"/>
          <w:noProof/>
          <w:sz w:val="24"/>
          <w:szCs w:val="24"/>
        </w:rPr>
        <w:t>Andreasen</w:t>
      </w:r>
      <w:r w:rsidR="00442659" w:rsidRPr="00A7356F">
        <w:rPr>
          <w:rFonts w:ascii="Times New Roman" w:hAnsi="Times New Roman" w:cs="Times New Roman"/>
          <w:noProof/>
          <w:sz w:val="24"/>
          <w:szCs w:val="24"/>
        </w:rPr>
        <w:t>’</w:t>
      </w:r>
      <w:r w:rsidR="007A33D1" w:rsidRPr="00A7356F">
        <w:rPr>
          <w:rFonts w:ascii="Times New Roman" w:hAnsi="Times New Roman" w:cs="Times New Roman"/>
          <w:noProof/>
          <w:sz w:val="24"/>
          <w:szCs w:val="24"/>
        </w:rPr>
        <w:t>s (2002)</w:t>
      </w:r>
      <w:r w:rsidR="007A33D1" w:rsidRPr="00A7356F">
        <w:rPr>
          <w:rFonts w:ascii="Times New Roman" w:hAnsi="Times New Roman" w:cs="Times New Roman"/>
          <w:sz w:val="24"/>
          <w:szCs w:val="24"/>
        </w:rPr>
        <w:fldChar w:fldCharType="end"/>
      </w:r>
      <w:r w:rsidR="007A33D1" w:rsidRPr="00A7356F">
        <w:rPr>
          <w:rFonts w:ascii="Times New Roman" w:hAnsi="Times New Roman" w:cs="Times New Roman"/>
          <w:sz w:val="24"/>
          <w:szCs w:val="24"/>
        </w:rPr>
        <w:t xml:space="preserve"> benchmark criteria, for example, </w:t>
      </w:r>
      <w:r w:rsidR="00C1463F" w:rsidRPr="00A7356F">
        <w:rPr>
          <w:rFonts w:ascii="Times New Roman" w:hAnsi="Times New Roman" w:cs="Times New Roman"/>
          <w:sz w:val="24"/>
          <w:szCs w:val="24"/>
        </w:rPr>
        <w:t>consumer research</w:t>
      </w:r>
      <w:r w:rsidR="00BF27DA" w:rsidRPr="00A7356F">
        <w:rPr>
          <w:rFonts w:ascii="Times New Roman" w:hAnsi="Times New Roman" w:cs="Times New Roman"/>
          <w:sz w:val="24"/>
          <w:szCs w:val="24"/>
        </w:rPr>
        <w:t xml:space="preserve">, </w:t>
      </w:r>
      <w:r w:rsidR="00B70116" w:rsidRPr="00A7356F">
        <w:rPr>
          <w:rFonts w:ascii="Times New Roman" w:hAnsi="Times New Roman" w:cs="Times New Roman"/>
          <w:sz w:val="24"/>
          <w:szCs w:val="24"/>
        </w:rPr>
        <w:t>behaviour change objectives</w:t>
      </w:r>
      <w:r w:rsidR="007A33D1" w:rsidRPr="00A7356F">
        <w:rPr>
          <w:rFonts w:ascii="Times New Roman" w:hAnsi="Times New Roman" w:cs="Times New Roman"/>
          <w:sz w:val="24"/>
          <w:szCs w:val="24"/>
        </w:rPr>
        <w:t xml:space="preserve"> and </w:t>
      </w:r>
      <w:r w:rsidR="00B70116" w:rsidRPr="00A7356F">
        <w:rPr>
          <w:rFonts w:ascii="Times New Roman" w:hAnsi="Times New Roman" w:cs="Times New Roman"/>
          <w:sz w:val="24"/>
          <w:szCs w:val="24"/>
        </w:rPr>
        <w:t>segmentation</w:t>
      </w:r>
      <w:r w:rsidR="007A33D1" w:rsidRPr="00A7356F">
        <w:rPr>
          <w:rFonts w:ascii="Times New Roman" w:hAnsi="Times New Roman" w:cs="Times New Roman"/>
          <w:sz w:val="24"/>
          <w:szCs w:val="24"/>
        </w:rPr>
        <w:t xml:space="preserve">. The use of </w:t>
      </w:r>
      <w:r w:rsidR="00B70116" w:rsidRPr="00A7356F">
        <w:rPr>
          <w:rFonts w:ascii="Times New Roman" w:hAnsi="Times New Roman" w:cs="Times New Roman"/>
          <w:sz w:val="24"/>
          <w:szCs w:val="24"/>
        </w:rPr>
        <w:t>the marketing mix theory and exchange</w:t>
      </w:r>
      <w:r w:rsidR="0080594E" w:rsidRPr="00A7356F">
        <w:rPr>
          <w:rFonts w:ascii="Times New Roman" w:hAnsi="Times New Roman" w:cs="Times New Roman"/>
          <w:sz w:val="24"/>
          <w:szCs w:val="24"/>
        </w:rPr>
        <w:t xml:space="preserve"> </w:t>
      </w:r>
      <w:r w:rsidR="00105862" w:rsidRPr="00A7356F">
        <w:rPr>
          <w:rFonts w:ascii="Times New Roman" w:hAnsi="Times New Roman" w:cs="Times New Roman"/>
          <w:sz w:val="24"/>
          <w:szCs w:val="24"/>
        </w:rPr>
        <w:t xml:space="preserve">elements </w:t>
      </w:r>
      <w:r w:rsidR="0080594E" w:rsidRPr="00A7356F">
        <w:rPr>
          <w:rFonts w:ascii="Times New Roman" w:hAnsi="Times New Roman" w:cs="Times New Roman"/>
          <w:sz w:val="24"/>
          <w:szCs w:val="24"/>
        </w:rPr>
        <w:t>were limited, where</w:t>
      </w:r>
      <w:r w:rsidR="009722C3" w:rsidRPr="00A7356F">
        <w:rPr>
          <w:rFonts w:ascii="Times New Roman" w:hAnsi="Times New Roman" w:cs="Times New Roman"/>
          <w:sz w:val="24"/>
          <w:szCs w:val="24"/>
        </w:rPr>
        <w:t>as</w:t>
      </w:r>
      <w:r w:rsidR="007A33D1" w:rsidRPr="00A7356F">
        <w:rPr>
          <w:rFonts w:ascii="Times New Roman" w:hAnsi="Times New Roman" w:cs="Times New Roman"/>
          <w:sz w:val="24"/>
          <w:szCs w:val="24"/>
        </w:rPr>
        <w:t xml:space="preserve"> the evidence of the use of competition is not noted. In addition, t</w:t>
      </w:r>
      <w:r w:rsidR="00C1463F" w:rsidRPr="00A7356F">
        <w:rPr>
          <w:rFonts w:ascii="Times New Roman" w:hAnsi="Times New Roman" w:cs="Times New Roman"/>
          <w:sz w:val="24"/>
          <w:szCs w:val="24"/>
        </w:rPr>
        <w:t>he m</w:t>
      </w:r>
      <w:r w:rsidR="004B74CA" w:rsidRPr="00A7356F">
        <w:rPr>
          <w:rFonts w:ascii="Times New Roman" w:hAnsi="Times New Roman" w:cs="Times New Roman"/>
          <w:sz w:val="24"/>
          <w:szCs w:val="24"/>
        </w:rPr>
        <w:t>ajority of the selected studies focus on short-term objectives</w:t>
      </w:r>
      <w:r w:rsidR="00B70116" w:rsidRPr="00A7356F">
        <w:rPr>
          <w:rFonts w:ascii="Times New Roman" w:hAnsi="Times New Roman" w:cs="Times New Roman"/>
          <w:sz w:val="24"/>
          <w:szCs w:val="24"/>
        </w:rPr>
        <w:t xml:space="preserve"> </w:t>
      </w:r>
      <w:r w:rsidR="00C1463F" w:rsidRPr="00A7356F">
        <w:rPr>
          <w:rFonts w:ascii="Times New Roman" w:hAnsi="Times New Roman" w:cs="Times New Roman"/>
          <w:sz w:val="24"/>
          <w:szCs w:val="24"/>
        </w:rPr>
        <w:t>leading</w:t>
      </w:r>
      <w:r w:rsidR="00B70116" w:rsidRPr="00A7356F">
        <w:rPr>
          <w:rFonts w:ascii="Times New Roman" w:hAnsi="Times New Roman" w:cs="Times New Roman"/>
          <w:sz w:val="24"/>
          <w:szCs w:val="24"/>
        </w:rPr>
        <w:t xml:space="preserve"> to varying and </w:t>
      </w:r>
      <w:r w:rsidR="00BF27DA" w:rsidRPr="00A7356F">
        <w:rPr>
          <w:rFonts w:ascii="Times New Roman" w:hAnsi="Times New Roman" w:cs="Times New Roman"/>
          <w:sz w:val="24"/>
          <w:szCs w:val="24"/>
        </w:rPr>
        <w:t xml:space="preserve">inconsistent </w:t>
      </w:r>
      <w:r w:rsidR="00B70116" w:rsidRPr="00A7356F">
        <w:rPr>
          <w:rFonts w:ascii="Times New Roman" w:hAnsi="Times New Roman" w:cs="Times New Roman"/>
          <w:sz w:val="24"/>
          <w:szCs w:val="24"/>
        </w:rPr>
        <w:t>outcomes</w:t>
      </w:r>
      <w:r w:rsidR="00E62923" w:rsidRPr="00A7356F">
        <w:rPr>
          <w:rFonts w:ascii="Times New Roman" w:hAnsi="Times New Roman" w:cs="Times New Roman"/>
          <w:sz w:val="24"/>
          <w:szCs w:val="24"/>
        </w:rPr>
        <w:t xml:space="preserve">. </w:t>
      </w:r>
      <w:r w:rsidR="00C35D2D" w:rsidRPr="00A7356F">
        <w:rPr>
          <w:rFonts w:ascii="Times New Roman" w:hAnsi="Times New Roman" w:cs="Times New Roman"/>
          <w:sz w:val="24"/>
          <w:szCs w:val="24"/>
        </w:rPr>
        <w:t>Overall, no</w:t>
      </w:r>
      <w:r w:rsidR="00801AC4" w:rsidRPr="00A7356F">
        <w:rPr>
          <w:rFonts w:ascii="Times New Roman" w:hAnsi="Times New Roman" w:cs="Times New Roman"/>
          <w:sz w:val="24"/>
          <w:szCs w:val="24"/>
        </w:rPr>
        <w:t xml:space="preserve"> </w:t>
      </w:r>
      <w:r w:rsidR="0080594E" w:rsidRPr="00A7356F">
        <w:rPr>
          <w:rFonts w:ascii="Times New Roman" w:hAnsi="Times New Roman" w:cs="Times New Roman"/>
          <w:sz w:val="24"/>
          <w:szCs w:val="24"/>
        </w:rPr>
        <w:t xml:space="preserve">single </w:t>
      </w:r>
      <w:r w:rsidR="007A33D1" w:rsidRPr="00A7356F">
        <w:rPr>
          <w:rFonts w:ascii="Times New Roman" w:hAnsi="Times New Roman" w:cs="Times New Roman"/>
          <w:sz w:val="24"/>
          <w:szCs w:val="24"/>
        </w:rPr>
        <w:t xml:space="preserve">element of </w:t>
      </w:r>
      <w:r w:rsidR="007A33D1" w:rsidRPr="00A7356F">
        <w:rPr>
          <w:rFonts w:ascii="Times New Roman" w:hAnsi="Times New Roman" w:cs="Times New Roman"/>
          <w:sz w:val="24"/>
          <w:szCs w:val="24"/>
        </w:rPr>
        <w:fldChar w:fldCharType="begin" w:fldLock="1"/>
      </w:r>
      <w:r w:rsidR="00140987" w:rsidRPr="00A7356F">
        <w:rPr>
          <w:rFonts w:ascii="Times New Roman" w:hAnsi="Times New Roman" w:cs="Times New Roman"/>
          <w:sz w:val="24"/>
          <w:szCs w:val="24"/>
        </w:rPr>
        <w:instrText>ADDIN CSL_CITATION {"citationItems":[{"id":"ITEM-1","itemData":{"DOI":"10.1509/jppm.21.1.3.17602","ISBN":"07439156","ISSN":"0743-9156","PMID":"6569473","abstract":"Social marketing faces significant barriers to growth because there is no clear understanding of what the field is and what its role should be in relation to other approaches to social change. However, growth is possible through increases in social marketing’s share of competition at the intervention, subject matter, product, and brand levels. The author proposes a specific social marketing branding campaign to advance the field, with roles for academics and the American Marketing Association.","author":[{"dropping-particle":"","family":"Andreasen","given":"A. R.","non-dropping-particle":"","parse-names":false,"suffix":""}],"container-title":"Journal of Public Policy &amp; Marketing","id":"ITEM-1","issue":"1","issued":{"date-parts":[["2002"]]},"page":"3-13","title":"Marketing Social Marketing in the Social Change Marketplace","type":"article-journal","volume":"21"},"uris":["http://www.mendeley.com/documents/?uuid=2ec8d62c-4dd3-4f8a-8b58-35fe3118b2e8"]}],"mendeley":{"formattedCitation":"(Andreasen, 2002)","manualFormatting":"Andreasen’s (2002)","plainTextFormattedCitation":"(Andreasen, 2002)","previouslyFormattedCitation":"(Andreasen, 2002)"},"properties":{"noteIndex":0},"schema":"https://github.com/citation-style-language/schema/raw/master/csl-citation.json"}</w:instrText>
      </w:r>
      <w:r w:rsidR="007A33D1" w:rsidRPr="00A7356F">
        <w:rPr>
          <w:rFonts w:ascii="Times New Roman" w:hAnsi="Times New Roman" w:cs="Times New Roman"/>
          <w:sz w:val="24"/>
          <w:szCs w:val="24"/>
        </w:rPr>
        <w:fldChar w:fldCharType="separate"/>
      </w:r>
      <w:r w:rsidR="007A33D1" w:rsidRPr="00A7356F">
        <w:rPr>
          <w:rFonts w:ascii="Times New Roman" w:hAnsi="Times New Roman" w:cs="Times New Roman"/>
          <w:noProof/>
          <w:sz w:val="24"/>
          <w:szCs w:val="24"/>
        </w:rPr>
        <w:t>Andreasen</w:t>
      </w:r>
      <w:r w:rsidR="00442659" w:rsidRPr="00A7356F">
        <w:rPr>
          <w:rFonts w:ascii="Times New Roman" w:hAnsi="Times New Roman" w:cs="Times New Roman"/>
          <w:noProof/>
          <w:sz w:val="24"/>
          <w:szCs w:val="24"/>
        </w:rPr>
        <w:t>’</w:t>
      </w:r>
      <w:r w:rsidR="007A33D1" w:rsidRPr="00A7356F">
        <w:rPr>
          <w:rFonts w:ascii="Times New Roman" w:hAnsi="Times New Roman" w:cs="Times New Roman"/>
          <w:noProof/>
          <w:sz w:val="24"/>
          <w:szCs w:val="24"/>
        </w:rPr>
        <w:t>s (2002)</w:t>
      </w:r>
      <w:r w:rsidR="007A33D1" w:rsidRPr="00A7356F">
        <w:rPr>
          <w:rFonts w:ascii="Times New Roman" w:hAnsi="Times New Roman" w:cs="Times New Roman"/>
          <w:sz w:val="24"/>
          <w:szCs w:val="24"/>
        </w:rPr>
        <w:fldChar w:fldCharType="end"/>
      </w:r>
      <w:r w:rsidR="007A33D1" w:rsidRPr="00A7356F">
        <w:rPr>
          <w:rFonts w:ascii="Times New Roman" w:hAnsi="Times New Roman" w:cs="Times New Roman"/>
          <w:sz w:val="24"/>
          <w:szCs w:val="24"/>
        </w:rPr>
        <w:t xml:space="preserve"> benchmark criteria was independently </w:t>
      </w:r>
      <w:r w:rsidR="00801AC4" w:rsidRPr="00A7356F">
        <w:rPr>
          <w:rFonts w:ascii="Times New Roman" w:hAnsi="Times New Roman" w:cs="Times New Roman"/>
          <w:sz w:val="24"/>
          <w:szCs w:val="24"/>
        </w:rPr>
        <w:t xml:space="preserve">associated with the success of any of the </w:t>
      </w:r>
      <w:r w:rsidR="00C35D2D" w:rsidRPr="00A7356F">
        <w:rPr>
          <w:rFonts w:ascii="Times New Roman" w:hAnsi="Times New Roman" w:cs="Times New Roman"/>
          <w:sz w:val="24"/>
          <w:szCs w:val="24"/>
        </w:rPr>
        <w:t>selected studies</w:t>
      </w:r>
      <w:r w:rsidR="00801AC4" w:rsidRPr="00A7356F">
        <w:rPr>
          <w:rFonts w:ascii="Times New Roman" w:hAnsi="Times New Roman" w:cs="Times New Roman"/>
          <w:sz w:val="24"/>
          <w:szCs w:val="24"/>
        </w:rPr>
        <w:t xml:space="preserve">. </w:t>
      </w:r>
    </w:p>
    <w:p w14:paraId="2391813D" w14:textId="4E9F05FE" w:rsidR="00C3205C" w:rsidRPr="00A7356F" w:rsidRDefault="00C3205C" w:rsidP="00BE6844">
      <w:pPr>
        <w:spacing w:line="360" w:lineRule="auto"/>
        <w:jc w:val="both"/>
        <w:rPr>
          <w:rFonts w:ascii="Times New Roman" w:hAnsi="Times New Roman" w:cs="Times New Roman"/>
          <w:sz w:val="24"/>
          <w:szCs w:val="24"/>
        </w:rPr>
      </w:pPr>
      <w:r w:rsidRPr="00A7356F">
        <w:rPr>
          <w:rFonts w:ascii="Times New Roman" w:hAnsi="Times New Roman" w:cs="Times New Roman"/>
          <w:b/>
          <w:sz w:val="24"/>
          <w:szCs w:val="24"/>
        </w:rPr>
        <w:t xml:space="preserve">Implication </w:t>
      </w:r>
      <w:r w:rsidRPr="00A7356F">
        <w:rPr>
          <w:rFonts w:ascii="Times New Roman" w:hAnsi="Times New Roman" w:cs="Times New Roman"/>
          <w:sz w:val="24"/>
          <w:szCs w:val="24"/>
        </w:rPr>
        <w:t xml:space="preserve">- The review </w:t>
      </w:r>
      <w:r w:rsidR="00B70116" w:rsidRPr="00A7356F">
        <w:rPr>
          <w:rFonts w:ascii="Times New Roman" w:hAnsi="Times New Roman" w:cs="Times New Roman"/>
          <w:sz w:val="24"/>
          <w:szCs w:val="24"/>
        </w:rPr>
        <w:t>highlights a need to use more social marketing principles</w:t>
      </w:r>
      <w:r w:rsidR="00616229" w:rsidRPr="00A7356F">
        <w:rPr>
          <w:rFonts w:ascii="Times New Roman" w:hAnsi="Times New Roman" w:cs="Times New Roman"/>
          <w:sz w:val="24"/>
          <w:szCs w:val="24"/>
        </w:rPr>
        <w:t xml:space="preserve"> </w:t>
      </w:r>
      <w:r w:rsidR="00B002B7" w:rsidRPr="00A7356F">
        <w:rPr>
          <w:rFonts w:ascii="Times New Roman" w:hAnsi="Times New Roman" w:cs="Times New Roman"/>
          <w:sz w:val="24"/>
          <w:szCs w:val="24"/>
        </w:rPr>
        <w:t>in p</w:t>
      </w:r>
      <w:r w:rsidR="00D853F4" w:rsidRPr="00A7356F">
        <w:rPr>
          <w:rFonts w:ascii="Times New Roman" w:hAnsi="Times New Roman" w:cs="Times New Roman"/>
          <w:sz w:val="24"/>
          <w:szCs w:val="24"/>
        </w:rPr>
        <w:t xml:space="preserve">lanning </w:t>
      </w:r>
      <w:r w:rsidR="00801AC4" w:rsidRPr="00A7356F">
        <w:rPr>
          <w:rFonts w:ascii="Times New Roman" w:hAnsi="Times New Roman" w:cs="Times New Roman"/>
          <w:sz w:val="24"/>
          <w:szCs w:val="24"/>
        </w:rPr>
        <w:t xml:space="preserve">and implementing </w:t>
      </w:r>
      <w:r w:rsidR="00B002B7" w:rsidRPr="00A7356F">
        <w:rPr>
          <w:rFonts w:ascii="Times New Roman" w:hAnsi="Times New Roman" w:cs="Times New Roman"/>
          <w:sz w:val="24"/>
          <w:szCs w:val="24"/>
        </w:rPr>
        <w:t>sexual health</w:t>
      </w:r>
      <w:r w:rsidR="00E62923" w:rsidRPr="00A7356F">
        <w:rPr>
          <w:rFonts w:ascii="Times New Roman" w:hAnsi="Times New Roman" w:cs="Times New Roman"/>
          <w:sz w:val="24"/>
          <w:szCs w:val="24"/>
        </w:rPr>
        <w:t xml:space="preserve"> programmes </w:t>
      </w:r>
      <w:r w:rsidR="00B70116" w:rsidRPr="00A7356F">
        <w:rPr>
          <w:rFonts w:ascii="Times New Roman" w:hAnsi="Times New Roman" w:cs="Times New Roman"/>
          <w:sz w:val="24"/>
          <w:szCs w:val="24"/>
        </w:rPr>
        <w:t xml:space="preserve">to enhance </w:t>
      </w:r>
      <w:r w:rsidR="00B70116" w:rsidRPr="00A7356F">
        <w:rPr>
          <w:rFonts w:ascii="Times New Roman" w:hAnsi="Times New Roman" w:cs="Times New Roman"/>
          <w:noProof/>
          <w:sz w:val="24"/>
          <w:szCs w:val="24"/>
        </w:rPr>
        <w:t>their effectiveness</w:t>
      </w:r>
      <w:r w:rsidR="00B70116" w:rsidRPr="00A7356F">
        <w:rPr>
          <w:rFonts w:ascii="Times New Roman" w:hAnsi="Times New Roman" w:cs="Times New Roman"/>
          <w:sz w:val="24"/>
          <w:szCs w:val="24"/>
        </w:rPr>
        <w:t xml:space="preserve">. Improvement in performance might </w:t>
      </w:r>
      <w:r w:rsidR="00B70116" w:rsidRPr="00A7356F">
        <w:rPr>
          <w:rFonts w:ascii="Times New Roman" w:hAnsi="Times New Roman" w:cs="Times New Roman"/>
          <w:noProof/>
          <w:sz w:val="24"/>
          <w:szCs w:val="24"/>
        </w:rPr>
        <w:t>be achieved</w:t>
      </w:r>
      <w:r w:rsidR="00B70116" w:rsidRPr="00A7356F">
        <w:rPr>
          <w:rFonts w:ascii="Times New Roman" w:hAnsi="Times New Roman" w:cs="Times New Roman"/>
          <w:sz w:val="24"/>
          <w:szCs w:val="24"/>
        </w:rPr>
        <w:t xml:space="preserve"> through the development and application of a new social marketing </w:t>
      </w:r>
      <w:r w:rsidR="00616229" w:rsidRPr="00A7356F">
        <w:rPr>
          <w:rFonts w:ascii="Times New Roman" w:hAnsi="Times New Roman" w:cs="Times New Roman"/>
          <w:sz w:val="24"/>
          <w:szCs w:val="24"/>
        </w:rPr>
        <w:t xml:space="preserve">informed </w:t>
      </w:r>
      <w:r w:rsidR="00B70116" w:rsidRPr="00A7356F">
        <w:rPr>
          <w:rFonts w:ascii="Times New Roman" w:hAnsi="Times New Roman" w:cs="Times New Roman"/>
          <w:sz w:val="24"/>
          <w:szCs w:val="24"/>
        </w:rPr>
        <w:t xml:space="preserve">methodology for designing social </w:t>
      </w:r>
      <w:r w:rsidR="00B70116" w:rsidRPr="00A7356F">
        <w:rPr>
          <w:rFonts w:ascii="Times New Roman" w:hAnsi="Times New Roman" w:cs="Times New Roman"/>
          <w:noProof/>
          <w:sz w:val="24"/>
          <w:szCs w:val="24"/>
        </w:rPr>
        <w:t>programmes</w:t>
      </w:r>
      <w:r w:rsidR="00B70116" w:rsidRPr="00A7356F">
        <w:rPr>
          <w:rFonts w:ascii="Times New Roman" w:hAnsi="Times New Roman" w:cs="Times New Roman"/>
          <w:sz w:val="24"/>
          <w:szCs w:val="24"/>
        </w:rPr>
        <w:t xml:space="preserve"> on </w:t>
      </w:r>
      <w:r w:rsidR="00AF72D9" w:rsidRPr="00A7356F">
        <w:rPr>
          <w:rFonts w:ascii="Times New Roman" w:hAnsi="Times New Roman" w:cs="Times New Roman"/>
          <w:sz w:val="24"/>
          <w:szCs w:val="24"/>
        </w:rPr>
        <w:t>sexual health</w:t>
      </w:r>
      <w:r w:rsidR="00B002B7" w:rsidRPr="00A7356F">
        <w:rPr>
          <w:rFonts w:ascii="Times New Roman" w:hAnsi="Times New Roman" w:cs="Times New Roman"/>
          <w:sz w:val="24"/>
          <w:szCs w:val="24"/>
        </w:rPr>
        <w:t>.</w:t>
      </w:r>
      <w:r w:rsidR="00AF72D9" w:rsidRPr="00A7356F">
        <w:rPr>
          <w:rFonts w:ascii="Times New Roman" w:hAnsi="Times New Roman" w:cs="Times New Roman"/>
          <w:sz w:val="24"/>
          <w:szCs w:val="24"/>
        </w:rPr>
        <w:t xml:space="preserve"> </w:t>
      </w:r>
      <w:r w:rsidR="00B70116" w:rsidRPr="00A7356F">
        <w:rPr>
          <w:rFonts w:ascii="Times New Roman" w:hAnsi="Times New Roman" w:cs="Times New Roman"/>
          <w:sz w:val="24"/>
          <w:szCs w:val="24"/>
        </w:rPr>
        <w:t xml:space="preserve"> </w:t>
      </w:r>
    </w:p>
    <w:p w14:paraId="65C581CD" w14:textId="77777777" w:rsidR="00105862" w:rsidRPr="00A7356F" w:rsidRDefault="00105862" w:rsidP="00BE6844">
      <w:pPr>
        <w:spacing w:line="360" w:lineRule="auto"/>
        <w:jc w:val="both"/>
        <w:rPr>
          <w:rFonts w:ascii="Times New Roman" w:hAnsi="Times New Roman" w:cs="Times New Roman"/>
          <w:b/>
          <w:noProof/>
          <w:sz w:val="24"/>
          <w:szCs w:val="24"/>
        </w:rPr>
      </w:pPr>
    </w:p>
    <w:p w14:paraId="6DF83288" w14:textId="19AB9024" w:rsidR="00A25AA6" w:rsidRPr="00A7356F" w:rsidRDefault="00C3205C" w:rsidP="00BE6844">
      <w:pPr>
        <w:spacing w:line="360" w:lineRule="auto"/>
        <w:jc w:val="both"/>
        <w:rPr>
          <w:rFonts w:ascii="Times New Roman" w:hAnsi="Times New Roman" w:cs="Times New Roman"/>
          <w:sz w:val="24"/>
          <w:szCs w:val="24"/>
        </w:rPr>
      </w:pPr>
      <w:r w:rsidRPr="00A7356F">
        <w:rPr>
          <w:rFonts w:ascii="Times New Roman" w:hAnsi="Times New Roman" w:cs="Times New Roman"/>
          <w:b/>
          <w:noProof/>
          <w:sz w:val="24"/>
          <w:szCs w:val="24"/>
        </w:rPr>
        <w:t>Keywords</w:t>
      </w:r>
      <w:r w:rsidRPr="00A7356F">
        <w:rPr>
          <w:rFonts w:ascii="Times New Roman" w:hAnsi="Times New Roman" w:cs="Times New Roman"/>
          <w:sz w:val="24"/>
          <w:szCs w:val="24"/>
        </w:rPr>
        <w:t xml:space="preserve"> - Social Marketing, </w:t>
      </w:r>
      <w:r w:rsidR="00B002B7" w:rsidRPr="00A7356F">
        <w:rPr>
          <w:rFonts w:ascii="Times New Roman" w:hAnsi="Times New Roman" w:cs="Times New Roman"/>
          <w:sz w:val="24"/>
          <w:szCs w:val="24"/>
        </w:rPr>
        <w:t>S</w:t>
      </w:r>
      <w:r w:rsidRPr="00A7356F">
        <w:rPr>
          <w:rFonts w:ascii="Times New Roman" w:hAnsi="Times New Roman" w:cs="Times New Roman"/>
          <w:sz w:val="24"/>
          <w:szCs w:val="24"/>
        </w:rPr>
        <w:t>exual health, Behaviour Change</w:t>
      </w:r>
      <w:r w:rsidR="00DA6126" w:rsidRPr="00A7356F">
        <w:rPr>
          <w:rFonts w:ascii="Times New Roman" w:hAnsi="Times New Roman" w:cs="Times New Roman"/>
          <w:sz w:val="24"/>
          <w:szCs w:val="24"/>
        </w:rPr>
        <w:t xml:space="preserve"> </w:t>
      </w:r>
    </w:p>
    <w:p w14:paraId="5A5CC382" w14:textId="7C758C01" w:rsidR="0080594E" w:rsidRPr="00A7356F" w:rsidRDefault="0080594E" w:rsidP="00BE6844">
      <w:pPr>
        <w:spacing w:line="360" w:lineRule="auto"/>
        <w:jc w:val="both"/>
        <w:rPr>
          <w:rFonts w:ascii="Times New Roman" w:hAnsi="Times New Roman" w:cs="Times New Roman"/>
          <w:b/>
          <w:sz w:val="24"/>
          <w:szCs w:val="24"/>
        </w:rPr>
      </w:pPr>
    </w:p>
    <w:p w14:paraId="4488FB99" w14:textId="5628F286" w:rsidR="00970FD8" w:rsidRPr="00A7356F" w:rsidRDefault="00970FD8" w:rsidP="00BE6844">
      <w:pPr>
        <w:spacing w:line="360" w:lineRule="auto"/>
        <w:jc w:val="both"/>
        <w:rPr>
          <w:rFonts w:ascii="Times New Roman" w:hAnsi="Times New Roman" w:cs="Times New Roman"/>
          <w:b/>
          <w:sz w:val="24"/>
          <w:szCs w:val="24"/>
        </w:rPr>
      </w:pPr>
    </w:p>
    <w:p w14:paraId="7BECE5A1" w14:textId="4A32415B" w:rsidR="00970FD8" w:rsidRPr="00A7356F" w:rsidRDefault="00970FD8" w:rsidP="00BE6844">
      <w:pPr>
        <w:spacing w:line="360" w:lineRule="auto"/>
        <w:jc w:val="both"/>
        <w:rPr>
          <w:rFonts w:ascii="Times New Roman" w:hAnsi="Times New Roman" w:cs="Times New Roman"/>
          <w:b/>
          <w:sz w:val="24"/>
          <w:szCs w:val="24"/>
        </w:rPr>
      </w:pPr>
    </w:p>
    <w:p w14:paraId="0502213F" w14:textId="77777777" w:rsidR="00970FD8" w:rsidRPr="00A7356F" w:rsidRDefault="00970FD8" w:rsidP="00BE6844">
      <w:pPr>
        <w:spacing w:line="360" w:lineRule="auto"/>
        <w:jc w:val="both"/>
        <w:rPr>
          <w:rFonts w:ascii="Times New Roman" w:hAnsi="Times New Roman" w:cs="Times New Roman"/>
          <w:b/>
          <w:sz w:val="24"/>
          <w:szCs w:val="24"/>
        </w:rPr>
      </w:pPr>
    </w:p>
    <w:p w14:paraId="701446AE" w14:textId="6774E6D2" w:rsidR="0080594E" w:rsidRPr="00A7356F" w:rsidRDefault="0080594E" w:rsidP="00BE6844">
      <w:pPr>
        <w:spacing w:line="360" w:lineRule="auto"/>
        <w:jc w:val="both"/>
        <w:rPr>
          <w:rFonts w:ascii="Times New Roman" w:hAnsi="Times New Roman" w:cs="Times New Roman"/>
          <w:b/>
          <w:sz w:val="24"/>
          <w:szCs w:val="24"/>
        </w:rPr>
      </w:pPr>
    </w:p>
    <w:p w14:paraId="0AC80273" w14:textId="3612A86E" w:rsidR="00144770" w:rsidRPr="00A7356F" w:rsidRDefault="00144770" w:rsidP="00BE6844">
      <w:pPr>
        <w:spacing w:line="360" w:lineRule="auto"/>
        <w:jc w:val="both"/>
        <w:rPr>
          <w:rFonts w:ascii="Times New Roman" w:hAnsi="Times New Roman" w:cs="Times New Roman"/>
          <w:b/>
          <w:sz w:val="24"/>
          <w:szCs w:val="24"/>
        </w:rPr>
      </w:pPr>
    </w:p>
    <w:p w14:paraId="04D455B6" w14:textId="77777777" w:rsidR="00144770" w:rsidRPr="00A7356F" w:rsidRDefault="00144770" w:rsidP="00BE6844">
      <w:pPr>
        <w:spacing w:line="360" w:lineRule="auto"/>
        <w:jc w:val="both"/>
        <w:rPr>
          <w:rFonts w:ascii="Times New Roman" w:hAnsi="Times New Roman" w:cs="Times New Roman"/>
          <w:b/>
          <w:sz w:val="24"/>
          <w:szCs w:val="24"/>
        </w:rPr>
      </w:pPr>
    </w:p>
    <w:p w14:paraId="6EA7DF84" w14:textId="77777777" w:rsidR="00105862" w:rsidRPr="00A7356F" w:rsidRDefault="00105862" w:rsidP="00BE6844">
      <w:pPr>
        <w:spacing w:line="360" w:lineRule="auto"/>
        <w:jc w:val="both"/>
        <w:rPr>
          <w:rFonts w:ascii="Times New Roman" w:hAnsi="Times New Roman" w:cs="Times New Roman"/>
          <w:b/>
          <w:sz w:val="24"/>
          <w:szCs w:val="24"/>
        </w:rPr>
      </w:pPr>
    </w:p>
    <w:p w14:paraId="32AE4741" w14:textId="77777777" w:rsidR="009722C3" w:rsidRPr="00A7356F" w:rsidRDefault="009722C3" w:rsidP="00BE6844">
      <w:pPr>
        <w:spacing w:line="360" w:lineRule="auto"/>
        <w:jc w:val="both"/>
        <w:rPr>
          <w:rFonts w:ascii="Times New Roman" w:hAnsi="Times New Roman" w:cs="Times New Roman"/>
          <w:b/>
          <w:sz w:val="24"/>
          <w:szCs w:val="24"/>
        </w:rPr>
      </w:pPr>
    </w:p>
    <w:p w14:paraId="2E0FF7D8" w14:textId="77777777" w:rsidR="000A009E" w:rsidRPr="00A7356F" w:rsidRDefault="000A009E" w:rsidP="00BE6844">
      <w:pPr>
        <w:spacing w:line="360" w:lineRule="auto"/>
        <w:jc w:val="both"/>
        <w:rPr>
          <w:rFonts w:ascii="Times New Roman" w:hAnsi="Times New Roman" w:cs="Times New Roman"/>
          <w:b/>
          <w:sz w:val="24"/>
          <w:szCs w:val="24"/>
        </w:rPr>
      </w:pPr>
      <w:r w:rsidRPr="00A7356F">
        <w:rPr>
          <w:rFonts w:ascii="Times New Roman" w:hAnsi="Times New Roman" w:cs="Times New Roman"/>
          <w:b/>
          <w:sz w:val="24"/>
          <w:szCs w:val="24"/>
        </w:rPr>
        <w:lastRenderedPageBreak/>
        <w:t>Introduction</w:t>
      </w:r>
      <w:bookmarkEnd w:id="1"/>
    </w:p>
    <w:p w14:paraId="288D7B96" w14:textId="6DD152F8" w:rsidR="00BB2DAA" w:rsidRPr="00A7356F" w:rsidRDefault="000A009E" w:rsidP="001D3DC4">
      <w:pPr>
        <w:autoSpaceDE w:val="0"/>
        <w:autoSpaceDN w:val="0"/>
        <w:adjustRightInd w:val="0"/>
        <w:spacing w:before="120" w:after="120" w:line="360" w:lineRule="auto"/>
        <w:jc w:val="both"/>
        <w:rPr>
          <w:rFonts w:ascii="Times New Roman" w:hAnsi="Times New Roman" w:cs="Times New Roman"/>
          <w:sz w:val="24"/>
          <w:szCs w:val="24"/>
        </w:rPr>
      </w:pPr>
      <w:r w:rsidRPr="00A7356F">
        <w:rPr>
          <w:rFonts w:ascii="Times New Roman" w:hAnsi="Times New Roman" w:cs="Times New Roman"/>
          <w:sz w:val="24"/>
          <w:szCs w:val="24"/>
        </w:rPr>
        <w:t xml:space="preserve">A number of </w:t>
      </w:r>
      <w:r w:rsidR="009722C3" w:rsidRPr="00A7356F">
        <w:rPr>
          <w:rFonts w:ascii="Times New Roman" w:hAnsi="Times New Roman" w:cs="Times New Roman"/>
          <w:sz w:val="24"/>
          <w:szCs w:val="24"/>
        </w:rPr>
        <w:t xml:space="preserve">literature </w:t>
      </w:r>
      <w:r w:rsidRPr="00A7356F">
        <w:rPr>
          <w:rFonts w:ascii="Times New Roman" w:hAnsi="Times New Roman" w:cs="Times New Roman"/>
          <w:sz w:val="24"/>
          <w:szCs w:val="24"/>
        </w:rPr>
        <w:t xml:space="preserve">reviews emerged </w:t>
      </w:r>
      <w:r w:rsidR="00801AC4" w:rsidRPr="00A7356F">
        <w:rPr>
          <w:rFonts w:ascii="Times New Roman" w:hAnsi="Times New Roman" w:cs="Times New Roman"/>
          <w:sz w:val="24"/>
          <w:szCs w:val="24"/>
        </w:rPr>
        <w:t xml:space="preserve">in the past </w:t>
      </w:r>
      <w:r w:rsidRPr="00A7356F">
        <w:rPr>
          <w:rFonts w:ascii="Times New Roman" w:hAnsi="Times New Roman" w:cs="Times New Roman"/>
          <w:sz w:val="24"/>
          <w:szCs w:val="24"/>
        </w:rPr>
        <w:t xml:space="preserve">to record and analyse the progress of social marketing in various fields such as those by </w:t>
      </w:r>
      <w:r w:rsidRPr="00A7356F">
        <w:rPr>
          <w:rFonts w:ascii="Times New Roman" w:hAnsi="Times New Roman" w:cs="Times New Roman"/>
          <w:sz w:val="24"/>
          <w:szCs w:val="24"/>
        </w:rPr>
        <w:fldChar w:fldCharType="begin" w:fldLock="1"/>
      </w:r>
      <w:r w:rsidR="008E0535" w:rsidRPr="00A7356F">
        <w:rPr>
          <w:rFonts w:ascii="Times New Roman" w:hAnsi="Times New Roman" w:cs="Times New Roman"/>
          <w:sz w:val="24"/>
          <w:szCs w:val="24"/>
        </w:rPr>
        <w:instrText>ADDIN CSL_CITATION {"citationItems":[{"id":"ITEM-1","itemData":{"author":[{"dropping-particle":"","family":"Malafarina","given":"K.","non-dropping-particle":"","parse-names":false,"suffix":""},{"dropping-particle":"","family":"Loken","given":"B.","non-dropping-particle":"","parse-names":false,"suffix":""}],"container-title":"Advances in consumer research","id":"ITEM-1","issue":"1","issued":{"date-parts":[["1993"]]},"page":"397–404","title":"Progress and limitations of social marketing: A review of empirical literature on the consumption of social ideas","type":"article-journal","volume":"20"},"uris":["http://www.mendeley.com/documents/?uuid=85ffeb30-dec9-490a-a5a6-32e55e41498f"]}],"mendeley":{"formattedCitation":"(Malafarina &amp; Loken, 1993)","manualFormatting":"Malafarina &amp; Loken (1993)","plainTextFormattedCitation":"(Malafarina &amp; Loken, 1993)","previouslyFormattedCitation":"(Malafarina &amp; Loken, 1993)"},"properties":{"noteIndex":0},"schema":"https://github.com/citation-style-language/schema/raw/master/csl-citation.json"}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 xml:space="preserve">Malafarina </w:t>
      </w:r>
      <w:r w:rsidR="00F11B9D" w:rsidRPr="00A7356F">
        <w:rPr>
          <w:rFonts w:ascii="Times New Roman" w:hAnsi="Times New Roman" w:cs="Times New Roman"/>
          <w:noProof/>
          <w:sz w:val="24"/>
          <w:szCs w:val="24"/>
        </w:rPr>
        <w:t>&amp;</w:t>
      </w:r>
      <w:r w:rsidRPr="00A7356F">
        <w:rPr>
          <w:rFonts w:ascii="Times New Roman" w:hAnsi="Times New Roman" w:cs="Times New Roman"/>
          <w:noProof/>
          <w:sz w:val="24"/>
          <w:szCs w:val="24"/>
        </w:rPr>
        <w:t xml:space="preserve"> Loken (1993)</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w:t>
      </w:r>
      <w:r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{"citationItems":[{"id":"ITEM-1","itemData":{"DOI":"10.1016/j.puhe.2006.10.008","ISBN":"0033-3506","ISSN":"00333506","PMID":"17095026","abstract":"Objectives: To review the effectiveness of social marketing interventions designed to improve diet, increase physical activity, and tackle substance misuse. Study design and methods: This article describes three reviews of systematic reviews and primary studies that evaluate social marketing effectiveness. All three reviews used pre-defined search and inclusion criteria and defined social marketing interventions as those which adopted six key social marketing principles. Results: The reviews provide evidence that social marketing interventions can be effective in improving diet, increasing exercise, and tackling the misuse of substances like alcohol, tobacco, and illicit drugs. There is evidence that social marketing interventions can work with a range of target groups, in different settings, and can work upstream as well as with individuals. Conclusions: Social marketing provides a very promising framework for improving health both at the individual level and at wider environmental and policy-levels. Problems with research design, lack of conceptual understanding or implementation are valid research concerns. © 2006 The Royal Institute of Public Health.","author":[{"dropping-particle":"","family":"Gordon","given":"Ross","non-dropping-particle":"","parse-names":false,"suffix":""},{"dropping-particle":"","family":"McDermott","given":"Laura","non-dropping-particle":"","parse-names":false,"suffix":""},{"dropping-particle":"","family":"Stead","given":"Martine","non-dropping-particle":"","parse-names":false,"suffix":""},{"dropping-particle":"","family":"Angus","given":"Kathryn","non-dropping-particle":"","parse-names":false,"suffix":""}],"container-title":"Public Health","id":"ITEM-1","issue":"12","issued":{"date-parts":[["2006"]]},"page":"1133-1139","title":"The effectiveness of social marketing interventions for health improvement: What's the evidence?","type":"article-journal","volume":"120"},"uris":["http://www.mendeley.com/documents/?uuid=f01e6153-e0b4-4cb1-b19b-ba0685af9e2a"]}],"mendeley":{"formattedCitation":"(Gordon et al., 2006)","manualFormatting":"Gordon et al. (2006)","plainTextFormattedCitation":"(Gordon et al., 2006)","previouslyFormattedCitation":"(Gordon, McDermott, Stead, &amp; Angus, 2006)"},"properties":{"noteIndex":0},"schema":"https://github.com/citation-style-language/schema/raw/master/csl-citation.json"}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Gordon</w:t>
      </w:r>
      <w:r w:rsidR="005472E0" w:rsidRPr="00A7356F">
        <w:rPr>
          <w:rFonts w:ascii="Times New Roman" w:hAnsi="Times New Roman" w:cs="Times New Roman"/>
          <w:noProof/>
          <w:sz w:val="24"/>
          <w:szCs w:val="24"/>
        </w:rPr>
        <w:t xml:space="preserve"> et al. </w:t>
      </w:r>
      <w:r w:rsidRPr="00A7356F">
        <w:rPr>
          <w:rFonts w:ascii="Times New Roman" w:hAnsi="Times New Roman" w:cs="Times New Roman"/>
          <w:noProof/>
          <w:sz w:val="24"/>
          <w:szCs w:val="24"/>
        </w:rPr>
        <w:t>(2006)</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w:t>
      </w:r>
      <w:r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{"citationItems":[{"id":"ITEM-1","itemData":{"DOI":"10.1108/09654280710731548","ISBN":"0965428071073","ISSN":"0965-4283","abstract":"Purpose – The purpose of this paper is to review the effectiveness of social marketing interventions in influencing individual behaviour and bringing about environmental and policy-level changes in relation to alcohol, tobacco, illicit drugs and physical activity. Social marketing is the use of marketing concepts in programmes designed to influence the voluntary behaviour of target audiences in order to improve health and society. Design/methodology/approach – The paper is a review of systematic reviews and primary studies using pre-specified search and inclusion criteria. Social marketing interventions were defined as those which adopted specified social marketing principles in their development and implementation. Findings – The paper finds that a total of 54 interventions met the inclusion criteria. There was evidence that interventions adopting social marketing principles could be effective across a range of behaviours, with a range of target groups, in different settings, and can influence policy and professional practice as well as individuals. Research limitations/implications – As this was a systematic paper, the quality of included studies was reasonable and many were RCTs. However, many of the multi-component studies reported overall results only and research designs did not allow for the efficacy of different components to be compared. When reviewing social marketing effectiveness it is important not to rely solely on the “label” as social marketing is often misrepresented; there is a need for social marketers to clearly define their approach. Practical implications – The paper shows that social marketing can form an effective framework for behaviour change interventions and can provide a useful “toolkit” for organisations that are trying to change health behaviours. Originality/value – The research described in this paper represents one of the few systematic examinations of social marketing effectiveness and is based on a clear definition of “social marketing”. It highlights both social marketing’s potential to achieve change in different behavioural contexts and its ability to work at individual, environmental and wider policy levels.","author":[{"dropping-particle":"","family":"Stead","given":"Martine","non-dropping-particle":"","parse-names":false,"suffix":""},{"dropping-particle":"","family":"Gordon","given":"Ross","non-dropping-particle":"","parse-names":false,"suffix":""},{"dropping-particle":"","family":"Angus","given":"Kathryn","non-dropping-particle":"","parse-names":false,"suffix":""},{"dropping-particle":"","family":"McDermott","given":"Laura","non-dropping-particle":"","parse-names":false,"suffix":""}],"container-title":"Health Education","id":"ITEM-1","issue":"2","issued":{"date-parts":[["2007"]]},"page":"126-191","title":"A systematic review of social marketing effectiveness","type":"article-journal","volume":"107"},"uris":["http://www.mendeley.com/documents/?uuid=5d629453-8ea0-48a9-85c8-b282fd5e631e"]}],"mendeley":{"formattedCitation":"(Stead et al., 2007)","manualFormatting":"Stead et al. (2007)","plainTextFormattedCitation":"(Stead et al., 2007)","previouslyFormattedCitation":"(Stead, Gordon, Angus, &amp; McDermott, 2007)"},"properties":{"noteIndex":0},"schema":"https://github.com/citation-style-language/schema/raw/master/csl-citation.json"}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Stead et al. (2007)</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w:t>
      </w:r>
      <w:r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{"citationItems":[{"id":"ITEM-1","itemData":{"DOI":"10.1080/15245004.2010.546941","ISSN":"15245004","abstract":"The aim of this study was to determine the effectiveness of a social marketing approach in reduction of unintended teenage pregnancies. We identified studies undertaken between 1990 and 2008 through electronic searches of databases, manual searches of bibliographies, and consultations with experts. Twelve studies that met the inclusion criteria were selected for further analysis. Results showed variation in intervention effects across specified outcomes (reduction in unintended pregnancies, delayed sexual initiation, contraceptive use at last intercourse, knowledge of contraception and reproductive health, and self-efficacy to refuse unwanted sex). Of the 12 studies, 9 reported significant effects on at least one of the outcomes. Long-term interventions were generally more effective than short-term ones for most outcomes. The impact on male participants' sexual behavior was minimal in most studies. Overall, social marketing appears to be an effective approach in reducing teenage pregnancies and influencing sexual behavior change, but the evidence is limited to particular outcomes and context. There is, therefore, need for more primary studies specifically designed around social marketing principles for more robust evaluations. The minimal impact on male participants' behavior also warrants further investigation.","author":[{"dropping-particle":"","family":"Wakhisi Simiyu","given":"Anthony","non-dropping-particle":"","parse-names":false,"suffix":""},{"dropping-particle":"","family":"Allotey","given":"Pascale","non-dropping-particle":"","parse-names":false,"suffix":""},{"dropping-particle":"","family":"Dhillon","given":"Namrata","non-dropping-particle":"","parse-names":false,"suffix":""},{"dropping-particle":"","family":"Reidpath","given":"Daniel D.","non-dropping-particle":"","parse-names":false,"suffix":""}],"container-title":"Social Marketing Quarterly","id":"ITEM-1","issued":{"date-parts":[["2011"]]},"title":"The effectiveness of social marketing in reduction of teenage pregnancies: A review of studies in developed countries","type":"article-journal"},"uris":["http://www.mendeley.com/documents/?uuid=7c74e9bb-22ab-4145-a922-a20e5f3867ed"]}],"mendeley":{"formattedCitation":"(Wakhisi Simiyu et al., 2011)","manualFormatting":"Wakhisi Simiyu et al. (2011)","plainTextFormattedCitation":"(Wakhisi Simiyu et al., 2011)","previouslyFormattedCitation":"(Wakhisi Simiyu, Allotey, Dhillon, &amp; Reidpath, 2011)"},"properties":{"noteIndex":0},"schema":"https://github.com/citation-style-language/schema/raw/master/csl-citation.json"}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Wakhisi Simiyu et al. (2011)</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w:t>
      </w:r>
      <w:r w:rsidRPr="00A7356F">
        <w:rPr>
          <w:rFonts w:ascii="Times New Roman" w:hAnsi="Times New Roman" w:cs="Times New Roman"/>
          <w:sz w:val="24"/>
          <w:szCs w:val="24"/>
        </w:rPr>
        <w:fldChar w:fldCharType="begin" w:fldLock="1"/>
      </w:r>
      <w:r w:rsidR="008E0535" w:rsidRPr="00A7356F">
        <w:rPr>
          <w:rFonts w:ascii="Times New Roman" w:hAnsi="Times New Roman" w:cs="Times New Roman"/>
          <w:sz w:val="24"/>
          <w:szCs w:val="24"/>
        </w:rPr>
        <w:instrText>ADDIN CSL_CITATION {"citationItems":[{"id":"ITEM-1","itemData":{"DOI":"10.1017/S1368980013001365","ISBN":"1368-9800","ISSN":"14752727","PMID":"23711161","abstract":"OBJECTIVE: The present study sought to identify both the ingredients for success and the potential impediments to social marketing effectiveness for healthy eating behaviour, focusing on studies conducted over the last 10 years. DESIGN: A comprehensive literature review was undertaken examining seventeen databases to identify studies reporting the use of social marketing to address healthy eating. Thirty-four empirical studies were analysed to examine the effectiveness of social marketing interventions to improve healthy eating behaviour using Andreasen's (2002) social marketing benchmark criteria. Statistical analysis was undertaken to quantitatively evaluate whether effectiveness varied between study categories (subsets). SETTING: Healthy eating empirical studies published from 2000 onwards. SUBJECTS: Empirical studies that self-identified as social marketing. RESULTS: Sixteen social marketing studies (subset 1) were identified in the review. These were systematic studies which sought to change behaviour through tailored solutions (e.g. use of marketing tools beyond communication was clearly evident) that delivered value to the target audience. For these sixteen studies, the mean number of criteria identified was five. Six studies met all six criteria. Positive change to healthy eating behaviour was found in fourteen of sixteen studies. The sixteen studies that met the definition of social marketing used significantly more of Andreasen's (2002) criteria and were more effective in achieving behavioural change than the eighteen studies in subset 2. CONCLUSIONS: Social marketing is an involved process and it is important that studies identifying as social marketing adopt social marketing benchmark criteria. Social marketing when employed to its full extent offers the potential to change healthy eating.","author":[{"dropping-particle":"","family":"Carins","given":"Julia E.","non-dropping-particle":"","parse-names":false,"suffix":""},{"dropping-particle":"","family":"Rundle-Thiele","given":"Sharyn R.","non-dropping-particle":"","parse-names":false,"suffix":""}],"container-title":"Public Health Nutrition","id":"ITEM-1","issue":"7","issued":{"date-parts":[["2014"]]},"page":"1628-1639","title":"Eating for the better: A social marketing review (2000-2012)","type":"article","volume":"17"},"uris":["http://www.mendeley.com/documents/?uuid=77207192-c4dc-4f1b-b463-89f47ebf393c"]}],"mendeley":{"formattedCitation":"(Carins &amp; Rundle-Thiele, 2014)","manualFormatting":"Carins &amp; Rundle-Thiele (2014)","plainTextFormattedCitation":"(Carins &amp; Rundle-Thiele, 2014)","previouslyFormattedCitation":"(Carins &amp; Rundle-Thiele, 2014)"},"properties":{"noteIndex":0},"schema":"https://github.com/citation-style-language/schema/raw/master/csl-citation.json"}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 xml:space="preserve">Carins </w:t>
      </w:r>
      <w:r w:rsidR="00CA007A" w:rsidRPr="00A7356F">
        <w:rPr>
          <w:rFonts w:ascii="Times New Roman" w:hAnsi="Times New Roman" w:cs="Times New Roman"/>
          <w:noProof/>
          <w:sz w:val="24"/>
          <w:szCs w:val="24"/>
        </w:rPr>
        <w:t>&amp;</w:t>
      </w:r>
      <w:r w:rsidRPr="00A7356F">
        <w:rPr>
          <w:rFonts w:ascii="Times New Roman" w:hAnsi="Times New Roman" w:cs="Times New Roman"/>
          <w:noProof/>
          <w:sz w:val="24"/>
          <w:szCs w:val="24"/>
        </w:rPr>
        <w:t xml:space="preserve"> Rundle-Thiele (2014)</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w:t>
      </w:r>
      <w:r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{"citationItems":[{"id":"ITEM-1","itemData":{"DOI":"10.1016/j.jbusres.2015.03.023","ISSN":"01482963","abstract":"This study sought to review social marketing interventions and their evaluations published between 2000 and 2014 to identify role and use of key elements of social marketing interventions: behavioral objective, audience segmentation, formative research, exchange, marketing mix and competition. A systematic literature search was undertaken examining nine databases and 23 interventions were identified. None of the interventions seeking to minimize harm from alcohol employed all six of the aforementioned benchmark criteria. Social marketing interventions were found to be largely effective in creating positive effects through changing behaviors and policies to affect short term or immediate changes, and also attaining longer term change via attitude, behavioral intention, and/or raising awareness. However, the absence of complete benchmark criteria was also identified and this may be limiting effectiveness indicating further potential for social marketing's reputation as an effective change agent to be enhanced via more comprehensive application of social marketing benchmark criteria.","author":[{"dropping-particle":"","family":"Kubacki","given":"Krzysztof","non-dropping-particle":"","parse-names":false,"suffix":""},{"dropping-particle":"","family":"Rundle-Thiele","given":"Sharyn","non-dropping-particle":"","parse-names":false,"suffix":""},{"dropping-particle":"","family":"Pang","given":"Bo","non-dropping-particle":"","parse-names":false,"suffix":""},{"dropping-particle":"","family":"Buyucek","given":"Nuray","non-dropping-particle":"","parse-names":false,"suffix":""}],"container-title":"Journal of Business Research","id":"ITEM-1","issued":{"date-parts":[["2015"]]},"title":"Minimizing alcohol harm: A systematic social marketing review (2000-2014)","type":"article-journal"},"uris":["http://www.mendeley.com/documents/?uuid=e548f731-18ca-47e0-ab5d-228852ff82d8"]},{"id":"ITEM-2","itemData":{"DOI":"10.1016/j.ausmj.2015.11.001","ISSN":"14413582","abstract":"Stakeholder theory implies that involvement of stakeholders in intervention planning, implementation, and evaluation stages may enhance marketing outcomes. A systematic literature review was conducted to identify social marketing interventions published in peer reviewed journals whose reported aim was to reduce harm caused by alcohol from 2000 to May 2015. This paper considers the extent of stakeholder involvement in key stages of social marketing interventions, namely the formative research, implementation, and evaluation stages. The number of stakeholders was greatest in more complex community settings when compared to more narrow settings such as universities and schools. A restricted stakeholder focus was observed for evaluation. Stakeholder theory, a widely used management theory, can guide downstream social marketing intervention planning and design, implementation, and evaluation to deliver sustainable programmes. Limited stakeholder involvement in social marketing interventions limits their potential. Given limited stakeholder involvement was identified in the current review, the use of a broader array of stakeholders in formative research and evaluation is recommended to optimise behavioural outcomes.","author":[{"dropping-particle":"","family":"Buyucek","given":"Nuray","non-dropping-particle":"","parse-names":false,"suffix":""},{"dropping-particle":"","family":"Kubacki","given":"Krzysztof","non-dropping-particle":"","parse-names":false,"suffix":""},{"dropping-particle":"","family":"Rundle-Thiele","given":"Sharyn","non-dropping-particle":"","parse-names":false,"suffix":""},{"dropping-particle":"","family":"Pang","given":"Bo","non-dropping-particle":"","parse-names":false,"suffix":""}],"container-title":"Australasian Marketing Journal","id":"ITEM-2","issued":{"date-parts":[["2016"]]},"title":"A systematic review of stakeholder involvement in social marketing interventions","type":"article-journal"},"uris":["http://www.mendeley.com/documents/?uuid=a7e86ada-e483-4450-896e-266d135e0757"]},{"id":"ITEM-3","itemData":{"DOI":"10.1108/YC-08-2014-00466","ISBN":"1359854061064","ISSN":"1747-3616","PMID":"864993955","abstract":"Purpose: This study aims to review the extent that social marketing principles are applied in interventions targeting children published in peer-reviewed journals between 2000 and 2014. Design/methodology/approach: A systematic literature review was conducted to identify peer-reviewed social marketing studies targeting children under the age of 12 years as their main audience. Twenty-three interventions were identified and analysed using Andreasen’s (2002) social marketing benchmark criteria including behavioural objective, audience segmentation, formative research, exchange, marketing mix and competition. Findings: All of the interventions analysed in this review targeted behaviours associated with either physical activity or healthy eating among children under the age of 12 years. Sixteen of the studies reported positive behavioural outcomes. None of the studies used all six of the Andresean (2002) benchmark criteria. Social implications: With growing concerns about the prevalence of obesity among children, social marketing is emerging as an effective approach to increase physical activity and healthy eating, which in turn may assist to lower obesity. Extending the application of the social marketing benchmark criteria in social marketing interventions will assist to increase effectiveness. Originality/value: This paper presents the first attempt to review the extent that social marketing principles are used in interventions targeted at children aged 12 years and under. (PsycINFO Database Record (c) 2015 APA, all rights reserved). (journal abstract)","author":[{"dropping-particle":"","family":"Kubacki","given":"Krzysztof","non-dropping-particle":"","parse-names":false,"suffix":""},{"dropping-particle":"","family":"Rundle-Thiele","given":"Sharyn","non-dropping-particle":"","parse-names":false,"suffix":""},{"dropping-particle":"","family":"Lahtinen","given":"Ville","non-dropping-particle":"","parse-names":false,"suffix":""},{"dropping-particle":"","family":"Parkinson","given":"Joy","non-dropping-particle":"","parse-names":false,"suffix":""}],"container-title":"Young Consumers","id":"ITEM-3","issue":"2","issued":{"date-parts":[["2015"]]},"page":"141-158","title":"A systematic review assessing the extent of social marketing principle use in interventions targeting children (2000-2014)","type":"article-journal","volume":"16"},"uris":["http://www.mendeley.com/documents/?uuid=198c9622-47d2-4d43-9200-3e6106eb0c76"]}],"mendeley":{"formattedCitation":"(Buyucek et al., 2016; Kubacki, Rundle-Thiele, Lahtinen, et al., 2015; Kubacki, Rundle-Thiele, Pang, et al., 2015)","manualFormatting":"Kubacki et al. (2015), Buyucek et al. (2016)","plainTextFormattedCitation":"(Buyucek et al., 2016; Kubacki, Rundle-Thiele, Lahtinen, et al., 2015; Kubacki, Rundle-Thiele, Pang, et al., 2015)","previouslyFormattedCitation":"(Buyucek, Kubacki, Rundle-Thiele, &amp; Pang, 2016; Kubacki, Rundle-Thiele, Lahtinen, &amp; Parkinson, 2015; Kubacki, Rundle-Thiele, Pang, &amp; Buyucek, 2015)"},"properties":{"noteIndex":0},"schema":"https://github.com/citation-style-language/schema/raw/master/csl-citation.json"}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Kubacki</w:t>
      </w:r>
      <w:r w:rsidR="005472E0" w:rsidRPr="00A7356F">
        <w:rPr>
          <w:rFonts w:ascii="Times New Roman" w:hAnsi="Times New Roman" w:cs="Times New Roman"/>
          <w:noProof/>
          <w:sz w:val="24"/>
          <w:szCs w:val="24"/>
        </w:rPr>
        <w:t xml:space="preserve"> et al. </w:t>
      </w:r>
      <w:r w:rsidRPr="00A7356F">
        <w:rPr>
          <w:rFonts w:ascii="Times New Roman" w:hAnsi="Times New Roman" w:cs="Times New Roman"/>
          <w:noProof/>
          <w:sz w:val="24"/>
          <w:szCs w:val="24"/>
        </w:rPr>
        <w:t>(2015), Buyucek et al. (2016)</w:t>
      </w:r>
      <w:r w:rsidRPr="00A7356F">
        <w:rPr>
          <w:rFonts w:ascii="Times New Roman" w:hAnsi="Times New Roman" w:cs="Times New Roman"/>
          <w:sz w:val="24"/>
          <w:szCs w:val="24"/>
        </w:rPr>
        <w:fldChar w:fldCharType="end"/>
      </w:r>
      <w:r w:rsidR="00BD353D" w:rsidRPr="00A7356F">
        <w:rPr>
          <w:rFonts w:ascii="Times New Roman" w:hAnsi="Times New Roman" w:cs="Times New Roman"/>
          <w:sz w:val="24"/>
          <w:szCs w:val="24"/>
        </w:rPr>
        <w:t>,</w:t>
      </w:r>
      <w:r w:rsidR="001D3DC4"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{"citationItems":[{"id":"ITEM-1","itemData":{"DOI":"10.1123/jpah.2015-0189","ISSN":"15435476","abstract":"Background: Social marketing managers promote desired behaviors to an audience by making them tangible in the form of environmental opportunities to enhance benefts and reduce barriers. This study proposed \"benchmarks,\" modifed from those found in the past literature, that would match important concepts of the social marketing framework and the inclusion of which would ensure behavior change effectiveness. In addition, we analyzed behavior change interventions on a \"social marketing continuum\" to assess whether the number of benchmarks and the role of specifc benchmarks in?uence the effectiveness of physical activity promotion efforts. Methods: A systematic review of social marketing interventions available in academic studies published between 1997 and 2013 revealed 173 conditions in 92 interventions. Results: Findings based on χ2, Mallows' Cp, and Logical Analysis of Data tests revealed that the presence of more benchmarks in interventions increased the likelihood of success in promoting physical activity. The presence of more than 3 benchmarks improved the success of the interventions; specifcally, all interventions were successful when more than 7.5 benchmarks were present. Further, primary formative research, core product, actual product, augmented product, promotion, and behavioral competition all had a signifcant influence on the effectiveness of interventions. Conclusions: Social marketing is an effective approach in promoting physical activity among adults when a substantial number of benchmarks are used and when managers understand the audience, make the desired behavior tangible, and promote the desired behavior persuasively.","author":[{"dropping-particle":"","family":"Xia","given":"Yuan","non-dropping-particle":"","parse-names":false,"suffix":""},{"dropping-particle":"","family":"Deshpande","given":"Sameer","non-dropping-particle":"","parse-names":false,"suffix":""},{"dropping-particle":"","family":"Bonates","given":"Tiberius","non-dropping-particle":"","parse-names":false,"suffix":""}],"container-title":"Journal of Physical Activity and Health","id":"ITEM-1","issued":{"date-parts":[["2016"]]},"title":"Effectiveness of social marketing interventions to promote physical activity among adults: A systematic review","type":"article"},"uris":["http://www.mendeley.com/documents/?uuid=a52c0080-a4cc-4a7d-9d68-c76db38463a4"]}],"mendeley":{"formattedCitation":"(Xia et al., 2016)","manualFormatting":" Xia et al. (2016)","plainTextFormattedCitation":"(Xia et al., 2016)"},"properties":{"noteIndex":0},"schema":"https://github.com/citation-style-language/schema/raw/master/csl-citation.json"}</w:instrText>
      </w:r>
      <w:r w:rsidR="001D3DC4" w:rsidRPr="00A7356F">
        <w:rPr>
          <w:rFonts w:ascii="Times New Roman" w:hAnsi="Times New Roman" w:cs="Times New Roman"/>
          <w:sz w:val="24"/>
          <w:szCs w:val="24"/>
        </w:rPr>
        <w:fldChar w:fldCharType="separate"/>
      </w:r>
      <w:r w:rsidR="001D3DC4" w:rsidRPr="00A7356F">
        <w:rPr>
          <w:rFonts w:ascii="Times New Roman" w:hAnsi="Times New Roman" w:cs="Times New Roman"/>
          <w:noProof/>
          <w:sz w:val="24"/>
          <w:szCs w:val="24"/>
        </w:rPr>
        <w:t xml:space="preserve"> Xia et al. (2016)</w:t>
      </w:r>
      <w:r w:rsidR="001D3DC4" w:rsidRPr="00A7356F">
        <w:rPr>
          <w:rFonts w:ascii="Times New Roman" w:hAnsi="Times New Roman" w:cs="Times New Roman"/>
          <w:sz w:val="24"/>
          <w:szCs w:val="24"/>
        </w:rPr>
        <w:fldChar w:fldCharType="end"/>
      </w:r>
      <w:r w:rsidR="001D3DC4" w:rsidRPr="00A7356F">
        <w:rPr>
          <w:rFonts w:ascii="Times New Roman" w:hAnsi="Times New Roman" w:cs="Times New Roman"/>
          <w:sz w:val="24"/>
          <w:szCs w:val="24"/>
        </w:rPr>
        <w:t>,</w:t>
      </w:r>
      <w:r w:rsidR="00BD353D" w:rsidRPr="00A7356F">
        <w:rPr>
          <w:rFonts w:ascii="Times New Roman" w:hAnsi="Times New Roman" w:cs="Times New Roman"/>
          <w:sz w:val="24"/>
          <w:szCs w:val="24"/>
        </w:rPr>
        <w:t xml:space="preserve"> </w:t>
      </w:r>
      <w:r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{"citationItems":[{"id":"ITEM-1","itemData":{"DOI":"10.1093/heapol/czw088","ISBN":"0268-1080","ISSN":"14602237","PMID":"27476502","abstract":"Social marketing is a commonly used strategy in global health. Social marketing programmes may sell subsidized products through commercial sector outlets, distribute appropriately priced products, deliver health services through social franchises and promote behaviours not dependent upon a product or service. We aimed to review evidence of the effectiveness of social marketing in low- and middle-income countries, focusing on major areas of investment in global health: HIV, reproductive health, child survival, malaria and tuberculosis. We searched PubMed, PsycInfo and ProQuest, using search terms linking social marketing and health outcomes for studies published from 1995 to 2013. Eligible studies used experimental or quasi-experimental designs to measure outcomes of behavioural factors, health behaviours and/or health outcomes in each health area. Studies were analysed by effect estimates and for application of social marketing benchmark criteria. After reviewing 18 974 records, 125 studies met inclusion criteria. Across health areas, 81 studies reported on changes in behavioural factors, 97 studies reported on changes in behaviour and 42 studies reported on health outcomes. The greatest number of studies focused on HIV outcomes (n = 45) and took place in sub-Saharan Africa (n = 67). Most studies used quasi-experimental designs and reported mixed results. Child survival had proportionately the greatest number of studies using experimental designs, reporting health outcomes, and reporting positive, statistically significant results. Most programmes used a range of methods to promote behaviour change. Programmes with positive, statistically significant findings were more likely to apply audience insights and cost-benefit analyses to motivate behaviour change. Key evidence gaps were found in voluntary medical male circumcision and childhood pneumonia. Social marketing can influence health behaviours and health outcomes in global health; however evaluations assessing health outcomes remain comparatively limited. Global health investments are needed to (i) fill evidence gaps, (ii) strengthen evaluation rigour and (iii) expand effective social marketing approaches.","author":[{"dropping-particle":"","family":"Firestone","given":"Rebecca","non-dropping-particle":"","parse-names":false,"suffix":""},{"dropping-particle":"","family":"Rowe","given":"Cassandra J.","non-dropping-particle":"","parse-names":false,"suffix":""},{"dropping-particle":"","family":"Modi","given":"Shilpa N.","non-dropping-particle":"","parse-names":false,"suffix":""},{"dropping-particle":"","family":"Sievers","given":"Dana","non-dropping-particle":"","parse-names":false,"suffix":""}],"container-title":"Health Policy and Planning","id":"ITEM-1","issued":{"date-parts":[["2017"]]},"title":"The effectiveness of social marketing in global health: A systematic review","type":"article"},"uris":["http://www.mendeley.com/documents/?uuid=196fbfa1-6766-44dc-bcbb-cd097372ba36"]}],"mendeley":{"formattedCitation":"(Firestone et al., 2017)","manualFormatting":"Firestone et al. (2017)","plainTextFormattedCitation":"(Firestone et al., 2017)","previouslyFormattedCitation":"(Firestone, Rowe, Modi, &amp; Sievers, 2017)"},"properties":{"noteIndex":0},"schema":"https://github.com/citation-style-language/schema/raw/master/csl-citation.json"}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Firestone et al. (2017)</w:t>
      </w:r>
      <w:r w:rsidRPr="00A7356F">
        <w:rPr>
          <w:rFonts w:ascii="Times New Roman" w:hAnsi="Times New Roman" w:cs="Times New Roman"/>
          <w:sz w:val="24"/>
          <w:szCs w:val="24"/>
        </w:rPr>
        <w:fldChar w:fldCharType="end"/>
      </w:r>
      <w:r w:rsidR="00BD353D" w:rsidRPr="00A7356F">
        <w:rPr>
          <w:rFonts w:ascii="Times New Roman" w:hAnsi="Times New Roman" w:cs="Times New Roman"/>
          <w:sz w:val="24"/>
          <w:szCs w:val="24"/>
        </w:rPr>
        <w:t xml:space="preserve"> and </w:t>
      </w:r>
      <w:r w:rsidR="00BD353D" w:rsidRPr="00A7356F">
        <w:rPr>
          <w:rFonts w:ascii="Times New Roman" w:hAnsi="Times New Roman" w:cs="Times New Roman"/>
          <w:sz w:val="24"/>
          <w:szCs w:val="24"/>
        </w:rPr>
        <w:fldChar w:fldCharType="begin" w:fldLock="1"/>
      </w:r>
      <w:r w:rsidR="00CF0954" w:rsidRPr="00A7356F">
        <w:rPr>
          <w:rFonts w:ascii="Times New Roman" w:hAnsi="Times New Roman" w:cs="Times New Roman"/>
          <w:sz w:val="24"/>
          <w:szCs w:val="24"/>
        </w:rPr>
        <w:instrText>ADDIN CSL_CITATION {"citationItems":[{"id":"ITEM-1","itemData":{"DOI":"10.1186/s13643-019-0965-0","ISSN":"20464053","abstract":"Background: As with food-taxation strategies, such interventions as discounted healthy menus, point-of-purchase advertisements, and sugar-free beverages for employees at worksites could help prevent obesity. This study assessed the effectiveness of food environment interventions incorporating financial incentive or social marketing strategies at workplace cafeterias, vending machines, and kiosks toward preventing obesity and improving dietary habits. Methods: We conducted searches on CENTRAL, MEDLINE, EMBASE, CINAHL, and PsycINFO databases. The study designs included were randomized control trials (RCTs) and cluster RCTs. We evaluated the effectiveness of financial incentive or social marketing strategies interventions (such as discounts) on health outcomes or food intake behavior. Two reviewers independently screened the studies for inclusion. We assessed the risk of bias using the Cochrane Collaboration's tool. This protocol was published in 2014. Results: We included three trials, with a combined total of 3013 participants. There were limited available data from RCTs on changes in body weight. No eligible social marketing studies were retrieved. In some cases, a meta-analysis could not be conducted owing to differences in the analytic methods for the outcomes. Conclusions: Lack of evidence made it difficult to draw any conclusions. In future surveys, it will be necessary to conduct interventions focusing only on financial incentive intervention versus no intervention in order to determine whether the incentive strategy has a clear impact. Systematic review registration: PROSPERO CRD4201401056","author":[{"dropping-particle":"","family":"Sawada","given":"Kimi","non-dropping-particle":"","parse-names":false,"suffix":""},{"dropping-particle":"","family":"Wada","given":"Koji","non-dropping-particle":"","parse-names":false,"suffix":""},{"dropping-particle":"","family":"Shahrook","given":"Sadequa","non-dropping-particle":"","parse-names":false,"suffix":""},{"dropping-particle":"","family":"Ota","given":"Erika","non-dropping-particle":"","parse-names":false,"suffix":""},{"dropping-particle":"","family":"Takemi","given":"Yukari","non-dropping-particle":"","parse-names":false,"suffix":""},{"dropping-particle":"","family":"Mori","given":"Rintaro","non-dropping-particle":"","parse-names":false,"suffix":""}],"container-title":"Systematic Reviews","id":"ITEM-1","issued":{"date-parts":[["2019"]]},"title":"Social marketing including financial incentive programs at worksite cafeterias for preventing obesity: A systematic review","type":"article"},"uris":["http://www.mendeley.com/documents/?uuid=ec744fc3-63e4-423d-8a59-fb8f6adf1a1a"]}],"mendeley":{"formattedCitation":"(Sawada et al., 2019)","manualFormatting":"Sawada et al. (2019)","plainTextFormattedCitation":"(Sawada et al., 2019)","previouslyFormattedCitation":"(Sawada et al., 2019)"},"properties":{"noteIndex":0},"schema":"https://github.com/citation-style-language/schema/raw/master/csl-citation.json"}</w:instrText>
      </w:r>
      <w:r w:rsidR="00BD353D" w:rsidRPr="00A7356F">
        <w:rPr>
          <w:rFonts w:ascii="Times New Roman" w:hAnsi="Times New Roman" w:cs="Times New Roman"/>
          <w:sz w:val="24"/>
          <w:szCs w:val="24"/>
        </w:rPr>
        <w:fldChar w:fldCharType="separate"/>
      </w:r>
      <w:r w:rsidR="00BD353D" w:rsidRPr="00A7356F">
        <w:rPr>
          <w:rFonts w:ascii="Times New Roman" w:hAnsi="Times New Roman" w:cs="Times New Roman"/>
          <w:noProof/>
          <w:sz w:val="24"/>
          <w:szCs w:val="24"/>
        </w:rPr>
        <w:t>Sawada et al. (2019)</w:t>
      </w:r>
      <w:r w:rsidR="00BD353D" w:rsidRPr="00A7356F">
        <w:rPr>
          <w:rFonts w:ascii="Times New Roman" w:hAnsi="Times New Roman" w:cs="Times New Roman"/>
          <w:sz w:val="24"/>
          <w:szCs w:val="24"/>
        </w:rPr>
        <w:fldChar w:fldCharType="end"/>
      </w:r>
      <w:r w:rsidR="00BD353D" w:rsidRPr="00A7356F">
        <w:rPr>
          <w:rFonts w:ascii="Times New Roman" w:hAnsi="Times New Roman" w:cs="Times New Roman"/>
          <w:sz w:val="24"/>
          <w:szCs w:val="24"/>
        </w:rPr>
        <w:t>.</w:t>
      </w:r>
      <w:r w:rsidRPr="00A7356F">
        <w:rPr>
          <w:rFonts w:ascii="Times New Roman" w:hAnsi="Times New Roman" w:cs="Times New Roman"/>
          <w:sz w:val="24"/>
          <w:szCs w:val="24"/>
        </w:rPr>
        <w:t xml:space="preserve"> </w:t>
      </w:r>
      <w:r w:rsidR="00536D22" w:rsidRPr="00A7356F">
        <w:rPr>
          <w:rFonts w:ascii="Times New Roman" w:hAnsi="Times New Roman" w:cs="Times New Roman"/>
          <w:sz w:val="24"/>
          <w:szCs w:val="24"/>
        </w:rPr>
        <w:t>These reviews cover subject</w:t>
      </w:r>
      <w:r w:rsidR="00801AC4" w:rsidRPr="00A7356F">
        <w:rPr>
          <w:rFonts w:ascii="Times New Roman" w:hAnsi="Times New Roman" w:cs="Times New Roman"/>
          <w:sz w:val="24"/>
          <w:szCs w:val="24"/>
        </w:rPr>
        <w:t>s</w:t>
      </w:r>
      <w:r w:rsidR="00536D22" w:rsidRPr="00A7356F">
        <w:rPr>
          <w:rFonts w:ascii="Times New Roman" w:hAnsi="Times New Roman" w:cs="Times New Roman"/>
          <w:sz w:val="24"/>
          <w:szCs w:val="24"/>
        </w:rPr>
        <w:t xml:space="preserve"> such as </w:t>
      </w:r>
      <w:r w:rsidRPr="00A7356F">
        <w:rPr>
          <w:rFonts w:ascii="Times New Roman" w:hAnsi="Times New Roman" w:cs="Times New Roman"/>
          <w:sz w:val="24"/>
          <w:szCs w:val="24"/>
        </w:rPr>
        <w:t xml:space="preserve">alcohol </w:t>
      </w:r>
      <w:r w:rsidRPr="00A7356F">
        <w:rPr>
          <w:rFonts w:ascii="Times New Roman" w:hAnsi="Times New Roman" w:cs="Times New Roman"/>
          <w:noProof/>
          <w:sz w:val="24"/>
          <w:szCs w:val="24"/>
        </w:rPr>
        <w:t>use</w:t>
      </w:r>
      <w:r w:rsidR="000300A1" w:rsidRPr="00A7356F">
        <w:rPr>
          <w:rFonts w:ascii="Times New Roman" w:hAnsi="Times New Roman" w:cs="Times New Roman"/>
          <w:noProof/>
          <w:sz w:val="24"/>
          <w:szCs w:val="24"/>
        </w:rPr>
        <w:t>,</w:t>
      </w:r>
      <w:r w:rsidRPr="00A7356F">
        <w:rPr>
          <w:rFonts w:ascii="Times New Roman" w:hAnsi="Times New Roman" w:cs="Times New Roman"/>
          <w:noProof/>
          <w:sz w:val="24"/>
          <w:szCs w:val="24"/>
        </w:rPr>
        <w:t xml:space="preserve"> </w:t>
      </w:r>
      <w:r w:rsidRPr="00A7356F">
        <w:rPr>
          <w:rFonts w:ascii="Times New Roman" w:hAnsi="Times New Roman" w:cs="Times New Roman"/>
          <w:sz w:val="24"/>
          <w:szCs w:val="24"/>
        </w:rPr>
        <w:t xml:space="preserve">drink driving, </w:t>
      </w:r>
      <w:r w:rsidRPr="00A7356F">
        <w:rPr>
          <w:rFonts w:ascii="Times New Roman" w:hAnsi="Times New Roman" w:cs="Times New Roman"/>
          <w:noProof/>
          <w:sz w:val="24"/>
          <w:szCs w:val="24"/>
        </w:rPr>
        <w:t>obesity, health issues, environment</w:t>
      </w:r>
      <w:r w:rsidR="00D063AC" w:rsidRPr="00A7356F">
        <w:rPr>
          <w:rFonts w:ascii="Times New Roman" w:hAnsi="Times New Roman" w:cs="Times New Roman"/>
          <w:noProof/>
          <w:sz w:val="24"/>
          <w:szCs w:val="24"/>
        </w:rPr>
        <w:t xml:space="preserve"> and</w:t>
      </w:r>
      <w:r w:rsidR="00536D22" w:rsidRPr="00A7356F">
        <w:rPr>
          <w:rFonts w:ascii="Times New Roman" w:hAnsi="Times New Roman" w:cs="Times New Roman"/>
          <w:noProof/>
          <w:sz w:val="24"/>
          <w:szCs w:val="24"/>
        </w:rPr>
        <w:t xml:space="preserve"> </w:t>
      </w:r>
      <w:r w:rsidRPr="00A7356F">
        <w:rPr>
          <w:rFonts w:ascii="Times New Roman" w:hAnsi="Times New Roman" w:cs="Times New Roman"/>
          <w:sz w:val="24"/>
          <w:szCs w:val="24"/>
        </w:rPr>
        <w:t>tobacco</w:t>
      </w:r>
      <w:r w:rsidR="00825B3A" w:rsidRPr="00A7356F">
        <w:rPr>
          <w:rFonts w:ascii="Times New Roman" w:hAnsi="Times New Roman" w:cs="Times New Roman"/>
          <w:sz w:val="24"/>
          <w:szCs w:val="24"/>
        </w:rPr>
        <w:t>. To date</w:t>
      </w:r>
      <w:r w:rsidR="00EB5846" w:rsidRPr="00A7356F">
        <w:rPr>
          <w:rFonts w:ascii="Times New Roman" w:hAnsi="Times New Roman" w:cs="Times New Roman"/>
          <w:sz w:val="24"/>
          <w:szCs w:val="24"/>
        </w:rPr>
        <w:t>,</w:t>
      </w:r>
      <w:r w:rsidR="00536D22" w:rsidRPr="00A7356F">
        <w:rPr>
          <w:rFonts w:ascii="Times New Roman" w:hAnsi="Times New Roman" w:cs="Times New Roman"/>
          <w:sz w:val="24"/>
          <w:szCs w:val="24"/>
        </w:rPr>
        <w:t xml:space="preserve"> </w:t>
      </w:r>
      <w:r w:rsidRPr="00A7356F">
        <w:rPr>
          <w:rFonts w:ascii="Times New Roman" w:hAnsi="Times New Roman" w:cs="Times New Roman"/>
          <w:sz w:val="24"/>
          <w:szCs w:val="24"/>
        </w:rPr>
        <w:t xml:space="preserve">there </w:t>
      </w:r>
      <w:r w:rsidR="00825B3A" w:rsidRPr="00A7356F">
        <w:rPr>
          <w:rFonts w:ascii="Times New Roman" w:hAnsi="Times New Roman" w:cs="Times New Roman"/>
          <w:sz w:val="24"/>
          <w:szCs w:val="24"/>
        </w:rPr>
        <w:t xml:space="preserve">has </w:t>
      </w:r>
      <w:r w:rsidR="0005407B" w:rsidRPr="00A7356F">
        <w:rPr>
          <w:rFonts w:ascii="Times New Roman" w:hAnsi="Times New Roman" w:cs="Times New Roman"/>
          <w:sz w:val="24"/>
          <w:szCs w:val="24"/>
        </w:rPr>
        <w:t>been no</w:t>
      </w:r>
      <w:r w:rsidRPr="00A7356F">
        <w:rPr>
          <w:rFonts w:ascii="Times New Roman" w:hAnsi="Times New Roman" w:cs="Times New Roman"/>
          <w:sz w:val="24"/>
          <w:szCs w:val="24"/>
        </w:rPr>
        <w:t xml:space="preserve"> review that analyses </w:t>
      </w:r>
      <w:r w:rsidR="00536D22" w:rsidRPr="00A7356F">
        <w:rPr>
          <w:rFonts w:ascii="Times New Roman" w:hAnsi="Times New Roman" w:cs="Times New Roman"/>
          <w:sz w:val="24"/>
          <w:szCs w:val="24"/>
        </w:rPr>
        <w:t xml:space="preserve">the use of </w:t>
      </w:r>
      <w:r w:rsidRPr="00A7356F">
        <w:rPr>
          <w:rFonts w:ascii="Times New Roman" w:hAnsi="Times New Roman" w:cs="Times New Roman"/>
          <w:sz w:val="24"/>
          <w:szCs w:val="24"/>
        </w:rPr>
        <w:t xml:space="preserve">social marketing </w:t>
      </w:r>
      <w:r w:rsidR="00536D22" w:rsidRPr="00A7356F">
        <w:rPr>
          <w:rFonts w:ascii="Times New Roman" w:hAnsi="Times New Roman" w:cs="Times New Roman"/>
          <w:sz w:val="24"/>
          <w:szCs w:val="24"/>
        </w:rPr>
        <w:t xml:space="preserve">in sexual health </w:t>
      </w:r>
      <w:r w:rsidR="00020E31" w:rsidRPr="00A7356F">
        <w:rPr>
          <w:rFonts w:ascii="Times New Roman" w:hAnsi="Times New Roman" w:cs="Times New Roman"/>
          <w:sz w:val="24"/>
          <w:szCs w:val="24"/>
        </w:rPr>
        <w:t>programmes</w:t>
      </w:r>
      <w:r w:rsidR="00536D22" w:rsidRPr="00A7356F">
        <w:rPr>
          <w:rFonts w:ascii="Times New Roman" w:hAnsi="Times New Roman" w:cs="Times New Roman"/>
          <w:sz w:val="24"/>
          <w:szCs w:val="24"/>
        </w:rPr>
        <w:t>,</w:t>
      </w:r>
      <w:r w:rsidR="001D3DC4" w:rsidRPr="00A7356F">
        <w:rPr>
          <w:rFonts w:ascii="Times New Roman" w:hAnsi="Times New Roman" w:cs="Times New Roman"/>
          <w:sz w:val="24"/>
          <w:szCs w:val="24"/>
        </w:rPr>
        <w:t xml:space="preserve"> </w:t>
      </w:r>
      <w:r w:rsidRPr="00A7356F">
        <w:rPr>
          <w:rFonts w:ascii="Times New Roman" w:hAnsi="Times New Roman" w:cs="Times New Roman"/>
          <w:sz w:val="24"/>
          <w:szCs w:val="24"/>
        </w:rPr>
        <w:t xml:space="preserve">which </w:t>
      </w:r>
      <w:r w:rsidR="00795751" w:rsidRPr="00A7356F">
        <w:rPr>
          <w:rFonts w:ascii="Times New Roman" w:hAnsi="Times New Roman" w:cs="Times New Roman"/>
          <w:sz w:val="24"/>
          <w:szCs w:val="24"/>
        </w:rPr>
        <w:t>indicates a</w:t>
      </w:r>
      <w:r w:rsidRPr="00A7356F">
        <w:rPr>
          <w:rFonts w:ascii="Times New Roman" w:hAnsi="Times New Roman" w:cs="Times New Roman"/>
          <w:sz w:val="24"/>
          <w:szCs w:val="24"/>
        </w:rPr>
        <w:t xml:space="preserve"> gap in </w:t>
      </w:r>
      <w:r w:rsidR="00C35D2D" w:rsidRPr="00A7356F">
        <w:rPr>
          <w:rFonts w:ascii="Times New Roman" w:hAnsi="Times New Roman" w:cs="Times New Roman"/>
          <w:sz w:val="24"/>
          <w:szCs w:val="24"/>
        </w:rPr>
        <w:t xml:space="preserve">the </w:t>
      </w:r>
      <w:r w:rsidR="00536D22" w:rsidRPr="00A7356F">
        <w:rPr>
          <w:rFonts w:ascii="Times New Roman" w:hAnsi="Times New Roman" w:cs="Times New Roman"/>
          <w:sz w:val="24"/>
          <w:szCs w:val="24"/>
        </w:rPr>
        <w:t>literature</w:t>
      </w:r>
      <w:r w:rsidRPr="00A7356F">
        <w:rPr>
          <w:rFonts w:ascii="Times New Roman" w:hAnsi="Times New Roman" w:cs="Times New Roman"/>
          <w:sz w:val="24"/>
          <w:szCs w:val="24"/>
        </w:rPr>
        <w:t>.</w:t>
      </w:r>
      <w:bookmarkStart w:id="2" w:name="_Toc7094433"/>
      <w:r w:rsidR="00BB2DAA" w:rsidRPr="00A7356F">
        <w:rPr>
          <w:rFonts w:ascii="Times New Roman" w:hAnsi="Times New Roman" w:cs="Times New Roman"/>
          <w:sz w:val="24"/>
          <w:szCs w:val="24"/>
        </w:rPr>
        <w:t xml:space="preserve"> This exploratory </w:t>
      </w:r>
      <w:r w:rsidR="00946472" w:rsidRPr="00A7356F">
        <w:rPr>
          <w:rFonts w:ascii="Times New Roman" w:hAnsi="Times New Roman" w:cs="Times New Roman"/>
          <w:sz w:val="24"/>
          <w:szCs w:val="24"/>
        </w:rPr>
        <w:t xml:space="preserve">study </w:t>
      </w:r>
      <w:r w:rsidR="00BB2DAA" w:rsidRPr="00A7356F">
        <w:rPr>
          <w:rFonts w:ascii="Times New Roman" w:hAnsi="Times New Roman" w:cs="Times New Roman"/>
          <w:sz w:val="24"/>
          <w:szCs w:val="24"/>
        </w:rPr>
        <w:t xml:space="preserve">seeks to fill this gap by reviewing the </w:t>
      </w:r>
      <w:r w:rsidR="00946472" w:rsidRPr="00A7356F">
        <w:rPr>
          <w:rFonts w:ascii="Times New Roman" w:hAnsi="Times New Roman" w:cs="Times New Roman"/>
          <w:sz w:val="24"/>
          <w:szCs w:val="24"/>
        </w:rPr>
        <w:t xml:space="preserve">literature on </w:t>
      </w:r>
      <w:r w:rsidR="00C97235" w:rsidRPr="00A7356F">
        <w:rPr>
          <w:rFonts w:ascii="Times New Roman" w:hAnsi="Times New Roman" w:cs="Times New Roman"/>
          <w:sz w:val="24"/>
          <w:szCs w:val="24"/>
        </w:rPr>
        <w:t xml:space="preserve">the </w:t>
      </w:r>
      <w:r w:rsidR="00BB2DAA" w:rsidRPr="00A7356F">
        <w:rPr>
          <w:rFonts w:ascii="Times New Roman" w:hAnsi="Times New Roman" w:cs="Times New Roman"/>
          <w:sz w:val="24"/>
          <w:szCs w:val="24"/>
        </w:rPr>
        <w:t>use of social marketing principles in sexual health programmes</w:t>
      </w:r>
      <w:r w:rsidR="009722C3" w:rsidRPr="00A7356F">
        <w:rPr>
          <w:rFonts w:ascii="Times New Roman" w:hAnsi="Times New Roman" w:cs="Times New Roman"/>
          <w:sz w:val="24"/>
          <w:szCs w:val="24"/>
        </w:rPr>
        <w:t xml:space="preserve">. </w:t>
      </w:r>
    </w:p>
    <w:p w14:paraId="6C22B57C" w14:textId="664963FB" w:rsidR="000A009E" w:rsidRPr="00A7356F" w:rsidRDefault="000A009E" w:rsidP="001D3DC4">
      <w:pPr>
        <w:autoSpaceDE w:val="0"/>
        <w:autoSpaceDN w:val="0"/>
        <w:adjustRightInd w:val="0"/>
        <w:spacing w:before="120" w:after="120" w:line="360" w:lineRule="auto"/>
        <w:jc w:val="both"/>
        <w:rPr>
          <w:rFonts w:ascii="Times New Roman" w:hAnsi="Times New Roman" w:cs="Times New Roman"/>
          <w:b/>
          <w:sz w:val="24"/>
          <w:szCs w:val="24"/>
        </w:rPr>
      </w:pPr>
      <w:r w:rsidRPr="00A7356F">
        <w:rPr>
          <w:rFonts w:ascii="Times New Roman" w:hAnsi="Times New Roman" w:cs="Times New Roman"/>
          <w:b/>
          <w:sz w:val="24"/>
          <w:szCs w:val="24"/>
        </w:rPr>
        <w:t>Background</w:t>
      </w:r>
      <w:bookmarkEnd w:id="2"/>
    </w:p>
    <w:p w14:paraId="0110EB22" w14:textId="142A8278" w:rsidR="00486E8D" w:rsidRPr="00A7356F" w:rsidRDefault="00486E8D" w:rsidP="00BE6844">
      <w:pPr>
        <w:spacing w:line="360" w:lineRule="auto"/>
        <w:jc w:val="both"/>
        <w:rPr>
          <w:rFonts w:ascii="Times New Roman" w:hAnsi="Times New Roman" w:cs="Times New Roman"/>
          <w:sz w:val="24"/>
          <w:szCs w:val="24"/>
        </w:rPr>
      </w:pPr>
      <w:r w:rsidRPr="00A7356F">
        <w:rPr>
          <w:rFonts w:ascii="Times New Roman" w:hAnsi="Times New Roman" w:cs="Times New Roman"/>
          <w:sz w:val="24"/>
          <w:szCs w:val="24"/>
        </w:rPr>
        <w:t xml:space="preserve">A study by the </w:t>
      </w:r>
      <w:r w:rsidRPr="00A7356F">
        <w:rPr>
          <w:rFonts w:ascii="Times New Roman" w:hAnsi="Times New Roman" w:cs="Times New Roman"/>
          <w:sz w:val="24"/>
          <w:szCs w:val="24"/>
        </w:rPr>
        <w:fldChar w:fldCharType="begin" w:fldLock="1"/>
      </w:r>
      <w:r w:rsidR="00D61A48" w:rsidRPr="00A7356F">
        <w:rPr>
          <w:rFonts w:ascii="Times New Roman" w:hAnsi="Times New Roman" w:cs="Times New Roman"/>
          <w:sz w:val="24"/>
          <w:szCs w:val="24"/>
        </w:rPr>
        <w:instrText>ADDIN CSL_CITATION {"citationItems":[{"id":"ITEM-1","itemData":{"author":[{"dropping-particle":"","family":"Office for National Statistics UK","given":"","non-dropping-particle":"","parse-names":false,"suffix":""}],"id":"ITEM-1","issued":{"date-parts":[["2017"]]},"title":"Conceptions in England and Wales","type":"report"},"uris":["http://www.mendeley.com/documents/?uuid=805feb6b-1d8e-4517-b738-3bae3ba07ad7"]}],"mendeley":{"formattedCitation":"(Office for National Statistics UK, 2017)","manualFormatting":"Office for National Statistics UK (2016)","plainTextFormattedCitation":"(Office for National Statistics UK, 2017)","previouslyFormattedCitation":"(Office for National Statistics UK, 2017)"},"properties":{"noteIndex":0},"schema":"https://github.com/citation-style-language/schema/raw/master/csl-citation.json"}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Office for National Statistics UK (2016)</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suggest</w:t>
      </w:r>
      <w:r w:rsidR="001D3DC4" w:rsidRPr="00A7356F">
        <w:rPr>
          <w:rFonts w:ascii="Times New Roman" w:hAnsi="Times New Roman" w:cs="Times New Roman"/>
          <w:sz w:val="24"/>
          <w:szCs w:val="24"/>
        </w:rPr>
        <w:t>s</w:t>
      </w:r>
      <w:r w:rsidRPr="00A7356F">
        <w:rPr>
          <w:rFonts w:ascii="Times New Roman" w:hAnsi="Times New Roman" w:cs="Times New Roman"/>
          <w:sz w:val="24"/>
          <w:szCs w:val="24"/>
        </w:rPr>
        <w:t xml:space="preserve"> a fall in conception rate among teenage females</w:t>
      </w:r>
      <w:r w:rsidR="0010593D" w:rsidRPr="00A7356F">
        <w:rPr>
          <w:rFonts w:ascii="Times New Roman" w:hAnsi="Times New Roman" w:cs="Times New Roman"/>
          <w:sz w:val="24"/>
          <w:szCs w:val="24"/>
        </w:rPr>
        <w:t>,</w:t>
      </w:r>
      <w:r w:rsidRPr="00A7356F">
        <w:rPr>
          <w:rFonts w:ascii="Times New Roman" w:hAnsi="Times New Roman" w:cs="Times New Roman"/>
          <w:sz w:val="24"/>
          <w:szCs w:val="24"/>
        </w:rPr>
        <w:t xml:space="preserve"> </w:t>
      </w:r>
      <w:r w:rsidR="00825B3A" w:rsidRPr="00A7356F">
        <w:rPr>
          <w:rFonts w:ascii="Times New Roman" w:hAnsi="Times New Roman" w:cs="Times New Roman"/>
          <w:sz w:val="24"/>
          <w:szCs w:val="24"/>
        </w:rPr>
        <w:t>witnessed in the UK in recent years</w:t>
      </w:r>
      <w:r w:rsidR="0010593D" w:rsidRPr="00A7356F">
        <w:rPr>
          <w:rFonts w:ascii="Times New Roman" w:hAnsi="Times New Roman" w:cs="Times New Roman"/>
          <w:sz w:val="24"/>
          <w:szCs w:val="24"/>
        </w:rPr>
        <w:t>,</w:t>
      </w:r>
      <w:r w:rsidR="00825B3A" w:rsidRPr="00A7356F">
        <w:rPr>
          <w:rFonts w:ascii="Times New Roman" w:hAnsi="Times New Roman" w:cs="Times New Roman"/>
          <w:sz w:val="24"/>
          <w:szCs w:val="24"/>
        </w:rPr>
        <w:t xml:space="preserve"> </w:t>
      </w:r>
      <w:r w:rsidRPr="00A7356F">
        <w:rPr>
          <w:rFonts w:ascii="Times New Roman" w:hAnsi="Times New Roman" w:cs="Times New Roman"/>
          <w:sz w:val="24"/>
          <w:szCs w:val="24"/>
        </w:rPr>
        <w:t xml:space="preserve">because of effective social programmes to improve access to contraceptives, a shift in aspirations of young women towards education, and the perception of stigma associated with being a teenage mother. However, a </w:t>
      </w:r>
      <w:r w:rsidR="0010593D" w:rsidRPr="00A7356F">
        <w:rPr>
          <w:rFonts w:ascii="Times New Roman" w:hAnsi="Times New Roman" w:cs="Times New Roman"/>
          <w:sz w:val="24"/>
          <w:szCs w:val="24"/>
        </w:rPr>
        <w:t xml:space="preserve">later </w:t>
      </w:r>
      <w:r w:rsidRPr="00A7356F">
        <w:rPr>
          <w:rFonts w:ascii="Times New Roman" w:hAnsi="Times New Roman" w:cs="Times New Roman"/>
          <w:sz w:val="24"/>
          <w:szCs w:val="24"/>
        </w:rPr>
        <w:t xml:space="preserve">study by the </w:t>
      </w:r>
      <w:r w:rsidRPr="00A7356F">
        <w:rPr>
          <w:rFonts w:ascii="Times New Roman" w:hAnsi="Times New Roman" w:cs="Times New Roman"/>
          <w:sz w:val="24"/>
          <w:szCs w:val="24"/>
        </w:rPr>
        <w:fldChar w:fldCharType="begin" w:fldLock="1"/>
      </w:r>
      <w:r w:rsidR="008E0535" w:rsidRPr="00A7356F">
        <w:rPr>
          <w:rFonts w:ascii="Times New Roman" w:hAnsi="Times New Roman" w:cs="Times New Roman"/>
          <w:sz w:val="24"/>
          <w:szCs w:val="24"/>
        </w:rPr>
        <w:instrText>ADDIN CSL_CITATION {"citationItems":[{"id":"ITEM-1","itemData":{"author":[{"dropping-particle":"","family":"Office for National Statistics UK","given":"","non-dropping-particle":"","parse-names":false,"suffix":""}],"id":"ITEM-1","issued":{"date-parts":[["2017"]]},"title":"Conceptions in England and Wales","type":"report"},"uris":["http://www.mendeley.com/documents/?uuid=805feb6b-1d8e-4517-b738-3bae3ba07ad7"]}],"mendeley":{"formattedCitation":"(Office for National Statistics UK, 2017)","manualFormatting":"Office for National Statistics UK (2017)","plainTextFormattedCitation":"(Office for National Statistics UK, 2017)","previouslyFormattedCitation":"(Office for National Statistics UK, 2017)"},"properties":{"noteIndex":0},"schema":"https://github.com/citation-style-language/schema/raw/master/csl-citation.json"}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Office for National Statistics UK (2017)</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identifies 51.7% of under-18 conceptions resulted in an abortion, the highest percentage in over 25 years. These numbers</w:t>
      </w:r>
      <w:r w:rsidR="00BB2DAA" w:rsidRPr="00A7356F">
        <w:rPr>
          <w:rFonts w:ascii="Times New Roman" w:hAnsi="Times New Roman" w:cs="Times New Roman"/>
          <w:sz w:val="24"/>
          <w:szCs w:val="24"/>
        </w:rPr>
        <w:t xml:space="preserve"> </w:t>
      </w:r>
      <w:r w:rsidR="00447717" w:rsidRPr="00A7356F">
        <w:rPr>
          <w:rFonts w:ascii="Times New Roman" w:hAnsi="Times New Roman" w:cs="Times New Roman"/>
          <w:sz w:val="24"/>
          <w:szCs w:val="24"/>
        </w:rPr>
        <w:t xml:space="preserve">highlight </w:t>
      </w:r>
      <w:r w:rsidRPr="00A7356F">
        <w:rPr>
          <w:rFonts w:ascii="Times New Roman" w:hAnsi="Times New Roman" w:cs="Times New Roman"/>
          <w:sz w:val="24"/>
          <w:szCs w:val="24"/>
        </w:rPr>
        <w:t>a need to prevent unwanted teenage pregnancy through better sex education for young people through behaviour change programmes, promoting contraception in an effective way and improving access to sexual and reproductive health services.</w:t>
      </w:r>
    </w:p>
    <w:p w14:paraId="02058843" w14:textId="0ABC0726" w:rsidR="00486E8D" w:rsidRPr="00A7356F" w:rsidRDefault="00F85383" w:rsidP="00BE6844">
      <w:pPr>
        <w:spacing w:line="360" w:lineRule="auto"/>
        <w:ind w:firstLine="720"/>
        <w:jc w:val="both"/>
        <w:rPr>
          <w:rFonts w:ascii="Times New Roman" w:eastAsia="Times New Roman" w:hAnsi="Times New Roman" w:cs="Times New Roman"/>
          <w:sz w:val="24"/>
          <w:szCs w:val="24"/>
          <w:lang w:eastAsia="en-GB"/>
        </w:rPr>
      </w:pPr>
      <w:r w:rsidRPr="00A7356F">
        <w:rPr>
          <w:rFonts w:ascii="Times New Roman" w:hAnsi="Times New Roman" w:cs="Times New Roman"/>
          <w:sz w:val="24"/>
          <w:szCs w:val="24"/>
        </w:rPr>
        <w:t xml:space="preserve">More recently, </w:t>
      </w:r>
      <w:r w:rsidR="00486E8D" w:rsidRPr="00A7356F">
        <w:rPr>
          <w:rFonts w:ascii="Times New Roman" w:hAnsi="Times New Roman" w:cs="Times New Roman"/>
          <w:sz w:val="24"/>
          <w:szCs w:val="24"/>
        </w:rPr>
        <w:t xml:space="preserve">a report by </w:t>
      </w:r>
      <w:r w:rsidR="00486E8D" w:rsidRPr="00A7356F">
        <w:rPr>
          <w:rFonts w:ascii="Times New Roman" w:hAnsi="Times New Roman" w:cs="Times New Roman"/>
          <w:sz w:val="24"/>
          <w:szCs w:val="24"/>
        </w:rPr>
        <w:fldChar w:fldCharType="begin" w:fldLock="1"/>
      </w:r>
      <w:r w:rsidR="008E0535" w:rsidRPr="00A7356F">
        <w:rPr>
          <w:rFonts w:ascii="Times New Roman" w:hAnsi="Times New Roman" w:cs="Times New Roman"/>
          <w:sz w:val="24"/>
          <w:szCs w:val="24"/>
        </w:rPr>
        <w:instrText>ADDIN CSL_CITATION {"citationItems":[{"id":"ITEM-1","itemData":{"abstract":"presents statistical trends for STD in the US through the year 2015","author":[{"dropping-particle":"","family":"Public Health England","given":"","non-dropping-particle":"","parse-names":false,"suffix":""}],"container-title":"Health Protection Report","id":"ITEM-1","issued":{"date-parts":[["2019"]]},"title":"Sexually transmitted infections and screening for chlamydia in England 2018","type":"article-journal"},"uris":["http://www.mendeley.com/documents/?uuid=58388c57-da5d-4001-ab22-fa8ee0deef0f"]}],"mendeley":{"formattedCitation":"(Public Health England, 2019)","manualFormatting":"Public Health England (2019)","plainTextFormattedCitation":"(Public Health England, 2019)","previouslyFormattedCitation":"(Public Health England, 2019)"},"properties":{"noteIndex":0},"schema":"https://github.com/citation-style-language/schema/raw/master/csl-citation.json"}</w:instrText>
      </w:r>
      <w:r w:rsidR="00486E8D" w:rsidRPr="00A7356F">
        <w:rPr>
          <w:rFonts w:ascii="Times New Roman" w:hAnsi="Times New Roman" w:cs="Times New Roman"/>
          <w:sz w:val="24"/>
          <w:szCs w:val="24"/>
        </w:rPr>
        <w:fldChar w:fldCharType="separate"/>
      </w:r>
      <w:r w:rsidR="00486E8D" w:rsidRPr="00A7356F">
        <w:rPr>
          <w:rFonts w:ascii="Times New Roman" w:hAnsi="Times New Roman" w:cs="Times New Roman"/>
          <w:noProof/>
          <w:sz w:val="24"/>
          <w:szCs w:val="24"/>
        </w:rPr>
        <w:t>Public Health England (2019)</w:t>
      </w:r>
      <w:r w:rsidR="00486E8D" w:rsidRPr="00A7356F">
        <w:rPr>
          <w:rFonts w:ascii="Times New Roman" w:hAnsi="Times New Roman" w:cs="Times New Roman"/>
          <w:sz w:val="24"/>
          <w:szCs w:val="24"/>
        </w:rPr>
        <w:fldChar w:fldCharType="end"/>
      </w:r>
      <w:r w:rsidR="00BD353D" w:rsidRPr="00A7356F">
        <w:rPr>
          <w:rFonts w:ascii="Times New Roman" w:hAnsi="Times New Roman" w:cs="Times New Roman"/>
          <w:sz w:val="24"/>
          <w:szCs w:val="24"/>
        </w:rPr>
        <w:t xml:space="preserve"> shows </w:t>
      </w:r>
      <w:r w:rsidR="00486E8D" w:rsidRPr="00A7356F">
        <w:rPr>
          <w:rFonts w:ascii="Times New Roman" w:hAnsi="Times New Roman" w:cs="Times New Roman"/>
          <w:sz w:val="24"/>
          <w:szCs w:val="24"/>
        </w:rPr>
        <w:t xml:space="preserve">a significant increase in STIs among young people in England. The report indicates that </w:t>
      </w:r>
      <w:r w:rsidR="00442659" w:rsidRPr="00A7356F">
        <w:rPr>
          <w:rFonts w:ascii="Times New Roman" w:eastAsia="Times New Roman" w:hAnsi="Times New Roman" w:cs="Times New Roman"/>
          <w:sz w:val="24"/>
          <w:szCs w:val="24"/>
          <w:lang w:eastAsia="en-GB"/>
        </w:rPr>
        <w:t>“</w:t>
      </w:r>
      <w:r w:rsidR="00486E8D" w:rsidRPr="00A7356F">
        <w:rPr>
          <w:rFonts w:ascii="Times New Roman" w:eastAsia="Times New Roman" w:hAnsi="Times New Roman" w:cs="Times New Roman"/>
          <w:i/>
          <w:sz w:val="24"/>
          <w:szCs w:val="24"/>
          <w:lang w:eastAsia="en-GB"/>
        </w:rPr>
        <w:t>there were approximately 420,000 diagnoses of STIs in England and of those, chlamydia accounted for nearly half of them</w:t>
      </w:r>
      <w:r w:rsidR="00A25AA6" w:rsidRPr="00A7356F">
        <w:rPr>
          <w:rFonts w:ascii="Times New Roman" w:eastAsia="Times New Roman" w:hAnsi="Times New Roman" w:cs="Times New Roman"/>
          <w:i/>
          <w:sz w:val="24"/>
          <w:szCs w:val="24"/>
          <w:lang w:eastAsia="en-GB"/>
        </w:rPr>
        <w:t xml:space="preserve">, </w:t>
      </w:r>
      <w:r w:rsidR="00486E8D" w:rsidRPr="00A7356F">
        <w:rPr>
          <w:rFonts w:ascii="Times New Roman" w:eastAsia="Times New Roman" w:hAnsi="Times New Roman" w:cs="Times New Roman"/>
          <w:i/>
          <w:sz w:val="24"/>
          <w:szCs w:val="24"/>
          <w:lang w:eastAsia="en-GB"/>
        </w:rPr>
        <w:t>200,000 diagnosis of chlamydia and over 44,000 diagnoses of gonorrhoea</w:t>
      </w:r>
      <w:r w:rsidR="00442659" w:rsidRPr="00A7356F">
        <w:rPr>
          <w:rFonts w:ascii="Times New Roman" w:eastAsia="Times New Roman" w:hAnsi="Times New Roman" w:cs="Times New Roman"/>
          <w:sz w:val="24"/>
          <w:szCs w:val="24"/>
          <w:lang w:eastAsia="en-GB"/>
        </w:rPr>
        <w:t>”</w:t>
      </w:r>
      <w:r w:rsidR="00486E8D" w:rsidRPr="00A7356F">
        <w:rPr>
          <w:rFonts w:ascii="Times New Roman" w:eastAsia="Times New Roman" w:hAnsi="Times New Roman" w:cs="Times New Roman"/>
          <w:sz w:val="24"/>
          <w:szCs w:val="24"/>
          <w:lang w:eastAsia="en-GB"/>
        </w:rPr>
        <w:t xml:space="preserve"> </w:t>
      </w:r>
      <w:r w:rsidR="00486E8D" w:rsidRPr="00A7356F">
        <w:rPr>
          <w:rFonts w:ascii="Times New Roman" w:hAnsi="Times New Roman" w:cs="Times New Roman"/>
          <w:sz w:val="24"/>
          <w:szCs w:val="24"/>
        </w:rPr>
        <w:fldChar w:fldCharType="begin" w:fldLock="1"/>
      </w:r>
      <w:r w:rsidR="008E0535" w:rsidRPr="00A7356F">
        <w:rPr>
          <w:rFonts w:ascii="Times New Roman" w:eastAsia="Times New Roman" w:hAnsi="Times New Roman" w:cs="Times New Roman"/>
          <w:sz w:val="24"/>
          <w:szCs w:val="24"/>
          <w:lang w:eastAsia="en-GB"/>
        </w:rPr>
        <w:instrText>ADDIN CSL_CITATION {"citationItems":[{"id":"ITEM-1","itemData":{"abstract":"presents statistical trends for STD in the US through the year 2015","author":[{"dropping-particle":"","family":"Public Health England","given":"","non-dropping-particle":"","parse-names":false,"suffix":""}],"container-title":"Health Protection Report","id":"ITEM-1","issued":{"date-parts":[["2019"]]},"title":"Sexually transmitted infections and screening for chlamydia in England 2018","type":"article-journal"},"uris":["http://www.mendeley.com/documents/?uuid=58388c57-da5d-4001-ab22-fa8ee0deef0f"]}],"mendeley":{"formattedCitation":"(Public Health England, 2019)","manualFormatting":"(Public Health England, 2019, p. 12)","plainTextFormattedCitation":"(Public Health England, 2019)","previouslyFormattedCitation":"(Public Health England, 2019)"},"properties":{"noteIndex":0},"schema":"https://github.com/citation-style-language/schema/raw/master/csl-citation.json"}</w:instrText>
      </w:r>
      <w:r w:rsidR="00486E8D" w:rsidRPr="00A7356F">
        <w:rPr>
          <w:rFonts w:ascii="Times New Roman" w:hAnsi="Times New Roman" w:cs="Times New Roman"/>
          <w:sz w:val="24"/>
          <w:szCs w:val="24"/>
        </w:rPr>
        <w:fldChar w:fldCharType="separate"/>
      </w:r>
      <w:r w:rsidR="00486E8D" w:rsidRPr="00A7356F">
        <w:rPr>
          <w:rFonts w:ascii="Times New Roman" w:eastAsia="Times New Roman" w:hAnsi="Times New Roman" w:cs="Times New Roman"/>
          <w:noProof/>
          <w:sz w:val="24"/>
          <w:szCs w:val="24"/>
          <w:lang w:eastAsia="en-GB"/>
        </w:rPr>
        <w:t>(Public Health England, 2019, p. 12)</w:t>
      </w:r>
      <w:r w:rsidR="00486E8D" w:rsidRPr="00A7356F">
        <w:rPr>
          <w:rFonts w:ascii="Times New Roman" w:hAnsi="Times New Roman" w:cs="Times New Roman"/>
          <w:sz w:val="24"/>
          <w:szCs w:val="24"/>
        </w:rPr>
        <w:fldChar w:fldCharType="end"/>
      </w:r>
      <w:r w:rsidR="00486E8D" w:rsidRPr="00A7356F">
        <w:rPr>
          <w:rFonts w:ascii="Times New Roman" w:eastAsia="Times New Roman" w:hAnsi="Times New Roman" w:cs="Times New Roman"/>
          <w:sz w:val="24"/>
          <w:szCs w:val="24"/>
          <w:lang w:eastAsia="en-GB"/>
        </w:rPr>
        <w:t xml:space="preserve">. A large number of these STI diagnoses are amongst young people aged 15 to 24, who account for 37% of gonorrhoea diagnoses and 63% of chlamydia diagnoses. </w:t>
      </w:r>
    </w:p>
    <w:p w14:paraId="12A6325A" w14:textId="2E6B2E25" w:rsidR="00AF72D9" w:rsidRPr="00A7356F" w:rsidRDefault="00486E8D" w:rsidP="00BE6844">
      <w:pPr>
        <w:spacing w:line="360" w:lineRule="auto"/>
        <w:ind w:firstLine="720"/>
        <w:jc w:val="both"/>
        <w:rPr>
          <w:rFonts w:ascii="Times New Roman" w:hAnsi="Times New Roman" w:cs="Times New Roman"/>
          <w:sz w:val="24"/>
          <w:szCs w:val="24"/>
        </w:rPr>
      </w:pPr>
      <w:r w:rsidRPr="00A7356F">
        <w:rPr>
          <w:rFonts w:ascii="Times New Roman" w:eastAsia="Times New Roman" w:hAnsi="Times New Roman" w:cs="Times New Roman"/>
          <w:sz w:val="24"/>
          <w:szCs w:val="24"/>
          <w:lang w:eastAsia="en-GB"/>
        </w:rPr>
        <w:t>A wide set of reasons for STIs rise among young people in England are noted. For example, lack of sexual health awareness</w:t>
      </w:r>
      <w:r w:rsidR="00496EC6" w:rsidRPr="00A7356F">
        <w:rPr>
          <w:rFonts w:ascii="Times New Roman" w:eastAsia="Times New Roman" w:hAnsi="Times New Roman" w:cs="Times New Roman"/>
          <w:sz w:val="24"/>
          <w:szCs w:val="24"/>
          <w:lang w:eastAsia="en-GB"/>
        </w:rPr>
        <w:t xml:space="preserve"> and </w:t>
      </w:r>
      <w:r w:rsidRPr="00A7356F">
        <w:rPr>
          <w:rFonts w:ascii="Times New Roman" w:eastAsia="Times New Roman" w:hAnsi="Times New Roman" w:cs="Times New Roman"/>
          <w:sz w:val="24"/>
          <w:szCs w:val="24"/>
          <w:lang w:eastAsia="en-GB"/>
        </w:rPr>
        <w:t>access to sexual health clinics and sexual health-related products, lack of sexual health education and effectiveness of existing channels that provide sexual health education and products (</w:t>
      </w:r>
      <w:r w:rsidRPr="00A7356F">
        <w:rPr>
          <w:rFonts w:ascii="Times New Roman" w:hAnsi="Times New Roman" w:cs="Times New Roman"/>
          <w:sz w:val="24"/>
          <w:szCs w:val="24"/>
        </w:rPr>
        <w:fldChar w:fldCharType="begin" w:fldLock="1"/>
      </w:r>
      <w:r w:rsidR="008E0535" w:rsidRPr="00A7356F">
        <w:rPr>
          <w:rFonts w:ascii="Times New Roman" w:eastAsia="Times New Roman" w:hAnsi="Times New Roman" w:cs="Times New Roman"/>
          <w:sz w:val="24"/>
          <w:szCs w:val="24"/>
          <w:lang w:eastAsia="en-GB"/>
        </w:rPr>
        <w:instrText>ADDIN CSL_CITATION {"citationItems":[{"id":"ITEM-1","itemData":{"abstract":"presents statistical trends for STD in the US through the year 2015","author":[{"dropping-particle":"","family":"Public Health England","given":"","non-dropping-particle":"","parse-names":false,"suffix":""}],"container-title":"Health Protection Report","id":"ITEM-1","issued":{"date-parts":[["2019"]]},"title":"Sexually transmitted infections and screening for chlamydia in England 2018","type":"article-journal"},"uris":["http://www.mendeley.com/documents/?uuid=58388c57-da5d-4001-ab22-fa8ee0deef0f"]}],"mendeley":{"formattedCitation":"(Public Health England, 2019)","manualFormatting":"Public Health England, 2019; ","plainTextFormattedCitation":"(Public Health England, 2019)","previouslyFormattedCitation":"(Public Health England, 2019)"},"properties":{"noteIndex":0},"schema":"https://github.com/citation-style-language/schema/raw/master/csl-citation.json"}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eastAsia="Times New Roman" w:hAnsi="Times New Roman" w:cs="Times New Roman"/>
          <w:noProof/>
          <w:sz w:val="24"/>
          <w:szCs w:val="24"/>
          <w:lang w:eastAsia="en-GB"/>
        </w:rPr>
        <w:t xml:space="preserve">Public Health England, 2019; </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fldChar w:fldCharType="begin" w:fldLock="1"/>
      </w:r>
      <w:r w:rsidR="008E0535" w:rsidRPr="00A7356F">
        <w:rPr>
          <w:rFonts w:ascii="Times New Roman" w:eastAsia="Times New Roman" w:hAnsi="Times New Roman" w:cs="Times New Roman"/>
          <w:sz w:val="24"/>
          <w:szCs w:val="24"/>
          <w:lang w:eastAsia="en-GB"/>
        </w:rPr>
        <w:instrText>ADDIN CSL_CITATION {"citationItems":[{"id":"ITEM-1","itemData":{"DOI":"10.1136/bmj.k2502","ISSN":"17561833","abstract":"England saw a spike in cases of syphilis and gonorrhoea last year, with cases rising by a fifth, official figures have shown. Public Health England’s (PHE) latest report into rates of sexually transmitted infections (STIs) showed a 20% rise in syphilis cases from 2016 to 2017 (up from 5955 to 7137) and a 22% rise in gonorrhoea cases (from 36 577 to 44 676).1 The overall rates of STIs remained stable in 2016-17. The highest rates of diagnoses across …","author":[{"dropping-particle":"","family":"Iacobucci","given":"Gareth","non-dropping-particle":"","parse-names":false,"suffix":""}],"container-title":"BMJ (Clinical research ed.)","id":"ITEM-1","issued":{"date-parts":[["2018"]]},"title":"Syphilis and gonorrhoea cases rose by a fifth in England last year","type":"article-journal"},"uris":["http://www.mendeley.com/documents/?uuid=6db858df-080b-4c0e-82be-4888b19dd00c"]}],"mendeley":{"formattedCitation":"(Iacobucci, 2018)","manualFormatting":"Iacobucci, 2018)","plainTextFormattedCitation":"(Iacobucci, 2018)","previouslyFormattedCitation":"(Iacobucci, 2018)"},"properties":{"noteIndex":0},"schema":"https://github.com/citation-style-language/schema/raw/master/csl-citation.json"}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eastAsia="Times New Roman" w:hAnsi="Times New Roman" w:cs="Times New Roman"/>
          <w:noProof/>
          <w:sz w:val="24"/>
          <w:szCs w:val="24"/>
          <w:lang w:eastAsia="en-GB"/>
        </w:rPr>
        <w:t>Iacobucci, 2018)</w:t>
      </w:r>
      <w:r w:rsidRPr="00A7356F">
        <w:rPr>
          <w:rFonts w:ascii="Times New Roman" w:hAnsi="Times New Roman" w:cs="Times New Roman"/>
          <w:sz w:val="24"/>
          <w:szCs w:val="24"/>
        </w:rPr>
        <w:fldChar w:fldCharType="end"/>
      </w:r>
      <w:r w:rsidRPr="00A7356F">
        <w:rPr>
          <w:rFonts w:ascii="Times New Roman" w:eastAsia="Times New Roman" w:hAnsi="Times New Roman" w:cs="Times New Roman"/>
          <w:sz w:val="24"/>
          <w:szCs w:val="24"/>
          <w:lang w:eastAsia="en-GB"/>
        </w:rPr>
        <w:t xml:space="preserve">. </w:t>
      </w:r>
      <w:r w:rsidR="00AF72D9" w:rsidRPr="00A7356F">
        <w:rPr>
          <w:rFonts w:ascii="Times New Roman" w:hAnsi="Times New Roman" w:cs="Times New Roman"/>
          <w:sz w:val="24"/>
          <w:szCs w:val="24"/>
        </w:rPr>
        <w:fldChar w:fldCharType="begin" w:fldLock="1"/>
      </w:r>
      <w:r w:rsidR="00C20973" w:rsidRPr="00A7356F">
        <w:rPr>
          <w:rFonts w:ascii="Times New Roman" w:hAnsi="Times New Roman" w:cs="Times New Roman"/>
          <w:sz w:val="24"/>
          <w:szCs w:val="24"/>
        </w:rPr>
        <w:instrText>ADDIN CSL_CITATION {"citationItems":[{"id":"ITEM-1","itemData":{"author":[{"dropping-particle":"","family":"Simons","given":"S.","non-dropping-particle":"","parse-names":false,"suffix":""}],"container-title":"Links to Health and Social Care","id":"ITEM-1","issue":"1","issued":{"date-parts":[["2017"]]},"page":"49-62","title":"Health promotion regarding STIs in young people","type":"article-journal","volume":"2"},"uris":["http://www.mendeley.com/documents/?uuid=344d3e4b-0f85-4f6b-937c-2a21703b1c4f"]}],"mendeley":{"formattedCitation":"(Simons, 2017)","manualFormatting":"Simons (2017)","plainTextFormattedCitation":"(Simons, 2017)","previouslyFormattedCitation":"(Simons, 2017)"},"properties":{"noteIndex":0},"schema":"https://github.com/citation-style-language/schema/raw/master/csl-citation.json"}</w:instrText>
      </w:r>
      <w:r w:rsidR="00AF72D9" w:rsidRPr="00A7356F">
        <w:rPr>
          <w:rFonts w:ascii="Times New Roman" w:hAnsi="Times New Roman" w:cs="Times New Roman"/>
          <w:sz w:val="24"/>
          <w:szCs w:val="24"/>
        </w:rPr>
        <w:fldChar w:fldCharType="separate"/>
      </w:r>
      <w:r w:rsidR="00AF72D9" w:rsidRPr="00A7356F">
        <w:rPr>
          <w:rFonts w:ascii="Times New Roman" w:hAnsi="Times New Roman" w:cs="Times New Roman"/>
          <w:noProof/>
          <w:sz w:val="24"/>
          <w:szCs w:val="24"/>
        </w:rPr>
        <w:t>Simons (2017)</w:t>
      </w:r>
      <w:r w:rsidR="00AF72D9" w:rsidRPr="00A7356F">
        <w:rPr>
          <w:rFonts w:ascii="Times New Roman" w:hAnsi="Times New Roman" w:cs="Times New Roman"/>
          <w:sz w:val="24"/>
          <w:szCs w:val="24"/>
        </w:rPr>
        <w:fldChar w:fldCharType="end"/>
      </w:r>
      <w:r w:rsidR="00AF72D9" w:rsidRPr="00A7356F">
        <w:rPr>
          <w:rFonts w:ascii="Times New Roman" w:hAnsi="Times New Roman" w:cs="Times New Roman"/>
          <w:sz w:val="24"/>
          <w:szCs w:val="24"/>
        </w:rPr>
        <w:t xml:space="preserve"> </w:t>
      </w:r>
      <w:r w:rsidR="000A009E" w:rsidRPr="00A7356F">
        <w:rPr>
          <w:rFonts w:ascii="Times New Roman" w:hAnsi="Times New Roman" w:cs="Times New Roman"/>
          <w:sz w:val="24"/>
          <w:szCs w:val="24"/>
        </w:rPr>
        <w:t>conclude</w:t>
      </w:r>
      <w:r w:rsidR="00AF72D9" w:rsidRPr="00A7356F">
        <w:rPr>
          <w:rFonts w:ascii="Times New Roman" w:hAnsi="Times New Roman" w:cs="Times New Roman"/>
          <w:sz w:val="24"/>
          <w:szCs w:val="24"/>
        </w:rPr>
        <w:t xml:space="preserve">s </w:t>
      </w:r>
      <w:r w:rsidR="000A009E" w:rsidRPr="00A7356F">
        <w:rPr>
          <w:rFonts w:ascii="Times New Roman" w:hAnsi="Times New Roman" w:cs="Times New Roman"/>
          <w:sz w:val="24"/>
          <w:szCs w:val="24"/>
        </w:rPr>
        <w:t xml:space="preserve">that the transmission of STIs is a </w:t>
      </w:r>
      <w:r w:rsidR="00AF72D9" w:rsidRPr="00A7356F">
        <w:rPr>
          <w:rFonts w:ascii="Times New Roman" w:hAnsi="Times New Roman" w:cs="Times New Roman"/>
          <w:sz w:val="24"/>
          <w:szCs w:val="24"/>
        </w:rPr>
        <w:t>noteworthy</w:t>
      </w:r>
      <w:r w:rsidR="000A009E" w:rsidRPr="00A7356F">
        <w:rPr>
          <w:rFonts w:ascii="Times New Roman" w:hAnsi="Times New Roman" w:cs="Times New Roman"/>
          <w:sz w:val="24"/>
          <w:szCs w:val="24"/>
        </w:rPr>
        <w:t xml:space="preserve"> public health issue in the UK which </w:t>
      </w:r>
      <w:r w:rsidR="00AF72D9" w:rsidRPr="00A7356F">
        <w:rPr>
          <w:rFonts w:ascii="Times New Roman" w:hAnsi="Times New Roman" w:cs="Times New Roman"/>
          <w:sz w:val="24"/>
          <w:szCs w:val="24"/>
        </w:rPr>
        <w:t xml:space="preserve">impacts </w:t>
      </w:r>
      <w:r w:rsidR="000A009E" w:rsidRPr="00A7356F">
        <w:rPr>
          <w:rFonts w:ascii="Times New Roman" w:hAnsi="Times New Roman" w:cs="Times New Roman"/>
          <w:sz w:val="24"/>
          <w:szCs w:val="24"/>
        </w:rPr>
        <w:t xml:space="preserve">all age groups; however young people are particularly at risk due to </w:t>
      </w:r>
      <w:r w:rsidR="00AF72D9" w:rsidRPr="00A7356F">
        <w:rPr>
          <w:rFonts w:ascii="Times New Roman" w:hAnsi="Times New Roman" w:cs="Times New Roman"/>
          <w:noProof/>
          <w:sz w:val="24"/>
          <w:szCs w:val="24"/>
        </w:rPr>
        <w:lastRenderedPageBreak/>
        <w:t>many</w:t>
      </w:r>
      <w:r w:rsidR="000A009E" w:rsidRPr="00A7356F">
        <w:rPr>
          <w:rFonts w:ascii="Times New Roman" w:hAnsi="Times New Roman" w:cs="Times New Roman"/>
          <w:sz w:val="24"/>
          <w:szCs w:val="24"/>
        </w:rPr>
        <w:t xml:space="preserve"> factors including increased sexual activity</w:t>
      </w:r>
      <w:r w:rsidR="00AF72D9" w:rsidRPr="00A7356F">
        <w:rPr>
          <w:rFonts w:ascii="Times New Roman" w:hAnsi="Times New Roman" w:cs="Times New Roman"/>
          <w:sz w:val="24"/>
          <w:szCs w:val="24"/>
        </w:rPr>
        <w:t xml:space="preserve">, </w:t>
      </w:r>
      <w:r w:rsidR="000A009E" w:rsidRPr="00A7356F">
        <w:rPr>
          <w:rFonts w:ascii="Times New Roman" w:hAnsi="Times New Roman" w:cs="Times New Roman"/>
          <w:sz w:val="24"/>
          <w:szCs w:val="24"/>
        </w:rPr>
        <w:t xml:space="preserve">lack of knowledge and skill </w:t>
      </w:r>
      <w:r w:rsidR="000A009E" w:rsidRPr="00A7356F">
        <w:rPr>
          <w:rFonts w:ascii="Times New Roman" w:hAnsi="Times New Roman" w:cs="Times New Roman"/>
          <w:noProof/>
          <w:sz w:val="24"/>
          <w:szCs w:val="24"/>
        </w:rPr>
        <w:t>surroundi</w:t>
      </w:r>
      <w:r w:rsidR="00AF72D9" w:rsidRPr="00A7356F">
        <w:rPr>
          <w:rFonts w:ascii="Times New Roman" w:hAnsi="Times New Roman" w:cs="Times New Roman"/>
          <w:sz w:val="24"/>
          <w:szCs w:val="24"/>
        </w:rPr>
        <w:t>ng sexual health.</w:t>
      </w:r>
    </w:p>
    <w:p w14:paraId="2F7FD6F7" w14:textId="3197587B" w:rsidR="00423210" w:rsidRPr="00A7356F" w:rsidRDefault="00423210" w:rsidP="00BE6844">
      <w:pPr>
        <w:spacing w:line="360" w:lineRule="auto"/>
        <w:jc w:val="both"/>
        <w:rPr>
          <w:rFonts w:ascii="Times New Roman" w:hAnsi="Times New Roman" w:cs="Times New Roman"/>
          <w:b/>
          <w:sz w:val="24"/>
          <w:szCs w:val="24"/>
        </w:rPr>
      </w:pPr>
      <w:r w:rsidRPr="00A7356F">
        <w:rPr>
          <w:rFonts w:ascii="Times New Roman" w:hAnsi="Times New Roman" w:cs="Times New Roman"/>
          <w:b/>
          <w:sz w:val="24"/>
          <w:szCs w:val="24"/>
        </w:rPr>
        <w:t xml:space="preserve">Role of </w:t>
      </w:r>
      <w:r w:rsidR="00806B42" w:rsidRPr="00A7356F">
        <w:rPr>
          <w:rFonts w:ascii="Times New Roman" w:hAnsi="Times New Roman" w:cs="Times New Roman"/>
          <w:b/>
          <w:sz w:val="24"/>
          <w:szCs w:val="24"/>
        </w:rPr>
        <w:t>S</w:t>
      </w:r>
      <w:r w:rsidRPr="00A7356F">
        <w:rPr>
          <w:rFonts w:ascii="Times New Roman" w:hAnsi="Times New Roman" w:cs="Times New Roman"/>
          <w:b/>
          <w:sz w:val="24"/>
          <w:szCs w:val="24"/>
        </w:rPr>
        <w:t xml:space="preserve">ocial </w:t>
      </w:r>
      <w:r w:rsidR="00806B42" w:rsidRPr="00A7356F">
        <w:rPr>
          <w:rFonts w:ascii="Times New Roman" w:hAnsi="Times New Roman" w:cs="Times New Roman"/>
          <w:b/>
          <w:sz w:val="24"/>
          <w:szCs w:val="24"/>
        </w:rPr>
        <w:t>M</w:t>
      </w:r>
      <w:r w:rsidRPr="00A7356F">
        <w:rPr>
          <w:rFonts w:ascii="Times New Roman" w:hAnsi="Times New Roman" w:cs="Times New Roman"/>
          <w:b/>
          <w:sz w:val="24"/>
          <w:szCs w:val="24"/>
        </w:rPr>
        <w:t xml:space="preserve">arketing </w:t>
      </w:r>
      <w:r w:rsidR="00824348" w:rsidRPr="00A7356F">
        <w:rPr>
          <w:rFonts w:ascii="Times New Roman" w:hAnsi="Times New Roman" w:cs="Times New Roman"/>
          <w:b/>
          <w:sz w:val="24"/>
          <w:szCs w:val="24"/>
        </w:rPr>
        <w:t xml:space="preserve">in Sexual Health </w:t>
      </w:r>
    </w:p>
    <w:p w14:paraId="56668D55" w14:textId="053F0A3C" w:rsidR="000A009E" w:rsidRPr="00A7356F" w:rsidRDefault="000A009E" w:rsidP="00BE6844">
      <w:pPr>
        <w:spacing w:line="360" w:lineRule="auto"/>
        <w:jc w:val="both"/>
        <w:rPr>
          <w:rFonts w:ascii="Times New Roman" w:hAnsi="Times New Roman" w:cs="Times New Roman"/>
          <w:sz w:val="24"/>
          <w:szCs w:val="24"/>
        </w:rPr>
      </w:pPr>
      <w:r w:rsidRPr="00A7356F">
        <w:rPr>
          <w:rFonts w:ascii="Times New Roman" w:hAnsi="Times New Roman" w:cs="Times New Roman"/>
          <w:sz w:val="24"/>
          <w:szCs w:val="24"/>
        </w:rPr>
        <w:t>Social marketing has become</w:t>
      </w:r>
      <w:r w:rsidR="000F22B2" w:rsidRPr="00A7356F">
        <w:rPr>
          <w:rFonts w:ascii="Times New Roman" w:hAnsi="Times New Roman" w:cs="Times New Roman"/>
          <w:sz w:val="24"/>
          <w:szCs w:val="24"/>
        </w:rPr>
        <w:t xml:space="preserve"> an </w:t>
      </w:r>
      <w:r w:rsidRPr="00A7356F">
        <w:rPr>
          <w:rFonts w:ascii="Times New Roman" w:hAnsi="Times New Roman" w:cs="Times New Roman"/>
          <w:noProof/>
          <w:sz w:val="24"/>
          <w:szCs w:val="24"/>
        </w:rPr>
        <w:t>interest</w:t>
      </w:r>
      <w:r w:rsidRPr="00A7356F">
        <w:rPr>
          <w:rFonts w:ascii="Times New Roman" w:hAnsi="Times New Roman" w:cs="Times New Roman"/>
          <w:sz w:val="24"/>
          <w:szCs w:val="24"/>
        </w:rPr>
        <w:t xml:space="preserve"> of </w:t>
      </w:r>
      <w:r w:rsidRPr="00A7356F">
        <w:rPr>
          <w:rFonts w:ascii="Times New Roman" w:hAnsi="Times New Roman" w:cs="Times New Roman"/>
          <w:noProof/>
          <w:sz w:val="24"/>
          <w:szCs w:val="24"/>
        </w:rPr>
        <w:t>UK</w:t>
      </w:r>
      <w:r w:rsidRPr="00A7356F">
        <w:rPr>
          <w:rFonts w:ascii="Times New Roman" w:hAnsi="Times New Roman" w:cs="Times New Roman"/>
          <w:sz w:val="24"/>
          <w:szCs w:val="24"/>
        </w:rPr>
        <w:t xml:space="preserve"> health professionals, practitioners and policymakers </w:t>
      </w:r>
      <w:r w:rsidRPr="00A7356F">
        <w:rPr>
          <w:rFonts w:ascii="Times New Roman" w:hAnsi="Times New Roman" w:cs="Times New Roman"/>
          <w:sz w:val="24"/>
          <w:szCs w:val="24"/>
        </w:rPr>
        <w:fldChar w:fldCharType="begin" w:fldLock="1"/>
      </w:r>
      <w:r w:rsidR="00C35D2D" w:rsidRPr="00A7356F">
        <w:rPr>
          <w:rFonts w:ascii="Times New Roman" w:hAnsi="Times New Roman" w:cs="Times New Roman"/>
          <w:sz w:val="24"/>
          <w:szCs w:val="24"/>
        </w:rPr>
        <w:instrText>ADDIN CSL_CITATION {"citationItems":[{"id":"ITEM-1","itemData":{"author":[{"dropping-particle":"","family":"Chan","given":"K.","non-dropping-particle":"","parse-names":false,"suffix":""}],"id":"ITEM-1","issued":{"date-parts":[["2014"]]},"publisher":"University of Cambridge","title":"Social marketing and public health: an ethnographic investigation","type":"thesis"},"uris":["http://www.mendeley.com/documents/?uuid=5cecdb79-b645-4000-bd6e-d37ee298b3d5"]}],"mendeley":{"formattedCitation":"(Chan, 2014)","manualFormatting":"(Chan, 2014)","plainTextFormattedCitation":"(Chan, 2014)","previouslyFormattedCitation":"(Chan, 2014)"},"properties":{"noteIndex":0},"schema":"https://github.com/citation-style-language/schema/raw/master/csl-citation.json"}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(Chan, 2014)</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w:t>
      </w:r>
      <w:r w:rsidRPr="00A7356F">
        <w:rPr>
          <w:rFonts w:ascii="Times New Roman" w:hAnsi="Times New Roman" w:cs="Times New Roman"/>
          <w:sz w:val="24"/>
          <w:szCs w:val="24"/>
        </w:rPr>
        <w:fldChar w:fldCharType="begin" w:fldLock="1"/>
      </w:r>
      <w:r w:rsidR="00442659" w:rsidRPr="00A7356F">
        <w:rPr>
          <w:rFonts w:ascii="Times New Roman" w:hAnsi="Times New Roman" w:cs="Times New Roman"/>
          <w:sz w:val="24"/>
          <w:szCs w:val="24"/>
        </w:rPr>
        <w:instrText>ADDIN CSL_CITATION {"citationItems":[{"id":"ITEM-1","itemData":{"author":[{"dropping-particle":"","family":"Chan","given":"K.","non-dropping-particle":"","parse-names":false,"suffix":""}],"id":"ITEM-1","issued":{"date-parts":[["2014"]]},"publisher":"University of Cambridge","title":"Social marketing and public health: an ethnographic investigation","type":"thesis"},"uris":["http://www.mendeley.com/documents/?uuid=5cecdb79-b645-4000-bd6e-d37ee298b3d5"]}],"mendeley":{"formattedCitation":"(Chan, 2014)","manualFormatting":"Chan’s (2014)","plainTextFormattedCitation":"(Chan, 2014)","previouslyFormattedCitation":"(Chan, 2014)"},"properties":{"noteIndex":0},"schema":"https://github.com/citation-style-language/schema/raw/master/csl-citation.json"}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Chan</w:t>
      </w:r>
      <w:r w:rsidR="00442659" w:rsidRPr="00A7356F">
        <w:rPr>
          <w:rFonts w:ascii="Times New Roman" w:hAnsi="Times New Roman" w:cs="Times New Roman"/>
          <w:noProof/>
          <w:sz w:val="24"/>
          <w:szCs w:val="24"/>
        </w:rPr>
        <w:t>’</w:t>
      </w:r>
      <w:r w:rsidRPr="00A7356F">
        <w:rPr>
          <w:rFonts w:ascii="Times New Roman" w:hAnsi="Times New Roman" w:cs="Times New Roman"/>
          <w:noProof/>
          <w:sz w:val="24"/>
          <w:szCs w:val="24"/>
        </w:rPr>
        <w:t>s (2014)</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study concludes that the role of social marketing in the </w:t>
      </w:r>
      <w:r w:rsidRPr="00A7356F">
        <w:rPr>
          <w:rFonts w:ascii="Times New Roman" w:hAnsi="Times New Roman" w:cs="Times New Roman"/>
          <w:noProof/>
          <w:sz w:val="24"/>
          <w:szCs w:val="24"/>
        </w:rPr>
        <w:t>UK</w:t>
      </w:r>
      <w:r w:rsidRPr="00A7356F">
        <w:rPr>
          <w:rFonts w:ascii="Times New Roman" w:hAnsi="Times New Roman" w:cs="Times New Roman"/>
          <w:sz w:val="24"/>
          <w:szCs w:val="24"/>
        </w:rPr>
        <w:t xml:space="preserve"> health care sector conventionally </w:t>
      </w:r>
      <w:r w:rsidR="00806B42" w:rsidRPr="00A7356F">
        <w:rPr>
          <w:rFonts w:ascii="Times New Roman" w:hAnsi="Times New Roman" w:cs="Times New Roman"/>
          <w:sz w:val="24"/>
          <w:szCs w:val="24"/>
        </w:rPr>
        <w:t xml:space="preserve">is to encourage </w:t>
      </w:r>
      <w:r w:rsidR="00795751" w:rsidRPr="00A7356F">
        <w:rPr>
          <w:rFonts w:ascii="Times New Roman" w:hAnsi="Times New Roman" w:cs="Times New Roman"/>
          <w:sz w:val="24"/>
          <w:szCs w:val="24"/>
        </w:rPr>
        <w:t>citizens to</w:t>
      </w:r>
      <w:r w:rsidRPr="00A7356F">
        <w:rPr>
          <w:rFonts w:ascii="Times New Roman" w:hAnsi="Times New Roman" w:cs="Times New Roman"/>
          <w:sz w:val="24"/>
          <w:szCs w:val="24"/>
        </w:rPr>
        <w:t xml:space="preserve"> make healthier choices. In addition to this, the use of social marketing to control unintended pregnancies and other sexual health promotion has </w:t>
      </w:r>
      <w:r w:rsidRPr="00A7356F">
        <w:rPr>
          <w:rFonts w:ascii="Times New Roman" w:hAnsi="Times New Roman" w:cs="Times New Roman"/>
          <w:noProof/>
          <w:sz w:val="24"/>
          <w:szCs w:val="24"/>
        </w:rPr>
        <w:t>been applied</w:t>
      </w:r>
      <w:r w:rsidRPr="00A7356F">
        <w:rPr>
          <w:rFonts w:ascii="Times New Roman" w:hAnsi="Times New Roman" w:cs="Times New Roman"/>
          <w:sz w:val="24"/>
          <w:szCs w:val="24"/>
        </w:rPr>
        <w:t xml:space="preserve"> in the UK for many years</w:t>
      </w:r>
      <w:r w:rsidR="00423210" w:rsidRPr="00A7356F">
        <w:rPr>
          <w:rFonts w:ascii="Times New Roman" w:hAnsi="Times New Roman" w:cs="Times New Roman"/>
          <w:sz w:val="24"/>
          <w:szCs w:val="24"/>
        </w:rPr>
        <w:t xml:space="preserve"> </w:t>
      </w:r>
      <w:r w:rsidR="00423210" w:rsidRPr="00A7356F">
        <w:rPr>
          <w:rFonts w:ascii="Times New Roman" w:hAnsi="Times New Roman" w:cs="Times New Roman"/>
          <w:sz w:val="24"/>
          <w:szCs w:val="24"/>
        </w:rPr>
        <w:fldChar w:fldCharType="begin" w:fldLock="1"/>
      </w:r>
      <w:r w:rsidR="008E0535" w:rsidRPr="00A7356F">
        <w:rPr>
          <w:rFonts w:ascii="Times New Roman" w:hAnsi="Times New Roman" w:cs="Times New Roman"/>
          <w:sz w:val="24"/>
          <w:szCs w:val="24"/>
        </w:rPr>
        <w:instrText>ADDIN CSL_CITATION {"citationItems":[{"id":"ITEM-1","itemData":{"DOI":"10.1080/15245004.2010.546941","ISSN":"15245004","abstract":"The aim of this study was to determine the effectiveness of a social marketing approach in reduction of unintended teenage pregnancies. We identified studies undertaken between 1990 and 2008 through electronic searches of databases, manual searches of bibliographies, and consultations with experts. Twelve studies that met the inclusion criteria were selected for further analysis. Results showed variation in intervention effects across specified outcomes (reduction in unintended pregnancies, delayed sexual initiation, contraceptive use at last intercourse, knowledge of contraception and reproductive health, and self-efficacy to refuse unwanted sex). Of the 12 studies, 9 reported significant effects on at least one of the outcomes. Long-term interventions were generally more effective than short-term ones for most outcomes. The impact on male participants' sexual behavior was minimal in most studies. Overall, social marketing appears to be an effective approach in reducing teenage pregnancies and influencing sexual behavior change, but the evidence is limited to particular outcomes and context. There is, therefore, need for more primary studies specifically designed around social marketing principles for more robust evaluations. The minimal impact on male participants' behavior also warrants further investigation.","author":[{"dropping-particle":"","family":"Wakhisi Simiyu","given":"Anthony","non-dropping-particle":"","parse-names":false,"suffix":""},{"dropping-particle":"","family":"Allotey","given":"Pascale","non-dropping-particle":"","parse-names":false,"suffix":""},{"dropping-particle":"","family":"Dhillon","given":"Namrata","non-dropping-particle":"","parse-names":false,"suffix":""},{"dropping-particle":"","family":"Reidpath","given":"Daniel D.","non-dropping-particle":"","parse-names":false,"suffix":""}],"container-title":"Social Marketing Quarterly","id":"ITEM-1","issued":{"date-parts":[["2011"]]},"title":"The effectiveness of social marketing in reduction of teenage pregnancies: A review of studies in developed countries","type":"article-journal"},"uris":["http://www.mendeley.com/documents/?uuid=7c74e9bb-22ab-4145-a922-a20e5f3867ed"]}],"mendeley":{"formattedCitation":"(Wakhisi Simiyu et al., 2011)","plainTextFormattedCitation":"(Wakhisi Simiyu et al., 2011)","previouslyFormattedCitation":"(Wakhisi Simiyu et al., 2011)"},"properties":{"noteIndex":0},"schema":"https://github.com/citation-style-language/schema/raw/master/csl-citation.json"}</w:instrText>
      </w:r>
      <w:r w:rsidR="00423210" w:rsidRPr="00A7356F">
        <w:rPr>
          <w:rFonts w:ascii="Times New Roman" w:hAnsi="Times New Roman" w:cs="Times New Roman"/>
          <w:sz w:val="24"/>
          <w:szCs w:val="24"/>
        </w:rPr>
        <w:fldChar w:fldCharType="separate"/>
      </w:r>
      <w:r w:rsidR="00C35D2D" w:rsidRPr="00A7356F">
        <w:rPr>
          <w:rFonts w:ascii="Times New Roman" w:hAnsi="Times New Roman" w:cs="Times New Roman"/>
          <w:noProof/>
          <w:sz w:val="24"/>
          <w:szCs w:val="24"/>
        </w:rPr>
        <w:t>(Wakhisi Simiyu et al., 2011)</w:t>
      </w:r>
      <w:r w:rsidR="00423210"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However, the evidence of the effectiveness of social marketing in sexual health interventions in </w:t>
      </w:r>
      <w:r w:rsidR="00806B42" w:rsidRPr="00A7356F">
        <w:rPr>
          <w:rFonts w:ascii="Times New Roman" w:hAnsi="Times New Roman" w:cs="Times New Roman"/>
          <w:sz w:val="24"/>
          <w:szCs w:val="24"/>
        </w:rPr>
        <w:t>high</w:t>
      </w:r>
      <w:r w:rsidR="000300A1" w:rsidRPr="00A7356F">
        <w:rPr>
          <w:rFonts w:ascii="Times New Roman" w:hAnsi="Times New Roman" w:cs="Times New Roman"/>
          <w:sz w:val="24"/>
          <w:szCs w:val="24"/>
        </w:rPr>
        <w:t>-</w:t>
      </w:r>
      <w:r w:rsidR="00806B42" w:rsidRPr="00A7356F">
        <w:rPr>
          <w:rFonts w:ascii="Times New Roman" w:hAnsi="Times New Roman" w:cs="Times New Roman"/>
          <w:sz w:val="24"/>
          <w:szCs w:val="24"/>
        </w:rPr>
        <w:t xml:space="preserve">income </w:t>
      </w:r>
      <w:r w:rsidRPr="00A7356F">
        <w:rPr>
          <w:rFonts w:ascii="Times New Roman" w:hAnsi="Times New Roman" w:cs="Times New Roman"/>
          <w:sz w:val="24"/>
          <w:szCs w:val="24"/>
        </w:rPr>
        <w:t>countries is scarce</w:t>
      </w:r>
      <w:r w:rsidR="00B96FE7" w:rsidRPr="00A7356F">
        <w:rPr>
          <w:rFonts w:ascii="Times New Roman" w:hAnsi="Times New Roman" w:cs="Times New Roman"/>
          <w:sz w:val="24"/>
          <w:szCs w:val="24"/>
        </w:rPr>
        <w:t>;</w:t>
      </w:r>
      <w:r w:rsidRPr="00A7356F">
        <w:rPr>
          <w:rFonts w:ascii="Times New Roman" w:hAnsi="Times New Roman" w:cs="Times New Roman"/>
          <w:sz w:val="24"/>
          <w:szCs w:val="24"/>
        </w:rPr>
        <w:t xml:space="preserve"> as only a few </w:t>
      </w:r>
      <w:r w:rsidR="00D853F4" w:rsidRPr="00A7356F">
        <w:rPr>
          <w:rFonts w:ascii="Times New Roman" w:hAnsi="Times New Roman" w:cs="Times New Roman"/>
          <w:sz w:val="24"/>
          <w:szCs w:val="24"/>
        </w:rPr>
        <w:t>studies have</w:t>
      </w:r>
      <w:r w:rsidR="00806B42" w:rsidRPr="00A7356F">
        <w:rPr>
          <w:rFonts w:ascii="Times New Roman" w:hAnsi="Times New Roman" w:cs="Times New Roman"/>
          <w:sz w:val="24"/>
          <w:szCs w:val="24"/>
        </w:rPr>
        <w:t xml:space="preserve"> </w:t>
      </w:r>
      <w:r w:rsidRPr="00A7356F">
        <w:rPr>
          <w:rFonts w:ascii="Times New Roman" w:hAnsi="Times New Roman" w:cs="Times New Roman"/>
          <w:sz w:val="24"/>
          <w:szCs w:val="24"/>
        </w:rPr>
        <w:t xml:space="preserve">emerged from the USA on contraception, unintended pregnancy and </w:t>
      </w:r>
      <w:r w:rsidR="00EF5412" w:rsidRPr="00A7356F">
        <w:rPr>
          <w:rFonts w:ascii="Times New Roman" w:hAnsi="Times New Roman" w:cs="Times New Roman"/>
          <w:sz w:val="24"/>
          <w:szCs w:val="24"/>
        </w:rPr>
        <w:t xml:space="preserve">STIs </w:t>
      </w:r>
      <w:r w:rsidRPr="00A7356F">
        <w:rPr>
          <w:rFonts w:ascii="Times New Roman" w:hAnsi="Times New Roman" w:cs="Times New Roman"/>
          <w:sz w:val="24"/>
          <w:szCs w:val="24"/>
        </w:rPr>
        <w:t xml:space="preserve">screening up to the first few years of the </w:t>
      </w:r>
      <w:r w:rsidRPr="00A7356F">
        <w:rPr>
          <w:rFonts w:ascii="Times New Roman" w:hAnsi="Times New Roman" w:cs="Times New Roman"/>
          <w:noProof/>
          <w:sz w:val="24"/>
          <w:szCs w:val="24"/>
        </w:rPr>
        <w:t>21</w:t>
      </w:r>
      <w:r w:rsidRPr="00A7356F">
        <w:rPr>
          <w:rFonts w:ascii="Times New Roman" w:hAnsi="Times New Roman" w:cs="Times New Roman"/>
          <w:noProof/>
          <w:sz w:val="24"/>
          <w:szCs w:val="24"/>
          <w:vertAlign w:val="superscript"/>
        </w:rPr>
        <w:t>st</w:t>
      </w:r>
      <w:r w:rsidRPr="00A7356F">
        <w:rPr>
          <w:rFonts w:ascii="Times New Roman" w:hAnsi="Times New Roman" w:cs="Times New Roman"/>
          <w:sz w:val="24"/>
          <w:szCs w:val="24"/>
        </w:rPr>
        <w:t xml:space="preserve"> century </w:t>
      </w:r>
      <w:r w:rsidRPr="00A7356F">
        <w:rPr>
          <w:rFonts w:ascii="Times New Roman" w:hAnsi="Times New Roman" w:cs="Times New Roman"/>
          <w:sz w:val="24"/>
          <w:szCs w:val="24"/>
        </w:rPr>
        <w:fldChar w:fldCharType="begin" w:fldLock="1"/>
      </w:r>
      <w:r w:rsidR="008E0535" w:rsidRPr="00A7356F">
        <w:rPr>
          <w:rFonts w:ascii="Times New Roman" w:hAnsi="Times New Roman" w:cs="Times New Roman"/>
          <w:sz w:val="24"/>
          <w:szCs w:val="24"/>
        </w:rPr>
        <w:instrText>ADDIN CSL_CITATION {"citationItems":[{"id":"ITEM-1","itemData":{"DOI":"10.1108/09654280710731548","ISBN":"0965428071073","ISSN":"0965-4283","abstract":"Purpose – The purpose of this paper is to review the effectiveness of social marketing interventions in influencing individual behaviour and bringing about environmental and policy-level changes in relation to alcohol, tobacco, illicit drugs and physical activity. Social marketing is the use of marketing concepts in programmes designed to influence the voluntary behaviour of target audiences in order to improve health and society. Design/methodology/approach – The paper is a review of systematic reviews and primary studies using pre-specified search and inclusion criteria. Social marketing interventions were defined as those which adopted specified social marketing principles in their development and implementation. Findings – The paper finds that a total of 54 interventions met the inclusion criteria. There was evidence that interventions adopting social marketing principles could be effective across a range of behaviours, with a range of target groups, in different settings, and can influence policy and professional practice as well as individuals. Research limitations/implications – As this was a systematic paper, the quality of included studies was reasonable and many were RCTs. However, many of the multi-component studies reported overall results only and research designs did not allow for the efficacy of different components to be compared. When reviewing social marketing effectiveness it is important not to rely solely on the “label” as social marketing is often misrepresented; there is a need for social marketers to clearly define their approach. Practical implications – The paper shows that social marketing can form an effective framework for behaviour change interventions and can provide a useful “toolkit” for organisations that are trying to change health behaviours. Originality/value – The research described in this paper represents one of the few systematic examinations of social marketing effectiveness and is based on a clear definition of “social marketing”. It highlights both social marketing’s potential to achieve change in different behavioural contexts and its ability to work at individual, environmental and wider policy levels.","author":[{"dropping-particle":"","family":"Stead","given":"Martine","non-dropping-particle":"","parse-names":false,"suffix":""},{"dropping-particle":"","family":"Gordon","given":"Ross","non-dropping-particle":"","parse-names":false,"suffix":""},{"dropping-particle":"","family":"Angus","given":"Kathryn","non-dropping-particle":"","parse-names":false,"suffix":""},{"dropping-particle":"","family":"McDermott","given":"Laura","non-dropping-particle":"","parse-names":false,"suffix":""}],"container-title":"Health Education","id":"ITEM-1","issue":"2","issued":{"date-parts":[["2007"]]},"page":"126-191","title":"A systematic review of social marketing effectiveness","type":"article-journal","volume":"107"},"uris":["http://www.mendeley.com/documents/?uuid=5d629453-8ea0-48a9-85c8-b282fd5e631e"]}],"mendeley":{"formattedCitation":"(Stead et al., 2007)","plainTextFormattedCitation":"(Stead et al., 2007)","previouslyFormattedCitation":"(Stead et al., 2007)"},"properties":{"noteIndex":0},"schema":"https://github.com/citation-style-language/schema/raw/master/csl-citation.json"}</w:instrText>
      </w:r>
      <w:r w:rsidRPr="00A7356F">
        <w:rPr>
          <w:rFonts w:ascii="Times New Roman" w:hAnsi="Times New Roman" w:cs="Times New Roman"/>
          <w:sz w:val="24"/>
          <w:szCs w:val="24"/>
        </w:rPr>
        <w:fldChar w:fldCharType="separate"/>
      </w:r>
      <w:r w:rsidR="00C35D2D" w:rsidRPr="00A7356F">
        <w:rPr>
          <w:rFonts w:ascii="Times New Roman" w:hAnsi="Times New Roman" w:cs="Times New Roman"/>
          <w:noProof/>
          <w:sz w:val="24"/>
          <w:szCs w:val="24"/>
        </w:rPr>
        <w:t>(Stead et al., 2007)</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w:t>
      </w:r>
    </w:p>
    <w:p w14:paraId="00EAE549" w14:textId="7D5603C3" w:rsidR="000A009E" w:rsidRPr="00A7356F" w:rsidRDefault="000A009E" w:rsidP="00BE6844">
      <w:pPr>
        <w:spacing w:line="360" w:lineRule="auto"/>
        <w:ind w:firstLine="720"/>
        <w:jc w:val="both"/>
        <w:rPr>
          <w:rFonts w:ascii="Times New Roman" w:hAnsi="Times New Roman" w:cs="Times New Roman"/>
          <w:sz w:val="24"/>
          <w:szCs w:val="24"/>
        </w:rPr>
      </w:pPr>
      <w:r w:rsidRPr="00A7356F">
        <w:rPr>
          <w:rFonts w:ascii="Times New Roman" w:hAnsi="Times New Roman" w:cs="Times New Roman"/>
          <w:sz w:val="24"/>
          <w:szCs w:val="24"/>
        </w:rPr>
        <w:fldChar w:fldCharType="begin" w:fldLock="1"/>
      </w:r>
      <w:r w:rsidR="00140987" w:rsidRPr="00A7356F">
        <w:rPr>
          <w:rFonts w:ascii="Times New Roman" w:hAnsi="Times New Roman" w:cs="Times New Roman"/>
          <w:sz w:val="24"/>
          <w:szCs w:val="24"/>
        </w:rPr>
        <w:instrText>ADDIN CSL_CITATION {"citationItems":[{"id":"ITEM-1","itemData":{"DOI":"10.1080/15245004.2010.546941","ISSN":"15245004","abstract":"The aim of this study was to determine the effectiveness of a social marketing approach in reduction of unintended teenage pregnancies. We identified studies undertaken between 1990 and 2008 through electronic searches of databases, manual searches of bibliographies, and consultations with experts. Twelve studies that met the inclusion criteria were selected for further analysis. Results showed variation in intervention effects across specified outcomes (reduction in unintended pregnancies, delayed sexual initiation, contraceptive use at last intercourse, knowledge of contraception and reproductive health, and self-efficacy to refuse unwanted sex). Of the 12 studies, 9 reported significant effects on at least one of the outcomes. Long-term interventions were generally more effective than short-term ones for most outcomes. The impact on male participants' sexual behavior was minimal in most studies. Overall, social marketing appears to be an effective approach in reducing teenage pregnancies and influencing sexual behavior change, but the evidence is limited to particular outcomes and context. There is, therefore, need for more primary studies specifically designed around social marketing principles for more robust evaluations. The minimal impact on male participants' behavior also warrants further investigation.","author":[{"dropping-particle":"","family":"Wakhisi Simiyu","given":"Anthony","non-dropping-particle":"","parse-names":false,"suffix":""},{"dropping-particle":"","family":"Allotey","given":"Pascale","non-dropping-particle":"","parse-names":false,"suffix":""},{"dropping-particle":"","family":"Dhillon","given":"Namrata","non-dropping-particle":"","parse-names":false,"suffix":""},{"dropping-particle":"","family":"Reidpath","given":"Daniel D.","non-dropping-particle":"","parse-names":false,"suffix":""}],"container-title":"Social Marketing Quarterly","id":"ITEM-1","issued":{"date-parts":[["2011"]]},"title":"The effectiveness of social marketing in reduction of teenage pregnancies: A review of studies in developed countries","type":"article-journal"},"uris":["http://www.mendeley.com/documents/?uuid=7c74e9bb-22ab-4145-a922-a20e5f3867ed"]}],"mendeley":{"formattedCitation":"(Wakhisi Simiyu et al., 2011)","manualFormatting":"Wakhisi Simiyu’s et al. (2011)","plainTextFormattedCitation":"(Wakhisi Simiyu et al., 2011)","previouslyFormattedCitation":"(Wakhisi Simiyu et al., 2011)"},"properties":{"noteIndex":0},"schema":"https://github.com/citation-style-language/schema/raw/master/csl-citation.json"}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Wakhisi Simiyu</w:t>
      </w:r>
      <w:r w:rsidR="00442659" w:rsidRPr="00A7356F">
        <w:rPr>
          <w:rFonts w:ascii="Times New Roman" w:hAnsi="Times New Roman" w:cs="Times New Roman"/>
          <w:noProof/>
          <w:sz w:val="24"/>
          <w:szCs w:val="24"/>
        </w:rPr>
        <w:t>’</w:t>
      </w:r>
      <w:r w:rsidRPr="00A7356F">
        <w:rPr>
          <w:rFonts w:ascii="Times New Roman" w:hAnsi="Times New Roman" w:cs="Times New Roman"/>
          <w:noProof/>
          <w:sz w:val="24"/>
          <w:szCs w:val="24"/>
        </w:rPr>
        <w:t>s et al.</w:t>
      </w:r>
      <w:r w:rsidR="00EA5B08" w:rsidRPr="00A7356F">
        <w:rPr>
          <w:rFonts w:ascii="Times New Roman" w:hAnsi="Times New Roman" w:cs="Times New Roman"/>
          <w:noProof/>
          <w:sz w:val="24"/>
          <w:szCs w:val="24"/>
        </w:rPr>
        <w:t xml:space="preserve"> </w:t>
      </w:r>
      <w:r w:rsidRPr="00A7356F">
        <w:rPr>
          <w:rFonts w:ascii="Times New Roman" w:hAnsi="Times New Roman" w:cs="Times New Roman"/>
          <w:noProof/>
          <w:sz w:val="24"/>
          <w:szCs w:val="24"/>
        </w:rPr>
        <w:t>(2011)</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w:t>
      </w:r>
      <w:r w:rsidRPr="00A7356F">
        <w:rPr>
          <w:rFonts w:ascii="Times New Roman" w:hAnsi="Times New Roman" w:cs="Times New Roman"/>
          <w:noProof/>
          <w:sz w:val="24"/>
          <w:szCs w:val="24"/>
        </w:rPr>
        <w:t>reveal</w:t>
      </w:r>
      <w:r w:rsidR="00D55B76" w:rsidRPr="00A7356F">
        <w:rPr>
          <w:rFonts w:ascii="Times New Roman" w:hAnsi="Times New Roman" w:cs="Times New Roman"/>
          <w:noProof/>
          <w:sz w:val="24"/>
          <w:szCs w:val="24"/>
        </w:rPr>
        <w:t>ed</w:t>
      </w:r>
      <w:r w:rsidRPr="00A7356F">
        <w:rPr>
          <w:rFonts w:ascii="Times New Roman" w:hAnsi="Times New Roman" w:cs="Times New Roman"/>
          <w:sz w:val="24"/>
          <w:szCs w:val="24"/>
        </w:rPr>
        <w:t xml:space="preserve"> that social marketing is an effective way to control </w:t>
      </w:r>
      <w:r w:rsidRPr="00A7356F">
        <w:rPr>
          <w:rFonts w:ascii="Times New Roman" w:hAnsi="Times New Roman" w:cs="Times New Roman"/>
          <w:noProof/>
          <w:sz w:val="24"/>
          <w:szCs w:val="24"/>
        </w:rPr>
        <w:t>unintended teenage</w:t>
      </w:r>
      <w:r w:rsidRPr="00A7356F">
        <w:rPr>
          <w:rFonts w:ascii="Times New Roman" w:hAnsi="Times New Roman" w:cs="Times New Roman"/>
          <w:sz w:val="24"/>
          <w:szCs w:val="24"/>
        </w:rPr>
        <w:t xml:space="preserve"> pregnancies</w:t>
      </w:r>
      <w:r w:rsidR="00BB2DAA" w:rsidRPr="00A7356F">
        <w:rPr>
          <w:rFonts w:ascii="Times New Roman" w:hAnsi="Times New Roman" w:cs="Times New Roman"/>
          <w:sz w:val="24"/>
          <w:szCs w:val="24"/>
        </w:rPr>
        <w:t>.</w:t>
      </w:r>
      <w:r w:rsidRPr="00A7356F">
        <w:rPr>
          <w:rFonts w:ascii="Times New Roman" w:hAnsi="Times New Roman" w:cs="Times New Roman"/>
          <w:sz w:val="24"/>
          <w:szCs w:val="24"/>
        </w:rPr>
        <w:t xml:space="preserve"> </w:t>
      </w:r>
      <w:r w:rsidR="00BB2DAA" w:rsidRPr="00A7356F">
        <w:rPr>
          <w:rFonts w:ascii="Times New Roman" w:hAnsi="Times New Roman" w:cs="Times New Roman"/>
          <w:sz w:val="24"/>
          <w:szCs w:val="24"/>
        </w:rPr>
        <w:fldChar w:fldCharType="begin" w:fldLock="1"/>
      </w:r>
      <w:r w:rsidR="00140987" w:rsidRPr="00A7356F">
        <w:rPr>
          <w:rFonts w:ascii="Times New Roman" w:hAnsi="Times New Roman" w:cs="Times New Roman"/>
          <w:sz w:val="24"/>
          <w:szCs w:val="24"/>
        </w:rPr>
        <w:instrText>ADDIN CSL_CITATION {"citationItems":[{"id":"ITEM-1","itemData":{"DOI":"10.1080/15245004.2010.546941","ISSN":"15245004","abstract":"The aim of this study was to determine the effectiveness of a social marketing approach in reduction of unintended teenage pregnancies. We identified studies undertaken between 1990 and 2008 through electronic searches of databases, manual searches of bibliographies, and consultations with experts. Twelve studies that met the inclusion criteria were selected for further analysis. Results showed variation in intervention effects across specified outcomes (reduction in unintended pregnancies, delayed sexual initiation, contraceptive use at last intercourse, knowledge of contraception and reproductive health, and self-efficacy to refuse unwanted sex). Of the 12 studies, 9 reported significant effects on at least one of the outcomes. Long-term interventions were generally more effective than short-term ones for most outcomes. The impact on male participants' sexual behavior was minimal in most studies. Overall, social marketing appears to be an effective approach in reducing teenage pregnancies and influencing sexual behavior change, but the evidence is limited to particular outcomes and context. There is, therefore, need for more primary studies specifically designed around social marketing principles for more robust evaluations. The minimal impact on male participants' behavior also warrants further investigation.","author":[{"dropping-particle":"","family":"Wakhisi Simiyu","given":"Anthony","non-dropping-particle":"","parse-names":false,"suffix":""},{"dropping-particle":"","family":"Allotey","given":"Pascale","non-dropping-particle":"","parse-names":false,"suffix":""},{"dropping-particle":"","family":"Dhillon","given":"Namrata","non-dropping-particle":"","parse-names":false,"suffix":""},{"dropping-particle":"","family":"Reidpath","given":"Daniel D.","non-dropping-particle":"","parse-names":false,"suffix":""}],"container-title":"Social Marketing Quarterly","id":"ITEM-1","issued":{"date-parts":[["2011"]]},"title":"The effectiveness of social marketing in reduction of teenage pregnancies: A review of studies in developed countries","type":"article-journal"},"uris":["http://www.mendeley.com/documents/?uuid=7c74e9bb-22ab-4145-a922-a20e5f3867ed"]}],"mendeley":{"formattedCitation":"(Wakhisi Simiyu et al., 2011)","manualFormatting":"Wakhisi Simiyu’s et al. (2011)","plainTextFormattedCitation":"(Wakhisi Simiyu et al., 2011)","previouslyFormattedCitation":"(Wakhisi Simiyu et al., 2011)"},"properties":{"noteIndex":0},"schema":"https://github.com/citation-style-language/schema/raw/master/csl-citation.json"}</w:instrText>
      </w:r>
      <w:r w:rsidR="00BB2DAA" w:rsidRPr="00A7356F">
        <w:rPr>
          <w:rFonts w:ascii="Times New Roman" w:hAnsi="Times New Roman" w:cs="Times New Roman"/>
          <w:sz w:val="24"/>
          <w:szCs w:val="24"/>
        </w:rPr>
        <w:fldChar w:fldCharType="separate"/>
      </w:r>
      <w:r w:rsidR="00BB2DAA" w:rsidRPr="00A7356F">
        <w:rPr>
          <w:rFonts w:ascii="Times New Roman" w:hAnsi="Times New Roman" w:cs="Times New Roman"/>
          <w:noProof/>
          <w:sz w:val="24"/>
          <w:szCs w:val="24"/>
        </w:rPr>
        <w:t>Wakhisi Simiyu</w:t>
      </w:r>
      <w:r w:rsidR="00442659" w:rsidRPr="00A7356F">
        <w:rPr>
          <w:rFonts w:ascii="Times New Roman" w:hAnsi="Times New Roman" w:cs="Times New Roman"/>
          <w:noProof/>
          <w:sz w:val="24"/>
          <w:szCs w:val="24"/>
        </w:rPr>
        <w:t>’</w:t>
      </w:r>
      <w:r w:rsidR="00BB2DAA" w:rsidRPr="00A7356F">
        <w:rPr>
          <w:rFonts w:ascii="Times New Roman" w:hAnsi="Times New Roman" w:cs="Times New Roman"/>
          <w:noProof/>
          <w:sz w:val="24"/>
          <w:szCs w:val="24"/>
        </w:rPr>
        <w:t>s et al. (2011)</w:t>
      </w:r>
      <w:r w:rsidR="00BB2DAA" w:rsidRPr="00A7356F">
        <w:rPr>
          <w:rFonts w:ascii="Times New Roman" w:hAnsi="Times New Roman" w:cs="Times New Roman"/>
          <w:sz w:val="24"/>
          <w:szCs w:val="24"/>
        </w:rPr>
        <w:fldChar w:fldCharType="end"/>
      </w:r>
      <w:r w:rsidR="00BB2DAA" w:rsidRPr="00A7356F">
        <w:rPr>
          <w:rFonts w:ascii="Times New Roman" w:hAnsi="Times New Roman" w:cs="Times New Roman"/>
          <w:sz w:val="24"/>
          <w:szCs w:val="24"/>
        </w:rPr>
        <w:t xml:space="preserve"> </w:t>
      </w:r>
      <w:r w:rsidR="00806B42" w:rsidRPr="00A7356F">
        <w:rPr>
          <w:rFonts w:ascii="Times New Roman" w:hAnsi="Times New Roman" w:cs="Times New Roman"/>
          <w:iCs/>
          <w:sz w:val="24"/>
          <w:szCs w:val="24"/>
        </w:rPr>
        <w:t>recommend</w:t>
      </w:r>
      <w:r w:rsidR="003502D5" w:rsidRPr="00A7356F">
        <w:rPr>
          <w:rFonts w:ascii="Times New Roman" w:hAnsi="Times New Roman" w:cs="Times New Roman"/>
          <w:iCs/>
          <w:sz w:val="24"/>
          <w:szCs w:val="24"/>
        </w:rPr>
        <w:t>ed</w:t>
      </w:r>
      <w:r w:rsidR="00EF5412" w:rsidRPr="00A7356F">
        <w:rPr>
          <w:rFonts w:ascii="Times New Roman" w:hAnsi="Times New Roman" w:cs="Times New Roman"/>
          <w:iCs/>
          <w:sz w:val="24"/>
          <w:szCs w:val="24"/>
        </w:rPr>
        <w:t xml:space="preserve"> </w:t>
      </w:r>
      <w:r w:rsidR="00806B42" w:rsidRPr="00A7356F">
        <w:rPr>
          <w:rFonts w:ascii="Times New Roman" w:hAnsi="Times New Roman" w:cs="Times New Roman"/>
          <w:iCs/>
          <w:sz w:val="24"/>
          <w:szCs w:val="24"/>
        </w:rPr>
        <w:t>that</w:t>
      </w:r>
      <w:r w:rsidR="00EF5412" w:rsidRPr="00A7356F">
        <w:rPr>
          <w:rFonts w:ascii="Times New Roman" w:hAnsi="Times New Roman" w:cs="Times New Roman"/>
          <w:iCs/>
          <w:sz w:val="24"/>
          <w:szCs w:val="24"/>
        </w:rPr>
        <w:t xml:space="preserve"> </w:t>
      </w:r>
      <w:r w:rsidR="00806B42" w:rsidRPr="00A7356F">
        <w:rPr>
          <w:rFonts w:ascii="Times New Roman" w:hAnsi="Times New Roman" w:cs="Times New Roman"/>
          <w:sz w:val="24"/>
          <w:szCs w:val="24"/>
        </w:rPr>
        <w:t xml:space="preserve">commercial </w:t>
      </w:r>
      <w:r w:rsidRPr="00A7356F">
        <w:rPr>
          <w:rFonts w:ascii="Times New Roman" w:hAnsi="Times New Roman" w:cs="Times New Roman"/>
          <w:sz w:val="24"/>
          <w:szCs w:val="24"/>
        </w:rPr>
        <w:t>marketer</w:t>
      </w:r>
      <w:r w:rsidR="00806B42" w:rsidRPr="00A7356F">
        <w:rPr>
          <w:rFonts w:ascii="Times New Roman" w:hAnsi="Times New Roman" w:cs="Times New Roman"/>
          <w:sz w:val="24"/>
          <w:szCs w:val="24"/>
        </w:rPr>
        <w:t>s</w:t>
      </w:r>
      <w:r w:rsidRPr="00A7356F">
        <w:rPr>
          <w:rFonts w:ascii="Times New Roman" w:hAnsi="Times New Roman" w:cs="Times New Roman"/>
          <w:sz w:val="24"/>
          <w:szCs w:val="24"/>
        </w:rPr>
        <w:t xml:space="preserve"> should promote the advantages of contraceptives by highlighting the benefits of contraceptive products such as condoms and the contraceptive pill as a product, instead of the disease prevention technique.</w:t>
      </w:r>
      <w:r w:rsidR="00B96FE7" w:rsidRPr="00A7356F">
        <w:rPr>
          <w:rFonts w:ascii="Times New Roman" w:hAnsi="Times New Roman" w:cs="Times New Roman"/>
          <w:sz w:val="24"/>
          <w:szCs w:val="24"/>
        </w:rPr>
        <w:t xml:space="preserve"> </w:t>
      </w:r>
      <w:r w:rsidRPr="00A7356F">
        <w:rPr>
          <w:rFonts w:ascii="Times New Roman" w:hAnsi="Times New Roman" w:cs="Times New Roman"/>
          <w:sz w:val="24"/>
          <w:szCs w:val="24"/>
        </w:rPr>
        <w:t xml:space="preserve">With the lack of effectiveness of </w:t>
      </w:r>
      <w:r w:rsidR="00806B42" w:rsidRPr="00A7356F">
        <w:rPr>
          <w:rFonts w:ascii="Times New Roman" w:hAnsi="Times New Roman" w:cs="Times New Roman"/>
          <w:sz w:val="24"/>
          <w:szCs w:val="24"/>
        </w:rPr>
        <w:t xml:space="preserve">current </w:t>
      </w:r>
      <w:r w:rsidRPr="00A7356F">
        <w:rPr>
          <w:rFonts w:ascii="Times New Roman" w:hAnsi="Times New Roman" w:cs="Times New Roman"/>
          <w:sz w:val="24"/>
          <w:szCs w:val="24"/>
        </w:rPr>
        <w:t xml:space="preserve">contraceptive marketing, some consumers take a false sense of security, </w:t>
      </w:r>
      <w:r w:rsidR="00F1335C" w:rsidRPr="00A7356F">
        <w:rPr>
          <w:rFonts w:ascii="Times New Roman" w:hAnsi="Times New Roman" w:cs="Times New Roman"/>
          <w:sz w:val="24"/>
          <w:szCs w:val="24"/>
        </w:rPr>
        <w:t>often resulting</w:t>
      </w:r>
      <w:r w:rsidR="000300A1" w:rsidRPr="00A7356F">
        <w:rPr>
          <w:rFonts w:ascii="Times New Roman" w:hAnsi="Times New Roman" w:cs="Times New Roman"/>
          <w:sz w:val="24"/>
          <w:szCs w:val="24"/>
        </w:rPr>
        <w:t xml:space="preserve"> in</w:t>
      </w:r>
      <w:r w:rsidR="00806B42" w:rsidRPr="00A7356F">
        <w:rPr>
          <w:rFonts w:ascii="Times New Roman" w:hAnsi="Times New Roman" w:cs="Times New Roman"/>
          <w:sz w:val="24"/>
          <w:szCs w:val="24"/>
        </w:rPr>
        <w:t xml:space="preserve"> the spread of </w:t>
      </w:r>
      <w:r w:rsidR="00EF5412" w:rsidRPr="00A7356F">
        <w:rPr>
          <w:rFonts w:ascii="Times New Roman" w:hAnsi="Times New Roman" w:cs="Times New Roman"/>
          <w:sz w:val="24"/>
          <w:szCs w:val="24"/>
        </w:rPr>
        <w:t xml:space="preserve">STDs </w:t>
      </w:r>
      <w:r w:rsidR="00806B42" w:rsidRPr="00A7356F">
        <w:rPr>
          <w:rFonts w:ascii="Times New Roman" w:hAnsi="Times New Roman" w:cs="Times New Roman"/>
          <w:sz w:val="24"/>
          <w:szCs w:val="24"/>
        </w:rPr>
        <w:t>or unwanted pregnancy</w:t>
      </w:r>
      <w:r w:rsidR="00946472" w:rsidRPr="00A7356F">
        <w:rPr>
          <w:rFonts w:ascii="Times New Roman" w:hAnsi="Times New Roman" w:cs="Times New Roman"/>
          <w:sz w:val="24"/>
          <w:szCs w:val="24"/>
        </w:rPr>
        <w:t xml:space="preserve"> </w:t>
      </w:r>
      <w:r w:rsidR="00946472" w:rsidRPr="00A7356F">
        <w:rPr>
          <w:rFonts w:ascii="Times New Roman" w:hAnsi="Times New Roman" w:cs="Times New Roman"/>
          <w:sz w:val="24"/>
          <w:szCs w:val="24"/>
        </w:rPr>
        <w:fldChar w:fldCharType="begin" w:fldLock="1"/>
      </w:r>
      <w:r w:rsidR="00A95294" w:rsidRPr="00A7356F">
        <w:rPr>
          <w:rFonts w:ascii="Times New Roman" w:hAnsi="Times New Roman" w:cs="Times New Roman"/>
          <w:sz w:val="24"/>
          <w:szCs w:val="24"/>
        </w:rPr>
        <w:instrText>ADDIN CSL_CITATION {"citationItems":[{"id":"ITEM-1","itemData":{"DOI":"10.5772/65462","abstract":"Abstract Long-haul travel does not constitute an obstacle for tourists to travel and is fast gaining the attention of tourists in new and unique experiences. This study was conducted to identify the long-haul travel motivation by international tourists to Penang. A total of 400 respondents participated in this survey, conducted around the tourist attractions in Penang, using cluster random sampling. However, only 370 questionnaires were only used for this research. Data were analysed using SPSS software 22 version. The findings, ‘knowledge and novelty seeking’ were the main push factors that drove long-haul travel by international tourists to Penang. Meanwhile, the main pull factor that attracts long- haul travel by international tourists to Penang was its ‘culture and history’. Additionally, there were partly direct and significant relationships between socio-demographic, trip characteristics and travel motivation (push factors and pull factors). Overall, this study identified the long-haul travel motivations by international tourists to Penang based on socio-demographic, trip characteristics and travel motivation and has indirectly helped in understanding the long-haul travel market particularly for Penang and Southeast Asia. This research also suggested for an effective marketing and promotion strategy in pro- viding useful information that is the key to attract international tourists to travel long distances. Keywords:","author":[{"dropping-particle":"","family":"Kirchengast","given":"Sylvia","non-dropping-particle":"","parse-names":false,"suffix":""}],"container-title":"An Analysis of Contemporary Social Welfare Issues","id":"ITEM-1","issued":{"date-parts":[["2016"]]},"title":"Teenage Pregnancies: A Worldwide Social and Medical Problem","type":"chapter"},"uris":["http://www.mendeley.com/documents/?uuid=af2bffa7-13a6-4fcc-9dd3-e67380c24fac"]}],"mendeley":{"formattedCitation":"(Kirchengast, 2016)","plainTextFormattedCitation":"(Kirchengast, 2016)","previouslyFormattedCitation":"(Kirchengast, 2016)"},"properties":{"noteIndex":0},"schema":"https://github.com/citation-style-language/schema/raw/master/csl-citation.json"}</w:instrText>
      </w:r>
      <w:r w:rsidR="00946472" w:rsidRPr="00A7356F">
        <w:rPr>
          <w:rFonts w:ascii="Times New Roman" w:hAnsi="Times New Roman" w:cs="Times New Roman"/>
          <w:sz w:val="24"/>
          <w:szCs w:val="24"/>
        </w:rPr>
        <w:fldChar w:fldCharType="separate"/>
      </w:r>
      <w:r w:rsidR="00946472" w:rsidRPr="00A7356F">
        <w:rPr>
          <w:rFonts w:ascii="Times New Roman" w:hAnsi="Times New Roman" w:cs="Times New Roman"/>
          <w:noProof/>
          <w:sz w:val="24"/>
          <w:szCs w:val="24"/>
        </w:rPr>
        <w:t>(Kirchengast, 2016)</w:t>
      </w:r>
      <w:r w:rsidR="00946472" w:rsidRPr="00A7356F">
        <w:rPr>
          <w:rFonts w:ascii="Times New Roman" w:hAnsi="Times New Roman" w:cs="Times New Roman"/>
          <w:sz w:val="24"/>
          <w:szCs w:val="24"/>
        </w:rPr>
        <w:fldChar w:fldCharType="end"/>
      </w:r>
      <w:r w:rsidR="00946472" w:rsidRPr="00A7356F">
        <w:rPr>
          <w:rFonts w:ascii="Times New Roman" w:hAnsi="Times New Roman" w:cs="Times New Roman"/>
          <w:sz w:val="24"/>
          <w:szCs w:val="24"/>
        </w:rPr>
        <w:t xml:space="preserve">. </w:t>
      </w:r>
      <w:r w:rsidR="00B31EB6" w:rsidRPr="00A7356F">
        <w:rPr>
          <w:rFonts w:ascii="Times New Roman" w:hAnsi="Times New Roman" w:cs="Times New Roman"/>
          <w:sz w:val="24"/>
          <w:szCs w:val="24"/>
        </w:rPr>
        <w:t xml:space="preserve">To control these issues, </w:t>
      </w:r>
      <w:r w:rsidRPr="00A7356F">
        <w:rPr>
          <w:rFonts w:ascii="Times New Roman" w:hAnsi="Times New Roman" w:cs="Times New Roman"/>
          <w:sz w:val="24"/>
          <w:szCs w:val="24"/>
        </w:rPr>
        <w:t>efficient contraceptive marketing campaign</w:t>
      </w:r>
      <w:r w:rsidR="000E3A67" w:rsidRPr="00A7356F">
        <w:rPr>
          <w:rFonts w:ascii="Times New Roman" w:hAnsi="Times New Roman" w:cs="Times New Roman"/>
          <w:sz w:val="24"/>
          <w:szCs w:val="24"/>
        </w:rPr>
        <w:t>s</w:t>
      </w:r>
      <w:r w:rsidR="00B96FE7" w:rsidRPr="00A7356F">
        <w:rPr>
          <w:rFonts w:ascii="Times New Roman" w:hAnsi="Times New Roman" w:cs="Times New Roman"/>
          <w:sz w:val="24"/>
          <w:szCs w:val="24"/>
        </w:rPr>
        <w:t>,</w:t>
      </w:r>
      <w:r w:rsidR="00806B42" w:rsidRPr="00A7356F">
        <w:rPr>
          <w:rFonts w:ascii="Times New Roman" w:hAnsi="Times New Roman" w:cs="Times New Roman"/>
          <w:sz w:val="24"/>
          <w:szCs w:val="24"/>
        </w:rPr>
        <w:t xml:space="preserve"> </w:t>
      </w:r>
      <w:r w:rsidR="00D853F4" w:rsidRPr="00A7356F">
        <w:rPr>
          <w:rFonts w:ascii="Times New Roman" w:hAnsi="Times New Roman" w:cs="Times New Roman"/>
          <w:sz w:val="24"/>
          <w:szCs w:val="24"/>
        </w:rPr>
        <w:t>using</w:t>
      </w:r>
      <w:r w:rsidRPr="00A7356F">
        <w:rPr>
          <w:rFonts w:ascii="Times New Roman" w:hAnsi="Times New Roman" w:cs="Times New Roman"/>
          <w:sz w:val="24"/>
          <w:szCs w:val="24"/>
        </w:rPr>
        <w:t xml:space="preserve"> the </w:t>
      </w:r>
      <w:r w:rsidR="000E3A67" w:rsidRPr="00A7356F">
        <w:rPr>
          <w:rFonts w:ascii="Times New Roman" w:hAnsi="Times New Roman" w:cs="Times New Roman"/>
          <w:sz w:val="24"/>
          <w:szCs w:val="24"/>
        </w:rPr>
        <w:t xml:space="preserve">principles </w:t>
      </w:r>
      <w:r w:rsidRPr="00A7356F">
        <w:rPr>
          <w:rFonts w:ascii="Times New Roman" w:hAnsi="Times New Roman" w:cs="Times New Roman"/>
          <w:sz w:val="24"/>
          <w:szCs w:val="24"/>
        </w:rPr>
        <w:t>of social marketing</w:t>
      </w:r>
      <w:r w:rsidR="00B96FE7" w:rsidRPr="00A7356F">
        <w:rPr>
          <w:rFonts w:ascii="Times New Roman" w:hAnsi="Times New Roman" w:cs="Times New Roman"/>
          <w:sz w:val="24"/>
          <w:szCs w:val="24"/>
        </w:rPr>
        <w:t>,</w:t>
      </w:r>
      <w:r w:rsidR="00806B42" w:rsidRPr="00A7356F">
        <w:rPr>
          <w:rFonts w:ascii="Times New Roman" w:hAnsi="Times New Roman" w:cs="Times New Roman"/>
          <w:sz w:val="24"/>
          <w:szCs w:val="24"/>
        </w:rPr>
        <w:t xml:space="preserve"> could also be developed to address this issue. </w:t>
      </w:r>
      <w:r w:rsidR="00423210" w:rsidRPr="00A7356F">
        <w:rPr>
          <w:rFonts w:ascii="Times New Roman" w:hAnsi="Times New Roman" w:cs="Times New Roman"/>
          <w:sz w:val="24"/>
          <w:szCs w:val="24"/>
        </w:rPr>
        <w:t xml:space="preserve"> </w:t>
      </w:r>
    </w:p>
    <w:p w14:paraId="4E6ACEED" w14:textId="1B44A157" w:rsidR="000A009E" w:rsidRPr="00A7356F" w:rsidRDefault="000A009E" w:rsidP="00BE6844">
      <w:pPr>
        <w:autoSpaceDE w:val="0"/>
        <w:autoSpaceDN w:val="0"/>
        <w:adjustRightInd w:val="0"/>
        <w:spacing w:after="0" w:line="360" w:lineRule="auto"/>
        <w:ind w:firstLine="720"/>
        <w:jc w:val="both"/>
        <w:rPr>
          <w:rFonts w:ascii="Times New Roman" w:hAnsi="Times New Roman" w:cs="Times New Roman"/>
          <w:sz w:val="24"/>
          <w:szCs w:val="24"/>
        </w:rPr>
      </w:pPr>
      <w:r w:rsidRPr="00A7356F">
        <w:rPr>
          <w:rFonts w:ascii="Times New Roman" w:hAnsi="Times New Roman" w:cs="Times New Roman"/>
          <w:sz w:val="24"/>
          <w:szCs w:val="24"/>
        </w:rPr>
        <w:t>Considering the</w:t>
      </w:r>
      <w:r w:rsidR="000E3A67" w:rsidRPr="00A7356F">
        <w:rPr>
          <w:rFonts w:ascii="Times New Roman" w:hAnsi="Times New Roman" w:cs="Times New Roman"/>
          <w:sz w:val="24"/>
          <w:szCs w:val="24"/>
        </w:rPr>
        <w:t xml:space="preserve"> </w:t>
      </w:r>
      <w:r w:rsidRPr="00A7356F">
        <w:rPr>
          <w:rFonts w:ascii="Times New Roman" w:hAnsi="Times New Roman" w:cs="Times New Roman"/>
          <w:sz w:val="24"/>
          <w:szCs w:val="24"/>
        </w:rPr>
        <w:t xml:space="preserve">role of social marketing </w:t>
      </w:r>
      <w:r w:rsidRPr="00A7356F">
        <w:rPr>
          <w:rFonts w:ascii="Times New Roman" w:hAnsi="Times New Roman" w:cs="Times New Roman"/>
          <w:noProof/>
          <w:sz w:val="24"/>
          <w:szCs w:val="24"/>
        </w:rPr>
        <w:t>regarding</w:t>
      </w:r>
      <w:r w:rsidRPr="00A7356F">
        <w:rPr>
          <w:rFonts w:ascii="Times New Roman" w:hAnsi="Times New Roman" w:cs="Times New Roman"/>
          <w:sz w:val="24"/>
          <w:szCs w:val="24"/>
        </w:rPr>
        <w:t xml:space="preserve"> distribution channels of contraceptives, specifically condoms and contraceptive pills, </w:t>
      </w:r>
      <w:r w:rsidRPr="00A7356F">
        <w:rPr>
          <w:rFonts w:ascii="Times New Roman" w:hAnsi="Times New Roman" w:cs="Times New Roman"/>
          <w:sz w:val="24"/>
          <w:szCs w:val="24"/>
        </w:rPr>
        <w:fldChar w:fldCharType="begin" w:fldLock="1"/>
      </w:r>
      <w:r w:rsidR="008E0535" w:rsidRPr="00A7356F">
        <w:rPr>
          <w:rFonts w:ascii="Times New Roman" w:hAnsi="Times New Roman" w:cs="Times New Roman"/>
          <w:sz w:val="24"/>
          <w:szCs w:val="24"/>
        </w:rPr>
        <w:instrText>ADDIN CSL_CITATION {"citationItems":[{"id":"ITEM-1","itemData":{"DOI":"10.1007/s11747-013-0331-z","ISBN":"0092-0703","ISSN":"00920703","PMID":"1365578234","abstract":"Marketing must be elevated to a higher level of consciousness. A consciousness that grows beyond solving small, immediate problems to addressing long-term, large problems that goes beyond individual customer satisfaction and short-term financial performance to encompass the total value creation system. The discipline, in theory and practice, must move beyond a narrow focus on customers to a broader concern for them as citizen-consumers. This necessitates a recommitment of marketing to its fundamental purpose in society, which is improving the standard of living for all citizens by co-creating value at all levels within a socioeconomic system. An elevated (systems) concept of marketing must focus on micro, meso and macro systems with an understanding of the purpose and shared vision for each system, a clear identification of responsibilities, and a focus on resource effectiveness and efficiency","author":[{"dropping-particle":"","family":"Webster","given":"Frederick E.","non-dropping-particle":"","parse-names":false,"suffix":""},{"dropping-particle":"","family":"Lusch","given":"Robert F.","non-dropping-particle":"","parse-names":false,"suffix":""}],"container-title":"Journal of the Academy of Marketing Science","id":"ITEM-1","issue":"4","issued":{"date-parts":[["2013"]]},"page":"389-399","title":"Elevating marketing: Marketing is dead! Long live marketing!","type":"article-journal","volume":"41"},"uris":["http://www.mendeley.com/documents/?uuid=df1ede47-235c-4a48-930f-d53d605c5c58"]}],"mendeley":{"formattedCitation":"(Webster &amp; Lusch, 2013)","manualFormatting":"Webster &amp; Lusch (2013)","plainTextFormattedCitation":"(Webster &amp; Lusch, 2013)","previouslyFormattedCitation":"(Webster &amp; Lusch, 2013)"},"properties":{"noteIndex":0},"schema":"https://github.com/citation-style-language/schema/raw/master/csl-citation.json"}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 xml:space="preserve">Webster </w:t>
      </w:r>
      <w:r w:rsidR="00CA007A" w:rsidRPr="00A7356F">
        <w:rPr>
          <w:rFonts w:ascii="Times New Roman" w:hAnsi="Times New Roman" w:cs="Times New Roman"/>
          <w:noProof/>
          <w:sz w:val="24"/>
          <w:szCs w:val="24"/>
        </w:rPr>
        <w:t>&amp;</w:t>
      </w:r>
      <w:r w:rsidRPr="00A7356F">
        <w:rPr>
          <w:rFonts w:ascii="Times New Roman" w:hAnsi="Times New Roman" w:cs="Times New Roman"/>
          <w:noProof/>
          <w:sz w:val="24"/>
          <w:szCs w:val="24"/>
        </w:rPr>
        <w:t xml:space="preserve"> Lusch (2013)</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claim that it is essential not only to look at the barriers and facilitators from the individual</w:t>
      </w:r>
      <w:r w:rsidR="00442659" w:rsidRPr="00A7356F">
        <w:rPr>
          <w:rFonts w:ascii="Times New Roman" w:hAnsi="Times New Roman" w:cs="Times New Roman"/>
          <w:sz w:val="24"/>
          <w:szCs w:val="24"/>
        </w:rPr>
        <w:t>’</w:t>
      </w:r>
      <w:r w:rsidRPr="00A7356F">
        <w:rPr>
          <w:rFonts w:ascii="Times New Roman" w:hAnsi="Times New Roman" w:cs="Times New Roman"/>
          <w:sz w:val="24"/>
          <w:szCs w:val="24"/>
        </w:rPr>
        <w:t xml:space="preserve">s point of view but also </w:t>
      </w:r>
      <w:r w:rsidRPr="00A7356F">
        <w:rPr>
          <w:rFonts w:ascii="Times New Roman" w:hAnsi="Times New Roman" w:cs="Times New Roman"/>
          <w:noProof/>
          <w:sz w:val="24"/>
          <w:szCs w:val="24"/>
        </w:rPr>
        <w:t>at the</w:t>
      </w:r>
      <w:r w:rsidRPr="00A7356F">
        <w:rPr>
          <w:rFonts w:ascii="Times New Roman" w:hAnsi="Times New Roman" w:cs="Times New Roman"/>
          <w:sz w:val="24"/>
          <w:szCs w:val="24"/>
        </w:rPr>
        <w:t xml:space="preserve"> social system</w:t>
      </w:r>
      <w:r w:rsidR="000C727B" w:rsidRPr="00A7356F">
        <w:rPr>
          <w:rFonts w:ascii="Times New Roman" w:hAnsi="Times New Roman" w:cs="Times New Roman"/>
          <w:sz w:val="24"/>
          <w:szCs w:val="24"/>
        </w:rPr>
        <w:t xml:space="preserve"> le</w:t>
      </w:r>
      <w:r w:rsidR="00BF27DA" w:rsidRPr="00A7356F">
        <w:rPr>
          <w:rFonts w:ascii="Times New Roman" w:hAnsi="Times New Roman" w:cs="Times New Roman"/>
          <w:sz w:val="24"/>
          <w:szCs w:val="24"/>
        </w:rPr>
        <w:t>v</w:t>
      </w:r>
      <w:r w:rsidR="000C727B" w:rsidRPr="00A7356F">
        <w:rPr>
          <w:rFonts w:ascii="Times New Roman" w:hAnsi="Times New Roman" w:cs="Times New Roman"/>
          <w:sz w:val="24"/>
          <w:szCs w:val="24"/>
        </w:rPr>
        <w:t>el.</w:t>
      </w:r>
      <w:r w:rsidRPr="00A7356F">
        <w:rPr>
          <w:rFonts w:ascii="Times New Roman" w:hAnsi="Times New Roman" w:cs="Times New Roman"/>
          <w:sz w:val="24"/>
          <w:szCs w:val="24"/>
        </w:rPr>
        <w:t xml:space="preserve">, including the whole supply chain. Therefore, </w:t>
      </w:r>
      <w:r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{"citationItems":[{"id":"ITEM-1","itemData":{"DOI":"10.1108/JSOCM-02-2013-0017","ISBN":"0920130062","ISSN":"2042-6763","abstract":"Purpose: The social marketing literature tends to focus on upstream marketing (policy) and downstream (individual behaviour change) and has a limited view on midstream (working with partners and community groups) social marketing. The paper proposes midstream social marketing should also include an understanding of how services and service employees influence and support individual behaviour change goals. The paper presents four key services marketing principles - derived from services theory and thinking - which the paper believes to be essential for implementing effective midstream social marketing. Design/methodology/approach: This is a conceptual paper that uses service theory and case-examples to show how service thinking can be used as a midstream social marketing approach. Findings: For effective uptake and impact of social marketing services amongst people and populations, social marketers need to design programs that consider the service experience, the service employee, service quality/customer value and the active role of the customer in value creation. Research limitations/implications: Services marketing is a well-established sub-discipline of marketing which, until recently, has not interacted with social marketing. The extension and application of services theory for social marketing can enrich and propel the social marketing discipline forward. Further research is recommended to evaluate how service principles can be applied in practice. Social implications: Given that social marketing services tend not to be accessed in sufficient numbers by the people who most need them, social marketers need to think beyond the technical, cognitive, and organisational-focused goals when designing social services. Originality/value: This paper identifies key service theories that social marketers should understand and use and is thus a source of fresh ideas for theory and practice. Â© Emerald Group Publishing Limited.","author":[{"dropping-particle":"","family":"Russell-Bennett","given":"Rebekah","non-dropping-particle":"","parse-names":false,"suffix":""},{"dropping-particle":"","family":"Wood","given":"Matthew","non-dropping-particle":"","parse-names":false,"suffix":""},{"dropping-particle":"","family":"Previte","given":"Jo","non-dropping-particle":"","parse-names":false,"suffix":""}],"container-title":"Journal of Social Marketing","id":"ITEM-1","issue":"3","issued":{"date-parts":[["2013"]]},"page":"223-238","title":"Fresh ideas: services thinking for social marketing","type":"article-journal","volume":"3"},"uris":["http://www.mendeley.com/documents/?uuid=638964f1-7e54-4f39-8ecb-6b008a3f324b"]}],"mendeley":{"formattedCitation":"(Russell-Bennett et al., 2013)","manualFormatting":"Russell-Bennett, Wood, &amp; Previte (2013)","plainTextFormattedCitation":"(Russell-Bennett et al., 2013)","previouslyFormattedCitation":"(Russell-Bennett, Wood, &amp; Previte, 2013)"},"properties":{"noteIndex":0},"schema":"https://github.com/citation-style-language/schema/raw/master/csl-citation.json"}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 xml:space="preserve">Russell-Bennett, Wood, </w:t>
      </w:r>
      <w:r w:rsidR="00CA007A" w:rsidRPr="00A7356F">
        <w:rPr>
          <w:rFonts w:ascii="Times New Roman" w:hAnsi="Times New Roman" w:cs="Times New Roman"/>
          <w:noProof/>
          <w:sz w:val="24"/>
          <w:szCs w:val="24"/>
        </w:rPr>
        <w:t>&amp;</w:t>
      </w:r>
      <w:r w:rsidRPr="00A7356F">
        <w:rPr>
          <w:rFonts w:ascii="Times New Roman" w:hAnsi="Times New Roman" w:cs="Times New Roman"/>
          <w:noProof/>
          <w:sz w:val="24"/>
          <w:szCs w:val="24"/>
        </w:rPr>
        <w:t xml:space="preserve"> Previte (2013)</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recommend that it is time to develop fresh thinking in social marketing </w:t>
      </w:r>
      <w:r w:rsidRPr="00A7356F">
        <w:rPr>
          <w:rFonts w:ascii="Times New Roman" w:hAnsi="Times New Roman" w:cs="Times New Roman"/>
          <w:noProof/>
          <w:sz w:val="24"/>
          <w:szCs w:val="24"/>
        </w:rPr>
        <w:t>about</w:t>
      </w:r>
      <w:r w:rsidRPr="00A7356F">
        <w:rPr>
          <w:rFonts w:ascii="Times New Roman" w:hAnsi="Times New Roman" w:cs="Times New Roman"/>
          <w:sz w:val="24"/>
          <w:szCs w:val="24"/>
        </w:rPr>
        <w:t xml:space="preserve"> the promotion </w:t>
      </w:r>
      <w:r w:rsidRPr="00A7356F">
        <w:rPr>
          <w:rFonts w:ascii="Times New Roman" w:hAnsi="Times New Roman" w:cs="Times New Roman"/>
          <w:noProof/>
          <w:sz w:val="24"/>
          <w:szCs w:val="24"/>
        </w:rPr>
        <w:t>of products</w:t>
      </w:r>
      <w:r w:rsidRPr="00A7356F">
        <w:rPr>
          <w:rFonts w:ascii="Times New Roman" w:hAnsi="Times New Roman" w:cs="Times New Roman"/>
          <w:sz w:val="24"/>
          <w:szCs w:val="24"/>
        </w:rPr>
        <w:t xml:space="preserve"> and services specifically related to contraception. Moreover, two oft-cited challenges to condom purchase </w:t>
      </w:r>
      <w:r w:rsidRPr="00A7356F">
        <w:rPr>
          <w:rFonts w:ascii="Times New Roman" w:hAnsi="Times New Roman" w:cs="Times New Roman"/>
          <w:noProof/>
          <w:sz w:val="24"/>
          <w:szCs w:val="24"/>
        </w:rPr>
        <w:t>are noted</w:t>
      </w:r>
      <w:r w:rsidRPr="00A7356F">
        <w:rPr>
          <w:rFonts w:ascii="Times New Roman" w:hAnsi="Times New Roman" w:cs="Times New Roman"/>
          <w:sz w:val="24"/>
          <w:szCs w:val="24"/>
        </w:rPr>
        <w:t xml:space="preserve"> in the literature which </w:t>
      </w:r>
      <w:r w:rsidRPr="00A7356F">
        <w:rPr>
          <w:rFonts w:ascii="Times New Roman" w:hAnsi="Times New Roman" w:cs="Times New Roman"/>
          <w:noProof/>
          <w:sz w:val="24"/>
          <w:szCs w:val="24"/>
        </w:rPr>
        <w:t>requires</w:t>
      </w:r>
      <w:r w:rsidRPr="00A7356F">
        <w:rPr>
          <w:rFonts w:ascii="Times New Roman" w:hAnsi="Times New Roman" w:cs="Times New Roman"/>
          <w:sz w:val="24"/>
          <w:szCs w:val="24"/>
        </w:rPr>
        <w:t xml:space="preserve"> urgent solutions: 1) consumer embarrassment and 2) retailer/management challenges in the setting of social marketing </w:t>
      </w:r>
      <w:r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{"citationItems":[{"id":"ITEM-1","itemData":{"ISSN":"18863655","PMID":"25132889","abstract":"Community pharmacies may place condoms in locked displays or behind glass, thereby reducing access and consequent use. Objective: Quantify sales and theft of condoms when condoms were unlocked and removed from behind glass in grocery pharmacies Methods: Design. In this pilot study, condom displays were unlocked in selected pharmacies for three months. Participants. Eight grocery pharmacies in central Iowa agreed to participate. Intervention. Stores provided inventory at baseline, sales/theft thereafter in three monthly reports and sales for the same period one-year earlier. Outcome measures. Descriptive statistics quantified condom theft and sales. Number of pharmacies leaving condoms unlocked after the intervention was determined. Results: Theft varied by pharmacy and ranged from an average of 1.33 boxes (units) per month to 27.33 per month. All stores experienced some increase in sales during the intervention. Two locations decided to re-lock their displays, only one indicated theft as the reason. Conclusion: After removing condoms from locked displays, more condoms were purchased and stolen from the study pharmacies. Sales outweighed theft in all pharmacies","author":[{"dropping-particle":"","family":"Ashwood","given":"Daniel","non-dropping-particle":"","parse-names":false,"suffix":""},{"dropping-particle":"","family":"Farris","given":"Karen B.","non-dropping-particle":"","parse-names":false,"suffix":""},{"dropping-particle":"","family":"Campo","given":"Shelly","non-dropping-particle":"","parse-names":false,"suffix":""},{"dropping-particle":"","family":"Aquilino","given":"Mary L.","non-dropping-particle":"","parse-names":false,"suffix":""},{"dropping-particle":"","family":"Losch","given":"Mary","non-dropping-particle":"","parse-names":false,"suffix":""}],"container-title":"Pharmacy Practice","id":"ITEM-1","issue":"1","issued":{"date-parts":[["2011"]]},"page":"44-47","title":"Unlocking the condoms: The effect on sales and theft","type":"article-journal","volume":"9"},"uris":["http://www.mendeley.com/documents/?uuid=0a91c6d0-aba4-44e5-a69f-323a1b103a95"]},{"id":"ITEM-2","itemData":{"DOI":"10.1111/j.1559-1816.2005.tb02150.x","ISBN":"1559-1816","ISSN":"00219029","abstract":"This research examined attitudes toward condom purchase. Recent evidence is mixed. While some studies show attitudes have become more positive, other studies suggest that negative attitudes still dominate. Our own research examined the possibility that such attitudes may be ambivalent, meaning that the same individuals may simultaneously hold both positive and negative beliefs about condom purchase. The results confirmed this prediction. Study 1 showed that condom purchase evoked a combination of both negative beliefs about lifestyles and positive beliefs concerning the personal confidence of the consumer. These beliefs had competing effects on more global attitudes toward condom purchase. Specific beliefs about condoms were shown to provide the best indication of. whether participants actually used condoms. Study 2 employed standard measures of atti- tudinal ambivalence. The results conceptually replicated the finding that ambivalence was greater for those who purchased condoms compared to controls.","author":[{"dropping-particle":"","family":"Dahl","given":"Darren W.","non-dropping-particle":"","parse-names":false,"suffix":""},{"dropping-particle":"","family":"Darke","given":"Peter R.","non-dropping-particle":"","parse-names":false,"suffix":""},{"dropping-particle":"","family":"Gorn","given":"Gerald J.","non-dropping-particle":"","parse-names":false,"suffix":""},{"dropping-particle":"","family":"Weinberg","given":"Charles B.","non-dropping-particle":"","parse-names":false,"suffix":""}],"container-title":"Journal of Applied Social Psychology","id":"ITEM-2","issue":"4","issued":{"date-parts":[["2005"]]},"page":"869-887","title":"Promiscuous or confident? Attitudinal ambivalence toward condom Purchase","type":"article","volume":"35"},"uris":["http://www.mendeley.com/documents/?uuid=11dd2bb9-a6f6-4489-93b5-3dc32e27768d"]},{"id":"ITEM-3","itemData":{"DOI":"10.1086/323734","ISBN":"00935301 (ISSN)","ISSN":"0093-5301","PMID":"5728544","abstract":"Two field studies investigate the importance of social presence (real and imagined) and familiarity with the purchase act in producing embarrassment in the context of an embarrassing product purchase. The results indicate that awareness of a social presence during purchase selection and commitment, whether real or imagined, is a motivating factor in creating embarrassment for the consumer. Further, our results show that the more familiar consumers are with an embarrassing product purchase, the less embarrassed they are likely to feel. Familiarity with an embarrassing product purchase is also shown to have implications for the effect of social presence. That is, familiarity with purchase acts as a moderator for the relationship of real social presence and embarrassment by reducing the influence of the social presence. In the context of an imagined social presence, purchase familiarity is shown to reduce the likelihood of imagining. These findings are integrated into a discussion of the theoretical implications and the potential avenues for future research in the area.","author":[{"dropping-particle":"","family":"Dahl","given":"Darren W.","non-dropping-particle":"","parse-names":false,"suffix":""},{"dropping-particle":"V.","family":"Manchanda","given":"Rajesh","non-dropping-particle":"","parse-names":false,"suffix":""},{"dropping-particle":"","family":"Argo","given":"Jennifer J.","non-dropping-particle":"","parse-names":false,"suffix":""}],"container-title":"Journal of Consumer Research","id":"ITEM-3","issue":"3","issued":{"date-parts":[["2001"]]},"page":"473-481","title":"Embarrassment in consumer purchase: The roles of social presence and purchase familiarity","type":"article-journal","volume":"28"},"uris":["http://www.mendeley.com/documents/?uuid=afdd5288-5a3c-484a-9274-6edf3d4ec8bd"]}],"mendeley":{"formattedCitation":"(Ashwood et al., 2011; Dahl et al., 2001, 2005)","plainTextFormattedCitation":"(Ashwood et al., 2011; Dahl et al., 2001, 2005)","previouslyFormattedCitation":"(Ashwood, Farris, Campo, Aquilino, &amp; Losch, 2011; Dahl, Darke, Gorn, &amp; Weinberg, 2005; Dahl, Manchanda, &amp; Argo, 2001)"},"properties":{"noteIndex":0},"schema":"https://github.com/citation-style-language/schema/raw/master/csl-citation.json"}</w:instrText>
      </w:r>
      <w:r w:rsidRPr="00A7356F">
        <w:rPr>
          <w:rFonts w:ascii="Times New Roman" w:hAnsi="Times New Roman" w:cs="Times New Roman"/>
          <w:sz w:val="24"/>
          <w:szCs w:val="24"/>
        </w:rPr>
        <w:fldChar w:fldCharType="separate"/>
      </w:r>
      <w:r w:rsidR="001D3DC4" w:rsidRPr="00A7356F">
        <w:rPr>
          <w:rFonts w:ascii="Times New Roman" w:hAnsi="Times New Roman" w:cs="Times New Roman"/>
          <w:noProof/>
          <w:sz w:val="24"/>
          <w:szCs w:val="24"/>
        </w:rPr>
        <w:t>(Ashwood et al., 2011; Dahl et al., 2001, 2005)</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These </w:t>
      </w:r>
      <w:r w:rsidR="00D7614E" w:rsidRPr="00A7356F">
        <w:rPr>
          <w:rFonts w:ascii="Times New Roman" w:hAnsi="Times New Roman" w:cs="Times New Roman"/>
          <w:sz w:val="24"/>
          <w:szCs w:val="24"/>
        </w:rPr>
        <w:t xml:space="preserve">studies </w:t>
      </w:r>
      <w:r w:rsidRPr="00A7356F">
        <w:rPr>
          <w:rFonts w:ascii="Times New Roman" w:hAnsi="Times New Roman" w:cs="Times New Roman"/>
          <w:sz w:val="24"/>
          <w:szCs w:val="24"/>
        </w:rPr>
        <w:t xml:space="preserve">propose that condoms and other contraceptive products </w:t>
      </w:r>
      <w:r w:rsidRPr="00A7356F">
        <w:rPr>
          <w:rFonts w:ascii="Times New Roman" w:hAnsi="Times New Roman" w:cs="Times New Roman"/>
          <w:noProof/>
          <w:sz w:val="24"/>
          <w:szCs w:val="24"/>
        </w:rPr>
        <w:t>are associated</w:t>
      </w:r>
      <w:r w:rsidRPr="00A7356F">
        <w:rPr>
          <w:rFonts w:ascii="Times New Roman" w:hAnsi="Times New Roman" w:cs="Times New Roman"/>
          <w:sz w:val="24"/>
          <w:szCs w:val="24"/>
        </w:rPr>
        <w:t xml:space="preserve"> with a high level of </w:t>
      </w:r>
      <w:r w:rsidRPr="00A7356F">
        <w:rPr>
          <w:rFonts w:ascii="Times New Roman" w:hAnsi="Times New Roman" w:cs="Times New Roman"/>
          <w:sz w:val="24"/>
          <w:szCs w:val="24"/>
        </w:rPr>
        <w:lastRenderedPageBreak/>
        <w:t>embarrassment, which is a major hindrance in purchase behaviour</w:t>
      </w:r>
      <w:r w:rsidR="00E87957" w:rsidRPr="00A7356F">
        <w:rPr>
          <w:rFonts w:ascii="Times New Roman" w:hAnsi="Times New Roman" w:cs="Times New Roman"/>
          <w:sz w:val="24"/>
          <w:szCs w:val="24"/>
        </w:rPr>
        <w:t>,</w:t>
      </w:r>
      <w:r w:rsidR="00EA5B08" w:rsidRPr="00A7356F">
        <w:rPr>
          <w:rFonts w:ascii="Times New Roman" w:hAnsi="Times New Roman" w:cs="Times New Roman"/>
          <w:sz w:val="24"/>
          <w:szCs w:val="24"/>
        </w:rPr>
        <w:t xml:space="preserve"> </w:t>
      </w:r>
      <w:r w:rsidR="00E87957" w:rsidRPr="00A7356F">
        <w:rPr>
          <w:rFonts w:ascii="Times New Roman" w:hAnsi="Times New Roman" w:cs="Times New Roman"/>
          <w:sz w:val="24"/>
          <w:szCs w:val="24"/>
        </w:rPr>
        <w:t xml:space="preserve">consequently </w:t>
      </w:r>
      <w:r w:rsidR="00EA5B08" w:rsidRPr="00A7356F">
        <w:rPr>
          <w:rFonts w:ascii="Times New Roman" w:hAnsi="Times New Roman" w:cs="Times New Roman"/>
          <w:sz w:val="24"/>
          <w:szCs w:val="24"/>
        </w:rPr>
        <w:t xml:space="preserve">leading to unsafe sexual activities. </w:t>
      </w:r>
      <w:r w:rsidRPr="00A7356F">
        <w:rPr>
          <w:rFonts w:ascii="Times New Roman" w:hAnsi="Times New Roman" w:cs="Times New Roman"/>
          <w:sz w:val="24"/>
          <w:szCs w:val="24"/>
        </w:rPr>
        <w:t xml:space="preserve"> </w:t>
      </w:r>
    </w:p>
    <w:p w14:paraId="729136C8" w14:textId="7B24C047" w:rsidR="000A009E" w:rsidRPr="00A7356F" w:rsidRDefault="000A009E" w:rsidP="00BE6844">
      <w:pPr>
        <w:autoSpaceDE w:val="0"/>
        <w:autoSpaceDN w:val="0"/>
        <w:adjustRightInd w:val="0"/>
        <w:spacing w:after="0" w:line="360" w:lineRule="auto"/>
        <w:ind w:firstLine="720"/>
        <w:jc w:val="both"/>
        <w:rPr>
          <w:rFonts w:ascii="Times New Roman" w:hAnsi="Times New Roman" w:cs="Times New Roman"/>
          <w:sz w:val="24"/>
          <w:szCs w:val="24"/>
        </w:rPr>
      </w:pPr>
      <w:r w:rsidRPr="00A7356F">
        <w:rPr>
          <w:rFonts w:ascii="Times New Roman" w:hAnsi="Times New Roman" w:cs="Times New Roman"/>
          <w:sz w:val="24"/>
          <w:szCs w:val="24"/>
        </w:rPr>
        <w:t xml:space="preserve">Projecting an image of promiscuity and low confidence of purchasing condom among consumers are also cited as the </w:t>
      </w:r>
      <w:r w:rsidRPr="00A7356F">
        <w:rPr>
          <w:rFonts w:ascii="Times New Roman" w:hAnsi="Times New Roman" w:cs="Times New Roman"/>
          <w:noProof/>
          <w:sz w:val="24"/>
          <w:szCs w:val="24"/>
        </w:rPr>
        <w:t>main</w:t>
      </w:r>
      <w:r w:rsidRPr="00A7356F">
        <w:rPr>
          <w:rFonts w:ascii="Times New Roman" w:hAnsi="Times New Roman" w:cs="Times New Roman"/>
          <w:sz w:val="24"/>
          <w:szCs w:val="24"/>
        </w:rPr>
        <w:t xml:space="preserve"> reason </w:t>
      </w:r>
      <w:r w:rsidRPr="00A7356F">
        <w:rPr>
          <w:rFonts w:ascii="Times New Roman" w:hAnsi="Times New Roman" w:cs="Times New Roman"/>
          <w:noProof/>
          <w:sz w:val="24"/>
          <w:szCs w:val="24"/>
        </w:rPr>
        <w:t>for</w:t>
      </w:r>
      <w:r w:rsidRPr="00A7356F">
        <w:rPr>
          <w:rFonts w:ascii="Times New Roman" w:hAnsi="Times New Roman" w:cs="Times New Roman"/>
          <w:sz w:val="24"/>
          <w:szCs w:val="24"/>
        </w:rPr>
        <w:t xml:space="preserve"> the negative purchase behaviour </w:t>
      </w:r>
      <w:r w:rsidR="004A49D9" w:rsidRPr="00A7356F">
        <w:rPr>
          <w:rFonts w:ascii="Times New Roman" w:hAnsi="Times New Roman" w:cs="Times New Roman"/>
          <w:sz w:val="24"/>
          <w:szCs w:val="24"/>
        </w:rPr>
        <w:t xml:space="preserve">leading to unprotected sex </w:t>
      </w:r>
      <w:r w:rsidRPr="00A7356F">
        <w:rPr>
          <w:rFonts w:ascii="Times New Roman" w:hAnsi="Times New Roman" w:cs="Times New Roman"/>
          <w:sz w:val="24"/>
          <w:szCs w:val="24"/>
        </w:rPr>
        <w:fldChar w:fldCharType="begin" w:fldLock="1"/>
      </w:r>
      <w:r w:rsidR="008E0535" w:rsidRPr="00A7356F">
        <w:rPr>
          <w:rFonts w:ascii="Times New Roman" w:hAnsi="Times New Roman" w:cs="Times New Roman"/>
          <w:sz w:val="24"/>
          <w:szCs w:val="24"/>
        </w:rPr>
        <w:instrText>ADDIN CSL_CITATION {"citationItems":[{"id":"ITEM-1","itemData":{"ISSN":"18863655","PMID":"25132889","abstract":"Community pharmacies may place condoms in locked displays or behind glass, thereby reducing access and consequent use. Objective: Quantify sales and theft of condoms when condoms were unlocked and removed from behind glass in grocery pharmacies Methods: Design. In this pilot study, condom displays were unlocked in selected pharmacies for three months. Participants. Eight grocery pharmacies in central Iowa agreed to participate. Intervention. Stores provided inventory at baseline, sales/theft thereafter in three monthly reports and sales for the same period one-year earlier. Outcome measures. Descriptive statistics quantified condom theft and sales. Number of pharmacies leaving condoms unlocked after the intervention was determined. Results: Theft varied by pharmacy and ranged from an average of 1.33 boxes (units) per month to 27.33 per month. All stores experienced some increase in sales during the intervention. Two locations decided to re-lock their displays, only one indicated theft as the reason. Conclusion: After removing condoms from locked displays, more condoms were purchased and stolen from the study pharmacies. Sales outweighed theft in all pharmacies","author":[{"dropping-particle":"","family":"Ashwood","given":"Daniel","non-dropping-particle":"","parse-names":false,"suffix":""},{"dropping-particle":"","family":"Farris","given":"Karen B.","non-dropping-particle":"","parse-names":false,"suffix":""},{"dropping-particle":"","family":"Campo","given":"Shelly","non-dropping-particle":"","parse-names":false,"suffix":""},{"dropping-particle":"","family":"Aquilino","given":"Mary L.","non-dropping-particle":"","parse-names":false,"suffix":""},{"dropping-particle":"","family":"Losch","given":"Mary","non-dropping-particle":"","parse-names":false,"suffix":""}],"container-title":"Pharmacy Practice","id":"ITEM-1","issue":"1","issued":{"date-parts":[["2011"]]},"page":"44-47","title":"Unlocking the condoms: The effect on sales and theft","type":"article-journal","volume":"9"},"uris":["http://www.mendeley.com/documents/?uuid=0a91c6d0-aba4-44e5-a69f-323a1b103a95"]}],"mendeley":{"formattedCitation":"(Ashwood et al., 2011)","plainTextFormattedCitation":"(Ashwood et al., 2011)","previouslyFormattedCitation":"(Ashwood et al., 2011)"},"properties":{"noteIndex":0},"schema":"https://github.com/citation-style-language/schema/raw/master/csl-citation.json"}</w:instrText>
      </w:r>
      <w:r w:rsidRPr="00A7356F">
        <w:rPr>
          <w:rFonts w:ascii="Times New Roman" w:hAnsi="Times New Roman" w:cs="Times New Roman"/>
          <w:sz w:val="24"/>
          <w:szCs w:val="24"/>
        </w:rPr>
        <w:fldChar w:fldCharType="separate"/>
      </w:r>
      <w:r w:rsidR="00C35D2D" w:rsidRPr="00A7356F">
        <w:rPr>
          <w:rFonts w:ascii="Times New Roman" w:hAnsi="Times New Roman" w:cs="Times New Roman"/>
          <w:noProof/>
          <w:sz w:val="24"/>
          <w:szCs w:val="24"/>
        </w:rPr>
        <w:t>(Ashwood et al., 2011)</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w:t>
      </w:r>
      <w:r w:rsidRPr="00A7356F">
        <w:rPr>
          <w:rFonts w:ascii="Times New Roman" w:hAnsi="Times New Roman" w:cs="Times New Roman"/>
          <w:sz w:val="24"/>
          <w:szCs w:val="24"/>
        </w:rPr>
        <w:fldChar w:fldCharType="begin" w:fldLock="1"/>
      </w:r>
      <w:r w:rsidR="008E0535" w:rsidRPr="00A7356F">
        <w:rPr>
          <w:rFonts w:ascii="Times New Roman" w:hAnsi="Times New Roman" w:cs="Times New Roman"/>
          <w:sz w:val="24"/>
          <w:szCs w:val="24"/>
        </w:rPr>
        <w:instrText>ADDIN CSL_CITATION {"citationItems":[{"id":"ITEM-1","itemData":{"DOI":"10.1111/j.1559-1816.2005.tb02150.x","ISBN":"1559-1816","ISSN":"00219029","abstract":"This research examined attitudes toward condom purchase. Recent evidence is mixed. While some studies show attitudes have become more positive, other studies suggest that negative attitudes still dominate. Our own research examined the possibility that such attitudes may be ambivalent, meaning that the same individuals may simultaneously hold both positive and negative beliefs about condom purchase. The results confirmed this prediction. Study 1 showed that condom purchase evoked a combination of both negative beliefs about lifestyles and positive beliefs concerning the personal confidence of the consumer. These beliefs had competing effects on more global attitudes toward condom purchase. Specific beliefs about condoms were shown to provide the best indication of. whether participants actually used condoms. Study 2 employed standard measures of atti- tudinal ambivalence. The results conceptually replicated the finding that ambivalence was greater for those who purchased condoms compared to controls.","author":[{"dropping-particle":"","family":"Dahl","given":"Darren W.","non-dropping-particle":"","parse-names":false,"suffix":""},{"dropping-particle":"","family":"Darke","given":"Peter R.","non-dropping-particle":"","parse-names":false,"suffix":""},{"dropping-particle":"","family":"Gorn","given":"Gerald J.","non-dropping-particle":"","parse-names":false,"suffix":""},{"dropping-particle":"","family":"Weinberg","given":"Charles B.","non-dropping-particle":"","parse-names":false,"suffix":""}],"container-title":"Journal of Applied Social Psychology","id":"ITEM-1","issue":"4","issued":{"date-parts":[["2005"]]},"page":"869-887","title":"Promiscuous or confident? Attitudinal ambivalence toward condom Purchase","type":"article","volume":"35"},"uris":["http://www.mendeley.com/documents/?uuid=11dd2bb9-a6f6-4489-93b5-3dc32e27768d"]}],"mendeley":{"formattedCitation":"(Dahl et al., 2005)","manualFormatting":"Dahl et al. (2005)","plainTextFormattedCitation":"(Dahl et al., 2005)","previouslyFormattedCitation":"(Dahl et al., 2005)"},"properties":{"noteIndex":0},"schema":"https://github.com/citation-style-language/schema/raw/master/csl-citation.json"}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Dahl et al. (2005)</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w:t>
      </w:r>
      <w:r w:rsidR="00E87957" w:rsidRPr="00A7356F">
        <w:rPr>
          <w:rFonts w:ascii="Times New Roman" w:hAnsi="Times New Roman" w:cs="Times New Roman"/>
          <w:sz w:val="24"/>
          <w:szCs w:val="24"/>
        </w:rPr>
        <w:t xml:space="preserve">advise </w:t>
      </w:r>
      <w:r w:rsidR="00D55B76" w:rsidRPr="00A7356F">
        <w:rPr>
          <w:rFonts w:ascii="Times New Roman" w:hAnsi="Times New Roman" w:cs="Times New Roman"/>
          <w:sz w:val="24"/>
          <w:szCs w:val="24"/>
        </w:rPr>
        <w:t xml:space="preserve">an </w:t>
      </w:r>
      <w:r w:rsidRPr="00A7356F">
        <w:rPr>
          <w:rFonts w:ascii="Times New Roman" w:hAnsi="Times New Roman" w:cs="Times New Roman"/>
          <w:noProof/>
          <w:sz w:val="24"/>
          <w:szCs w:val="24"/>
        </w:rPr>
        <w:t>alteration</w:t>
      </w:r>
      <w:r w:rsidRPr="00A7356F">
        <w:rPr>
          <w:rFonts w:ascii="Times New Roman" w:hAnsi="Times New Roman" w:cs="Times New Roman"/>
          <w:sz w:val="24"/>
          <w:szCs w:val="24"/>
        </w:rPr>
        <w:t xml:space="preserve"> of the purchase environment would enhance the outcomes of condom purchase behaviour among young people. </w:t>
      </w:r>
      <w:r w:rsidR="00E87957" w:rsidRPr="00A7356F">
        <w:rPr>
          <w:rFonts w:ascii="Times New Roman" w:hAnsi="Times New Roman" w:cs="Times New Roman"/>
          <w:sz w:val="24"/>
          <w:szCs w:val="24"/>
        </w:rPr>
        <w:t>Furthermore</w:t>
      </w:r>
      <w:r w:rsidRPr="00A7356F">
        <w:rPr>
          <w:rFonts w:ascii="Times New Roman" w:hAnsi="Times New Roman" w:cs="Times New Roman"/>
          <w:sz w:val="24"/>
          <w:szCs w:val="24"/>
        </w:rPr>
        <w:t xml:space="preserve">, </w:t>
      </w:r>
      <w:r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{"citationItems":[{"id":"ITEM-1","itemData":{"DOI":"10.1016/j.buildenv.2013.04.022.This","ISBN":"1367877911433","ISSN":"20426763 (ISSN)","abstract":"Purpose – This paper aims to illustrate the need for both upstream and downstream social marketing in relation to condom merchandising in the Vietnamese context. Design/methodology/approach – A mystery shopper audit of condom merchandising practices and retail outlets was undertaken in a number of locations throughout Ho Chi Minh City, Vietnam. In addition to the audits, a series of depth interviews with retailers of condoms on barriers and facilitators for purchase was undertaken. Findings – The research highlighted some very interesting dynamics in relation to condom retailing in Vietnam. Condoms are not always made easy to purchase, through both the merchandising and other choices made by the retailers. While accessibility to condoms is no longer an issue in urban Vietnam considering the increase of condom retailing outlets, lack of easy access is highly problematic and may interfere with actual condom obtainment. As sex is still a taboo topic in Vietnam, this is a serious concern for social marketing in the sexual and reproductive health domain. Practical implications – Given the capacity to portray taboo topics in Vietnamese media context, social marketing will be challenging. The development of a social marketing strategy for macro-, mesoand microlevels will be necessary for successful social marketing. Stigma associated with safe-sex practices and condom use may require a consideration of a social norms social marketing campaign. Originality/value – This research is the first of its kind in the Vietnamese context. While there are a large number of non-governmental organisations campaigning in the region, safe-sex practices and condom use within the general population remains a concern. This research demonstrates that access and availability are key components of the social marketing mix. © Emerald Group Publishing Limited.","author":[{"dropping-particle":"","family":"Nguyen","given":"Hong Hai","non-dropping-particle":"","parse-names":false,"suffix":""},{"dropping-particle":"","family":"Parker","given":"L.","non-dropping-particle":"","parse-names":false,"suffix":""},{"dropping-particle":"","family":"Brennan","given":"L.","non-dropping-particle":"","parse-names":false,"suffix":""},{"dropping-particle":"","family":"Clements","given":"A.","non-dropping-particle":"","parse-names":false,"suffix":""}],"container-title":"Journal of Social Marketing","id":"ITEM-1","issue":"2","issued":{"date-parts":[["2014"]]},"page":"133-154","title":"The taboo question: condom retailing in Vietnam and social marketing implications","type":"article-journal","volume":"4"},"uris":["http://www.mendeley.com/documents/?uuid=0f2b8a7c-4f1b-4bd9-b80f-4709cb660923"]}],"mendeley":{"formattedCitation":"(Nguyen et al., 2014)","manualFormatting":"Nguyen et al. (2014)","plainTextFormattedCitation":"(Nguyen et al., 2014)","previouslyFormattedCitation":"(Nguyen, Parker, Brennan, &amp; Clements, 2014)"},"properties":{"noteIndex":0},"schema":"https://github.com/citation-style-language/schema/raw/master/csl-citation.json"}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Nguyen</w:t>
      </w:r>
      <w:r w:rsidR="005472E0" w:rsidRPr="00A7356F">
        <w:rPr>
          <w:rFonts w:ascii="Times New Roman" w:hAnsi="Times New Roman" w:cs="Times New Roman"/>
          <w:noProof/>
          <w:sz w:val="24"/>
          <w:szCs w:val="24"/>
        </w:rPr>
        <w:t xml:space="preserve"> et al. </w:t>
      </w:r>
      <w:r w:rsidRPr="00A7356F">
        <w:rPr>
          <w:rFonts w:ascii="Times New Roman" w:hAnsi="Times New Roman" w:cs="Times New Roman"/>
          <w:noProof/>
          <w:sz w:val="24"/>
          <w:szCs w:val="24"/>
        </w:rPr>
        <w:t>(2014)</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recommend that social marketing must be used to change or modify behaviours regarding sexual health.</w:t>
      </w:r>
      <w:r w:rsidR="00E87957" w:rsidRPr="00A7356F">
        <w:rPr>
          <w:rFonts w:ascii="Times New Roman" w:hAnsi="Times New Roman" w:cs="Times New Roman"/>
          <w:sz w:val="24"/>
          <w:szCs w:val="24"/>
        </w:rPr>
        <w:t xml:space="preserve"> </w:t>
      </w:r>
    </w:p>
    <w:p w14:paraId="4D6A0872" w14:textId="77777777" w:rsidR="00423210" w:rsidRPr="00A7356F" w:rsidRDefault="00423210" w:rsidP="001D3DC4">
      <w:pPr>
        <w:pStyle w:val="Heading2"/>
        <w:spacing w:before="120" w:after="120" w:line="360" w:lineRule="auto"/>
        <w:rPr>
          <w:rFonts w:cs="Times New Roman"/>
          <w:i w:val="0"/>
          <w:szCs w:val="24"/>
        </w:rPr>
      </w:pPr>
      <w:bookmarkStart w:id="3" w:name="_Toc7094434"/>
      <w:r w:rsidRPr="00A7356F">
        <w:rPr>
          <w:rFonts w:cs="Times New Roman"/>
          <w:i w:val="0"/>
          <w:szCs w:val="24"/>
        </w:rPr>
        <w:t>Method</w:t>
      </w:r>
    </w:p>
    <w:bookmarkEnd w:id="3"/>
    <w:p w14:paraId="44F5F0AB" w14:textId="5732FC68" w:rsidR="008F098F" w:rsidRPr="00A7356F" w:rsidRDefault="00D635E4" w:rsidP="00BE6844">
      <w:pPr>
        <w:spacing w:line="360" w:lineRule="auto"/>
        <w:jc w:val="both"/>
        <w:rPr>
          <w:rFonts w:ascii="Times New Roman" w:hAnsi="Times New Roman" w:cs="Times New Roman"/>
          <w:sz w:val="24"/>
          <w:szCs w:val="24"/>
        </w:rPr>
      </w:pPr>
      <w:r w:rsidRPr="00A7356F">
        <w:rPr>
          <w:rFonts w:ascii="Times New Roman" w:hAnsi="Times New Roman" w:cs="Times New Roman"/>
          <w:sz w:val="24"/>
          <w:szCs w:val="24"/>
        </w:rPr>
        <w:t>A</w:t>
      </w:r>
      <w:r w:rsidR="00307FB7" w:rsidRPr="00A7356F">
        <w:rPr>
          <w:rFonts w:ascii="Times New Roman" w:hAnsi="Times New Roman" w:cs="Times New Roman"/>
          <w:sz w:val="24"/>
          <w:szCs w:val="24"/>
        </w:rPr>
        <w:t xml:space="preserve"> </w:t>
      </w:r>
      <w:r w:rsidR="002F11F1" w:rsidRPr="00A7356F">
        <w:rPr>
          <w:rFonts w:ascii="Times New Roman" w:hAnsi="Times New Roman" w:cs="Times New Roman"/>
          <w:sz w:val="24"/>
          <w:szCs w:val="24"/>
        </w:rPr>
        <w:t xml:space="preserve">systematic </w:t>
      </w:r>
      <w:r w:rsidRPr="00A7356F">
        <w:rPr>
          <w:rFonts w:ascii="Times New Roman" w:hAnsi="Times New Roman" w:cs="Times New Roman"/>
          <w:sz w:val="24"/>
          <w:szCs w:val="24"/>
        </w:rPr>
        <w:t xml:space="preserve">literature review </w:t>
      </w:r>
      <w:r w:rsidR="0005407B" w:rsidRPr="00A7356F">
        <w:rPr>
          <w:rFonts w:ascii="Times New Roman" w:hAnsi="Times New Roman" w:cs="Times New Roman"/>
          <w:sz w:val="24"/>
          <w:szCs w:val="24"/>
        </w:rPr>
        <w:t xml:space="preserve">was </w:t>
      </w:r>
      <w:r w:rsidR="00E25844" w:rsidRPr="00A7356F">
        <w:rPr>
          <w:rFonts w:ascii="Times New Roman" w:hAnsi="Times New Roman" w:cs="Times New Roman"/>
          <w:sz w:val="24"/>
          <w:szCs w:val="24"/>
        </w:rPr>
        <w:t xml:space="preserve">conducted </w:t>
      </w:r>
      <w:r w:rsidR="00C5423E" w:rsidRPr="00A7356F">
        <w:rPr>
          <w:rFonts w:ascii="Times New Roman" w:hAnsi="Times New Roman" w:cs="Times New Roman"/>
          <w:sz w:val="24"/>
          <w:szCs w:val="24"/>
        </w:rPr>
        <w:t xml:space="preserve">in accordance with the PRISMA </w:t>
      </w:r>
      <w:r w:rsidR="002B65D5" w:rsidRPr="00A7356F">
        <w:rPr>
          <w:rFonts w:ascii="Times New Roman" w:hAnsi="Times New Roman" w:cs="Times New Roman"/>
          <w:sz w:val="24"/>
          <w:szCs w:val="24"/>
        </w:rPr>
        <w:t xml:space="preserve">(Preferred Reporting Items for Systematic Reviews) </w:t>
      </w:r>
      <w:r w:rsidR="00C5423E" w:rsidRPr="00A7356F">
        <w:rPr>
          <w:rFonts w:ascii="Times New Roman" w:hAnsi="Times New Roman" w:cs="Times New Roman"/>
          <w:sz w:val="24"/>
          <w:szCs w:val="24"/>
        </w:rPr>
        <w:t>statement</w:t>
      </w:r>
      <w:r w:rsidR="00CF0954" w:rsidRPr="00A7356F">
        <w:rPr>
          <w:rFonts w:ascii="Times New Roman" w:hAnsi="Times New Roman" w:cs="Times New Roman"/>
          <w:sz w:val="24"/>
          <w:szCs w:val="24"/>
        </w:rPr>
        <w:t xml:space="preserve"> </w:t>
      </w:r>
      <w:r w:rsidR="00CF0954" w:rsidRPr="00A7356F">
        <w:rPr>
          <w:rFonts w:ascii="Times New Roman" w:hAnsi="Times New Roman" w:cs="Times New Roman"/>
          <w:sz w:val="24"/>
          <w:szCs w:val="24"/>
        </w:rPr>
        <w:fldChar w:fldCharType="begin" w:fldLock="1"/>
      </w:r>
      <w:r w:rsidR="008D407C" w:rsidRPr="00A7356F">
        <w:rPr>
          <w:rFonts w:ascii="Times New Roman" w:hAnsi="Times New Roman" w:cs="Times New Roman"/>
          <w:sz w:val="24"/>
          <w:szCs w:val="24"/>
        </w:rPr>
        <w:instrText>ADDIN CSL_CITATION {"citationItems":[{"id":"ITEM-1","itemData":{"DOI":"10.14306/renhyd.18.3.114","ISSN":"21731292","PMID":"21603045","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Antes","given":"Gerd","non-dropping-particle":"","parse-names":false,"suffix":""},{"dropping-particle":"","family":"Atkins","given":"David","non-dropping-particle":"","parse-names":false,"suffix":""},{"dropping-particle":"","family":"Barbour","given":"Virginia","non-dropping-particle":"","parse-names":false,"suffix":""},{"dropping-particle":"","family":"Barrowman","given":"Nick","non-dropping-particle":"","parse-names":false,"suffix":""},{"dropping-particle":"","family":"Berlin","given":"Jesse A.","non-dropping-particle":"","parse-names":false,"suffix":""},{"dropping-particle":"","family":"Clark","given":"Jocalyn","non-dropping-particle":"","parse-names":false,"suffix":""},{"dropping-particle":"","family":"Clarke","given":"Mike","non-dropping-particle":"","parse-names":false,"suffix":""},{"dropping-particle":"","family":"Cook","given":"Deborah","non-dropping-particle":"","parse-names":false,"suffix":""},{"dropping-particle":"","family":"D'Amico","given":"Roberto","non-dropping-particle":"","parse-names":false,"suffix":""},{"dropping-particle":"","family":"Deeks","given":"Jonathan J.","non-dropping-particle":"","parse-names":false,"suffix":""},{"dropping-particle":"","family":"Devereaux","given":"P. J.","non-dropping-particle":"","parse-names":false,"suffix":""},{"dropping-particle":"","family":"Dickersin","given":"Kay","non-dropping-particle":"","parse-names":false,"suffix":""},{"dropping-particle":"","family":"Egger","given":"Matthias","non-dropping-particle":"","parse-names":false,"suffix":""},{"dropping-particle":"","family":"Ernst","given":"Edzard","non-dropping-particle":"","parse-names":false,"suffix":""},{"dropping-particle":"","family":"Gøtzsche","given":"Peter C.","non-dropping-particle":"","parse-names":false,"suffix":""},{"dropping-particle":"","family":"Grimshaw","given":"Jeremy","non-dropping-particle":"","parse-names":false,"suffix":""},{"dropping-particle":"","family":"Guyatt","given":"Gordon","non-dropping-particle":"","parse-names":false,"suffix":""},{"dropping-particle":"","family":"Higgins","given":"Julian","non-dropping-particle":"","parse-names":false,"suffix":""},{"dropping-particle":"","family":"Ioannidis","given":"John P.A.","non-dropping-particle":"","parse-names":false,"suffix":""},{"dropping-particle":"","family":"Kleijnen","given":"Jos","non-dropping-particle":"","parse-names":false,"suffix":""},{"dropping-particle":"","family":"Lang","given":"Tom","non-dropping-particle":"","parse-names":false,"suffix":""},{"dropping-particle":"","family":"Magrini","given":"Nicola","non-dropping-particle":"","parse-names":false,"suffix":""},{"dropping-particle":"","family":"McNamee","given":"David","non-dropping-particle":"","parse-names":false,"suffix":""},{"dropping-particle":"","family":"Moja","given":"Lorenzo","non-dropping-particle":"","parse-names":false,"suffix":""},{"dropping-particle":"","family":"Mulrow","given":"Cynthia","non-dropping-particle":"","parse-names":false,"suffix":""},{"dropping-particle":"","family":"Napoli","given":"Maryann","non-dropping-particle":"","parse-names":false,"suffix":""},{"dropping-particle":"","family":"Oxman","given":"Andy","non-dropping-particle":"","parse-names":false,"suffix":""},{"dropping-particle":"","family":"Pham","given":"Ba'","non-dropping-particle":"","parse-names":false,"suffix":""},{"dropping-particle":"","family":"Rennie","given":"Drummond","non-dropping-particle":"","parse-names":false,"suffix":""},{"dropping-particle":"","family":"Sampson","given":"Margaret","non-dropping-particle":"","parse-names":false,"suffix":""},{"dropping-particle":"","family":"Schulz","given":"Kenneth F.","non-dropping-particle":"","parse-names":false,"suffix":""},{"dropping-particle":"","family":"Shekelle","given":"Paul G.","non-dropping-particle":"","parse-names":false,"suffix":""},{"dropping-particle":"","family":"Tovey","given":"David","non-dropping-particle":"","parse-names":false,"suffix":""},{"dropping-particle":"","family":"Tugwell","given":"Peter","non-dropping-particle":"","parse-names":false,"suffix":""}],"container-title":"Revista Espanola de Nutricion Humana y Dietetica","id":"ITEM-1","issued":{"date-parts":[["2014"]]},"title":"Preferred Reporting Items for Systematic Reviews and Meta-Analyses: The PRISMA Statement","type":"article-journal"},"uris":["http://www.mendeley.com/documents/?uuid=c9ba8c70-366e-4d7d-989e-20e0d5e5d474"]}],"mendeley":{"formattedCitation":"(Moher et al., 2014)","plainTextFormattedCitation":"(Moher et al., 2014)","previouslyFormattedCitation":"(Moher et al., 2014)"},"properties":{"noteIndex":0},"schema":"https://github.com/citation-style-language/schema/raw/master/csl-citation.json"}</w:instrText>
      </w:r>
      <w:r w:rsidR="00CF0954" w:rsidRPr="00A7356F">
        <w:rPr>
          <w:rFonts w:ascii="Times New Roman" w:hAnsi="Times New Roman" w:cs="Times New Roman"/>
          <w:sz w:val="24"/>
          <w:szCs w:val="24"/>
        </w:rPr>
        <w:fldChar w:fldCharType="separate"/>
      </w:r>
      <w:r w:rsidR="00CF0954" w:rsidRPr="00A7356F">
        <w:rPr>
          <w:rFonts w:ascii="Times New Roman" w:hAnsi="Times New Roman" w:cs="Times New Roman"/>
          <w:noProof/>
          <w:sz w:val="24"/>
          <w:szCs w:val="24"/>
        </w:rPr>
        <w:t>(Moher et al., 2014)</w:t>
      </w:r>
      <w:r w:rsidR="00CF0954"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w:t>
      </w:r>
      <w:r w:rsidR="00B363C9" w:rsidRPr="00A7356F">
        <w:rPr>
          <w:rFonts w:ascii="Times New Roman" w:hAnsi="Times New Roman" w:cs="Times New Roman"/>
          <w:sz w:val="24"/>
          <w:szCs w:val="24"/>
        </w:rPr>
        <w:t xml:space="preserve">The following </w:t>
      </w:r>
      <w:r w:rsidR="00435F1F" w:rsidRPr="00A7356F">
        <w:rPr>
          <w:rFonts w:ascii="Times New Roman" w:hAnsi="Times New Roman" w:cs="Times New Roman"/>
          <w:sz w:val="24"/>
          <w:szCs w:val="24"/>
        </w:rPr>
        <w:t xml:space="preserve">keywords were used </w:t>
      </w:r>
      <w:r w:rsidR="00E9705C" w:rsidRPr="00A7356F">
        <w:rPr>
          <w:rFonts w:ascii="Times New Roman" w:hAnsi="Times New Roman" w:cs="Times New Roman"/>
          <w:sz w:val="24"/>
          <w:szCs w:val="24"/>
        </w:rPr>
        <w:t xml:space="preserve">in the </w:t>
      </w:r>
      <w:r w:rsidR="00BB60F9" w:rsidRPr="00A7356F">
        <w:rPr>
          <w:rFonts w:ascii="Times New Roman" w:hAnsi="Times New Roman" w:cs="Times New Roman"/>
          <w:sz w:val="24"/>
          <w:szCs w:val="24"/>
        </w:rPr>
        <w:t xml:space="preserve">available </w:t>
      </w:r>
      <w:r w:rsidR="00C55F39" w:rsidRPr="00A7356F">
        <w:rPr>
          <w:rFonts w:ascii="Times New Roman" w:hAnsi="Times New Roman" w:cs="Times New Roman"/>
          <w:sz w:val="24"/>
          <w:szCs w:val="24"/>
        </w:rPr>
        <w:t>database</w:t>
      </w:r>
      <w:r w:rsidR="00E25844" w:rsidRPr="00A7356F">
        <w:rPr>
          <w:rFonts w:ascii="Times New Roman" w:hAnsi="Times New Roman" w:cs="Times New Roman"/>
          <w:sz w:val="24"/>
          <w:szCs w:val="24"/>
        </w:rPr>
        <w:t>s</w:t>
      </w:r>
      <w:r w:rsidR="0046604C" w:rsidRPr="00A7356F">
        <w:rPr>
          <w:rFonts w:ascii="Times New Roman" w:hAnsi="Times New Roman" w:cs="Times New Roman"/>
          <w:sz w:val="24"/>
          <w:szCs w:val="24"/>
        </w:rPr>
        <w:t xml:space="preserve"> such as Taylor &amp; Francis Ltd., </w:t>
      </w:r>
      <w:r w:rsidR="0004175A" w:rsidRPr="00A7356F">
        <w:rPr>
          <w:rFonts w:ascii="Times New Roman" w:hAnsi="Times New Roman" w:cs="Times New Roman"/>
          <w:sz w:val="24"/>
          <w:szCs w:val="24"/>
        </w:rPr>
        <w:t>BMJ</w:t>
      </w:r>
      <w:r w:rsidR="0046604C" w:rsidRPr="00A7356F">
        <w:rPr>
          <w:rFonts w:ascii="Times New Roman" w:hAnsi="Times New Roman" w:cs="Times New Roman"/>
          <w:sz w:val="24"/>
          <w:szCs w:val="24"/>
        </w:rPr>
        <w:t xml:space="preserve"> Publishing Group, Emerald Publishing, Springer Nature and American Publish Health Association. </w:t>
      </w:r>
      <w:r w:rsidR="00B363C9" w:rsidRPr="00A7356F">
        <w:rPr>
          <w:rFonts w:ascii="Times New Roman" w:hAnsi="Times New Roman" w:cs="Times New Roman"/>
          <w:sz w:val="24"/>
          <w:szCs w:val="24"/>
        </w:rPr>
        <w:t xml:space="preserve"> </w:t>
      </w:r>
    </w:p>
    <w:p w14:paraId="42A78318" w14:textId="19219810" w:rsidR="002F11F1" w:rsidRPr="00A7356F" w:rsidRDefault="002F11F1" w:rsidP="00BE6844">
      <w:pPr>
        <w:pStyle w:val="ListParagraph"/>
        <w:numPr>
          <w:ilvl w:val="0"/>
          <w:numId w:val="14"/>
        </w:numPr>
        <w:spacing w:line="360" w:lineRule="auto"/>
        <w:jc w:val="both"/>
        <w:rPr>
          <w:rFonts w:ascii="Times New Roman" w:hAnsi="Times New Roman" w:cs="Times New Roman"/>
          <w:sz w:val="24"/>
          <w:szCs w:val="24"/>
        </w:rPr>
      </w:pPr>
      <w:r w:rsidRPr="00A7356F">
        <w:rPr>
          <w:rFonts w:ascii="Times New Roman" w:hAnsi="Times New Roman" w:cs="Times New Roman"/>
          <w:sz w:val="24"/>
          <w:szCs w:val="24"/>
        </w:rPr>
        <w:t xml:space="preserve">Social marketing </w:t>
      </w:r>
    </w:p>
    <w:p w14:paraId="200ADBB3" w14:textId="3D14BC47" w:rsidR="002F11F1" w:rsidRPr="00A7356F" w:rsidRDefault="002F11F1" w:rsidP="00BE6844">
      <w:pPr>
        <w:pStyle w:val="ListParagraph"/>
        <w:numPr>
          <w:ilvl w:val="0"/>
          <w:numId w:val="14"/>
        </w:numPr>
        <w:spacing w:line="360" w:lineRule="auto"/>
        <w:jc w:val="both"/>
        <w:rPr>
          <w:rFonts w:ascii="Times New Roman" w:hAnsi="Times New Roman" w:cs="Times New Roman"/>
          <w:sz w:val="24"/>
          <w:szCs w:val="24"/>
        </w:rPr>
      </w:pPr>
      <w:r w:rsidRPr="00A7356F">
        <w:rPr>
          <w:rFonts w:ascii="Times New Roman" w:hAnsi="Times New Roman" w:cs="Times New Roman"/>
          <w:sz w:val="24"/>
          <w:szCs w:val="24"/>
        </w:rPr>
        <w:t xml:space="preserve">Social campaign </w:t>
      </w:r>
    </w:p>
    <w:p w14:paraId="6AE4C162" w14:textId="7BEAF84D" w:rsidR="002F11F1" w:rsidRPr="00A7356F" w:rsidRDefault="002F11F1" w:rsidP="00BE6844">
      <w:pPr>
        <w:pStyle w:val="ListParagraph"/>
        <w:numPr>
          <w:ilvl w:val="0"/>
          <w:numId w:val="14"/>
        </w:numPr>
        <w:spacing w:line="360" w:lineRule="auto"/>
        <w:jc w:val="both"/>
        <w:rPr>
          <w:rFonts w:ascii="Times New Roman" w:hAnsi="Times New Roman" w:cs="Times New Roman"/>
          <w:sz w:val="24"/>
          <w:szCs w:val="24"/>
        </w:rPr>
      </w:pPr>
      <w:r w:rsidRPr="00A7356F">
        <w:rPr>
          <w:rFonts w:ascii="Times New Roman" w:hAnsi="Times New Roman" w:cs="Times New Roman"/>
          <w:sz w:val="24"/>
          <w:szCs w:val="24"/>
        </w:rPr>
        <w:t xml:space="preserve">Contraception </w:t>
      </w:r>
    </w:p>
    <w:p w14:paraId="5B44DAEF" w14:textId="4D74AD07" w:rsidR="002F11F1" w:rsidRPr="00A7356F" w:rsidRDefault="002F11F1" w:rsidP="00BE6844">
      <w:pPr>
        <w:pStyle w:val="ListParagraph"/>
        <w:numPr>
          <w:ilvl w:val="0"/>
          <w:numId w:val="14"/>
        </w:numPr>
        <w:spacing w:line="360" w:lineRule="auto"/>
        <w:jc w:val="both"/>
        <w:rPr>
          <w:rFonts w:ascii="Times New Roman" w:hAnsi="Times New Roman" w:cs="Times New Roman"/>
          <w:sz w:val="24"/>
          <w:szCs w:val="24"/>
        </w:rPr>
      </w:pPr>
      <w:r w:rsidRPr="00A7356F">
        <w:rPr>
          <w:rFonts w:ascii="Times New Roman" w:hAnsi="Times New Roman" w:cs="Times New Roman"/>
          <w:sz w:val="24"/>
          <w:szCs w:val="24"/>
        </w:rPr>
        <w:t xml:space="preserve">Condom </w:t>
      </w:r>
    </w:p>
    <w:p w14:paraId="5C3EB2D4" w14:textId="3E1228BD" w:rsidR="002F11F1" w:rsidRPr="00A7356F" w:rsidRDefault="002F11F1" w:rsidP="00BE6844">
      <w:pPr>
        <w:pStyle w:val="ListParagraph"/>
        <w:numPr>
          <w:ilvl w:val="0"/>
          <w:numId w:val="14"/>
        </w:numPr>
        <w:spacing w:line="360" w:lineRule="auto"/>
        <w:jc w:val="both"/>
        <w:rPr>
          <w:rFonts w:ascii="Times New Roman" w:hAnsi="Times New Roman" w:cs="Times New Roman"/>
          <w:sz w:val="24"/>
          <w:szCs w:val="24"/>
        </w:rPr>
      </w:pPr>
      <w:r w:rsidRPr="00A7356F">
        <w:rPr>
          <w:rFonts w:ascii="Times New Roman" w:hAnsi="Times New Roman" w:cs="Times New Roman"/>
          <w:sz w:val="24"/>
          <w:szCs w:val="24"/>
        </w:rPr>
        <w:t xml:space="preserve">Sex education </w:t>
      </w:r>
    </w:p>
    <w:p w14:paraId="21DEE42D" w14:textId="7200DDEB" w:rsidR="002F11F1" w:rsidRPr="00A7356F" w:rsidRDefault="002F11F1" w:rsidP="00BE6844">
      <w:pPr>
        <w:pStyle w:val="ListParagraph"/>
        <w:numPr>
          <w:ilvl w:val="0"/>
          <w:numId w:val="14"/>
        </w:numPr>
        <w:spacing w:line="360" w:lineRule="auto"/>
        <w:jc w:val="both"/>
        <w:rPr>
          <w:rFonts w:ascii="Times New Roman" w:hAnsi="Times New Roman" w:cs="Times New Roman"/>
          <w:sz w:val="24"/>
          <w:szCs w:val="24"/>
        </w:rPr>
      </w:pPr>
      <w:r w:rsidRPr="00A7356F">
        <w:rPr>
          <w:rFonts w:ascii="Times New Roman" w:hAnsi="Times New Roman" w:cs="Times New Roman"/>
          <w:sz w:val="24"/>
          <w:szCs w:val="24"/>
        </w:rPr>
        <w:t xml:space="preserve">Sexual health </w:t>
      </w:r>
    </w:p>
    <w:p w14:paraId="14372955" w14:textId="21B754AD" w:rsidR="002F11F1" w:rsidRPr="00A7356F" w:rsidRDefault="002F11F1" w:rsidP="00BE6844">
      <w:pPr>
        <w:pStyle w:val="ListParagraph"/>
        <w:numPr>
          <w:ilvl w:val="0"/>
          <w:numId w:val="14"/>
        </w:numPr>
        <w:spacing w:line="360" w:lineRule="auto"/>
        <w:jc w:val="both"/>
        <w:rPr>
          <w:rFonts w:ascii="Times New Roman" w:hAnsi="Times New Roman" w:cs="Times New Roman"/>
          <w:sz w:val="24"/>
          <w:szCs w:val="24"/>
        </w:rPr>
      </w:pPr>
      <w:r w:rsidRPr="00A7356F">
        <w:rPr>
          <w:rFonts w:ascii="Times New Roman" w:hAnsi="Times New Roman" w:cs="Times New Roman"/>
          <w:sz w:val="24"/>
          <w:szCs w:val="24"/>
        </w:rPr>
        <w:t>Social well-being</w:t>
      </w:r>
    </w:p>
    <w:p w14:paraId="1657AFFB" w14:textId="7DC54D87" w:rsidR="00866D0E" w:rsidRPr="00A7356F" w:rsidRDefault="002F11F1" w:rsidP="00BE6844">
      <w:pPr>
        <w:autoSpaceDE w:val="0"/>
        <w:autoSpaceDN w:val="0"/>
        <w:adjustRightInd w:val="0"/>
        <w:spacing w:after="0" w:line="360" w:lineRule="auto"/>
        <w:ind w:firstLine="720"/>
        <w:jc w:val="both"/>
        <w:rPr>
          <w:rFonts w:ascii="Times New Roman" w:eastAsia="Times New Roman" w:hAnsi="Times New Roman" w:cs="Times New Roman"/>
          <w:sz w:val="24"/>
          <w:szCs w:val="24"/>
          <w:lang w:eastAsia="en-GB"/>
        </w:rPr>
      </w:pPr>
      <w:r w:rsidRPr="00A7356F">
        <w:rPr>
          <w:rFonts w:ascii="Times New Roman" w:hAnsi="Times New Roman" w:cs="Times New Roman"/>
          <w:sz w:val="24"/>
          <w:szCs w:val="24"/>
        </w:rPr>
        <w:t xml:space="preserve">The search included </w:t>
      </w:r>
      <w:r w:rsidR="00442659" w:rsidRPr="00A7356F">
        <w:rPr>
          <w:rFonts w:ascii="Times New Roman" w:hAnsi="Times New Roman" w:cs="Times New Roman"/>
          <w:sz w:val="24"/>
          <w:szCs w:val="24"/>
        </w:rPr>
        <w:t>‘</w:t>
      </w:r>
      <w:r w:rsidRPr="00A7356F">
        <w:rPr>
          <w:rFonts w:ascii="Times New Roman" w:hAnsi="Times New Roman" w:cs="Times New Roman"/>
          <w:sz w:val="24"/>
          <w:szCs w:val="24"/>
        </w:rPr>
        <w:t>find all terms</w:t>
      </w:r>
      <w:r w:rsidR="00442659" w:rsidRPr="00A7356F">
        <w:rPr>
          <w:rFonts w:ascii="Times New Roman" w:hAnsi="Times New Roman" w:cs="Times New Roman"/>
          <w:sz w:val="24"/>
          <w:szCs w:val="24"/>
        </w:rPr>
        <w:t>’</w:t>
      </w:r>
      <w:r w:rsidRPr="00A7356F">
        <w:rPr>
          <w:rFonts w:ascii="Times New Roman" w:hAnsi="Times New Roman" w:cs="Times New Roman"/>
          <w:sz w:val="24"/>
          <w:szCs w:val="24"/>
        </w:rPr>
        <w:t xml:space="preserve">, </w:t>
      </w:r>
      <w:r w:rsidR="00442659" w:rsidRPr="00A7356F">
        <w:rPr>
          <w:rFonts w:ascii="Times New Roman" w:hAnsi="Times New Roman" w:cs="Times New Roman"/>
          <w:sz w:val="24"/>
          <w:szCs w:val="24"/>
        </w:rPr>
        <w:t>‘</w:t>
      </w:r>
      <w:r w:rsidRPr="00A7356F">
        <w:rPr>
          <w:rFonts w:ascii="Times New Roman" w:hAnsi="Times New Roman" w:cs="Times New Roman"/>
          <w:sz w:val="24"/>
          <w:szCs w:val="24"/>
        </w:rPr>
        <w:t>full text available</w:t>
      </w:r>
      <w:r w:rsidR="00442659" w:rsidRPr="00A7356F">
        <w:rPr>
          <w:rFonts w:ascii="Times New Roman" w:hAnsi="Times New Roman" w:cs="Times New Roman"/>
          <w:sz w:val="24"/>
          <w:szCs w:val="24"/>
        </w:rPr>
        <w:t>’</w:t>
      </w:r>
      <w:r w:rsidRPr="00A7356F">
        <w:rPr>
          <w:rFonts w:ascii="Times New Roman" w:hAnsi="Times New Roman" w:cs="Times New Roman"/>
          <w:sz w:val="24"/>
          <w:szCs w:val="24"/>
        </w:rPr>
        <w:t xml:space="preserve">, </w:t>
      </w:r>
      <w:r w:rsidR="00442659" w:rsidRPr="00A7356F">
        <w:rPr>
          <w:rFonts w:ascii="Times New Roman" w:hAnsi="Times New Roman" w:cs="Times New Roman"/>
          <w:sz w:val="24"/>
          <w:szCs w:val="24"/>
        </w:rPr>
        <w:t>‘</w:t>
      </w:r>
      <w:r w:rsidRPr="00A7356F">
        <w:rPr>
          <w:rFonts w:ascii="Times New Roman" w:hAnsi="Times New Roman" w:cs="Times New Roman"/>
          <w:sz w:val="24"/>
          <w:szCs w:val="24"/>
        </w:rPr>
        <w:t>apply related words</w:t>
      </w:r>
      <w:r w:rsidR="00442659" w:rsidRPr="00A7356F">
        <w:rPr>
          <w:rFonts w:ascii="Times New Roman" w:hAnsi="Times New Roman" w:cs="Times New Roman"/>
          <w:sz w:val="24"/>
          <w:szCs w:val="24"/>
        </w:rPr>
        <w:t>’</w:t>
      </w:r>
      <w:r w:rsidRPr="00A7356F">
        <w:rPr>
          <w:rFonts w:ascii="Times New Roman" w:hAnsi="Times New Roman" w:cs="Times New Roman"/>
          <w:sz w:val="24"/>
          <w:szCs w:val="24"/>
        </w:rPr>
        <w:t xml:space="preserve"> and </w:t>
      </w:r>
      <w:r w:rsidR="00442659" w:rsidRPr="00A7356F">
        <w:rPr>
          <w:rFonts w:ascii="Times New Roman" w:hAnsi="Times New Roman" w:cs="Times New Roman"/>
          <w:sz w:val="24"/>
          <w:szCs w:val="24"/>
        </w:rPr>
        <w:t>‘</w:t>
      </w:r>
      <w:r w:rsidRPr="00A7356F">
        <w:rPr>
          <w:rFonts w:ascii="Times New Roman" w:hAnsi="Times New Roman" w:cs="Times New Roman"/>
          <w:sz w:val="24"/>
          <w:szCs w:val="24"/>
        </w:rPr>
        <w:t>search within the full text of articles</w:t>
      </w:r>
      <w:r w:rsidR="00442659" w:rsidRPr="00A7356F">
        <w:rPr>
          <w:rFonts w:ascii="Times New Roman" w:hAnsi="Times New Roman" w:cs="Times New Roman"/>
          <w:sz w:val="24"/>
          <w:szCs w:val="24"/>
        </w:rPr>
        <w:t>’</w:t>
      </w:r>
      <w:r w:rsidRPr="00A7356F">
        <w:rPr>
          <w:rFonts w:ascii="Times New Roman" w:hAnsi="Times New Roman" w:cs="Times New Roman"/>
          <w:sz w:val="24"/>
          <w:szCs w:val="24"/>
        </w:rPr>
        <w:t xml:space="preserve"> to ensure broad coverage. </w:t>
      </w:r>
      <w:r w:rsidR="00CA6732" w:rsidRPr="00A7356F">
        <w:rPr>
          <w:rFonts w:ascii="Times New Roman" w:hAnsi="Times New Roman" w:cs="Times New Roman"/>
          <w:sz w:val="24"/>
          <w:szCs w:val="24"/>
        </w:rPr>
        <w:t>A</w:t>
      </w:r>
      <w:r w:rsidRPr="00A7356F">
        <w:rPr>
          <w:rFonts w:ascii="Times New Roman" w:hAnsi="Times New Roman" w:cs="Times New Roman"/>
          <w:sz w:val="24"/>
          <w:szCs w:val="24"/>
        </w:rPr>
        <w:t xml:space="preserve">cademic journals were considered for inclusion </w:t>
      </w:r>
      <w:r w:rsidR="00CA6732" w:rsidRPr="00A7356F">
        <w:rPr>
          <w:rFonts w:ascii="Times New Roman" w:hAnsi="Times New Roman" w:cs="Times New Roman"/>
          <w:sz w:val="24"/>
          <w:szCs w:val="24"/>
        </w:rPr>
        <w:t xml:space="preserve">only </w:t>
      </w:r>
      <w:r w:rsidRPr="00A7356F">
        <w:rPr>
          <w:rFonts w:ascii="Times New Roman" w:hAnsi="Times New Roman" w:cs="Times New Roman"/>
          <w:sz w:val="24"/>
          <w:szCs w:val="24"/>
        </w:rPr>
        <w:t xml:space="preserve">if they were </w:t>
      </w:r>
      <w:r w:rsidR="00CA6732" w:rsidRPr="00A7356F">
        <w:rPr>
          <w:rFonts w:ascii="Times New Roman" w:hAnsi="Times New Roman" w:cs="Times New Roman"/>
          <w:sz w:val="24"/>
          <w:szCs w:val="24"/>
        </w:rPr>
        <w:t xml:space="preserve">published </w:t>
      </w:r>
      <w:r w:rsidRPr="00A7356F">
        <w:rPr>
          <w:rFonts w:ascii="Times New Roman" w:hAnsi="Times New Roman" w:cs="Times New Roman"/>
          <w:sz w:val="24"/>
          <w:szCs w:val="24"/>
        </w:rPr>
        <w:t>in English</w:t>
      </w:r>
      <w:r w:rsidR="0004175A" w:rsidRPr="00A7356F">
        <w:rPr>
          <w:rFonts w:ascii="Times New Roman" w:hAnsi="Times New Roman" w:cs="Times New Roman"/>
          <w:sz w:val="24"/>
          <w:szCs w:val="24"/>
        </w:rPr>
        <w:t>,</w:t>
      </w:r>
      <w:r w:rsidRPr="00A7356F">
        <w:rPr>
          <w:rFonts w:ascii="Times New Roman" w:hAnsi="Times New Roman" w:cs="Times New Roman"/>
          <w:sz w:val="24"/>
          <w:szCs w:val="24"/>
        </w:rPr>
        <w:t xml:space="preserve"> and if the research had been carried out in the USA or the UK. </w:t>
      </w:r>
      <w:r w:rsidR="00866D0E" w:rsidRPr="00A7356F">
        <w:rPr>
          <w:rFonts w:ascii="Times New Roman" w:eastAsia="Times New Roman" w:hAnsi="Times New Roman" w:cs="Times New Roman"/>
          <w:sz w:val="24"/>
          <w:szCs w:val="24"/>
          <w:lang w:eastAsia="en-GB"/>
        </w:rPr>
        <w:t xml:space="preserve">Studies emerging from the UK and the USA were considered to avoid variations in the outcomes as a result of significant cultural differences. </w:t>
      </w:r>
      <w:r w:rsidR="00866D0E" w:rsidRPr="00A7356F">
        <w:rPr>
          <w:rFonts w:ascii="Times New Roman" w:hAnsi="Times New Roman" w:cs="Times New Roman"/>
          <w:sz w:val="24"/>
          <w:szCs w:val="24"/>
        </w:rPr>
        <w:fldChar w:fldCharType="begin" w:fldLock="1"/>
      </w:r>
      <w:r w:rsidR="001D3DC4" w:rsidRPr="00A7356F">
        <w:rPr>
          <w:rFonts w:ascii="Times New Roman" w:eastAsia="Times New Roman" w:hAnsi="Times New Roman" w:cs="Times New Roman"/>
          <w:sz w:val="24"/>
          <w:szCs w:val="24"/>
          <w:lang w:eastAsia="en-GB"/>
        </w:rPr>
        <w:instrText>ADDIN CSL_CITATION {"citationItems":[{"id":"ITEM-1","itemData":{"DOI":"10.1093/heapro/dat002","ISBN":"1460-2245","ISSN":"14602245","PMID":"23424161","abstract":"To augment the rigor of health promotion research, this perspective article describes how cultural factors impact the outcomes of health promotion studies either intentionally or unintentionally. It proposes ways in which these factors can be addressed or controlled in designing studies and interpreting their results. We describe how variation within and across cultures can be considered within a study, e.g. the conceptualization of research questions or hypotheses, and the methodology including sampling, surveys and interviews. We provide multiple examples of how culture influences the interpretation of study findings. Inadequately accounting or controlling for cultural variations in health promotion studies, whether they are planned or unplanned, can lead to incomplete research questions, incomplete data gathering, spurious results and limited generalizability of the findings. In health promotion research, factors related to culture and cultural variations need to be considered, acknowledged or controlled irrespective of the purpose of the study, to maximize the reliability, validity and generalizability of study findings. These issues are particularly relevant in contemporary health promotion research focusing on global lifestyle-related conditions where cultural factors have a pivotal role and warrant being understood","author":[{"dropping-particle":"","family":"Al-Bannay","given":"Hana","non-dropping-particle":"","parse-names":false,"suffix":""},{"dropping-particle":"","family":"Jarus","given":"Tal","non-dropping-particle":"","parse-names":false,"suffix":""},{"dropping-particle":"","family":"Jongbloed","given":"Lyn","non-dropping-particle":"","parse-names":false,"suffix":""},{"dropping-particle":"","family":"Yazigi","given":"Maya","non-dropping-particle":"","parse-names":false,"suffix":""},{"dropping-particle":"","family":"Dean","given":"Elizabeth","non-dropping-particle":"","parse-names":false,"suffix":""}],"container-title":"Health Promotion International","id":"ITEM-1","issue":"3","issued":{"date-parts":[["2014"]]},"page":"549-557","title":"Culture as a variable in health research: Perspectives and caveats","type":"article","volume":"29"},"uris":["http://www.mendeley.com/documents/?uuid=130af4df-087f-4e8a-b547-7f877989142a"]}],"mendeley":{"formattedCitation":"(Al-Bannay et al., 2014)","manualFormatting":"Al-Bannay, Jarus, Jongbloed, Yazigi, &amp; Dean (2014)","plainTextFormattedCitation":"(Al-Bannay et al., 2014)","previouslyFormattedCitation":"(Al-Bannay, Jarus, Jongbloed, Yazigi, &amp; Dean, 2014)"},"properties":{"noteIndex":0},"schema":"https://github.com/citation-style-language/schema/raw/master/csl-citation.json"}</w:instrText>
      </w:r>
      <w:r w:rsidR="00866D0E" w:rsidRPr="00A7356F">
        <w:rPr>
          <w:rFonts w:ascii="Times New Roman" w:hAnsi="Times New Roman" w:cs="Times New Roman"/>
          <w:sz w:val="24"/>
          <w:szCs w:val="24"/>
        </w:rPr>
        <w:fldChar w:fldCharType="separate"/>
      </w:r>
      <w:r w:rsidR="00866D0E" w:rsidRPr="00A7356F">
        <w:rPr>
          <w:rFonts w:ascii="Times New Roman" w:eastAsia="Times New Roman" w:hAnsi="Times New Roman" w:cs="Times New Roman"/>
          <w:noProof/>
          <w:sz w:val="24"/>
          <w:szCs w:val="24"/>
          <w:lang w:eastAsia="en-GB"/>
        </w:rPr>
        <w:t>Al-Bannay, Jarus, Jongbloed, Yazigi, &amp; Dean (2014)</w:t>
      </w:r>
      <w:r w:rsidR="00866D0E" w:rsidRPr="00A7356F">
        <w:rPr>
          <w:rFonts w:ascii="Times New Roman" w:hAnsi="Times New Roman" w:cs="Times New Roman"/>
          <w:sz w:val="24"/>
          <w:szCs w:val="24"/>
        </w:rPr>
        <w:fldChar w:fldCharType="end"/>
      </w:r>
      <w:r w:rsidR="00866D0E" w:rsidRPr="00A7356F">
        <w:rPr>
          <w:rFonts w:ascii="Times New Roman" w:eastAsia="Times New Roman" w:hAnsi="Times New Roman" w:cs="Times New Roman"/>
          <w:sz w:val="24"/>
          <w:szCs w:val="24"/>
          <w:lang w:eastAsia="en-GB"/>
        </w:rPr>
        <w:t xml:space="preserve"> suggest cultural factors impact the </w:t>
      </w:r>
      <w:r w:rsidR="00866D0E" w:rsidRPr="00A7356F">
        <w:rPr>
          <w:rFonts w:ascii="Times New Roman" w:eastAsia="Times New Roman" w:hAnsi="Times New Roman" w:cs="Times New Roman"/>
          <w:noProof/>
          <w:sz w:val="24"/>
          <w:szCs w:val="24"/>
          <w:lang w:eastAsia="en-GB"/>
        </w:rPr>
        <w:t>outcomes</w:t>
      </w:r>
      <w:r w:rsidR="00866D0E" w:rsidRPr="00A7356F">
        <w:rPr>
          <w:rFonts w:ascii="Times New Roman" w:eastAsia="Times New Roman" w:hAnsi="Times New Roman" w:cs="Times New Roman"/>
          <w:sz w:val="24"/>
          <w:szCs w:val="24"/>
          <w:lang w:eastAsia="en-GB"/>
        </w:rPr>
        <w:t xml:space="preserve"> of health promotion studies intentionally or unintentionally. Moreover, consumers from different cultures may react differently to certain interventions which may cause inconsistency in the outcomes </w:t>
      </w:r>
      <w:r w:rsidR="00866D0E" w:rsidRPr="00A7356F">
        <w:rPr>
          <w:rFonts w:ascii="Times New Roman" w:hAnsi="Times New Roman" w:cs="Times New Roman"/>
          <w:sz w:val="24"/>
          <w:szCs w:val="24"/>
        </w:rPr>
        <w:fldChar w:fldCharType="begin" w:fldLock="1"/>
      </w:r>
      <w:r w:rsidR="001D3DC4" w:rsidRPr="00A7356F">
        <w:rPr>
          <w:rFonts w:ascii="Times New Roman" w:eastAsia="Times New Roman" w:hAnsi="Times New Roman" w:cs="Times New Roman"/>
          <w:sz w:val="24"/>
          <w:szCs w:val="24"/>
          <w:lang w:eastAsia="en-GB"/>
        </w:rPr>
        <w:instrText>ADDIN CSL_CITATION {"citationItems":[{"id":"ITEM-1","itemData":{"DOI":"10.1037/0022-3514.90.2.288","ISBN":"0022-3514\\r1939-1315","ISSN":"00223514","PMID":"16536652","abstract":"The authors propose that how people want to feel (\"ideal affect\") differs from how they actually feel (\"actual affect\") and that cultural factors influence ideal more than actual affect. In 2 studies, controlling for actual affect, the authors found that European American (EA) and Asian American (AA) individuals value high-arousal positive affect (e.g., excitement) more than do Hong Kong Chinese (CH). On the other hand, CH and AA individuals value low-arousal positive affect (e.g., calm) more than do EA individuals. For all groups, the discrepancy between ideal and actual affect correlates with depression. These findings illustrate the distinctiveness of ideal and actual affect, show that culture influences ideal affect more than actual affect, and indicate that both play a role in mental health.","author":[{"dropping-particle":"","family":"Tsai","given":"Jeanne L.","non-dropping-particle":"","parse-names":false,"suffix":""},{"dropping-particle":"","family":"Knutson","given":"Brian","non-dropping-particle":"","parse-names":false,"suffix":""},{"dropping-particle":"","family":"Fung","given":"Helene H.","non-dropping-particle":"","parse-names":false,"suffix":""}],"container-title":"Journal of Personality and Social Psychology","id":"ITEM-1","issue":"2","issued":{"date-parts":[["2006"]]},"page":"288-307","title":"Cultural variation in affect valuation","type":"article-journal","volume":"90"},"uris":["http://www.mendeley.com/documents/?uuid=503e342d-5ed8-480b-9f1f-41261985a526"]}],"mendeley":{"formattedCitation":"(Tsai et al., 2006)","manualFormatting":"(Tsai, Knutson, &amp; Fung, 2006; ","plainTextFormattedCitation":"(Tsai et al., 2006)","previouslyFormattedCitation":"(Tsai, Knutson, &amp; Fung, 2006)"},"properties":{"noteIndex":0},"schema":"https://github.com/citation-style-language/schema/raw/master/csl-citation.json"}</w:instrText>
      </w:r>
      <w:r w:rsidR="00866D0E" w:rsidRPr="00A7356F">
        <w:rPr>
          <w:rFonts w:ascii="Times New Roman" w:hAnsi="Times New Roman" w:cs="Times New Roman"/>
          <w:sz w:val="24"/>
          <w:szCs w:val="24"/>
        </w:rPr>
        <w:fldChar w:fldCharType="separate"/>
      </w:r>
      <w:r w:rsidR="00866D0E" w:rsidRPr="00A7356F">
        <w:rPr>
          <w:rFonts w:ascii="Times New Roman" w:eastAsia="Times New Roman" w:hAnsi="Times New Roman" w:cs="Times New Roman"/>
          <w:noProof/>
          <w:sz w:val="24"/>
          <w:szCs w:val="24"/>
          <w:lang w:eastAsia="en-GB"/>
        </w:rPr>
        <w:t xml:space="preserve">(Tsai, Knutson, &amp; Fung, 2006; </w:t>
      </w:r>
      <w:r w:rsidR="00866D0E" w:rsidRPr="00A7356F">
        <w:rPr>
          <w:rFonts w:ascii="Times New Roman" w:hAnsi="Times New Roman" w:cs="Times New Roman"/>
          <w:sz w:val="24"/>
          <w:szCs w:val="24"/>
        </w:rPr>
        <w:fldChar w:fldCharType="end"/>
      </w:r>
      <w:r w:rsidR="00866D0E" w:rsidRPr="00A7356F">
        <w:rPr>
          <w:rFonts w:ascii="Times New Roman" w:hAnsi="Times New Roman" w:cs="Times New Roman"/>
          <w:sz w:val="24"/>
          <w:szCs w:val="24"/>
        </w:rPr>
        <w:fldChar w:fldCharType="begin" w:fldLock="1"/>
      </w:r>
      <w:r w:rsidR="00866D0E" w:rsidRPr="00A7356F">
        <w:rPr>
          <w:rFonts w:ascii="Times New Roman" w:eastAsia="Times New Roman" w:hAnsi="Times New Roman" w:cs="Times New Roman"/>
          <w:sz w:val="24"/>
          <w:szCs w:val="24"/>
          <w:lang w:eastAsia="en-GB"/>
        </w:rPr>
        <w:instrText>ADDIN CSL_CITATION {"citationItems":[{"id":"ITEM-1","itemData":{"DOI":"10.1111/j.1745-6916.2007.00043.x","ISBN":"1745-6916, 1745-6924","ISSN":"17456924","PMID":"26151968","abstract":"Most research focuses on actual affect, or the affective states that people actually feel. In this article, I demonstrate the importance and utility of studying ideal affect, or the affective states that people ideally want to feel. First, I define ideal affect and describe the cultural causes and behavioral consequences of ideal affect. To illustrate these points, I compare American and East Asian cultures, which differ in their valuation of high-arousal positive affective states (e.g., excitement, enthusiasm) and low-arousal positive affective states (e.g., calm, peace-fulness). I then introduce affect valuation theory, which integrates ideal affect with current models of affect and emotion and, in doing so, provides a new framework for understanding how cultural and temperamental factors may shape affect and behavior.","author":[{"dropping-particle":"","family":"Tsai","given":"Jeanne L.","non-dropping-particle":"","parse-names":false,"suffix":""}],"container-title":"Perspectives on Psychological Science","id":"ITEM-1","issue":"3","issued":{"date-parts":[["2007"]]},"page":"242-259","title":"Ideal Affect: Cultural Causes and Behavioral Consequences","type":"article-journal","volume":"2"},"uris":["http://www.mendeley.com/documents/?uuid=9cab1aeb-86fe-43c3-9611-d2eaeebdfc94"]}],"mendeley":{"formattedCitation":"(Tsai, 2007)","manualFormatting":"Tsai, 2007)","plainTextFormattedCitation":"(Tsai, 2007)","previouslyFormattedCitation":"(Tsai, 2007)"},"properties":{"noteIndex":0},"schema":"https://github.com/citation-style-language/schema/raw/master/csl-citation.json"}</w:instrText>
      </w:r>
      <w:r w:rsidR="00866D0E" w:rsidRPr="00A7356F">
        <w:rPr>
          <w:rFonts w:ascii="Times New Roman" w:hAnsi="Times New Roman" w:cs="Times New Roman"/>
          <w:sz w:val="24"/>
          <w:szCs w:val="24"/>
        </w:rPr>
        <w:fldChar w:fldCharType="separate"/>
      </w:r>
      <w:r w:rsidR="00866D0E" w:rsidRPr="00A7356F">
        <w:rPr>
          <w:rFonts w:ascii="Times New Roman" w:eastAsia="Times New Roman" w:hAnsi="Times New Roman" w:cs="Times New Roman"/>
          <w:noProof/>
          <w:sz w:val="24"/>
          <w:szCs w:val="24"/>
          <w:lang w:eastAsia="en-GB"/>
        </w:rPr>
        <w:t>Tsai, 2007)</w:t>
      </w:r>
      <w:r w:rsidR="00866D0E" w:rsidRPr="00A7356F">
        <w:rPr>
          <w:rFonts w:ascii="Times New Roman" w:hAnsi="Times New Roman" w:cs="Times New Roman"/>
          <w:sz w:val="24"/>
          <w:szCs w:val="24"/>
        </w:rPr>
        <w:fldChar w:fldCharType="end"/>
      </w:r>
      <w:r w:rsidR="00866D0E" w:rsidRPr="00A7356F">
        <w:rPr>
          <w:rFonts w:ascii="Times New Roman" w:eastAsia="Times New Roman" w:hAnsi="Times New Roman" w:cs="Times New Roman"/>
          <w:sz w:val="24"/>
          <w:szCs w:val="24"/>
          <w:lang w:eastAsia="en-GB"/>
        </w:rPr>
        <w:t xml:space="preserve">. Therefore, only the UK and the USA were selected to avoid disparity among the outcomes of the selected studies based on significant cultural differences. Other reasons for this selection are the </w:t>
      </w:r>
      <w:r w:rsidR="00866D0E" w:rsidRPr="00A7356F">
        <w:rPr>
          <w:rFonts w:ascii="Times New Roman" w:eastAsia="Times New Roman" w:hAnsi="Times New Roman" w:cs="Times New Roman"/>
          <w:noProof/>
          <w:sz w:val="24"/>
          <w:szCs w:val="24"/>
          <w:lang w:eastAsia="en-GB"/>
        </w:rPr>
        <w:t>use</w:t>
      </w:r>
      <w:r w:rsidR="00866D0E" w:rsidRPr="00A7356F">
        <w:rPr>
          <w:rFonts w:ascii="Times New Roman" w:eastAsia="Times New Roman" w:hAnsi="Times New Roman" w:cs="Times New Roman"/>
          <w:sz w:val="24"/>
          <w:szCs w:val="24"/>
          <w:lang w:eastAsia="en-GB"/>
        </w:rPr>
        <w:t xml:space="preserve"> of the same </w:t>
      </w:r>
      <w:r w:rsidR="00866D0E" w:rsidRPr="00A7356F">
        <w:rPr>
          <w:rFonts w:ascii="Times New Roman" w:eastAsia="Times New Roman" w:hAnsi="Times New Roman" w:cs="Times New Roman"/>
          <w:sz w:val="24"/>
          <w:szCs w:val="24"/>
          <w:lang w:eastAsia="en-GB"/>
        </w:rPr>
        <w:lastRenderedPageBreak/>
        <w:t xml:space="preserve">languages, similar cultural, social and moral values of both countries, even though the organisational structure of healthcare sector is different in both countries </w:t>
      </w:r>
      <w:r w:rsidR="00866D0E" w:rsidRPr="00A7356F">
        <w:rPr>
          <w:rFonts w:ascii="Times New Roman" w:hAnsi="Times New Roman" w:cs="Times New Roman"/>
          <w:sz w:val="24"/>
          <w:szCs w:val="24"/>
        </w:rPr>
        <w:fldChar w:fldCharType="begin" w:fldLock="1"/>
      </w:r>
      <w:r w:rsidR="00866D0E" w:rsidRPr="00A7356F">
        <w:rPr>
          <w:rFonts w:ascii="Times New Roman" w:eastAsia="Times New Roman" w:hAnsi="Times New Roman" w:cs="Times New Roman"/>
          <w:sz w:val="24"/>
          <w:szCs w:val="24"/>
          <w:lang w:eastAsia="en-GB"/>
        </w:rPr>
        <w:instrText>ADDIN CSL_CITATION {"citationItems":[{"id":"ITEM-1","itemData":{"DOI":"10.1136/bmj.330.7491.597","ISSN":"0959-8138","PMID":"15761003","abstract":"Organisational differences between the US and UK healthcare systems mean that ideas have to be adapted through learning partnerships rather than simply copied","author":[{"dropping-particle":"","family":"Ham","given":"Chris","non-dropping-particle":"","parse-names":false,"suffix":""}],"container-title":"BMJ : British Medical Journal","id":"ITEM-1","issue":"7491","issued":{"date-parts":[["2005"]]},"page":"597-599","title":"Money can't buy you satisfaction","type":"article-journal","volume":"330"},"uris":["http://www.mendeley.com/documents/?uuid=054dc5ec-96b8-4595-a085-e3f0e3464811"]}],"mendeley":{"formattedCitation":"(Ham, 2005)","plainTextFormattedCitation":"(Ham, 2005)","previouslyFormattedCitation":"(Ham, 2005)"},"properties":{"noteIndex":0},"schema":"https://github.com/citation-style-language/schema/raw/master/csl-citation.json"}</w:instrText>
      </w:r>
      <w:r w:rsidR="00866D0E" w:rsidRPr="00A7356F">
        <w:rPr>
          <w:rFonts w:ascii="Times New Roman" w:hAnsi="Times New Roman" w:cs="Times New Roman"/>
          <w:sz w:val="24"/>
          <w:szCs w:val="24"/>
        </w:rPr>
        <w:fldChar w:fldCharType="separate"/>
      </w:r>
      <w:r w:rsidR="00866D0E" w:rsidRPr="00A7356F">
        <w:rPr>
          <w:rFonts w:ascii="Times New Roman" w:eastAsia="Times New Roman" w:hAnsi="Times New Roman" w:cs="Times New Roman"/>
          <w:noProof/>
          <w:sz w:val="24"/>
          <w:szCs w:val="24"/>
          <w:lang w:eastAsia="en-GB"/>
        </w:rPr>
        <w:t>(Ham, 2005)</w:t>
      </w:r>
      <w:r w:rsidR="00866D0E" w:rsidRPr="00A7356F">
        <w:rPr>
          <w:rFonts w:ascii="Times New Roman" w:hAnsi="Times New Roman" w:cs="Times New Roman"/>
          <w:sz w:val="24"/>
          <w:szCs w:val="24"/>
        </w:rPr>
        <w:fldChar w:fldCharType="end"/>
      </w:r>
      <w:r w:rsidR="00866D0E" w:rsidRPr="00A7356F">
        <w:rPr>
          <w:rFonts w:ascii="Times New Roman" w:eastAsia="Times New Roman" w:hAnsi="Times New Roman" w:cs="Times New Roman"/>
          <w:sz w:val="24"/>
          <w:szCs w:val="24"/>
          <w:lang w:eastAsia="en-GB"/>
        </w:rPr>
        <w:t xml:space="preserve">. </w:t>
      </w:r>
    </w:p>
    <w:p w14:paraId="2EBA5783" w14:textId="224A2838" w:rsidR="00B363C9" w:rsidRPr="00A7356F" w:rsidRDefault="00435F1F" w:rsidP="001D3DC4">
      <w:pPr>
        <w:spacing w:before="120" w:after="120" w:line="360" w:lineRule="auto"/>
        <w:ind w:firstLine="720"/>
        <w:jc w:val="both"/>
        <w:rPr>
          <w:rFonts w:ascii="Times New Roman" w:hAnsi="Times New Roman" w:cs="Times New Roman"/>
          <w:sz w:val="24"/>
          <w:szCs w:val="24"/>
        </w:rPr>
      </w:pPr>
      <w:r w:rsidRPr="00A7356F">
        <w:rPr>
          <w:rFonts w:ascii="Times New Roman" w:hAnsi="Times New Roman" w:cs="Times New Roman"/>
          <w:sz w:val="24"/>
          <w:szCs w:val="24"/>
        </w:rPr>
        <w:t xml:space="preserve">Studies which were published between 2009 and 2019 were selected. </w:t>
      </w:r>
      <w:r w:rsidR="00B363C9" w:rsidRPr="00A7356F">
        <w:rPr>
          <w:rFonts w:ascii="Times New Roman" w:hAnsi="Times New Roman" w:cs="Times New Roman"/>
          <w:sz w:val="24"/>
          <w:szCs w:val="24"/>
        </w:rPr>
        <w:t>This timeline is selected for two reasons. Firstly, previous studies on sexual health were poorly designed in terms of research methodology resulting in potential flawed outcomes and therefore failed to be part of previous systematic review</w:t>
      </w:r>
      <w:r w:rsidR="00E9705C" w:rsidRPr="00A7356F">
        <w:rPr>
          <w:rFonts w:ascii="Times New Roman" w:hAnsi="Times New Roman" w:cs="Times New Roman"/>
          <w:sz w:val="24"/>
          <w:szCs w:val="24"/>
        </w:rPr>
        <w:t>s</w:t>
      </w:r>
      <w:r w:rsidR="00B363C9" w:rsidRPr="00A7356F">
        <w:rPr>
          <w:rFonts w:ascii="Times New Roman" w:hAnsi="Times New Roman" w:cs="Times New Roman"/>
          <w:sz w:val="24"/>
          <w:szCs w:val="24"/>
        </w:rPr>
        <w:t xml:space="preserve"> </w:t>
      </w:r>
      <w:r w:rsidR="00B363C9" w:rsidRPr="00A7356F">
        <w:rPr>
          <w:rFonts w:ascii="Times New Roman" w:hAnsi="Times New Roman" w:cs="Times New Roman"/>
          <w:sz w:val="24"/>
          <w:szCs w:val="24"/>
        </w:rPr>
        <w:fldChar w:fldCharType="begin" w:fldLock="1"/>
      </w:r>
      <w:r w:rsidR="001D7286" w:rsidRPr="00A7356F">
        <w:rPr>
          <w:rFonts w:ascii="Times New Roman" w:hAnsi="Times New Roman" w:cs="Times New Roman"/>
          <w:sz w:val="24"/>
          <w:szCs w:val="24"/>
        </w:rPr>
        <w:instrText>ADDIN CSL_CITATION {"citationItems":[{"id":"ITEM-1","itemData":{"DOI":"10.1108/09654280710731548","ISBN":"0965428071073","ISSN":"0965-4283","abstract":"Purpose – The purpose of this paper is to review the effectiveness of social marketing interventions in influencing individual behaviour and bringing about environmental and policy-level changes in relation to alcohol, tobacco, illicit drugs and physical activity. Social marketing is the use of marketing concepts in programmes designed to influence the voluntary behaviour of target audiences in order to improve health and society. Design/methodology/approach – The paper is a review of systematic reviews and primary studies using pre-specified search and inclusion criteria. Social marketing interventions were defined as those which adopted specified social marketing principles in their development and implementation. Findings – The paper finds that a total of 54 interventions met the inclusion criteria. There was evidence that interventions adopting social marketing principles could be effective across a range of behaviours, with a range of target groups, in different settings, and can influence policy and professional practice as well as individuals. Research limitations/implications – As this was a systematic paper, the quality of included studies was reasonable and many were RCTs. However, many of the multi-component studies reported overall results only and research designs did not allow for the efficacy of different components to be compared. When reviewing social marketing effectiveness it is important not to rely solely on the “label” as social marketing is often misrepresented; there is a need for social marketers to clearly define their approach. Practical implications – The paper shows that social marketing can form an effective framework for behaviour change interventions and can provide a useful “toolkit” for organisations that are trying to change health behaviours. Originality/value – The research described in this paper represents one of the few systematic examinations of social marketing effectiveness and is based on a clear definition of “social marketing”. It highlights both social marketing’s potential to achieve change in different behavioural contexts and its ability to work at individual, environmental and wider policy levels.","author":[{"dropping-particle":"","family":"Stead","given":"Martine","non-dropping-particle":"","parse-names":false,"suffix":""},{"dropping-particle":"","family":"Gordon","given":"Ross","non-dropping-particle":"","parse-names":false,"suffix":""},{"dropping-particle":"","family":"Angus","given":"Kathryn","non-dropping-particle":"","parse-names":false,"suffix":""},{"dropping-particle":"","family":"McDermott","given":"Laura","non-dropping-particle":"","parse-names":false,"suffix":""}],"container-title":"Health Education","id":"ITEM-1","issue":"2","issued":{"date-parts":[["2007"]]},"page":"126-191","title":"A systematic review of social marketing effectiveness","type":"article-journal","volume":"107"},"uris":["http://www.mendeley.com/documents/?uuid=5d629453-8ea0-48a9-85c8-b282fd5e631e"]}],"mendeley":{"formattedCitation":"(Stead et al., 2007)","plainTextFormattedCitation":"(Stead et al., 2007)","previouslyFormattedCitation":"(Stead et al., 2007)"},"properties":{"noteIndex":0},"schema":"https://github.com/citation-style-language/schema/raw/master/csl-citation.json"}</w:instrText>
      </w:r>
      <w:r w:rsidR="00B363C9" w:rsidRPr="00A7356F">
        <w:rPr>
          <w:rFonts w:ascii="Times New Roman" w:hAnsi="Times New Roman" w:cs="Times New Roman"/>
          <w:sz w:val="24"/>
          <w:szCs w:val="24"/>
        </w:rPr>
        <w:fldChar w:fldCharType="separate"/>
      </w:r>
      <w:r w:rsidR="00B363C9" w:rsidRPr="00A7356F">
        <w:rPr>
          <w:rFonts w:ascii="Times New Roman" w:hAnsi="Times New Roman" w:cs="Times New Roman"/>
          <w:noProof/>
          <w:sz w:val="24"/>
          <w:szCs w:val="24"/>
        </w:rPr>
        <w:t>(Stead et al., 2007)</w:t>
      </w:r>
      <w:r w:rsidR="00B363C9" w:rsidRPr="00A7356F">
        <w:rPr>
          <w:rFonts w:ascii="Times New Roman" w:hAnsi="Times New Roman" w:cs="Times New Roman"/>
          <w:sz w:val="24"/>
          <w:szCs w:val="24"/>
        </w:rPr>
        <w:fldChar w:fldCharType="end"/>
      </w:r>
      <w:r w:rsidR="00B363C9" w:rsidRPr="00A7356F">
        <w:rPr>
          <w:rFonts w:ascii="Times New Roman" w:hAnsi="Times New Roman" w:cs="Times New Roman"/>
          <w:sz w:val="24"/>
          <w:szCs w:val="24"/>
        </w:rPr>
        <w:t xml:space="preserve">. Secondly, there have been significant advancements in social marketing as a field in the last </w:t>
      </w:r>
      <w:r w:rsidR="00E9705C" w:rsidRPr="00A7356F">
        <w:rPr>
          <w:rFonts w:ascii="Times New Roman" w:hAnsi="Times New Roman" w:cs="Times New Roman"/>
          <w:sz w:val="24"/>
          <w:szCs w:val="24"/>
        </w:rPr>
        <w:t>ten</w:t>
      </w:r>
      <w:r w:rsidR="00B363C9" w:rsidRPr="00A7356F">
        <w:rPr>
          <w:rFonts w:ascii="Times New Roman" w:hAnsi="Times New Roman" w:cs="Times New Roman"/>
          <w:sz w:val="24"/>
          <w:szCs w:val="24"/>
        </w:rPr>
        <w:t xml:space="preserve"> years with a substantially increased investment in social marketing initiatives in various areas </w:t>
      </w:r>
      <w:r w:rsidR="00B363C9" w:rsidRPr="00A7356F">
        <w:rPr>
          <w:rFonts w:ascii="Times New Roman" w:hAnsi="Times New Roman" w:cs="Times New Roman"/>
          <w:sz w:val="24"/>
          <w:szCs w:val="24"/>
        </w:rPr>
        <w:fldChar w:fldCharType="begin" w:fldLock="1"/>
      </w:r>
      <w:r w:rsidR="00B363C9" w:rsidRPr="00A7356F">
        <w:rPr>
          <w:rFonts w:ascii="Times New Roman" w:hAnsi="Times New Roman" w:cs="Times New Roman"/>
          <w:sz w:val="24"/>
          <w:szCs w:val="24"/>
        </w:rPr>
        <w:instrText>ADDIN CSL_CITATION {"citationItems":[{"id":"ITEM-1","itemData":{"DOI":"10.1177/1524500419881770","ISSN":"15394093","abstract":"Background: Over the past half century, social marketing has come into its own, both as a discipline and a practice, for creating positive social outcomes. However, as the operating environment continues to evolve, the role of social marketing in the change landscape requires consideration. Focus of the article: In this article, the author presents a commentary on the present and future role of social marketing research and practice through the lens of a Strengths, Weaknesses, Opportunities, and Threats (SWOT) analysis. Topics discussed in the analysis include the boundary definition of social marketing, modalities of practice, sources of funding, the complexity of target issues, and professional standing and competition. Importance to the social marketing field: Critical analysis of social marketing research and practice can assist to maintain and grow its relevance and adoption among key stakeholders. Recommendations for Research or Practice: Several recommendations are made for addressing the issues identified in the SWOT analysis. These include conscious effort to market social marketing; clarify the concept of audience orientation when designing social marketing solutions; address specific research questions that produce academic and managerial insights; utilize corporate partnerships creatively; offer social marketing course to retain accreditation of professions such as marketing, public health, environmental studies, or public administration; and, encourage documentation of initiatives. Limitations: The discussion presented here is based purely on opinions and experience of the author.","author":[{"dropping-particle":"","family":"Deshpande","given":"Sameer","non-dropping-particle":"","parse-names":false,"suffix":""}],"container-title":"Social Marketing Quarterly","id":"ITEM-1","issued":{"date-parts":[["2019"]]},"page":"1-12","title":"Social Marketing’s Strengths, Weaknesses, Opportunities, and Threats (SWOT): A Commentary","type":"article-journal"},"uris":["http://www.mendeley.com/documents/?uuid=2af8771d-ed1f-4c31-b119-d84bf0e07018"]}],"mendeley":{"formattedCitation":"(Deshpande, 2019)","plainTextFormattedCitation":"(Deshpande, 2019)","previouslyFormattedCitation":"(Deshpande, 2019)"},"properties":{"noteIndex":0},"schema":"https://github.com/citation-style-language/schema/raw/master/csl-citation.json"}</w:instrText>
      </w:r>
      <w:r w:rsidR="00B363C9" w:rsidRPr="00A7356F">
        <w:rPr>
          <w:rFonts w:ascii="Times New Roman" w:hAnsi="Times New Roman" w:cs="Times New Roman"/>
          <w:sz w:val="24"/>
          <w:szCs w:val="24"/>
        </w:rPr>
        <w:fldChar w:fldCharType="separate"/>
      </w:r>
      <w:r w:rsidR="00B363C9" w:rsidRPr="00A7356F">
        <w:rPr>
          <w:rFonts w:ascii="Times New Roman" w:hAnsi="Times New Roman" w:cs="Times New Roman"/>
          <w:noProof/>
          <w:sz w:val="24"/>
          <w:szCs w:val="24"/>
        </w:rPr>
        <w:t>(Deshpande, 2019)</w:t>
      </w:r>
      <w:r w:rsidR="00B363C9" w:rsidRPr="00A7356F">
        <w:rPr>
          <w:rFonts w:ascii="Times New Roman" w:hAnsi="Times New Roman" w:cs="Times New Roman"/>
          <w:sz w:val="24"/>
          <w:szCs w:val="24"/>
        </w:rPr>
        <w:fldChar w:fldCharType="end"/>
      </w:r>
      <w:r w:rsidR="00B363C9" w:rsidRPr="00A7356F">
        <w:rPr>
          <w:rFonts w:ascii="Times New Roman" w:hAnsi="Times New Roman" w:cs="Times New Roman"/>
          <w:sz w:val="24"/>
          <w:szCs w:val="24"/>
        </w:rPr>
        <w:t xml:space="preserve">. </w:t>
      </w:r>
    </w:p>
    <w:p w14:paraId="6C1E981D" w14:textId="68B8D775" w:rsidR="002F11F1" w:rsidRPr="00A7356F" w:rsidRDefault="00CA6732" w:rsidP="00BE6844">
      <w:pPr>
        <w:spacing w:line="360" w:lineRule="auto"/>
        <w:ind w:firstLine="720"/>
        <w:jc w:val="both"/>
        <w:rPr>
          <w:rFonts w:ascii="Times New Roman" w:hAnsi="Times New Roman" w:cs="Times New Roman"/>
          <w:sz w:val="24"/>
          <w:szCs w:val="24"/>
        </w:rPr>
      </w:pPr>
      <w:r w:rsidRPr="00A7356F">
        <w:rPr>
          <w:rFonts w:ascii="Times New Roman" w:hAnsi="Times New Roman" w:cs="Times New Roman"/>
          <w:sz w:val="24"/>
          <w:szCs w:val="24"/>
        </w:rPr>
        <w:t>T</w:t>
      </w:r>
      <w:r w:rsidR="00FB5B09" w:rsidRPr="00A7356F">
        <w:rPr>
          <w:rFonts w:ascii="Times New Roman" w:hAnsi="Times New Roman" w:cs="Times New Roman"/>
          <w:sz w:val="24"/>
          <w:szCs w:val="24"/>
        </w:rPr>
        <w:t xml:space="preserve">hree </w:t>
      </w:r>
      <w:r w:rsidR="002F11F1" w:rsidRPr="00A7356F">
        <w:rPr>
          <w:rFonts w:ascii="Times New Roman" w:hAnsi="Times New Roman" w:cs="Times New Roman"/>
          <w:sz w:val="24"/>
          <w:szCs w:val="24"/>
        </w:rPr>
        <w:t>criteria were developed for further screening and selection of relevant studies.</w:t>
      </w:r>
    </w:p>
    <w:p w14:paraId="165CE860" w14:textId="5BAADDD4" w:rsidR="002F11F1" w:rsidRPr="00A7356F" w:rsidRDefault="004C3FC9" w:rsidP="00BE6844">
      <w:pPr>
        <w:spacing w:line="360" w:lineRule="auto"/>
        <w:ind w:firstLine="720"/>
        <w:jc w:val="both"/>
        <w:rPr>
          <w:rFonts w:ascii="Times New Roman" w:hAnsi="Times New Roman" w:cs="Times New Roman"/>
          <w:sz w:val="24"/>
          <w:szCs w:val="24"/>
        </w:rPr>
      </w:pPr>
      <w:r w:rsidRPr="00A7356F">
        <w:rPr>
          <w:rFonts w:ascii="Times New Roman" w:hAnsi="Times New Roman" w:cs="Times New Roman"/>
          <w:b/>
          <w:bCs/>
          <w:sz w:val="24"/>
          <w:szCs w:val="24"/>
        </w:rPr>
        <w:t xml:space="preserve">Screening stage 1: </w:t>
      </w:r>
      <w:r w:rsidR="002F11F1" w:rsidRPr="00A7356F">
        <w:rPr>
          <w:rFonts w:ascii="Times New Roman" w:hAnsi="Times New Roman" w:cs="Times New Roman"/>
          <w:b/>
          <w:bCs/>
          <w:sz w:val="24"/>
          <w:szCs w:val="24"/>
        </w:rPr>
        <w:t>Review of the articles</w:t>
      </w:r>
      <w:r w:rsidR="002F11F1" w:rsidRPr="00A7356F">
        <w:rPr>
          <w:rFonts w:ascii="Times New Roman" w:hAnsi="Times New Roman" w:cs="Times New Roman"/>
          <w:sz w:val="24"/>
          <w:szCs w:val="24"/>
        </w:rPr>
        <w:t xml:space="preserve"> </w:t>
      </w:r>
      <w:r w:rsidR="00FB5B09" w:rsidRPr="00A7356F">
        <w:rPr>
          <w:rFonts w:ascii="Times New Roman" w:hAnsi="Times New Roman" w:cs="Times New Roman"/>
          <w:sz w:val="24"/>
          <w:szCs w:val="24"/>
        </w:rPr>
        <w:t>- the</w:t>
      </w:r>
      <w:r w:rsidR="002F11F1" w:rsidRPr="00A7356F">
        <w:rPr>
          <w:rFonts w:ascii="Times New Roman" w:hAnsi="Times New Roman" w:cs="Times New Roman"/>
          <w:sz w:val="24"/>
          <w:szCs w:val="24"/>
        </w:rPr>
        <w:t xml:space="preserve"> title, keywords, abstract and conclusion of all articles were reviewed using the search terms. </w:t>
      </w:r>
      <w:r w:rsidR="00FB5B09" w:rsidRPr="00A7356F">
        <w:rPr>
          <w:rFonts w:ascii="Times New Roman" w:hAnsi="Times New Roman" w:cs="Times New Roman"/>
          <w:sz w:val="24"/>
          <w:szCs w:val="24"/>
        </w:rPr>
        <w:t>Studies</w:t>
      </w:r>
      <w:r w:rsidR="002F11F1" w:rsidRPr="00A7356F">
        <w:rPr>
          <w:rFonts w:ascii="Times New Roman" w:hAnsi="Times New Roman" w:cs="Times New Roman"/>
          <w:sz w:val="24"/>
          <w:szCs w:val="24"/>
        </w:rPr>
        <w:t xml:space="preserve"> that did not include </w:t>
      </w:r>
      <w:r w:rsidR="00CA6732" w:rsidRPr="00A7356F">
        <w:rPr>
          <w:rFonts w:ascii="Times New Roman" w:hAnsi="Times New Roman" w:cs="Times New Roman"/>
          <w:sz w:val="24"/>
          <w:szCs w:val="24"/>
        </w:rPr>
        <w:t xml:space="preserve">the </w:t>
      </w:r>
      <w:r w:rsidR="00FB5B09" w:rsidRPr="00A7356F">
        <w:rPr>
          <w:rFonts w:ascii="Times New Roman" w:hAnsi="Times New Roman" w:cs="Times New Roman"/>
          <w:sz w:val="24"/>
          <w:szCs w:val="24"/>
        </w:rPr>
        <w:t xml:space="preserve">given </w:t>
      </w:r>
      <w:r w:rsidR="002F11F1" w:rsidRPr="00A7356F">
        <w:rPr>
          <w:rFonts w:ascii="Times New Roman" w:hAnsi="Times New Roman" w:cs="Times New Roman"/>
          <w:sz w:val="24"/>
          <w:szCs w:val="24"/>
        </w:rPr>
        <w:t xml:space="preserve">search terms </w:t>
      </w:r>
      <w:r w:rsidR="00CA6732" w:rsidRPr="00A7356F">
        <w:rPr>
          <w:rFonts w:ascii="Times New Roman" w:hAnsi="Times New Roman" w:cs="Times New Roman"/>
          <w:sz w:val="24"/>
          <w:szCs w:val="24"/>
        </w:rPr>
        <w:t xml:space="preserve">in these sections </w:t>
      </w:r>
      <w:r w:rsidR="002F11F1" w:rsidRPr="00A7356F">
        <w:rPr>
          <w:rFonts w:ascii="Times New Roman" w:hAnsi="Times New Roman" w:cs="Times New Roman"/>
          <w:sz w:val="24"/>
          <w:szCs w:val="24"/>
        </w:rPr>
        <w:t xml:space="preserve">were then excluded from the review. </w:t>
      </w:r>
    </w:p>
    <w:p w14:paraId="3614EE97" w14:textId="2C10C759" w:rsidR="002F11F1" w:rsidRPr="00A7356F" w:rsidRDefault="004C3FC9" w:rsidP="00BE6844">
      <w:pPr>
        <w:spacing w:line="360" w:lineRule="auto"/>
        <w:ind w:firstLine="720"/>
        <w:jc w:val="both"/>
        <w:rPr>
          <w:rFonts w:ascii="Times New Roman" w:hAnsi="Times New Roman" w:cs="Times New Roman"/>
          <w:sz w:val="24"/>
          <w:szCs w:val="24"/>
        </w:rPr>
      </w:pPr>
      <w:r w:rsidRPr="00A7356F">
        <w:rPr>
          <w:rFonts w:ascii="Times New Roman" w:hAnsi="Times New Roman" w:cs="Times New Roman"/>
          <w:b/>
          <w:bCs/>
          <w:sz w:val="24"/>
          <w:szCs w:val="24"/>
        </w:rPr>
        <w:t xml:space="preserve">Screening stage 2 - </w:t>
      </w:r>
      <w:r w:rsidR="002F11F1" w:rsidRPr="00A7356F">
        <w:rPr>
          <w:rFonts w:ascii="Times New Roman" w:hAnsi="Times New Roman" w:cs="Times New Roman"/>
          <w:b/>
          <w:bCs/>
          <w:sz w:val="24"/>
          <w:szCs w:val="24"/>
        </w:rPr>
        <w:t>Features of social marketing</w:t>
      </w:r>
      <w:r w:rsidR="002F11F1" w:rsidRPr="00A7356F">
        <w:rPr>
          <w:rFonts w:ascii="Times New Roman" w:hAnsi="Times New Roman" w:cs="Times New Roman"/>
          <w:sz w:val="24"/>
          <w:szCs w:val="24"/>
        </w:rPr>
        <w:t xml:space="preserve"> - Kotler &amp; Zaltman</w:t>
      </w:r>
      <w:r w:rsidR="00442659" w:rsidRPr="00A7356F">
        <w:rPr>
          <w:rFonts w:ascii="Times New Roman" w:hAnsi="Times New Roman" w:cs="Times New Roman"/>
          <w:sz w:val="24"/>
          <w:szCs w:val="24"/>
        </w:rPr>
        <w:t>’</w:t>
      </w:r>
      <w:r w:rsidR="002F11F1" w:rsidRPr="00A7356F">
        <w:rPr>
          <w:rFonts w:ascii="Times New Roman" w:hAnsi="Times New Roman" w:cs="Times New Roman"/>
          <w:sz w:val="24"/>
          <w:szCs w:val="24"/>
        </w:rPr>
        <w:t xml:space="preserve">s (1971) definition of social marketing </w:t>
      </w:r>
      <w:r w:rsidR="00FB5B09" w:rsidRPr="00A7356F">
        <w:rPr>
          <w:rFonts w:ascii="Times New Roman" w:hAnsi="Times New Roman" w:cs="Times New Roman"/>
          <w:sz w:val="24"/>
          <w:szCs w:val="24"/>
        </w:rPr>
        <w:t xml:space="preserve">identifies key features of social marketing. </w:t>
      </w:r>
      <w:r w:rsidR="00442659" w:rsidRPr="00A7356F">
        <w:rPr>
          <w:rFonts w:ascii="Times New Roman" w:hAnsi="Times New Roman" w:cs="Times New Roman"/>
          <w:i/>
          <w:iCs/>
          <w:sz w:val="24"/>
          <w:szCs w:val="24"/>
        </w:rPr>
        <w:t>“</w:t>
      </w:r>
      <w:r w:rsidR="00FB5B09" w:rsidRPr="00A7356F">
        <w:rPr>
          <w:rFonts w:ascii="Times New Roman" w:hAnsi="Times New Roman" w:cs="Times New Roman"/>
          <w:i/>
          <w:iCs/>
          <w:sz w:val="24"/>
          <w:szCs w:val="24"/>
        </w:rPr>
        <w:t>T</w:t>
      </w:r>
      <w:r w:rsidR="002F11F1" w:rsidRPr="00A7356F">
        <w:rPr>
          <w:rFonts w:ascii="Times New Roman" w:hAnsi="Times New Roman" w:cs="Times New Roman"/>
          <w:i/>
          <w:iCs/>
          <w:sz w:val="24"/>
          <w:szCs w:val="24"/>
        </w:rPr>
        <w:t xml:space="preserve">he application of principles and tools of marketing to achieve </w:t>
      </w:r>
      <w:r w:rsidR="002F11F1" w:rsidRPr="00A7356F">
        <w:rPr>
          <w:rFonts w:ascii="Times New Roman" w:hAnsi="Times New Roman" w:cs="Times New Roman"/>
          <w:i/>
          <w:iCs/>
          <w:sz w:val="24"/>
          <w:szCs w:val="24"/>
          <w:u w:val="single"/>
        </w:rPr>
        <w:t>socially desirable goals</w:t>
      </w:r>
      <w:r w:rsidR="002F11F1" w:rsidRPr="00A7356F">
        <w:rPr>
          <w:rFonts w:ascii="Times New Roman" w:hAnsi="Times New Roman" w:cs="Times New Roman"/>
          <w:i/>
          <w:iCs/>
          <w:sz w:val="24"/>
          <w:szCs w:val="24"/>
        </w:rPr>
        <w:t xml:space="preserve">, that is, </w:t>
      </w:r>
      <w:r w:rsidR="002F11F1" w:rsidRPr="00A7356F">
        <w:rPr>
          <w:rFonts w:ascii="Times New Roman" w:hAnsi="Times New Roman" w:cs="Times New Roman"/>
          <w:i/>
          <w:iCs/>
          <w:sz w:val="24"/>
          <w:szCs w:val="24"/>
          <w:u w:val="single"/>
        </w:rPr>
        <w:t>benefits for society</w:t>
      </w:r>
      <w:r w:rsidR="002F11F1" w:rsidRPr="00A7356F">
        <w:rPr>
          <w:rFonts w:ascii="Times New Roman" w:hAnsi="Times New Roman" w:cs="Times New Roman"/>
          <w:i/>
          <w:iCs/>
          <w:sz w:val="24"/>
          <w:szCs w:val="24"/>
        </w:rPr>
        <w:t xml:space="preserve"> rather than for profit or other organisational goals</w:t>
      </w:r>
      <w:r w:rsidR="00442659" w:rsidRPr="00A7356F">
        <w:rPr>
          <w:rFonts w:ascii="Times New Roman" w:hAnsi="Times New Roman" w:cs="Times New Roman"/>
          <w:i/>
          <w:iCs/>
          <w:sz w:val="24"/>
          <w:szCs w:val="24"/>
        </w:rPr>
        <w:t>”</w:t>
      </w:r>
      <w:r w:rsidR="002F11F1" w:rsidRPr="00A7356F">
        <w:rPr>
          <w:rFonts w:ascii="Times New Roman" w:hAnsi="Times New Roman" w:cs="Times New Roman"/>
          <w:sz w:val="24"/>
          <w:szCs w:val="24"/>
        </w:rPr>
        <w:t xml:space="preserve"> </w:t>
      </w:r>
      <w:r w:rsidR="00FB5B09" w:rsidRPr="00A7356F">
        <w:rPr>
          <w:rFonts w:ascii="Times New Roman" w:hAnsi="Times New Roman" w:cs="Times New Roman"/>
          <w:sz w:val="24"/>
          <w:szCs w:val="24"/>
        </w:rPr>
        <w:t xml:space="preserve">(Kotler &amp; Zaltman, 1971, p3). </w:t>
      </w:r>
      <w:r w:rsidR="002F11F1" w:rsidRPr="00A7356F">
        <w:rPr>
          <w:rFonts w:ascii="Times New Roman" w:hAnsi="Times New Roman" w:cs="Times New Roman"/>
          <w:sz w:val="24"/>
          <w:szCs w:val="24"/>
        </w:rPr>
        <w:t>All included studies at this stage must have these features</w:t>
      </w:r>
      <w:r w:rsidR="00FB5B09" w:rsidRPr="00A7356F">
        <w:rPr>
          <w:rFonts w:ascii="Times New Roman" w:hAnsi="Times New Roman" w:cs="Times New Roman"/>
          <w:sz w:val="24"/>
          <w:szCs w:val="24"/>
        </w:rPr>
        <w:t xml:space="preserve">. </w:t>
      </w:r>
    </w:p>
    <w:p w14:paraId="6C357372" w14:textId="6B414019" w:rsidR="00615972" w:rsidRPr="00A7356F" w:rsidRDefault="004C3FC9" w:rsidP="00BE6844">
      <w:pPr>
        <w:spacing w:line="360" w:lineRule="auto"/>
        <w:ind w:firstLine="720"/>
        <w:jc w:val="both"/>
        <w:rPr>
          <w:rFonts w:ascii="Times New Roman" w:hAnsi="Times New Roman" w:cs="Times New Roman"/>
          <w:sz w:val="24"/>
          <w:szCs w:val="24"/>
        </w:rPr>
      </w:pPr>
      <w:r w:rsidRPr="00A7356F">
        <w:rPr>
          <w:rFonts w:ascii="Times New Roman" w:hAnsi="Times New Roman" w:cs="Times New Roman"/>
          <w:b/>
          <w:bCs/>
          <w:sz w:val="24"/>
          <w:szCs w:val="24"/>
        </w:rPr>
        <w:t xml:space="preserve">Screening stage 3 - </w:t>
      </w:r>
      <w:r w:rsidR="002F11F1" w:rsidRPr="00A7356F">
        <w:rPr>
          <w:rFonts w:ascii="Times New Roman" w:hAnsi="Times New Roman" w:cs="Times New Roman"/>
          <w:b/>
          <w:bCs/>
          <w:sz w:val="24"/>
          <w:szCs w:val="24"/>
        </w:rPr>
        <w:t>Focus on sexual health</w:t>
      </w:r>
      <w:r w:rsidR="002F11F1" w:rsidRPr="00A7356F">
        <w:rPr>
          <w:rFonts w:ascii="Times New Roman" w:hAnsi="Times New Roman" w:cs="Times New Roman"/>
          <w:sz w:val="24"/>
          <w:szCs w:val="24"/>
        </w:rPr>
        <w:t xml:space="preserve"> - All included studies at this stage </w:t>
      </w:r>
      <w:r w:rsidR="00FB5B09" w:rsidRPr="00A7356F">
        <w:rPr>
          <w:rFonts w:ascii="Times New Roman" w:hAnsi="Times New Roman" w:cs="Times New Roman"/>
          <w:sz w:val="24"/>
          <w:szCs w:val="24"/>
        </w:rPr>
        <w:t xml:space="preserve">must </w:t>
      </w:r>
      <w:r w:rsidR="002F11F1" w:rsidRPr="00A7356F">
        <w:rPr>
          <w:rFonts w:ascii="Times New Roman" w:hAnsi="Times New Roman" w:cs="Times New Roman"/>
          <w:sz w:val="24"/>
          <w:szCs w:val="24"/>
        </w:rPr>
        <w:t>have a focus on behaviour change regarding sexual health.</w:t>
      </w:r>
    </w:p>
    <w:p w14:paraId="09260CF0" w14:textId="162E87D6" w:rsidR="00866D0E" w:rsidRPr="00A7356F" w:rsidRDefault="00FB5B09" w:rsidP="00BE6844">
      <w:pPr>
        <w:spacing w:line="360" w:lineRule="auto"/>
        <w:jc w:val="both"/>
        <w:rPr>
          <w:rFonts w:ascii="Times New Roman" w:hAnsi="Times New Roman" w:cs="Times New Roman"/>
          <w:sz w:val="24"/>
          <w:szCs w:val="24"/>
        </w:rPr>
      </w:pPr>
      <w:r w:rsidRPr="00A7356F">
        <w:rPr>
          <w:rFonts w:ascii="Times New Roman" w:hAnsi="Times New Roman" w:cs="Times New Roman"/>
          <w:sz w:val="24"/>
          <w:szCs w:val="24"/>
        </w:rPr>
        <w:tab/>
      </w:r>
      <w:r w:rsidR="00CA6732" w:rsidRPr="00A7356F">
        <w:rPr>
          <w:rFonts w:ascii="Times New Roman" w:hAnsi="Times New Roman" w:cs="Times New Roman"/>
          <w:sz w:val="24"/>
          <w:szCs w:val="24"/>
        </w:rPr>
        <w:t xml:space="preserve">A total of 363 articles was returned in the initial search. </w:t>
      </w:r>
      <w:r w:rsidR="00866D0E" w:rsidRPr="00A7356F">
        <w:rPr>
          <w:rFonts w:ascii="Times New Roman" w:hAnsi="Times New Roman" w:cs="Times New Roman"/>
          <w:sz w:val="24"/>
          <w:szCs w:val="24"/>
        </w:rPr>
        <w:t xml:space="preserve">After a careful review of </w:t>
      </w:r>
      <w:r w:rsidR="00CA6732" w:rsidRPr="00A7356F">
        <w:rPr>
          <w:rFonts w:ascii="Times New Roman" w:hAnsi="Times New Roman" w:cs="Times New Roman"/>
          <w:sz w:val="24"/>
          <w:szCs w:val="24"/>
        </w:rPr>
        <w:t>using the criteria outlined above</w:t>
      </w:r>
      <w:r w:rsidR="00866D0E" w:rsidRPr="00A7356F">
        <w:rPr>
          <w:rFonts w:ascii="Times New Roman" w:hAnsi="Times New Roman" w:cs="Times New Roman"/>
          <w:sz w:val="24"/>
          <w:szCs w:val="24"/>
        </w:rPr>
        <w:t>, a total of twelve studies were selected. Figure 1 presents the results</w:t>
      </w:r>
      <w:r w:rsidR="00CA6732" w:rsidRPr="00A7356F">
        <w:rPr>
          <w:rFonts w:ascii="Times New Roman" w:hAnsi="Times New Roman" w:cs="Times New Roman"/>
          <w:sz w:val="24"/>
          <w:szCs w:val="24"/>
        </w:rPr>
        <w:t xml:space="preserve"> of each phase of the literature search</w:t>
      </w:r>
      <w:r w:rsidR="00866D0E" w:rsidRPr="00A7356F">
        <w:rPr>
          <w:rFonts w:ascii="Times New Roman" w:hAnsi="Times New Roman" w:cs="Times New Roman"/>
          <w:sz w:val="24"/>
          <w:szCs w:val="24"/>
        </w:rPr>
        <w:t>.</w:t>
      </w:r>
    </w:p>
    <w:p w14:paraId="17826106" w14:textId="7FD0D12F" w:rsidR="00866D0E" w:rsidRPr="00A7356F" w:rsidRDefault="00866D0E" w:rsidP="00BE6844">
      <w:pPr>
        <w:spacing w:line="360" w:lineRule="auto"/>
        <w:jc w:val="both"/>
        <w:rPr>
          <w:rFonts w:ascii="Times New Roman" w:hAnsi="Times New Roman" w:cs="Times New Roman"/>
          <w:sz w:val="24"/>
          <w:szCs w:val="24"/>
        </w:rPr>
      </w:pPr>
    </w:p>
    <w:p w14:paraId="08F5E626" w14:textId="5C8AECD6" w:rsidR="00866D0E" w:rsidRPr="00A7356F" w:rsidRDefault="00866D0E" w:rsidP="00BE6844">
      <w:pPr>
        <w:spacing w:line="360" w:lineRule="auto"/>
        <w:jc w:val="both"/>
        <w:rPr>
          <w:rFonts w:ascii="Times New Roman" w:hAnsi="Times New Roman" w:cs="Times New Roman"/>
          <w:sz w:val="24"/>
          <w:szCs w:val="24"/>
        </w:rPr>
      </w:pPr>
    </w:p>
    <w:p w14:paraId="58ACADF3" w14:textId="739A25CE" w:rsidR="00866D0E" w:rsidRPr="00A7356F" w:rsidRDefault="00866D0E" w:rsidP="00BE6844">
      <w:pPr>
        <w:spacing w:line="360" w:lineRule="auto"/>
        <w:jc w:val="both"/>
        <w:rPr>
          <w:rFonts w:ascii="Times New Roman" w:hAnsi="Times New Roman" w:cs="Times New Roman"/>
          <w:sz w:val="24"/>
          <w:szCs w:val="24"/>
        </w:rPr>
      </w:pPr>
    </w:p>
    <w:p w14:paraId="7BA94A91" w14:textId="289E8AE6" w:rsidR="00866D0E" w:rsidRPr="00A7356F" w:rsidRDefault="00866D0E" w:rsidP="00BE6844">
      <w:pPr>
        <w:spacing w:line="360" w:lineRule="auto"/>
        <w:jc w:val="both"/>
        <w:rPr>
          <w:rFonts w:ascii="Times New Roman" w:hAnsi="Times New Roman" w:cs="Times New Roman"/>
          <w:sz w:val="24"/>
          <w:szCs w:val="24"/>
        </w:rPr>
      </w:pPr>
    </w:p>
    <w:p w14:paraId="65435485" w14:textId="630E70A5" w:rsidR="00866D0E" w:rsidRPr="00A7356F" w:rsidRDefault="00866D0E" w:rsidP="00BE6844">
      <w:pPr>
        <w:spacing w:line="360" w:lineRule="auto"/>
        <w:jc w:val="both"/>
        <w:rPr>
          <w:rFonts w:ascii="Times New Roman" w:hAnsi="Times New Roman" w:cs="Times New Roman"/>
          <w:sz w:val="24"/>
          <w:szCs w:val="24"/>
        </w:rPr>
      </w:pPr>
    </w:p>
    <w:p w14:paraId="3C044D39" w14:textId="79111FD6" w:rsidR="00866D0E" w:rsidRPr="00A7356F" w:rsidRDefault="00866D0E" w:rsidP="00BE6844">
      <w:pPr>
        <w:spacing w:line="360" w:lineRule="auto"/>
        <w:jc w:val="both"/>
        <w:rPr>
          <w:rFonts w:ascii="Times New Roman" w:hAnsi="Times New Roman" w:cs="Times New Roman"/>
          <w:sz w:val="24"/>
          <w:szCs w:val="24"/>
        </w:rPr>
      </w:pPr>
    </w:p>
    <w:p w14:paraId="20FF5000" w14:textId="77777777" w:rsidR="001D3DC4" w:rsidRPr="00A7356F" w:rsidRDefault="001D3DC4" w:rsidP="00BE6844">
      <w:pPr>
        <w:spacing w:line="360" w:lineRule="auto"/>
        <w:jc w:val="both"/>
        <w:rPr>
          <w:rFonts w:ascii="Times New Roman" w:hAnsi="Times New Roman" w:cs="Times New Roman"/>
          <w:sz w:val="24"/>
          <w:szCs w:val="24"/>
        </w:rPr>
      </w:pPr>
    </w:p>
    <w:p w14:paraId="59F98D38" w14:textId="317F122A" w:rsidR="00FB5B09" w:rsidRPr="00A7356F" w:rsidRDefault="00FB5B09" w:rsidP="00BE6844">
      <w:pPr>
        <w:spacing w:line="360" w:lineRule="auto"/>
        <w:rPr>
          <w:rFonts w:ascii="Times New Roman" w:hAnsi="Times New Roman" w:cs="Times New Roman"/>
          <w:sz w:val="24"/>
          <w:szCs w:val="24"/>
        </w:rPr>
      </w:pPr>
      <w:r w:rsidRPr="00A7356F">
        <w:rPr>
          <w:rFonts w:ascii="Times New Roman" w:hAnsi="Times New Roman" w:cs="Times New Roman"/>
          <w:b/>
          <w:bCs/>
          <w:sz w:val="24"/>
          <w:szCs w:val="24"/>
        </w:rPr>
        <w:lastRenderedPageBreak/>
        <w:t>Figure 1</w:t>
      </w:r>
      <w:r w:rsidR="00E9705C" w:rsidRPr="00A7356F">
        <w:rPr>
          <w:rFonts w:ascii="Times New Roman" w:hAnsi="Times New Roman" w:cs="Times New Roman"/>
          <w:b/>
          <w:bCs/>
          <w:sz w:val="24"/>
          <w:szCs w:val="24"/>
        </w:rPr>
        <w:t xml:space="preserve"> </w:t>
      </w:r>
      <w:r w:rsidRPr="00A7356F">
        <w:rPr>
          <w:rFonts w:ascii="Times New Roman" w:hAnsi="Times New Roman" w:cs="Times New Roman"/>
          <w:sz w:val="24"/>
          <w:szCs w:val="24"/>
        </w:rPr>
        <w:t xml:space="preserve">Flow Diagram of </w:t>
      </w:r>
      <w:r w:rsidR="00866D0E" w:rsidRPr="00A7356F">
        <w:rPr>
          <w:rFonts w:ascii="Times New Roman" w:hAnsi="Times New Roman" w:cs="Times New Roman"/>
          <w:sz w:val="24"/>
          <w:szCs w:val="24"/>
        </w:rPr>
        <w:t>studies</w:t>
      </w:r>
      <w:r w:rsidR="00442659" w:rsidRPr="00A7356F">
        <w:rPr>
          <w:rFonts w:ascii="Times New Roman" w:hAnsi="Times New Roman" w:cs="Times New Roman"/>
          <w:sz w:val="24"/>
          <w:szCs w:val="24"/>
        </w:rPr>
        <w:t>’</w:t>
      </w:r>
      <w:r w:rsidR="00866D0E" w:rsidRPr="00A7356F">
        <w:rPr>
          <w:rFonts w:ascii="Times New Roman" w:hAnsi="Times New Roman" w:cs="Times New Roman"/>
          <w:sz w:val="24"/>
          <w:szCs w:val="24"/>
        </w:rPr>
        <w:t xml:space="preserve"> selection process</w:t>
      </w:r>
    </w:p>
    <w:p w14:paraId="1E8B83EA" w14:textId="26DF0CAA" w:rsidR="00615972" w:rsidRPr="00A7356F" w:rsidRDefault="00615972" w:rsidP="00BE6844">
      <w:pPr>
        <w:spacing w:line="360" w:lineRule="auto"/>
        <w:jc w:val="center"/>
        <w:rPr>
          <w:rFonts w:ascii="Times New Roman" w:hAnsi="Times New Roman" w:cs="Times New Roman"/>
          <w:sz w:val="24"/>
          <w:szCs w:val="24"/>
        </w:rPr>
      </w:pPr>
      <w:r w:rsidRPr="00A7356F">
        <w:rPr>
          <w:rFonts w:ascii="Times New Roman" w:hAnsi="Times New Roman" w:cs="Times New Roman"/>
          <w:noProof/>
          <w:sz w:val="24"/>
          <w:szCs w:val="24"/>
        </w:rPr>
        <w:drawing>
          <wp:inline distT="0" distB="0" distL="0" distR="0" wp14:anchorId="1A2BE0BD" wp14:editId="0D057ED3">
            <wp:extent cx="4449178" cy="66421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51385" cy="6645395"/>
                    </a:xfrm>
                    <a:prstGeom prst="rect">
                      <a:avLst/>
                    </a:prstGeom>
                  </pic:spPr>
                </pic:pic>
              </a:graphicData>
            </a:graphic>
          </wp:inline>
        </w:drawing>
      </w:r>
    </w:p>
    <w:p w14:paraId="651B7AE8" w14:textId="7665DC71" w:rsidR="000A009E" w:rsidRPr="00A7356F" w:rsidRDefault="000A009E" w:rsidP="00BE6844">
      <w:pPr>
        <w:pStyle w:val="Heading2"/>
        <w:spacing w:line="360" w:lineRule="auto"/>
        <w:rPr>
          <w:rFonts w:eastAsia="Times New Roman" w:cs="Times New Roman"/>
          <w:i w:val="0"/>
          <w:szCs w:val="24"/>
          <w:lang w:eastAsia="en-GB"/>
        </w:rPr>
      </w:pPr>
      <w:bookmarkStart w:id="4" w:name="_Toc7094435"/>
      <w:r w:rsidRPr="00A7356F">
        <w:rPr>
          <w:rFonts w:eastAsia="Times New Roman" w:cs="Times New Roman"/>
          <w:i w:val="0"/>
          <w:szCs w:val="24"/>
          <w:lang w:eastAsia="en-GB"/>
        </w:rPr>
        <w:t>Discussion</w:t>
      </w:r>
      <w:bookmarkEnd w:id="4"/>
    </w:p>
    <w:p w14:paraId="3D019EB2" w14:textId="4D31C6FC" w:rsidR="00496EC6" w:rsidRPr="00A7356F" w:rsidRDefault="00496EC6" w:rsidP="00BE6844">
      <w:pPr>
        <w:spacing w:line="360" w:lineRule="auto"/>
        <w:jc w:val="both"/>
        <w:rPr>
          <w:rFonts w:ascii="Times New Roman" w:eastAsia="Times New Roman" w:hAnsi="Times New Roman" w:cs="Times New Roman"/>
          <w:sz w:val="24"/>
          <w:szCs w:val="24"/>
          <w:lang w:eastAsia="en-GB"/>
        </w:rPr>
      </w:pPr>
      <w:r w:rsidRPr="00A7356F">
        <w:rPr>
          <w:rFonts w:ascii="Times New Roman" w:hAnsi="Times New Roman" w:cs="Times New Roman"/>
          <w:sz w:val="24"/>
          <w:szCs w:val="24"/>
        </w:rPr>
        <w:t>A</w:t>
      </w:r>
      <w:r w:rsidR="00811C86" w:rsidRPr="00A7356F">
        <w:rPr>
          <w:rFonts w:ascii="Times New Roman" w:hAnsi="Times New Roman" w:cs="Times New Roman"/>
          <w:sz w:val="24"/>
          <w:szCs w:val="24"/>
        </w:rPr>
        <w:t xml:space="preserve"> total of t</w:t>
      </w:r>
      <w:r w:rsidR="005472E0" w:rsidRPr="00A7356F">
        <w:rPr>
          <w:rFonts w:ascii="Times New Roman" w:hAnsi="Times New Roman" w:cs="Times New Roman"/>
          <w:sz w:val="24"/>
          <w:szCs w:val="24"/>
        </w:rPr>
        <w:t xml:space="preserve">welve studies were </w:t>
      </w:r>
      <w:r w:rsidR="00307FB7" w:rsidRPr="00A7356F">
        <w:rPr>
          <w:rFonts w:ascii="Times New Roman" w:eastAsia="Times New Roman" w:hAnsi="Times New Roman" w:cs="Times New Roman"/>
          <w:sz w:val="24"/>
          <w:szCs w:val="24"/>
          <w:lang w:eastAsia="en-GB"/>
        </w:rPr>
        <w:t>included for the discussion and d</w:t>
      </w:r>
      <w:r w:rsidR="000A009E" w:rsidRPr="00A7356F">
        <w:rPr>
          <w:rFonts w:ascii="Times New Roman" w:eastAsia="Times New Roman" w:hAnsi="Times New Roman" w:cs="Times New Roman"/>
          <w:sz w:val="24"/>
          <w:szCs w:val="24"/>
          <w:lang w:eastAsia="en-GB"/>
        </w:rPr>
        <w:t xml:space="preserve">ata </w:t>
      </w:r>
      <w:r w:rsidR="005472E0" w:rsidRPr="00A7356F">
        <w:rPr>
          <w:rFonts w:ascii="Times New Roman" w:eastAsia="Times New Roman" w:hAnsi="Times New Roman" w:cs="Times New Roman"/>
          <w:sz w:val="24"/>
          <w:szCs w:val="24"/>
          <w:lang w:eastAsia="en-GB"/>
        </w:rPr>
        <w:t xml:space="preserve">were </w:t>
      </w:r>
      <w:r w:rsidR="000A009E" w:rsidRPr="00A7356F">
        <w:rPr>
          <w:rFonts w:ascii="Times New Roman" w:eastAsia="Times New Roman" w:hAnsi="Times New Roman" w:cs="Times New Roman"/>
          <w:sz w:val="24"/>
          <w:szCs w:val="24"/>
          <w:lang w:eastAsia="en-GB"/>
        </w:rPr>
        <w:t>extracted based on the study</w:t>
      </w:r>
      <w:r w:rsidR="00442659" w:rsidRPr="00A7356F">
        <w:rPr>
          <w:rFonts w:ascii="Times New Roman" w:eastAsia="Times New Roman" w:hAnsi="Times New Roman" w:cs="Times New Roman"/>
          <w:sz w:val="24"/>
          <w:szCs w:val="24"/>
          <w:lang w:eastAsia="en-GB"/>
        </w:rPr>
        <w:t>’</w:t>
      </w:r>
      <w:r w:rsidR="000A009E" w:rsidRPr="00A7356F">
        <w:rPr>
          <w:rFonts w:ascii="Times New Roman" w:eastAsia="Times New Roman" w:hAnsi="Times New Roman" w:cs="Times New Roman"/>
          <w:sz w:val="24"/>
          <w:szCs w:val="24"/>
          <w:lang w:eastAsia="en-GB"/>
        </w:rPr>
        <w:t xml:space="preserve">s aim, the </w:t>
      </w:r>
      <w:r w:rsidR="00577B6B" w:rsidRPr="00A7356F">
        <w:rPr>
          <w:rFonts w:ascii="Times New Roman" w:eastAsia="Times New Roman" w:hAnsi="Times New Roman" w:cs="Times New Roman"/>
          <w:sz w:val="24"/>
          <w:szCs w:val="24"/>
          <w:lang w:eastAsia="en-GB"/>
        </w:rPr>
        <w:t xml:space="preserve">elements </w:t>
      </w:r>
      <w:r w:rsidR="000A009E" w:rsidRPr="00A7356F">
        <w:rPr>
          <w:rFonts w:ascii="Times New Roman" w:eastAsia="Times New Roman" w:hAnsi="Times New Roman" w:cs="Times New Roman"/>
          <w:sz w:val="24"/>
          <w:szCs w:val="24"/>
          <w:lang w:eastAsia="en-GB"/>
        </w:rPr>
        <w:t>of Andreasen</w:t>
      </w:r>
      <w:r w:rsidR="00442659" w:rsidRPr="00A7356F">
        <w:rPr>
          <w:rFonts w:ascii="Times New Roman" w:eastAsia="Times New Roman" w:hAnsi="Times New Roman" w:cs="Times New Roman"/>
          <w:sz w:val="24"/>
          <w:szCs w:val="24"/>
          <w:lang w:eastAsia="en-GB"/>
        </w:rPr>
        <w:t>’</w:t>
      </w:r>
      <w:r w:rsidR="000A009E" w:rsidRPr="00A7356F">
        <w:rPr>
          <w:rFonts w:ascii="Times New Roman" w:eastAsia="Times New Roman" w:hAnsi="Times New Roman" w:cs="Times New Roman"/>
          <w:sz w:val="24"/>
          <w:szCs w:val="24"/>
          <w:lang w:eastAsia="en-GB"/>
        </w:rPr>
        <w:t>s (2002) criteria</w:t>
      </w:r>
      <w:r w:rsidR="00435F1F" w:rsidRPr="00A7356F">
        <w:rPr>
          <w:rFonts w:ascii="Times New Roman" w:eastAsia="Times New Roman" w:hAnsi="Times New Roman" w:cs="Times New Roman"/>
          <w:sz w:val="24"/>
          <w:szCs w:val="24"/>
          <w:lang w:eastAsia="en-GB"/>
        </w:rPr>
        <w:t xml:space="preserve"> used in the studies</w:t>
      </w:r>
      <w:r w:rsidR="000A009E" w:rsidRPr="00A7356F">
        <w:rPr>
          <w:rFonts w:ascii="Times New Roman" w:eastAsia="Times New Roman" w:hAnsi="Times New Roman" w:cs="Times New Roman"/>
          <w:sz w:val="24"/>
          <w:szCs w:val="24"/>
          <w:lang w:eastAsia="en-GB"/>
        </w:rPr>
        <w:t xml:space="preserve"> and key findings (see </w:t>
      </w:r>
      <w:r w:rsidR="00D635E4" w:rsidRPr="00A7356F">
        <w:rPr>
          <w:rFonts w:ascii="Times New Roman" w:eastAsia="Times New Roman" w:hAnsi="Times New Roman" w:cs="Times New Roman"/>
          <w:sz w:val="24"/>
          <w:szCs w:val="24"/>
          <w:lang w:eastAsia="en-GB"/>
        </w:rPr>
        <w:t>Table 1</w:t>
      </w:r>
      <w:r w:rsidR="000A009E" w:rsidRPr="00A7356F">
        <w:rPr>
          <w:rFonts w:ascii="Times New Roman" w:eastAsia="Times New Roman" w:hAnsi="Times New Roman" w:cs="Times New Roman"/>
          <w:sz w:val="24"/>
          <w:szCs w:val="24"/>
          <w:lang w:eastAsia="en-GB"/>
        </w:rPr>
        <w:t>).</w:t>
      </w:r>
      <w:r w:rsidR="005472E0" w:rsidRPr="00A7356F">
        <w:rPr>
          <w:rFonts w:ascii="Times New Roman" w:eastAsia="Times New Roman" w:hAnsi="Times New Roman" w:cs="Times New Roman"/>
          <w:sz w:val="24"/>
          <w:szCs w:val="24"/>
          <w:lang w:eastAsia="en-GB"/>
        </w:rPr>
        <w:t xml:space="preserve"> </w:t>
      </w:r>
      <w:r w:rsidRPr="00A7356F">
        <w:rPr>
          <w:rFonts w:ascii="Times New Roman" w:eastAsia="Times New Roman" w:hAnsi="Times New Roman" w:cs="Times New Roman"/>
          <w:sz w:val="24"/>
          <w:szCs w:val="24"/>
          <w:lang w:eastAsia="en-GB"/>
        </w:rPr>
        <w:t>Table 1 shows the geographical areas where the articles were conducted, with 83% researched in the USA and 17</w:t>
      </w:r>
      <w:r w:rsidR="004D597D" w:rsidRPr="00A7356F">
        <w:rPr>
          <w:rFonts w:ascii="Times New Roman" w:eastAsia="Times New Roman" w:hAnsi="Times New Roman" w:cs="Times New Roman"/>
          <w:sz w:val="24"/>
          <w:szCs w:val="24"/>
          <w:lang w:eastAsia="en-GB"/>
        </w:rPr>
        <w:t>%,</w:t>
      </w:r>
      <w:r w:rsidRPr="00A7356F">
        <w:rPr>
          <w:rFonts w:ascii="Times New Roman" w:eastAsia="Times New Roman" w:hAnsi="Times New Roman" w:cs="Times New Roman"/>
          <w:sz w:val="24"/>
          <w:szCs w:val="24"/>
          <w:lang w:eastAsia="en-GB"/>
        </w:rPr>
        <w:t xml:space="preserve"> in the UK. </w:t>
      </w:r>
      <w:r w:rsidRPr="00A7356F">
        <w:rPr>
          <w:rFonts w:ascii="Times New Roman" w:eastAsia="Times New Roman" w:hAnsi="Times New Roman" w:cs="Times New Roman"/>
          <w:noProof/>
          <w:sz w:val="24"/>
          <w:szCs w:val="24"/>
          <w:lang w:eastAsia="en-GB"/>
        </w:rPr>
        <w:t>This</w:t>
      </w:r>
      <w:r w:rsidRPr="00A7356F">
        <w:rPr>
          <w:rFonts w:ascii="Times New Roman" w:eastAsia="Times New Roman" w:hAnsi="Times New Roman" w:cs="Times New Roman"/>
          <w:sz w:val="24"/>
          <w:szCs w:val="24"/>
          <w:lang w:eastAsia="en-GB"/>
        </w:rPr>
        <w:t xml:space="preserve"> highlights that the focus on </w:t>
      </w:r>
      <w:r w:rsidR="003502D5" w:rsidRPr="00A7356F">
        <w:rPr>
          <w:rFonts w:ascii="Times New Roman" w:eastAsia="Times New Roman" w:hAnsi="Times New Roman" w:cs="Times New Roman"/>
          <w:sz w:val="24"/>
          <w:szCs w:val="24"/>
          <w:lang w:eastAsia="en-GB"/>
        </w:rPr>
        <w:t xml:space="preserve">sexual health </w:t>
      </w:r>
      <w:r w:rsidR="000E3486" w:rsidRPr="00A7356F">
        <w:rPr>
          <w:rFonts w:ascii="Times New Roman" w:eastAsia="Times New Roman" w:hAnsi="Times New Roman" w:cs="Times New Roman"/>
          <w:sz w:val="24"/>
          <w:szCs w:val="24"/>
          <w:lang w:eastAsia="en-GB"/>
        </w:rPr>
        <w:t xml:space="preserve">research </w:t>
      </w:r>
      <w:r w:rsidRPr="00A7356F">
        <w:rPr>
          <w:rFonts w:ascii="Times New Roman" w:eastAsia="Times New Roman" w:hAnsi="Times New Roman" w:cs="Times New Roman"/>
          <w:sz w:val="24"/>
          <w:szCs w:val="24"/>
          <w:lang w:eastAsia="en-GB"/>
        </w:rPr>
        <w:t>in the UK has been minimal</w:t>
      </w:r>
      <w:r w:rsidR="002103B4" w:rsidRPr="00A7356F">
        <w:rPr>
          <w:rFonts w:ascii="Times New Roman" w:eastAsia="Times New Roman" w:hAnsi="Times New Roman" w:cs="Times New Roman"/>
          <w:sz w:val="24"/>
          <w:szCs w:val="24"/>
          <w:lang w:eastAsia="en-GB"/>
        </w:rPr>
        <w:t xml:space="preserve"> as compared to </w:t>
      </w:r>
      <w:r w:rsidR="003502D5" w:rsidRPr="00A7356F">
        <w:rPr>
          <w:rFonts w:ascii="Times New Roman" w:eastAsia="Times New Roman" w:hAnsi="Times New Roman" w:cs="Times New Roman"/>
          <w:sz w:val="24"/>
          <w:szCs w:val="24"/>
          <w:lang w:eastAsia="en-GB"/>
        </w:rPr>
        <w:t xml:space="preserve">the </w:t>
      </w:r>
      <w:r w:rsidR="002103B4" w:rsidRPr="00A7356F">
        <w:rPr>
          <w:rFonts w:ascii="Times New Roman" w:eastAsia="Times New Roman" w:hAnsi="Times New Roman" w:cs="Times New Roman"/>
          <w:sz w:val="24"/>
          <w:szCs w:val="24"/>
          <w:lang w:eastAsia="en-GB"/>
        </w:rPr>
        <w:t>USA</w:t>
      </w:r>
      <w:r w:rsidRPr="00A7356F">
        <w:rPr>
          <w:rFonts w:ascii="Times New Roman" w:eastAsia="Times New Roman" w:hAnsi="Times New Roman" w:cs="Times New Roman"/>
          <w:sz w:val="24"/>
          <w:szCs w:val="24"/>
          <w:lang w:eastAsia="en-GB"/>
        </w:rPr>
        <w:t xml:space="preserve">. The results further show that </w:t>
      </w:r>
      <w:r w:rsidRPr="00A7356F">
        <w:rPr>
          <w:rFonts w:ascii="Times New Roman" w:eastAsia="Times New Roman" w:hAnsi="Times New Roman" w:cs="Times New Roman"/>
          <w:sz w:val="24"/>
          <w:szCs w:val="24"/>
          <w:lang w:eastAsia="en-GB"/>
        </w:rPr>
        <w:lastRenderedPageBreak/>
        <w:t xml:space="preserve">67% of studies </w:t>
      </w:r>
      <w:r w:rsidRPr="00A7356F">
        <w:rPr>
          <w:rFonts w:ascii="Times New Roman" w:eastAsia="Times New Roman" w:hAnsi="Times New Roman" w:cs="Times New Roman"/>
          <w:noProof/>
          <w:sz w:val="24"/>
          <w:szCs w:val="24"/>
          <w:lang w:eastAsia="en-GB"/>
        </w:rPr>
        <w:t>were published</w:t>
      </w:r>
      <w:r w:rsidRPr="00A7356F">
        <w:rPr>
          <w:rFonts w:ascii="Times New Roman" w:eastAsia="Times New Roman" w:hAnsi="Times New Roman" w:cs="Times New Roman"/>
          <w:sz w:val="24"/>
          <w:szCs w:val="24"/>
          <w:lang w:eastAsia="en-GB"/>
        </w:rPr>
        <w:t xml:space="preserve"> between 2011 and 2012</w:t>
      </w:r>
      <w:r w:rsidR="0004175A" w:rsidRPr="00A7356F">
        <w:rPr>
          <w:rFonts w:ascii="Times New Roman" w:eastAsia="Times New Roman" w:hAnsi="Times New Roman" w:cs="Times New Roman"/>
          <w:sz w:val="24"/>
          <w:szCs w:val="24"/>
          <w:lang w:eastAsia="en-GB"/>
        </w:rPr>
        <w:t>,</w:t>
      </w:r>
      <w:r w:rsidRPr="00A7356F">
        <w:rPr>
          <w:rFonts w:ascii="Times New Roman" w:eastAsia="Times New Roman" w:hAnsi="Times New Roman" w:cs="Times New Roman"/>
          <w:sz w:val="24"/>
          <w:szCs w:val="24"/>
          <w:lang w:eastAsia="en-GB"/>
        </w:rPr>
        <w:t xml:space="preserve"> and only one study was recorded in 2009, 2010, 2014 and 2016. All the selected studies have varied types of interventions from community-based programmes to the internet, transmedia, experiments, </w:t>
      </w:r>
      <w:r w:rsidRPr="00A7356F">
        <w:rPr>
          <w:rFonts w:ascii="Times New Roman" w:eastAsia="Times New Roman" w:hAnsi="Times New Roman" w:cs="Times New Roman"/>
          <w:noProof/>
          <w:sz w:val="24"/>
          <w:szCs w:val="24"/>
          <w:lang w:eastAsia="en-GB"/>
        </w:rPr>
        <w:t>school</w:t>
      </w:r>
      <w:r w:rsidRPr="00A7356F">
        <w:rPr>
          <w:rFonts w:ascii="Times New Roman" w:eastAsia="Times New Roman" w:hAnsi="Times New Roman" w:cs="Times New Roman"/>
          <w:sz w:val="24"/>
          <w:szCs w:val="24"/>
          <w:lang w:eastAsia="en-GB"/>
        </w:rPr>
        <w:t xml:space="preserve">, college and </w:t>
      </w:r>
      <w:r w:rsidRPr="00A7356F">
        <w:rPr>
          <w:rFonts w:ascii="Times New Roman" w:eastAsia="Times New Roman" w:hAnsi="Times New Roman" w:cs="Times New Roman"/>
          <w:noProof/>
          <w:sz w:val="24"/>
          <w:szCs w:val="24"/>
          <w:lang w:eastAsia="en-GB"/>
        </w:rPr>
        <w:t xml:space="preserve">university-based interventions. </w:t>
      </w:r>
    </w:p>
    <w:p w14:paraId="756B549B" w14:textId="77777777" w:rsidR="00006AC1" w:rsidRPr="00A7356F" w:rsidRDefault="00006AC1" w:rsidP="00BE6844">
      <w:pPr>
        <w:autoSpaceDE w:val="0"/>
        <w:autoSpaceDN w:val="0"/>
        <w:adjustRightInd w:val="0"/>
        <w:spacing w:after="0" w:line="360" w:lineRule="auto"/>
        <w:jc w:val="both"/>
        <w:rPr>
          <w:rFonts w:ascii="Times New Roman" w:eastAsia="Times New Roman" w:hAnsi="Times New Roman" w:cs="Times New Roman"/>
          <w:sz w:val="24"/>
          <w:szCs w:val="24"/>
          <w:lang w:eastAsia="en-GB"/>
        </w:rPr>
      </w:pPr>
    </w:p>
    <w:p w14:paraId="3199B6B9" w14:textId="77777777" w:rsidR="00A24853" w:rsidRPr="00A7356F" w:rsidRDefault="00A24853" w:rsidP="00BE6844">
      <w:pPr>
        <w:autoSpaceDE w:val="0"/>
        <w:autoSpaceDN w:val="0"/>
        <w:adjustRightInd w:val="0"/>
        <w:spacing w:after="0" w:line="360" w:lineRule="auto"/>
        <w:jc w:val="both"/>
        <w:rPr>
          <w:rFonts w:ascii="Times New Roman" w:hAnsi="Times New Roman" w:cs="Times New Roman"/>
          <w:sz w:val="24"/>
          <w:szCs w:val="24"/>
        </w:rPr>
        <w:sectPr w:rsidR="00A24853" w:rsidRPr="00A7356F" w:rsidSect="00196B9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pPr>
    </w:p>
    <w:p w14:paraId="71039DB6" w14:textId="1DED3C95" w:rsidR="00A24853" w:rsidRPr="00A7356F" w:rsidRDefault="00006AC1" w:rsidP="00BE6844">
      <w:pPr>
        <w:autoSpaceDE w:val="0"/>
        <w:autoSpaceDN w:val="0"/>
        <w:adjustRightInd w:val="0"/>
        <w:spacing w:after="0" w:line="360" w:lineRule="auto"/>
        <w:jc w:val="both"/>
        <w:rPr>
          <w:rFonts w:ascii="Times New Roman" w:hAnsi="Times New Roman" w:cs="Times New Roman"/>
          <w:sz w:val="24"/>
          <w:szCs w:val="24"/>
        </w:rPr>
      </w:pPr>
      <w:r w:rsidRPr="00A7356F">
        <w:rPr>
          <w:rFonts w:ascii="Times New Roman" w:hAnsi="Times New Roman" w:cs="Times New Roman"/>
          <w:sz w:val="24"/>
          <w:szCs w:val="24"/>
        </w:rPr>
        <w:lastRenderedPageBreak/>
        <w:t xml:space="preserve">Table </w:t>
      </w:r>
      <w:r w:rsidR="00D635E4" w:rsidRPr="00A7356F">
        <w:rPr>
          <w:rFonts w:ascii="Times New Roman" w:hAnsi="Times New Roman" w:cs="Times New Roman"/>
          <w:sz w:val="24"/>
          <w:szCs w:val="24"/>
        </w:rPr>
        <w:t xml:space="preserve">1 Overview of </w:t>
      </w:r>
      <w:r w:rsidR="004A49D9" w:rsidRPr="00A7356F">
        <w:rPr>
          <w:rFonts w:ascii="Times New Roman" w:hAnsi="Times New Roman" w:cs="Times New Roman"/>
          <w:sz w:val="24"/>
          <w:szCs w:val="24"/>
        </w:rPr>
        <w:t xml:space="preserve">the </w:t>
      </w:r>
      <w:r w:rsidR="00D635E4" w:rsidRPr="00A7356F">
        <w:rPr>
          <w:rFonts w:ascii="Times New Roman" w:hAnsi="Times New Roman" w:cs="Times New Roman"/>
          <w:sz w:val="24"/>
          <w:szCs w:val="24"/>
        </w:rPr>
        <w:t xml:space="preserve">selected studies </w:t>
      </w:r>
    </w:p>
    <w:tbl>
      <w:tblPr>
        <w:tblStyle w:val="TableGrid"/>
        <w:tblpPr w:leftFromText="180" w:rightFromText="180" w:vertAnchor="text" w:tblpY="1"/>
        <w:tblOverlap w:val="never"/>
        <w:tblW w:w="14885" w:type="dxa"/>
        <w:tblLayout w:type="fixed"/>
        <w:tblLook w:val="04A0" w:firstRow="1" w:lastRow="0" w:firstColumn="1" w:lastColumn="0" w:noHBand="0" w:noVBand="1"/>
      </w:tblPr>
      <w:tblGrid>
        <w:gridCol w:w="562"/>
        <w:gridCol w:w="2699"/>
        <w:gridCol w:w="3686"/>
        <w:gridCol w:w="3113"/>
        <w:gridCol w:w="4825"/>
      </w:tblGrid>
      <w:tr w:rsidR="00A7356F" w:rsidRPr="00A7356F" w14:paraId="15B28161" w14:textId="77777777" w:rsidTr="005003B9">
        <w:tc>
          <w:tcPr>
            <w:tcW w:w="562" w:type="dxa"/>
          </w:tcPr>
          <w:p w14:paraId="32C64C66" w14:textId="77777777" w:rsidR="00FB3A9D" w:rsidRPr="00A7356F" w:rsidRDefault="00FB3A9D" w:rsidP="00BE6844">
            <w:pPr>
              <w:jc w:val="both"/>
              <w:rPr>
                <w:rFonts w:ascii="Times New Roman" w:hAnsi="Times New Roman" w:cs="Times New Roman"/>
                <w:b/>
                <w:sz w:val="20"/>
                <w:szCs w:val="20"/>
              </w:rPr>
            </w:pPr>
            <w:r w:rsidRPr="00A7356F">
              <w:rPr>
                <w:rFonts w:ascii="Times New Roman" w:hAnsi="Times New Roman" w:cs="Times New Roman"/>
                <w:b/>
                <w:sz w:val="20"/>
                <w:szCs w:val="20"/>
              </w:rPr>
              <w:t>No</w:t>
            </w:r>
          </w:p>
        </w:tc>
        <w:tc>
          <w:tcPr>
            <w:tcW w:w="2699" w:type="dxa"/>
          </w:tcPr>
          <w:p w14:paraId="7C6DB380" w14:textId="77777777" w:rsidR="00FB3A9D" w:rsidRPr="00A7356F" w:rsidRDefault="00FB3A9D" w:rsidP="00BE6844">
            <w:pPr>
              <w:rPr>
                <w:rFonts w:ascii="Times New Roman" w:hAnsi="Times New Roman" w:cs="Times New Roman"/>
                <w:b/>
                <w:sz w:val="20"/>
                <w:szCs w:val="20"/>
              </w:rPr>
            </w:pPr>
            <w:r w:rsidRPr="00A7356F">
              <w:rPr>
                <w:rFonts w:ascii="Times New Roman" w:hAnsi="Times New Roman" w:cs="Times New Roman"/>
                <w:b/>
                <w:sz w:val="20"/>
                <w:szCs w:val="20"/>
              </w:rPr>
              <w:t>Title, authors, publication year and place.</w:t>
            </w:r>
          </w:p>
        </w:tc>
        <w:tc>
          <w:tcPr>
            <w:tcW w:w="3686" w:type="dxa"/>
          </w:tcPr>
          <w:p w14:paraId="178C3C86" w14:textId="77777777" w:rsidR="00FB3A9D" w:rsidRPr="00A7356F" w:rsidRDefault="00FB3A9D" w:rsidP="00BE6844">
            <w:pPr>
              <w:rPr>
                <w:rFonts w:ascii="Times New Roman" w:hAnsi="Times New Roman" w:cs="Times New Roman"/>
                <w:b/>
                <w:sz w:val="20"/>
                <w:szCs w:val="20"/>
              </w:rPr>
            </w:pPr>
            <w:r w:rsidRPr="00A7356F">
              <w:rPr>
                <w:rFonts w:ascii="Times New Roman" w:hAnsi="Times New Roman" w:cs="Times New Roman"/>
                <w:b/>
                <w:sz w:val="20"/>
                <w:szCs w:val="20"/>
              </w:rPr>
              <w:t>Study aim</w:t>
            </w:r>
          </w:p>
        </w:tc>
        <w:tc>
          <w:tcPr>
            <w:tcW w:w="3113" w:type="dxa"/>
          </w:tcPr>
          <w:p w14:paraId="1D8C6702" w14:textId="73F6A1B7" w:rsidR="00FB3A9D" w:rsidRPr="00A7356F" w:rsidRDefault="00FB3A9D" w:rsidP="00BE6844">
            <w:pPr>
              <w:rPr>
                <w:rFonts w:ascii="Times New Roman" w:hAnsi="Times New Roman" w:cs="Times New Roman"/>
                <w:b/>
                <w:sz w:val="20"/>
                <w:szCs w:val="20"/>
              </w:rPr>
            </w:pPr>
            <w:r w:rsidRPr="00A7356F">
              <w:rPr>
                <w:rFonts w:ascii="Times New Roman" w:hAnsi="Times New Roman" w:cs="Times New Roman"/>
                <w:b/>
                <w:sz w:val="20"/>
                <w:szCs w:val="20"/>
              </w:rPr>
              <w:t>Elements of Andreasen</w:t>
            </w:r>
            <w:r w:rsidR="00442659" w:rsidRPr="00A7356F">
              <w:rPr>
                <w:rFonts w:ascii="Times New Roman" w:hAnsi="Times New Roman" w:cs="Times New Roman"/>
                <w:b/>
                <w:sz w:val="20"/>
                <w:szCs w:val="20"/>
              </w:rPr>
              <w:t>’</w:t>
            </w:r>
            <w:r w:rsidRPr="00A7356F">
              <w:rPr>
                <w:rFonts w:ascii="Times New Roman" w:hAnsi="Times New Roman" w:cs="Times New Roman"/>
                <w:b/>
                <w:sz w:val="20"/>
                <w:szCs w:val="20"/>
              </w:rPr>
              <w:t xml:space="preserve">s benchmark criteria </w:t>
            </w:r>
            <w:r w:rsidR="0092314F" w:rsidRPr="00A7356F">
              <w:rPr>
                <w:rFonts w:ascii="Times New Roman" w:hAnsi="Times New Roman" w:cs="Times New Roman"/>
                <w:b/>
                <w:sz w:val="20"/>
                <w:szCs w:val="20"/>
              </w:rPr>
              <w:t>used in the study</w:t>
            </w:r>
          </w:p>
        </w:tc>
        <w:tc>
          <w:tcPr>
            <w:tcW w:w="4825" w:type="dxa"/>
          </w:tcPr>
          <w:p w14:paraId="11E83E80" w14:textId="77777777" w:rsidR="00FB3A9D" w:rsidRPr="00A7356F" w:rsidRDefault="00FB3A9D" w:rsidP="00BE6844">
            <w:pPr>
              <w:rPr>
                <w:rFonts w:ascii="Times New Roman" w:hAnsi="Times New Roman" w:cs="Times New Roman"/>
                <w:b/>
                <w:sz w:val="20"/>
                <w:szCs w:val="20"/>
              </w:rPr>
            </w:pPr>
            <w:r w:rsidRPr="00A7356F">
              <w:rPr>
                <w:rFonts w:ascii="Times New Roman" w:hAnsi="Times New Roman" w:cs="Times New Roman"/>
                <w:b/>
                <w:sz w:val="20"/>
                <w:szCs w:val="20"/>
              </w:rPr>
              <w:t>Results</w:t>
            </w:r>
          </w:p>
        </w:tc>
      </w:tr>
      <w:tr w:rsidR="00A7356F" w:rsidRPr="00A7356F" w14:paraId="3716B160" w14:textId="77777777" w:rsidTr="005003B9">
        <w:tc>
          <w:tcPr>
            <w:tcW w:w="562" w:type="dxa"/>
          </w:tcPr>
          <w:p w14:paraId="7C1A27A6" w14:textId="77777777" w:rsidR="00FB3A9D" w:rsidRPr="00A7356F" w:rsidRDefault="00FB3A9D" w:rsidP="00BE6844">
            <w:pPr>
              <w:jc w:val="both"/>
              <w:rPr>
                <w:rFonts w:ascii="Times New Roman" w:hAnsi="Times New Roman" w:cs="Times New Roman"/>
                <w:sz w:val="20"/>
                <w:szCs w:val="20"/>
              </w:rPr>
            </w:pPr>
            <w:r w:rsidRPr="00A7356F">
              <w:rPr>
                <w:rFonts w:ascii="Times New Roman" w:hAnsi="Times New Roman" w:cs="Times New Roman"/>
                <w:sz w:val="20"/>
                <w:szCs w:val="20"/>
              </w:rPr>
              <w:t>1</w:t>
            </w:r>
          </w:p>
        </w:tc>
        <w:tc>
          <w:tcPr>
            <w:tcW w:w="2699" w:type="dxa"/>
          </w:tcPr>
          <w:p w14:paraId="126FFB1A" w14:textId="2F01F8A0"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Public opinion on school-based sex education in South Carolina </w:t>
            </w:r>
            <w:r w:rsidR="00A95294" w:rsidRPr="00A7356F">
              <w:rPr>
                <w:rFonts w:ascii="Times New Roman" w:hAnsi="Times New Roman" w:cs="Times New Roman"/>
                <w:sz w:val="20"/>
                <w:szCs w:val="20"/>
              </w:rPr>
              <w:fldChar w:fldCharType="begin" w:fldLock="1"/>
            </w:r>
            <w:r w:rsidR="001D3DC4" w:rsidRPr="00A7356F">
              <w:rPr>
                <w:rFonts w:ascii="Times New Roman" w:hAnsi="Times New Roman" w:cs="Times New Roman"/>
                <w:sz w:val="20"/>
                <w:szCs w:val="20"/>
              </w:rPr>
              <w:instrText>ADDIN CSL_CITATION {"citationItems":[{"id":"ITEM-1","itemData":{"DOI":"10.1080/15546120903001381","ISSN":"15546128","abstract":"The purpose of this article was to determine opinions on the use of abstinence only versus comprehensive sex education by registered voters in South Carolina. A cross-sectional, random-digit dial sample was utilized. Approximately 81% of respondents indicated support for sex education that emphasizes abstinence but also teaches about the benefits and importance of using contraceptives to prevent pregnancy and/or sexually transmitted diseases. Results suggest that registered voters in South Carolina support teaching a comprehensive approach to sex education and favor a variety of sex education topics, regardless of political ideology, religion, or parental status. © Taylor &amp; Francis Group, LLC.","author":[{"dropping-particle":"","family":"Alton","given":"Forrest L.","non-dropping-particle":"","parse-names":false,"suffix":""},{"dropping-particle":"","family":"Valois","given":"Robert F.","non-dropping-particle":"","parse-names":false,"suffix":""},{"dropping-particle":"","family":"Oldendick","given":"Robert","non-dropping-particle":"","parse-names":false,"suffix":""},{"dropping-particle":"","family":"Drane","given":"J. Wanzer","non-dropping-particle":"","parse-names":false,"suffix":""}],"container-title":"American Journal of Sexuality Education","id":"ITEM-1","issue":"2","issued":{"date-parts":[["2009"]]},"page":"116-138","title":"Public opinion on school-based sex education in South Carolina","type":"article-journal","volume":"4"},"uris":["http://www.mendeley.com/documents/?uuid=256f4eec-6a22-4860-9cf8-49cfff284ece"]}],"mendeley":{"formattedCitation":"(Alton et al., 2009)","plainTextFormattedCitation":"(Alton et al., 2009)","previouslyFormattedCitation":"(Alton, Valois, Oldendick, &amp; Drane, 2009)"},"properties":{"noteIndex":0},"schema":"https://github.com/citation-style-language/schema/raw/master/csl-citation.json"}</w:instrText>
            </w:r>
            <w:r w:rsidR="00A95294" w:rsidRPr="00A7356F">
              <w:rPr>
                <w:rFonts w:ascii="Times New Roman" w:hAnsi="Times New Roman" w:cs="Times New Roman"/>
                <w:sz w:val="20"/>
                <w:szCs w:val="20"/>
              </w:rPr>
              <w:fldChar w:fldCharType="separate"/>
            </w:r>
            <w:r w:rsidR="001D3DC4" w:rsidRPr="00A7356F">
              <w:rPr>
                <w:rFonts w:ascii="Times New Roman" w:hAnsi="Times New Roman" w:cs="Times New Roman"/>
                <w:noProof/>
                <w:sz w:val="20"/>
                <w:szCs w:val="20"/>
              </w:rPr>
              <w:t>(Alton et al., 2009)</w:t>
            </w:r>
            <w:r w:rsidR="00A95294" w:rsidRPr="00A7356F">
              <w:rPr>
                <w:rFonts w:ascii="Times New Roman" w:hAnsi="Times New Roman" w:cs="Times New Roman"/>
                <w:sz w:val="20"/>
                <w:szCs w:val="20"/>
              </w:rPr>
              <w:fldChar w:fldCharType="end"/>
            </w:r>
            <w:r w:rsidR="00A95294" w:rsidRPr="00A7356F">
              <w:rPr>
                <w:rFonts w:ascii="Times New Roman" w:hAnsi="Times New Roman" w:cs="Times New Roman"/>
                <w:sz w:val="20"/>
                <w:szCs w:val="20"/>
              </w:rPr>
              <w:t xml:space="preserve">, </w:t>
            </w:r>
            <w:r w:rsidRPr="00A7356F">
              <w:rPr>
                <w:rFonts w:ascii="Times New Roman" w:hAnsi="Times New Roman" w:cs="Times New Roman"/>
                <w:sz w:val="20"/>
                <w:szCs w:val="20"/>
              </w:rPr>
              <w:t>USA.</w:t>
            </w:r>
          </w:p>
        </w:tc>
        <w:tc>
          <w:tcPr>
            <w:tcW w:w="3686" w:type="dxa"/>
          </w:tcPr>
          <w:p w14:paraId="6D00C838" w14:textId="3948B15B"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To assess current levels of community support for sex education in South Carolina</w:t>
            </w:r>
            <w:r w:rsidR="00442659" w:rsidRPr="00A7356F">
              <w:rPr>
                <w:rFonts w:ascii="Times New Roman" w:hAnsi="Times New Roman" w:cs="Times New Roman"/>
                <w:sz w:val="20"/>
                <w:szCs w:val="20"/>
              </w:rPr>
              <w:t>’</w:t>
            </w:r>
            <w:r w:rsidRPr="00A7356F">
              <w:rPr>
                <w:rFonts w:ascii="Times New Roman" w:hAnsi="Times New Roman" w:cs="Times New Roman"/>
                <w:sz w:val="20"/>
                <w:szCs w:val="20"/>
              </w:rPr>
              <w:t>s public schools.</w:t>
            </w:r>
          </w:p>
        </w:tc>
        <w:tc>
          <w:tcPr>
            <w:tcW w:w="3113" w:type="dxa"/>
          </w:tcPr>
          <w:p w14:paraId="17B5EF61"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Behaviour change objectives</w:t>
            </w:r>
          </w:p>
          <w:p w14:paraId="39AD1FD3"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Consumer research</w:t>
            </w:r>
          </w:p>
          <w:p w14:paraId="41AAB559"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Segmentation</w:t>
            </w:r>
          </w:p>
          <w:p w14:paraId="13A4DE14" w14:textId="008D0C23" w:rsidR="00FB3A9D" w:rsidRPr="00A7356F" w:rsidRDefault="00405E0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The m</w:t>
            </w:r>
            <w:r w:rsidR="00540014" w:rsidRPr="00A7356F">
              <w:rPr>
                <w:rFonts w:ascii="Times New Roman" w:hAnsi="Times New Roman" w:cs="Times New Roman"/>
                <w:sz w:val="20"/>
                <w:szCs w:val="20"/>
              </w:rPr>
              <w:t>arketing mix (</w:t>
            </w:r>
            <w:r w:rsidR="00FB3A9D" w:rsidRPr="00A7356F">
              <w:rPr>
                <w:rFonts w:ascii="Times New Roman" w:hAnsi="Times New Roman" w:cs="Times New Roman"/>
                <w:sz w:val="20"/>
                <w:szCs w:val="20"/>
              </w:rPr>
              <w:t>Product and promotion</w:t>
            </w:r>
            <w:r w:rsidR="00540014" w:rsidRPr="00A7356F">
              <w:rPr>
                <w:rFonts w:ascii="Times New Roman" w:hAnsi="Times New Roman" w:cs="Times New Roman"/>
                <w:sz w:val="20"/>
                <w:szCs w:val="20"/>
              </w:rPr>
              <w:t>)</w:t>
            </w:r>
          </w:p>
        </w:tc>
        <w:tc>
          <w:tcPr>
            <w:tcW w:w="4825" w:type="dxa"/>
          </w:tcPr>
          <w:p w14:paraId="5085C656" w14:textId="6FD3D9A8"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The results show that most of the respondents (81%) show support for sex education that </w:t>
            </w:r>
            <w:r w:rsidRPr="00A7356F">
              <w:rPr>
                <w:rFonts w:ascii="Times New Roman" w:hAnsi="Times New Roman" w:cs="Times New Roman"/>
                <w:noProof/>
                <w:sz w:val="20"/>
                <w:szCs w:val="20"/>
              </w:rPr>
              <w:t>emphasises</w:t>
            </w:r>
            <w:r w:rsidRPr="00A7356F">
              <w:rPr>
                <w:rFonts w:ascii="Times New Roman" w:hAnsi="Times New Roman" w:cs="Times New Roman"/>
                <w:sz w:val="20"/>
                <w:szCs w:val="20"/>
              </w:rPr>
              <w:t xml:space="preserve"> abstinence but at the same time teaches about the benefits and importance of using contraceptives to avoid STDs and unwanted pregnancies. </w:t>
            </w:r>
          </w:p>
        </w:tc>
      </w:tr>
      <w:tr w:rsidR="00A7356F" w:rsidRPr="00A7356F" w14:paraId="2B005B1D" w14:textId="77777777" w:rsidTr="005003B9">
        <w:tc>
          <w:tcPr>
            <w:tcW w:w="562" w:type="dxa"/>
          </w:tcPr>
          <w:p w14:paraId="7C9F8B6F" w14:textId="77777777" w:rsidR="00FB3A9D" w:rsidRPr="00A7356F" w:rsidRDefault="00FB3A9D" w:rsidP="00BE6844">
            <w:pPr>
              <w:autoSpaceDE w:val="0"/>
              <w:autoSpaceDN w:val="0"/>
              <w:adjustRightInd w:val="0"/>
              <w:jc w:val="both"/>
              <w:rPr>
                <w:rFonts w:ascii="Times New Roman" w:hAnsi="Times New Roman" w:cs="Times New Roman"/>
                <w:sz w:val="20"/>
                <w:szCs w:val="20"/>
              </w:rPr>
            </w:pPr>
            <w:r w:rsidRPr="00A7356F">
              <w:rPr>
                <w:rFonts w:ascii="Times New Roman" w:hAnsi="Times New Roman" w:cs="Times New Roman"/>
                <w:sz w:val="20"/>
                <w:szCs w:val="20"/>
              </w:rPr>
              <w:t>2</w:t>
            </w:r>
          </w:p>
        </w:tc>
        <w:tc>
          <w:tcPr>
            <w:tcW w:w="2699" w:type="dxa"/>
          </w:tcPr>
          <w:p w14:paraId="0FB5202E" w14:textId="77777777"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Caution, the use of humour may lead to</w:t>
            </w:r>
          </w:p>
          <w:p w14:paraId="32A04C1E" w14:textId="77777777"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confusion: evaluation of a video podcast of the</w:t>
            </w:r>
          </w:p>
          <w:p w14:paraId="4A94F8B5" w14:textId="2F0DC8AF"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 xml:space="preserve">Midwest teen sex show </w:t>
            </w:r>
            <w:r w:rsidR="00A95294" w:rsidRPr="00A7356F">
              <w:rPr>
                <w:rFonts w:ascii="Times New Roman" w:hAnsi="Times New Roman" w:cs="Times New Roman"/>
                <w:sz w:val="20"/>
                <w:szCs w:val="20"/>
              </w:rPr>
              <w:fldChar w:fldCharType="begin" w:fldLock="1"/>
            </w:r>
            <w:r w:rsidR="001D3DC4" w:rsidRPr="00A7356F">
              <w:rPr>
                <w:rFonts w:ascii="Times New Roman" w:hAnsi="Times New Roman" w:cs="Times New Roman"/>
                <w:sz w:val="20"/>
                <w:szCs w:val="20"/>
              </w:rPr>
              <w:instrText>ADDIN CSL_CITATION {"citationItems":[{"id":"ITEM-1","itemData":{"DOI":"10.1080/15546128.2010.503857","ISBN":"1554-6128","ISSN":"15546128","abstract":"Web sites about sexual health lack the interactivity, humor, and \"viral\" nature required to attract young adults. The Midwest Teen Sex Show (www.midwestteensexshow.com) is an interactive, humorbased Web site that provides sexual health information to young adults. One episode from the Web site was shown to six focus groups of young women, ages 18-30. Women found it funny, but some were offended or confused. Women were unable to differentiate between facts and humor; however, women could identify the key messages. Most women reported they would think about it later, visit the Web site, and share it with friends. Web-based interventions should use humor with caution. © Taylor &amp; Francis Group, LLC.","author":[{"dropping-particle":"","family":"Campo","given":"Shelly","non-dropping-particle":"","parse-names":false,"suffix":""},{"dropping-particle":"","family":"Askelson","given":"Natoshia M.","non-dropping-particle":"","parse-names":false,"suffix":""},{"dropping-particle":"","family":"Spies","given":"Erica L.","non-dropping-particle":"","parse-names":false,"suffix":""},{"dropping-particle":"","family":"Losch","given":"Mary","non-dropping-particle":"","parse-names":false,"suffix":""}],"container-title":"American Journal of Sexuality Education","id":"ITEM-1","issue":"3","issued":{"date-parts":[["2010"]]},"page":"201-216","title":"Caution, the use of humor may lead to confusion: Evaluation of a video podcast of the midwest teen sex show","type":"article-journal","volume":"5"},"uris":["http://www.mendeley.com/documents/?uuid=f878640c-ea97-4e2f-af7d-7742d684d159"]}],"mendeley":{"formattedCitation":"(Campo et al., 2010)","plainTextFormattedCitation":"(Campo et al., 2010)","previouslyFormattedCitation":"(Campo, Askelson, Spies, &amp; Losch, 2010)"},"properties":{"noteIndex":0},"schema":"https://github.com/citation-style-language/schema/raw/master/csl-citation.json"}</w:instrText>
            </w:r>
            <w:r w:rsidR="00A95294" w:rsidRPr="00A7356F">
              <w:rPr>
                <w:rFonts w:ascii="Times New Roman" w:hAnsi="Times New Roman" w:cs="Times New Roman"/>
                <w:sz w:val="20"/>
                <w:szCs w:val="20"/>
              </w:rPr>
              <w:fldChar w:fldCharType="separate"/>
            </w:r>
            <w:r w:rsidR="001D3DC4" w:rsidRPr="00A7356F">
              <w:rPr>
                <w:rFonts w:ascii="Times New Roman" w:hAnsi="Times New Roman" w:cs="Times New Roman"/>
                <w:noProof/>
                <w:sz w:val="20"/>
                <w:szCs w:val="20"/>
              </w:rPr>
              <w:t>(Campo et al., 2010)</w:t>
            </w:r>
            <w:r w:rsidR="00A95294" w:rsidRPr="00A7356F">
              <w:rPr>
                <w:rFonts w:ascii="Times New Roman" w:hAnsi="Times New Roman" w:cs="Times New Roman"/>
                <w:sz w:val="20"/>
                <w:szCs w:val="20"/>
              </w:rPr>
              <w:fldChar w:fldCharType="end"/>
            </w:r>
            <w:r w:rsidR="00A95294" w:rsidRPr="00A7356F">
              <w:rPr>
                <w:rFonts w:ascii="Times New Roman" w:hAnsi="Times New Roman" w:cs="Times New Roman"/>
                <w:sz w:val="20"/>
                <w:szCs w:val="20"/>
              </w:rPr>
              <w:t>, U</w:t>
            </w:r>
            <w:r w:rsidRPr="00A7356F">
              <w:rPr>
                <w:rFonts w:ascii="Times New Roman" w:hAnsi="Times New Roman" w:cs="Times New Roman"/>
                <w:sz w:val="20"/>
                <w:szCs w:val="20"/>
              </w:rPr>
              <w:t>SA</w:t>
            </w:r>
            <w:r w:rsidR="00A95294" w:rsidRPr="00A7356F">
              <w:rPr>
                <w:rFonts w:ascii="Times New Roman" w:hAnsi="Times New Roman" w:cs="Times New Roman"/>
                <w:sz w:val="20"/>
                <w:szCs w:val="20"/>
              </w:rPr>
              <w:t>.</w:t>
            </w:r>
          </w:p>
        </w:tc>
        <w:tc>
          <w:tcPr>
            <w:tcW w:w="3686" w:type="dxa"/>
          </w:tcPr>
          <w:p w14:paraId="5016217A" w14:textId="77777777"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noProof/>
                <w:sz w:val="20"/>
                <w:szCs w:val="20"/>
              </w:rPr>
              <w:t>To create powerful websites to educate young people about sexuality (18-30 years old) how to have sex education websites more effective.</w:t>
            </w:r>
            <w:r w:rsidRPr="00A7356F">
              <w:rPr>
                <w:rFonts w:ascii="Times New Roman" w:hAnsi="Times New Roman" w:cs="Times New Roman"/>
                <w:sz w:val="20"/>
                <w:szCs w:val="20"/>
              </w:rPr>
              <w:t xml:space="preserve"> </w:t>
            </w:r>
          </w:p>
          <w:p w14:paraId="7C0F2A78" w14:textId="77777777" w:rsidR="00FB3A9D" w:rsidRPr="00A7356F" w:rsidRDefault="00FB3A9D" w:rsidP="00BE6844">
            <w:pPr>
              <w:rPr>
                <w:rFonts w:ascii="Times New Roman" w:hAnsi="Times New Roman" w:cs="Times New Roman"/>
                <w:sz w:val="20"/>
                <w:szCs w:val="20"/>
              </w:rPr>
            </w:pPr>
          </w:p>
        </w:tc>
        <w:tc>
          <w:tcPr>
            <w:tcW w:w="3113" w:type="dxa"/>
          </w:tcPr>
          <w:p w14:paraId="77C1DDC4"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Behaviour change objectives</w:t>
            </w:r>
          </w:p>
          <w:p w14:paraId="6365A46F"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Consumer research</w:t>
            </w:r>
          </w:p>
          <w:p w14:paraId="4F15F3C8"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Segmentation</w:t>
            </w:r>
          </w:p>
          <w:p w14:paraId="0D7B61DA" w14:textId="1F5EBCA2" w:rsidR="00FB3A9D" w:rsidRPr="00A7356F" w:rsidRDefault="00405E0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The m</w:t>
            </w:r>
            <w:r w:rsidR="005003B9" w:rsidRPr="00A7356F">
              <w:rPr>
                <w:rFonts w:ascii="Times New Roman" w:hAnsi="Times New Roman" w:cs="Times New Roman"/>
                <w:sz w:val="20"/>
                <w:szCs w:val="20"/>
              </w:rPr>
              <w:t>arketing mix (Product and promotion)</w:t>
            </w:r>
          </w:p>
        </w:tc>
        <w:tc>
          <w:tcPr>
            <w:tcW w:w="4825" w:type="dxa"/>
          </w:tcPr>
          <w:p w14:paraId="33E34D76" w14:textId="0109B339" w:rsidR="005003B9" w:rsidRPr="00A7356F" w:rsidRDefault="005003B9"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The results show that h</w:t>
            </w:r>
            <w:r w:rsidR="00FB3A9D" w:rsidRPr="00A7356F">
              <w:rPr>
                <w:rFonts w:ascii="Times New Roman" w:hAnsi="Times New Roman" w:cs="Times New Roman"/>
                <w:sz w:val="20"/>
                <w:szCs w:val="20"/>
              </w:rPr>
              <w:t>umour, key messages and memorable messages encouraged target group through video podcast</w:t>
            </w:r>
            <w:r w:rsidRPr="00A7356F">
              <w:rPr>
                <w:rFonts w:ascii="Times New Roman" w:hAnsi="Times New Roman" w:cs="Times New Roman"/>
                <w:sz w:val="20"/>
                <w:szCs w:val="20"/>
              </w:rPr>
              <w:t xml:space="preserve"> about sex and sexuality. </w:t>
            </w:r>
          </w:p>
          <w:p w14:paraId="6FDDCCA2" w14:textId="321F7AD0"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 xml:space="preserve"> </w:t>
            </w:r>
          </w:p>
        </w:tc>
      </w:tr>
      <w:tr w:rsidR="00A7356F" w:rsidRPr="00A7356F" w14:paraId="6BDDCC84" w14:textId="77777777" w:rsidTr="005003B9">
        <w:tc>
          <w:tcPr>
            <w:tcW w:w="562" w:type="dxa"/>
          </w:tcPr>
          <w:p w14:paraId="47B43DED" w14:textId="77777777" w:rsidR="00FB3A9D" w:rsidRPr="00A7356F" w:rsidRDefault="00FB3A9D" w:rsidP="00BE6844">
            <w:pPr>
              <w:jc w:val="both"/>
              <w:rPr>
                <w:rFonts w:ascii="Times New Roman" w:hAnsi="Times New Roman" w:cs="Times New Roman"/>
                <w:sz w:val="20"/>
                <w:szCs w:val="20"/>
              </w:rPr>
            </w:pPr>
            <w:r w:rsidRPr="00A7356F">
              <w:rPr>
                <w:rFonts w:ascii="Times New Roman" w:hAnsi="Times New Roman" w:cs="Times New Roman"/>
                <w:sz w:val="20"/>
                <w:szCs w:val="20"/>
              </w:rPr>
              <w:t>3</w:t>
            </w:r>
          </w:p>
        </w:tc>
        <w:tc>
          <w:tcPr>
            <w:tcW w:w="2699" w:type="dxa"/>
          </w:tcPr>
          <w:p w14:paraId="2D5A95FD" w14:textId="77777777" w:rsidR="00BC3A8C"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Predictors of non-condom use intentions by university students in Britain and Greece: The impact of attitudes, time perspective, relationship status, and habit </w:t>
            </w:r>
          </w:p>
          <w:p w14:paraId="68B8977E" w14:textId="41D68C8E" w:rsidR="00FB3A9D" w:rsidRPr="00A7356F" w:rsidRDefault="00BC3A8C" w:rsidP="00BE6844">
            <w:pPr>
              <w:rPr>
                <w:rFonts w:ascii="Times New Roman" w:hAnsi="Times New Roman" w:cs="Times New Roman"/>
                <w:sz w:val="20"/>
                <w:szCs w:val="20"/>
              </w:rPr>
            </w:pPr>
            <w:r w:rsidRPr="00A7356F">
              <w:rPr>
                <w:rFonts w:ascii="Times New Roman" w:hAnsi="Times New Roman" w:cs="Times New Roman"/>
                <w:sz w:val="20"/>
                <w:szCs w:val="20"/>
              </w:rPr>
              <w:fldChar w:fldCharType="begin" w:fldLock="1"/>
            </w:r>
            <w:r w:rsidR="00D61A48" w:rsidRPr="00A7356F">
              <w:rPr>
                <w:rFonts w:ascii="Times New Roman" w:hAnsi="Times New Roman" w:cs="Times New Roman"/>
                <w:sz w:val="20"/>
                <w:szCs w:val="20"/>
              </w:rPr>
              <w:instrText>ADDIN CSL_CITATION {"citationItems":[{"id":"ITEM-1","itemData":{"DOI":"10.2989/17280583.2011.634548","ISSN":"17280583","PMID":"25860084","abstract":"Objective: This study investigated the impact of socio-cognitive factors (attitudes and norms), time perspective (TP), relationship status (RS), and past sexual behaviour on intended non-condom use in 104 Greek and 93 British university undergraduates. Method: Data were obtained by a self-report questionnaire. Data analysis included correlation, regression and ANOVA procedures. Results: Attitudes were the strongest predictors of non-condom use intentions for participants who had casual relationships or were single (i.e. unstable relationship context), and past behaviour was the strongest predictor of non-condom use intentions for those who perceived themselves to be in an exclusive relationship (i.e. stable relationship context). Past behaviour was the strongest predictorof intended non-condom use in relation to all the variables of this study. TP managed to predict non-condom use intentions and moderate the attitudes-intentions relationship. In terms of temporal influences, participants high in fatalistic TP were strongly inclined not to use condoms, irrespective of their attitudes, but TP did not differ as a function of culture. Conclusions: Our data revealed the value of considering the combined effects of relationship status, habit and attitudes, when investigating undergraduate non-condom use intentions and designing interventions. The construct of TP was introduced as a meaningful addition to sexual risk research. © 2011 Copyright NISC Pty Ltd.","author":[{"dropping-particle":"","family":"Protogerou","given":"Cleo","non-dropping-particle":"","parse-names":false,"suffix":""},{"dropping-particle":"","family":"Turner-Cobb","given":"Julie","non-dropping-particle":"","parse-names":false,"suffix":""}],"container-title":"Journal of Child and Adolescent Mental Health","id":"ITEM-1","issue":"2","issued":{"date-parts":[["2011"]]},"page":"91-106","title":"Predictors of non-condom use intentions by university students in Britain and Greece: The impact of attitudes, time perspective, relationship status, and habit","type":"article-journal","volume":"23"},"uris":["http://www.mendeley.com/documents/?uuid=0c5875f1-bf88-4695-b4ad-7a1d8d4223d5"]}],"mendeley":{"formattedCitation":"(Protogerou &amp; Turner-Cobb, 2011)","manualFormatting":"(Protogerou &amp; Turner-Cobb, 2011)","plainTextFormattedCitation":"(Protogerou &amp; Turner-Cobb, 2011)","previouslyFormattedCitation":"(Protogerou &amp; Turner-Cobb, 2011)"},"properties":{"noteIndex":0},"schema":"https://github.com/citation-style-language/schema/raw/master/csl-citation.json"}</w:instrText>
            </w:r>
            <w:r w:rsidRPr="00A7356F">
              <w:rPr>
                <w:rFonts w:ascii="Times New Roman" w:hAnsi="Times New Roman" w:cs="Times New Roman"/>
                <w:sz w:val="20"/>
                <w:szCs w:val="20"/>
              </w:rPr>
              <w:fldChar w:fldCharType="separate"/>
            </w:r>
            <w:r w:rsidRPr="00A7356F">
              <w:rPr>
                <w:rFonts w:ascii="Times New Roman" w:hAnsi="Times New Roman" w:cs="Times New Roman"/>
                <w:noProof/>
                <w:sz w:val="20"/>
                <w:szCs w:val="20"/>
              </w:rPr>
              <w:t xml:space="preserve">(Protogerou </w:t>
            </w:r>
            <w:r w:rsidR="00484D97" w:rsidRPr="00A7356F">
              <w:rPr>
                <w:rFonts w:ascii="Times New Roman" w:hAnsi="Times New Roman" w:cs="Times New Roman"/>
                <w:noProof/>
                <w:sz w:val="20"/>
                <w:szCs w:val="20"/>
              </w:rPr>
              <w:t>&amp;</w:t>
            </w:r>
            <w:r w:rsidRPr="00A7356F">
              <w:rPr>
                <w:rFonts w:ascii="Times New Roman" w:hAnsi="Times New Roman" w:cs="Times New Roman"/>
                <w:noProof/>
                <w:sz w:val="20"/>
                <w:szCs w:val="20"/>
              </w:rPr>
              <w:t xml:space="preserve"> Turner-Cobb, 2011)</w:t>
            </w:r>
            <w:r w:rsidRPr="00A7356F">
              <w:rPr>
                <w:rFonts w:ascii="Times New Roman" w:hAnsi="Times New Roman" w:cs="Times New Roman"/>
                <w:sz w:val="20"/>
                <w:szCs w:val="20"/>
              </w:rPr>
              <w:fldChar w:fldCharType="end"/>
            </w:r>
            <w:r w:rsidR="00FB3A9D" w:rsidRPr="00A7356F">
              <w:rPr>
                <w:rFonts w:ascii="Times New Roman" w:hAnsi="Times New Roman" w:cs="Times New Roman"/>
                <w:sz w:val="20"/>
                <w:szCs w:val="20"/>
              </w:rPr>
              <w:t xml:space="preserve"> Britain</w:t>
            </w:r>
            <w:r w:rsidRPr="00A7356F">
              <w:rPr>
                <w:rFonts w:ascii="Times New Roman" w:hAnsi="Times New Roman" w:cs="Times New Roman"/>
                <w:sz w:val="20"/>
                <w:szCs w:val="20"/>
              </w:rPr>
              <w:t xml:space="preserve"> and Greece.</w:t>
            </w:r>
            <w:r w:rsidR="00FB3A9D" w:rsidRPr="00A7356F">
              <w:rPr>
                <w:rFonts w:ascii="Times New Roman" w:hAnsi="Times New Roman" w:cs="Times New Roman"/>
                <w:sz w:val="20"/>
                <w:szCs w:val="20"/>
              </w:rPr>
              <w:t xml:space="preserve">  </w:t>
            </w:r>
          </w:p>
        </w:tc>
        <w:tc>
          <w:tcPr>
            <w:tcW w:w="3686" w:type="dxa"/>
          </w:tcPr>
          <w:p w14:paraId="0C98BA48" w14:textId="77777777"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To investigate the impact of socio-cognitive factors (attitudes and norms), time perspective, relationship status, and past sexual behaviour on intended non-condom use in 104 Greek and 93 British university undergraduates.</w:t>
            </w:r>
          </w:p>
        </w:tc>
        <w:tc>
          <w:tcPr>
            <w:tcW w:w="3113" w:type="dxa"/>
          </w:tcPr>
          <w:p w14:paraId="0E32FEAB"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Behaviour change objectives</w:t>
            </w:r>
          </w:p>
          <w:p w14:paraId="5560AD74"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Consumer research</w:t>
            </w:r>
          </w:p>
          <w:p w14:paraId="02EFD599" w14:textId="77777777" w:rsidR="005003B9"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Segmentation</w:t>
            </w:r>
          </w:p>
          <w:p w14:paraId="405CFAD0" w14:textId="4A61BB3B" w:rsidR="00FB3A9D" w:rsidRPr="00A7356F" w:rsidRDefault="00405E0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The m</w:t>
            </w:r>
            <w:r w:rsidR="005003B9" w:rsidRPr="00A7356F">
              <w:rPr>
                <w:rFonts w:ascii="Times New Roman" w:hAnsi="Times New Roman" w:cs="Times New Roman"/>
                <w:sz w:val="20"/>
                <w:szCs w:val="20"/>
              </w:rPr>
              <w:t>arketing mix (Product and promotion)</w:t>
            </w:r>
          </w:p>
        </w:tc>
        <w:tc>
          <w:tcPr>
            <w:tcW w:w="4825" w:type="dxa"/>
          </w:tcPr>
          <w:p w14:paraId="1742770C" w14:textId="3E472F50"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Th</w:t>
            </w:r>
            <w:r w:rsidR="005003B9" w:rsidRPr="00A7356F">
              <w:rPr>
                <w:rFonts w:ascii="Times New Roman" w:hAnsi="Times New Roman" w:cs="Times New Roman"/>
                <w:sz w:val="20"/>
                <w:szCs w:val="20"/>
              </w:rPr>
              <w:t xml:space="preserve">e results show that </w:t>
            </w:r>
            <w:r w:rsidRPr="00A7356F">
              <w:rPr>
                <w:rFonts w:ascii="Times New Roman" w:hAnsi="Times New Roman" w:cs="Times New Roman"/>
                <w:sz w:val="20"/>
                <w:szCs w:val="20"/>
              </w:rPr>
              <w:t xml:space="preserve">attitudes (i.e. unstable relationship context) and past behaviour are the strongest predictors of non-condom use intentions for participants. </w:t>
            </w:r>
            <w:r w:rsidR="00EA424C" w:rsidRPr="00A7356F">
              <w:rPr>
                <w:rFonts w:ascii="Times New Roman" w:hAnsi="Times New Roman" w:cs="Times New Roman"/>
                <w:sz w:val="20"/>
                <w:szCs w:val="20"/>
              </w:rPr>
              <w:t>The</w:t>
            </w:r>
            <w:r w:rsidRPr="00A7356F">
              <w:rPr>
                <w:rFonts w:ascii="Times New Roman" w:hAnsi="Times New Roman" w:cs="Times New Roman"/>
                <w:sz w:val="20"/>
                <w:szCs w:val="20"/>
              </w:rPr>
              <w:t xml:space="preserve"> value of considering the combined effects of relationship status, habit and attitudes, when investigating undergraduate non-condom use intentions and designing interventions. </w:t>
            </w:r>
          </w:p>
        </w:tc>
      </w:tr>
      <w:tr w:rsidR="00A7356F" w:rsidRPr="00A7356F" w14:paraId="434E4995" w14:textId="77777777" w:rsidTr="005003B9">
        <w:tc>
          <w:tcPr>
            <w:tcW w:w="562" w:type="dxa"/>
          </w:tcPr>
          <w:p w14:paraId="36FBD6E5" w14:textId="77777777" w:rsidR="00FB3A9D" w:rsidRPr="00A7356F" w:rsidRDefault="00FB3A9D" w:rsidP="00BE6844">
            <w:pPr>
              <w:jc w:val="both"/>
              <w:rPr>
                <w:rFonts w:ascii="Times New Roman" w:hAnsi="Times New Roman" w:cs="Times New Roman"/>
                <w:sz w:val="20"/>
                <w:szCs w:val="20"/>
              </w:rPr>
            </w:pPr>
            <w:r w:rsidRPr="00A7356F">
              <w:rPr>
                <w:rFonts w:ascii="Times New Roman" w:hAnsi="Times New Roman" w:cs="Times New Roman"/>
                <w:sz w:val="20"/>
                <w:szCs w:val="20"/>
              </w:rPr>
              <w:t>4</w:t>
            </w:r>
          </w:p>
        </w:tc>
        <w:tc>
          <w:tcPr>
            <w:tcW w:w="2699" w:type="dxa"/>
          </w:tcPr>
          <w:p w14:paraId="766FDB3E" w14:textId="5AE66D35"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Sexual satisfaction and sexual health among university students in the United States </w:t>
            </w:r>
            <w:r w:rsidR="00BC3A8C" w:rsidRPr="00A7356F">
              <w:rPr>
                <w:rFonts w:ascii="Times New Roman" w:hAnsi="Times New Roman" w:cs="Times New Roman"/>
                <w:sz w:val="20"/>
                <w:szCs w:val="20"/>
              </w:rPr>
              <w:fldChar w:fldCharType="begin" w:fldLock="1"/>
            </w:r>
            <w:r w:rsidR="001D3DC4" w:rsidRPr="00A7356F">
              <w:rPr>
                <w:rFonts w:ascii="Times New Roman" w:hAnsi="Times New Roman" w:cs="Times New Roman"/>
                <w:sz w:val="20"/>
                <w:szCs w:val="20"/>
              </w:rPr>
              <w:instrText>ADDIN CSL_CITATION {"citationItems":[{"id":"ITEM-1","itemData":{"DOI":"10.2105/AJPH.2011.300154","ISSN":"00900036","PMID":"21778509","abstract":"Despite the World Health Organization's definition of sexual health as a state of well-being, virtually no public health research has examined sexual well-being outcomes, including sexual satisfaction. Emerging evidence suggests that sexual well-being indicators are associated with more classic measures of healthy sexual behaviors. We surveyed 2168 university students in the United States and asked them to rate their physiological and psychological satisfaction with their current sexual lives. Many respondents reported that they were either satisfied (approximately half) or very satisfied (approximately one third). In multivariate analyses, significant (P&lt;.05) correlates of both physiological and psychological satisfaction included sexual guilt, sexual self-comfort, self-esteem (especially among men), relationship status, and sexual frequency. To enhance sexual well-being, public health practitioners should work to improve sexual self-comfort, alleviate sexual guilt, and promote longer term relationships.","author":[{"dropping-particle":"","family":"Higgins","given":"Jenny A.","non-dropping-particle":"","parse-names":false,"suffix":""},{"dropping-particle":"","family":"Mullinax","given":"Margo","non-dropping-particle":"","parse-names":false,"suffix":""},{"dropping-particle":"","family":"Trussell","given":"James","non-dropping-particle":"","parse-names":false,"suffix":""},{"dropping-particle":"","family":"Kenneth Davidson","given":"J.","non-dropping-particle":"","parse-names":false,"suffix":""},{"dropping-particle":"","family":"Moore","given":"Nelwyn B.","non-dropping-particle":"","parse-names":false,"suffix":""}],"container-title":"American Journal of Public Health","id":"ITEM-1","issue":"9","issued":{"date-parts":[["2011"]]},"page":"1643-1654","title":"Sexual satisfaction and sexual health among university students in the United States","type":"article-journal","volume":"101"},"uris":["http://www.mendeley.com/documents/?uuid=a87d4b75-c4f7-4944-8183-e849e70020dd"]}],"mendeley":{"formattedCitation":"(Higgins et al., 2011)","plainTextFormattedCitation":"(Higgins et al., 2011)","previouslyFormattedCitation":"(Higgins, Mullinax, Trussell, Kenneth Davidson, &amp; Moore, 2011)"},"properties":{"noteIndex":0},"schema":"https://github.com/citation-style-language/schema/raw/master/csl-citation.json"}</w:instrText>
            </w:r>
            <w:r w:rsidR="00BC3A8C" w:rsidRPr="00A7356F">
              <w:rPr>
                <w:rFonts w:ascii="Times New Roman" w:hAnsi="Times New Roman" w:cs="Times New Roman"/>
                <w:sz w:val="20"/>
                <w:szCs w:val="20"/>
              </w:rPr>
              <w:fldChar w:fldCharType="separate"/>
            </w:r>
            <w:r w:rsidR="001D3DC4" w:rsidRPr="00A7356F">
              <w:rPr>
                <w:rFonts w:ascii="Times New Roman" w:hAnsi="Times New Roman" w:cs="Times New Roman"/>
                <w:noProof/>
                <w:sz w:val="20"/>
                <w:szCs w:val="20"/>
              </w:rPr>
              <w:t>(Higgins et al., 2011)</w:t>
            </w:r>
            <w:r w:rsidR="00BC3A8C" w:rsidRPr="00A7356F">
              <w:rPr>
                <w:rFonts w:ascii="Times New Roman" w:hAnsi="Times New Roman" w:cs="Times New Roman"/>
                <w:sz w:val="20"/>
                <w:szCs w:val="20"/>
              </w:rPr>
              <w:fldChar w:fldCharType="end"/>
            </w:r>
            <w:r w:rsidRPr="00A7356F">
              <w:rPr>
                <w:rFonts w:ascii="Times New Roman" w:hAnsi="Times New Roman" w:cs="Times New Roman"/>
                <w:sz w:val="20"/>
                <w:szCs w:val="20"/>
              </w:rPr>
              <w:t>, USA.</w:t>
            </w:r>
          </w:p>
        </w:tc>
        <w:tc>
          <w:tcPr>
            <w:tcW w:w="3686" w:type="dxa"/>
          </w:tcPr>
          <w:p w14:paraId="3C3AC160" w14:textId="77777777"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To evaluate sexual satisfaction and sexual health among university students in the United States. </w:t>
            </w:r>
          </w:p>
          <w:p w14:paraId="3519506D" w14:textId="77777777" w:rsidR="00FB3A9D" w:rsidRPr="00A7356F" w:rsidRDefault="00FB3A9D" w:rsidP="00BE6844">
            <w:pPr>
              <w:rPr>
                <w:rFonts w:ascii="Times New Roman" w:hAnsi="Times New Roman" w:cs="Times New Roman"/>
                <w:sz w:val="20"/>
                <w:szCs w:val="20"/>
              </w:rPr>
            </w:pPr>
          </w:p>
        </w:tc>
        <w:tc>
          <w:tcPr>
            <w:tcW w:w="3113" w:type="dxa"/>
          </w:tcPr>
          <w:p w14:paraId="2829C979"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Behaviour change objectives</w:t>
            </w:r>
          </w:p>
          <w:p w14:paraId="6622F435"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Consumer research</w:t>
            </w:r>
          </w:p>
          <w:p w14:paraId="6FA035BD"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Segmentation</w:t>
            </w:r>
          </w:p>
          <w:p w14:paraId="383C0724" w14:textId="42EF4112"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 xml:space="preserve">Product and promotion </w:t>
            </w:r>
          </w:p>
        </w:tc>
        <w:tc>
          <w:tcPr>
            <w:tcW w:w="4825" w:type="dxa"/>
          </w:tcPr>
          <w:p w14:paraId="569C3FF4" w14:textId="55C9581C"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Th</w:t>
            </w:r>
            <w:r w:rsidR="005003B9" w:rsidRPr="00A7356F">
              <w:rPr>
                <w:rFonts w:ascii="Times New Roman" w:hAnsi="Times New Roman" w:cs="Times New Roman"/>
                <w:sz w:val="20"/>
                <w:szCs w:val="20"/>
              </w:rPr>
              <w:t xml:space="preserve">e results show that </w:t>
            </w:r>
            <w:r w:rsidRPr="00A7356F">
              <w:rPr>
                <w:rFonts w:ascii="Times New Roman" w:hAnsi="Times New Roman" w:cs="Times New Roman"/>
                <w:sz w:val="20"/>
                <w:szCs w:val="20"/>
              </w:rPr>
              <w:t xml:space="preserve">some of the young people who </w:t>
            </w:r>
            <w:r w:rsidRPr="00A7356F">
              <w:rPr>
                <w:rFonts w:ascii="Times New Roman" w:hAnsi="Times New Roman" w:cs="Times New Roman"/>
                <w:noProof/>
                <w:sz w:val="20"/>
                <w:szCs w:val="20"/>
              </w:rPr>
              <w:t>internalised</w:t>
            </w:r>
            <w:r w:rsidRPr="00A7356F">
              <w:rPr>
                <w:rFonts w:ascii="Times New Roman" w:hAnsi="Times New Roman" w:cs="Times New Roman"/>
                <w:sz w:val="20"/>
                <w:szCs w:val="20"/>
              </w:rPr>
              <w:t xml:space="preserve"> negative messages about sex while not participating in sexual activity were less satisfied when sexually active. Moreover, sexual guilt among young people can be the main reason for not using contraception, including condoms. </w:t>
            </w:r>
          </w:p>
        </w:tc>
      </w:tr>
      <w:tr w:rsidR="00A7356F" w:rsidRPr="00A7356F" w14:paraId="1654B636" w14:textId="77777777" w:rsidTr="005003B9">
        <w:tc>
          <w:tcPr>
            <w:tcW w:w="562" w:type="dxa"/>
          </w:tcPr>
          <w:p w14:paraId="2D69C015" w14:textId="77777777" w:rsidR="00FB3A9D" w:rsidRPr="00A7356F" w:rsidRDefault="00FB3A9D" w:rsidP="00BE6844">
            <w:pPr>
              <w:jc w:val="both"/>
              <w:rPr>
                <w:rFonts w:ascii="Times New Roman" w:hAnsi="Times New Roman" w:cs="Times New Roman"/>
                <w:sz w:val="20"/>
                <w:szCs w:val="20"/>
              </w:rPr>
            </w:pPr>
            <w:r w:rsidRPr="00A7356F">
              <w:rPr>
                <w:rFonts w:ascii="Times New Roman" w:hAnsi="Times New Roman" w:cs="Times New Roman"/>
                <w:sz w:val="20"/>
                <w:szCs w:val="20"/>
              </w:rPr>
              <w:t>5</w:t>
            </w:r>
          </w:p>
        </w:tc>
        <w:tc>
          <w:tcPr>
            <w:tcW w:w="2699" w:type="dxa"/>
          </w:tcPr>
          <w:p w14:paraId="4CFAAF22" w14:textId="403308F7"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Efficacy of a randomi</w:t>
            </w:r>
            <w:r w:rsidR="0004175A" w:rsidRPr="00A7356F">
              <w:rPr>
                <w:rFonts w:ascii="Times New Roman" w:hAnsi="Times New Roman" w:cs="Times New Roman"/>
                <w:sz w:val="20"/>
                <w:szCs w:val="20"/>
              </w:rPr>
              <w:t>s</w:t>
            </w:r>
            <w:r w:rsidRPr="00A7356F">
              <w:rPr>
                <w:rFonts w:ascii="Times New Roman" w:hAnsi="Times New Roman" w:cs="Times New Roman"/>
                <w:sz w:val="20"/>
                <w:szCs w:val="20"/>
              </w:rPr>
              <w:t xml:space="preserve">ed cell phone-based counselling intervention in postponing subsequent pregnancy among teen mothers </w:t>
            </w:r>
            <w:r w:rsidR="00A4534B" w:rsidRPr="00A7356F">
              <w:rPr>
                <w:rFonts w:ascii="Times New Roman" w:hAnsi="Times New Roman" w:cs="Times New Roman"/>
                <w:sz w:val="20"/>
                <w:szCs w:val="20"/>
              </w:rPr>
              <w:fldChar w:fldCharType="begin" w:fldLock="1"/>
            </w:r>
            <w:r w:rsidR="00D61A48" w:rsidRPr="00A7356F">
              <w:rPr>
                <w:rFonts w:ascii="Times New Roman" w:hAnsi="Times New Roman" w:cs="Times New Roman"/>
                <w:sz w:val="20"/>
                <w:szCs w:val="20"/>
              </w:rPr>
              <w:instrText>ADDIN CSL_CITATION {"citationItems":[{"id":"ITEM-1","itemData":{"DOI":"10.1007/s10995-011-0860-3","ISBN":"1573-6628","ISSN":"15736628","PMID":"21809218","abstract":"Adolescent mothers in Washington, DC have a high rate of subsequent teen pregnancies, often within 24 months. Children of teen mothers are at risk for adverse psychosocial outcomes. When adolescents are strongly attached to parents, schools, and positive peers, they may be less likely to repeat a pregnancy. This study tested the efficacy of a counseling intervention delivered by cell phone and focused on postponing subsequent teen pregnancies by strengthening healthy relationships, reproductive practices, and positive youth assets. The objective of this study was to compare time to a repeat pregnancy between the intervention and usual care groups, and, secondarily, to determine whether treatment intensity influenced time to subsequent conception. Primiparous pregnant teens ages 15-19, were recruited in Washington, DC. Of 849 teens screened, 29.3% (n = 249) met inclusion criteria, consented to participate, and completed baseline measures. They were then randomized to the intervention (N = 124) or to usual care (N = 125). Intervention group teens received cell phones for 18 months of counseling sessions, and quarterly group sessions. Follow-up measures assessed subsequent pregnancy through 24 months post-delivery. A survival analysis compared time to subsequent conception in the two treatment groups. Additional models examined the effect of treatment intensity. By 24 months, 31% of the intervention and 36% of usual care group teens had a subsequent pregnancy. Group differences were not statistically significant in intent-to-treat analysis. Because there was variability in the degree of exposure of teens to the curriculum, a survival analysis accounting for treatment intensity was performed and a significant interaction with age was detected. Participants who were aged 15-17 years at delivery showed a significant reduction in subsequent pregnancy with increased levels of intervention exposure (P &lt; 0.01), but not those ≥ 18 years. Adolescents ≥ 18 years faced considerable challenges to treatment success. Individual, social, and contextual factors are all important to consider in the prevention of repeat teen pregnancy. Cell phone-based approaches to counseling may not be the most ideal for addressing complex, socially-mediated behaviors such as this, except for selective subgroups. A lack of resources within the community for older teens may interfere with program success.","author":[{"dropping-particle":"","family":"Katz","given":"Kathy S.","non-dropping-particle":"","parse-names":false,"suffix":""},{"dropping-particle":"","family":"Rodan","given":"Margaret","non-dropping-particle":"","parse-names":false,"suffix":""},{"dropping-particle":"","family":"Milligan","given":"Renee","non-dropping-particle":"","parse-names":false,"suffix":""},{"dropping-particle":"","family":"Tan","given":"Sylvia","non-dropping-particle":"","parse-names":false,"suffix":""},{"dropping-particle":"","family":"Courtney","given":"Lauren","non-dropping-particle":"","parse-names":false,"suffix":""},{"dropping-particle":"","family":"Gantz","given":"Marie","non-dropping-particle":"","parse-names":false,"suffix":""},{"dropping-particle":"","family":"Blake","given":"Susan M.","non-dropping-particle":"","parse-names":false,"suffix":""},{"dropping-particle":"","family":"McClain","given":"Lenora","non-dropping-particle":"","parse-names":false,"suffix":""},{"dropping-particle":"","family":"Davis","given":"Maurice","non-dropping-particle":"","parse-names":false,"suffix":""},{"dropping-particle":"","family":"Kiely","given":"Michele","non-dropping-particle":"","parse-names":false,"suffix":""},{"dropping-particle":"","family":"Subramanian","given":"Siva","non-dropping-particle":"","parse-names":false,"suffix":""}],"container-title":"Maternal and Child Health Journal","id":"ITEM-1","issue":"S1","issued":{"date-parts":[["2011"]]},"page":"42-53","title":"Efficacy of a randomized cell phone-based counseling intervention in postponing subsequent pregnancy among teen mothers.","type":"article-journal","volume":"15"},"uris":["http://www.mendeley.com/documents/?uuid=54155aad-8630-4953-a9c1-7c9cccaddd2e"]}],"mendeley":{"formattedCitation":"(Katz et al., 2011)","manualFormatting":"(Katz et al., 2011)","plainTextFormattedCitation":"(Katz et al., 2011)","previouslyFormattedCitation":"(Katz et al., 2011)"},"properties":{"noteIndex":0},"schema":"https://github.com/citation-style-language/schema/raw/master/csl-citation.json"}</w:instrText>
            </w:r>
            <w:r w:rsidR="00A4534B" w:rsidRPr="00A7356F">
              <w:rPr>
                <w:rFonts w:ascii="Times New Roman" w:hAnsi="Times New Roman" w:cs="Times New Roman"/>
                <w:sz w:val="20"/>
                <w:szCs w:val="20"/>
              </w:rPr>
              <w:fldChar w:fldCharType="separate"/>
            </w:r>
            <w:r w:rsidR="00A4534B" w:rsidRPr="00A7356F">
              <w:rPr>
                <w:rFonts w:ascii="Times New Roman" w:hAnsi="Times New Roman" w:cs="Times New Roman"/>
                <w:noProof/>
                <w:sz w:val="20"/>
                <w:szCs w:val="20"/>
              </w:rPr>
              <w:t>(Katz et al., 2011)</w:t>
            </w:r>
            <w:r w:rsidR="00A4534B" w:rsidRPr="00A7356F">
              <w:rPr>
                <w:rFonts w:ascii="Times New Roman" w:hAnsi="Times New Roman" w:cs="Times New Roman"/>
                <w:sz w:val="20"/>
                <w:szCs w:val="20"/>
              </w:rPr>
              <w:fldChar w:fldCharType="end"/>
            </w:r>
            <w:r w:rsidR="00A4534B" w:rsidRPr="00A7356F">
              <w:rPr>
                <w:rFonts w:ascii="Times New Roman" w:hAnsi="Times New Roman" w:cs="Times New Roman"/>
                <w:sz w:val="20"/>
                <w:szCs w:val="20"/>
              </w:rPr>
              <w:t xml:space="preserve"> </w:t>
            </w:r>
            <w:r w:rsidRPr="00A7356F">
              <w:rPr>
                <w:rFonts w:ascii="Times New Roman" w:hAnsi="Times New Roman" w:cs="Times New Roman"/>
                <w:sz w:val="20"/>
                <w:szCs w:val="20"/>
              </w:rPr>
              <w:t xml:space="preserve">Washington, DC. </w:t>
            </w:r>
          </w:p>
        </w:tc>
        <w:tc>
          <w:tcPr>
            <w:tcW w:w="3686" w:type="dxa"/>
          </w:tcPr>
          <w:p w14:paraId="481D8C75" w14:textId="77777777"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To compare time to a repeat pregnancy between the intervention and usual care groups and to determine whether treatment intensity influenced time to subsequent conception.</w:t>
            </w:r>
          </w:p>
          <w:p w14:paraId="30A24DEE" w14:textId="77777777" w:rsidR="00FB3A9D" w:rsidRPr="00A7356F" w:rsidRDefault="00FB3A9D" w:rsidP="00BE6844">
            <w:pPr>
              <w:rPr>
                <w:rFonts w:ascii="Times New Roman" w:hAnsi="Times New Roman" w:cs="Times New Roman"/>
                <w:sz w:val="20"/>
                <w:szCs w:val="20"/>
              </w:rPr>
            </w:pPr>
          </w:p>
        </w:tc>
        <w:tc>
          <w:tcPr>
            <w:tcW w:w="3113" w:type="dxa"/>
          </w:tcPr>
          <w:p w14:paraId="3B8AFD85"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Behaviour change objectives</w:t>
            </w:r>
          </w:p>
          <w:p w14:paraId="5E2CB340"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Consumer research</w:t>
            </w:r>
          </w:p>
          <w:p w14:paraId="73E59994"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Segmentation</w:t>
            </w:r>
          </w:p>
          <w:p w14:paraId="54EFA976" w14:textId="3E0F0355" w:rsidR="00FB3A9D" w:rsidRPr="00A7356F" w:rsidRDefault="00405E0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The m</w:t>
            </w:r>
            <w:r w:rsidR="005003B9" w:rsidRPr="00A7356F">
              <w:rPr>
                <w:rFonts w:ascii="Times New Roman" w:hAnsi="Times New Roman" w:cs="Times New Roman"/>
                <w:sz w:val="20"/>
                <w:szCs w:val="20"/>
              </w:rPr>
              <w:t>arketing mix (Product and promotion)</w:t>
            </w:r>
          </w:p>
        </w:tc>
        <w:tc>
          <w:tcPr>
            <w:tcW w:w="4825" w:type="dxa"/>
          </w:tcPr>
          <w:p w14:paraId="08C0EFB8" w14:textId="77777777"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Use of mobile phones for the delivery of the </w:t>
            </w:r>
            <w:r w:rsidRPr="00A7356F">
              <w:rPr>
                <w:rFonts w:ascii="Times New Roman" w:hAnsi="Times New Roman" w:cs="Times New Roman"/>
                <w:noProof/>
                <w:sz w:val="20"/>
                <w:szCs w:val="20"/>
              </w:rPr>
              <w:t>curriculum</w:t>
            </w:r>
            <w:r w:rsidRPr="00A7356F">
              <w:rPr>
                <w:rFonts w:ascii="Times New Roman" w:hAnsi="Times New Roman" w:cs="Times New Roman"/>
                <w:sz w:val="20"/>
                <w:szCs w:val="20"/>
              </w:rPr>
              <w:t xml:space="preserve"> was a novel feature of the intervention and was very successful and </w:t>
            </w:r>
            <w:r w:rsidRPr="00A7356F">
              <w:rPr>
                <w:rFonts w:ascii="Times New Roman" w:hAnsi="Times New Roman" w:cs="Times New Roman"/>
                <w:noProof/>
                <w:sz w:val="20"/>
                <w:szCs w:val="20"/>
              </w:rPr>
              <w:t>cost-effective</w:t>
            </w:r>
            <w:r w:rsidRPr="00A7356F">
              <w:rPr>
                <w:rFonts w:ascii="Times New Roman" w:hAnsi="Times New Roman" w:cs="Times New Roman"/>
                <w:sz w:val="20"/>
                <w:szCs w:val="20"/>
              </w:rPr>
              <w:t>. However, the Girl Talk programme intervention to reduce teenage pregnancy was not successful in reducing the time to subsequent pregnancy across the 24-month follow-up interval.</w:t>
            </w:r>
          </w:p>
          <w:p w14:paraId="6CB92887" w14:textId="77777777"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This programme was closed in the </w:t>
            </w:r>
            <w:r w:rsidRPr="00A7356F">
              <w:rPr>
                <w:rFonts w:ascii="Times New Roman" w:hAnsi="Times New Roman" w:cs="Times New Roman"/>
                <w:noProof/>
                <w:sz w:val="20"/>
                <w:szCs w:val="20"/>
              </w:rPr>
              <w:t>second</w:t>
            </w:r>
            <w:r w:rsidRPr="00A7356F">
              <w:rPr>
                <w:rFonts w:ascii="Times New Roman" w:hAnsi="Times New Roman" w:cs="Times New Roman"/>
                <w:sz w:val="20"/>
                <w:szCs w:val="20"/>
              </w:rPr>
              <w:t xml:space="preserve"> year because it was not prepared to provide special education services </w:t>
            </w:r>
            <w:r w:rsidRPr="00A7356F">
              <w:rPr>
                <w:rFonts w:ascii="Times New Roman" w:hAnsi="Times New Roman" w:cs="Times New Roman"/>
                <w:sz w:val="20"/>
                <w:szCs w:val="20"/>
              </w:rPr>
              <w:lastRenderedPageBreak/>
              <w:t xml:space="preserve">needed (academic/behavioural/emotional) to the target audience to progress. </w:t>
            </w:r>
          </w:p>
        </w:tc>
      </w:tr>
      <w:tr w:rsidR="00A7356F" w:rsidRPr="00A7356F" w14:paraId="1FB9AC8A" w14:textId="77777777" w:rsidTr="005003B9">
        <w:tc>
          <w:tcPr>
            <w:tcW w:w="562" w:type="dxa"/>
          </w:tcPr>
          <w:p w14:paraId="4ADEF023" w14:textId="77777777" w:rsidR="00FB3A9D" w:rsidRPr="00A7356F" w:rsidRDefault="00FB3A9D" w:rsidP="00BE6844">
            <w:pPr>
              <w:autoSpaceDE w:val="0"/>
              <w:autoSpaceDN w:val="0"/>
              <w:adjustRightInd w:val="0"/>
              <w:jc w:val="both"/>
              <w:rPr>
                <w:rFonts w:ascii="Times New Roman" w:hAnsi="Times New Roman" w:cs="Times New Roman"/>
                <w:sz w:val="20"/>
                <w:szCs w:val="20"/>
              </w:rPr>
            </w:pPr>
            <w:r w:rsidRPr="00A7356F">
              <w:rPr>
                <w:rFonts w:ascii="Times New Roman" w:hAnsi="Times New Roman" w:cs="Times New Roman"/>
                <w:sz w:val="20"/>
                <w:szCs w:val="20"/>
              </w:rPr>
              <w:lastRenderedPageBreak/>
              <w:t>6</w:t>
            </w:r>
          </w:p>
        </w:tc>
        <w:tc>
          <w:tcPr>
            <w:tcW w:w="2699" w:type="dxa"/>
          </w:tcPr>
          <w:p w14:paraId="65AF433B" w14:textId="35F22F05"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Inoculation</w:t>
            </w:r>
            <w:r w:rsidR="00442659" w:rsidRPr="00A7356F">
              <w:rPr>
                <w:rFonts w:ascii="Times New Roman" w:hAnsi="Times New Roman" w:cs="Times New Roman"/>
                <w:sz w:val="20"/>
                <w:szCs w:val="20"/>
              </w:rPr>
              <w:t>’</w:t>
            </w:r>
            <w:r w:rsidRPr="00A7356F">
              <w:rPr>
                <w:rFonts w:ascii="Times New Roman" w:hAnsi="Times New Roman" w:cs="Times New Roman"/>
                <w:sz w:val="20"/>
                <w:szCs w:val="20"/>
              </w:rPr>
              <w:t>s efficacy with young adults</w:t>
            </w:r>
            <w:r w:rsidR="00442659" w:rsidRPr="00A7356F">
              <w:rPr>
                <w:rFonts w:ascii="Times New Roman" w:hAnsi="Times New Roman" w:cs="Times New Roman"/>
                <w:sz w:val="20"/>
                <w:szCs w:val="20"/>
              </w:rPr>
              <w:t>’</w:t>
            </w:r>
            <w:r w:rsidRPr="00A7356F">
              <w:rPr>
                <w:rFonts w:ascii="Times New Roman" w:hAnsi="Times New Roman" w:cs="Times New Roman"/>
                <w:sz w:val="20"/>
                <w:szCs w:val="20"/>
              </w:rPr>
              <w:t xml:space="preserve"> risky behaviours: can inoculation confer cross-protection over related but untreated issues? </w:t>
            </w:r>
            <w:r w:rsidR="00F90EF0" w:rsidRPr="00A7356F">
              <w:rPr>
                <w:rFonts w:ascii="Times New Roman" w:hAnsi="Times New Roman" w:cs="Times New Roman"/>
                <w:sz w:val="20"/>
                <w:szCs w:val="20"/>
              </w:rPr>
              <w:fldChar w:fldCharType="begin" w:fldLock="1"/>
            </w:r>
            <w:r w:rsidR="001D3DC4" w:rsidRPr="00A7356F">
              <w:rPr>
                <w:rFonts w:ascii="Times New Roman" w:hAnsi="Times New Roman" w:cs="Times New Roman"/>
                <w:sz w:val="20"/>
                <w:szCs w:val="20"/>
              </w:rPr>
              <w:instrText>ADDIN CSL_CITATION {"citationItems":[{"id":"ITEM-1","itemData":{"DOI":"10.1080/10410236.2011.575541","ISBN":"10410236 (ISSN)","ISSN":"10410236","PMID":"21854225","abstract":"This investigation examined the potential of inoculation to protect young adults' attitudes from pressures to engage in risky behaviors (unprotected sex and binge drinking) as well as inoculation's efficacy in conferring umbrella protection (cross-protection) over related, but experimentally untreated, attitudes. A three-phase experiment was conducted involving 120 participants. The results revealed that inoculation can protect the attitudes of young adults from counterattitudinal pressures to engage in unprotected sex (treated issue) and binge drinking (untreated issue). Practical applications of these findings are explored, including the use of inoculation when designing health messages and more thorough assessments of health campaigns designed to discourage risky behaviors.","author":[{"dropping-particle":"","family":"Parker","given":"Kimberly A.","non-dropping-particle":"","parse-names":false,"suffix":""},{"dropping-particle":"","family":"Ivanov","given":"Bobi","non-dropping-particle":"","parse-names":false,"suffix":""},{"dropping-particle":"","family":"Compton","given":"Josh","non-dropping-particle":"","parse-names":false,"suffix":""}],"container-title":"Health Communication","id":"ITEM-1","issue":"3","issued":{"date-parts":[["2012"]]},"page":"223-233","title":"Inoculation's efficacy with young adults' risky behaviors: Can inoculation confer cross-protection over related but untreated issues?","type":"article-journal","volume":"27"},"uris":["http://www.mendeley.com/documents/?uuid=7ff6bd56-fde6-41ea-80e6-a260ebca5f03"]}],"mendeley":{"formattedCitation":"(Parker et al., 2012)","manualFormatting":"(Parker, Ivanov &amp; Compton, 2012)","plainTextFormattedCitation":"(Parker et al., 2012)","previouslyFormattedCitation":"(Parker, Ivanov, &amp; Compton, 2012)"},"properties":{"noteIndex":0},"schema":"https://github.com/citation-style-language/schema/raw/master/csl-citation.json"}</w:instrText>
            </w:r>
            <w:r w:rsidR="00F90EF0" w:rsidRPr="00A7356F">
              <w:rPr>
                <w:rFonts w:ascii="Times New Roman" w:hAnsi="Times New Roman" w:cs="Times New Roman"/>
                <w:sz w:val="20"/>
                <w:szCs w:val="20"/>
              </w:rPr>
              <w:fldChar w:fldCharType="separate"/>
            </w:r>
            <w:r w:rsidR="00F90EF0" w:rsidRPr="00A7356F">
              <w:rPr>
                <w:rFonts w:ascii="Times New Roman" w:hAnsi="Times New Roman" w:cs="Times New Roman"/>
                <w:noProof/>
                <w:sz w:val="20"/>
                <w:szCs w:val="20"/>
              </w:rPr>
              <w:t xml:space="preserve">(Parker, Ivanov </w:t>
            </w:r>
            <w:r w:rsidR="00C8446D" w:rsidRPr="00A7356F">
              <w:rPr>
                <w:rFonts w:ascii="Times New Roman" w:hAnsi="Times New Roman" w:cs="Times New Roman"/>
                <w:noProof/>
                <w:sz w:val="20"/>
                <w:szCs w:val="20"/>
              </w:rPr>
              <w:t>&amp;</w:t>
            </w:r>
            <w:r w:rsidR="00F90EF0" w:rsidRPr="00A7356F">
              <w:rPr>
                <w:rFonts w:ascii="Times New Roman" w:hAnsi="Times New Roman" w:cs="Times New Roman"/>
                <w:noProof/>
                <w:sz w:val="20"/>
                <w:szCs w:val="20"/>
              </w:rPr>
              <w:t xml:space="preserve"> Compton, 2012)</w:t>
            </w:r>
            <w:r w:rsidR="00F90EF0" w:rsidRPr="00A7356F">
              <w:rPr>
                <w:rFonts w:ascii="Times New Roman" w:hAnsi="Times New Roman" w:cs="Times New Roman"/>
                <w:sz w:val="20"/>
                <w:szCs w:val="20"/>
              </w:rPr>
              <w:fldChar w:fldCharType="end"/>
            </w:r>
            <w:r w:rsidRPr="00A7356F">
              <w:rPr>
                <w:rFonts w:ascii="Times New Roman" w:hAnsi="Times New Roman" w:cs="Times New Roman"/>
                <w:sz w:val="20"/>
                <w:szCs w:val="20"/>
              </w:rPr>
              <w:t xml:space="preserve"> USA.</w:t>
            </w:r>
          </w:p>
        </w:tc>
        <w:tc>
          <w:tcPr>
            <w:tcW w:w="3686" w:type="dxa"/>
          </w:tcPr>
          <w:p w14:paraId="0FB32A71" w14:textId="53A1D91E"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To examine investigation examined the potential of inoculation to protect young adults</w:t>
            </w:r>
            <w:r w:rsidR="00442659" w:rsidRPr="00A7356F">
              <w:rPr>
                <w:rFonts w:ascii="Times New Roman" w:hAnsi="Times New Roman" w:cs="Times New Roman"/>
                <w:sz w:val="20"/>
                <w:szCs w:val="20"/>
              </w:rPr>
              <w:t>’</w:t>
            </w:r>
            <w:r w:rsidRPr="00A7356F">
              <w:rPr>
                <w:rFonts w:ascii="Times New Roman" w:hAnsi="Times New Roman" w:cs="Times New Roman"/>
                <w:sz w:val="20"/>
                <w:szCs w:val="20"/>
              </w:rPr>
              <w:t xml:space="preserve"> attitudes from pressures to engage in risky behaviours (unprotected sex and binge drinking) as well as the inoculation</w:t>
            </w:r>
            <w:r w:rsidR="00442659" w:rsidRPr="00A7356F">
              <w:rPr>
                <w:rFonts w:ascii="Times New Roman" w:hAnsi="Times New Roman" w:cs="Times New Roman"/>
                <w:sz w:val="20"/>
                <w:szCs w:val="20"/>
              </w:rPr>
              <w:t>’</w:t>
            </w:r>
            <w:r w:rsidRPr="00A7356F">
              <w:rPr>
                <w:rFonts w:ascii="Times New Roman" w:hAnsi="Times New Roman" w:cs="Times New Roman"/>
                <w:sz w:val="20"/>
                <w:szCs w:val="20"/>
              </w:rPr>
              <w:t>s efficacy in conferring umbrella protection (cross-protection) over related, but experimentally untreated, attitudes.</w:t>
            </w:r>
          </w:p>
        </w:tc>
        <w:tc>
          <w:tcPr>
            <w:tcW w:w="3113" w:type="dxa"/>
          </w:tcPr>
          <w:p w14:paraId="57C4B722"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Behaviour change objectives</w:t>
            </w:r>
          </w:p>
          <w:p w14:paraId="30B2768F"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Consumer research</w:t>
            </w:r>
          </w:p>
          <w:p w14:paraId="497B124E"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Segmentation</w:t>
            </w:r>
          </w:p>
          <w:p w14:paraId="330719F2" w14:textId="4CF18F6B" w:rsidR="00FB3A9D" w:rsidRPr="00A7356F" w:rsidRDefault="00405E0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The m</w:t>
            </w:r>
            <w:r w:rsidR="005003B9" w:rsidRPr="00A7356F">
              <w:rPr>
                <w:rFonts w:ascii="Times New Roman" w:hAnsi="Times New Roman" w:cs="Times New Roman"/>
                <w:sz w:val="20"/>
                <w:szCs w:val="20"/>
              </w:rPr>
              <w:t>arketing mix (Product and promotion)</w:t>
            </w:r>
          </w:p>
        </w:tc>
        <w:tc>
          <w:tcPr>
            <w:tcW w:w="4825" w:type="dxa"/>
          </w:tcPr>
          <w:p w14:paraId="5E5FE3F9" w14:textId="257DA491"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 xml:space="preserve">The results </w:t>
            </w:r>
            <w:r w:rsidR="005003B9" w:rsidRPr="00A7356F">
              <w:rPr>
                <w:rFonts w:ascii="Times New Roman" w:hAnsi="Times New Roman" w:cs="Times New Roman"/>
                <w:sz w:val="20"/>
                <w:szCs w:val="20"/>
              </w:rPr>
              <w:t xml:space="preserve">show that </w:t>
            </w:r>
            <w:r w:rsidRPr="00A7356F">
              <w:rPr>
                <w:rFonts w:ascii="Times New Roman" w:hAnsi="Times New Roman" w:cs="Times New Roman"/>
                <w:sz w:val="20"/>
                <w:szCs w:val="20"/>
              </w:rPr>
              <w:t xml:space="preserve">inoculation </w:t>
            </w:r>
            <w:r w:rsidRPr="00A7356F">
              <w:rPr>
                <w:rFonts w:ascii="Times New Roman" w:hAnsi="Times New Roman" w:cs="Times New Roman"/>
                <w:noProof/>
                <w:sz w:val="20"/>
                <w:szCs w:val="20"/>
              </w:rPr>
              <w:t>could</w:t>
            </w:r>
            <w:r w:rsidRPr="00A7356F">
              <w:rPr>
                <w:rFonts w:ascii="Times New Roman" w:hAnsi="Times New Roman" w:cs="Times New Roman"/>
                <w:sz w:val="20"/>
                <w:szCs w:val="20"/>
              </w:rPr>
              <w:t xml:space="preserve"> protect the attitudes of young adults from counter attitudinal pressures to engage in unprotected sex (treated issue) and binge drinking (untreated issue). Practical applications of these findings are explored, including the use of inoculation when designing health messages and more thorough assessments of health campaigns designed to discourage risky behaviours.</w:t>
            </w:r>
          </w:p>
        </w:tc>
      </w:tr>
      <w:tr w:rsidR="00A7356F" w:rsidRPr="00A7356F" w14:paraId="2A16A2B2" w14:textId="77777777" w:rsidTr="005003B9">
        <w:tc>
          <w:tcPr>
            <w:tcW w:w="562" w:type="dxa"/>
          </w:tcPr>
          <w:p w14:paraId="311CDEE2" w14:textId="77777777" w:rsidR="00FB3A9D" w:rsidRPr="00A7356F" w:rsidRDefault="00FB3A9D" w:rsidP="00BE6844">
            <w:pPr>
              <w:jc w:val="both"/>
              <w:rPr>
                <w:rFonts w:ascii="Times New Roman" w:hAnsi="Times New Roman" w:cs="Times New Roman"/>
                <w:sz w:val="20"/>
                <w:szCs w:val="20"/>
              </w:rPr>
            </w:pPr>
            <w:r w:rsidRPr="00A7356F">
              <w:rPr>
                <w:rFonts w:ascii="Times New Roman" w:hAnsi="Times New Roman" w:cs="Times New Roman"/>
                <w:sz w:val="20"/>
                <w:szCs w:val="20"/>
              </w:rPr>
              <w:t>7</w:t>
            </w:r>
          </w:p>
        </w:tc>
        <w:tc>
          <w:tcPr>
            <w:tcW w:w="2699" w:type="dxa"/>
          </w:tcPr>
          <w:p w14:paraId="3B9F5925" w14:textId="6A64A47F"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Adolescent pregnancy prevention: Highlights from a Citywide Effort </w:t>
            </w:r>
            <w:r w:rsidR="00F90EF0" w:rsidRPr="00A7356F">
              <w:rPr>
                <w:rFonts w:ascii="Times New Roman" w:hAnsi="Times New Roman" w:cs="Times New Roman"/>
                <w:sz w:val="20"/>
                <w:szCs w:val="20"/>
              </w:rPr>
              <w:fldChar w:fldCharType="begin" w:fldLock="1"/>
            </w:r>
            <w:r w:rsidR="00CE7290" w:rsidRPr="00A7356F">
              <w:rPr>
                <w:rFonts w:ascii="Times New Roman" w:hAnsi="Times New Roman" w:cs="Times New Roman"/>
                <w:sz w:val="20"/>
                <w:szCs w:val="20"/>
              </w:rPr>
              <w:instrText>ADDIN CSL_CITATION {"citationItems":[{"id":"ITEM-1","itemData":{"DOI":"10.2105/AJPH.2012.300935","ISBN":"1541-0048 (Electronic)\\r0090-0036 (Linking)","ISSN":"00900036","PMID":"22897547","abstract":"The article presents information about a community-based pregnancy prevention program in Milwaukee, Wisconsin that began when the United Way of Greater Milwaukee decided to set the goal of lowering the city's birthrate among 15- to 17-year-old adolescents by 46 percent by the year 2015. Topics include the social and behavioral factors contributing to adolescent birthrates, the social and economic consequences of adolescent pregnancy, and how the local United Way organization, supported by the U.S. Centers for Disease Control and Prevention, developed an evidence-based intervention.","author":[{"dropping-particle":"","family":"Azar","given":"Beth","non-dropping-particle":"","parse-names":false,"suffix":""}],"container-title":"American Journal of Public Health","id":"ITEM-1","issue":"10","issued":{"date-parts":[["2012"]]},"page":"1837-1841","title":"Adolescent pregnancy prevention : Highlights from a citywide effort","type":"article-journal","volume":"102"},"uris":["http://www.mendeley.com/documents/?uuid=8cd558d0-a71d-4268-aa15-0b53c05e6b9d"]}],"mendeley":{"formattedCitation":"(Azar, 2012)","plainTextFormattedCitation":"(Azar, 2012)","previouslyFormattedCitation":"(Azar, 2012)"},"properties":{"noteIndex":0},"schema":"https://github.com/citation-style-language/schema/raw/master/csl-citation.json"}</w:instrText>
            </w:r>
            <w:r w:rsidR="00F90EF0" w:rsidRPr="00A7356F">
              <w:rPr>
                <w:rFonts w:ascii="Times New Roman" w:hAnsi="Times New Roman" w:cs="Times New Roman"/>
                <w:sz w:val="20"/>
                <w:szCs w:val="20"/>
              </w:rPr>
              <w:fldChar w:fldCharType="separate"/>
            </w:r>
            <w:r w:rsidR="00F90EF0" w:rsidRPr="00A7356F">
              <w:rPr>
                <w:rFonts w:ascii="Times New Roman" w:hAnsi="Times New Roman" w:cs="Times New Roman"/>
                <w:noProof/>
                <w:sz w:val="20"/>
                <w:szCs w:val="20"/>
              </w:rPr>
              <w:t>(Azar, 2012)</w:t>
            </w:r>
            <w:r w:rsidR="00F90EF0" w:rsidRPr="00A7356F">
              <w:rPr>
                <w:rFonts w:ascii="Times New Roman" w:hAnsi="Times New Roman" w:cs="Times New Roman"/>
                <w:sz w:val="20"/>
                <w:szCs w:val="20"/>
              </w:rPr>
              <w:fldChar w:fldCharType="end"/>
            </w:r>
            <w:r w:rsidR="00F90EF0" w:rsidRPr="00A7356F">
              <w:rPr>
                <w:rFonts w:ascii="Times New Roman" w:hAnsi="Times New Roman" w:cs="Times New Roman"/>
                <w:sz w:val="20"/>
                <w:szCs w:val="20"/>
              </w:rPr>
              <w:t xml:space="preserve">, </w:t>
            </w:r>
            <w:r w:rsidRPr="00A7356F">
              <w:rPr>
                <w:rFonts w:ascii="Times New Roman" w:hAnsi="Times New Roman" w:cs="Times New Roman"/>
                <w:sz w:val="20"/>
                <w:szCs w:val="20"/>
              </w:rPr>
              <w:t>USA.</w:t>
            </w:r>
          </w:p>
        </w:tc>
        <w:tc>
          <w:tcPr>
            <w:tcW w:w="3686" w:type="dxa"/>
          </w:tcPr>
          <w:p w14:paraId="6B2BC07F" w14:textId="77777777"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noProof/>
                <w:sz w:val="20"/>
                <w:szCs w:val="20"/>
              </w:rPr>
              <w:t>To reduce the pregnancy rate among young people of Milwaukee.</w:t>
            </w:r>
          </w:p>
          <w:p w14:paraId="0884C319" w14:textId="77777777" w:rsidR="00FB3A9D" w:rsidRPr="00A7356F" w:rsidRDefault="00FB3A9D" w:rsidP="00BE6844">
            <w:pPr>
              <w:autoSpaceDE w:val="0"/>
              <w:autoSpaceDN w:val="0"/>
              <w:adjustRightInd w:val="0"/>
              <w:rPr>
                <w:rFonts w:ascii="Times New Roman" w:hAnsi="Times New Roman" w:cs="Times New Roman"/>
                <w:sz w:val="20"/>
                <w:szCs w:val="20"/>
              </w:rPr>
            </w:pPr>
          </w:p>
        </w:tc>
        <w:tc>
          <w:tcPr>
            <w:tcW w:w="3113" w:type="dxa"/>
          </w:tcPr>
          <w:p w14:paraId="169DCEE8" w14:textId="77777777" w:rsidR="00FB3A9D" w:rsidRPr="00A7356F" w:rsidRDefault="00FB3A9D" w:rsidP="00BE6844">
            <w:pPr>
              <w:pStyle w:val="ListParagraph"/>
              <w:numPr>
                <w:ilvl w:val="0"/>
                <w:numId w:val="6"/>
              </w:numPr>
              <w:ind w:left="360"/>
              <w:rPr>
                <w:rFonts w:ascii="Times New Roman" w:hAnsi="Times New Roman" w:cs="Times New Roman"/>
                <w:sz w:val="20"/>
                <w:szCs w:val="20"/>
              </w:rPr>
            </w:pPr>
            <w:r w:rsidRPr="00A7356F">
              <w:rPr>
                <w:rFonts w:ascii="Times New Roman" w:hAnsi="Times New Roman" w:cs="Times New Roman"/>
                <w:sz w:val="20"/>
                <w:szCs w:val="20"/>
              </w:rPr>
              <w:t>Behaviour change objectives</w:t>
            </w:r>
          </w:p>
          <w:p w14:paraId="3F1753D4" w14:textId="77777777" w:rsidR="00FB3A9D" w:rsidRPr="00A7356F" w:rsidRDefault="00FB3A9D" w:rsidP="00BE6844">
            <w:pPr>
              <w:pStyle w:val="ListParagraph"/>
              <w:numPr>
                <w:ilvl w:val="0"/>
                <w:numId w:val="6"/>
              </w:numPr>
              <w:ind w:left="360"/>
              <w:rPr>
                <w:rFonts w:ascii="Times New Roman" w:hAnsi="Times New Roman" w:cs="Times New Roman"/>
                <w:sz w:val="20"/>
                <w:szCs w:val="20"/>
              </w:rPr>
            </w:pPr>
            <w:r w:rsidRPr="00A7356F">
              <w:rPr>
                <w:rFonts w:ascii="Times New Roman" w:hAnsi="Times New Roman" w:cs="Times New Roman"/>
                <w:sz w:val="20"/>
                <w:szCs w:val="20"/>
              </w:rPr>
              <w:t>Consumer research</w:t>
            </w:r>
          </w:p>
          <w:p w14:paraId="009DFB4E" w14:textId="77777777" w:rsidR="00FB3A9D" w:rsidRPr="00A7356F" w:rsidRDefault="00FB3A9D" w:rsidP="00BE6844">
            <w:pPr>
              <w:pStyle w:val="ListParagraph"/>
              <w:numPr>
                <w:ilvl w:val="0"/>
                <w:numId w:val="6"/>
              </w:numPr>
              <w:ind w:left="360"/>
              <w:rPr>
                <w:rFonts w:ascii="Times New Roman" w:hAnsi="Times New Roman" w:cs="Times New Roman"/>
                <w:sz w:val="20"/>
                <w:szCs w:val="20"/>
              </w:rPr>
            </w:pPr>
            <w:r w:rsidRPr="00A7356F">
              <w:rPr>
                <w:rFonts w:ascii="Times New Roman" w:hAnsi="Times New Roman" w:cs="Times New Roman"/>
                <w:sz w:val="20"/>
                <w:szCs w:val="20"/>
              </w:rPr>
              <w:t>Segmentation</w:t>
            </w:r>
          </w:p>
          <w:p w14:paraId="3AA4AFCE" w14:textId="3109864C" w:rsidR="00FB3A9D" w:rsidRPr="00A7356F" w:rsidRDefault="00405E0D" w:rsidP="00BE6844">
            <w:pPr>
              <w:pStyle w:val="ListParagraph"/>
              <w:numPr>
                <w:ilvl w:val="0"/>
                <w:numId w:val="6"/>
              </w:numPr>
              <w:ind w:left="360"/>
              <w:rPr>
                <w:rFonts w:ascii="Times New Roman" w:hAnsi="Times New Roman" w:cs="Times New Roman"/>
                <w:sz w:val="20"/>
                <w:szCs w:val="20"/>
              </w:rPr>
            </w:pPr>
            <w:r w:rsidRPr="00A7356F">
              <w:rPr>
                <w:rFonts w:ascii="Times New Roman" w:hAnsi="Times New Roman" w:cs="Times New Roman"/>
                <w:sz w:val="20"/>
                <w:szCs w:val="20"/>
              </w:rPr>
              <w:t>The m</w:t>
            </w:r>
            <w:r w:rsidR="005003B9" w:rsidRPr="00A7356F">
              <w:rPr>
                <w:rFonts w:ascii="Times New Roman" w:hAnsi="Times New Roman" w:cs="Times New Roman"/>
                <w:sz w:val="20"/>
                <w:szCs w:val="20"/>
              </w:rPr>
              <w:t>arketing mix (Product and promotion)</w:t>
            </w:r>
          </w:p>
        </w:tc>
        <w:tc>
          <w:tcPr>
            <w:tcW w:w="4825" w:type="dxa"/>
          </w:tcPr>
          <w:p w14:paraId="6D83C093" w14:textId="77777777"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The decrease in the adolescent birth-rate of Milwaukee is noteworthy.</w:t>
            </w:r>
          </w:p>
          <w:p w14:paraId="727FC0DC" w14:textId="77777777" w:rsidR="00FB3A9D" w:rsidRPr="00A7356F" w:rsidRDefault="00FB3A9D" w:rsidP="00BE6844">
            <w:pPr>
              <w:rPr>
                <w:rFonts w:ascii="Times New Roman" w:hAnsi="Times New Roman" w:cs="Times New Roman"/>
                <w:sz w:val="20"/>
                <w:szCs w:val="20"/>
              </w:rPr>
            </w:pPr>
          </w:p>
        </w:tc>
      </w:tr>
      <w:tr w:rsidR="00A7356F" w:rsidRPr="00A7356F" w14:paraId="58875489" w14:textId="77777777" w:rsidTr="005003B9">
        <w:tc>
          <w:tcPr>
            <w:tcW w:w="562" w:type="dxa"/>
          </w:tcPr>
          <w:p w14:paraId="416C5A5C" w14:textId="77777777" w:rsidR="00FB3A9D" w:rsidRPr="00A7356F" w:rsidRDefault="00FB3A9D" w:rsidP="00BE6844">
            <w:pPr>
              <w:jc w:val="both"/>
              <w:rPr>
                <w:rFonts w:ascii="Times New Roman" w:hAnsi="Times New Roman" w:cs="Times New Roman"/>
                <w:sz w:val="20"/>
                <w:szCs w:val="20"/>
              </w:rPr>
            </w:pPr>
            <w:r w:rsidRPr="00A7356F">
              <w:rPr>
                <w:rFonts w:ascii="Times New Roman" w:hAnsi="Times New Roman" w:cs="Times New Roman"/>
                <w:sz w:val="20"/>
                <w:szCs w:val="20"/>
              </w:rPr>
              <w:t>8</w:t>
            </w:r>
          </w:p>
        </w:tc>
        <w:tc>
          <w:tcPr>
            <w:tcW w:w="2699" w:type="dxa"/>
          </w:tcPr>
          <w:p w14:paraId="74D35123" w14:textId="6442F61E"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Health educator believability and college student self-rated health </w:t>
            </w:r>
            <w:r w:rsidR="00CE7290" w:rsidRPr="00A7356F">
              <w:rPr>
                <w:rFonts w:ascii="Times New Roman" w:hAnsi="Times New Roman" w:cs="Times New Roman"/>
                <w:sz w:val="20"/>
                <w:szCs w:val="20"/>
              </w:rPr>
              <w:fldChar w:fldCharType="begin" w:fldLock="1"/>
            </w:r>
            <w:r w:rsidR="001D3DC4" w:rsidRPr="00A7356F">
              <w:rPr>
                <w:rFonts w:ascii="Times New Roman" w:hAnsi="Times New Roman" w:cs="Times New Roman"/>
                <w:sz w:val="20"/>
                <w:szCs w:val="20"/>
              </w:rPr>
              <w:instrText>ADDIN CSL_CITATION {"citationItems":[{"id":"ITEM-1","itemData":{"DOI":"10.1080/07448481.2011.604368","ISBN":"1940-3208 (Electronic)\\r0744-8481 (Linking)","ISSN":"07448481","PMID":"22559088","abstract":"OBJECTIVE: To evaluate the self-rated health (SRH) status among college students who reported receiving the majority of their health-related information from health educators. PARTICIPANTS: Students (n = 49,921) who completed the 2006 National College Health Association survey. METHODS: Bivariate associations between SRH and the believability of health information received were analyzed. Multiple logistic regression tested the relationship after covariate adjustment. RESULTS: Although a modest correlation (r = .06, p &lt; .0001) existed between the variables, SRH declined as the believability of health information received from health educators ratings became increasingly unfavorable (chi(2) = 110.96, p &lt; .0001). After covariate adjustment, the relationship persisted with increased odds of reporting fair/poor health for those who reported the health information received from health educators as \"neutral\" (odds ratio [OR] = 1.31) or \"unbelievable\" (OR = 2.25) when compared to those who reported the health information received as \"believable\" (p &lt; .0001). CONCLUSIONS: The field of health education, and health educators, may positively influence college student SRH.","author":[{"dropping-particle":"","family":"Zullig","given":"Keith J.","non-dropping-particle":"","parse-names":false,"suffix":""},{"dropping-particle":"","family":"Reger-Nash","given":"Bill","non-dropping-particle":"","parse-names":false,"suffix":""},{"dropping-particle":"","family":"Valois","given":"Robert F.","non-dropping-particle":"","parse-names":false,"suffix":""}],"container-title":"Journal of American College Health","id":"ITEM-1","issue":"4","issued":{"date-parts":[["2012"]]},"page":"296-302","title":"Health educator believability and college student self-rated health","type":"article-journal","volume":"60"},"uris":["http://www.mendeley.com/documents/?uuid=2ee92510-bfec-4212-aa91-18a659323c04"]}],"mendeley":{"formattedCitation":"(Zullig et al., 2012)","plainTextFormattedCitation":"(Zullig et al., 2012)","previouslyFormattedCitation":"(Zullig, Reger-Nash, &amp; Valois, 2012)"},"properties":{"noteIndex":0},"schema":"https://github.com/citation-style-language/schema/raw/master/csl-citation.json"}</w:instrText>
            </w:r>
            <w:r w:rsidR="00CE7290" w:rsidRPr="00A7356F">
              <w:rPr>
                <w:rFonts w:ascii="Times New Roman" w:hAnsi="Times New Roman" w:cs="Times New Roman"/>
                <w:sz w:val="20"/>
                <w:szCs w:val="20"/>
              </w:rPr>
              <w:fldChar w:fldCharType="separate"/>
            </w:r>
            <w:r w:rsidR="001D3DC4" w:rsidRPr="00A7356F">
              <w:rPr>
                <w:rFonts w:ascii="Times New Roman" w:hAnsi="Times New Roman" w:cs="Times New Roman"/>
                <w:noProof/>
                <w:sz w:val="20"/>
                <w:szCs w:val="20"/>
              </w:rPr>
              <w:t>(Zullig et al., 2012)</w:t>
            </w:r>
            <w:r w:rsidR="00CE7290" w:rsidRPr="00A7356F">
              <w:rPr>
                <w:rFonts w:ascii="Times New Roman" w:hAnsi="Times New Roman" w:cs="Times New Roman"/>
                <w:sz w:val="20"/>
                <w:szCs w:val="20"/>
              </w:rPr>
              <w:fldChar w:fldCharType="end"/>
            </w:r>
            <w:r w:rsidR="00CE7290" w:rsidRPr="00A7356F">
              <w:rPr>
                <w:rFonts w:ascii="Times New Roman" w:hAnsi="Times New Roman" w:cs="Times New Roman"/>
                <w:sz w:val="20"/>
                <w:szCs w:val="20"/>
              </w:rPr>
              <w:t>,</w:t>
            </w:r>
            <w:r w:rsidRPr="00A7356F">
              <w:rPr>
                <w:rFonts w:ascii="Times New Roman" w:hAnsi="Times New Roman" w:cs="Times New Roman"/>
                <w:sz w:val="20"/>
                <w:szCs w:val="20"/>
              </w:rPr>
              <w:t xml:space="preserve"> USA</w:t>
            </w:r>
            <w:r w:rsidR="00CE7290" w:rsidRPr="00A7356F">
              <w:rPr>
                <w:rFonts w:ascii="Times New Roman" w:hAnsi="Times New Roman" w:cs="Times New Roman"/>
                <w:sz w:val="20"/>
                <w:szCs w:val="20"/>
              </w:rPr>
              <w:t>.</w:t>
            </w:r>
          </w:p>
          <w:p w14:paraId="69DCA41F" w14:textId="77777777" w:rsidR="00FB3A9D" w:rsidRPr="00A7356F" w:rsidRDefault="00FB3A9D" w:rsidP="00BE6844">
            <w:pPr>
              <w:autoSpaceDE w:val="0"/>
              <w:autoSpaceDN w:val="0"/>
              <w:adjustRightInd w:val="0"/>
              <w:rPr>
                <w:rFonts w:ascii="Times New Roman" w:hAnsi="Times New Roman" w:cs="Times New Roman"/>
                <w:sz w:val="20"/>
                <w:szCs w:val="20"/>
              </w:rPr>
            </w:pPr>
          </w:p>
        </w:tc>
        <w:tc>
          <w:tcPr>
            <w:tcW w:w="3686" w:type="dxa"/>
          </w:tcPr>
          <w:p w14:paraId="50913591" w14:textId="77777777"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To evaluate the self-rated health status among college students who reported receiving most of their </w:t>
            </w:r>
            <w:r w:rsidRPr="00A7356F">
              <w:rPr>
                <w:rFonts w:ascii="Times New Roman" w:hAnsi="Times New Roman" w:cs="Times New Roman"/>
                <w:noProof/>
                <w:sz w:val="20"/>
                <w:szCs w:val="20"/>
              </w:rPr>
              <w:t>health-related</w:t>
            </w:r>
            <w:r w:rsidRPr="00A7356F">
              <w:rPr>
                <w:rFonts w:ascii="Times New Roman" w:hAnsi="Times New Roman" w:cs="Times New Roman"/>
                <w:sz w:val="20"/>
                <w:szCs w:val="20"/>
              </w:rPr>
              <w:t xml:space="preserve"> information from health educators.</w:t>
            </w:r>
          </w:p>
        </w:tc>
        <w:tc>
          <w:tcPr>
            <w:tcW w:w="3113" w:type="dxa"/>
          </w:tcPr>
          <w:p w14:paraId="006CB0F8"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Behaviour change objectives</w:t>
            </w:r>
          </w:p>
          <w:p w14:paraId="64CDBCB5"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Consumer research</w:t>
            </w:r>
          </w:p>
          <w:p w14:paraId="0238F3DF"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Segmentation</w:t>
            </w:r>
          </w:p>
          <w:p w14:paraId="26D394CD" w14:textId="0C3D6527" w:rsidR="00FB3A9D" w:rsidRPr="00A7356F" w:rsidRDefault="00405E0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The m</w:t>
            </w:r>
            <w:r w:rsidR="005003B9" w:rsidRPr="00A7356F">
              <w:rPr>
                <w:rFonts w:ascii="Times New Roman" w:hAnsi="Times New Roman" w:cs="Times New Roman"/>
                <w:sz w:val="20"/>
                <w:szCs w:val="20"/>
              </w:rPr>
              <w:t>arketing mix (Product and promotion)</w:t>
            </w:r>
          </w:p>
        </w:tc>
        <w:tc>
          <w:tcPr>
            <w:tcW w:w="4825" w:type="dxa"/>
          </w:tcPr>
          <w:p w14:paraId="3A9A9D0A" w14:textId="73D49232"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This study concludes that the role of health educators has a </w:t>
            </w:r>
            <w:r w:rsidRPr="00A7356F">
              <w:rPr>
                <w:rFonts w:ascii="Times New Roman" w:hAnsi="Times New Roman" w:cs="Times New Roman"/>
                <w:noProof/>
                <w:sz w:val="20"/>
                <w:szCs w:val="20"/>
              </w:rPr>
              <w:t>positive</w:t>
            </w:r>
            <w:r w:rsidRPr="00A7356F">
              <w:rPr>
                <w:rFonts w:ascii="Times New Roman" w:hAnsi="Times New Roman" w:cs="Times New Roman"/>
                <w:sz w:val="20"/>
                <w:szCs w:val="20"/>
              </w:rPr>
              <w:t xml:space="preserve"> impact on college students. </w:t>
            </w:r>
            <w:r w:rsidR="005003B9" w:rsidRPr="00A7356F">
              <w:rPr>
                <w:rFonts w:ascii="Times New Roman" w:hAnsi="Times New Roman" w:cs="Times New Roman"/>
                <w:sz w:val="20"/>
                <w:szCs w:val="20"/>
              </w:rPr>
              <w:t>P</w:t>
            </w:r>
            <w:r w:rsidRPr="00A7356F">
              <w:rPr>
                <w:rFonts w:ascii="Times New Roman" w:hAnsi="Times New Roman" w:cs="Times New Roman"/>
                <w:sz w:val="20"/>
                <w:szCs w:val="20"/>
              </w:rPr>
              <w:t xml:space="preserve">rogressive developments in the health education field </w:t>
            </w:r>
            <w:r w:rsidRPr="00A7356F">
              <w:rPr>
                <w:rFonts w:ascii="Times New Roman" w:hAnsi="Times New Roman" w:cs="Times New Roman"/>
                <w:noProof/>
                <w:sz w:val="20"/>
                <w:szCs w:val="20"/>
              </w:rPr>
              <w:t>are</w:t>
            </w:r>
            <w:r w:rsidRPr="00A7356F">
              <w:rPr>
                <w:rFonts w:ascii="Times New Roman" w:hAnsi="Times New Roman" w:cs="Times New Roman"/>
                <w:sz w:val="20"/>
                <w:szCs w:val="20"/>
              </w:rPr>
              <w:t xml:space="preserve"> showing valuable impacts on college student health status. However, the results cannot be generalised nationally because the </w:t>
            </w:r>
            <w:r w:rsidRPr="00A7356F">
              <w:rPr>
                <w:rFonts w:ascii="Times New Roman" w:hAnsi="Times New Roman" w:cs="Times New Roman"/>
                <w:noProof/>
                <w:sz w:val="20"/>
                <w:szCs w:val="20"/>
              </w:rPr>
              <w:t>NCHA</w:t>
            </w:r>
            <w:r w:rsidRPr="00A7356F">
              <w:rPr>
                <w:rFonts w:ascii="Times New Roman" w:hAnsi="Times New Roman" w:cs="Times New Roman"/>
                <w:sz w:val="20"/>
                <w:szCs w:val="20"/>
              </w:rPr>
              <w:t xml:space="preserve"> survey includes self-selected participants. </w:t>
            </w:r>
          </w:p>
        </w:tc>
      </w:tr>
      <w:tr w:rsidR="00A7356F" w:rsidRPr="00A7356F" w14:paraId="7F3B378E" w14:textId="77777777" w:rsidTr="005003B9">
        <w:tc>
          <w:tcPr>
            <w:tcW w:w="562" w:type="dxa"/>
          </w:tcPr>
          <w:p w14:paraId="5AC2E5AF" w14:textId="77777777" w:rsidR="00FB3A9D" w:rsidRPr="00A7356F" w:rsidRDefault="00FB3A9D" w:rsidP="00BE6844">
            <w:pPr>
              <w:jc w:val="both"/>
              <w:rPr>
                <w:rFonts w:ascii="Times New Roman" w:hAnsi="Times New Roman" w:cs="Times New Roman"/>
                <w:sz w:val="20"/>
                <w:szCs w:val="20"/>
              </w:rPr>
            </w:pPr>
            <w:r w:rsidRPr="00A7356F">
              <w:rPr>
                <w:rFonts w:ascii="Times New Roman" w:hAnsi="Times New Roman" w:cs="Times New Roman"/>
                <w:sz w:val="20"/>
                <w:szCs w:val="20"/>
              </w:rPr>
              <w:t>9</w:t>
            </w:r>
          </w:p>
        </w:tc>
        <w:tc>
          <w:tcPr>
            <w:tcW w:w="2699" w:type="dxa"/>
          </w:tcPr>
          <w:p w14:paraId="01F24338" w14:textId="01027158"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Sexuality information seeking and sexual function among women attending in-home sex toy parties </w:t>
            </w:r>
            <w:r w:rsidR="00CE7290" w:rsidRPr="00A7356F">
              <w:rPr>
                <w:rFonts w:ascii="Times New Roman" w:hAnsi="Times New Roman" w:cs="Times New Roman"/>
                <w:sz w:val="20"/>
                <w:szCs w:val="20"/>
              </w:rPr>
              <w:fldChar w:fldCharType="begin" w:fldLock="1"/>
            </w:r>
            <w:r w:rsidR="008E0535" w:rsidRPr="00A7356F">
              <w:rPr>
                <w:rFonts w:ascii="Times New Roman" w:hAnsi="Times New Roman" w:cs="Times New Roman"/>
                <w:sz w:val="20"/>
                <w:szCs w:val="20"/>
              </w:rPr>
              <w:instrText>ADDIN CSL_CITATION {"citationItems":[{"id":"ITEM-1","itemData":{"DOI":"10.2105/AJPH.2011.300154","ISBN":"1554-6128","ISSN":"00900036","PMID":"25860084","abstract":"Web sites about sexual health lack the interactivity, humor, and \"viral\" nature required to attract young adults. The Midwest Teen Sex Show (www.midwestteensexshow.com) is an interactive, humorbased Web site that provides sexual health information to young adults. One episode from the Web site was shown to six focus groups of young women, ages 18-30. Women found it funny, but some were offended or confused. Women were unable to differentiate between facts and humor; however, women could identify the key messages. Most women reported they would think about it later, visit the Web site, and share it with friends. Web-based interventions should use humor with caution. © Taylor &amp; Francis Group, LLC.","author":[{"dropping-particle":"","family":"Jozkowski","given":"Kristen N.","non-dropping-particle":"","parse-names":false,"suffix":""},{"dropping-particle":"","family":"Schick","given":"Vanessa","non-dropping-particle":"","parse-names":false,"suffix":""},{"dropping-particle":"","family":"Herbenick","given":"Debby","non-dropping-particle":"","parse-names":false,"suffix":""},{"dropping-particle":"","family":"Reece","given":"Michael","non-dropping-particle":"","parse-names":false,"suffix":""},{"dropping-particle":"","family":"Higgins","given":"Jenny A.","non-dropping-particle":"","parse-names":false,"suffix":""},{"dropping-particle":"","family":"Mullinax","given":"Margo","non-dropping-particle":"","parse-names":false,"suffix":""},{"dropping-particle":"","family":"Trussell","given":"James","non-dropping-particle":"","parse-names":false,"suffix":""},{"dropping-particle":"","family":"Kenneth Davidson","given":"J.","non-dropping-particle":"","parse-names":false,"suffix":""},{"dropping-particle":"","family":"Moore","given":"Nelwyn B.","non-dropping-particle":"","parse-names":false,"suffix":""},{"dropping-particle":"","family":"Schmidt","given":"E.","non-dropping-particle":"","parse-names":false,"suffix":""},{"dropping-particle":"","family":"Olomo","given":"F.","non-dropping-particle":"","parse-names":false,"suffix":""},{"dropping-particle":"","family":"Corcoran","given":"N.","non-dropping-particle":"","parse-names":false,"suffix":""},{"dropping-particle":"","family":"Alton","given":"Forrest L.","non-dropping-particle":"","parse-names":false,"suffix":""},{"dropping-particle":"","family":"Valois","given":"Robert F.","non-dropping-particle":"","parse-names":false,"suffix":""},{"dropping-particle":"","family":"Oldendick","given":"Robert","non-dropping-particle":"","parse-names":false,"suffix":""},{"dropping-particle":"","family":"Drane","given":"J. Wanzer","non-dropping-particle":"","parse-names":false,"suffix":""},{"dropping-particle":"","family":"Zullig","given":"Keith J.","non-dropping-particle":"","parse-names":false,"suffix":""},{"dropping-particle":"","family":"Reger-Nash","given":"Bill","non-dropping-particle":"","parse-names":false,"suffix":""},{"dropping-particle":"","family":"Valois","given":"Robert F.","non-dropping-particle":"","parse-names":false,"suffix":""},{"dropping-particle":"","family":"Campo","given":"Shelly","non-dropping-particle":"","parse-names":false,"suffix":""},{"dropping-particle":"","family":"Askelson","given":"Natoshia M.","non-dropping-particle":"","parse-names":false,"suffix":""},{"dropping-particle":"","family":"Spies","given":"Erica L.","non-dropping-particle":"","parse-names":false,"suffix":""},{"dropping-particle":"","family":"Losch","given":"Mary","non-dropping-particle":"","parse-names":false,"suffix":""},{"dropping-particle":"","family":"Wohlwend","given":"Jennifer","non-dropping-particle":"","parse-names":false,"suffix":""},{"dropping-particle":"","family":"Glassman","given":"Tavis","non-dropping-particle":"","parse-names":false,"suffix":""},{"dropping-particle":"","family":"Dake","given":"Joseph","non-dropping-particle":"","parse-names":false,"suffix":""},{"dropping-particle":"","family":"Jordan","given":"Timothy","non-dropping-particle":"","parse-names":false,"suffix":""},{"dropping-particle":"","family":"Khuder","given":"Sadik","non-dropping-particle":"","parse-names":false,"suffix":""},{"dropping-particle":"","family":"Kimmel","given":"Sanford","non-dropping-particle":"","parse-names":false,"suffix":""},{"dropping-particle":"","family":"Azar","given":"Beth","non-dropping-particle":"","parse-names":false,"suffix":""},{"dropping-particle":"","family":"Protogerou","given":"Cleo","non-dropping-particle":"","parse-names":false,"suffix":""},{"dropping-particle":"","family":"Turner-Cobb","given":"Julie","non-dropping-particle":"","parse-names":false,"suffix":""},{"dropping-particle":"","family":"Katz","given":"Kathy S.","non-dropping-particle":"","parse-names":false,"suffix":""},{"dropping-particle":"","family":"Rodan","given":"Margaret","non-dropping-particle":"","parse-names":false,"suffix":""},{"dropping-particle":"","family":"Milligan","given":"Renee","non-dropping-particle":"","parse-names":false,"suffix":""},{"dropping-particle":"","family":"Tan","given":"Sylvia","non-dropping-particle":"","parse-names":false,"suffix":""},{"dropping-particle":"","family":"Courtney","given":"Lauren","non-dropping-particle":"","parse-names":false,"suffix":""},{"dropping-particle":"","family":"Gantz","given":"Marie","non-dropping-particle":"","parse-names":false,"suffix":""},{"dropping-particle":"","family":"Blake","given":"Susan M.","non-dropping-particle":"","parse-names":false,"suffix":""},{"dropping-particle":"","family":"McClain","given":"Lenora","non-dropping-particle":"","parse-names":false,"suffix":""},{"dropping-particle":"","family":"Davis","given":"Maurice","non-dropping-particle":"","parse-names":false,"suffix":""},{"dropping-particle":"","family":"Kiely","given":"Michele","non-dropping-particle":"","parse-names":false,"suffix":""},{"dropping-particle":"","family":"Subramanian","given":"Siva","non-dropping-particle":"","parse-names":false,"suffix":""},{"dropping-particle":"","family":"Parker","given":"Kimberly A.","non-dropping-particle":"","parse-names":false,"suffix":""},{"dropping-particle":"","family":"Ivanov","given":"Bobi","non-dropping-particle":"","parse-names":false,"suffix":""},{"dropping-particle":"","family":"Compton","given":"Josh","non-dropping-particle":"","parse-names":false,"suffix":""},{"dropping-particle":"","family":"Wang","given":"Hua","non-dropping-particle":"","parse-names":false,"suffix":""},{"dropping-particle":"","family":"Singhal","given":"Arvind","non-dropping-particle":"","parse-names":false,"suffix":""}],"container-title":"American Journal of Public Health","id":"ITEM-1","issue":"3","issued":{"date-parts":[["2012"]]},"page":"1837-1841","publisher":"Taylor &amp; Francis","title":"Efficacy of a Randomized Cell Phone-Based Counseling Intervention in Postponing Subsequent Pregnancy Among Teen Mothers","type":"article-journal","volume":"102"},"uris":["http://www.mendeley.com/documents/?uuid=faeff361-ca5d-4a7e-9041-d0f3dc205380"]}],"mendeley":{"formattedCitation":"(Jozkowski et al., 2012)","plainTextFormattedCitation":"(Jozkowski et al., 2012)","previouslyFormattedCitation":"(Jozkowski et al., 2012)"},"properties":{"noteIndex":0},"schema":"https://github.com/citation-style-language/schema/raw/master/csl-citation.json"}</w:instrText>
            </w:r>
            <w:r w:rsidR="00CE7290" w:rsidRPr="00A7356F">
              <w:rPr>
                <w:rFonts w:ascii="Times New Roman" w:hAnsi="Times New Roman" w:cs="Times New Roman"/>
                <w:sz w:val="20"/>
                <w:szCs w:val="20"/>
              </w:rPr>
              <w:fldChar w:fldCharType="separate"/>
            </w:r>
            <w:r w:rsidR="00CE7290" w:rsidRPr="00A7356F">
              <w:rPr>
                <w:rFonts w:ascii="Times New Roman" w:hAnsi="Times New Roman" w:cs="Times New Roman"/>
                <w:noProof/>
                <w:sz w:val="20"/>
                <w:szCs w:val="20"/>
              </w:rPr>
              <w:t>(Jozkowski et al., 2012)</w:t>
            </w:r>
            <w:r w:rsidR="00CE7290" w:rsidRPr="00A7356F">
              <w:rPr>
                <w:rFonts w:ascii="Times New Roman" w:hAnsi="Times New Roman" w:cs="Times New Roman"/>
                <w:sz w:val="20"/>
                <w:szCs w:val="20"/>
              </w:rPr>
              <w:fldChar w:fldCharType="end"/>
            </w:r>
            <w:r w:rsidRPr="00A7356F">
              <w:rPr>
                <w:rFonts w:ascii="Times New Roman" w:hAnsi="Times New Roman" w:cs="Times New Roman"/>
                <w:sz w:val="20"/>
                <w:szCs w:val="20"/>
              </w:rPr>
              <w:t>, USA</w:t>
            </w:r>
            <w:r w:rsidR="00CE7290" w:rsidRPr="00A7356F">
              <w:rPr>
                <w:rFonts w:ascii="Times New Roman" w:hAnsi="Times New Roman" w:cs="Times New Roman"/>
                <w:sz w:val="20"/>
                <w:szCs w:val="20"/>
              </w:rPr>
              <w:t>.</w:t>
            </w:r>
            <w:r w:rsidRPr="00A7356F">
              <w:rPr>
                <w:rFonts w:ascii="Times New Roman" w:hAnsi="Times New Roman" w:cs="Times New Roman"/>
                <w:sz w:val="20"/>
                <w:szCs w:val="20"/>
              </w:rPr>
              <w:t xml:space="preserve"> </w:t>
            </w:r>
          </w:p>
        </w:tc>
        <w:tc>
          <w:tcPr>
            <w:tcW w:w="3686" w:type="dxa"/>
          </w:tcPr>
          <w:p w14:paraId="46096A40" w14:textId="77777777"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To examine the extent to which in-home sex-toy parties may serve as a venue for sexuality-related information seeking by women who attend them and to </w:t>
            </w:r>
            <w:r w:rsidRPr="00A7356F">
              <w:rPr>
                <w:rFonts w:ascii="Times New Roman" w:hAnsi="Times New Roman" w:cs="Times New Roman"/>
                <w:noProof/>
                <w:sz w:val="20"/>
                <w:szCs w:val="20"/>
              </w:rPr>
              <w:t>examine</w:t>
            </w:r>
            <w:r w:rsidRPr="00A7356F">
              <w:rPr>
                <w:rFonts w:ascii="Times New Roman" w:hAnsi="Times New Roman" w:cs="Times New Roman"/>
                <w:sz w:val="20"/>
                <w:szCs w:val="20"/>
              </w:rPr>
              <w:t xml:space="preserve"> whether the types of information </w:t>
            </w:r>
            <w:r w:rsidRPr="00A7356F">
              <w:rPr>
                <w:rFonts w:ascii="Times New Roman" w:hAnsi="Times New Roman" w:cs="Times New Roman"/>
                <w:noProof/>
                <w:sz w:val="20"/>
                <w:szCs w:val="20"/>
              </w:rPr>
              <w:t>sought</w:t>
            </w:r>
            <w:r w:rsidRPr="00A7356F">
              <w:rPr>
                <w:rFonts w:ascii="Times New Roman" w:hAnsi="Times New Roman" w:cs="Times New Roman"/>
                <w:sz w:val="20"/>
                <w:szCs w:val="20"/>
              </w:rPr>
              <w:t xml:space="preserve"> by party attendees </w:t>
            </w:r>
            <w:r w:rsidRPr="00A7356F">
              <w:rPr>
                <w:rFonts w:ascii="Times New Roman" w:hAnsi="Times New Roman" w:cs="Times New Roman"/>
                <w:noProof/>
                <w:sz w:val="20"/>
                <w:szCs w:val="20"/>
              </w:rPr>
              <w:t>share</w:t>
            </w:r>
            <w:r w:rsidRPr="00A7356F">
              <w:rPr>
                <w:rFonts w:ascii="Times New Roman" w:hAnsi="Times New Roman" w:cs="Times New Roman"/>
                <w:sz w:val="20"/>
                <w:szCs w:val="20"/>
              </w:rPr>
              <w:t xml:space="preserve"> relations with scores on a measure of sexual function.</w:t>
            </w:r>
          </w:p>
        </w:tc>
        <w:tc>
          <w:tcPr>
            <w:tcW w:w="3113" w:type="dxa"/>
          </w:tcPr>
          <w:p w14:paraId="79C79E0A"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Behaviour change objectives</w:t>
            </w:r>
          </w:p>
          <w:p w14:paraId="7A06E023"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Consumer research</w:t>
            </w:r>
          </w:p>
          <w:p w14:paraId="74D19E51"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Segmentation</w:t>
            </w:r>
          </w:p>
          <w:p w14:paraId="0A19797C" w14:textId="7F31D61D" w:rsidR="00FB3A9D" w:rsidRPr="00A7356F" w:rsidRDefault="00405E0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The m</w:t>
            </w:r>
            <w:r w:rsidR="005003B9" w:rsidRPr="00A7356F">
              <w:rPr>
                <w:rFonts w:ascii="Times New Roman" w:hAnsi="Times New Roman" w:cs="Times New Roman"/>
                <w:sz w:val="20"/>
                <w:szCs w:val="20"/>
              </w:rPr>
              <w:t>arketing mix (Product and promotion)</w:t>
            </w:r>
          </w:p>
        </w:tc>
        <w:tc>
          <w:tcPr>
            <w:tcW w:w="4825" w:type="dxa"/>
          </w:tcPr>
          <w:p w14:paraId="5FFCC5C0" w14:textId="154C751D"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This study concludes that many women asked about recommendations regarding products used at sex-toy parties. </w:t>
            </w:r>
            <w:r w:rsidRPr="00A7356F">
              <w:rPr>
                <w:rFonts w:ascii="Times New Roman" w:hAnsi="Times New Roman" w:cs="Times New Roman"/>
                <w:noProof/>
                <w:sz w:val="20"/>
                <w:szCs w:val="20"/>
              </w:rPr>
              <w:t>This</w:t>
            </w:r>
            <w:r w:rsidRPr="00A7356F">
              <w:rPr>
                <w:rFonts w:ascii="Times New Roman" w:hAnsi="Times New Roman" w:cs="Times New Roman"/>
                <w:sz w:val="20"/>
                <w:szCs w:val="20"/>
              </w:rPr>
              <w:t xml:space="preserve"> further </w:t>
            </w:r>
            <w:r w:rsidRPr="00A7356F">
              <w:rPr>
                <w:rFonts w:ascii="Times New Roman" w:hAnsi="Times New Roman" w:cs="Times New Roman"/>
                <w:noProof/>
                <w:sz w:val="20"/>
                <w:szCs w:val="20"/>
              </w:rPr>
              <w:t>suggests</w:t>
            </w:r>
            <w:r w:rsidRPr="00A7356F">
              <w:rPr>
                <w:rFonts w:ascii="Times New Roman" w:hAnsi="Times New Roman" w:cs="Times New Roman"/>
                <w:sz w:val="20"/>
                <w:szCs w:val="20"/>
              </w:rPr>
              <w:t xml:space="preserve"> that participants rely on party organisers about to provide recommendations</w:t>
            </w:r>
            <w:r w:rsidRPr="00A7356F">
              <w:rPr>
                <w:rFonts w:ascii="Times New Roman" w:hAnsi="Times New Roman" w:cs="Times New Roman"/>
                <w:noProof/>
                <w:sz w:val="20"/>
                <w:szCs w:val="20"/>
              </w:rPr>
              <w:t>. Therefore</w:t>
            </w:r>
            <w:r w:rsidRPr="00A7356F">
              <w:rPr>
                <w:rFonts w:ascii="Times New Roman" w:hAnsi="Times New Roman" w:cs="Times New Roman"/>
                <w:sz w:val="20"/>
                <w:szCs w:val="20"/>
              </w:rPr>
              <w:t xml:space="preserve">, </w:t>
            </w:r>
            <w:r w:rsidRPr="00A7356F">
              <w:rPr>
                <w:rFonts w:ascii="Times New Roman" w:hAnsi="Times New Roman" w:cs="Times New Roman"/>
                <w:noProof/>
                <w:sz w:val="20"/>
                <w:szCs w:val="20"/>
              </w:rPr>
              <w:t>accurate information about women</w:t>
            </w:r>
            <w:r w:rsidR="00442659" w:rsidRPr="00A7356F">
              <w:rPr>
                <w:rFonts w:ascii="Times New Roman" w:hAnsi="Times New Roman" w:cs="Times New Roman"/>
                <w:noProof/>
                <w:sz w:val="20"/>
                <w:szCs w:val="20"/>
              </w:rPr>
              <w:t>’</w:t>
            </w:r>
            <w:r w:rsidRPr="00A7356F">
              <w:rPr>
                <w:rFonts w:ascii="Times New Roman" w:hAnsi="Times New Roman" w:cs="Times New Roman"/>
                <w:noProof/>
                <w:sz w:val="20"/>
                <w:szCs w:val="20"/>
              </w:rPr>
              <w:t>s sexuality and enhancement products should be provided by the organisers</w:t>
            </w:r>
            <w:r w:rsidRPr="00A7356F">
              <w:rPr>
                <w:rFonts w:ascii="Times New Roman" w:hAnsi="Times New Roman" w:cs="Times New Roman"/>
                <w:sz w:val="20"/>
                <w:szCs w:val="20"/>
              </w:rPr>
              <w:t xml:space="preserve">. </w:t>
            </w:r>
          </w:p>
        </w:tc>
      </w:tr>
      <w:tr w:rsidR="00A7356F" w:rsidRPr="00A7356F" w14:paraId="5F32A821" w14:textId="77777777" w:rsidTr="005003B9">
        <w:tc>
          <w:tcPr>
            <w:tcW w:w="562" w:type="dxa"/>
          </w:tcPr>
          <w:p w14:paraId="1DCF3681" w14:textId="77777777" w:rsidR="00FB3A9D" w:rsidRPr="00A7356F" w:rsidRDefault="00FB3A9D" w:rsidP="00BE6844">
            <w:pPr>
              <w:jc w:val="both"/>
              <w:rPr>
                <w:rFonts w:ascii="Times New Roman" w:hAnsi="Times New Roman" w:cs="Times New Roman"/>
                <w:sz w:val="20"/>
                <w:szCs w:val="20"/>
              </w:rPr>
            </w:pPr>
            <w:r w:rsidRPr="00A7356F">
              <w:rPr>
                <w:rFonts w:ascii="Times New Roman" w:hAnsi="Times New Roman" w:cs="Times New Roman"/>
                <w:sz w:val="20"/>
                <w:szCs w:val="20"/>
              </w:rPr>
              <w:t>10</w:t>
            </w:r>
          </w:p>
        </w:tc>
        <w:tc>
          <w:tcPr>
            <w:tcW w:w="2699" w:type="dxa"/>
          </w:tcPr>
          <w:p w14:paraId="316AA657" w14:textId="1AD1CB09"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Sex education targeting African communities in the United Kingdom: is it fit for purpose? </w:t>
            </w:r>
            <w:r w:rsidR="00CE7290" w:rsidRPr="00A7356F">
              <w:rPr>
                <w:rFonts w:ascii="Times New Roman" w:hAnsi="Times New Roman" w:cs="Times New Roman"/>
                <w:sz w:val="20"/>
                <w:szCs w:val="20"/>
              </w:rPr>
              <w:fldChar w:fldCharType="begin" w:fldLock="1"/>
            </w:r>
            <w:r w:rsidR="001D3DC4" w:rsidRPr="00A7356F">
              <w:rPr>
                <w:rFonts w:ascii="Times New Roman" w:hAnsi="Times New Roman" w:cs="Times New Roman"/>
                <w:sz w:val="20"/>
                <w:szCs w:val="20"/>
              </w:rPr>
              <w:instrText>ADDIN CSL_CITATION {"citationItems":[{"id":"ITEM-1","itemData":{"DOI":"10.1080/14681811.2011.601164","ISBN":"1468-1811","ISSN":"14681811","abstract":"This study addresses the issue of the sexual needs of ethnic minority groups in the UK. Using focus group discussions with health service users and third-sector providers, it explores the perception of sex education by Black African communities living in a culturally diverse area in East London, focusing specifically on participants' understanding of safe sex, personal experiences in receiving health information, and the relevance of health-promotion messages to their health, social and cultural needs. The paper focuses on the views of the older population group, many of whom are parents; all were born and brought up outside the UK. The paper identifies a number of factors influencing the perception of sex education and health-promotion messages by study participants and discusses some complex interrelationships between the traditions and cultural norms surrounding their lives in Africa and the European context within which they find themselves today. We examine potential links between the levels of cultural adaptation and the perception of sex education in schools and clinical settings, and discuss implications of these perceptions for policy and practice.\\nThis study addresses the issue of the sexual needs of ethnic minority groups in the UK. Using focus group discussions with health service users and third-sector providers, it explores the perception of sex education by Black African communities living in a culturally diverse area in East London, focusing specifically on participants' understanding of safe sex, personal experiences in receiving health information, and the relevance of health-promotion messages to their health, social and cultural needs. The paper focuses on the views of the older population group, many of whom are parents; all were born and brought up outside the UK. The paper identifies a number of factors influencing the perception of sex education and health-promotion messages by study participants and discusses some complex interrelationships between the traditions and cultural norms surrounding their lives in Africa and the European context within which they find themselves today. We examine potential links between the levels of cultural adaptation and the perception of sex education in schools and clinical settings, and discuss implications of these perceptions for policy and practice.","author":[{"dropping-particle":"","family":"Schmidt","given":"E.","non-dropping-particle":"","parse-names":false,"suffix":""},{"dropping-particle":"","family":"Olomo","given":"F.","non-dropping-particle":"","parse-names":false,"suffix":""},{"dropping-particle":"","family":"Corcoran","given":"N.","non-dropping-particle":"","parse-names":false,"suffix":""}],"container-title":"Sex Education","id":"ITEM-1","issue":"1","issued":{"date-parts":[["2012"]]},"page":"65-78","title":"Sex education targeting African communities in the United Kingdom: is it fit for purpose?","type":"article-journal","volume":"12"},"uris":["http://www.mendeley.com/documents/?uuid=2615c26f-f778-40a0-8b69-0cf4246924cd"]}],"mendeley":{"formattedCitation":"(Schmidt et al., 2012)","plainTextFormattedCitation":"(Schmidt et al., 2012)","previouslyFormattedCitation":"(Schmidt, Olomo, &amp; Corcoran, 2012)"},"properties":{"noteIndex":0},"schema":"https://github.com/citation-style-language/schema/raw/master/csl-citation.json"}</w:instrText>
            </w:r>
            <w:r w:rsidR="00CE7290" w:rsidRPr="00A7356F">
              <w:rPr>
                <w:rFonts w:ascii="Times New Roman" w:hAnsi="Times New Roman" w:cs="Times New Roman"/>
                <w:sz w:val="20"/>
                <w:szCs w:val="20"/>
              </w:rPr>
              <w:fldChar w:fldCharType="separate"/>
            </w:r>
            <w:r w:rsidR="001D3DC4" w:rsidRPr="00A7356F">
              <w:rPr>
                <w:rFonts w:ascii="Times New Roman" w:hAnsi="Times New Roman" w:cs="Times New Roman"/>
                <w:noProof/>
                <w:sz w:val="20"/>
                <w:szCs w:val="20"/>
              </w:rPr>
              <w:t>(Schmidt et al., 2012)</w:t>
            </w:r>
            <w:r w:rsidR="00CE7290" w:rsidRPr="00A7356F">
              <w:rPr>
                <w:rFonts w:ascii="Times New Roman" w:hAnsi="Times New Roman" w:cs="Times New Roman"/>
                <w:sz w:val="20"/>
                <w:szCs w:val="20"/>
              </w:rPr>
              <w:fldChar w:fldCharType="end"/>
            </w:r>
            <w:r w:rsidRPr="00A7356F">
              <w:rPr>
                <w:rFonts w:ascii="Times New Roman" w:hAnsi="Times New Roman" w:cs="Times New Roman"/>
                <w:sz w:val="20"/>
                <w:szCs w:val="20"/>
              </w:rPr>
              <w:t>, UK</w:t>
            </w:r>
            <w:r w:rsidR="00CE7290" w:rsidRPr="00A7356F">
              <w:rPr>
                <w:rFonts w:ascii="Times New Roman" w:hAnsi="Times New Roman" w:cs="Times New Roman"/>
                <w:sz w:val="20"/>
                <w:szCs w:val="20"/>
              </w:rPr>
              <w:t>.</w:t>
            </w:r>
          </w:p>
        </w:tc>
        <w:tc>
          <w:tcPr>
            <w:tcW w:w="3686" w:type="dxa"/>
          </w:tcPr>
          <w:p w14:paraId="637C2947" w14:textId="77777777"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 xml:space="preserve">To gain insights into the perception of sex education and health-promotion messages by some </w:t>
            </w:r>
            <w:r w:rsidRPr="00A7356F">
              <w:rPr>
                <w:rFonts w:ascii="Times New Roman" w:hAnsi="Times New Roman" w:cs="Times New Roman"/>
                <w:sz w:val="20"/>
                <w:szCs w:val="20"/>
                <w:shd w:val="clear" w:color="auto" w:fill="FFFFFF"/>
              </w:rPr>
              <w:t>Black and Minority Ethnic (BME)</w:t>
            </w:r>
            <w:r w:rsidRPr="00A7356F">
              <w:rPr>
                <w:rFonts w:ascii="Times New Roman" w:hAnsi="Times New Roman" w:cs="Times New Roman"/>
                <w:sz w:val="20"/>
                <w:szCs w:val="20"/>
              </w:rPr>
              <w:t xml:space="preserve"> communities living in London. </w:t>
            </w:r>
          </w:p>
          <w:p w14:paraId="2D48622F" w14:textId="77777777" w:rsidR="00FB3A9D" w:rsidRPr="00A7356F" w:rsidRDefault="00FB3A9D" w:rsidP="00BE6844">
            <w:pPr>
              <w:rPr>
                <w:rFonts w:ascii="Times New Roman" w:hAnsi="Times New Roman" w:cs="Times New Roman"/>
                <w:sz w:val="20"/>
                <w:szCs w:val="20"/>
              </w:rPr>
            </w:pPr>
          </w:p>
          <w:p w14:paraId="4CEB734D" w14:textId="77777777" w:rsidR="00FB3A9D" w:rsidRPr="00A7356F" w:rsidRDefault="00FB3A9D" w:rsidP="00BE6844">
            <w:pPr>
              <w:rPr>
                <w:rFonts w:ascii="Times New Roman" w:hAnsi="Times New Roman" w:cs="Times New Roman"/>
                <w:sz w:val="20"/>
                <w:szCs w:val="20"/>
              </w:rPr>
            </w:pPr>
          </w:p>
        </w:tc>
        <w:tc>
          <w:tcPr>
            <w:tcW w:w="3113" w:type="dxa"/>
          </w:tcPr>
          <w:p w14:paraId="06E26336"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Behaviour change objectives</w:t>
            </w:r>
          </w:p>
          <w:p w14:paraId="3604B655"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Consumer research</w:t>
            </w:r>
          </w:p>
          <w:p w14:paraId="6DD398B1"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Segmentation</w:t>
            </w:r>
          </w:p>
          <w:p w14:paraId="333A0CA3" w14:textId="57997757" w:rsidR="005003B9" w:rsidRPr="00A7356F" w:rsidRDefault="00405E0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The m</w:t>
            </w:r>
            <w:r w:rsidR="005003B9" w:rsidRPr="00A7356F">
              <w:rPr>
                <w:rFonts w:ascii="Times New Roman" w:hAnsi="Times New Roman" w:cs="Times New Roman"/>
                <w:sz w:val="20"/>
                <w:szCs w:val="20"/>
              </w:rPr>
              <w:t>arketing mix (Product and promotion)</w:t>
            </w:r>
          </w:p>
          <w:p w14:paraId="1E690502" w14:textId="120A610E"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 xml:space="preserve">Exchange </w:t>
            </w:r>
          </w:p>
        </w:tc>
        <w:tc>
          <w:tcPr>
            <w:tcW w:w="4825" w:type="dxa"/>
          </w:tcPr>
          <w:p w14:paraId="6E8AD5A2" w14:textId="77777777"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Key findings note that many factors influence the perception of sex education and health-promotion messages by study participants and discuss some complex interrelationships between the traditions and cultural norms surrounding their lives in Africa and the European context within which they find themselves today. </w:t>
            </w:r>
          </w:p>
        </w:tc>
      </w:tr>
      <w:tr w:rsidR="00A7356F" w:rsidRPr="00A7356F" w14:paraId="245ED8B2" w14:textId="77777777" w:rsidTr="005003B9">
        <w:tc>
          <w:tcPr>
            <w:tcW w:w="562" w:type="dxa"/>
          </w:tcPr>
          <w:p w14:paraId="3568D2A1" w14:textId="77777777" w:rsidR="00FB3A9D" w:rsidRPr="00A7356F" w:rsidRDefault="00FB3A9D" w:rsidP="00BE6844">
            <w:pPr>
              <w:autoSpaceDE w:val="0"/>
              <w:autoSpaceDN w:val="0"/>
              <w:adjustRightInd w:val="0"/>
              <w:jc w:val="both"/>
              <w:rPr>
                <w:rFonts w:ascii="Times New Roman" w:hAnsi="Times New Roman" w:cs="Times New Roman"/>
                <w:sz w:val="20"/>
                <w:szCs w:val="20"/>
              </w:rPr>
            </w:pPr>
            <w:r w:rsidRPr="00A7356F">
              <w:rPr>
                <w:rFonts w:ascii="Times New Roman" w:hAnsi="Times New Roman" w:cs="Times New Roman"/>
                <w:sz w:val="20"/>
                <w:szCs w:val="20"/>
              </w:rPr>
              <w:lastRenderedPageBreak/>
              <w:t>11</w:t>
            </w:r>
          </w:p>
        </w:tc>
        <w:tc>
          <w:tcPr>
            <w:tcW w:w="2699" w:type="dxa"/>
          </w:tcPr>
          <w:p w14:paraId="11653FC3" w14:textId="77777777"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An examination of emergency contraception use</w:t>
            </w:r>
          </w:p>
          <w:p w14:paraId="744BC413" w14:textId="77777777"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by undergraduate college students in the Midwest</w:t>
            </w:r>
          </w:p>
          <w:p w14:paraId="19ADFB80" w14:textId="24E9DBCB"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 xml:space="preserve">Using the integrated behavioural model </w:t>
            </w:r>
            <w:r w:rsidR="00306C1E" w:rsidRPr="00A7356F">
              <w:rPr>
                <w:rFonts w:ascii="Times New Roman" w:hAnsi="Times New Roman" w:cs="Times New Roman"/>
                <w:sz w:val="20"/>
                <w:szCs w:val="20"/>
              </w:rPr>
              <w:fldChar w:fldCharType="begin" w:fldLock="1"/>
            </w:r>
            <w:r w:rsidR="008E0535" w:rsidRPr="00A7356F">
              <w:rPr>
                <w:rFonts w:ascii="Times New Roman" w:hAnsi="Times New Roman" w:cs="Times New Roman"/>
                <w:sz w:val="20"/>
                <w:szCs w:val="20"/>
              </w:rPr>
              <w:instrText>ADDIN CSL_CITATION {"citationItems":[{"id":"ITEM-1","itemData":{"DOI":"10.1080/14681811.2013.869205","ISBN":"1468-1811\\r1472-0825","ISSN":"14720825","abstract":"The purpose of this study was to identify the factors that influence undergraduate college student use of emergency contraception (EC) and their level of knowledge about the product, in order to assist in the development of intervention programmes to increase its use, which could lead to lower rates of unintended pregnancies in this population. A response rate of 98.4% included 1553 surveys from students at 11 Midwestern universities. Students were predominantly female (63.5%), white (75.3%) and aged 18-21 years (80%). They ranged from first-year students (23.8%) through to fourth-year students (13.8%), with second-year students comprising the largest group (32.6%). The majority of respondents reported being heterosexual (92.1%), and 34.1% of those completing the questionnaire reported being in a committed relationship. Most respondents reported having had sexual intercourse at least once in their lifetime (78.9%). Of the 8.4% of sexually active students who had experienced an unintended pregnancy, 18.1% had used EC in the past 12 months. Knowledge of EC was not high; but as knowledge increased, the use of EC increased. The Integrated Behavioural Model predicted 50% of the variance in intention. Each construct contributed a portion of variance except experiential attitude, which was not statistically significant in the path analysis. The model could be used in any future interventions to increase EC use and decrease unintended pregnancies among college students. © 2014 © 2014 Taylor &amp; Francis.","author":[{"dropping-particle":"","family":"Wohlwend","given":"Jennifer","non-dropping-particle":"","parse-names":false,"suffix":""},{"dropping-particle":"","family":"Glassman","given":"Tavis","non-dropping-particle":"","parse-names":false,"suffix":""},{"dropping-particle":"","family":"Dake","given":"Joseph","non-dropping-particle":"","parse-names":false,"suffix":""},{"dropping-particle":"","family":"Jordan","given":"Timothy","non-dropping-particle":"","parse-names":false,"suffix":""},{"dropping-particle":"","family":"Khuder","given":"Sadik","non-dropping-particle":"","parse-names":false,"suffix":""},{"dropping-particle":"","family":"Kimmel","given":"Sanford","non-dropping-particle":"","parse-names":false,"suffix":""}],"container-title":"Sex Education","id":"ITEM-1","issue":"3","issued":{"date-parts":[["2014"]]},"page":"257-271","publisher":"Taylor &amp; Francis","title":"An examination of emergency contraception use by undergraduate college students in the Midwest using the integrated behavioural model","type":"article","volume":"14"},"uris":["http://www.mendeley.com/documents/?uuid=60363004-6b66-4bfd-91ad-c1fb359255ae"]}],"mendeley":{"formattedCitation":"(Wohlwend et al., 2014)","plainTextFormattedCitation":"(Wohlwend et al., 2014)","previouslyFormattedCitation":"(Wohlwend et al., 2014)"},"properties":{"noteIndex":0},"schema":"https://github.com/citation-style-language/schema/raw/master/csl-citation.json"}</w:instrText>
            </w:r>
            <w:r w:rsidR="00306C1E" w:rsidRPr="00A7356F">
              <w:rPr>
                <w:rFonts w:ascii="Times New Roman" w:hAnsi="Times New Roman" w:cs="Times New Roman"/>
                <w:sz w:val="20"/>
                <w:szCs w:val="20"/>
              </w:rPr>
              <w:fldChar w:fldCharType="separate"/>
            </w:r>
            <w:r w:rsidR="00306C1E" w:rsidRPr="00A7356F">
              <w:rPr>
                <w:rFonts w:ascii="Times New Roman" w:hAnsi="Times New Roman" w:cs="Times New Roman"/>
                <w:noProof/>
                <w:sz w:val="20"/>
                <w:szCs w:val="20"/>
              </w:rPr>
              <w:t>(Wohlwend et al., 2014)</w:t>
            </w:r>
            <w:r w:rsidR="00306C1E" w:rsidRPr="00A7356F">
              <w:rPr>
                <w:rFonts w:ascii="Times New Roman" w:hAnsi="Times New Roman" w:cs="Times New Roman"/>
                <w:sz w:val="20"/>
                <w:szCs w:val="20"/>
              </w:rPr>
              <w:fldChar w:fldCharType="end"/>
            </w:r>
            <w:r w:rsidRPr="00A7356F">
              <w:rPr>
                <w:rFonts w:ascii="Times New Roman" w:hAnsi="Times New Roman" w:cs="Times New Roman"/>
                <w:sz w:val="20"/>
                <w:szCs w:val="20"/>
              </w:rPr>
              <w:t xml:space="preserve">, USA. </w:t>
            </w:r>
          </w:p>
        </w:tc>
        <w:tc>
          <w:tcPr>
            <w:tcW w:w="3686" w:type="dxa"/>
          </w:tcPr>
          <w:p w14:paraId="429614DF" w14:textId="77777777"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To identify the factors that influence undergraduate college student use of emergency contraception (EC) and their level of knowledge about the product, to assist in the development of intervention programmes to increase its use, which could lead to lower rates of unintended pregnancies in this population.</w:t>
            </w:r>
          </w:p>
        </w:tc>
        <w:tc>
          <w:tcPr>
            <w:tcW w:w="3113" w:type="dxa"/>
          </w:tcPr>
          <w:p w14:paraId="22AA575D"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Behaviour change objectives</w:t>
            </w:r>
          </w:p>
          <w:p w14:paraId="7BE63CE9"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Consumer research</w:t>
            </w:r>
          </w:p>
          <w:p w14:paraId="1D2FF314"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Segmentation</w:t>
            </w:r>
          </w:p>
          <w:p w14:paraId="03382F71" w14:textId="27BEF687" w:rsidR="00FB3A9D" w:rsidRPr="00A7356F" w:rsidRDefault="00405E0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The m</w:t>
            </w:r>
            <w:r w:rsidR="005003B9" w:rsidRPr="00A7356F">
              <w:rPr>
                <w:rFonts w:ascii="Times New Roman" w:hAnsi="Times New Roman" w:cs="Times New Roman"/>
                <w:sz w:val="20"/>
                <w:szCs w:val="20"/>
              </w:rPr>
              <w:t>arketing mix (Product and promotion)</w:t>
            </w:r>
          </w:p>
        </w:tc>
        <w:tc>
          <w:tcPr>
            <w:tcW w:w="4825" w:type="dxa"/>
            <w:shd w:val="clear" w:color="auto" w:fill="auto"/>
          </w:tcPr>
          <w:p w14:paraId="6F72DB95" w14:textId="77777777"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Knowledge of emergency contraception is low</w:t>
            </w:r>
            <w:r w:rsidRPr="00A7356F">
              <w:rPr>
                <w:rFonts w:ascii="Times New Roman" w:hAnsi="Times New Roman" w:cs="Times New Roman"/>
                <w:noProof/>
                <w:sz w:val="20"/>
                <w:szCs w:val="20"/>
              </w:rPr>
              <w:t>; however</w:t>
            </w:r>
            <w:r w:rsidRPr="00A7356F">
              <w:rPr>
                <w:rFonts w:ascii="Times New Roman" w:hAnsi="Times New Roman" w:cs="Times New Roman"/>
                <w:sz w:val="20"/>
                <w:szCs w:val="20"/>
              </w:rPr>
              <w:t xml:space="preserve">, as </w:t>
            </w:r>
            <w:r w:rsidRPr="00A7356F">
              <w:rPr>
                <w:rFonts w:ascii="Times New Roman" w:hAnsi="Times New Roman" w:cs="Times New Roman"/>
                <w:noProof/>
                <w:sz w:val="20"/>
                <w:szCs w:val="20"/>
              </w:rPr>
              <w:t>knowledge</w:t>
            </w:r>
            <w:r w:rsidRPr="00A7356F">
              <w:rPr>
                <w:rFonts w:ascii="Times New Roman" w:hAnsi="Times New Roman" w:cs="Times New Roman"/>
                <w:sz w:val="20"/>
                <w:szCs w:val="20"/>
              </w:rPr>
              <w:t xml:space="preserve"> increases the use of emergency contraception increases.  </w:t>
            </w:r>
          </w:p>
        </w:tc>
      </w:tr>
      <w:tr w:rsidR="00A7356F" w:rsidRPr="00A7356F" w14:paraId="09A0C33B" w14:textId="77777777" w:rsidTr="005003B9">
        <w:tc>
          <w:tcPr>
            <w:tcW w:w="562" w:type="dxa"/>
          </w:tcPr>
          <w:p w14:paraId="65ABD7FD" w14:textId="77777777" w:rsidR="00FB3A9D" w:rsidRPr="00A7356F" w:rsidRDefault="00FB3A9D" w:rsidP="00BE6844">
            <w:pPr>
              <w:jc w:val="both"/>
              <w:rPr>
                <w:rFonts w:ascii="Times New Roman" w:hAnsi="Times New Roman" w:cs="Times New Roman"/>
                <w:sz w:val="20"/>
                <w:szCs w:val="20"/>
              </w:rPr>
            </w:pPr>
            <w:r w:rsidRPr="00A7356F">
              <w:rPr>
                <w:rFonts w:ascii="Times New Roman" w:hAnsi="Times New Roman" w:cs="Times New Roman"/>
                <w:sz w:val="20"/>
                <w:szCs w:val="20"/>
              </w:rPr>
              <w:t>12</w:t>
            </w:r>
          </w:p>
        </w:tc>
        <w:tc>
          <w:tcPr>
            <w:tcW w:w="2699" w:type="dxa"/>
          </w:tcPr>
          <w:p w14:paraId="0C89EF03" w14:textId="36F7A4DE"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 xml:space="preserve">East Los High: transmedia edutainment to promote the sexual and reproductive health of young Latina/o Americans </w:t>
            </w:r>
            <w:r w:rsidR="00306C1E" w:rsidRPr="00A7356F">
              <w:rPr>
                <w:rFonts w:ascii="Times New Roman" w:hAnsi="Times New Roman" w:cs="Times New Roman"/>
                <w:sz w:val="20"/>
                <w:szCs w:val="20"/>
              </w:rPr>
              <w:fldChar w:fldCharType="begin" w:fldLock="1"/>
            </w:r>
            <w:r w:rsidR="008E0535" w:rsidRPr="00A7356F">
              <w:rPr>
                <w:rFonts w:ascii="Times New Roman" w:hAnsi="Times New Roman" w:cs="Times New Roman"/>
                <w:sz w:val="20"/>
                <w:szCs w:val="20"/>
              </w:rPr>
              <w:instrText>ADDIN CSL_CITATION {"citationItems":[{"id":"ITEM-1","itemData":{"DOI":"10.2105/AJPH.2016.303072","ISSN":"15410048","PMID":"27077336","abstract":"Latina/o Americans are at high risk for sexually transmitted infections and adolescent pregnancies. Needed urgently are innovative health promotion approaches that are engaging and culturally sensitive. East Los High is a transmedia edutainment program aimed at young Latina/o Americans. It embeds educational messages in entertainment narratives across digital platforms to promote sexual and reproductive health. We employed online analytics tracking (2013-2014), an online viewer survey (2013), and a laboratory experiment (El Paso, TX, 2014) for season 1 program evaluation. We found that East Los High had a wide audience reach, strong viewer engagement, and a positive cognitive, emotional, and social impact on sexual and reproductive health communication and education. Culturally sensitive transmedia edutainment programs are a promising health promotion strategy for minority populations and warrant further investigation.","author":[{"dropping-particle":"","family":"Wang","given":"Hua","non-dropping-particle":"","parse-names":false,"suffix":""},{"dropping-particle":"","family":"Singhal","given":"Arvind","non-dropping-particle":"","parse-names":false,"suffix":""}],"container-title":"American Journal of Public Health","id":"ITEM-1","issue":"6","issued":{"date-parts":[["2016"]]},"page":"1002-1010","title":"East Los High:Transmedia edutainment to promote the sexual and reproductive health of young Latina/o Americans","type":"article-journal","volume":"106"},"uris":["http://www.mendeley.com/documents/?uuid=86d6c1c9-e10d-4074-8d32-1d11a4bb47cf"]}],"mendeley":{"formattedCitation":"(Wang &amp; Singhal, 2016)","plainTextFormattedCitation":"(Wang &amp; Singhal, 2016)","previouslyFormattedCitation":"(Wang &amp; Singhal, 2016)"},"properties":{"noteIndex":0},"schema":"https://github.com/citation-style-language/schema/raw/master/csl-citation.json"}</w:instrText>
            </w:r>
            <w:r w:rsidR="00306C1E" w:rsidRPr="00A7356F">
              <w:rPr>
                <w:rFonts w:ascii="Times New Roman" w:hAnsi="Times New Roman" w:cs="Times New Roman"/>
                <w:sz w:val="20"/>
                <w:szCs w:val="20"/>
              </w:rPr>
              <w:fldChar w:fldCharType="separate"/>
            </w:r>
            <w:r w:rsidR="002C0BF9" w:rsidRPr="00A7356F">
              <w:rPr>
                <w:rFonts w:ascii="Times New Roman" w:hAnsi="Times New Roman" w:cs="Times New Roman"/>
                <w:noProof/>
                <w:sz w:val="20"/>
                <w:szCs w:val="20"/>
              </w:rPr>
              <w:t>(Wang &amp; Singhal, 2016)</w:t>
            </w:r>
            <w:r w:rsidR="00306C1E" w:rsidRPr="00A7356F">
              <w:rPr>
                <w:rFonts w:ascii="Times New Roman" w:hAnsi="Times New Roman" w:cs="Times New Roman"/>
                <w:sz w:val="20"/>
                <w:szCs w:val="20"/>
              </w:rPr>
              <w:fldChar w:fldCharType="end"/>
            </w:r>
            <w:r w:rsidRPr="00A7356F">
              <w:rPr>
                <w:rFonts w:ascii="Times New Roman" w:hAnsi="Times New Roman" w:cs="Times New Roman"/>
                <w:sz w:val="20"/>
                <w:szCs w:val="20"/>
              </w:rPr>
              <w:t>, USA.</w:t>
            </w:r>
          </w:p>
          <w:p w14:paraId="22A3015C" w14:textId="77777777" w:rsidR="00FB3A9D" w:rsidRPr="00A7356F" w:rsidRDefault="00FB3A9D" w:rsidP="00BE6844">
            <w:pPr>
              <w:autoSpaceDE w:val="0"/>
              <w:autoSpaceDN w:val="0"/>
              <w:adjustRightInd w:val="0"/>
              <w:rPr>
                <w:rFonts w:ascii="Times New Roman" w:hAnsi="Times New Roman" w:cs="Times New Roman"/>
                <w:sz w:val="20"/>
                <w:szCs w:val="20"/>
              </w:rPr>
            </w:pPr>
          </w:p>
        </w:tc>
        <w:tc>
          <w:tcPr>
            <w:tcW w:w="3686" w:type="dxa"/>
          </w:tcPr>
          <w:p w14:paraId="6277F3E5" w14:textId="5ADEE66A" w:rsidR="00FB3A9D" w:rsidRPr="00A7356F" w:rsidRDefault="00FB3A9D" w:rsidP="00BE6844">
            <w:pPr>
              <w:rPr>
                <w:rFonts w:ascii="Times New Roman" w:hAnsi="Times New Roman" w:cs="Times New Roman"/>
                <w:sz w:val="20"/>
                <w:szCs w:val="20"/>
              </w:rPr>
            </w:pPr>
            <w:r w:rsidRPr="00A7356F">
              <w:rPr>
                <w:rFonts w:ascii="Times New Roman" w:hAnsi="Times New Roman" w:cs="Times New Roman"/>
                <w:sz w:val="20"/>
                <w:szCs w:val="20"/>
              </w:rPr>
              <w:t>To evaluate East Los High, which is a sexual and reproductive health intervention to promote the sexual and reproductive health of young Latina</w:t>
            </w:r>
            <w:r w:rsidR="00F33437" w:rsidRPr="00A7356F">
              <w:rPr>
                <w:rFonts w:ascii="Times New Roman" w:hAnsi="Times New Roman" w:cs="Times New Roman"/>
                <w:sz w:val="20"/>
                <w:szCs w:val="20"/>
              </w:rPr>
              <w:t>/</w:t>
            </w:r>
            <w:r w:rsidRPr="00A7356F">
              <w:rPr>
                <w:rFonts w:ascii="Times New Roman" w:hAnsi="Times New Roman" w:cs="Times New Roman"/>
                <w:sz w:val="20"/>
                <w:szCs w:val="20"/>
              </w:rPr>
              <w:t xml:space="preserve">o Americans. </w:t>
            </w:r>
          </w:p>
          <w:p w14:paraId="2ED4915A" w14:textId="77777777" w:rsidR="00FB3A9D" w:rsidRPr="00A7356F" w:rsidRDefault="00FB3A9D" w:rsidP="00BE6844">
            <w:pPr>
              <w:rPr>
                <w:rFonts w:ascii="Times New Roman" w:hAnsi="Times New Roman" w:cs="Times New Roman"/>
                <w:sz w:val="20"/>
                <w:szCs w:val="20"/>
              </w:rPr>
            </w:pPr>
          </w:p>
        </w:tc>
        <w:tc>
          <w:tcPr>
            <w:tcW w:w="3113" w:type="dxa"/>
          </w:tcPr>
          <w:p w14:paraId="5C2C2742"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Behaviour change objectives</w:t>
            </w:r>
          </w:p>
          <w:p w14:paraId="24EAF3C2"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Consumer research</w:t>
            </w:r>
          </w:p>
          <w:p w14:paraId="649618B7" w14:textId="77777777"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Segmentation</w:t>
            </w:r>
          </w:p>
          <w:p w14:paraId="115D5D7D" w14:textId="1400F2CC" w:rsidR="005003B9" w:rsidRPr="00A7356F" w:rsidRDefault="0004175A"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The m</w:t>
            </w:r>
            <w:r w:rsidR="005003B9" w:rsidRPr="00A7356F">
              <w:rPr>
                <w:rFonts w:ascii="Times New Roman" w:hAnsi="Times New Roman" w:cs="Times New Roman"/>
                <w:sz w:val="20"/>
                <w:szCs w:val="20"/>
              </w:rPr>
              <w:t>arketing mix (Product and promotion)</w:t>
            </w:r>
          </w:p>
          <w:p w14:paraId="6F6A3A93" w14:textId="56518B64" w:rsidR="00FB3A9D" w:rsidRPr="00A7356F" w:rsidRDefault="00FB3A9D" w:rsidP="00BE6844">
            <w:pPr>
              <w:pStyle w:val="ListParagraph"/>
              <w:numPr>
                <w:ilvl w:val="0"/>
                <w:numId w:val="7"/>
              </w:numPr>
              <w:ind w:left="360"/>
              <w:rPr>
                <w:rFonts w:ascii="Times New Roman" w:hAnsi="Times New Roman" w:cs="Times New Roman"/>
                <w:sz w:val="20"/>
                <w:szCs w:val="20"/>
              </w:rPr>
            </w:pPr>
            <w:r w:rsidRPr="00A7356F">
              <w:rPr>
                <w:rFonts w:ascii="Times New Roman" w:hAnsi="Times New Roman" w:cs="Times New Roman"/>
                <w:sz w:val="20"/>
                <w:szCs w:val="20"/>
              </w:rPr>
              <w:t xml:space="preserve">Exchange </w:t>
            </w:r>
          </w:p>
        </w:tc>
        <w:tc>
          <w:tcPr>
            <w:tcW w:w="4825" w:type="dxa"/>
          </w:tcPr>
          <w:p w14:paraId="71454B75" w14:textId="77777777" w:rsidR="00FB3A9D" w:rsidRPr="00A7356F" w:rsidRDefault="00FB3A9D" w:rsidP="00BE6844">
            <w:pPr>
              <w:autoSpaceDE w:val="0"/>
              <w:autoSpaceDN w:val="0"/>
              <w:adjustRightInd w:val="0"/>
              <w:rPr>
                <w:rFonts w:ascii="Times New Roman" w:hAnsi="Times New Roman" w:cs="Times New Roman"/>
                <w:sz w:val="20"/>
                <w:szCs w:val="20"/>
              </w:rPr>
            </w:pPr>
            <w:r w:rsidRPr="00A7356F">
              <w:rPr>
                <w:rFonts w:ascii="Times New Roman" w:hAnsi="Times New Roman" w:cs="Times New Roman"/>
                <w:sz w:val="20"/>
                <w:szCs w:val="20"/>
              </w:rPr>
              <w:t xml:space="preserve">The East Los High programme </w:t>
            </w:r>
            <w:r w:rsidRPr="00A7356F">
              <w:rPr>
                <w:rFonts w:ascii="Times New Roman" w:hAnsi="Times New Roman" w:cs="Times New Roman"/>
                <w:noProof/>
                <w:sz w:val="20"/>
                <w:szCs w:val="20"/>
              </w:rPr>
              <w:t>was effectively implemented</w:t>
            </w:r>
            <w:r w:rsidRPr="00A7356F">
              <w:rPr>
                <w:rFonts w:ascii="Times New Roman" w:hAnsi="Times New Roman" w:cs="Times New Roman"/>
                <w:sz w:val="20"/>
                <w:szCs w:val="20"/>
              </w:rPr>
              <w:t xml:space="preserve"> as it was compelling, educational and transformative and spread awareness regarding the </w:t>
            </w:r>
            <w:r w:rsidRPr="00A7356F">
              <w:rPr>
                <w:rFonts w:ascii="Times New Roman" w:hAnsi="Times New Roman" w:cs="Times New Roman"/>
                <w:noProof/>
                <w:sz w:val="20"/>
                <w:szCs w:val="20"/>
              </w:rPr>
              <w:t>use</w:t>
            </w:r>
            <w:r w:rsidRPr="00A7356F">
              <w:rPr>
                <w:rFonts w:ascii="Times New Roman" w:hAnsi="Times New Roman" w:cs="Times New Roman"/>
                <w:sz w:val="20"/>
                <w:szCs w:val="20"/>
              </w:rPr>
              <w:t xml:space="preserve"> of a </w:t>
            </w:r>
            <w:r w:rsidRPr="00A7356F">
              <w:rPr>
                <w:rFonts w:ascii="Times New Roman" w:hAnsi="Times New Roman" w:cs="Times New Roman"/>
                <w:noProof/>
                <w:sz w:val="20"/>
                <w:szCs w:val="20"/>
              </w:rPr>
              <w:t>condom</w:t>
            </w:r>
            <w:r w:rsidRPr="00A7356F">
              <w:rPr>
                <w:rFonts w:ascii="Times New Roman" w:hAnsi="Times New Roman" w:cs="Times New Roman"/>
                <w:sz w:val="20"/>
                <w:szCs w:val="20"/>
              </w:rPr>
              <w:t xml:space="preserve">, birth control pills and emergency contraception. </w:t>
            </w:r>
          </w:p>
          <w:p w14:paraId="0A6CC3D0" w14:textId="77777777" w:rsidR="00FB3A9D" w:rsidRPr="00A7356F" w:rsidRDefault="00FB3A9D" w:rsidP="00BE6844">
            <w:pPr>
              <w:autoSpaceDE w:val="0"/>
              <w:autoSpaceDN w:val="0"/>
              <w:adjustRightInd w:val="0"/>
              <w:rPr>
                <w:rFonts w:ascii="Times New Roman" w:hAnsi="Times New Roman" w:cs="Times New Roman"/>
                <w:sz w:val="20"/>
                <w:szCs w:val="20"/>
              </w:rPr>
            </w:pPr>
          </w:p>
        </w:tc>
      </w:tr>
    </w:tbl>
    <w:p w14:paraId="776E588A" w14:textId="77777777" w:rsidR="00A24853" w:rsidRPr="00A7356F" w:rsidRDefault="00A24853" w:rsidP="00BE6844">
      <w:pPr>
        <w:autoSpaceDE w:val="0"/>
        <w:autoSpaceDN w:val="0"/>
        <w:adjustRightInd w:val="0"/>
        <w:spacing w:after="0" w:line="360" w:lineRule="auto"/>
        <w:jc w:val="both"/>
        <w:rPr>
          <w:rFonts w:ascii="Times New Roman" w:hAnsi="Times New Roman" w:cs="Times New Roman"/>
          <w:sz w:val="24"/>
          <w:szCs w:val="24"/>
        </w:rPr>
      </w:pPr>
    </w:p>
    <w:p w14:paraId="5B3DBD8E" w14:textId="77777777" w:rsidR="00A24853" w:rsidRPr="00A7356F" w:rsidRDefault="00A24853" w:rsidP="00BE6844">
      <w:pPr>
        <w:spacing w:line="360" w:lineRule="auto"/>
        <w:jc w:val="both"/>
        <w:rPr>
          <w:rFonts w:ascii="Times New Roman" w:hAnsi="Times New Roman" w:cs="Times New Roman"/>
          <w:b/>
          <w:sz w:val="24"/>
          <w:szCs w:val="24"/>
        </w:rPr>
        <w:sectPr w:rsidR="00A24853" w:rsidRPr="00A7356F" w:rsidSect="00A24853">
          <w:pgSz w:w="16838" w:h="11906" w:orient="landscape"/>
          <w:pgMar w:top="1440" w:right="1440" w:bottom="1440" w:left="1440" w:header="709" w:footer="709" w:gutter="0"/>
          <w:cols w:space="708"/>
          <w:docGrid w:linePitch="360"/>
        </w:sectPr>
      </w:pPr>
    </w:p>
    <w:p w14:paraId="2A0F0C62" w14:textId="4414F97C" w:rsidR="001320F3" w:rsidRPr="00A7356F" w:rsidRDefault="002103B4" w:rsidP="00BE6844">
      <w:pPr>
        <w:spacing w:line="360" w:lineRule="auto"/>
        <w:jc w:val="both"/>
        <w:rPr>
          <w:rFonts w:ascii="Times New Roman" w:hAnsi="Times New Roman" w:cs="Times New Roman"/>
          <w:sz w:val="24"/>
          <w:szCs w:val="24"/>
        </w:rPr>
      </w:pPr>
      <w:r w:rsidRPr="00A7356F">
        <w:rPr>
          <w:rFonts w:ascii="Times New Roman" w:eastAsia="Times New Roman" w:hAnsi="Times New Roman" w:cs="Times New Roman"/>
          <w:sz w:val="24"/>
          <w:szCs w:val="24"/>
          <w:lang w:eastAsia="en-GB"/>
        </w:rPr>
        <w:lastRenderedPageBreak/>
        <w:tab/>
      </w:r>
      <w:r w:rsidR="00866D0E" w:rsidRPr="00A7356F">
        <w:rPr>
          <w:rFonts w:ascii="Times New Roman" w:hAnsi="Times New Roman" w:cs="Times New Roman"/>
          <w:sz w:val="24"/>
          <w:szCs w:val="24"/>
        </w:rPr>
        <w:fldChar w:fldCharType="begin" w:fldLock="1"/>
      </w:r>
      <w:r w:rsidR="00442659" w:rsidRPr="00A7356F">
        <w:rPr>
          <w:rFonts w:ascii="Times New Roman" w:hAnsi="Times New Roman" w:cs="Times New Roman"/>
          <w:sz w:val="24"/>
          <w:szCs w:val="24"/>
        </w:rPr>
        <w:instrText>ADDIN CSL_CITATION {"citationItems":[{"id":"ITEM-1","itemData":{"DOI":"10.1509/jppm.21.1.3.17602","ISBN":"07439156","ISSN":"0743-9156","PMID":"6569473","abstract":"Social marketing faces significant barriers to growth because there is no clear understanding of what the field is and what its role should be in relation to other approaches to social change. However, growth is possible through increases in social marketing’s share of competition at the intervention, subject matter, product, and brand levels. The author proposes a specific social marketing branding campaign to advance the field, with roles for academics and the American Marketing Association.","author":[{"dropping-particle":"","family":"Andreasen","given":"A. R.","non-dropping-particle":"","parse-names":false,"suffix":""}],"container-title":"Journal of Public Policy &amp; Marketing","id":"ITEM-1","issue":"1","issued":{"date-parts":[["2002"]]},"page":"3-13","title":"Marketing Social Marketing in the Social Change Marketplace","type":"article-journal","volume":"21"},"uris":["http://www.mendeley.com/documents/?uuid=2ec8d62c-4dd3-4f8a-8b58-35fe3118b2e8"]}],"mendeley":{"formattedCitation":"(Andreasen, 2002)","manualFormatting":"Andreasen’s (2002)","plainTextFormattedCitation":"(Andreasen, 2002)","previouslyFormattedCitation":"(Andreasen, 2002)"},"properties":{"noteIndex":0},"schema":"https://github.com/citation-style-language/schema/raw/master/csl-citation.json"}</w:instrText>
      </w:r>
      <w:r w:rsidR="00866D0E" w:rsidRPr="00A7356F">
        <w:rPr>
          <w:rFonts w:ascii="Times New Roman" w:hAnsi="Times New Roman" w:cs="Times New Roman"/>
          <w:sz w:val="24"/>
          <w:szCs w:val="24"/>
        </w:rPr>
        <w:fldChar w:fldCharType="separate"/>
      </w:r>
      <w:r w:rsidR="00866D0E" w:rsidRPr="00A7356F">
        <w:rPr>
          <w:rFonts w:ascii="Times New Roman" w:hAnsi="Times New Roman" w:cs="Times New Roman"/>
          <w:noProof/>
          <w:sz w:val="24"/>
          <w:szCs w:val="24"/>
        </w:rPr>
        <w:t>Andreasen</w:t>
      </w:r>
      <w:r w:rsidR="00442659" w:rsidRPr="00A7356F">
        <w:rPr>
          <w:rFonts w:ascii="Times New Roman" w:hAnsi="Times New Roman" w:cs="Times New Roman"/>
          <w:noProof/>
          <w:sz w:val="24"/>
          <w:szCs w:val="24"/>
        </w:rPr>
        <w:t>’</w:t>
      </w:r>
      <w:r w:rsidR="00866D0E" w:rsidRPr="00A7356F">
        <w:rPr>
          <w:rFonts w:ascii="Times New Roman" w:hAnsi="Times New Roman" w:cs="Times New Roman"/>
          <w:noProof/>
          <w:sz w:val="24"/>
          <w:szCs w:val="24"/>
        </w:rPr>
        <w:t>s (2002)</w:t>
      </w:r>
      <w:r w:rsidR="00866D0E" w:rsidRPr="00A7356F">
        <w:rPr>
          <w:rFonts w:ascii="Times New Roman" w:hAnsi="Times New Roman" w:cs="Times New Roman"/>
          <w:sz w:val="24"/>
          <w:szCs w:val="24"/>
        </w:rPr>
        <w:fldChar w:fldCharType="end"/>
      </w:r>
      <w:r w:rsidR="00866D0E" w:rsidRPr="00A7356F">
        <w:rPr>
          <w:rFonts w:ascii="Times New Roman" w:hAnsi="Times New Roman" w:cs="Times New Roman"/>
          <w:sz w:val="24"/>
          <w:szCs w:val="24"/>
        </w:rPr>
        <w:t xml:space="preserve"> </w:t>
      </w:r>
      <w:r w:rsidR="004A7355" w:rsidRPr="00A7356F">
        <w:rPr>
          <w:rFonts w:ascii="Times New Roman" w:hAnsi="Times New Roman" w:cs="Times New Roman"/>
          <w:sz w:val="24"/>
          <w:szCs w:val="24"/>
        </w:rPr>
        <w:t xml:space="preserve">benchmark </w:t>
      </w:r>
      <w:r w:rsidR="00866D0E" w:rsidRPr="00A7356F">
        <w:rPr>
          <w:rFonts w:ascii="Times New Roman" w:hAnsi="Times New Roman" w:cs="Times New Roman"/>
          <w:sz w:val="24"/>
          <w:szCs w:val="24"/>
        </w:rPr>
        <w:t>criteria were used (see Table 2</w:t>
      </w:r>
      <w:r w:rsidR="001320F3" w:rsidRPr="00A7356F">
        <w:rPr>
          <w:rFonts w:ascii="Times New Roman" w:hAnsi="Times New Roman" w:cs="Times New Roman"/>
          <w:sz w:val="24"/>
          <w:szCs w:val="24"/>
        </w:rPr>
        <w:t>)</w:t>
      </w:r>
      <w:r w:rsidR="00866D0E" w:rsidRPr="00A7356F">
        <w:rPr>
          <w:rFonts w:ascii="Times New Roman" w:hAnsi="Times New Roman" w:cs="Times New Roman"/>
          <w:sz w:val="24"/>
          <w:szCs w:val="24"/>
        </w:rPr>
        <w:t xml:space="preserve"> to analyse the use of social marketing principles in the selected studies as they </w:t>
      </w:r>
      <w:r w:rsidR="00866D0E" w:rsidRPr="00A7356F">
        <w:rPr>
          <w:rFonts w:ascii="Times New Roman" w:hAnsi="Times New Roman" w:cs="Times New Roman"/>
          <w:noProof/>
          <w:sz w:val="24"/>
          <w:szCs w:val="24"/>
        </w:rPr>
        <w:t>have</w:t>
      </w:r>
      <w:r w:rsidR="00866D0E" w:rsidRPr="00A7356F">
        <w:rPr>
          <w:rFonts w:ascii="Times New Roman" w:hAnsi="Times New Roman" w:cs="Times New Roman"/>
          <w:sz w:val="24"/>
          <w:szCs w:val="24"/>
        </w:rPr>
        <w:t xml:space="preserve"> been successfully used in a plethora of previous systematic </w:t>
      </w:r>
      <w:r w:rsidR="00866D0E" w:rsidRPr="00A7356F">
        <w:rPr>
          <w:rFonts w:ascii="Times New Roman" w:hAnsi="Times New Roman" w:cs="Times New Roman"/>
          <w:noProof/>
          <w:sz w:val="24"/>
          <w:szCs w:val="24"/>
        </w:rPr>
        <w:t>reviews</w:t>
      </w:r>
      <w:r w:rsidR="00866D0E" w:rsidRPr="00A7356F">
        <w:rPr>
          <w:rFonts w:ascii="Times New Roman" w:hAnsi="Times New Roman" w:cs="Times New Roman"/>
          <w:sz w:val="24"/>
          <w:szCs w:val="24"/>
        </w:rPr>
        <w:t xml:space="preserve"> to analyse the </w:t>
      </w:r>
      <w:r w:rsidR="00866D0E" w:rsidRPr="00A7356F">
        <w:rPr>
          <w:rFonts w:ascii="Times New Roman" w:hAnsi="Times New Roman" w:cs="Times New Roman"/>
          <w:noProof/>
          <w:sz w:val="24"/>
          <w:szCs w:val="24"/>
        </w:rPr>
        <w:t>effectiveness</w:t>
      </w:r>
      <w:r w:rsidR="00866D0E" w:rsidRPr="00A7356F">
        <w:rPr>
          <w:rFonts w:ascii="Times New Roman" w:hAnsi="Times New Roman" w:cs="Times New Roman"/>
          <w:sz w:val="24"/>
          <w:szCs w:val="24"/>
        </w:rPr>
        <w:t xml:space="preserve"> of social marketing; such as </w:t>
      </w:r>
      <w:r w:rsidR="001D7286"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{"citationItems":[{"id":"ITEM-1","itemData":{"DOI":"10.1108/HE-02-2016-0008","ISSN":"09654283","abstract":"Purpose: A significant proportion of the world’s adult population is insufficiently active. One approach used to overcome barriers and facilitate participation in physical activity is social marketing. The purpose of this paper are twofold: first, this review seeks to provide a contemporary review of social marketing’s effectiveness in changing physical activity for the better; and second, it seeks to ascertain the extent that Andreasen’s (2002) six social marketing benchmark criteria have been applied in social marketing interventions targeting physical activity. Design/methodology/approach: In total, 94 articles covering 26 social marketing interventions were identified following systematic literature review procedures. Findings: None of the interventions gave evidence that they addressed all six social marketing benchmark criteria, and only four interventions addressed five criteria. The results indicate that three of the benchmark criteria, namely, behavioural objectives, formative research, and marketing mix are well utilised in social marketing interventions. Inclusion of market segmentation, exchange and competition offers potential to extend further on social marketing’s effectiveness in increasing physical activity. Originality/value: The results of the current study indicate that increasing the number of benchmark criteria used in an intervention to at least four increases the chances of achieving positive behavioural outcomes.","author":[{"dropping-particle":"","family":"Kubacki","given":"Krzysztof","non-dropping-particle":"","parse-names":false,"suffix":""},{"dropping-particle":"","family":"Ronto","given":"Rimante","non-dropping-particle":"","parse-names":false,"suffix":""},{"dropping-particle":"","family":"Lahtinen","given":"Ville","non-dropping-particle":"","parse-names":false,"suffix":""},{"dropping-particle":"","family":"Pang","given":"Bo","non-dropping-particle":"","parse-names":false,"suffix":""},{"dropping-particle":"","family":"Rundle-Thiele","given":"Sharyn","non-dropping-particle":"","parse-names":false,"suffix":""}],"container-title":"Health Education","id":"ITEM-1","issued":{"date-parts":[["2017"]]},"title":"Social marketing interventions aiming to increase physical activity among adults: A systematic review","type":"article"},"uris":["http://www.mendeley.com/documents/?uuid=9850c478-cc61-4812-bb95-d80af52c03f4"]}],"mendeley":{"formattedCitation":"(Kubacki et al., 2017)","manualFormatting":"Kubacki, Ronto, Lahtinen, Pang, &amp; Rundle-Thiele (2017)","plainTextFormattedCitation":"(Kubacki et al., 2017)","previouslyFormattedCitation":"(Kubacki, Ronto, Lahtinen, Pang, &amp; Rundle-Thiele, 2017)"},"properties":{"noteIndex":0},"schema":"https://github.com/citation-style-language/schema/raw/master/csl-citation.json"}</w:instrText>
      </w:r>
      <w:r w:rsidR="001D7286" w:rsidRPr="00A7356F">
        <w:rPr>
          <w:rFonts w:ascii="Times New Roman" w:hAnsi="Times New Roman" w:cs="Times New Roman"/>
          <w:sz w:val="24"/>
          <w:szCs w:val="24"/>
        </w:rPr>
        <w:fldChar w:fldCharType="separate"/>
      </w:r>
      <w:r w:rsidR="001D7286" w:rsidRPr="00A7356F">
        <w:rPr>
          <w:rFonts w:ascii="Times New Roman" w:hAnsi="Times New Roman" w:cs="Times New Roman"/>
          <w:noProof/>
          <w:sz w:val="24"/>
          <w:szCs w:val="24"/>
        </w:rPr>
        <w:t>Kubacki, Ronto, Lahtinen, Pang, &amp; Rundle-Thiele (2017)</w:t>
      </w:r>
      <w:r w:rsidR="001D7286" w:rsidRPr="00A7356F">
        <w:rPr>
          <w:rFonts w:ascii="Times New Roman" w:hAnsi="Times New Roman" w:cs="Times New Roman"/>
          <w:sz w:val="24"/>
          <w:szCs w:val="24"/>
        </w:rPr>
        <w:fldChar w:fldCharType="end"/>
      </w:r>
      <w:r w:rsidR="001D7286" w:rsidRPr="00A7356F">
        <w:rPr>
          <w:rFonts w:ascii="Times New Roman" w:hAnsi="Times New Roman" w:cs="Times New Roman"/>
          <w:sz w:val="24"/>
          <w:szCs w:val="24"/>
        </w:rPr>
        <w:t xml:space="preserve">, </w:t>
      </w:r>
      <w:r w:rsidR="00866D0E" w:rsidRPr="00A7356F">
        <w:rPr>
          <w:rFonts w:ascii="Times New Roman" w:hAnsi="Times New Roman" w:cs="Times New Roman"/>
          <w:sz w:val="24"/>
          <w:szCs w:val="24"/>
        </w:rPr>
        <w:fldChar w:fldCharType="begin" w:fldLock="1"/>
      </w:r>
      <w:r w:rsidR="00E626B2" w:rsidRPr="00A7356F">
        <w:rPr>
          <w:rFonts w:ascii="Times New Roman" w:hAnsi="Times New Roman" w:cs="Times New Roman"/>
          <w:sz w:val="24"/>
          <w:szCs w:val="24"/>
        </w:rPr>
        <w:instrText>ADDIN CSL_CITATION {"citationItems":[{"id":"ITEM-1","itemData":{"DOI":"10.1108/YC-08-2014-00466","ISBN":"1359854061064","ISSN":"1747-3616","PMID":"864993955","abstract":"Purpose: This study aims to review the extent that social marketing principles are applied in interventions targeting children published in peer-reviewed journals between 2000 and 2014. Design/methodology/approach: A systematic literature review was conducted to identify peer-reviewed social marketing studies targeting children under the age of 12 years as their main audience. Twenty-three interventions were identified and analysed using Andreasen’s (2002) social marketing benchmark criteria including behavioural objective, audience segmentation, formative research, exchange, marketing mix and competition. Findings: All of the interventions analysed in this review targeted behaviours associated with either physical activity or healthy eating among children under the age of 12 years. Sixteen of the studies reported positive behavioural outcomes. None of the studies used all six of the Andresean (2002) benchmark criteria. Social implications: With growing concerns about the prevalence of obesity among children, social marketing is emerging as an effective approach to increase physical activity and healthy eating, which in turn may assist to lower obesity. Extending the application of the social marketing benchmark criteria in social marketing interventions will assist to increase effectiveness. Originality/value: This paper presents the first attempt to review the extent that social marketing principles are used in interventions targeted at children aged 12 years and under. (PsycINFO Database Record (c) 2015 APA, all rights reserved). (journal abstract)","author":[{"dropping-particle":"","family":"Kubacki","given":"Krzysztof","non-dropping-particle":"","parse-names":false,"suffix":""},{"dropping-particle":"","family":"Rundle-Thiele","given":"Sharyn","non-dropping-particle":"","parse-names":false,"suffix":""},{"dropping-particle":"","family":"Lahtinen","given":"Ville","non-dropping-particle":"","parse-names":false,"suffix":""},{"dropping-particle":"","family":"Parkinson","given":"Joy","non-dropping-particle":"","parse-names":false,"suffix":""}],"container-title":"Young Consumers","id":"ITEM-1","issue":"2","issued":{"date-parts":[["2015"]]},"page":"141-158","title":"A systematic review assessing the extent of social marketing principle use in interventions targeting children (2000-2014)","type":"article-journal","volume":"16"},"uris":["http://www.mendeley.com/documents/?uuid=198c9622-47d2-4d43-9200-3e6106eb0c76"]}],"mendeley":{"formattedCitation":"(Kubacki, Rundle-Thiele, Lahtinen, et al., 2015)","manualFormatting":"Kubacki et al. (2015)","plainTextFormattedCitation":"(Kubacki, Rundle-Thiele, Lahtinen, et al., 2015)","previouslyFormattedCitation":"(Kubacki, Rundle-Thiele, Lahtinen, et al., 2015)"},"properties":{"noteIndex":0},"schema":"https://github.com/citation-style-language/schema/raw/master/csl-citation.json"}</w:instrText>
      </w:r>
      <w:r w:rsidR="00866D0E" w:rsidRPr="00A7356F">
        <w:rPr>
          <w:rFonts w:ascii="Times New Roman" w:hAnsi="Times New Roman" w:cs="Times New Roman"/>
          <w:sz w:val="24"/>
          <w:szCs w:val="24"/>
        </w:rPr>
        <w:fldChar w:fldCharType="separate"/>
      </w:r>
      <w:r w:rsidR="00866D0E" w:rsidRPr="00A7356F">
        <w:rPr>
          <w:rFonts w:ascii="Times New Roman" w:hAnsi="Times New Roman" w:cs="Times New Roman"/>
          <w:noProof/>
          <w:sz w:val="24"/>
          <w:szCs w:val="24"/>
        </w:rPr>
        <w:t xml:space="preserve">Kubacki </w:t>
      </w:r>
      <w:r w:rsidR="00866D0E" w:rsidRPr="00A7356F">
        <w:rPr>
          <w:rFonts w:ascii="Times New Roman" w:hAnsi="Times New Roman" w:cs="Times New Roman"/>
          <w:iCs/>
          <w:noProof/>
          <w:sz w:val="24"/>
          <w:szCs w:val="24"/>
        </w:rPr>
        <w:t>et al.</w:t>
      </w:r>
      <w:r w:rsidR="00866D0E" w:rsidRPr="00A7356F">
        <w:rPr>
          <w:rFonts w:ascii="Times New Roman" w:hAnsi="Times New Roman" w:cs="Times New Roman"/>
          <w:noProof/>
          <w:sz w:val="24"/>
          <w:szCs w:val="24"/>
        </w:rPr>
        <w:t xml:space="preserve"> (2015)</w:t>
      </w:r>
      <w:r w:rsidR="00866D0E" w:rsidRPr="00A7356F">
        <w:rPr>
          <w:rFonts w:ascii="Times New Roman" w:hAnsi="Times New Roman" w:cs="Times New Roman"/>
          <w:sz w:val="24"/>
          <w:szCs w:val="24"/>
        </w:rPr>
        <w:fldChar w:fldCharType="end"/>
      </w:r>
      <w:r w:rsidR="001320F3" w:rsidRPr="00A7356F">
        <w:rPr>
          <w:rFonts w:ascii="Times New Roman" w:hAnsi="Times New Roman" w:cs="Times New Roman"/>
          <w:sz w:val="24"/>
          <w:szCs w:val="24"/>
        </w:rPr>
        <w:t xml:space="preserve"> and </w:t>
      </w:r>
      <w:r w:rsidR="001320F3" w:rsidRPr="00A7356F">
        <w:rPr>
          <w:rFonts w:ascii="Times New Roman" w:hAnsi="Times New Roman" w:cs="Times New Roman"/>
          <w:sz w:val="24"/>
          <w:szCs w:val="24"/>
        </w:rPr>
        <w:fldChar w:fldCharType="begin" w:fldLock="1"/>
      </w:r>
      <w:r w:rsidR="001320F3" w:rsidRPr="00A7356F">
        <w:rPr>
          <w:rFonts w:ascii="Times New Roman" w:hAnsi="Times New Roman" w:cs="Times New Roman"/>
          <w:sz w:val="24"/>
          <w:szCs w:val="24"/>
        </w:rPr>
        <w:instrText>ADDIN CSL_CITATION {"citationItems":[{"id":"ITEM-1","itemData":{"DOI":"10.1017/S1368980013001365","ISBN":"1368-9800","ISSN":"14752727","PMID":"23711161","abstract":"OBJECTIVE: The present study sought to identify both the ingredients for success and the potential impediments to social marketing effectiveness for healthy eating behaviour, focusing on studies conducted over the last 10 years. DESIGN: A comprehensive literature review was undertaken examining seventeen databases to identify studies reporting the use of social marketing to address healthy eating. Thirty-four empirical studies were analysed to examine the effectiveness of social marketing interventions to improve healthy eating behaviour using Andreasen's (2002) social marketing benchmark criteria. Statistical analysis was undertaken to quantitatively evaluate whether effectiveness varied between study categories (subsets). SETTING: Healthy eating empirical studies published from 2000 onwards. SUBJECTS: Empirical studies that self-identified as social marketing. RESULTS: Sixteen social marketing studies (subset 1) were identified in the review. These were systematic studies which sought to change behaviour through tailored solutions (e.g. use of marketing tools beyond communication was clearly evident) that delivered value to the target audience. For these sixteen studies, the mean number of criteria identified was five. Six studies met all six criteria. Positive change to healthy eating behaviour was found in fourteen of sixteen studies. The sixteen studies that met the definition of social marketing used significantly more of Andreasen's (2002) criteria and were more effective in achieving behavioural change than the eighteen studies in subset 2. CONCLUSIONS: Social marketing is an involved process and it is important that studies identifying as social marketing adopt social marketing benchmark criteria. Social marketing when employed to its full extent offers the potential to change healthy eating.","author":[{"dropping-particle":"","family":"Carins","given":"Julia E.","non-dropping-particle":"","parse-names":false,"suffix":""},{"dropping-particle":"","family":"Rundle-Thiele","given":"Sharyn R.","non-dropping-particle":"","parse-names":false,"suffix":""}],"container-title":"Public Health Nutrition","id":"ITEM-1","issue":"7","issued":{"date-parts":[["2014"]]},"page":"1628-1639","title":"Eating for the better: A social marketing review (2000-2012)","type":"article","volume":"17"},"uris":["http://www.mendeley.com/documents/?uuid=77207192-c4dc-4f1b-b463-89f47ebf393c"]}],"mendeley":{"formattedCitation":"(Carins &amp; Rundle-Thiele, 2014)","manualFormatting":"Carins &amp; Rundle-Thiele (2014)","plainTextFormattedCitation":"(Carins &amp; Rundle-Thiele, 2014)","previouslyFormattedCitation":"(Carins &amp; Rundle-Thiele, 2014)"},"properties":{"noteIndex":0},"schema":"https://github.com/citation-style-language/schema/raw/master/csl-citation.json"}</w:instrText>
      </w:r>
      <w:r w:rsidR="001320F3" w:rsidRPr="00A7356F">
        <w:rPr>
          <w:rFonts w:ascii="Times New Roman" w:hAnsi="Times New Roman" w:cs="Times New Roman"/>
          <w:sz w:val="24"/>
          <w:szCs w:val="24"/>
        </w:rPr>
        <w:fldChar w:fldCharType="separate"/>
      </w:r>
      <w:r w:rsidR="001320F3" w:rsidRPr="00A7356F">
        <w:rPr>
          <w:rFonts w:ascii="Times New Roman" w:hAnsi="Times New Roman" w:cs="Times New Roman"/>
          <w:noProof/>
          <w:sz w:val="24"/>
          <w:szCs w:val="24"/>
        </w:rPr>
        <w:t>Carins &amp; Rundle-Thiele (2014)</w:t>
      </w:r>
      <w:r w:rsidR="001320F3" w:rsidRPr="00A7356F">
        <w:rPr>
          <w:rFonts w:ascii="Times New Roman" w:hAnsi="Times New Roman" w:cs="Times New Roman"/>
          <w:sz w:val="24"/>
          <w:szCs w:val="24"/>
        </w:rPr>
        <w:fldChar w:fldCharType="end"/>
      </w:r>
      <w:r w:rsidR="001320F3" w:rsidRPr="00A7356F">
        <w:rPr>
          <w:rFonts w:ascii="Times New Roman" w:hAnsi="Times New Roman" w:cs="Times New Roman"/>
          <w:sz w:val="24"/>
          <w:szCs w:val="24"/>
        </w:rPr>
        <w:t>.</w:t>
      </w:r>
    </w:p>
    <w:p w14:paraId="2B7F8681" w14:textId="2422424E" w:rsidR="00CA36B6" w:rsidRPr="00A7356F" w:rsidRDefault="00CA36B6" w:rsidP="00BE6844">
      <w:pPr>
        <w:spacing w:line="360" w:lineRule="auto"/>
        <w:jc w:val="both"/>
        <w:rPr>
          <w:rFonts w:ascii="Times New Roman" w:hAnsi="Times New Roman" w:cs="Times New Roman"/>
          <w:sz w:val="24"/>
          <w:szCs w:val="24"/>
        </w:rPr>
      </w:pPr>
      <w:r w:rsidRPr="00A7356F">
        <w:rPr>
          <w:rFonts w:ascii="Times New Roman" w:hAnsi="Times New Roman" w:cs="Times New Roman"/>
          <w:sz w:val="24"/>
          <w:szCs w:val="24"/>
        </w:rPr>
        <w:t>Table 2 Andreasen</w:t>
      </w:r>
      <w:r w:rsidR="00442659" w:rsidRPr="00A7356F">
        <w:rPr>
          <w:rFonts w:ascii="Times New Roman" w:hAnsi="Times New Roman" w:cs="Times New Roman"/>
          <w:sz w:val="24"/>
          <w:szCs w:val="24"/>
        </w:rPr>
        <w:t>’</w:t>
      </w:r>
      <w:r w:rsidRPr="00A7356F">
        <w:rPr>
          <w:rFonts w:ascii="Times New Roman" w:hAnsi="Times New Roman" w:cs="Times New Roman"/>
          <w:sz w:val="24"/>
          <w:szCs w:val="24"/>
        </w:rPr>
        <w:t xml:space="preserve">s </w:t>
      </w:r>
      <w:r w:rsidR="004A7355" w:rsidRPr="00A7356F">
        <w:rPr>
          <w:rFonts w:ascii="Times New Roman" w:hAnsi="Times New Roman" w:cs="Times New Roman"/>
          <w:sz w:val="24"/>
          <w:szCs w:val="24"/>
        </w:rPr>
        <w:t xml:space="preserve">(2002) </w:t>
      </w:r>
      <w:r w:rsidRPr="00A7356F">
        <w:rPr>
          <w:rFonts w:ascii="Times New Roman" w:hAnsi="Times New Roman" w:cs="Times New Roman"/>
          <w:sz w:val="24"/>
          <w:szCs w:val="24"/>
        </w:rPr>
        <w:t>Benchmark Criteria</w:t>
      </w:r>
    </w:p>
    <w:tbl>
      <w:tblPr>
        <w:tblStyle w:val="TableGrid"/>
        <w:tblW w:w="9776" w:type="dxa"/>
        <w:tblLook w:val="04A0" w:firstRow="1" w:lastRow="0" w:firstColumn="1" w:lastColumn="0" w:noHBand="0" w:noVBand="1"/>
      </w:tblPr>
      <w:tblGrid>
        <w:gridCol w:w="1536"/>
        <w:gridCol w:w="8240"/>
      </w:tblGrid>
      <w:tr w:rsidR="00A7356F" w:rsidRPr="00A7356F" w14:paraId="7E51BD67" w14:textId="77777777" w:rsidTr="0034322F">
        <w:tc>
          <w:tcPr>
            <w:tcW w:w="1536" w:type="dxa"/>
            <w:tcBorders>
              <w:top w:val="single" w:sz="4" w:space="0" w:color="auto"/>
              <w:left w:val="single" w:sz="4" w:space="0" w:color="auto"/>
              <w:bottom w:val="single" w:sz="4" w:space="0" w:color="auto"/>
              <w:right w:val="single" w:sz="4" w:space="0" w:color="auto"/>
            </w:tcBorders>
            <w:hideMark/>
          </w:tcPr>
          <w:p w14:paraId="2E6E162E" w14:textId="77777777" w:rsidR="0034322F" w:rsidRPr="00A7356F" w:rsidRDefault="0034322F" w:rsidP="00BE6844">
            <w:pPr>
              <w:jc w:val="both"/>
              <w:rPr>
                <w:rFonts w:ascii="Times New Roman" w:hAnsi="Times New Roman" w:cs="Times New Roman"/>
                <w:b/>
                <w:sz w:val="20"/>
                <w:szCs w:val="20"/>
              </w:rPr>
            </w:pPr>
            <w:r w:rsidRPr="00A7356F">
              <w:rPr>
                <w:rFonts w:ascii="Times New Roman" w:hAnsi="Times New Roman" w:cs="Times New Roman"/>
                <w:b/>
                <w:sz w:val="20"/>
                <w:szCs w:val="20"/>
              </w:rPr>
              <w:t>Benchmark</w:t>
            </w:r>
          </w:p>
        </w:tc>
        <w:tc>
          <w:tcPr>
            <w:tcW w:w="8240" w:type="dxa"/>
            <w:tcBorders>
              <w:top w:val="single" w:sz="4" w:space="0" w:color="auto"/>
              <w:left w:val="single" w:sz="4" w:space="0" w:color="auto"/>
              <w:bottom w:val="single" w:sz="4" w:space="0" w:color="auto"/>
              <w:right w:val="single" w:sz="4" w:space="0" w:color="auto"/>
            </w:tcBorders>
            <w:hideMark/>
          </w:tcPr>
          <w:p w14:paraId="5055B522" w14:textId="77777777" w:rsidR="0034322F" w:rsidRPr="00A7356F" w:rsidRDefault="0034322F" w:rsidP="00BE6844">
            <w:pPr>
              <w:jc w:val="both"/>
              <w:rPr>
                <w:rFonts w:ascii="Times New Roman" w:hAnsi="Times New Roman" w:cs="Times New Roman"/>
                <w:b/>
                <w:sz w:val="20"/>
                <w:szCs w:val="20"/>
              </w:rPr>
            </w:pPr>
            <w:r w:rsidRPr="00A7356F">
              <w:rPr>
                <w:rFonts w:ascii="Times New Roman" w:hAnsi="Times New Roman" w:cs="Times New Roman"/>
                <w:b/>
                <w:sz w:val="20"/>
                <w:szCs w:val="20"/>
              </w:rPr>
              <w:t>Explanation</w:t>
            </w:r>
          </w:p>
        </w:tc>
      </w:tr>
      <w:tr w:rsidR="00A7356F" w:rsidRPr="00A7356F" w14:paraId="2410AF29" w14:textId="77777777" w:rsidTr="0034322F">
        <w:tc>
          <w:tcPr>
            <w:tcW w:w="1536" w:type="dxa"/>
            <w:tcBorders>
              <w:top w:val="single" w:sz="4" w:space="0" w:color="auto"/>
              <w:left w:val="single" w:sz="4" w:space="0" w:color="auto"/>
              <w:bottom w:val="single" w:sz="4" w:space="0" w:color="auto"/>
              <w:right w:val="single" w:sz="4" w:space="0" w:color="auto"/>
            </w:tcBorders>
            <w:hideMark/>
          </w:tcPr>
          <w:p w14:paraId="20DC0E49" w14:textId="77777777" w:rsidR="0034322F" w:rsidRPr="00A7356F" w:rsidRDefault="0034322F" w:rsidP="00BE6844">
            <w:pPr>
              <w:jc w:val="both"/>
              <w:rPr>
                <w:rFonts w:ascii="Times New Roman" w:hAnsi="Times New Roman" w:cs="Times New Roman"/>
                <w:sz w:val="20"/>
                <w:szCs w:val="20"/>
              </w:rPr>
            </w:pPr>
            <w:r w:rsidRPr="00A7356F">
              <w:rPr>
                <w:rFonts w:ascii="Times New Roman" w:hAnsi="Times New Roman" w:cs="Times New Roman"/>
                <w:sz w:val="20"/>
                <w:szCs w:val="20"/>
              </w:rPr>
              <w:t xml:space="preserve">Behaviour change </w:t>
            </w:r>
          </w:p>
        </w:tc>
        <w:tc>
          <w:tcPr>
            <w:tcW w:w="8240" w:type="dxa"/>
            <w:tcBorders>
              <w:top w:val="single" w:sz="4" w:space="0" w:color="auto"/>
              <w:left w:val="single" w:sz="4" w:space="0" w:color="auto"/>
              <w:bottom w:val="single" w:sz="4" w:space="0" w:color="auto"/>
              <w:right w:val="single" w:sz="4" w:space="0" w:color="auto"/>
            </w:tcBorders>
            <w:hideMark/>
          </w:tcPr>
          <w:p w14:paraId="351CC649" w14:textId="77777777" w:rsidR="0034322F" w:rsidRPr="00A7356F" w:rsidRDefault="0034322F" w:rsidP="00BE6844">
            <w:pPr>
              <w:pStyle w:val="Default"/>
              <w:rPr>
                <w:color w:val="auto"/>
                <w:sz w:val="20"/>
                <w:szCs w:val="20"/>
              </w:rPr>
            </w:pPr>
            <w:r w:rsidRPr="00A7356F">
              <w:rPr>
                <w:noProof/>
                <w:color w:val="auto"/>
                <w:sz w:val="20"/>
                <w:szCs w:val="20"/>
              </w:rPr>
              <w:t>The intervention</w:t>
            </w:r>
            <w:r w:rsidRPr="00A7356F">
              <w:rPr>
                <w:color w:val="auto"/>
                <w:sz w:val="20"/>
                <w:szCs w:val="20"/>
              </w:rPr>
              <w:t xml:space="preserve"> seeks to change behaviour and has </w:t>
            </w:r>
            <w:r w:rsidRPr="00A7356F">
              <w:rPr>
                <w:noProof/>
                <w:color w:val="auto"/>
                <w:sz w:val="20"/>
                <w:szCs w:val="20"/>
              </w:rPr>
              <w:t>specific,</w:t>
            </w:r>
            <w:r w:rsidRPr="00A7356F">
              <w:rPr>
                <w:color w:val="auto"/>
                <w:sz w:val="20"/>
                <w:szCs w:val="20"/>
              </w:rPr>
              <w:t xml:space="preserve"> measurable behavioural objectives. </w:t>
            </w:r>
          </w:p>
        </w:tc>
      </w:tr>
      <w:tr w:rsidR="00A7356F" w:rsidRPr="00A7356F" w14:paraId="61867BA1" w14:textId="77777777" w:rsidTr="0034322F">
        <w:tc>
          <w:tcPr>
            <w:tcW w:w="1536" w:type="dxa"/>
            <w:tcBorders>
              <w:top w:val="single" w:sz="4" w:space="0" w:color="auto"/>
              <w:left w:val="single" w:sz="4" w:space="0" w:color="auto"/>
              <w:bottom w:val="single" w:sz="4" w:space="0" w:color="auto"/>
              <w:right w:val="single" w:sz="4" w:space="0" w:color="auto"/>
            </w:tcBorders>
            <w:hideMark/>
          </w:tcPr>
          <w:p w14:paraId="2F1C76D6" w14:textId="77777777" w:rsidR="0034322F" w:rsidRPr="00A7356F" w:rsidRDefault="0034322F" w:rsidP="00BE6844">
            <w:pPr>
              <w:jc w:val="both"/>
              <w:rPr>
                <w:rFonts w:ascii="Times New Roman" w:hAnsi="Times New Roman" w:cs="Times New Roman"/>
                <w:sz w:val="20"/>
                <w:szCs w:val="20"/>
              </w:rPr>
            </w:pPr>
            <w:r w:rsidRPr="00A7356F">
              <w:rPr>
                <w:rFonts w:ascii="Times New Roman" w:hAnsi="Times New Roman" w:cs="Times New Roman"/>
                <w:sz w:val="20"/>
                <w:szCs w:val="20"/>
              </w:rPr>
              <w:t xml:space="preserve">Consumer research </w:t>
            </w:r>
          </w:p>
        </w:tc>
        <w:tc>
          <w:tcPr>
            <w:tcW w:w="8240" w:type="dxa"/>
            <w:tcBorders>
              <w:top w:val="single" w:sz="4" w:space="0" w:color="auto"/>
              <w:left w:val="single" w:sz="4" w:space="0" w:color="auto"/>
              <w:bottom w:val="single" w:sz="4" w:space="0" w:color="auto"/>
              <w:right w:val="single" w:sz="4" w:space="0" w:color="auto"/>
            </w:tcBorders>
            <w:hideMark/>
          </w:tcPr>
          <w:p w14:paraId="7207B965" w14:textId="77777777" w:rsidR="0034322F" w:rsidRPr="00A7356F" w:rsidRDefault="0034322F" w:rsidP="00BE6844">
            <w:pPr>
              <w:pStyle w:val="Default"/>
              <w:rPr>
                <w:color w:val="auto"/>
                <w:sz w:val="20"/>
                <w:szCs w:val="20"/>
              </w:rPr>
            </w:pPr>
            <w:r w:rsidRPr="00A7356F">
              <w:rPr>
                <w:color w:val="auto"/>
                <w:sz w:val="20"/>
                <w:szCs w:val="20"/>
              </w:rPr>
              <w:t xml:space="preserve">Intervention </w:t>
            </w:r>
            <w:r w:rsidRPr="00A7356F">
              <w:rPr>
                <w:noProof/>
                <w:color w:val="auto"/>
                <w:sz w:val="20"/>
                <w:szCs w:val="20"/>
              </w:rPr>
              <w:t>is based</w:t>
            </w:r>
            <w:r w:rsidRPr="00A7356F">
              <w:rPr>
                <w:color w:val="auto"/>
                <w:sz w:val="20"/>
                <w:szCs w:val="20"/>
              </w:rPr>
              <w:t xml:space="preserve"> on an understanding of consumer experiences, values and needs. Formative research is conducted to identify these. Intervention elements are pre-tested with the target group. </w:t>
            </w:r>
          </w:p>
        </w:tc>
      </w:tr>
      <w:tr w:rsidR="00A7356F" w:rsidRPr="00A7356F" w14:paraId="4C8A350B" w14:textId="77777777" w:rsidTr="0034322F">
        <w:tc>
          <w:tcPr>
            <w:tcW w:w="1536" w:type="dxa"/>
            <w:tcBorders>
              <w:top w:val="single" w:sz="4" w:space="0" w:color="auto"/>
              <w:left w:val="single" w:sz="4" w:space="0" w:color="auto"/>
              <w:bottom w:val="single" w:sz="4" w:space="0" w:color="auto"/>
              <w:right w:val="single" w:sz="4" w:space="0" w:color="auto"/>
            </w:tcBorders>
            <w:hideMark/>
          </w:tcPr>
          <w:p w14:paraId="7F41A773" w14:textId="77777777" w:rsidR="0034322F" w:rsidRPr="00A7356F" w:rsidRDefault="0034322F" w:rsidP="00BE6844">
            <w:pPr>
              <w:jc w:val="both"/>
              <w:rPr>
                <w:rFonts w:ascii="Times New Roman" w:hAnsi="Times New Roman" w:cs="Times New Roman"/>
                <w:sz w:val="20"/>
                <w:szCs w:val="20"/>
              </w:rPr>
            </w:pPr>
            <w:r w:rsidRPr="00A7356F">
              <w:rPr>
                <w:rFonts w:ascii="Times New Roman" w:hAnsi="Times New Roman" w:cs="Times New Roman"/>
                <w:sz w:val="20"/>
                <w:szCs w:val="20"/>
              </w:rPr>
              <w:t>Segmentation and targeting</w:t>
            </w:r>
          </w:p>
        </w:tc>
        <w:tc>
          <w:tcPr>
            <w:tcW w:w="8240" w:type="dxa"/>
            <w:tcBorders>
              <w:top w:val="single" w:sz="4" w:space="0" w:color="auto"/>
              <w:left w:val="single" w:sz="4" w:space="0" w:color="auto"/>
              <w:bottom w:val="single" w:sz="4" w:space="0" w:color="auto"/>
              <w:right w:val="single" w:sz="4" w:space="0" w:color="auto"/>
            </w:tcBorders>
            <w:hideMark/>
          </w:tcPr>
          <w:p w14:paraId="14C1F06C" w14:textId="77777777" w:rsidR="0034322F" w:rsidRPr="00A7356F" w:rsidRDefault="0034322F" w:rsidP="00BE6844">
            <w:pPr>
              <w:pStyle w:val="Default"/>
              <w:rPr>
                <w:color w:val="auto"/>
                <w:sz w:val="20"/>
                <w:szCs w:val="20"/>
              </w:rPr>
            </w:pPr>
            <w:r w:rsidRPr="00A7356F">
              <w:rPr>
                <w:color w:val="auto"/>
                <w:sz w:val="20"/>
                <w:szCs w:val="20"/>
              </w:rPr>
              <w:t xml:space="preserve">Different segmentation variables </w:t>
            </w:r>
            <w:r w:rsidRPr="00A7356F">
              <w:rPr>
                <w:noProof/>
                <w:color w:val="auto"/>
                <w:sz w:val="20"/>
                <w:szCs w:val="20"/>
              </w:rPr>
              <w:t>are considered</w:t>
            </w:r>
            <w:r w:rsidRPr="00A7356F">
              <w:rPr>
                <w:color w:val="auto"/>
                <w:sz w:val="20"/>
                <w:szCs w:val="20"/>
              </w:rPr>
              <w:t xml:space="preserve"> when selecting the intervention target group. </w:t>
            </w:r>
            <w:r w:rsidRPr="00A7356F">
              <w:rPr>
                <w:noProof/>
                <w:color w:val="auto"/>
                <w:sz w:val="20"/>
                <w:szCs w:val="20"/>
              </w:rPr>
              <w:t>The intervention</w:t>
            </w:r>
            <w:r w:rsidRPr="00A7356F">
              <w:rPr>
                <w:color w:val="auto"/>
                <w:sz w:val="20"/>
                <w:szCs w:val="20"/>
              </w:rPr>
              <w:t xml:space="preserve"> strategy </w:t>
            </w:r>
            <w:r w:rsidRPr="00A7356F">
              <w:rPr>
                <w:noProof/>
                <w:color w:val="auto"/>
                <w:sz w:val="20"/>
                <w:szCs w:val="20"/>
              </w:rPr>
              <w:t>is tailored</w:t>
            </w:r>
            <w:r w:rsidRPr="00A7356F">
              <w:rPr>
                <w:color w:val="auto"/>
                <w:sz w:val="20"/>
                <w:szCs w:val="20"/>
              </w:rPr>
              <w:t xml:space="preserve"> for the selected segments.</w:t>
            </w:r>
          </w:p>
        </w:tc>
      </w:tr>
      <w:tr w:rsidR="00A7356F" w:rsidRPr="00A7356F" w14:paraId="1F781CDE" w14:textId="77777777" w:rsidTr="0034322F">
        <w:tc>
          <w:tcPr>
            <w:tcW w:w="1536" w:type="dxa"/>
            <w:tcBorders>
              <w:top w:val="single" w:sz="4" w:space="0" w:color="auto"/>
              <w:left w:val="single" w:sz="4" w:space="0" w:color="auto"/>
              <w:bottom w:val="single" w:sz="4" w:space="0" w:color="auto"/>
              <w:right w:val="single" w:sz="4" w:space="0" w:color="auto"/>
            </w:tcBorders>
            <w:hideMark/>
          </w:tcPr>
          <w:p w14:paraId="6D21B9F0" w14:textId="77777777" w:rsidR="0034322F" w:rsidRPr="00A7356F" w:rsidRDefault="0034322F" w:rsidP="00BE6844">
            <w:pPr>
              <w:jc w:val="both"/>
              <w:rPr>
                <w:rFonts w:ascii="Times New Roman" w:hAnsi="Times New Roman" w:cs="Times New Roman"/>
                <w:sz w:val="20"/>
                <w:szCs w:val="20"/>
              </w:rPr>
            </w:pPr>
            <w:r w:rsidRPr="00A7356F">
              <w:rPr>
                <w:rFonts w:ascii="Times New Roman" w:hAnsi="Times New Roman" w:cs="Times New Roman"/>
                <w:sz w:val="20"/>
                <w:szCs w:val="20"/>
              </w:rPr>
              <w:t>Marketing mix</w:t>
            </w:r>
          </w:p>
        </w:tc>
        <w:tc>
          <w:tcPr>
            <w:tcW w:w="8240" w:type="dxa"/>
            <w:tcBorders>
              <w:top w:val="single" w:sz="4" w:space="0" w:color="auto"/>
              <w:left w:val="single" w:sz="4" w:space="0" w:color="auto"/>
              <w:bottom w:val="single" w:sz="4" w:space="0" w:color="auto"/>
              <w:right w:val="single" w:sz="4" w:space="0" w:color="auto"/>
            </w:tcBorders>
            <w:hideMark/>
          </w:tcPr>
          <w:p w14:paraId="41E72F50" w14:textId="77777777" w:rsidR="0034322F" w:rsidRPr="00A7356F" w:rsidRDefault="0034322F" w:rsidP="00BE6844">
            <w:pPr>
              <w:pStyle w:val="Default"/>
              <w:rPr>
                <w:color w:val="auto"/>
                <w:sz w:val="20"/>
                <w:szCs w:val="20"/>
              </w:rPr>
            </w:pPr>
            <w:r w:rsidRPr="00A7356F">
              <w:rPr>
                <w:color w:val="auto"/>
                <w:sz w:val="20"/>
                <w:szCs w:val="20"/>
              </w:rPr>
              <w:t xml:space="preserve">Intervention considers the best strategic application of the marketing mix. </w:t>
            </w:r>
            <w:r w:rsidRPr="00A7356F">
              <w:rPr>
                <w:noProof/>
                <w:color w:val="auto"/>
                <w:sz w:val="20"/>
                <w:szCs w:val="20"/>
              </w:rPr>
              <w:t>This</w:t>
            </w:r>
            <w:r w:rsidRPr="00A7356F">
              <w:rPr>
                <w:color w:val="auto"/>
                <w:sz w:val="20"/>
                <w:szCs w:val="20"/>
              </w:rPr>
              <w:t xml:space="preserve"> consists of the four Ps of product, price, place and promotion. Other Ps might include policy change or people (e.g., training is provided to intervention delivery agents). Interventions, which only use the promotion P, are social advertising, not social, marketing. </w:t>
            </w:r>
          </w:p>
        </w:tc>
      </w:tr>
      <w:tr w:rsidR="00A7356F" w:rsidRPr="00A7356F" w14:paraId="006169DA" w14:textId="77777777" w:rsidTr="0034322F">
        <w:tc>
          <w:tcPr>
            <w:tcW w:w="1536" w:type="dxa"/>
            <w:tcBorders>
              <w:top w:val="single" w:sz="4" w:space="0" w:color="auto"/>
              <w:left w:val="single" w:sz="4" w:space="0" w:color="auto"/>
              <w:bottom w:val="single" w:sz="4" w:space="0" w:color="auto"/>
              <w:right w:val="single" w:sz="4" w:space="0" w:color="auto"/>
            </w:tcBorders>
            <w:hideMark/>
          </w:tcPr>
          <w:p w14:paraId="5DF8453E" w14:textId="77777777" w:rsidR="0034322F" w:rsidRPr="00A7356F" w:rsidRDefault="0034322F" w:rsidP="00BE6844">
            <w:pPr>
              <w:jc w:val="both"/>
              <w:rPr>
                <w:rFonts w:ascii="Times New Roman" w:hAnsi="Times New Roman" w:cs="Times New Roman"/>
                <w:sz w:val="20"/>
                <w:szCs w:val="20"/>
              </w:rPr>
            </w:pPr>
            <w:r w:rsidRPr="00A7356F">
              <w:rPr>
                <w:rFonts w:ascii="Times New Roman" w:hAnsi="Times New Roman" w:cs="Times New Roman"/>
                <w:sz w:val="20"/>
                <w:szCs w:val="20"/>
              </w:rPr>
              <w:t xml:space="preserve">Exchange </w:t>
            </w:r>
          </w:p>
        </w:tc>
        <w:tc>
          <w:tcPr>
            <w:tcW w:w="8240" w:type="dxa"/>
            <w:tcBorders>
              <w:top w:val="single" w:sz="4" w:space="0" w:color="auto"/>
              <w:left w:val="single" w:sz="4" w:space="0" w:color="auto"/>
              <w:bottom w:val="single" w:sz="4" w:space="0" w:color="auto"/>
              <w:right w:val="single" w:sz="4" w:space="0" w:color="auto"/>
            </w:tcBorders>
            <w:hideMark/>
          </w:tcPr>
          <w:p w14:paraId="18853823" w14:textId="77777777" w:rsidR="0034322F" w:rsidRPr="00A7356F" w:rsidRDefault="0034322F" w:rsidP="00BE6844">
            <w:pPr>
              <w:pStyle w:val="Default"/>
              <w:rPr>
                <w:color w:val="auto"/>
                <w:sz w:val="20"/>
                <w:szCs w:val="20"/>
              </w:rPr>
            </w:pPr>
            <w:r w:rsidRPr="00A7356F">
              <w:rPr>
                <w:color w:val="auto"/>
                <w:sz w:val="20"/>
                <w:szCs w:val="20"/>
              </w:rPr>
              <w:t xml:space="preserve">Intervention considers what will motivate people to engage voluntarily with the intervention and offers them something beneficial in return. The offered benefit may be intangible (e.g. personal satisfaction) or tangible (e.g. rewards for participating in the programme me and making behavioural changes). </w:t>
            </w:r>
          </w:p>
        </w:tc>
      </w:tr>
      <w:tr w:rsidR="0034322F" w:rsidRPr="00A7356F" w14:paraId="19E8AA33" w14:textId="77777777" w:rsidTr="0034322F">
        <w:tc>
          <w:tcPr>
            <w:tcW w:w="1536" w:type="dxa"/>
            <w:tcBorders>
              <w:top w:val="single" w:sz="4" w:space="0" w:color="auto"/>
              <w:left w:val="single" w:sz="4" w:space="0" w:color="auto"/>
              <w:bottom w:val="single" w:sz="4" w:space="0" w:color="auto"/>
              <w:right w:val="single" w:sz="4" w:space="0" w:color="auto"/>
            </w:tcBorders>
            <w:hideMark/>
          </w:tcPr>
          <w:p w14:paraId="342685EC" w14:textId="77777777" w:rsidR="0034322F" w:rsidRPr="00A7356F" w:rsidRDefault="0034322F" w:rsidP="00BE6844">
            <w:pPr>
              <w:jc w:val="both"/>
              <w:rPr>
                <w:rFonts w:ascii="Times New Roman" w:hAnsi="Times New Roman" w:cs="Times New Roman"/>
                <w:sz w:val="20"/>
                <w:szCs w:val="20"/>
              </w:rPr>
            </w:pPr>
            <w:r w:rsidRPr="00A7356F">
              <w:rPr>
                <w:rFonts w:ascii="Times New Roman" w:hAnsi="Times New Roman" w:cs="Times New Roman"/>
                <w:sz w:val="20"/>
                <w:szCs w:val="20"/>
              </w:rPr>
              <w:t>Competition</w:t>
            </w:r>
          </w:p>
        </w:tc>
        <w:tc>
          <w:tcPr>
            <w:tcW w:w="8240" w:type="dxa"/>
            <w:tcBorders>
              <w:top w:val="single" w:sz="4" w:space="0" w:color="auto"/>
              <w:left w:val="single" w:sz="4" w:space="0" w:color="auto"/>
              <w:bottom w:val="single" w:sz="4" w:space="0" w:color="auto"/>
              <w:right w:val="single" w:sz="4" w:space="0" w:color="auto"/>
            </w:tcBorders>
            <w:hideMark/>
          </w:tcPr>
          <w:p w14:paraId="44EC6B47" w14:textId="77777777" w:rsidR="0034322F" w:rsidRPr="00A7356F" w:rsidRDefault="0034322F" w:rsidP="00BE6844">
            <w:pPr>
              <w:pStyle w:val="Default"/>
              <w:rPr>
                <w:color w:val="auto"/>
                <w:sz w:val="20"/>
                <w:szCs w:val="20"/>
              </w:rPr>
            </w:pPr>
            <w:r w:rsidRPr="00A7356F">
              <w:rPr>
                <w:color w:val="auto"/>
                <w:sz w:val="20"/>
                <w:szCs w:val="20"/>
              </w:rPr>
              <w:t xml:space="preserve">Competing forces to </w:t>
            </w:r>
            <w:r w:rsidRPr="00A7356F">
              <w:rPr>
                <w:noProof/>
                <w:color w:val="auto"/>
                <w:sz w:val="20"/>
                <w:szCs w:val="20"/>
              </w:rPr>
              <w:t>behaviour</w:t>
            </w:r>
            <w:r w:rsidRPr="00A7356F">
              <w:rPr>
                <w:color w:val="auto"/>
                <w:sz w:val="20"/>
                <w:szCs w:val="20"/>
              </w:rPr>
              <w:t xml:space="preserve"> change </w:t>
            </w:r>
            <w:r w:rsidRPr="00A7356F">
              <w:rPr>
                <w:noProof/>
                <w:color w:val="auto"/>
                <w:sz w:val="20"/>
                <w:szCs w:val="20"/>
              </w:rPr>
              <w:t>are analysed</w:t>
            </w:r>
            <w:r w:rsidRPr="00A7356F">
              <w:rPr>
                <w:color w:val="auto"/>
                <w:sz w:val="20"/>
                <w:szCs w:val="20"/>
              </w:rPr>
              <w:t xml:space="preserve">. Intervention considers the appeal of competing behaviours (including current behaviour) and uses strategies that seek to remove or minimise this competition. </w:t>
            </w:r>
          </w:p>
        </w:tc>
      </w:tr>
    </w:tbl>
    <w:p w14:paraId="38AFCE7D" w14:textId="62986F9C" w:rsidR="00FB3A9D" w:rsidRPr="00A7356F" w:rsidRDefault="00FB3A9D" w:rsidP="00BE6844">
      <w:pPr>
        <w:spacing w:line="360" w:lineRule="auto"/>
        <w:jc w:val="both"/>
        <w:rPr>
          <w:rFonts w:ascii="Times New Roman" w:hAnsi="Times New Roman" w:cs="Times New Roman"/>
          <w:sz w:val="24"/>
          <w:szCs w:val="24"/>
        </w:rPr>
      </w:pPr>
    </w:p>
    <w:p w14:paraId="17203E96" w14:textId="745D3A82" w:rsidR="00E626B2" w:rsidRPr="00A7356F" w:rsidRDefault="0013645B" w:rsidP="00BE6844">
      <w:pPr>
        <w:spacing w:line="360" w:lineRule="auto"/>
        <w:ind w:firstLine="720"/>
        <w:jc w:val="both"/>
        <w:rPr>
          <w:rFonts w:ascii="Times New Roman" w:eastAsia="Times New Roman" w:hAnsi="Times New Roman" w:cs="Times New Roman"/>
          <w:sz w:val="24"/>
          <w:szCs w:val="24"/>
          <w:lang w:eastAsia="en-GB"/>
        </w:rPr>
      </w:pPr>
      <w:r w:rsidRPr="00A7356F">
        <w:rPr>
          <w:rFonts w:ascii="Times New Roman" w:eastAsia="Times New Roman" w:hAnsi="Times New Roman" w:cs="Times New Roman"/>
          <w:sz w:val="24"/>
          <w:szCs w:val="24"/>
          <w:lang w:eastAsia="en-GB"/>
        </w:rPr>
        <w:t>Behaviour change - t</w:t>
      </w:r>
      <w:r w:rsidR="000A009E" w:rsidRPr="00A7356F">
        <w:rPr>
          <w:rFonts w:ascii="Times New Roman" w:eastAsia="Times New Roman" w:hAnsi="Times New Roman" w:cs="Times New Roman"/>
          <w:sz w:val="24"/>
          <w:szCs w:val="24"/>
          <w:lang w:eastAsia="en-GB"/>
        </w:rPr>
        <w:t xml:space="preserve">he </w:t>
      </w:r>
      <w:r w:rsidR="00E626B2" w:rsidRPr="00A7356F">
        <w:rPr>
          <w:rFonts w:ascii="Times New Roman" w:eastAsia="Times New Roman" w:hAnsi="Times New Roman" w:cs="Times New Roman"/>
          <w:sz w:val="24"/>
          <w:szCs w:val="24"/>
          <w:lang w:eastAsia="en-GB"/>
        </w:rPr>
        <w:t>main objective of social marketing programme</w:t>
      </w:r>
      <w:r w:rsidR="00811C86" w:rsidRPr="00A7356F">
        <w:rPr>
          <w:rFonts w:ascii="Times New Roman" w:eastAsia="Times New Roman" w:hAnsi="Times New Roman" w:cs="Times New Roman"/>
          <w:sz w:val="24"/>
          <w:szCs w:val="24"/>
          <w:lang w:eastAsia="en-GB"/>
        </w:rPr>
        <w:t>s</w:t>
      </w:r>
      <w:r w:rsidR="00E626B2" w:rsidRPr="00A7356F">
        <w:rPr>
          <w:rFonts w:ascii="Times New Roman" w:eastAsia="Times New Roman" w:hAnsi="Times New Roman" w:cs="Times New Roman"/>
          <w:sz w:val="24"/>
          <w:szCs w:val="24"/>
          <w:lang w:eastAsia="en-GB"/>
        </w:rPr>
        <w:t xml:space="preserve"> is to change behaviours </w:t>
      </w:r>
      <w:r w:rsidR="00E626B2" w:rsidRPr="00A7356F">
        <w:rPr>
          <w:rFonts w:ascii="Times New Roman" w:eastAsia="Times New Roman" w:hAnsi="Times New Roman" w:cs="Times New Roman"/>
          <w:sz w:val="24"/>
          <w:szCs w:val="24"/>
          <w:lang w:eastAsia="en-GB"/>
        </w:rPr>
        <w:fldChar w:fldCharType="begin" w:fldLock="1"/>
      </w:r>
      <w:r w:rsidR="00154DB3" w:rsidRPr="00A7356F">
        <w:rPr>
          <w:rFonts w:ascii="Times New Roman" w:eastAsia="Times New Roman" w:hAnsi="Times New Roman" w:cs="Times New Roman"/>
          <w:sz w:val="24"/>
          <w:szCs w:val="24"/>
          <w:lang w:eastAsia="en-GB"/>
        </w:rPr>
        <w:instrText>ADDIN CSL_CITATION {"citationItems":[{"id":"ITEM-1","itemData":{"author":[{"dropping-particle":"","family":"French","given":"J.","non-dropping-particle":"","parse-names":false,"suffix":""}],"edition":"2nd","id":"ITEM-1","issued":{"date-parts":[["2017"]]},"publisher":"Oxford University Press","title":"Social Marketing and Public Health: Theory and Practice","type":"book"},"uris":["http://www.mendeley.com/documents/?uuid=c430babc-6ba9-4e64-a0e4-e9ff62ea146e"]}],"mendeley":{"formattedCitation":"(J. French, 2017)","manualFormatting":"(French, 2017)","plainTextFormattedCitation":"(J. French, 2017)","previouslyFormattedCitation":"(J. French, 2017)"},"properties":{"noteIndex":0},"schema":"https://github.com/citation-style-language/schema/raw/master/csl-citation.json"}</w:instrText>
      </w:r>
      <w:r w:rsidR="00E626B2" w:rsidRPr="00A7356F">
        <w:rPr>
          <w:rFonts w:ascii="Times New Roman" w:eastAsia="Times New Roman" w:hAnsi="Times New Roman" w:cs="Times New Roman"/>
          <w:sz w:val="24"/>
          <w:szCs w:val="24"/>
          <w:lang w:eastAsia="en-GB"/>
        </w:rPr>
        <w:fldChar w:fldCharType="separate"/>
      </w:r>
      <w:r w:rsidR="00E626B2" w:rsidRPr="00A7356F">
        <w:rPr>
          <w:rFonts w:ascii="Times New Roman" w:eastAsia="Times New Roman" w:hAnsi="Times New Roman" w:cs="Times New Roman"/>
          <w:noProof/>
          <w:sz w:val="24"/>
          <w:szCs w:val="24"/>
          <w:lang w:eastAsia="en-GB"/>
        </w:rPr>
        <w:t>(French, 2017)</w:t>
      </w:r>
      <w:r w:rsidR="00E626B2" w:rsidRPr="00A7356F">
        <w:rPr>
          <w:rFonts w:ascii="Times New Roman" w:eastAsia="Times New Roman" w:hAnsi="Times New Roman" w:cs="Times New Roman"/>
          <w:sz w:val="24"/>
          <w:szCs w:val="24"/>
          <w:lang w:eastAsia="en-GB"/>
        </w:rPr>
        <w:fldChar w:fldCharType="end"/>
      </w:r>
      <w:r w:rsidR="00E626B2" w:rsidRPr="00A7356F">
        <w:rPr>
          <w:rFonts w:ascii="Times New Roman" w:eastAsia="Times New Roman" w:hAnsi="Times New Roman" w:cs="Times New Roman"/>
          <w:sz w:val="24"/>
          <w:szCs w:val="24"/>
          <w:lang w:eastAsia="en-GB"/>
        </w:rPr>
        <w:t xml:space="preserve">. The </w:t>
      </w:r>
      <w:r w:rsidR="000A009E" w:rsidRPr="00A7356F">
        <w:rPr>
          <w:rFonts w:ascii="Times New Roman" w:eastAsia="Times New Roman" w:hAnsi="Times New Roman" w:cs="Times New Roman"/>
          <w:sz w:val="24"/>
          <w:szCs w:val="24"/>
          <w:lang w:eastAsia="en-GB"/>
        </w:rPr>
        <w:t xml:space="preserve">analysis shows that all </w:t>
      </w:r>
      <w:r w:rsidR="009A4C1E" w:rsidRPr="00A7356F">
        <w:rPr>
          <w:rFonts w:ascii="Times New Roman" w:eastAsia="Times New Roman" w:hAnsi="Times New Roman" w:cs="Times New Roman"/>
          <w:sz w:val="24"/>
          <w:szCs w:val="24"/>
          <w:lang w:eastAsia="en-GB"/>
        </w:rPr>
        <w:t>twelve s</w:t>
      </w:r>
      <w:r w:rsidR="00BB5CF2" w:rsidRPr="00A7356F">
        <w:rPr>
          <w:rFonts w:ascii="Times New Roman" w:eastAsia="Times New Roman" w:hAnsi="Times New Roman" w:cs="Times New Roman"/>
          <w:sz w:val="24"/>
          <w:szCs w:val="24"/>
          <w:lang w:eastAsia="en-GB"/>
        </w:rPr>
        <w:t xml:space="preserve">tudies </w:t>
      </w:r>
      <w:r w:rsidR="000A009E" w:rsidRPr="00A7356F">
        <w:rPr>
          <w:rFonts w:ascii="Times New Roman" w:eastAsia="Times New Roman" w:hAnsi="Times New Roman" w:cs="Times New Roman"/>
          <w:sz w:val="24"/>
          <w:szCs w:val="24"/>
          <w:lang w:eastAsia="en-GB"/>
        </w:rPr>
        <w:t xml:space="preserve">have specific behaviour change objectives </w:t>
      </w:r>
      <w:r w:rsidR="000A009E" w:rsidRPr="00A7356F">
        <w:rPr>
          <w:rFonts w:ascii="Times New Roman" w:eastAsia="Times New Roman" w:hAnsi="Times New Roman" w:cs="Times New Roman"/>
          <w:noProof/>
          <w:sz w:val="24"/>
          <w:szCs w:val="24"/>
          <w:lang w:eastAsia="en-GB"/>
        </w:rPr>
        <w:t>about</w:t>
      </w:r>
      <w:r w:rsidR="000A009E" w:rsidRPr="00A7356F">
        <w:rPr>
          <w:rFonts w:ascii="Times New Roman" w:eastAsia="Times New Roman" w:hAnsi="Times New Roman" w:cs="Times New Roman"/>
          <w:sz w:val="24"/>
          <w:szCs w:val="24"/>
          <w:lang w:eastAsia="en-GB"/>
        </w:rPr>
        <w:t xml:space="preserve"> sex education, sexual health, sexual behaviour, sexuality and sex education, sex information, use of contraception, condom use and other sexual </w:t>
      </w:r>
      <w:r w:rsidR="000A009E" w:rsidRPr="00A7356F">
        <w:rPr>
          <w:rFonts w:ascii="Times New Roman" w:eastAsia="Times New Roman" w:hAnsi="Times New Roman" w:cs="Times New Roman"/>
          <w:noProof/>
          <w:sz w:val="24"/>
          <w:szCs w:val="24"/>
          <w:lang w:eastAsia="en-GB"/>
        </w:rPr>
        <w:t>health-related</w:t>
      </w:r>
      <w:r w:rsidR="000A009E" w:rsidRPr="00A7356F">
        <w:rPr>
          <w:rFonts w:ascii="Times New Roman" w:eastAsia="Times New Roman" w:hAnsi="Times New Roman" w:cs="Times New Roman"/>
          <w:sz w:val="24"/>
          <w:szCs w:val="24"/>
          <w:lang w:eastAsia="en-GB"/>
        </w:rPr>
        <w:t xml:space="preserve"> subjects. </w:t>
      </w:r>
    </w:p>
    <w:p w14:paraId="68E81783" w14:textId="64CECB2A" w:rsidR="000A009E" w:rsidRPr="00A7356F" w:rsidRDefault="00E626B2" w:rsidP="001D3DC4">
      <w:pPr>
        <w:spacing w:before="120" w:after="120" w:line="360" w:lineRule="auto"/>
        <w:ind w:firstLine="720"/>
        <w:jc w:val="both"/>
        <w:rPr>
          <w:rFonts w:ascii="Times New Roman" w:eastAsia="Times New Roman" w:hAnsi="Times New Roman" w:cs="Times New Roman"/>
          <w:sz w:val="24"/>
          <w:szCs w:val="24"/>
          <w:lang w:eastAsia="en-GB"/>
        </w:rPr>
      </w:pPr>
      <w:r w:rsidRPr="00A7356F">
        <w:rPr>
          <w:rFonts w:ascii="Times New Roman" w:eastAsia="Times New Roman" w:hAnsi="Times New Roman" w:cs="Times New Roman"/>
          <w:sz w:val="24"/>
          <w:szCs w:val="24"/>
          <w:lang w:eastAsia="en-GB"/>
        </w:rPr>
        <w:t xml:space="preserve">Consumer research </w:t>
      </w:r>
      <w:r w:rsidR="00811C86" w:rsidRPr="00A7356F">
        <w:rPr>
          <w:rFonts w:ascii="Times New Roman" w:eastAsia="Times New Roman" w:hAnsi="Times New Roman" w:cs="Times New Roman"/>
          <w:sz w:val="24"/>
          <w:szCs w:val="24"/>
          <w:lang w:eastAsia="en-GB"/>
        </w:rPr>
        <w:t>-</w:t>
      </w:r>
      <w:r w:rsidRPr="00A7356F">
        <w:rPr>
          <w:rFonts w:ascii="Times New Roman" w:eastAsia="Times New Roman" w:hAnsi="Times New Roman" w:cs="Times New Roman"/>
          <w:sz w:val="24"/>
          <w:szCs w:val="24"/>
          <w:lang w:eastAsia="en-GB"/>
        </w:rPr>
        <w:t xml:space="preserve"> </w:t>
      </w:r>
      <w:r w:rsidR="00154DB3" w:rsidRPr="00A7356F">
        <w:rPr>
          <w:rFonts w:ascii="Times New Roman" w:eastAsia="Times New Roman" w:hAnsi="Times New Roman" w:cs="Times New Roman"/>
          <w:sz w:val="24"/>
          <w:szCs w:val="24"/>
          <w:lang w:eastAsia="en-GB"/>
        </w:rPr>
        <w:t xml:space="preserve">consumer research offers an opportunity to learn about the target audience and social issues in order to design an effective social marketing programme </w:t>
      </w:r>
      <w:r w:rsidR="00154DB3" w:rsidRPr="00A7356F">
        <w:rPr>
          <w:rFonts w:ascii="Times New Roman" w:eastAsia="Times New Roman" w:hAnsi="Times New Roman" w:cs="Times New Roman"/>
          <w:sz w:val="24"/>
          <w:szCs w:val="24"/>
          <w:lang w:eastAsia="en-GB"/>
        </w:rPr>
        <w:fldChar w:fldCharType="begin" w:fldLock="1"/>
      </w:r>
      <w:r w:rsidR="007E418A" w:rsidRPr="00A7356F">
        <w:rPr>
          <w:rFonts w:ascii="Times New Roman" w:eastAsia="Times New Roman" w:hAnsi="Times New Roman" w:cs="Times New Roman"/>
          <w:sz w:val="24"/>
          <w:szCs w:val="24"/>
          <w:lang w:eastAsia="en-GB"/>
        </w:rPr>
        <w:instrText>ADDIN CSL_CITATION {"citationItems":[{"id":"ITEM-1","itemData":{"DOI":"10.1509/jppm.21.1.3.17602","ISBN":"07439156","ISSN":"0743-9156","PMID":"6569473","abstract":"Social marketing faces significant barriers to growth because there is no clear understanding of what the field is and what its role should be in relation to other approaches to social change. However, growth is possible through increases in social marketing’s share of competition at the intervention, subject matter, product, and brand levels. The author proposes a specific social marketing branding campaign to advance the field, with roles for academics and the American Marketing Association.","author":[{"dropping-particle":"","family":"Andreasen","given":"A. R.","non-dropping-particle":"","parse-names":false,"suffix":""}],"container-title":"Journal of Public Policy &amp; Marketing","id":"ITEM-1","issue":"1","issued":{"date-parts":[["2002"]]},"page":"3-13","title":"Marketing Social Marketing in the Social Change Marketplace","type":"article-journal","volume":"21"},"uris":["http://www.mendeley.com/documents/?uuid=2ec8d62c-4dd3-4f8a-8b58-35fe3118b2e8"]}],"mendeley":{"formattedCitation":"(Andreasen, 2002)","plainTextFormattedCitation":"(Andreasen, 2002)","previouslyFormattedCitation":"(Andreasen, 2002)"},"properties":{"noteIndex":0},"schema":"https://github.com/citation-style-language/schema/raw/master/csl-citation.json"}</w:instrText>
      </w:r>
      <w:r w:rsidR="00154DB3" w:rsidRPr="00A7356F">
        <w:rPr>
          <w:rFonts w:ascii="Times New Roman" w:eastAsia="Times New Roman" w:hAnsi="Times New Roman" w:cs="Times New Roman"/>
          <w:sz w:val="24"/>
          <w:szCs w:val="24"/>
          <w:lang w:eastAsia="en-GB"/>
        </w:rPr>
        <w:fldChar w:fldCharType="separate"/>
      </w:r>
      <w:r w:rsidR="00154DB3" w:rsidRPr="00A7356F">
        <w:rPr>
          <w:rFonts w:ascii="Times New Roman" w:eastAsia="Times New Roman" w:hAnsi="Times New Roman" w:cs="Times New Roman"/>
          <w:noProof/>
          <w:sz w:val="24"/>
          <w:szCs w:val="24"/>
          <w:lang w:eastAsia="en-GB"/>
        </w:rPr>
        <w:t>(Andreasen, 2002)</w:t>
      </w:r>
      <w:r w:rsidR="00154DB3" w:rsidRPr="00A7356F">
        <w:rPr>
          <w:rFonts w:ascii="Times New Roman" w:eastAsia="Times New Roman" w:hAnsi="Times New Roman" w:cs="Times New Roman"/>
          <w:sz w:val="24"/>
          <w:szCs w:val="24"/>
          <w:lang w:eastAsia="en-GB"/>
        </w:rPr>
        <w:fldChar w:fldCharType="end"/>
      </w:r>
      <w:r w:rsidR="00154DB3" w:rsidRPr="00A7356F">
        <w:rPr>
          <w:rFonts w:ascii="Times New Roman" w:eastAsia="Times New Roman" w:hAnsi="Times New Roman" w:cs="Times New Roman"/>
          <w:sz w:val="24"/>
          <w:szCs w:val="24"/>
          <w:lang w:eastAsia="en-GB"/>
        </w:rPr>
        <w:t>. A</w:t>
      </w:r>
      <w:r w:rsidR="000A009E" w:rsidRPr="00A7356F">
        <w:rPr>
          <w:rFonts w:ascii="Times New Roman" w:eastAsia="Times New Roman" w:hAnsi="Times New Roman" w:cs="Times New Roman"/>
          <w:sz w:val="24"/>
          <w:szCs w:val="24"/>
          <w:lang w:eastAsia="en-GB"/>
        </w:rPr>
        <w:t xml:space="preserve">ll </w:t>
      </w:r>
      <w:r w:rsidR="00154DB3" w:rsidRPr="00A7356F">
        <w:rPr>
          <w:rFonts w:ascii="Times New Roman" w:eastAsia="Times New Roman" w:hAnsi="Times New Roman" w:cs="Times New Roman"/>
          <w:sz w:val="24"/>
          <w:szCs w:val="24"/>
          <w:lang w:eastAsia="en-GB"/>
        </w:rPr>
        <w:t xml:space="preserve">twelve </w:t>
      </w:r>
      <w:r w:rsidR="000A009E" w:rsidRPr="00A7356F">
        <w:rPr>
          <w:rFonts w:ascii="Times New Roman" w:eastAsia="Times New Roman" w:hAnsi="Times New Roman" w:cs="Times New Roman"/>
          <w:sz w:val="24"/>
          <w:szCs w:val="24"/>
          <w:lang w:eastAsia="en-GB"/>
        </w:rPr>
        <w:t xml:space="preserve">studies carried out primary research (in the form of consumer research) before the </w:t>
      </w:r>
      <w:r w:rsidR="000A009E" w:rsidRPr="00A7356F">
        <w:rPr>
          <w:rFonts w:ascii="Times New Roman" w:eastAsia="Times New Roman" w:hAnsi="Times New Roman" w:cs="Times New Roman"/>
          <w:noProof/>
          <w:sz w:val="24"/>
          <w:szCs w:val="24"/>
          <w:lang w:eastAsia="en-GB"/>
        </w:rPr>
        <w:t>commencement</w:t>
      </w:r>
      <w:r w:rsidR="000A009E" w:rsidRPr="00A7356F">
        <w:rPr>
          <w:rFonts w:ascii="Times New Roman" w:eastAsia="Times New Roman" w:hAnsi="Times New Roman" w:cs="Times New Roman"/>
          <w:sz w:val="24"/>
          <w:szCs w:val="24"/>
          <w:lang w:eastAsia="en-GB"/>
        </w:rPr>
        <w:t xml:space="preserve"> of the main programme</w:t>
      </w:r>
      <w:r w:rsidR="004168FA" w:rsidRPr="00A7356F">
        <w:rPr>
          <w:rFonts w:ascii="Times New Roman" w:eastAsia="Times New Roman" w:hAnsi="Times New Roman" w:cs="Times New Roman"/>
          <w:sz w:val="24"/>
          <w:szCs w:val="24"/>
          <w:lang w:eastAsia="en-GB"/>
        </w:rPr>
        <w:t xml:space="preserve">. The programmes took </w:t>
      </w:r>
      <w:r w:rsidR="000A009E" w:rsidRPr="00A7356F">
        <w:rPr>
          <w:rFonts w:ascii="Times New Roman" w:eastAsia="Times New Roman" w:hAnsi="Times New Roman" w:cs="Times New Roman"/>
          <w:sz w:val="24"/>
          <w:szCs w:val="24"/>
          <w:lang w:eastAsia="en-GB"/>
        </w:rPr>
        <w:t>different forms such as surveys, experiments, in-depth interviews, focus groups, and other types of direct interaction with the target audience</w:t>
      </w:r>
      <w:r w:rsidR="00C97235" w:rsidRPr="00A7356F">
        <w:rPr>
          <w:rFonts w:ascii="Times New Roman" w:eastAsia="Times New Roman" w:hAnsi="Times New Roman" w:cs="Times New Roman"/>
          <w:sz w:val="24"/>
          <w:szCs w:val="24"/>
          <w:lang w:eastAsia="en-GB"/>
        </w:rPr>
        <w:t>,</w:t>
      </w:r>
      <w:r w:rsidR="000A009E" w:rsidRPr="00A7356F">
        <w:rPr>
          <w:rFonts w:ascii="Times New Roman" w:eastAsia="Times New Roman" w:hAnsi="Times New Roman" w:cs="Times New Roman"/>
          <w:sz w:val="24"/>
          <w:szCs w:val="24"/>
          <w:lang w:eastAsia="en-GB"/>
        </w:rPr>
        <w:t xml:space="preserve"> for example, mobile phone (daily/weekly talk) and telephone interviews. Three studies </w:t>
      </w:r>
      <w:r w:rsidR="004168FA" w:rsidRPr="00A7356F">
        <w:rPr>
          <w:rFonts w:ascii="Times New Roman" w:eastAsia="Times New Roman" w:hAnsi="Times New Roman" w:cs="Times New Roman"/>
          <w:sz w:val="24"/>
          <w:szCs w:val="24"/>
          <w:lang w:eastAsia="en-GB"/>
        </w:rPr>
        <w:t>include</w:t>
      </w:r>
      <w:r w:rsidR="000A009E" w:rsidRPr="00A7356F">
        <w:rPr>
          <w:rFonts w:ascii="Times New Roman" w:eastAsia="Times New Roman" w:hAnsi="Times New Roman" w:cs="Times New Roman"/>
          <w:sz w:val="24"/>
          <w:szCs w:val="24"/>
          <w:lang w:eastAsia="en-GB"/>
        </w:rPr>
        <w:t xml:space="preserve"> more intense involvement of the target audience through </w:t>
      </w:r>
      <w:r w:rsidR="000A009E" w:rsidRPr="00A7356F">
        <w:rPr>
          <w:rFonts w:ascii="Times New Roman" w:eastAsia="Times New Roman" w:hAnsi="Times New Roman" w:cs="Times New Roman"/>
          <w:noProof/>
          <w:sz w:val="24"/>
          <w:szCs w:val="24"/>
          <w:lang w:eastAsia="en-GB"/>
        </w:rPr>
        <w:t>three-phase</w:t>
      </w:r>
      <w:r w:rsidR="000A009E" w:rsidRPr="00A7356F">
        <w:rPr>
          <w:rFonts w:ascii="Times New Roman" w:eastAsia="Times New Roman" w:hAnsi="Times New Roman" w:cs="Times New Roman"/>
          <w:sz w:val="24"/>
          <w:szCs w:val="24"/>
          <w:lang w:eastAsia="en-GB"/>
        </w:rPr>
        <w:t xml:space="preserve"> experiments </w:t>
      </w:r>
      <w:r w:rsidR="000A009E" w:rsidRPr="00A7356F">
        <w:rPr>
          <w:rFonts w:ascii="Times New Roman" w:eastAsia="Times New Roman" w:hAnsi="Times New Roman" w:cs="Times New Roman"/>
          <w:sz w:val="24"/>
          <w:szCs w:val="24"/>
          <w:lang w:eastAsia="en-GB"/>
        </w:rPr>
        <w:fldChar w:fldCharType="begin" w:fldLock="1"/>
      </w:r>
      <w:r w:rsidR="00D61A48" w:rsidRPr="00A7356F">
        <w:rPr>
          <w:rFonts w:ascii="Times New Roman" w:eastAsia="Times New Roman" w:hAnsi="Times New Roman" w:cs="Times New Roman"/>
          <w:sz w:val="24"/>
          <w:szCs w:val="24"/>
          <w:lang w:eastAsia="en-GB"/>
        </w:rPr>
        <w:instrText>ADDIN CSL_CITATION {"citationItems":[{"id":"ITEM-1","itemData":{"DOI":"10.1080/10410236.2011.575541","ISBN":"10410236 (ISSN)","ISSN":"10410236","PMID":"21854225","abstract":"This investigation examined the potential of inoculation to protect young adults' attitudes from pressures to engage in risky behaviors (unprotected sex and binge drinking) as well as inoculation's efficacy in conferring umbrella protection (cross-protection) over related, but experimentally untreated, attitudes. A three-phase experiment was conducted involving 120 participants. The results revealed that inoculation can protect the attitudes of young adults from counterattitudinal pressures to engage in unprotected sex (treated issue) and binge drinking (untreated issue). Practical applications of these findings are explored, including the use of inoculation when designing health messages and more thorough assessments of health campaigns designed to discourage risky behaviors.","author":[{"dropping-particle":"","family":"Parker","given":"Kimberly A.","non-dropping-particle":"","parse-names":false,"suffix":""},{"dropping-particle":"","family":"Ivanov","given":"Bobi","non-dropping-particle":"","parse-names":false,"suffix":""},{"dropping-particle":"","family":"Compton","given":"Josh","non-dropping-particle":"","parse-names":false,"suffix":""}],"container-title":"Health Communication","id":"ITEM-1","issue":"3","issued":{"date-parts":[["2012"]]},"page":"223-233","title":"Inoculation's efficacy with young adults' risky behaviors: Can inoculation confer cross-protection over related but untreated issues?","type":"article-journal","volume":"27"},"uris":["http://www.mendeley.com/documents/?uuid=7ff6bd56-fde6-41ea-80e6-a260ebca5f03"]}],"mendeley":{"formattedCitation":"(Parker et al., 2012)","manualFormatting":"(Parker, Ivanov &amp; Compton, 2012)","plainTextFormattedCitation":"(Parker et al., 2012)","previouslyFormattedCitation":"(Parker et al., 2012)"},"properties":{"noteIndex":0},"schema":"https://github.com/citation-style-language/schema/raw/master/csl-citation.json"}</w:instrText>
      </w:r>
      <w:r w:rsidR="000A009E" w:rsidRPr="00A7356F">
        <w:rPr>
          <w:rFonts w:ascii="Times New Roman" w:eastAsia="Times New Roman" w:hAnsi="Times New Roman" w:cs="Times New Roman"/>
          <w:sz w:val="24"/>
          <w:szCs w:val="24"/>
          <w:lang w:eastAsia="en-GB"/>
        </w:rPr>
        <w:fldChar w:fldCharType="separate"/>
      </w:r>
      <w:r w:rsidR="00F90EF0" w:rsidRPr="00A7356F">
        <w:rPr>
          <w:rFonts w:ascii="Times New Roman" w:eastAsia="Times New Roman" w:hAnsi="Times New Roman" w:cs="Times New Roman"/>
          <w:noProof/>
          <w:sz w:val="24"/>
          <w:szCs w:val="24"/>
          <w:lang w:eastAsia="en-GB"/>
        </w:rPr>
        <w:t xml:space="preserve">(Parker, Ivanov </w:t>
      </w:r>
      <w:r w:rsidR="0097058A" w:rsidRPr="00A7356F">
        <w:rPr>
          <w:rFonts w:ascii="Times New Roman" w:eastAsia="Times New Roman" w:hAnsi="Times New Roman" w:cs="Times New Roman"/>
          <w:noProof/>
          <w:sz w:val="24"/>
          <w:szCs w:val="24"/>
          <w:lang w:eastAsia="en-GB"/>
        </w:rPr>
        <w:t>&amp;</w:t>
      </w:r>
      <w:r w:rsidR="00F90EF0" w:rsidRPr="00A7356F">
        <w:rPr>
          <w:rFonts w:ascii="Times New Roman" w:eastAsia="Times New Roman" w:hAnsi="Times New Roman" w:cs="Times New Roman"/>
          <w:noProof/>
          <w:sz w:val="24"/>
          <w:szCs w:val="24"/>
          <w:lang w:eastAsia="en-GB"/>
        </w:rPr>
        <w:t xml:space="preserve"> Compton, 2012)</w:t>
      </w:r>
      <w:r w:rsidR="000A009E" w:rsidRPr="00A7356F">
        <w:rPr>
          <w:rFonts w:ascii="Times New Roman" w:eastAsia="Times New Roman" w:hAnsi="Times New Roman" w:cs="Times New Roman"/>
          <w:sz w:val="24"/>
          <w:szCs w:val="24"/>
          <w:lang w:eastAsia="en-GB"/>
        </w:rPr>
        <w:fldChar w:fldCharType="end"/>
      </w:r>
      <w:r w:rsidR="000A009E" w:rsidRPr="00A7356F">
        <w:rPr>
          <w:rFonts w:ascii="Times New Roman" w:eastAsia="Times New Roman" w:hAnsi="Times New Roman" w:cs="Times New Roman"/>
          <w:sz w:val="24"/>
          <w:szCs w:val="24"/>
          <w:lang w:eastAsia="en-GB"/>
        </w:rPr>
        <w:t xml:space="preserve">, in-depth interviews </w:t>
      </w:r>
      <w:r w:rsidR="000A009E" w:rsidRPr="00A7356F">
        <w:rPr>
          <w:rFonts w:ascii="Times New Roman" w:eastAsia="Times New Roman" w:hAnsi="Times New Roman" w:cs="Times New Roman"/>
          <w:sz w:val="24"/>
          <w:szCs w:val="24"/>
          <w:lang w:eastAsia="en-GB"/>
        </w:rPr>
        <w:fldChar w:fldCharType="begin" w:fldLock="1"/>
      </w:r>
      <w:r w:rsidR="008E0535" w:rsidRPr="00A7356F">
        <w:rPr>
          <w:rFonts w:ascii="Times New Roman" w:eastAsia="Times New Roman" w:hAnsi="Times New Roman" w:cs="Times New Roman"/>
          <w:sz w:val="24"/>
          <w:szCs w:val="24"/>
          <w:lang w:eastAsia="en-GB"/>
        </w:rPr>
        <w:instrText>ADDIN CSL_CITATION {"citationItems":[{"id":"ITEM-1","itemData":{"DOI":"10.2105/AJPH.2016.303072","ISSN":"15410048","PMID":"27077336","abstract":"Latina/o Americans are at high risk for sexually transmitted infections and adolescent pregnancies. Needed urgently are innovative health promotion approaches that are engaging and culturally sensitive. East Los High is a transmedia edutainment program aimed at young Latina/o Americans. It embeds educational messages in entertainment narratives across digital platforms to promote sexual and reproductive health. We employed online analytics tracking (2013-2014), an online viewer survey (2013), and a laboratory experiment (El Paso, TX, 2014) for season 1 program evaluation. We found that East Los High had a wide audience reach, strong viewer engagement, and a positive cognitive, emotional, and social impact on sexual and reproductive health communication and education. Culturally sensitive transmedia edutainment programs are a promising health promotion strategy for minority populations and warrant further investigation.","author":[{"dropping-particle":"","family":"Wang","given":"Hua","non-dropping-particle":"","parse-names":false,"suffix":""},{"dropping-particle":"","family":"Singhal","given":"Arvind","non-dropping-particle":"","parse-names":false,"suffix":""}],"container-title":"American Journal of Public Health","id":"ITEM-1","issue":"6","issued":{"date-parts":[["2016"]]},"page":"1002-1010","title":"East Los High:Transmedia edutainment to promote the sexual and reproductive health of young Latina/o Americans","type":"article-journal","volume":"106"},"uris":["http://www.mendeley.com/documents/?uuid=86d6c1c9-e10d-4074-8d32-1d11a4bb47cf"]}],"mendeley":{"formattedCitation":"(Wang &amp; Singhal, 2016)","manualFormatting":"(Wang &amp; Singhal, 2016)","plainTextFormattedCitation":"(Wang &amp; Singhal, 2016)","previouslyFormattedCitation":"(Wang &amp; Singhal, 2016)"},"properties":{"noteIndex":0},"schema":"https://github.com/citation-style-language/schema/raw/master/csl-citation.json"}</w:instrText>
      </w:r>
      <w:r w:rsidR="000A009E" w:rsidRPr="00A7356F">
        <w:rPr>
          <w:rFonts w:ascii="Times New Roman" w:eastAsia="Times New Roman" w:hAnsi="Times New Roman" w:cs="Times New Roman"/>
          <w:sz w:val="24"/>
          <w:szCs w:val="24"/>
          <w:lang w:eastAsia="en-GB"/>
        </w:rPr>
        <w:fldChar w:fldCharType="separate"/>
      </w:r>
      <w:r w:rsidR="00BB60F9" w:rsidRPr="00A7356F">
        <w:rPr>
          <w:rFonts w:ascii="Times New Roman" w:eastAsia="Times New Roman" w:hAnsi="Times New Roman" w:cs="Times New Roman"/>
          <w:noProof/>
          <w:sz w:val="24"/>
          <w:szCs w:val="24"/>
          <w:lang w:eastAsia="en-GB"/>
        </w:rPr>
        <w:t xml:space="preserve">(Wang </w:t>
      </w:r>
      <w:r w:rsidR="0097058A" w:rsidRPr="00A7356F">
        <w:rPr>
          <w:rFonts w:ascii="Times New Roman" w:eastAsia="Times New Roman" w:hAnsi="Times New Roman" w:cs="Times New Roman"/>
          <w:noProof/>
          <w:sz w:val="24"/>
          <w:szCs w:val="24"/>
          <w:lang w:eastAsia="en-GB"/>
        </w:rPr>
        <w:t>&amp;</w:t>
      </w:r>
      <w:r w:rsidR="00BB60F9" w:rsidRPr="00A7356F">
        <w:rPr>
          <w:rFonts w:ascii="Times New Roman" w:eastAsia="Times New Roman" w:hAnsi="Times New Roman" w:cs="Times New Roman"/>
          <w:noProof/>
          <w:sz w:val="24"/>
          <w:szCs w:val="24"/>
          <w:lang w:eastAsia="en-GB"/>
        </w:rPr>
        <w:t xml:space="preserve"> Singhal, 2016)</w:t>
      </w:r>
      <w:r w:rsidR="000A009E" w:rsidRPr="00A7356F">
        <w:rPr>
          <w:rFonts w:ascii="Times New Roman" w:eastAsia="Times New Roman" w:hAnsi="Times New Roman" w:cs="Times New Roman"/>
          <w:sz w:val="24"/>
          <w:szCs w:val="24"/>
          <w:lang w:eastAsia="en-GB"/>
        </w:rPr>
        <w:fldChar w:fldCharType="end"/>
      </w:r>
      <w:r w:rsidR="000A009E" w:rsidRPr="00A7356F">
        <w:rPr>
          <w:rFonts w:ascii="Times New Roman" w:eastAsia="Times New Roman" w:hAnsi="Times New Roman" w:cs="Times New Roman"/>
          <w:sz w:val="24"/>
          <w:szCs w:val="24"/>
          <w:lang w:eastAsia="en-GB"/>
        </w:rPr>
        <w:t xml:space="preserve"> and face-to-face interaction and collection of data through </w:t>
      </w:r>
      <w:r w:rsidR="00290A79" w:rsidRPr="00A7356F">
        <w:rPr>
          <w:rFonts w:ascii="Times New Roman" w:eastAsia="Times New Roman" w:hAnsi="Times New Roman" w:cs="Times New Roman"/>
          <w:sz w:val="24"/>
          <w:szCs w:val="24"/>
          <w:lang w:eastAsia="en-GB"/>
        </w:rPr>
        <w:t xml:space="preserve">telephone </w:t>
      </w:r>
      <w:r w:rsidR="000A009E" w:rsidRPr="00A7356F">
        <w:rPr>
          <w:rFonts w:ascii="Times New Roman" w:eastAsia="Times New Roman" w:hAnsi="Times New Roman" w:cs="Times New Roman"/>
          <w:sz w:val="24"/>
          <w:szCs w:val="24"/>
          <w:lang w:eastAsia="en-GB"/>
        </w:rPr>
        <w:lastRenderedPageBreak/>
        <w:fldChar w:fldCharType="begin" w:fldLock="1"/>
      </w:r>
      <w:r w:rsidR="00D61A48" w:rsidRPr="00A7356F">
        <w:rPr>
          <w:rFonts w:ascii="Times New Roman" w:eastAsia="Times New Roman" w:hAnsi="Times New Roman" w:cs="Times New Roman"/>
          <w:sz w:val="24"/>
          <w:szCs w:val="24"/>
          <w:lang w:eastAsia="en-GB"/>
        </w:rPr>
        <w:instrText>ADDIN CSL_CITATION {"citationItems":[{"id":"ITEM-1","itemData":{"DOI":"10.1080/10410236.2011.575541","ISBN":"10410236 (ISSN)","ISSN":"10410236","PMID":"21854225","abstract":"This investigation examined the potential of inoculation to protect young adults' attitudes from pressures to engage in risky behaviors (unprotected sex and binge drinking) as well as inoculation's efficacy in conferring umbrella protection (cross-protection) over related, but experimentally untreated, attitudes. A three-phase experiment was conducted involving 120 participants. The results revealed that inoculation can protect the attitudes of young adults from counterattitudinal pressures to engage in unprotected sex (treated issue) and binge drinking (untreated issue). Practical applications of these findings are explored, including the use of inoculation when designing health messages and more thorough assessments of health campaigns designed to discourage risky behaviors.","author":[{"dropping-particle":"","family":"Parker","given":"Kimberly A.","non-dropping-particle":"","parse-names":false,"suffix":""},{"dropping-particle":"","family":"Ivanov","given":"Bobi","non-dropping-particle":"","parse-names":false,"suffix":""},{"dropping-particle":"","family":"Compton","given":"Josh","non-dropping-particle":"","parse-names":false,"suffix":""}],"container-title":"Health Communication","id":"ITEM-1","issue":"3","issued":{"date-parts":[["2012"]]},"page":"223-233","title":"Inoculation's efficacy with young adults' risky behaviors: Can inoculation confer cross-protection over related but untreated issues?","type":"article-journal","volume":"27"},"uris":["http://www.mendeley.com/documents/?uuid=7ff6bd56-fde6-41ea-80e6-a260ebca5f03"]},{"id":"ITEM-2","itemData":{"DOI":"10.1007/s10995-011-0860-3","ISBN":"1573-6628","ISSN":"15736628","PMID":"21809218","abstract":"Adolescent mothers in Washington, DC have a high rate of subsequent teen pregnancies, often within 24 months. Children of teen mothers are at risk for adverse psychosocial outcomes. When adolescents are strongly attached to parents, schools, and positive peers, they may be less likely to repeat a pregnancy. This study tested the efficacy of a counseling intervention delivered by cell phone and focused on postponing subsequent teen pregnancies by strengthening healthy relationships, reproductive practices, and positive youth assets. The objective of this study was to compare time to a repeat pregnancy between the intervention and usual care groups, and, secondarily, to determine whether treatment intensity influenced time to subsequent conception. Primiparous pregnant teens ages 15-19, were recruited in Washington, DC. Of 849 teens screened, 29.3% (n = 249) met inclusion criteria, consented to participate, and completed baseline measures. They were then randomized to the intervention (N = 124) or to usual care (N = 125). Intervention group teens received cell phones for 18 months of counseling sessions, and quarterly group sessions. Follow-up measures assessed subsequent pregnancy through 24 months post-delivery. A survival analysis compared time to subsequent conception in the two treatment groups. Additional models examined the effect of treatment intensity. By 24 months, 31% of the intervention and 36% of usual care group teens had a subsequent pregnancy. Group differences were not statistically significant in intent-to-treat analysis. Because there was variability in the degree of exposure of teens to the curriculum, a survival analysis accounting for treatment intensity was performed and a significant interaction with age was detected. Participants who were aged 15-17 years at delivery showed a significant reduction in subsequent pregnancy with increased levels of intervention exposure (P &lt; 0.01), but not those ≥ 18 years. Adolescents ≥ 18 years faced considerable challenges to treatment success. Individual, social, and contextual factors are all important to consider in the prevention of repeat teen pregnancy. Cell phone-based approaches to counseling may not be the most ideal for addressing complex, socially-mediated behaviors such as this, except for selective subgroups. A lack of resources within the community for older teens may interfere with program success.","author":[{"dropping-particle":"","family":"Katz","given":"Kathy S.","non-dropping-particle":"","parse-names":false,"suffix":""},{"dropping-particle":"","family":"Rodan","given":"Margaret","non-dropping-particle":"","parse-names":false,"suffix":""},{"dropping-particle":"","family":"Milligan","given":"Renee","non-dropping-particle":"","parse-names":false,"suffix":""},{"dropping-particle":"","family":"Tan","given":"Sylvia","non-dropping-particle":"","parse-names":false,"suffix":""},{"dropping-particle":"","family":"Courtney","given":"Lauren","non-dropping-particle":"","parse-names":false,"suffix":""},{"dropping-particle":"","family":"Gantz","given":"Marie","non-dropping-particle":"","parse-names":false,"suffix":""},{"dropping-particle":"","family":"Blake","given":"Susan M.","non-dropping-particle":"","parse-names":false,"suffix":""},{"dropping-particle":"","family":"McClain","given":"Lenora","non-dropping-particle":"","parse-names":false,"suffix":""},{"dropping-particle":"","family":"Davis","given":"Maurice","non-dropping-particle":"","parse-names":false,"suffix":""},{"dropping-particle":"","family":"Kiely","given":"Michele","non-dropping-particle":"","parse-names":false,"suffix":""},{"dropping-particle":"","family":"Subramanian","given":"Siva","non-dropping-particle":"","parse-names":false,"suffix":""}],"container-title":"Maternal and Child Health Journal","id":"ITEM-2","issue":"S1","issued":{"date-parts":[["2011"]]},"page":"42-53","title":"Efficacy of a randomized cell phone-based counseling intervention in postponing subsequent pregnancy among teen mothers.","type":"article-journal","volume":"15"},"uris":["http://www.mendeley.com/documents/?uuid=54155aad-8630-4953-a9c1-7c9cccaddd2e"]},{"id":"ITEM-3","itemData":{"DOI":"10.2105/AJPH.2016.303072","ISSN":"15410048","PMID":"27077336","abstract":"Latina/o Americans are at high risk for sexually transmitted infections and adolescent pregnancies. Needed urgently are innovative health promotion approaches that are engaging and culturally sensitive. East Los High is a transmedia edutainment program aimed at young Latina/o Americans. It embeds educational messages in entertainment narratives across digital platforms to promote sexual and reproductive health. We employed online analytics tracking (2013-2014), an online viewer survey (2013), and a laboratory experiment (El Paso, TX, 2014) for season 1 program evaluation. We found that East Los High had a wide audience reach, strong viewer engagement, and a positive cognitive, emotional, and social impact on sexual and reproductive health communication and education. Culturally sensitive transmedia edutainment programs are a promising health promotion strategy for minority populations and warrant further investigation.","author":[{"dropping-particle":"","family":"Wang","given":"Hua","non-dropping-particle":"","parse-names":false,"suffix":""},{"dropping-particle":"","family":"Singhal","given":"Arvind","non-dropping-particle":"","parse-names":false,"suffix":""}],"container-title":"American Journal of Public Health","id":"ITEM-3","issue":"6","issued":{"date-parts":[["2016"]]},"page":"1002-1010","title":"East Los High:Transmedia edutainment to promote the sexual and reproductive health of young Latina/o Americans","type":"article-journal","volume":"106"},"uris":["http://www.mendeley.com/documents/?uuid=86d6c1c9-e10d-4074-8d32-1d11a4bb47cf"]}],"mendeley":{"formattedCitation":"(Katz et al., 2011; Parker et al., 2012; Wang &amp; Singhal, 2016)","manualFormatting":"(Katz et al., 2011). ","plainTextFormattedCitation":"(Katz et al., 2011; Parker et al., 2012; Wang &amp; Singhal, 2016)","previouslyFormattedCitation":"(Katz et al., 2011; Parker et al., 2012; Wang &amp; Singhal, 2016)"},"properties":{"noteIndex":0},"schema":"https://github.com/citation-style-language/schema/raw/master/csl-citation.json"}</w:instrText>
      </w:r>
      <w:r w:rsidR="000A009E" w:rsidRPr="00A7356F">
        <w:rPr>
          <w:rFonts w:ascii="Times New Roman" w:eastAsia="Times New Roman" w:hAnsi="Times New Roman" w:cs="Times New Roman"/>
          <w:sz w:val="24"/>
          <w:szCs w:val="24"/>
          <w:lang w:eastAsia="en-GB"/>
        </w:rPr>
        <w:fldChar w:fldCharType="separate"/>
      </w:r>
      <w:r w:rsidR="000A009E" w:rsidRPr="00A7356F">
        <w:rPr>
          <w:rFonts w:ascii="Times New Roman" w:eastAsia="Times New Roman" w:hAnsi="Times New Roman" w:cs="Times New Roman"/>
          <w:noProof/>
          <w:sz w:val="24"/>
          <w:szCs w:val="24"/>
          <w:lang w:eastAsia="en-GB"/>
        </w:rPr>
        <w:t xml:space="preserve">(Katz et al., 2011). </w:t>
      </w:r>
      <w:r w:rsidR="000A009E" w:rsidRPr="00A7356F">
        <w:rPr>
          <w:rFonts w:ascii="Times New Roman" w:eastAsia="Times New Roman" w:hAnsi="Times New Roman" w:cs="Times New Roman"/>
          <w:sz w:val="24"/>
          <w:szCs w:val="24"/>
          <w:lang w:eastAsia="en-GB"/>
        </w:rPr>
        <w:fldChar w:fldCharType="end"/>
      </w:r>
      <w:r w:rsidR="000A009E" w:rsidRPr="00A7356F">
        <w:rPr>
          <w:rFonts w:ascii="Times New Roman" w:eastAsia="Times New Roman" w:hAnsi="Times New Roman" w:cs="Times New Roman"/>
          <w:sz w:val="24"/>
          <w:szCs w:val="24"/>
          <w:lang w:eastAsia="en-GB"/>
        </w:rPr>
        <w:t xml:space="preserve">However, none of the selected </w:t>
      </w:r>
      <w:r w:rsidR="00BB5CF2" w:rsidRPr="00A7356F">
        <w:rPr>
          <w:rFonts w:ascii="Times New Roman" w:eastAsia="Times New Roman" w:hAnsi="Times New Roman" w:cs="Times New Roman"/>
          <w:sz w:val="24"/>
          <w:szCs w:val="24"/>
          <w:lang w:eastAsia="en-GB"/>
        </w:rPr>
        <w:t>studies</w:t>
      </w:r>
      <w:r w:rsidR="000A009E" w:rsidRPr="00A7356F">
        <w:rPr>
          <w:rFonts w:ascii="Times New Roman" w:eastAsia="Times New Roman" w:hAnsi="Times New Roman" w:cs="Times New Roman"/>
          <w:sz w:val="24"/>
          <w:szCs w:val="24"/>
          <w:lang w:eastAsia="en-GB"/>
        </w:rPr>
        <w:t xml:space="preserve"> used continuous consumer research to track the changing needs of the target audience to modify the social behaviour change programme, which is a</w:t>
      </w:r>
      <w:r w:rsidR="000C7505" w:rsidRPr="00A7356F">
        <w:rPr>
          <w:rFonts w:ascii="Times New Roman" w:eastAsia="Times New Roman" w:hAnsi="Times New Roman" w:cs="Times New Roman"/>
          <w:sz w:val="24"/>
          <w:szCs w:val="24"/>
          <w:lang w:eastAsia="en-GB"/>
        </w:rPr>
        <w:t xml:space="preserve"> noted</w:t>
      </w:r>
      <w:r w:rsidR="000A009E" w:rsidRPr="00A7356F">
        <w:rPr>
          <w:rFonts w:ascii="Times New Roman" w:eastAsia="Times New Roman" w:hAnsi="Times New Roman" w:cs="Times New Roman"/>
          <w:sz w:val="24"/>
          <w:szCs w:val="24"/>
          <w:lang w:eastAsia="en-GB"/>
        </w:rPr>
        <w:t xml:space="preserve"> emerging theme in the social marketing literature </w:t>
      </w:r>
      <w:r w:rsidR="000A009E" w:rsidRPr="00A7356F">
        <w:rPr>
          <w:rFonts w:ascii="Times New Roman" w:eastAsia="Times New Roman" w:hAnsi="Times New Roman" w:cs="Times New Roman"/>
          <w:sz w:val="24"/>
          <w:szCs w:val="24"/>
          <w:lang w:eastAsia="en-GB"/>
        </w:rPr>
        <w:fldChar w:fldCharType="begin" w:fldLock="1"/>
      </w:r>
      <w:r w:rsidR="008E0535" w:rsidRPr="00A7356F">
        <w:rPr>
          <w:rFonts w:ascii="Times New Roman" w:eastAsia="Times New Roman" w:hAnsi="Times New Roman" w:cs="Times New Roman"/>
          <w:sz w:val="24"/>
          <w:szCs w:val="24"/>
          <w:lang w:eastAsia="en-GB"/>
        </w:rPr>
        <w:instrText>ADDIN CSL_CITATION {"citationItems":[{"id":"ITEM-1","itemData":{"DOI":"10.1080/02642069.2011.531124","ISBN":"0264-2069","ISSN":"02642069","abstract":"From encouraging recycling to promoting ?safe sex?, social marketing seeks to encourage changes in behaviour that benefit the individual, community, and society at large. To date, however, the discipline has generally been regarded as conceptually weak, relying upon the application of standard marketing management techniques at the expense of any substantive engagement with behavioural change theory. In an attempt to address this apparent gap in understanding, this paper explores the potential of consumer behaviour analysis as a possible theoretical basis for a more robust approach to social marketing practice, taking the behavioural perspective model (BPM) as its elected explanatory framework. Following the introduction of the key elements of the model and their rationale, the paper proceeds to apply the BPM to the interpretation of three broad areas of behavioural intervention: public health, environmental conservation, and neighbourhood crime. On the basis of the interpretive analysis developed, the authors draw some tentative conclusions as to the viability of an ecological approach to social marketing outlining potential directions for future research applying the BPM explanatory framework.","author":[{"dropping-particle":"","family":"Nicholson","given":"Michael","non-dropping-particle":"","parse-names":false,"suffix":""},{"dropping-particle":"","family":"Xiao","given":"Sarah Hong","non-dropping-particle":"","parse-names":false,"suffix":""}],"container-title":"Service Industries Journal","id":"ITEM-1","issue":"15","issued":{"date-parts":[["2011"]]},"page":"2529-2542","title":"Consumer behaviour analysis and social marketing practice","type":"article-journal","volume":"31"},"uris":["http://www.mendeley.com/documents/?uuid=364d08e4-0316-4ece-af15-efdcd66c462a"]}],"mendeley":{"formattedCitation":"(Nicholson &amp; Xiao, 2011)","manualFormatting":"(Nicholson &amp; Xiao, 2011; ","plainTextFormattedCitation":"(Nicholson &amp; Xiao, 2011)","previouslyFormattedCitation":"(Nicholson &amp; Xiao, 2011)"},"properties":{"noteIndex":0},"schema":"https://github.com/citation-style-language/schema/raw/master/csl-citation.json"}</w:instrText>
      </w:r>
      <w:r w:rsidR="000A009E" w:rsidRPr="00A7356F">
        <w:rPr>
          <w:rFonts w:ascii="Times New Roman" w:eastAsia="Times New Roman" w:hAnsi="Times New Roman" w:cs="Times New Roman"/>
          <w:sz w:val="24"/>
          <w:szCs w:val="24"/>
          <w:lang w:eastAsia="en-GB"/>
        </w:rPr>
        <w:fldChar w:fldCharType="separate"/>
      </w:r>
      <w:r w:rsidR="000A009E" w:rsidRPr="00A7356F">
        <w:rPr>
          <w:rFonts w:ascii="Times New Roman" w:eastAsia="Times New Roman" w:hAnsi="Times New Roman" w:cs="Times New Roman"/>
          <w:noProof/>
          <w:sz w:val="24"/>
          <w:szCs w:val="24"/>
          <w:lang w:eastAsia="en-GB"/>
        </w:rPr>
        <w:t xml:space="preserve">(Nicholson </w:t>
      </w:r>
      <w:r w:rsidR="00CA007A" w:rsidRPr="00A7356F">
        <w:rPr>
          <w:rFonts w:ascii="Times New Roman" w:eastAsia="Times New Roman" w:hAnsi="Times New Roman" w:cs="Times New Roman"/>
          <w:noProof/>
          <w:sz w:val="24"/>
          <w:szCs w:val="24"/>
          <w:lang w:eastAsia="en-GB"/>
        </w:rPr>
        <w:t>&amp;</w:t>
      </w:r>
      <w:r w:rsidR="000A009E" w:rsidRPr="00A7356F">
        <w:rPr>
          <w:rFonts w:ascii="Times New Roman" w:eastAsia="Times New Roman" w:hAnsi="Times New Roman" w:cs="Times New Roman"/>
          <w:noProof/>
          <w:sz w:val="24"/>
          <w:szCs w:val="24"/>
          <w:lang w:eastAsia="en-GB"/>
        </w:rPr>
        <w:t xml:space="preserve"> Xiao, 2011; </w:t>
      </w:r>
      <w:r w:rsidR="000A009E" w:rsidRPr="00A7356F">
        <w:rPr>
          <w:rFonts w:ascii="Times New Roman" w:eastAsia="Times New Roman" w:hAnsi="Times New Roman" w:cs="Times New Roman"/>
          <w:sz w:val="24"/>
          <w:szCs w:val="24"/>
          <w:lang w:eastAsia="en-GB"/>
        </w:rPr>
        <w:fldChar w:fldCharType="end"/>
      </w:r>
      <w:r w:rsidR="000A009E" w:rsidRPr="00A7356F">
        <w:rPr>
          <w:rFonts w:ascii="Times New Roman" w:eastAsia="Times New Roman" w:hAnsi="Times New Roman" w:cs="Times New Roman"/>
          <w:sz w:val="24"/>
          <w:szCs w:val="24"/>
          <w:lang w:eastAsia="en-GB"/>
        </w:rPr>
        <w:fldChar w:fldCharType="begin" w:fldLock="1"/>
      </w:r>
      <w:r w:rsidR="001D3DC4" w:rsidRPr="00A7356F">
        <w:rPr>
          <w:rFonts w:ascii="Times New Roman" w:eastAsia="Times New Roman" w:hAnsi="Times New Roman" w:cs="Times New Roman"/>
          <w:sz w:val="24"/>
          <w:szCs w:val="24"/>
          <w:lang w:eastAsia="en-GB"/>
        </w:rPr>
        <w:instrText>ADDIN CSL_CITATION {"citationItems":[{"id":"ITEM-1","itemData":{"DOI":"10.1108/JSOCM-03-2014-0021","ISBN":"0320130029","ISSN":"20426771","PMID":"42012058","abstract":"Purpose – This paper aims to present a definition of social marketing that considers the purpose and role of social marketing beyond behaviour change. Design/methodology/approach – The paper reviews present social marketing definitions and then bolsters its underlying theoretical structure with insights distilled from three schools of thought: macromarketing, transformative consumer research and the capability approach. Findings – Guided by the three theoretical streams, we introduce our definition, namely: social marketing is the application of marketing principles to enable individual and collective ideas and actions in the pursuit of effective, efficient, equitable, fair and sustained social transformation. Practical implications – We present a list of practical implications derived from our definition of social marketing. We stress that our social marketing definition better reflects the need to balance the effects (efficiency and effectiveness) and the process (equity, fairness and sustainability) of social marketing practices. By our definition of social marketing, the marketer becomes a facilitator and participant rather than a behaviour change agent. Originality/value – The paper introduces into social marketing three streams of thought that represent the most contemporary aspects of economic, market and consumer philosophy. We believe our definition can better guide social marketing in its quest to transform societies to be capable, free, equitable, fair and sustainable.","author":[{"dropping-particle":"","family":"Saunders","given":"Stephen G.","non-dropping-particle":"","parse-names":false,"suffix":""},{"dropping-particle":"","family":"Barrington","given":"Dani J.","non-dropping-particle":"","parse-names":false,"suffix":""},{"dropping-particle":"","family":"Sridharan","given":"Srinivas","non-dropping-particle":"","parse-names":false,"suffix":""}],"container-title":"Journal of Social Marketing","id":"ITEM-1","issue":"2","issued":{"date-parts":[["2015"]]},"page":"160-168","title":"Redefining social marketing: Beyond behavioural change","type":"article-journal","volume":"5"},"uris":["http://www.mendeley.com/documents/?uuid=c02375fd-64c7-4f21-96eb-af3552dd2961"]}],"mendeley":{"formattedCitation":"(Saunders et al., 2015)","manualFormatting":"Saunders, Barrington, &amp; Sridharan, 2015)","plainTextFormattedCitation":"(Saunders et al., 2015)","previouslyFormattedCitation":"(Saunders, Barrington, &amp; Sridharan, 2015)"},"properties":{"noteIndex":0},"schema":"https://github.com/citation-style-language/schema/raw/master/csl-citation.json"}</w:instrText>
      </w:r>
      <w:r w:rsidR="000A009E" w:rsidRPr="00A7356F">
        <w:rPr>
          <w:rFonts w:ascii="Times New Roman" w:eastAsia="Times New Roman" w:hAnsi="Times New Roman" w:cs="Times New Roman"/>
          <w:sz w:val="24"/>
          <w:szCs w:val="24"/>
          <w:lang w:eastAsia="en-GB"/>
        </w:rPr>
        <w:fldChar w:fldCharType="separate"/>
      </w:r>
      <w:r w:rsidR="000A009E" w:rsidRPr="00A7356F">
        <w:rPr>
          <w:rFonts w:ascii="Times New Roman" w:eastAsia="Times New Roman" w:hAnsi="Times New Roman" w:cs="Times New Roman"/>
          <w:noProof/>
          <w:sz w:val="24"/>
          <w:szCs w:val="24"/>
          <w:lang w:eastAsia="en-GB"/>
        </w:rPr>
        <w:t xml:space="preserve">Saunders, Barrington, </w:t>
      </w:r>
      <w:r w:rsidR="00CA007A" w:rsidRPr="00A7356F">
        <w:rPr>
          <w:rFonts w:ascii="Times New Roman" w:eastAsia="Times New Roman" w:hAnsi="Times New Roman" w:cs="Times New Roman"/>
          <w:noProof/>
          <w:sz w:val="24"/>
          <w:szCs w:val="24"/>
          <w:lang w:eastAsia="en-GB"/>
        </w:rPr>
        <w:t xml:space="preserve">&amp; </w:t>
      </w:r>
      <w:r w:rsidR="000A009E" w:rsidRPr="00A7356F">
        <w:rPr>
          <w:rFonts w:ascii="Times New Roman" w:eastAsia="Times New Roman" w:hAnsi="Times New Roman" w:cs="Times New Roman"/>
          <w:noProof/>
          <w:sz w:val="24"/>
          <w:szCs w:val="24"/>
          <w:lang w:eastAsia="en-GB"/>
        </w:rPr>
        <w:t>Sridharan, 2015)</w:t>
      </w:r>
      <w:r w:rsidR="000A009E" w:rsidRPr="00A7356F">
        <w:rPr>
          <w:rFonts w:ascii="Times New Roman" w:eastAsia="Times New Roman" w:hAnsi="Times New Roman" w:cs="Times New Roman"/>
          <w:sz w:val="24"/>
          <w:szCs w:val="24"/>
          <w:lang w:eastAsia="en-GB"/>
        </w:rPr>
        <w:fldChar w:fldCharType="end"/>
      </w:r>
      <w:r w:rsidR="000A009E" w:rsidRPr="00A7356F">
        <w:rPr>
          <w:rFonts w:ascii="Times New Roman" w:eastAsia="Times New Roman" w:hAnsi="Times New Roman" w:cs="Times New Roman"/>
          <w:sz w:val="24"/>
          <w:szCs w:val="24"/>
          <w:lang w:eastAsia="en-GB"/>
        </w:rPr>
        <w:t xml:space="preserve">. </w:t>
      </w:r>
    </w:p>
    <w:p w14:paraId="7A3885CA" w14:textId="68EA805D" w:rsidR="00811C86" w:rsidRPr="00A7356F" w:rsidRDefault="007E418A" w:rsidP="001D3DC4">
      <w:pPr>
        <w:autoSpaceDE w:val="0"/>
        <w:autoSpaceDN w:val="0"/>
        <w:adjustRightInd w:val="0"/>
        <w:spacing w:before="120" w:after="120" w:line="360" w:lineRule="auto"/>
        <w:ind w:firstLine="720"/>
        <w:jc w:val="both"/>
        <w:rPr>
          <w:rFonts w:ascii="Times New Roman" w:hAnsi="Times New Roman" w:cs="Times New Roman"/>
          <w:sz w:val="24"/>
          <w:szCs w:val="24"/>
        </w:rPr>
      </w:pPr>
      <w:r w:rsidRPr="00A7356F">
        <w:rPr>
          <w:rFonts w:ascii="Times New Roman" w:eastAsia="Times New Roman" w:hAnsi="Times New Roman" w:cs="Times New Roman"/>
          <w:sz w:val="24"/>
          <w:szCs w:val="24"/>
          <w:lang w:eastAsia="en-GB"/>
        </w:rPr>
        <w:t>S</w:t>
      </w:r>
      <w:r w:rsidR="000A009E" w:rsidRPr="00A7356F">
        <w:rPr>
          <w:rFonts w:ascii="Times New Roman" w:eastAsia="Times New Roman" w:hAnsi="Times New Roman" w:cs="Times New Roman"/>
          <w:sz w:val="24"/>
          <w:szCs w:val="24"/>
          <w:lang w:eastAsia="en-GB"/>
        </w:rPr>
        <w:t>egmentation and targeting</w:t>
      </w:r>
      <w:r w:rsidR="00141112" w:rsidRPr="00A7356F">
        <w:rPr>
          <w:rFonts w:ascii="Times New Roman" w:eastAsia="Times New Roman" w:hAnsi="Times New Roman" w:cs="Times New Roman"/>
          <w:sz w:val="24"/>
          <w:szCs w:val="24"/>
          <w:lang w:eastAsia="en-GB"/>
        </w:rPr>
        <w:t xml:space="preserve"> and the marketing mix </w:t>
      </w:r>
      <w:r w:rsidR="000A009E" w:rsidRPr="00A7356F">
        <w:rPr>
          <w:rFonts w:ascii="Times New Roman" w:eastAsia="Times New Roman" w:hAnsi="Times New Roman" w:cs="Times New Roman"/>
          <w:sz w:val="24"/>
          <w:szCs w:val="24"/>
          <w:lang w:eastAsia="en-GB"/>
        </w:rPr>
        <w:t xml:space="preserve"> </w:t>
      </w:r>
      <w:r w:rsidRPr="00A7356F">
        <w:rPr>
          <w:rFonts w:ascii="Times New Roman" w:eastAsia="Times New Roman" w:hAnsi="Times New Roman" w:cs="Times New Roman"/>
          <w:sz w:val="24"/>
          <w:szCs w:val="24"/>
          <w:lang w:eastAsia="en-GB"/>
        </w:rPr>
        <w:t xml:space="preserve">– </w:t>
      </w:r>
      <w:r w:rsidRPr="00A7356F">
        <w:rPr>
          <w:rFonts w:ascii="Times New Roman" w:eastAsia="Times New Roman" w:hAnsi="Times New Roman" w:cs="Times New Roman"/>
          <w:sz w:val="24"/>
          <w:szCs w:val="24"/>
          <w:lang w:eastAsia="en-GB"/>
        </w:rPr>
        <w:fldChar w:fldCharType="begin" w:fldLock="1"/>
      </w:r>
      <w:r w:rsidR="00A176D0" w:rsidRPr="00A7356F">
        <w:rPr>
          <w:rFonts w:ascii="Times New Roman" w:eastAsia="Times New Roman" w:hAnsi="Times New Roman" w:cs="Times New Roman"/>
          <w:sz w:val="24"/>
          <w:szCs w:val="24"/>
          <w:lang w:eastAsia="en-GB"/>
        </w:rPr>
        <w:instrText>ADDIN CSL_CITATION {"citationItems":[{"id":"ITEM-1","itemData":{"DOI":"10.1509/jppm.21.1.3.17602","ISBN":"07439156","ISSN":"0743-9156","PMID":"6569473","abstract":"Social marketing faces significant barriers to growth because there is no clear understanding of what the field is and what its role should be in relation to other approaches to social change. However, growth is possible through increases in social marketing’s share of competition at the intervention, subject matter, product, and brand levels. The author proposes a specific social marketing branding campaign to advance the field, with roles for academics and the American Marketing Association.","author":[{"dropping-particle":"","family":"Andreasen","given":"A. R.","non-dropping-particle":"","parse-names":false,"suffix":""}],"container-title":"Journal of Public Policy &amp; Marketing","id":"ITEM-1","issue":"1","issued":{"date-parts":[["2002"]]},"page":"3-13","title":"Marketing Social Marketing in the Social Change Marketplace","type":"article-journal","volume":"21"},"uris":["http://www.mendeley.com/documents/?uuid=2ec8d62c-4dd3-4f8a-8b58-35fe3118b2e8"]}],"mendeley":{"formattedCitation":"(Andreasen, 2002)","manualFormatting":"Andreasen (2002, p.104)","plainTextFormattedCitation":"(Andreasen, 2002)","previouslyFormattedCitation":"(Andreasen, 2002)"},"properties":{"noteIndex":0},"schema":"https://github.com/citation-style-language/schema/raw/master/csl-citation.json"}</w:instrText>
      </w:r>
      <w:r w:rsidRPr="00A7356F">
        <w:rPr>
          <w:rFonts w:ascii="Times New Roman" w:eastAsia="Times New Roman" w:hAnsi="Times New Roman" w:cs="Times New Roman"/>
          <w:sz w:val="24"/>
          <w:szCs w:val="24"/>
          <w:lang w:eastAsia="en-GB"/>
        </w:rPr>
        <w:fldChar w:fldCharType="separate"/>
      </w:r>
      <w:r w:rsidRPr="00A7356F">
        <w:rPr>
          <w:rFonts w:ascii="Times New Roman" w:eastAsia="Times New Roman" w:hAnsi="Times New Roman" w:cs="Times New Roman"/>
          <w:noProof/>
          <w:sz w:val="24"/>
          <w:szCs w:val="24"/>
          <w:lang w:eastAsia="en-GB"/>
        </w:rPr>
        <w:t>Andreasen</w:t>
      </w:r>
      <w:r w:rsidR="00A176D0" w:rsidRPr="00A7356F">
        <w:rPr>
          <w:rFonts w:ascii="Times New Roman" w:eastAsia="Times New Roman" w:hAnsi="Times New Roman" w:cs="Times New Roman"/>
          <w:noProof/>
          <w:sz w:val="24"/>
          <w:szCs w:val="24"/>
          <w:lang w:eastAsia="en-GB"/>
        </w:rPr>
        <w:t xml:space="preserve"> (</w:t>
      </w:r>
      <w:r w:rsidRPr="00A7356F">
        <w:rPr>
          <w:rFonts w:ascii="Times New Roman" w:eastAsia="Times New Roman" w:hAnsi="Times New Roman" w:cs="Times New Roman"/>
          <w:noProof/>
          <w:sz w:val="24"/>
          <w:szCs w:val="24"/>
          <w:lang w:eastAsia="en-GB"/>
        </w:rPr>
        <w:t>2002</w:t>
      </w:r>
      <w:r w:rsidR="00A176D0" w:rsidRPr="00A7356F">
        <w:rPr>
          <w:rFonts w:ascii="Times New Roman" w:eastAsia="Times New Roman" w:hAnsi="Times New Roman" w:cs="Times New Roman"/>
          <w:noProof/>
          <w:sz w:val="24"/>
          <w:szCs w:val="24"/>
          <w:lang w:eastAsia="en-GB"/>
        </w:rPr>
        <w:t>, p.104</w:t>
      </w:r>
      <w:r w:rsidRPr="00A7356F">
        <w:rPr>
          <w:rFonts w:ascii="Times New Roman" w:eastAsia="Times New Roman" w:hAnsi="Times New Roman" w:cs="Times New Roman"/>
          <w:noProof/>
          <w:sz w:val="24"/>
          <w:szCs w:val="24"/>
          <w:lang w:eastAsia="en-GB"/>
        </w:rPr>
        <w:t>)</w:t>
      </w:r>
      <w:r w:rsidRPr="00A7356F">
        <w:rPr>
          <w:rFonts w:ascii="Times New Roman" w:eastAsia="Times New Roman" w:hAnsi="Times New Roman" w:cs="Times New Roman"/>
          <w:sz w:val="24"/>
          <w:szCs w:val="24"/>
          <w:lang w:eastAsia="en-GB"/>
        </w:rPr>
        <w:fldChar w:fldCharType="end"/>
      </w:r>
      <w:r w:rsidR="00A176D0" w:rsidRPr="00A7356F">
        <w:rPr>
          <w:rFonts w:ascii="Times New Roman" w:eastAsia="Times New Roman" w:hAnsi="Times New Roman" w:cs="Times New Roman"/>
          <w:sz w:val="24"/>
          <w:szCs w:val="24"/>
          <w:lang w:eastAsia="en-GB"/>
        </w:rPr>
        <w:t xml:space="preserve"> suggests </w:t>
      </w:r>
      <w:r w:rsidR="00442659" w:rsidRPr="00A7356F">
        <w:rPr>
          <w:rFonts w:ascii="Times New Roman" w:hAnsi="Times New Roman" w:cs="Times New Roman"/>
          <w:i/>
          <w:iCs/>
          <w:sz w:val="24"/>
          <w:szCs w:val="24"/>
        </w:rPr>
        <w:t>“</w:t>
      </w:r>
      <w:r w:rsidR="00A176D0" w:rsidRPr="00A7356F">
        <w:rPr>
          <w:rFonts w:ascii="Times New Roman" w:hAnsi="Times New Roman" w:cs="Times New Roman"/>
          <w:i/>
          <w:iCs/>
          <w:sz w:val="24"/>
          <w:szCs w:val="24"/>
        </w:rPr>
        <w:t>the aim of segmentation and targeting in social marketing is to ensure maximum efficiency and effectiveness in the use of scarce resources</w:t>
      </w:r>
      <w:r w:rsidR="00442659" w:rsidRPr="00A7356F">
        <w:rPr>
          <w:rFonts w:ascii="Times New Roman" w:hAnsi="Times New Roman" w:cs="Times New Roman"/>
          <w:i/>
          <w:iCs/>
          <w:sz w:val="24"/>
          <w:szCs w:val="24"/>
        </w:rPr>
        <w:t>”</w:t>
      </w:r>
      <w:r w:rsidR="00A176D0" w:rsidRPr="00A7356F">
        <w:rPr>
          <w:rFonts w:ascii="Times New Roman" w:hAnsi="Times New Roman" w:cs="Times New Roman"/>
          <w:sz w:val="24"/>
          <w:szCs w:val="24"/>
        </w:rPr>
        <w:t xml:space="preserve">. Traditionally, the aim of segmentation and targeting is to identify a group of people with similar needs and wants </w:t>
      </w:r>
      <w:r w:rsidR="00A176D0" w:rsidRPr="00A7356F">
        <w:rPr>
          <w:rFonts w:ascii="Times New Roman" w:hAnsi="Times New Roman" w:cs="Times New Roman"/>
          <w:sz w:val="24"/>
          <w:szCs w:val="24"/>
        </w:rPr>
        <w:fldChar w:fldCharType="begin" w:fldLock="1"/>
      </w:r>
      <w:r w:rsidR="00573E96" w:rsidRPr="00A7356F">
        <w:rPr>
          <w:rFonts w:ascii="Times New Roman" w:hAnsi="Times New Roman" w:cs="Times New Roman"/>
          <w:sz w:val="24"/>
          <w:szCs w:val="24"/>
        </w:rPr>
        <w:instrText>ADDIN CSL_CITATION {"citationItems":[{"id":"ITEM-1","itemData":{"DOI":"10.1057/palgrave.jt.5740007","ISSN":"1479-1862","abstract":"Modern marketing techniques in industrialized countries cannot be implemented without segmentation of the potential market. Goods are no longer produced and sold without a significant consideration of customer needs combined with a recognition that these needs are heterogeneous. Since first emerging in the late 1950s, the concept of segmentation has been one of the most researched topics in the marketing literature. Segmentation has become a central topic to both the theory and practice of marketing, particularly in the recent development of finite mixture models to better identify market segments. This second edition of Market Segmentation updates and extends the integrated examination of segmentation theory and methodology begun in the first edition. A chapter on mixture model analysis of paired comparison data has been added, together with a new chapter on the pros and cons of the mixture model. The book starts with a framework for considering the various bases and methods available for conducting segmentation studies. The second section contains a more detailed discussion of the methodology for market segmentation, from traditional clustering algorithms to more recent developments in finite mixtures and latent class models. Three types of finite mixture models are discussed in this second section: simple mixtures, mixtures of regressions and mixtures of unfolding models. The third main section is devoted to special topics in market segmentation such as joint segmentation, segmentation using tailored interviewing and segmentation with structural equation models. The fourth part covers four major approaches to applied market segmentation: geo-demographic, lifestyle, response-based, and conjoint analysis. The final concluding section discusses directions for further research.","author":[{"dropping-particle":"","family":"Dibb","given":"Sally","non-dropping-particle":"","parse-names":false,"suffix":""}],"container-title":"Journal of Targeting, Measurement and Analysis for Marketing","id":"ITEM-1","issued":{"date-parts":[["2000"]]},"title":"Market Segmentation: Conceptual and Methodological Foundations (2nd edition)","type":"article-journal"},"uris":["http://www.mendeley.com/documents/?uuid=d5b6cb43-e3c7-4c61-99d1-d10408abf4ac"]}],"mendeley":{"formattedCitation":"(Dibb, 2000)","plainTextFormattedCitation":"(Dibb, 2000)","previouslyFormattedCitation":"(Dibb, 2000)"},"properties":{"noteIndex":0},"schema":"https://github.com/citation-style-language/schema/raw/master/csl-citation.json"}</w:instrText>
      </w:r>
      <w:r w:rsidR="00A176D0" w:rsidRPr="00A7356F">
        <w:rPr>
          <w:rFonts w:ascii="Times New Roman" w:hAnsi="Times New Roman" w:cs="Times New Roman"/>
          <w:sz w:val="24"/>
          <w:szCs w:val="24"/>
        </w:rPr>
        <w:fldChar w:fldCharType="separate"/>
      </w:r>
      <w:r w:rsidR="00A176D0" w:rsidRPr="00A7356F">
        <w:rPr>
          <w:rFonts w:ascii="Times New Roman" w:hAnsi="Times New Roman" w:cs="Times New Roman"/>
          <w:noProof/>
          <w:sz w:val="24"/>
          <w:szCs w:val="24"/>
        </w:rPr>
        <w:t>(Dibb, 2000)</w:t>
      </w:r>
      <w:r w:rsidR="00A176D0" w:rsidRPr="00A7356F">
        <w:rPr>
          <w:rFonts w:ascii="Times New Roman" w:hAnsi="Times New Roman" w:cs="Times New Roman"/>
          <w:sz w:val="24"/>
          <w:szCs w:val="24"/>
        </w:rPr>
        <w:fldChar w:fldCharType="end"/>
      </w:r>
      <w:r w:rsidR="00A176D0" w:rsidRPr="00A7356F">
        <w:rPr>
          <w:rFonts w:ascii="Times New Roman" w:hAnsi="Times New Roman" w:cs="Times New Roman"/>
          <w:sz w:val="24"/>
          <w:szCs w:val="24"/>
        </w:rPr>
        <w:t xml:space="preserve">. </w:t>
      </w:r>
      <w:r w:rsidR="00C326D5" w:rsidRPr="00A7356F">
        <w:rPr>
          <w:rFonts w:ascii="Times New Roman" w:hAnsi="Times New Roman" w:cs="Times New Roman"/>
          <w:sz w:val="24"/>
          <w:szCs w:val="24"/>
        </w:rPr>
        <w:t>The use of s</w:t>
      </w:r>
      <w:r w:rsidR="00A176D0" w:rsidRPr="00A7356F">
        <w:rPr>
          <w:rFonts w:ascii="Times New Roman" w:hAnsi="Times New Roman" w:cs="Times New Roman"/>
          <w:sz w:val="24"/>
          <w:szCs w:val="24"/>
        </w:rPr>
        <w:t xml:space="preserve">egmentation and targeting </w:t>
      </w:r>
      <w:r w:rsidR="000A009E" w:rsidRPr="00A7356F">
        <w:rPr>
          <w:rFonts w:ascii="Times New Roman" w:eastAsia="Times New Roman" w:hAnsi="Times New Roman" w:cs="Times New Roman"/>
          <w:sz w:val="24"/>
          <w:szCs w:val="24"/>
          <w:lang w:eastAsia="en-GB"/>
        </w:rPr>
        <w:t>w</w:t>
      </w:r>
      <w:r w:rsidR="00D135FC" w:rsidRPr="00A7356F">
        <w:rPr>
          <w:rFonts w:ascii="Times New Roman" w:eastAsia="Times New Roman" w:hAnsi="Times New Roman" w:cs="Times New Roman"/>
          <w:sz w:val="24"/>
          <w:szCs w:val="24"/>
          <w:lang w:eastAsia="en-GB"/>
        </w:rPr>
        <w:t>as</w:t>
      </w:r>
      <w:r w:rsidR="000A009E" w:rsidRPr="00A7356F">
        <w:rPr>
          <w:rFonts w:ascii="Times New Roman" w:eastAsia="Times New Roman" w:hAnsi="Times New Roman" w:cs="Times New Roman"/>
          <w:sz w:val="24"/>
          <w:szCs w:val="24"/>
          <w:lang w:eastAsia="en-GB"/>
        </w:rPr>
        <w:t xml:space="preserve"> limited </w:t>
      </w:r>
      <w:r w:rsidR="00C326D5" w:rsidRPr="00A7356F">
        <w:rPr>
          <w:rFonts w:ascii="Times New Roman" w:eastAsia="Times New Roman" w:hAnsi="Times New Roman" w:cs="Times New Roman"/>
          <w:sz w:val="24"/>
          <w:szCs w:val="24"/>
          <w:lang w:eastAsia="en-GB"/>
        </w:rPr>
        <w:t xml:space="preserve">in all twelve studies </w:t>
      </w:r>
      <w:r w:rsidR="000A009E" w:rsidRPr="00A7356F">
        <w:rPr>
          <w:rFonts w:ascii="Times New Roman" w:eastAsia="Times New Roman" w:hAnsi="Times New Roman" w:cs="Times New Roman"/>
          <w:sz w:val="24"/>
          <w:szCs w:val="24"/>
          <w:lang w:eastAsia="en-GB"/>
        </w:rPr>
        <w:t>mainly to the age</w:t>
      </w:r>
      <w:r w:rsidR="00BF27DA" w:rsidRPr="00A7356F">
        <w:rPr>
          <w:rFonts w:ascii="Times New Roman" w:eastAsia="Times New Roman" w:hAnsi="Times New Roman" w:cs="Times New Roman"/>
          <w:sz w:val="24"/>
          <w:szCs w:val="24"/>
          <w:lang w:eastAsia="en-GB"/>
        </w:rPr>
        <w:t xml:space="preserve"> group,</w:t>
      </w:r>
      <w:r w:rsidR="000A009E" w:rsidRPr="00A7356F">
        <w:rPr>
          <w:rFonts w:ascii="Times New Roman" w:eastAsia="Times New Roman" w:hAnsi="Times New Roman" w:cs="Times New Roman"/>
          <w:sz w:val="24"/>
          <w:szCs w:val="24"/>
          <w:lang w:eastAsia="en-GB"/>
        </w:rPr>
        <w:t xml:space="preserve"> education </w:t>
      </w:r>
      <w:r w:rsidR="00BF27DA" w:rsidRPr="00A7356F">
        <w:rPr>
          <w:rFonts w:ascii="Times New Roman" w:eastAsia="Times New Roman" w:hAnsi="Times New Roman" w:cs="Times New Roman"/>
          <w:sz w:val="24"/>
          <w:szCs w:val="24"/>
          <w:lang w:eastAsia="en-GB"/>
        </w:rPr>
        <w:t>reg</w:t>
      </w:r>
      <w:r w:rsidR="00EB5846" w:rsidRPr="00A7356F">
        <w:rPr>
          <w:rFonts w:ascii="Times New Roman" w:eastAsia="Times New Roman" w:hAnsi="Times New Roman" w:cs="Times New Roman"/>
          <w:sz w:val="24"/>
          <w:szCs w:val="24"/>
          <w:lang w:eastAsia="en-GB"/>
        </w:rPr>
        <w:t>a</w:t>
      </w:r>
      <w:r w:rsidR="00BF27DA" w:rsidRPr="00A7356F">
        <w:rPr>
          <w:rFonts w:ascii="Times New Roman" w:eastAsia="Times New Roman" w:hAnsi="Times New Roman" w:cs="Times New Roman"/>
          <w:sz w:val="24"/>
          <w:szCs w:val="24"/>
          <w:lang w:eastAsia="en-GB"/>
        </w:rPr>
        <w:t xml:space="preserve">rding sexual health, gender, ethnicity and area or a specific community </w:t>
      </w:r>
      <w:r w:rsidR="000A009E" w:rsidRPr="00A7356F">
        <w:rPr>
          <w:rFonts w:ascii="Times New Roman" w:eastAsia="Times New Roman" w:hAnsi="Times New Roman" w:cs="Times New Roman"/>
          <w:sz w:val="24"/>
          <w:szCs w:val="24"/>
          <w:lang w:eastAsia="en-GB"/>
        </w:rPr>
        <w:t>of research participants</w:t>
      </w:r>
      <w:r w:rsidR="00ED3E4D" w:rsidRPr="00A7356F">
        <w:rPr>
          <w:rFonts w:ascii="Times New Roman" w:eastAsia="Times New Roman" w:hAnsi="Times New Roman" w:cs="Times New Roman"/>
          <w:sz w:val="24"/>
          <w:szCs w:val="24"/>
          <w:lang w:eastAsia="en-GB"/>
        </w:rPr>
        <w:t xml:space="preserve">. </w:t>
      </w:r>
      <w:r w:rsidR="000A009E" w:rsidRPr="00A7356F">
        <w:rPr>
          <w:rFonts w:ascii="Times New Roman" w:eastAsia="Times New Roman" w:hAnsi="Times New Roman" w:cs="Times New Roman"/>
          <w:sz w:val="24"/>
          <w:szCs w:val="24"/>
          <w:lang w:eastAsia="en-GB"/>
        </w:rPr>
        <w:t xml:space="preserve">Social messages were sent through various media channels using the </w:t>
      </w:r>
      <w:r w:rsidR="00442659" w:rsidRPr="00A7356F">
        <w:rPr>
          <w:rFonts w:ascii="Times New Roman" w:eastAsia="Times New Roman" w:hAnsi="Times New Roman" w:cs="Times New Roman"/>
          <w:sz w:val="24"/>
          <w:szCs w:val="24"/>
          <w:lang w:eastAsia="en-GB"/>
        </w:rPr>
        <w:t>‘</w:t>
      </w:r>
      <w:r w:rsidR="000A009E" w:rsidRPr="00A7356F">
        <w:rPr>
          <w:rFonts w:ascii="Times New Roman" w:eastAsia="Times New Roman" w:hAnsi="Times New Roman" w:cs="Times New Roman"/>
          <w:sz w:val="24"/>
          <w:szCs w:val="24"/>
          <w:lang w:eastAsia="en-GB"/>
        </w:rPr>
        <w:t>promotion</w:t>
      </w:r>
      <w:r w:rsidR="00442659" w:rsidRPr="00A7356F">
        <w:rPr>
          <w:rFonts w:ascii="Times New Roman" w:eastAsia="Times New Roman" w:hAnsi="Times New Roman" w:cs="Times New Roman"/>
          <w:sz w:val="24"/>
          <w:szCs w:val="24"/>
          <w:lang w:eastAsia="en-GB"/>
        </w:rPr>
        <w:t>’</w:t>
      </w:r>
      <w:r w:rsidR="000A009E" w:rsidRPr="00A7356F">
        <w:rPr>
          <w:rFonts w:ascii="Times New Roman" w:eastAsia="Times New Roman" w:hAnsi="Times New Roman" w:cs="Times New Roman"/>
          <w:sz w:val="24"/>
          <w:szCs w:val="24"/>
          <w:lang w:eastAsia="en-GB"/>
        </w:rPr>
        <w:t xml:space="preserve"> element of the marketing mix theory. However, </w:t>
      </w:r>
      <w:r w:rsidR="003B3BE8" w:rsidRPr="00A7356F">
        <w:rPr>
          <w:rFonts w:ascii="Times New Roman" w:eastAsia="Times New Roman" w:hAnsi="Times New Roman" w:cs="Times New Roman"/>
          <w:sz w:val="24"/>
          <w:szCs w:val="24"/>
          <w:lang w:eastAsia="en-GB"/>
        </w:rPr>
        <w:t xml:space="preserve">the </w:t>
      </w:r>
      <w:r w:rsidR="000A009E" w:rsidRPr="00A7356F">
        <w:rPr>
          <w:rFonts w:ascii="Times New Roman" w:eastAsia="Times New Roman" w:hAnsi="Times New Roman" w:cs="Times New Roman"/>
          <w:sz w:val="24"/>
          <w:szCs w:val="24"/>
          <w:lang w:eastAsia="en-GB"/>
        </w:rPr>
        <w:t xml:space="preserve">overall evidence of using all components of the marketing mix theory is negligible in all selected studies, even though the marketing mix theory is known to be the key principle of social marketing </w:t>
      </w:r>
      <w:r w:rsidR="000A009E" w:rsidRPr="00A7356F">
        <w:rPr>
          <w:rFonts w:ascii="Times New Roman" w:eastAsia="Times New Roman" w:hAnsi="Times New Roman" w:cs="Times New Roman"/>
          <w:sz w:val="24"/>
          <w:szCs w:val="24"/>
          <w:lang w:eastAsia="en-GB"/>
        </w:rPr>
        <w:fldChar w:fldCharType="begin" w:fldLock="1"/>
      </w:r>
      <w:r w:rsidR="001D3DC4" w:rsidRPr="00A7356F">
        <w:rPr>
          <w:rFonts w:ascii="Times New Roman" w:eastAsia="Times New Roman" w:hAnsi="Times New Roman" w:cs="Times New Roman"/>
          <w:sz w:val="24"/>
          <w:szCs w:val="24"/>
          <w:lang w:eastAsia="en-GB"/>
        </w:rPr>
        <w:instrText>ADDIN CSL_CITATION {"citationItems":[{"id":"ITEM-1","itemData":{"DOI":"10.2307/1249783","ISBN":"00222429","ISSN":"0022-2429","PMID":"12276120","abstract":"Can marketing concepts and techniques be effectively applied to the promotiom of social objectives such as brotherhood, safe drinking, and family planning? The applicability of marketing concepts to such social problems is examined in this article.The authors show how social causes can be advanced more successfully through applying principles of marketing analysis, planning, and control to problems of social change.","author":[{"dropping-particle":"","family":"Kotler","given":"Philip","non-dropping-particle":"","parse-names":false,"suffix":""},{"dropping-particle":"","family":"Zaltman","given":"Gerald","non-dropping-particle":"","parse-names":false,"suffix":""},{"dropping-particle":"","family":"Kotier","given":"Philip","non-dropping-particle":"","parse-names":false,"suffix":""},{"dropping-particle":"","family":"Zaltman","given":"Gerald","non-dropping-particle":"","parse-names":false,"suffix":""},{"dropping-particle":"","family":"Kotler","given":"Philip","non-dropping-particle":"","parse-names":false,"suffix":""},{"dropping-particle":"","family":"Zaltman","given":"Gerald","non-dropping-particle":"","parse-names":false,"suffix":""}],"container-title":"Journal of Marketing","id":"ITEM-1","issue":"3","issued":{"date-parts":[["1971"]]},"page":"3","title":"Social marketing: An approach to planned social change","type":"article-journal","volume":"35"},"uris":["http://www.mendeley.com/documents/?uuid=d0ec6198-461e-49e2-a487-7b2b12eeee81"]},{"id":"ITEM-2","itemData":{"DOI":"10.1509/jppm.21.1.3.17602","ISBN":"07439156","ISSN":"0743-9156","PMID":"6569473","abstract":"Social marketing faces significant barriers to growth because there is no clear understanding of what the field is and what its role should be in relation to other approaches to social change. However, growth is possible through increases in social marketing’s share of competition at the intervention, subject matter, product, and brand levels. The author proposes a specific social marketing branding campaign to advance the field, with roles for academics and the American Marketing Association.","author":[{"dropping-particle":"","family":"Andreasen","given":"A. R.","non-dropping-particle":"","parse-names":false,"suffix":""}],"container-title":"Journal of Public Policy &amp; Marketing","id":"ITEM-2","issue":"1","issued":{"date-parts":[["2002"]]},"page":"3-13","title":"Marketing Social Marketing in the Social Change Marketplace","type":"article-journal","volume":"21"},"uris":["http://www.mendeley.com/documents/?uuid=2ec8d62c-4dd3-4f8a-8b58-35fe3118b2e8"]},{"id":"ITEM-3","itemData":{"DOI":"10.1093/acprof:oso/9780199550692.001.0001","abstract":"Social marketing uses the principles and techniques of commercial marketing by applying them to the complex social context in order to promote changes (cognitive; of action; behavioral; of values) among the target population in the public interest. The advent of Internet has radically modified the communication process, and this transformation also involved medical-scientific communication. Medical journals, health organizations, scientific societies and patient groups are increasing the use of the web and of many social networks (Twitter, Facebook, Google, YouTube) as channels to release scientific information to doctors and patients quickly. In recent years, even Healthcare in Italy reported a considerable application of the methods and techniques of social marketing, above all for health prevention and promotion. Recently the association for health promotion \"Social marketing and health communication\" has been established to promote an active dialogue between professionals of social marketing and public health communication, as well as among professionals in the field of communication of the companies involved in the \"health sector\". In the field of prevention and health promotion it is necessary to underline the theme of the growing distrust in vaccination practices. Despite the irrefutable evidence of the efficacy and safety of vaccines, the social-cultural transformation together with the overcoming of compulsory vaccination and the use of noninstitutional information sources, have generated confusion among citizens that tend to perceive compulsory vaccinations as needed and safe, whereas recommended vaccinations as less important. Moreover, citizens scarcely perceive the risk of disease related to the effectiveness of vaccines. Implementing communication strategies, argumentative and persuasive, borrowed from social marketing, also for the promotion of vaccines is a priority of the health system. A typical example of the application of social marketing, as mentioned in the manuscript, is the campaign to promote the proper practice of HPV vaccination through the use of effective and cost-saving communication strategies.","author":[{"dropping-particle":"","family":"French","given":"Jeff","non-dropping-particle":"","parse-names":false,"suffix":""},{"dropping-particle":"","family":"Blair-Stevens","given":"Clive","non-dropping-particle":"","parse-names":false,"suffix":""},{"dropping-particle":"","family":"McVey","given":"Dominic","non-dropping-particle":"","parse-names":false,"suffix":""},{"dropping-particle":"","family":"Merritt","given":"Rowena","non-dropping-particle":"","parse-names":false,"suffix":""}],"container-title":"Social Marketing and Public Health","id":"ITEM-3","issued":{"date-parts":[["2010"]]},"title":"Social Marketing and Public Health","type":"book"},"uris":["http://www.mendeley.com/documents/?uuid=72268554-6550-4c13-812f-f7bb334debb3"]}],"mendeley":{"formattedCitation":"(Andreasen, 2002; Jeff French et al., 2010; Kotler et al., 1971)","manualFormatting":"(Kotler &amp; Zaltman, 1971; Andreasen, 2002; French et al., 2010; ","plainTextFormattedCitation":"(Andreasen, 2002; Jeff French et al., 2010; Kotler et al., 1971)","previouslyFormattedCitation":"(Andreasen, 2002; Jeff French, Blair-Stevens, McVey, &amp; Merritt, 2010; Kotler et al., 1971)"},"properties":{"noteIndex":0},"schema":"https://github.com/citation-style-language/schema/raw/master/csl-citation.json"}</w:instrText>
      </w:r>
      <w:r w:rsidR="000A009E" w:rsidRPr="00A7356F">
        <w:rPr>
          <w:rFonts w:ascii="Times New Roman" w:eastAsia="Times New Roman" w:hAnsi="Times New Roman" w:cs="Times New Roman"/>
          <w:sz w:val="24"/>
          <w:szCs w:val="24"/>
          <w:lang w:eastAsia="en-GB"/>
        </w:rPr>
        <w:fldChar w:fldCharType="separate"/>
      </w:r>
      <w:r w:rsidR="000A009E" w:rsidRPr="00A7356F">
        <w:rPr>
          <w:rFonts w:ascii="Times New Roman" w:eastAsia="Times New Roman" w:hAnsi="Times New Roman" w:cs="Times New Roman"/>
          <w:noProof/>
          <w:sz w:val="24"/>
          <w:szCs w:val="24"/>
          <w:lang w:eastAsia="en-GB"/>
        </w:rPr>
        <w:t>(Kotler</w:t>
      </w:r>
      <w:r w:rsidR="00CA007A" w:rsidRPr="00A7356F">
        <w:rPr>
          <w:rFonts w:ascii="Times New Roman" w:eastAsia="Times New Roman" w:hAnsi="Times New Roman" w:cs="Times New Roman"/>
          <w:noProof/>
          <w:sz w:val="24"/>
          <w:szCs w:val="24"/>
          <w:lang w:eastAsia="en-GB"/>
        </w:rPr>
        <w:t xml:space="preserve"> &amp; </w:t>
      </w:r>
      <w:r w:rsidR="000A009E" w:rsidRPr="00A7356F">
        <w:rPr>
          <w:rFonts w:ascii="Times New Roman" w:eastAsia="Times New Roman" w:hAnsi="Times New Roman" w:cs="Times New Roman"/>
          <w:noProof/>
          <w:sz w:val="24"/>
          <w:szCs w:val="24"/>
          <w:lang w:eastAsia="en-GB"/>
        </w:rPr>
        <w:t>Zaltman, 1971; Andreasen, 2002; French</w:t>
      </w:r>
      <w:r w:rsidR="003B3BE8" w:rsidRPr="00A7356F">
        <w:rPr>
          <w:rFonts w:ascii="Times New Roman" w:eastAsia="Times New Roman" w:hAnsi="Times New Roman" w:cs="Times New Roman"/>
          <w:noProof/>
          <w:sz w:val="24"/>
          <w:szCs w:val="24"/>
          <w:lang w:eastAsia="en-GB"/>
        </w:rPr>
        <w:t xml:space="preserve"> et al., </w:t>
      </w:r>
      <w:r w:rsidR="000A009E" w:rsidRPr="00A7356F">
        <w:rPr>
          <w:rFonts w:ascii="Times New Roman" w:eastAsia="Times New Roman" w:hAnsi="Times New Roman" w:cs="Times New Roman"/>
          <w:noProof/>
          <w:sz w:val="24"/>
          <w:szCs w:val="24"/>
          <w:lang w:eastAsia="en-GB"/>
        </w:rPr>
        <w:t xml:space="preserve">2010; </w:t>
      </w:r>
      <w:r w:rsidR="000A009E" w:rsidRPr="00A7356F">
        <w:rPr>
          <w:rFonts w:ascii="Times New Roman" w:eastAsia="Times New Roman" w:hAnsi="Times New Roman" w:cs="Times New Roman"/>
          <w:sz w:val="24"/>
          <w:szCs w:val="24"/>
          <w:lang w:eastAsia="en-GB"/>
        </w:rPr>
        <w:fldChar w:fldCharType="end"/>
      </w:r>
      <w:r w:rsidR="000A009E" w:rsidRPr="00A7356F">
        <w:rPr>
          <w:rFonts w:ascii="Times New Roman" w:eastAsia="Times New Roman" w:hAnsi="Times New Roman" w:cs="Times New Roman"/>
          <w:sz w:val="24"/>
          <w:szCs w:val="24"/>
          <w:lang w:eastAsia="en-GB"/>
        </w:rPr>
        <w:fldChar w:fldCharType="begin" w:fldLock="1"/>
      </w:r>
      <w:r w:rsidR="003B3BE8" w:rsidRPr="00A7356F">
        <w:rPr>
          <w:rFonts w:ascii="Times New Roman" w:eastAsia="Times New Roman" w:hAnsi="Times New Roman" w:cs="Times New Roman"/>
          <w:sz w:val="24"/>
          <w:szCs w:val="24"/>
          <w:lang w:eastAsia="en-GB"/>
        </w:rPr>
        <w:instrText>ADDIN CSL_CITATION {"citationItems":[{"id":"ITEM-1","itemData":{"DOI":"10.1108/20426761111104437","ISBN":"2042-6763","ISSN":"2042-6763","PMID":"864993955","abstract":"Purpose ? Social marketing has evolved differently in the developing and developed worlds, at times leading to different emphases on what social marketing thought and practice entail. This paper aims to document what those differences have been and provide an integrative framework to guide social marketers in working with significant social and health issues.Design/methodology/approach ? An integration of views about social marketing is proposed that is focused on the core roles of audience benefits; analysis of behavioral determinants, context and consequences; the use of positioning, brand and personality in marketing strategy development; and use of the four elements of the marketing mix to tailor offerings, realign prices, increase access and opportunities; and communicate these in an evolving media environment.Findings ? Ideas about branding and positioning, core strategic social marketing concerns, have been better understood and practiced in developing country settings. Social marketing in developing countries has focused much more on products and services, with a concomitant interest in pricing and distribution systems. In developed countries, social marketing has too often taken the 1P route of using persuasive communications for behavior change. The integrative framework calls for an expansion of social marketing to product and service development and delivery, using incentives and other behavioral economic concepts as part of the price element, and extending place as both an access and opportunity idea for behaviors, products and services.Practical implications ? The framework pulls together social marketing ideas and practices from the diversity of settings in which they have been developed and allows practitioners and academics to use a common set of concepts to think about and design social marketing programs. The model also gives social marketers more latitude in how to use price and place in the design of programs. Finally, it also provides a platform for how we approach social change and public health in the years ahead through market?based reform.Originality/value ? Five challenges to social marketing are identified ? achieving equity, influence of social networks on behaviors, critical marketing, sustainability, scalability and the need for comprehensive programs ? that may serve to focus and coalesce social marketing research and practice around the world.","author":[{"dropping-particle":"","family":"Lefebvre","given":"R. Craig","non-dropping-particle":"","parse-names":false,"suffix":""}],"container-title":"Journal of Social Marketing","id":"ITEM-1","issue":"1","issued":{"date-parts":[["2011"]]},"page":"54-72","title":"An integrative model for social marketing","type":"article-journal","volume":"1"},"uris":["http://www.mendeley.com/documents/?uuid=83c19d18-b55a-43f0-8713-e95413164d7c"]}],"mendeley":{"formattedCitation":"(Lefebvre, 2011)","manualFormatting":"Lefebvre, 2011)","plainTextFormattedCitation":"(Lefebvre, 2011)","previouslyFormattedCitation":"(Lefebvre, 2011)"},"properties":{"noteIndex":0},"schema":"https://github.com/citation-style-language/schema/raw/master/csl-citation.json"}</w:instrText>
      </w:r>
      <w:r w:rsidR="000A009E" w:rsidRPr="00A7356F">
        <w:rPr>
          <w:rFonts w:ascii="Times New Roman" w:eastAsia="Times New Roman" w:hAnsi="Times New Roman" w:cs="Times New Roman"/>
          <w:sz w:val="24"/>
          <w:szCs w:val="24"/>
          <w:lang w:eastAsia="en-GB"/>
        </w:rPr>
        <w:fldChar w:fldCharType="separate"/>
      </w:r>
      <w:r w:rsidR="000A009E" w:rsidRPr="00A7356F">
        <w:rPr>
          <w:rFonts w:ascii="Times New Roman" w:eastAsia="Times New Roman" w:hAnsi="Times New Roman" w:cs="Times New Roman"/>
          <w:noProof/>
          <w:sz w:val="24"/>
          <w:szCs w:val="24"/>
          <w:lang w:eastAsia="en-GB"/>
        </w:rPr>
        <w:t>Lefebvre, 2011)</w:t>
      </w:r>
      <w:r w:rsidR="000A009E" w:rsidRPr="00A7356F">
        <w:rPr>
          <w:rFonts w:ascii="Times New Roman" w:eastAsia="Times New Roman" w:hAnsi="Times New Roman" w:cs="Times New Roman"/>
          <w:sz w:val="24"/>
          <w:szCs w:val="24"/>
          <w:lang w:eastAsia="en-GB"/>
        </w:rPr>
        <w:fldChar w:fldCharType="end"/>
      </w:r>
      <w:r w:rsidR="000A009E" w:rsidRPr="00A7356F">
        <w:rPr>
          <w:rFonts w:ascii="Times New Roman" w:eastAsia="Times New Roman" w:hAnsi="Times New Roman" w:cs="Times New Roman"/>
          <w:sz w:val="24"/>
          <w:szCs w:val="24"/>
          <w:lang w:eastAsia="en-GB"/>
        </w:rPr>
        <w:t xml:space="preserve">. </w:t>
      </w:r>
      <w:r w:rsidR="00B53878" w:rsidRPr="00A7356F">
        <w:rPr>
          <w:rFonts w:ascii="Times New Roman" w:eastAsia="Times New Roman" w:hAnsi="Times New Roman" w:cs="Times New Roman"/>
          <w:sz w:val="24"/>
          <w:szCs w:val="24"/>
          <w:lang w:eastAsia="en-GB"/>
        </w:rPr>
        <w:t xml:space="preserve">A limitation of this </w:t>
      </w:r>
      <w:r w:rsidR="000C7505" w:rsidRPr="00A7356F">
        <w:rPr>
          <w:rFonts w:ascii="Times New Roman" w:eastAsia="Times New Roman" w:hAnsi="Times New Roman" w:cs="Times New Roman"/>
          <w:sz w:val="24"/>
          <w:szCs w:val="24"/>
          <w:lang w:eastAsia="en-GB"/>
        </w:rPr>
        <w:t xml:space="preserve">is </w:t>
      </w:r>
      <w:r w:rsidR="00B53878" w:rsidRPr="00A7356F">
        <w:rPr>
          <w:rFonts w:ascii="Times New Roman" w:eastAsia="Times New Roman" w:hAnsi="Times New Roman" w:cs="Times New Roman"/>
          <w:sz w:val="24"/>
          <w:szCs w:val="24"/>
          <w:lang w:eastAsia="en-GB"/>
        </w:rPr>
        <w:t xml:space="preserve">that </w:t>
      </w:r>
      <w:r w:rsidR="000300A1" w:rsidRPr="00A7356F">
        <w:rPr>
          <w:rFonts w:ascii="Times New Roman" w:eastAsia="Times New Roman" w:hAnsi="Times New Roman" w:cs="Times New Roman"/>
          <w:sz w:val="24"/>
          <w:szCs w:val="24"/>
          <w:lang w:eastAsia="en-GB"/>
        </w:rPr>
        <w:t xml:space="preserve">the </w:t>
      </w:r>
      <w:r w:rsidR="001B791B" w:rsidRPr="00A7356F">
        <w:rPr>
          <w:rFonts w:ascii="Times New Roman" w:eastAsia="Times New Roman" w:hAnsi="Times New Roman" w:cs="Times New Roman"/>
          <w:sz w:val="24"/>
          <w:szCs w:val="24"/>
          <w:lang w:eastAsia="en-GB"/>
        </w:rPr>
        <w:t xml:space="preserve">selected studies were </w:t>
      </w:r>
      <w:r w:rsidR="00B53878" w:rsidRPr="00A7356F">
        <w:rPr>
          <w:rFonts w:ascii="Times New Roman" w:eastAsia="Times New Roman" w:hAnsi="Times New Roman" w:cs="Times New Roman"/>
          <w:sz w:val="24"/>
          <w:szCs w:val="24"/>
          <w:lang w:eastAsia="en-GB"/>
        </w:rPr>
        <w:t>published in Public Health and Sexual Health journals</w:t>
      </w:r>
      <w:r w:rsidR="000C7505" w:rsidRPr="00A7356F">
        <w:rPr>
          <w:rFonts w:ascii="Times New Roman" w:eastAsia="Times New Roman" w:hAnsi="Times New Roman" w:cs="Times New Roman"/>
          <w:sz w:val="24"/>
          <w:szCs w:val="24"/>
          <w:lang w:eastAsia="en-GB"/>
        </w:rPr>
        <w:t>,</w:t>
      </w:r>
      <w:r w:rsidR="00B53878" w:rsidRPr="00A7356F">
        <w:rPr>
          <w:rFonts w:ascii="Times New Roman" w:eastAsia="Times New Roman" w:hAnsi="Times New Roman" w:cs="Times New Roman"/>
          <w:sz w:val="24"/>
          <w:szCs w:val="24"/>
          <w:lang w:eastAsia="en-GB"/>
        </w:rPr>
        <w:t xml:space="preserve"> which do not have a focus on marketing and communication strategies</w:t>
      </w:r>
      <w:r w:rsidR="0041309C" w:rsidRPr="00A7356F">
        <w:rPr>
          <w:rFonts w:ascii="Times New Roman" w:eastAsia="Times New Roman" w:hAnsi="Times New Roman" w:cs="Times New Roman"/>
          <w:sz w:val="24"/>
          <w:szCs w:val="24"/>
          <w:lang w:eastAsia="en-GB"/>
        </w:rPr>
        <w:t>.</w:t>
      </w:r>
      <w:r w:rsidR="000C7505" w:rsidRPr="00A7356F">
        <w:rPr>
          <w:rFonts w:ascii="Times New Roman" w:eastAsia="Times New Roman" w:hAnsi="Times New Roman" w:cs="Times New Roman"/>
          <w:sz w:val="24"/>
          <w:szCs w:val="24"/>
          <w:lang w:eastAsia="en-GB"/>
        </w:rPr>
        <w:t xml:space="preserve"> </w:t>
      </w:r>
      <w:r w:rsidR="000A009E" w:rsidRPr="00A7356F">
        <w:rPr>
          <w:rFonts w:ascii="Times New Roman" w:hAnsi="Times New Roman" w:cs="Times New Roman"/>
          <w:sz w:val="24"/>
          <w:szCs w:val="24"/>
        </w:rPr>
        <w:t xml:space="preserve">Previously, </w:t>
      </w:r>
      <w:r w:rsidR="000A009E" w:rsidRPr="00A7356F">
        <w:rPr>
          <w:rFonts w:ascii="Times New Roman" w:hAnsi="Times New Roman" w:cs="Times New Roman"/>
          <w:sz w:val="24"/>
          <w:szCs w:val="24"/>
        </w:rPr>
        <w:fldChar w:fldCharType="begin" w:fldLock="1"/>
      </w:r>
      <w:r w:rsidR="008E0535" w:rsidRPr="00A7356F">
        <w:rPr>
          <w:rFonts w:ascii="Times New Roman" w:hAnsi="Times New Roman" w:cs="Times New Roman"/>
          <w:sz w:val="24"/>
          <w:szCs w:val="24"/>
        </w:rPr>
        <w:instrText>ADDIN CSL_CITATION {"citationItems":[{"id":"ITEM-1","itemData":{"DOI":"10.1017/S1368980013001365","ISBN":"1368-9800","ISSN":"14752727","PMID":"23711161","abstract":"OBJECTIVE: The present study sought to identify both the ingredients for success and the potential impediments to social marketing effectiveness for healthy eating behaviour, focusing on studies conducted over the last 10 years. DESIGN: A comprehensive literature review was undertaken examining seventeen databases to identify studies reporting the use of social marketing to address healthy eating. Thirty-four empirical studies were analysed to examine the effectiveness of social marketing interventions to improve healthy eating behaviour using Andreasen's (2002) social marketing benchmark criteria. Statistical analysis was undertaken to quantitatively evaluate whether effectiveness varied between study categories (subsets). SETTING: Healthy eating empirical studies published from 2000 onwards. SUBJECTS: Empirical studies that self-identified as social marketing. RESULTS: Sixteen social marketing studies (subset 1) were identified in the review. These were systematic studies which sought to change behaviour through tailored solutions (e.g. use of marketing tools beyond communication was clearly evident) that delivered value to the target audience. For these sixteen studies, the mean number of criteria identified was five. Six studies met all six criteria. Positive change to healthy eating behaviour was found in fourteen of sixteen studies. The sixteen studies that met the definition of social marketing used significantly more of Andreasen's (2002) criteria and were more effective in achieving behavioural change than the eighteen studies in subset 2. CONCLUSIONS: Social marketing is an involved process and it is important that studies identifying as social marketing adopt social marketing benchmark criteria. Social marketing when employed to its full extent offers the potential to change healthy eating.","author":[{"dropping-particle":"","family":"Carins","given":"Julia E.","non-dropping-particle":"","parse-names":false,"suffix":""},{"dropping-particle":"","family":"Rundle-Thiele","given":"Sharyn R.","non-dropping-particle":"","parse-names":false,"suffix":""}],"container-title":"Public Health Nutrition","id":"ITEM-1","issue":"7","issued":{"date-parts":[["2014"]]},"page":"1628-1639","title":"Eating for the better: A social marketing review (2000-2012)","type":"article","volume":"17"},"uris":["http://www.mendeley.com/documents/?uuid=77207192-c4dc-4f1b-b463-89f47ebf393c"]}],"mendeley":{"formattedCitation":"(Carins &amp; Rundle-Thiele, 2014)","manualFormatting":"Carins &amp; Rundle-Thiele (2014)","plainTextFormattedCitation":"(Carins &amp; Rundle-Thiele, 2014)","previouslyFormattedCitation":"(Carins &amp; Rundle-Thiele, 2014)"},"properties":{"noteIndex":0},"schema":"https://github.com/citation-style-language/schema/raw/master/csl-citation.json"}</w:instrText>
      </w:r>
      <w:r w:rsidR="000A009E" w:rsidRPr="00A7356F">
        <w:rPr>
          <w:rFonts w:ascii="Times New Roman" w:hAnsi="Times New Roman" w:cs="Times New Roman"/>
          <w:sz w:val="24"/>
          <w:szCs w:val="24"/>
        </w:rPr>
        <w:fldChar w:fldCharType="separate"/>
      </w:r>
      <w:r w:rsidR="000A009E" w:rsidRPr="00A7356F">
        <w:rPr>
          <w:rFonts w:ascii="Times New Roman" w:hAnsi="Times New Roman" w:cs="Times New Roman"/>
          <w:noProof/>
          <w:sz w:val="24"/>
          <w:szCs w:val="24"/>
        </w:rPr>
        <w:t xml:space="preserve">Carins </w:t>
      </w:r>
      <w:r w:rsidR="00CA007A" w:rsidRPr="00A7356F">
        <w:rPr>
          <w:rFonts w:ascii="Times New Roman" w:hAnsi="Times New Roman" w:cs="Times New Roman"/>
          <w:noProof/>
          <w:sz w:val="24"/>
          <w:szCs w:val="24"/>
        </w:rPr>
        <w:t>&amp;</w:t>
      </w:r>
      <w:r w:rsidR="000A009E" w:rsidRPr="00A7356F">
        <w:rPr>
          <w:rFonts w:ascii="Times New Roman" w:hAnsi="Times New Roman" w:cs="Times New Roman"/>
          <w:noProof/>
          <w:sz w:val="24"/>
          <w:szCs w:val="24"/>
        </w:rPr>
        <w:t xml:space="preserve"> Rundle-Thiele (2014)</w:t>
      </w:r>
      <w:r w:rsidR="000A009E" w:rsidRPr="00A7356F">
        <w:rPr>
          <w:rFonts w:ascii="Times New Roman" w:hAnsi="Times New Roman" w:cs="Times New Roman"/>
          <w:sz w:val="24"/>
          <w:szCs w:val="24"/>
        </w:rPr>
        <w:fldChar w:fldCharType="end"/>
      </w:r>
      <w:r w:rsidR="000A009E" w:rsidRPr="00A7356F">
        <w:rPr>
          <w:rFonts w:ascii="Times New Roman" w:hAnsi="Times New Roman" w:cs="Times New Roman"/>
          <w:sz w:val="24"/>
          <w:szCs w:val="24"/>
        </w:rPr>
        <w:t xml:space="preserve"> indicate that there must be evidence to use at least two elements of the marketing mix </w:t>
      </w:r>
      <w:r w:rsidR="000A009E" w:rsidRPr="00A7356F">
        <w:rPr>
          <w:rFonts w:ascii="Times New Roman" w:hAnsi="Times New Roman" w:cs="Times New Roman"/>
          <w:noProof/>
          <w:sz w:val="24"/>
          <w:szCs w:val="24"/>
        </w:rPr>
        <w:t>to classify an intervention to use the marketing mix theory</w:t>
      </w:r>
      <w:r w:rsidR="000A009E" w:rsidRPr="00A7356F">
        <w:rPr>
          <w:rFonts w:ascii="Times New Roman" w:hAnsi="Times New Roman" w:cs="Times New Roman"/>
          <w:sz w:val="24"/>
          <w:szCs w:val="24"/>
        </w:rPr>
        <w:t xml:space="preserve">. Consistent with this, it </w:t>
      </w:r>
      <w:r w:rsidR="000A009E" w:rsidRPr="00A7356F">
        <w:rPr>
          <w:rFonts w:ascii="Times New Roman" w:hAnsi="Times New Roman" w:cs="Times New Roman"/>
          <w:noProof/>
          <w:sz w:val="24"/>
          <w:szCs w:val="24"/>
        </w:rPr>
        <w:t>is noted</w:t>
      </w:r>
      <w:r w:rsidR="000A009E" w:rsidRPr="00A7356F">
        <w:rPr>
          <w:rFonts w:ascii="Times New Roman" w:hAnsi="Times New Roman" w:cs="Times New Roman"/>
          <w:sz w:val="24"/>
          <w:szCs w:val="24"/>
        </w:rPr>
        <w:t xml:space="preserve"> that all selected studies used at least two marketing mix elements (</w:t>
      </w:r>
      <w:r w:rsidR="00C4436E" w:rsidRPr="00A7356F">
        <w:rPr>
          <w:rFonts w:ascii="Times New Roman" w:hAnsi="Times New Roman" w:cs="Times New Roman"/>
          <w:sz w:val="24"/>
          <w:szCs w:val="24"/>
        </w:rPr>
        <w:t xml:space="preserve">predominantly </w:t>
      </w:r>
      <w:r w:rsidR="000A009E" w:rsidRPr="00A7356F">
        <w:rPr>
          <w:rFonts w:ascii="Times New Roman" w:hAnsi="Times New Roman" w:cs="Times New Roman"/>
          <w:sz w:val="24"/>
          <w:szCs w:val="24"/>
        </w:rPr>
        <w:t xml:space="preserve">promotion and product) and therefore classified as using the marketing mix. </w:t>
      </w:r>
      <w:r w:rsidR="00B53878" w:rsidRPr="00A7356F">
        <w:rPr>
          <w:rFonts w:ascii="Times New Roman" w:hAnsi="Times New Roman" w:cs="Times New Roman"/>
          <w:sz w:val="24"/>
          <w:szCs w:val="24"/>
        </w:rPr>
        <w:t xml:space="preserve">It can be argued </w:t>
      </w:r>
      <w:r w:rsidR="000A009E" w:rsidRPr="00A7356F">
        <w:rPr>
          <w:rFonts w:ascii="Times New Roman" w:hAnsi="Times New Roman" w:cs="Times New Roman"/>
          <w:sz w:val="24"/>
          <w:szCs w:val="24"/>
        </w:rPr>
        <w:t>that the marketing mix theory</w:t>
      </w:r>
      <w:r w:rsidR="00C20973" w:rsidRPr="00A7356F">
        <w:rPr>
          <w:rFonts w:ascii="Times New Roman" w:hAnsi="Times New Roman" w:cs="Times New Roman"/>
          <w:sz w:val="24"/>
          <w:szCs w:val="24"/>
        </w:rPr>
        <w:t xml:space="preserve"> </w:t>
      </w:r>
      <w:r w:rsidR="000A009E" w:rsidRPr="00A7356F">
        <w:rPr>
          <w:rFonts w:ascii="Times New Roman" w:hAnsi="Times New Roman" w:cs="Times New Roman"/>
          <w:sz w:val="24"/>
          <w:szCs w:val="24"/>
        </w:rPr>
        <w:t xml:space="preserve">is an organisation-focus approach </w:t>
      </w:r>
      <w:r w:rsidR="00C20973" w:rsidRPr="00A7356F">
        <w:rPr>
          <w:rFonts w:ascii="Times New Roman" w:hAnsi="Times New Roman" w:cs="Times New Roman"/>
          <w:sz w:val="24"/>
          <w:szCs w:val="24"/>
        </w:rPr>
        <w:fldChar w:fldCharType="begin" w:fldLock="1"/>
      </w:r>
      <w:r w:rsidR="00CA36B6" w:rsidRPr="00A7356F">
        <w:rPr>
          <w:rFonts w:ascii="Times New Roman" w:hAnsi="Times New Roman" w:cs="Times New Roman"/>
          <w:sz w:val="24"/>
          <w:szCs w:val="24"/>
        </w:rPr>
        <w:instrText>ADDIN CSL_CITATION {"citationItems":[{"id":"ITEM-1","itemData":{"DOI":"10.1057/palgrave.jt.5740186","ISSN":"09673237","abstract":"This paper attempts to model the marketing and sales process of high-tech start-up companies. It correlates the notions of the marketing mix (the 4Ps) with the probabilities of success of various phases in the sales process. By applying the formalism of reliability block diagrams used in engineering, the total probability of the sales process can be expressed as a function of the probabilities of all the subprocesses. A particular insight resulting from this work is that the total probability of the customer buying decision corresponds to the relative market share of the company. Discussing the allocation of investment in the specific marketing elements of this model will improve understanding of how management can achieve a rapid increase in sales and so accelerate the development of a high-tech start-up company. [ABSTRACT FROM AUTHOR]","author":[{"dropping-particle":"","family":"Popovic","given":"Dragana","non-dropping-particle":"","parse-names":false,"suffix":""}],"container-title":"Journal of Targeting, Measurement &amp; Analysis for Marketing","id":"ITEM-1","issue":"3","issued":{"date-parts":[["2006"]]},"page":"260-276","title":"Modelling the marketing of high-tech start-ups.","type":"article-journal","volume":"14"},"uris":["http://www.mendeley.com/documents/?uuid=0bb5a0f9-fe82-4fc4-9a3b-8824edd33d4d"]}],"mendeley":{"formattedCitation":"(Popovic, 2006)","plainTextFormattedCitation":"(Popovic, 2006)","previouslyFormattedCitation":"(Popovic, 2006)"},"properties":{"noteIndex":0},"schema":"https://github.com/citation-style-language/schema/raw/master/csl-citation.json"}</w:instrText>
      </w:r>
      <w:r w:rsidR="00C20973" w:rsidRPr="00A7356F">
        <w:rPr>
          <w:rFonts w:ascii="Times New Roman" w:hAnsi="Times New Roman" w:cs="Times New Roman"/>
          <w:sz w:val="24"/>
          <w:szCs w:val="24"/>
        </w:rPr>
        <w:fldChar w:fldCharType="separate"/>
      </w:r>
      <w:r w:rsidR="00C20973" w:rsidRPr="00A7356F">
        <w:rPr>
          <w:rFonts w:ascii="Times New Roman" w:hAnsi="Times New Roman" w:cs="Times New Roman"/>
          <w:noProof/>
          <w:sz w:val="24"/>
          <w:szCs w:val="24"/>
        </w:rPr>
        <w:t>(Popovic, 2006)</w:t>
      </w:r>
      <w:r w:rsidR="00C20973" w:rsidRPr="00A7356F">
        <w:rPr>
          <w:rFonts w:ascii="Times New Roman" w:hAnsi="Times New Roman" w:cs="Times New Roman"/>
          <w:sz w:val="24"/>
          <w:szCs w:val="24"/>
        </w:rPr>
        <w:fldChar w:fldCharType="end"/>
      </w:r>
      <w:r w:rsidR="00C20973" w:rsidRPr="00A7356F">
        <w:rPr>
          <w:rFonts w:ascii="Times New Roman" w:hAnsi="Times New Roman" w:cs="Times New Roman"/>
          <w:sz w:val="24"/>
          <w:szCs w:val="24"/>
        </w:rPr>
        <w:t xml:space="preserve"> </w:t>
      </w:r>
      <w:r w:rsidR="000A009E" w:rsidRPr="00A7356F">
        <w:rPr>
          <w:rFonts w:ascii="Times New Roman" w:hAnsi="Times New Roman" w:cs="Times New Roman"/>
          <w:sz w:val="24"/>
          <w:szCs w:val="24"/>
        </w:rPr>
        <w:t>which may not be suitable for current social marketing practice</w:t>
      </w:r>
      <w:r w:rsidR="00BB2DAA" w:rsidRPr="00A7356F">
        <w:rPr>
          <w:rFonts w:ascii="Times New Roman" w:hAnsi="Times New Roman" w:cs="Times New Roman"/>
          <w:sz w:val="24"/>
          <w:szCs w:val="24"/>
        </w:rPr>
        <w:t xml:space="preserve">. The marketing mix theory </w:t>
      </w:r>
      <w:r w:rsidR="000A009E" w:rsidRPr="00A7356F">
        <w:rPr>
          <w:rFonts w:ascii="Times New Roman" w:hAnsi="Times New Roman" w:cs="Times New Roman"/>
          <w:sz w:val="24"/>
          <w:szCs w:val="24"/>
        </w:rPr>
        <w:t xml:space="preserve">should be replaced by 4Cs of marketing </w:t>
      </w:r>
      <w:r w:rsidR="000A009E" w:rsidRPr="00A7356F">
        <w:rPr>
          <w:rFonts w:ascii="Times New Roman" w:hAnsi="Times New Roman" w:cs="Times New Roman"/>
          <w:sz w:val="24"/>
          <w:szCs w:val="24"/>
        </w:rPr>
        <w:fldChar w:fldCharType="begin" w:fldLock="1"/>
      </w:r>
      <w:r w:rsidR="000A009E" w:rsidRPr="00A7356F">
        <w:rPr>
          <w:rFonts w:ascii="Times New Roman" w:hAnsi="Times New Roman" w:cs="Times New Roman"/>
          <w:sz w:val="24"/>
          <w:szCs w:val="24"/>
        </w:rPr>
        <w:instrText>ADDIN CSL_CITATION {"citationItems":[{"id":"ITEM-1","itemData":{"DOI":"10.1080/07303084.1990.10604560","ISBN":"00018899","ISSN":"0730-3084","abstract":"The article proposes a replacement for the traditional principles of marketing postulated by Jerry McCarthy and Phil Kotler after World War II. It points out that the circumstances for which the litany of Product, Price, Place and Promotion was formulated no longer exists. In its place, the author proposes the following \"catechism for our times\": study consumer wants and needs; understand the cost to satisfy the consumer; think convenience to buy; and, communicate by creating dialogue.","author":[{"dropping-particle":"","family":"Lauterborn","given":"Bob","non-dropping-particle":"","parse-names":false,"suffix":""}],"container-title":"Journal of Physical Education, Recreation &amp; Dance","id":"ITEM-1","issue":"6","issued":{"date-parts":[["1990"]]},"page":"81-83","title":"Talk Back","type":"article-journal","volume":"61"},"uris":["http://www.mendeley.com/documents/?uuid=96d4d356-2417-4083-9e3f-70b787a158cf"]}],"mendeley":{"formattedCitation":"(Lauterborn, 1990)","manualFormatting":"(by Lauterborn, 1990)","plainTextFormattedCitation":"(Lauterborn, 1990)","previouslyFormattedCitation":"(Lauterborn, 1990)"},"properties":{"noteIndex":0},"schema":"https://github.com/citation-style-language/schema/raw/master/csl-citation.json"}</w:instrText>
      </w:r>
      <w:r w:rsidR="000A009E" w:rsidRPr="00A7356F">
        <w:rPr>
          <w:rFonts w:ascii="Times New Roman" w:hAnsi="Times New Roman" w:cs="Times New Roman"/>
          <w:sz w:val="24"/>
          <w:szCs w:val="24"/>
        </w:rPr>
        <w:fldChar w:fldCharType="separate"/>
      </w:r>
      <w:r w:rsidR="000A009E" w:rsidRPr="00A7356F">
        <w:rPr>
          <w:rFonts w:ascii="Times New Roman" w:hAnsi="Times New Roman" w:cs="Times New Roman"/>
          <w:noProof/>
          <w:sz w:val="24"/>
          <w:szCs w:val="24"/>
        </w:rPr>
        <w:t>(by Lauterborn, 1990)</w:t>
      </w:r>
      <w:r w:rsidR="000A009E" w:rsidRPr="00A7356F">
        <w:rPr>
          <w:rFonts w:ascii="Times New Roman" w:hAnsi="Times New Roman" w:cs="Times New Roman"/>
          <w:sz w:val="24"/>
          <w:szCs w:val="24"/>
        </w:rPr>
        <w:fldChar w:fldCharType="end"/>
      </w:r>
      <w:r w:rsidR="000A009E" w:rsidRPr="00A7356F">
        <w:rPr>
          <w:rFonts w:ascii="Times New Roman" w:hAnsi="Times New Roman" w:cs="Times New Roman"/>
          <w:sz w:val="24"/>
          <w:szCs w:val="24"/>
        </w:rPr>
        <w:t xml:space="preserve"> to shift the emphasis from the organisation to the consumer </w:t>
      </w:r>
      <w:r w:rsidR="00CA007A" w:rsidRPr="00A7356F">
        <w:rPr>
          <w:rFonts w:ascii="Times New Roman" w:hAnsi="Times New Roman" w:cs="Times New Roman"/>
          <w:sz w:val="24"/>
          <w:szCs w:val="24"/>
        </w:rPr>
        <w:fldChar w:fldCharType="begin" w:fldLock="1"/>
      </w:r>
      <w:r w:rsidR="008E0535" w:rsidRPr="00A7356F">
        <w:rPr>
          <w:rFonts w:ascii="Times New Roman" w:hAnsi="Times New Roman" w:cs="Times New Roman"/>
          <w:sz w:val="24"/>
          <w:szCs w:val="24"/>
        </w:rPr>
        <w:instrText>ADDIN CSL_CITATION {"citationItems":[{"id":"ITEM-1","itemData":{"DOI":"10.1177/147059310333006","ISBN":"1470-5931","ISSN":"1470-5931","abstract":"The past development of social marketing theory and practice has been based largely on the translation of ideas and practices from conventional, commercial marketing. The application of a customer orientation and conventional marketing techniques has often successfully revolutionized the pursuit of social goals and has led to the growing popularity of social marketing. There is, however, a danger that an over-emphasis on the direct translation of mainstream marketing principles and practices into social contexts may create practical problems and also confusion regarding the theoretical basis of social marketing. This paper provides a critique of the development of social marketing theory and its reliance on mainstream commercial marketing. It argues that social marketing’s future development may depend upon a better understanding of, and emphasis on, the differences between the social and commercial contexts. The paper concludes that social marketing needs the developmentof its own distinctive vocabulary, ideas and tools. To achieve this, there may beopportunities for theorists to follow the example of other marketing sub-disciplines, and also to reach back directly into the disciplines on which marketing is founded, including economics, psychology, sociology and communications theory, in search of new and better-adapted practices and theories to apply.","author":[{"dropping-particle":"","family":"Peattie","given":"Sue","non-dropping-particle":"","parse-names":false,"suffix":""},{"dropping-particle":"","family":"Peattie","given":"Ken","non-dropping-particle":"","parse-names":false,"suffix":""}],"container-title":"Marketing Theory","id":"ITEM-1","issue":"3","issued":{"date-parts":[["2003"]]},"page":"365-385","title":"Ready to Fly Solo? Reducing Social Marketing’s Dependence on Commercial Marketing Theory","type":"article-journal","volume":"3"},"uris":["http://www.mendeley.com/documents/?uuid=b770610f-60b8-4ec9-9dac-550a39b53010"]},{"id":"ITEM-2","itemData":{"ISBN":"1452291462","abstract":"This is the definitive textbook for the planning and implementation of programs designed to bring about social change. The authors take key marketing principles and show readers how to apply them to campaigns and efforts to improve health, decrease injuries, protect the environment, build communities, and enhance financial well-being. Social marketing has grown in its sophistication and application to a wider array of social problems, and the Fourth Edition captures the momentum and excitement of this burgeoning field.","author":[{"dropping-particle":"","family":"Lee","given":"N","non-dropping-particle":"","parse-names":false,"suffix":""},{"dropping-particle":"","family":"Kotler","given":"Philip","non-dropping-particle":"","parse-names":false,"suffix":""}],"container-title":"Social Marketing Services Inc.","id":"ITEM-2","issued":{"date-parts":[["2011"]]},"title":"Social Marketing: Influencing Behaviors for Good.; 4; SAGE Publications: Thousand Oaks; pp 9","type":"report"},"uris":["http://www.mendeley.com/documents/?uuid=1210da3b-5cfd-4974-900d-0af42d9d8d9c"]}],"mendeley":{"formattedCitation":"(N. Lee &amp; Kotler, 2011; Peattie &amp; Peattie, 2003)","manualFormatting":"(Peattie &amp; Peattie, 2003; Lee &amp; Kotler, 2011)","plainTextFormattedCitation":"(N. Lee &amp; Kotler, 2011; Peattie &amp; Peattie, 2003)","previouslyFormattedCitation":"(N. Lee &amp; Kotler, 2011; Peattie &amp; Peattie, 2003)"},"properties":{"noteIndex":0},"schema":"https://github.com/citation-style-language/schema/raw/master/csl-citation.json"}</w:instrText>
      </w:r>
      <w:r w:rsidR="00CA007A" w:rsidRPr="00A7356F">
        <w:rPr>
          <w:rFonts w:ascii="Times New Roman" w:hAnsi="Times New Roman" w:cs="Times New Roman"/>
          <w:sz w:val="24"/>
          <w:szCs w:val="24"/>
        </w:rPr>
        <w:fldChar w:fldCharType="separate"/>
      </w:r>
      <w:r w:rsidR="00BB60F9" w:rsidRPr="00A7356F">
        <w:rPr>
          <w:rFonts w:ascii="Times New Roman" w:hAnsi="Times New Roman" w:cs="Times New Roman"/>
          <w:noProof/>
          <w:sz w:val="24"/>
          <w:szCs w:val="24"/>
        </w:rPr>
        <w:t xml:space="preserve">(Peattie </w:t>
      </w:r>
      <w:r w:rsidR="0097058A" w:rsidRPr="00A7356F">
        <w:rPr>
          <w:rFonts w:ascii="Times New Roman" w:hAnsi="Times New Roman" w:cs="Times New Roman"/>
          <w:noProof/>
          <w:sz w:val="24"/>
          <w:szCs w:val="24"/>
        </w:rPr>
        <w:t>&amp;</w:t>
      </w:r>
      <w:r w:rsidR="00BB60F9" w:rsidRPr="00A7356F">
        <w:rPr>
          <w:rFonts w:ascii="Times New Roman" w:hAnsi="Times New Roman" w:cs="Times New Roman"/>
          <w:noProof/>
          <w:sz w:val="24"/>
          <w:szCs w:val="24"/>
        </w:rPr>
        <w:t xml:space="preserve"> Peattie, 2003; Lee </w:t>
      </w:r>
      <w:r w:rsidR="0097058A" w:rsidRPr="00A7356F">
        <w:rPr>
          <w:rFonts w:ascii="Times New Roman" w:hAnsi="Times New Roman" w:cs="Times New Roman"/>
          <w:noProof/>
          <w:sz w:val="24"/>
          <w:szCs w:val="24"/>
        </w:rPr>
        <w:t>&amp;</w:t>
      </w:r>
      <w:r w:rsidR="00BB60F9" w:rsidRPr="00A7356F">
        <w:rPr>
          <w:rFonts w:ascii="Times New Roman" w:hAnsi="Times New Roman" w:cs="Times New Roman"/>
          <w:noProof/>
          <w:sz w:val="24"/>
          <w:szCs w:val="24"/>
        </w:rPr>
        <w:t xml:space="preserve"> Kotler, 2011)</w:t>
      </w:r>
      <w:r w:rsidR="00CA007A" w:rsidRPr="00A7356F">
        <w:rPr>
          <w:rFonts w:ascii="Times New Roman" w:hAnsi="Times New Roman" w:cs="Times New Roman"/>
          <w:sz w:val="24"/>
          <w:szCs w:val="24"/>
        </w:rPr>
        <w:fldChar w:fldCharType="end"/>
      </w:r>
      <w:r w:rsidR="00BB5CF2" w:rsidRPr="00A7356F">
        <w:rPr>
          <w:rFonts w:ascii="Times New Roman" w:hAnsi="Times New Roman" w:cs="Times New Roman"/>
          <w:sz w:val="24"/>
          <w:szCs w:val="24"/>
        </w:rPr>
        <w:t>.</w:t>
      </w:r>
      <w:r w:rsidR="00C4436E" w:rsidRPr="00A7356F">
        <w:rPr>
          <w:rFonts w:ascii="Times New Roman" w:hAnsi="Times New Roman" w:cs="Times New Roman"/>
          <w:sz w:val="24"/>
          <w:szCs w:val="24"/>
        </w:rPr>
        <w:t xml:space="preserve"> </w:t>
      </w:r>
      <w:r w:rsidR="00BB5CF2" w:rsidRPr="00A7356F">
        <w:rPr>
          <w:rFonts w:ascii="Times New Roman" w:hAnsi="Times New Roman" w:cs="Times New Roman"/>
          <w:sz w:val="24"/>
          <w:szCs w:val="24"/>
        </w:rPr>
        <w:t>N</w:t>
      </w:r>
      <w:r w:rsidR="000A009E" w:rsidRPr="00A7356F">
        <w:rPr>
          <w:rFonts w:ascii="Times New Roman" w:hAnsi="Times New Roman" w:cs="Times New Roman"/>
          <w:sz w:val="24"/>
          <w:szCs w:val="24"/>
        </w:rPr>
        <w:t xml:space="preserve">one of the selected </w:t>
      </w:r>
      <w:r w:rsidR="00BB5CF2" w:rsidRPr="00A7356F">
        <w:rPr>
          <w:rFonts w:ascii="Times New Roman" w:hAnsi="Times New Roman" w:cs="Times New Roman"/>
          <w:sz w:val="24"/>
          <w:szCs w:val="24"/>
        </w:rPr>
        <w:t>studies</w:t>
      </w:r>
      <w:r w:rsidR="000A009E" w:rsidRPr="00A7356F">
        <w:rPr>
          <w:rFonts w:ascii="Times New Roman" w:hAnsi="Times New Roman" w:cs="Times New Roman"/>
          <w:sz w:val="24"/>
          <w:szCs w:val="24"/>
        </w:rPr>
        <w:t xml:space="preserve"> used the 4Cs of marketing to understand deeper insight into the selected audience. It </w:t>
      </w:r>
      <w:r w:rsidR="000A009E" w:rsidRPr="00A7356F">
        <w:rPr>
          <w:rFonts w:ascii="Times New Roman" w:hAnsi="Times New Roman" w:cs="Times New Roman"/>
          <w:noProof/>
          <w:sz w:val="24"/>
          <w:szCs w:val="24"/>
        </w:rPr>
        <w:t>may be</w:t>
      </w:r>
      <w:r w:rsidR="000A009E" w:rsidRPr="00A7356F">
        <w:rPr>
          <w:rFonts w:ascii="Times New Roman" w:hAnsi="Times New Roman" w:cs="Times New Roman"/>
          <w:sz w:val="24"/>
          <w:szCs w:val="24"/>
        </w:rPr>
        <w:t xml:space="preserve"> that social marketing theory has not moved outside the marketing discipline to have an impact on other related specialisms such as health promotion. </w:t>
      </w:r>
    </w:p>
    <w:p w14:paraId="30EACFBC" w14:textId="4934F358" w:rsidR="003C6B11" w:rsidRPr="00A7356F" w:rsidRDefault="003C6B11" w:rsidP="00BE6844">
      <w:pPr>
        <w:autoSpaceDE w:val="0"/>
        <w:autoSpaceDN w:val="0"/>
        <w:adjustRightInd w:val="0"/>
        <w:spacing w:after="0" w:line="360" w:lineRule="auto"/>
        <w:ind w:firstLine="720"/>
        <w:jc w:val="both"/>
        <w:rPr>
          <w:rFonts w:ascii="Times New Roman" w:hAnsi="Times New Roman" w:cs="Times New Roman"/>
          <w:sz w:val="24"/>
          <w:szCs w:val="24"/>
        </w:rPr>
      </w:pPr>
      <w:r w:rsidRPr="00A7356F">
        <w:rPr>
          <w:rFonts w:ascii="Times New Roman" w:hAnsi="Times New Roman" w:cs="Times New Roman"/>
          <w:sz w:val="24"/>
          <w:szCs w:val="24"/>
        </w:rPr>
        <w:t xml:space="preserve">Overall, the results show that behavioural change objectives, consumer research, and the marketing mix theory play a significant role </w:t>
      </w:r>
      <w:r w:rsidR="00466FB8" w:rsidRPr="00A7356F">
        <w:rPr>
          <w:rFonts w:ascii="Times New Roman" w:hAnsi="Times New Roman" w:cs="Times New Roman"/>
          <w:sz w:val="24"/>
          <w:szCs w:val="24"/>
        </w:rPr>
        <w:t xml:space="preserve">in </w:t>
      </w:r>
      <w:r w:rsidRPr="00A7356F">
        <w:rPr>
          <w:rFonts w:ascii="Times New Roman" w:hAnsi="Times New Roman" w:cs="Times New Roman"/>
          <w:sz w:val="24"/>
          <w:szCs w:val="24"/>
        </w:rPr>
        <w:t>increas</w:t>
      </w:r>
      <w:r w:rsidR="00466FB8" w:rsidRPr="00A7356F">
        <w:rPr>
          <w:rFonts w:ascii="Times New Roman" w:hAnsi="Times New Roman" w:cs="Times New Roman"/>
          <w:sz w:val="24"/>
          <w:szCs w:val="24"/>
        </w:rPr>
        <w:t>ing</w:t>
      </w:r>
      <w:r w:rsidRPr="00A7356F">
        <w:rPr>
          <w:rFonts w:ascii="Times New Roman" w:hAnsi="Times New Roman" w:cs="Times New Roman"/>
          <w:sz w:val="24"/>
          <w:szCs w:val="24"/>
        </w:rPr>
        <w:t xml:space="preserve"> programme effectiveness</w:t>
      </w:r>
      <w:r w:rsidR="00AC3544" w:rsidRPr="00A7356F">
        <w:rPr>
          <w:rFonts w:ascii="Times New Roman" w:hAnsi="Times New Roman" w:cs="Times New Roman"/>
          <w:sz w:val="24"/>
          <w:szCs w:val="24"/>
        </w:rPr>
        <w:t>,</w:t>
      </w:r>
      <w:r w:rsidRPr="00A7356F">
        <w:rPr>
          <w:rFonts w:ascii="Times New Roman" w:hAnsi="Times New Roman" w:cs="Times New Roman"/>
          <w:sz w:val="24"/>
          <w:szCs w:val="24"/>
        </w:rPr>
        <w:t xml:space="preserve"> which is consistent with previous systematic reviews (Carins and Rundle-Thiele, 2014; Kubacki et al., 2015</w:t>
      </w:r>
      <w:r w:rsidR="00EA37FA" w:rsidRPr="00A7356F">
        <w:rPr>
          <w:rFonts w:ascii="Times New Roman" w:hAnsi="Times New Roman" w:cs="Times New Roman"/>
          <w:sz w:val="24"/>
          <w:szCs w:val="24"/>
        </w:rPr>
        <w:t>; Kubacki et al., 2017</w:t>
      </w:r>
      <w:r w:rsidRPr="00A7356F">
        <w:rPr>
          <w:rFonts w:ascii="Times New Roman" w:hAnsi="Times New Roman" w:cs="Times New Roman"/>
          <w:sz w:val="24"/>
          <w:szCs w:val="24"/>
        </w:rPr>
        <w:t xml:space="preserve">). </w:t>
      </w:r>
      <w:r w:rsidR="001D3DC4" w:rsidRPr="00A7356F">
        <w:rPr>
          <w:rFonts w:ascii="Times New Roman" w:hAnsi="Times New Roman" w:cs="Times New Roman"/>
          <w:sz w:val="24"/>
          <w:szCs w:val="24"/>
        </w:rPr>
        <w:t xml:space="preserve">For example, Kubacki et al. (2017, p.10) mention that </w:t>
      </w:r>
      <w:r w:rsidR="001D3DC4" w:rsidRPr="00A7356F">
        <w:rPr>
          <w:rFonts w:ascii="Times New Roman" w:hAnsi="Times New Roman" w:cs="Times New Roman"/>
          <w:i/>
          <w:iCs/>
          <w:sz w:val="24"/>
          <w:szCs w:val="24"/>
        </w:rPr>
        <w:t xml:space="preserve">“Our </w:t>
      </w:r>
      <w:r w:rsidR="001D3DC4" w:rsidRPr="00A7356F">
        <w:rPr>
          <w:rFonts w:ascii="Times New Roman" w:hAnsi="Times New Roman" w:cs="Times New Roman"/>
          <w:i/>
          <w:iCs/>
          <w:sz w:val="24"/>
          <w:szCs w:val="24"/>
        </w:rPr>
        <w:lastRenderedPageBreak/>
        <w:t>results also show that three of the benchmark criteria, namely, behavioural objectives, formative research and marketing mix are well utilised in social marketing interventions aiming to increase physical activity”</w:t>
      </w:r>
      <w:r w:rsidR="001D3DC4" w:rsidRPr="00A7356F">
        <w:t xml:space="preserve">. </w:t>
      </w:r>
      <w:r w:rsidR="00EA37FA" w:rsidRPr="00A7356F">
        <w:rPr>
          <w:rFonts w:ascii="Times New Roman" w:hAnsi="Times New Roman" w:cs="Times New Roman"/>
          <w:sz w:val="24"/>
          <w:szCs w:val="24"/>
        </w:rPr>
        <w:t>In addition, this review also provide</w:t>
      </w:r>
      <w:r w:rsidR="00811C86" w:rsidRPr="00A7356F">
        <w:rPr>
          <w:rFonts w:ascii="Times New Roman" w:hAnsi="Times New Roman" w:cs="Times New Roman"/>
          <w:sz w:val="24"/>
          <w:szCs w:val="24"/>
        </w:rPr>
        <w:t>s</w:t>
      </w:r>
      <w:r w:rsidR="00EA37FA" w:rsidRPr="00A7356F">
        <w:rPr>
          <w:rFonts w:ascii="Times New Roman" w:hAnsi="Times New Roman" w:cs="Times New Roman"/>
          <w:sz w:val="24"/>
          <w:szCs w:val="24"/>
        </w:rPr>
        <w:t xml:space="preserve"> evidence on</w:t>
      </w:r>
      <w:r w:rsidRPr="00A7356F">
        <w:rPr>
          <w:rFonts w:ascii="Times New Roman" w:hAnsi="Times New Roman" w:cs="Times New Roman"/>
          <w:sz w:val="24"/>
          <w:szCs w:val="24"/>
        </w:rPr>
        <w:t xml:space="preserve"> </w:t>
      </w:r>
      <w:r w:rsidR="00EA37FA" w:rsidRPr="00A7356F">
        <w:rPr>
          <w:rFonts w:ascii="Times New Roman" w:hAnsi="Times New Roman" w:cs="Times New Roman"/>
          <w:sz w:val="24"/>
          <w:szCs w:val="24"/>
        </w:rPr>
        <w:t>the effective use of segmentation and targeting</w:t>
      </w:r>
      <w:r w:rsidR="00AC3544" w:rsidRPr="00A7356F">
        <w:rPr>
          <w:rFonts w:ascii="Times New Roman" w:hAnsi="Times New Roman" w:cs="Times New Roman"/>
          <w:sz w:val="24"/>
          <w:szCs w:val="24"/>
        </w:rPr>
        <w:t>,</w:t>
      </w:r>
      <w:r w:rsidR="00EA37FA" w:rsidRPr="00A7356F">
        <w:rPr>
          <w:rFonts w:ascii="Times New Roman" w:hAnsi="Times New Roman" w:cs="Times New Roman"/>
          <w:sz w:val="24"/>
          <w:szCs w:val="24"/>
        </w:rPr>
        <w:t xml:space="preserve"> which has not been observed in previous reviews (Carins and Rundle-Thiele, 2014; Kubacki et al., 2015; Kubacki et al., 2017).</w:t>
      </w:r>
    </w:p>
    <w:p w14:paraId="37F291D2" w14:textId="4964D6C8" w:rsidR="00811C86" w:rsidRPr="00A7356F" w:rsidRDefault="00141112" w:rsidP="001D3DC4">
      <w:pPr>
        <w:autoSpaceDE w:val="0"/>
        <w:autoSpaceDN w:val="0"/>
        <w:adjustRightInd w:val="0"/>
        <w:spacing w:before="120" w:after="120" w:line="360" w:lineRule="auto"/>
        <w:ind w:firstLine="720"/>
        <w:jc w:val="both"/>
        <w:rPr>
          <w:rFonts w:ascii="Times New Roman" w:hAnsi="Times New Roman" w:cs="Times New Roman"/>
          <w:sz w:val="24"/>
          <w:szCs w:val="24"/>
        </w:rPr>
      </w:pPr>
      <w:r w:rsidRPr="00A7356F">
        <w:rPr>
          <w:rFonts w:ascii="Times New Roman" w:eastAsia="Times New Roman" w:hAnsi="Times New Roman" w:cs="Times New Roman"/>
          <w:sz w:val="24"/>
          <w:szCs w:val="24"/>
          <w:lang w:eastAsia="en-GB"/>
        </w:rPr>
        <w:t>Exchange and competition - e</w:t>
      </w:r>
      <w:r w:rsidR="000A009E" w:rsidRPr="00A7356F">
        <w:rPr>
          <w:rFonts w:ascii="Times New Roman" w:eastAsia="Times New Roman" w:hAnsi="Times New Roman" w:cs="Times New Roman"/>
          <w:sz w:val="24"/>
          <w:szCs w:val="24"/>
          <w:lang w:eastAsia="en-GB"/>
        </w:rPr>
        <w:t xml:space="preserve">xplaining the importance of the </w:t>
      </w:r>
      <w:r w:rsidR="00442659" w:rsidRPr="00A7356F">
        <w:rPr>
          <w:rFonts w:ascii="Times New Roman" w:eastAsia="Times New Roman" w:hAnsi="Times New Roman" w:cs="Times New Roman"/>
          <w:sz w:val="24"/>
          <w:szCs w:val="24"/>
          <w:lang w:eastAsia="en-GB"/>
        </w:rPr>
        <w:t>‘</w:t>
      </w:r>
      <w:r w:rsidR="000A009E" w:rsidRPr="00A7356F">
        <w:rPr>
          <w:rFonts w:ascii="Times New Roman" w:eastAsia="Times New Roman" w:hAnsi="Times New Roman" w:cs="Times New Roman"/>
          <w:sz w:val="24"/>
          <w:szCs w:val="24"/>
          <w:lang w:eastAsia="en-GB"/>
        </w:rPr>
        <w:t>exchange</w:t>
      </w:r>
      <w:r w:rsidR="00442659" w:rsidRPr="00A7356F">
        <w:rPr>
          <w:rFonts w:ascii="Times New Roman" w:eastAsia="Times New Roman" w:hAnsi="Times New Roman" w:cs="Times New Roman"/>
          <w:sz w:val="24"/>
          <w:szCs w:val="24"/>
          <w:lang w:eastAsia="en-GB"/>
        </w:rPr>
        <w:t>’</w:t>
      </w:r>
      <w:r w:rsidR="000A009E" w:rsidRPr="00A7356F">
        <w:rPr>
          <w:rFonts w:ascii="Times New Roman" w:eastAsia="Times New Roman" w:hAnsi="Times New Roman" w:cs="Times New Roman"/>
          <w:sz w:val="24"/>
          <w:szCs w:val="24"/>
          <w:lang w:eastAsia="en-GB"/>
        </w:rPr>
        <w:t xml:space="preserve"> element from Andreasen</w:t>
      </w:r>
      <w:r w:rsidR="00442659" w:rsidRPr="00A7356F">
        <w:rPr>
          <w:rFonts w:ascii="Times New Roman" w:eastAsia="Times New Roman" w:hAnsi="Times New Roman" w:cs="Times New Roman"/>
          <w:sz w:val="24"/>
          <w:szCs w:val="24"/>
          <w:lang w:eastAsia="en-GB"/>
        </w:rPr>
        <w:t>’</w:t>
      </w:r>
      <w:r w:rsidR="000A009E" w:rsidRPr="00A7356F">
        <w:rPr>
          <w:rFonts w:ascii="Times New Roman" w:eastAsia="Times New Roman" w:hAnsi="Times New Roman" w:cs="Times New Roman"/>
          <w:sz w:val="24"/>
          <w:szCs w:val="24"/>
          <w:lang w:eastAsia="en-GB"/>
        </w:rPr>
        <w:t xml:space="preserve">s benchmark criteria, </w:t>
      </w:r>
      <w:r w:rsidR="000A009E" w:rsidRPr="00A7356F">
        <w:rPr>
          <w:rFonts w:ascii="Times New Roman" w:eastAsia="Times New Roman" w:hAnsi="Times New Roman" w:cs="Times New Roman"/>
          <w:sz w:val="24"/>
          <w:szCs w:val="24"/>
          <w:lang w:eastAsia="en-GB"/>
        </w:rPr>
        <w:fldChar w:fldCharType="begin" w:fldLock="1"/>
      </w:r>
      <w:r w:rsidR="008E0535" w:rsidRPr="00A7356F">
        <w:rPr>
          <w:rFonts w:ascii="Times New Roman" w:eastAsia="Times New Roman" w:hAnsi="Times New Roman" w:cs="Times New Roman"/>
          <w:sz w:val="24"/>
          <w:szCs w:val="24"/>
          <w:lang w:eastAsia="en-GB"/>
        </w:rPr>
        <w:instrText>ADDIN CSL_CITATION {"citationItems":[{"id":"ITEM-1","itemData":{"DOI":"10.1108/JSOCM-06-2014-0042","ISSN":"2042-6763","abstract":"Purpose - This paper aims to set out a new hierarchical and differentiated model of social marketing principles, concepts and techniques that builds on, but supersedes, the existing lists of non-equivalent and undifferentiated benchmark criteria. Design/methodology/approach - This is a conceptual paper that proposes a hierarchical model of social marketing principles, concepts and techniques. Findings - This new delineation of the social marketing principle, its four core concepts and five techniques, represents a new way to conceptualize and recognize the different elements that constitute social marketing. This new model will help add to and further the development of the theoretical basis of social marketing, building on the definitional work led by the International Social Marketing Association (iSMA), Australian Association of Social Marketing (AASM) and European Social Marketing Association (ESMA). Research limitations/implications - This proposed model offers a foundation for future research to expand upon. Further research is recommended to empirically test the proposed model. Originality/value - This paper seeks to advance the theoretical base of social marketing by making a reasoned case for the need to differentiate between principles, concepts and techniques when seeking to describe social marketing.","author":[{"dropping-particle":"","family":"French","given":"J","non-dropping-particle":"","parse-names":false,"suffix":""},{"dropping-particle":"","family":"Russell-Bennett","given":"R","non-dropping-particle":"","parse-names":false,"suffix":""}],"container-title":"Journal of Social Marketing","id":"ITEM-1","issue":"2","issued":{"date-parts":[["2015"]]},"page":"139-159","title":"A hierarchical model of social marketing","type":"article-journal","volume":"5"},"uris":["http://www.mendeley.com/documents/?uuid=f1aa290e-b699-4bd7-b77c-9a7728d2e3bc"]}],"mendeley":{"formattedCitation":"(J French &amp; Russell-Bennett, 2015)","manualFormatting":"French &amp; Russell-Bennett (2015, p:6)","plainTextFormattedCitation":"(J French &amp; Russell-Bennett, 2015)","previouslyFormattedCitation":"(J French &amp; Russell-Bennett, 2015)"},"properties":{"noteIndex":0},"schema":"https://github.com/citation-style-language/schema/raw/master/csl-citation.json"}</w:instrText>
      </w:r>
      <w:r w:rsidR="000A009E" w:rsidRPr="00A7356F">
        <w:rPr>
          <w:rFonts w:ascii="Times New Roman" w:eastAsia="Times New Roman" w:hAnsi="Times New Roman" w:cs="Times New Roman"/>
          <w:sz w:val="24"/>
          <w:szCs w:val="24"/>
          <w:lang w:eastAsia="en-GB"/>
        </w:rPr>
        <w:fldChar w:fldCharType="separate"/>
      </w:r>
      <w:r w:rsidR="000A009E" w:rsidRPr="00A7356F">
        <w:rPr>
          <w:rFonts w:ascii="Times New Roman" w:eastAsia="Times New Roman" w:hAnsi="Times New Roman" w:cs="Times New Roman"/>
          <w:noProof/>
          <w:sz w:val="24"/>
          <w:szCs w:val="24"/>
          <w:lang w:eastAsia="en-GB"/>
        </w:rPr>
        <w:t xml:space="preserve">French </w:t>
      </w:r>
      <w:r w:rsidR="00CA007A" w:rsidRPr="00A7356F">
        <w:rPr>
          <w:rFonts w:ascii="Times New Roman" w:eastAsia="Times New Roman" w:hAnsi="Times New Roman" w:cs="Times New Roman"/>
          <w:noProof/>
          <w:sz w:val="24"/>
          <w:szCs w:val="24"/>
          <w:lang w:eastAsia="en-GB"/>
        </w:rPr>
        <w:t>&amp;</w:t>
      </w:r>
      <w:r w:rsidR="000A009E" w:rsidRPr="00A7356F">
        <w:rPr>
          <w:rFonts w:ascii="Times New Roman" w:eastAsia="Times New Roman" w:hAnsi="Times New Roman" w:cs="Times New Roman"/>
          <w:noProof/>
          <w:sz w:val="24"/>
          <w:szCs w:val="24"/>
          <w:lang w:eastAsia="en-GB"/>
        </w:rPr>
        <w:t xml:space="preserve"> Russell-Bennett (2015, p:6)</w:t>
      </w:r>
      <w:r w:rsidR="000A009E" w:rsidRPr="00A7356F">
        <w:rPr>
          <w:rFonts w:ascii="Times New Roman" w:eastAsia="Times New Roman" w:hAnsi="Times New Roman" w:cs="Times New Roman"/>
          <w:sz w:val="24"/>
          <w:szCs w:val="24"/>
          <w:lang w:eastAsia="en-GB"/>
        </w:rPr>
        <w:fldChar w:fldCharType="end"/>
      </w:r>
      <w:r w:rsidR="0041309C" w:rsidRPr="00A7356F">
        <w:rPr>
          <w:rFonts w:ascii="Times New Roman" w:eastAsia="Times New Roman" w:hAnsi="Times New Roman" w:cs="Times New Roman"/>
          <w:sz w:val="24"/>
          <w:szCs w:val="24"/>
          <w:lang w:eastAsia="en-GB"/>
        </w:rPr>
        <w:t xml:space="preserve"> state</w:t>
      </w:r>
      <w:r w:rsidR="00C4436E" w:rsidRPr="00A7356F">
        <w:rPr>
          <w:rFonts w:ascii="Times New Roman" w:eastAsia="Times New Roman" w:hAnsi="Times New Roman" w:cs="Times New Roman"/>
          <w:sz w:val="24"/>
          <w:szCs w:val="24"/>
          <w:lang w:eastAsia="en-GB"/>
        </w:rPr>
        <w:t>:</w:t>
      </w:r>
      <w:r w:rsidR="000A009E" w:rsidRPr="00A7356F">
        <w:rPr>
          <w:rFonts w:ascii="Times New Roman" w:eastAsia="Times New Roman" w:hAnsi="Times New Roman" w:cs="Times New Roman"/>
          <w:sz w:val="24"/>
          <w:szCs w:val="24"/>
          <w:lang w:eastAsia="en-GB"/>
        </w:rPr>
        <w:t xml:space="preserve"> </w:t>
      </w:r>
      <w:r w:rsidR="00442659" w:rsidRPr="00A7356F">
        <w:rPr>
          <w:rFonts w:ascii="Times New Roman" w:eastAsia="Times New Roman" w:hAnsi="Times New Roman" w:cs="Times New Roman"/>
          <w:sz w:val="24"/>
          <w:szCs w:val="24"/>
          <w:lang w:eastAsia="en-GB"/>
        </w:rPr>
        <w:t>“</w:t>
      </w:r>
      <w:r w:rsidR="000A009E" w:rsidRPr="00A7356F">
        <w:rPr>
          <w:rFonts w:ascii="Times New Roman" w:hAnsi="Times New Roman" w:cs="Times New Roman"/>
          <w:i/>
          <w:sz w:val="24"/>
          <w:szCs w:val="24"/>
        </w:rPr>
        <w:t xml:space="preserve">It is the fundamental principle of using the </w:t>
      </w:r>
      <w:r w:rsidR="000A009E" w:rsidRPr="00A7356F">
        <w:rPr>
          <w:rFonts w:ascii="Times New Roman" w:hAnsi="Times New Roman" w:cs="Times New Roman"/>
          <w:i/>
          <w:noProof/>
          <w:sz w:val="24"/>
          <w:szCs w:val="24"/>
        </w:rPr>
        <w:t>exchange</w:t>
      </w:r>
      <w:r w:rsidR="000A009E" w:rsidRPr="00A7356F">
        <w:rPr>
          <w:rFonts w:ascii="Times New Roman" w:hAnsi="Times New Roman" w:cs="Times New Roman"/>
          <w:i/>
          <w:sz w:val="24"/>
          <w:szCs w:val="24"/>
        </w:rPr>
        <w:t xml:space="preserve"> to create social value that sits at the heart of our attempts to understand and define social marketing theory and practice</w:t>
      </w:r>
      <w:r w:rsidR="00442659" w:rsidRPr="00A7356F">
        <w:rPr>
          <w:rFonts w:ascii="Times New Roman" w:hAnsi="Times New Roman" w:cs="Times New Roman"/>
          <w:sz w:val="24"/>
          <w:szCs w:val="24"/>
        </w:rPr>
        <w:t>”</w:t>
      </w:r>
      <w:r w:rsidR="000A009E" w:rsidRPr="00A7356F">
        <w:rPr>
          <w:rFonts w:ascii="Times New Roman" w:hAnsi="Times New Roman" w:cs="Times New Roman"/>
          <w:sz w:val="24"/>
          <w:szCs w:val="24"/>
        </w:rPr>
        <w:t>. O</w:t>
      </w:r>
      <w:r w:rsidR="000A009E" w:rsidRPr="00A7356F">
        <w:rPr>
          <w:rFonts w:ascii="Times New Roman" w:eastAsia="Times New Roman" w:hAnsi="Times New Roman" w:cs="Times New Roman"/>
          <w:sz w:val="24"/>
          <w:szCs w:val="24"/>
          <w:lang w:eastAsia="en-GB"/>
        </w:rPr>
        <w:t xml:space="preserve">nly </w:t>
      </w:r>
      <w:r w:rsidR="000A009E" w:rsidRPr="00A7356F">
        <w:rPr>
          <w:rFonts w:ascii="Times New Roman" w:eastAsia="Times New Roman" w:hAnsi="Times New Roman" w:cs="Times New Roman"/>
          <w:noProof/>
          <w:sz w:val="24"/>
          <w:szCs w:val="24"/>
          <w:lang w:eastAsia="en-GB"/>
        </w:rPr>
        <w:t>two</w:t>
      </w:r>
      <w:r w:rsidR="000A009E" w:rsidRPr="00A7356F">
        <w:rPr>
          <w:rFonts w:ascii="Times New Roman" w:eastAsia="Times New Roman" w:hAnsi="Times New Roman" w:cs="Times New Roman"/>
          <w:sz w:val="24"/>
          <w:szCs w:val="24"/>
          <w:lang w:eastAsia="en-GB"/>
        </w:rPr>
        <w:t xml:space="preserve"> articles offered either tangible (e.g. gift cards, vouchers) or intangible rewards (e.g. </w:t>
      </w:r>
      <w:r w:rsidR="000A009E" w:rsidRPr="00A7356F">
        <w:rPr>
          <w:rFonts w:ascii="Times New Roman" w:hAnsi="Times New Roman" w:cs="Times New Roman"/>
          <w:sz w:val="24"/>
          <w:szCs w:val="24"/>
        </w:rPr>
        <w:t>imagined future scenarios</w:t>
      </w:r>
      <w:r w:rsidR="000A009E" w:rsidRPr="00A7356F">
        <w:rPr>
          <w:rFonts w:ascii="Times New Roman" w:eastAsia="Times New Roman" w:hAnsi="Times New Roman" w:cs="Times New Roman"/>
          <w:sz w:val="24"/>
          <w:szCs w:val="24"/>
          <w:lang w:eastAsia="en-GB"/>
        </w:rPr>
        <w:t xml:space="preserve">) to the target audience </w:t>
      </w:r>
      <w:r w:rsidR="000A009E" w:rsidRPr="00A7356F">
        <w:rPr>
          <w:rFonts w:ascii="Times New Roman" w:eastAsia="Times New Roman" w:hAnsi="Times New Roman" w:cs="Times New Roman"/>
          <w:sz w:val="24"/>
          <w:szCs w:val="24"/>
          <w:lang w:eastAsia="en-GB"/>
        </w:rPr>
        <w:fldChar w:fldCharType="begin" w:fldLock="1"/>
      </w:r>
      <w:r w:rsidR="008E0535" w:rsidRPr="00A7356F">
        <w:rPr>
          <w:rFonts w:ascii="Times New Roman" w:eastAsia="Times New Roman" w:hAnsi="Times New Roman" w:cs="Times New Roman"/>
          <w:sz w:val="24"/>
          <w:szCs w:val="24"/>
          <w:lang w:eastAsia="en-GB"/>
        </w:rPr>
        <w:instrText>ADDIN CSL_CITATION {"citationItems":[{"id":"ITEM-1","itemData":{"DOI":"10.2105/AJPH.2016.303072","ISSN":"15410048","PMID":"27077336","abstract":"Latina/o Americans are at high risk for sexually transmitted infections and adolescent pregnancies. Needed urgently are innovative health promotion approaches that are engaging and culturally sensitive. East Los High is a transmedia edutainment program aimed at young Latina/o Americans. It embeds educational messages in entertainment narratives across digital platforms to promote sexual and reproductive health. We employed online analytics tracking (2013-2014), an online viewer survey (2013), and a laboratory experiment (El Paso, TX, 2014) for season 1 program evaluation. We found that East Los High had a wide audience reach, strong viewer engagement, and a positive cognitive, emotional, and social impact on sexual and reproductive health communication and education. Culturally sensitive transmedia edutainment programs are a promising health promotion strategy for minority populations and warrant further investigation.","author":[{"dropping-particle":"","family":"Wang","given":"Hua","non-dropping-particle":"","parse-names":false,"suffix":""},{"dropping-particle":"","family":"Singhal","given":"Arvind","non-dropping-particle":"","parse-names":false,"suffix":""}],"container-title":"American Journal of Public Health","id":"ITEM-1","issue":"6","issued":{"date-parts":[["2016"]]},"page":"1002-1010","title":"East Los High:Transmedia edutainment to promote the sexual and reproductive health of young Latina/o Americans","type":"article-journal","volume":"106"},"uris":["http://www.mendeley.com/documents/?uuid=86d6c1c9-e10d-4074-8d32-1d11a4bb47cf"]}],"mendeley":{"formattedCitation":"(Wang &amp; Singhal, 2016)","manualFormatting":"(Wang &amp; Singhal, 2016;","plainTextFormattedCitation":"(Wang &amp; Singhal, 2016)","previouslyFormattedCitation":"(Wang &amp; Singhal, 2016)"},"properties":{"noteIndex":0},"schema":"https://github.com/citation-style-language/schema/raw/master/csl-citation.json"}</w:instrText>
      </w:r>
      <w:r w:rsidR="000A009E" w:rsidRPr="00A7356F">
        <w:rPr>
          <w:rFonts w:ascii="Times New Roman" w:eastAsia="Times New Roman" w:hAnsi="Times New Roman" w:cs="Times New Roman"/>
          <w:sz w:val="24"/>
          <w:szCs w:val="24"/>
          <w:lang w:eastAsia="en-GB"/>
        </w:rPr>
        <w:fldChar w:fldCharType="separate"/>
      </w:r>
      <w:r w:rsidR="000A009E" w:rsidRPr="00A7356F">
        <w:rPr>
          <w:rFonts w:ascii="Times New Roman" w:eastAsia="Times New Roman" w:hAnsi="Times New Roman" w:cs="Times New Roman"/>
          <w:noProof/>
          <w:sz w:val="24"/>
          <w:szCs w:val="24"/>
          <w:lang w:eastAsia="en-GB"/>
        </w:rPr>
        <w:t xml:space="preserve">(Wang </w:t>
      </w:r>
      <w:r w:rsidR="00CA007A" w:rsidRPr="00A7356F">
        <w:rPr>
          <w:rFonts w:ascii="Times New Roman" w:eastAsia="Times New Roman" w:hAnsi="Times New Roman" w:cs="Times New Roman"/>
          <w:noProof/>
          <w:sz w:val="24"/>
          <w:szCs w:val="24"/>
          <w:lang w:eastAsia="en-GB"/>
        </w:rPr>
        <w:t>&amp;</w:t>
      </w:r>
      <w:r w:rsidR="000A009E" w:rsidRPr="00A7356F">
        <w:rPr>
          <w:rFonts w:ascii="Times New Roman" w:eastAsia="Times New Roman" w:hAnsi="Times New Roman" w:cs="Times New Roman"/>
          <w:noProof/>
          <w:sz w:val="24"/>
          <w:szCs w:val="24"/>
          <w:lang w:eastAsia="en-GB"/>
        </w:rPr>
        <w:t xml:space="preserve"> Singhal, 2016;</w:t>
      </w:r>
      <w:r w:rsidR="000A009E" w:rsidRPr="00A7356F">
        <w:rPr>
          <w:rFonts w:ascii="Times New Roman" w:eastAsia="Times New Roman" w:hAnsi="Times New Roman" w:cs="Times New Roman"/>
          <w:sz w:val="24"/>
          <w:szCs w:val="24"/>
          <w:lang w:eastAsia="en-GB"/>
        </w:rPr>
        <w:fldChar w:fldCharType="end"/>
      </w:r>
      <w:r w:rsidR="000A009E" w:rsidRPr="00A7356F">
        <w:rPr>
          <w:rFonts w:ascii="Times New Roman" w:eastAsia="Times New Roman" w:hAnsi="Times New Roman" w:cs="Times New Roman"/>
          <w:sz w:val="24"/>
          <w:szCs w:val="24"/>
          <w:lang w:eastAsia="en-GB"/>
        </w:rPr>
        <w:fldChar w:fldCharType="begin" w:fldLock="1"/>
      </w:r>
      <w:r w:rsidR="00D61A48" w:rsidRPr="00A7356F">
        <w:rPr>
          <w:rFonts w:ascii="Times New Roman" w:eastAsia="Times New Roman" w:hAnsi="Times New Roman" w:cs="Times New Roman"/>
          <w:sz w:val="24"/>
          <w:szCs w:val="24"/>
          <w:lang w:eastAsia="en-GB"/>
        </w:rPr>
        <w:instrText>ADDIN CSL_CITATION {"citationItems":[{"id":"ITEM-1","itemData":{"DOI":"10.2989/17280583.2011.634548","ISSN":"17280583","PMID":"25860084","abstract":"Objective: This study investigated the impact of socio-cognitive factors (attitudes and norms), time perspective (TP), relationship status (RS), and past sexual behaviour on intended non-condom use in 104 Greek and 93 British university undergraduates. Method: Data were obtained by a self-report questionnaire. Data analysis included correlation, regression and ANOVA procedures. Results: Attitudes were the strongest predictors of non-condom use intentions for participants who had casual relationships or were single (i.e. unstable relationship context), and past behaviour was the strongest predictor of non-condom use intentions for those who perceived themselves to be in an exclusive relationship (i.e. stable relationship context). Past behaviour was the strongest predictorof intended non-condom use in relation to all the variables of this study. TP managed to predict non-condom use intentions and moderate the attitudes-intentions relationship. In terms of temporal influences, participants high in fatalistic TP were strongly inclined not to use condoms, irrespective of their attitudes, but TP did not differ as a function of culture. Conclusions: Our data revealed the value of considering the combined effects of relationship status, habit and attitudes, when investigating undergraduate non-condom use intentions and designing interventions. The construct of TP was introduced as a meaningful addition to sexual risk research. © 2011 Copyright NISC Pty Ltd.","author":[{"dropping-particle":"","family":"Protogerou","given":"Cleo","non-dropping-particle":"","parse-names":false,"suffix":""},{"dropping-particle":"","family":"Turner-Cobb","given":"Julie","non-dropping-particle":"","parse-names":false,"suffix":""}],"container-title":"Journal of Child and Adolescent Mental Health","id":"ITEM-1","issue":"2","issued":{"date-parts":[["2011"]]},"page":"91-106","title":"Predictors of non-condom use intentions by university students in Britain and Greece: The impact of attitudes, time perspective, relationship status, and habit","type":"article-journal","volume":"23"},"uris":["http://www.mendeley.com/documents/?uuid=0c5875f1-bf88-4695-b4ad-7a1d8d4223d5"]}],"mendeley":{"formattedCitation":"(Protogerou &amp; Turner-Cobb, 2011)","manualFormatting":" Protogerou &amp; Turner-Cobb, 2011)","plainTextFormattedCitation":"(Protogerou &amp; Turner-Cobb, 2011)","previouslyFormattedCitation":"(Protogerou &amp; Turner-Cobb, 2011)"},"properties":{"noteIndex":0},"schema":"https://github.com/citation-style-language/schema/raw/master/csl-citation.json"}</w:instrText>
      </w:r>
      <w:r w:rsidR="000A009E" w:rsidRPr="00A7356F">
        <w:rPr>
          <w:rFonts w:ascii="Times New Roman" w:eastAsia="Times New Roman" w:hAnsi="Times New Roman" w:cs="Times New Roman"/>
          <w:sz w:val="24"/>
          <w:szCs w:val="24"/>
          <w:lang w:eastAsia="en-GB"/>
        </w:rPr>
        <w:fldChar w:fldCharType="separate"/>
      </w:r>
      <w:r w:rsidR="000A009E" w:rsidRPr="00A7356F">
        <w:rPr>
          <w:rFonts w:ascii="Times New Roman" w:eastAsia="Times New Roman" w:hAnsi="Times New Roman" w:cs="Times New Roman"/>
          <w:noProof/>
          <w:sz w:val="24"/>
          <w:szCs w:val="24"/>
          <w:lang w:eastAsia="en-GB"/>
        </w:rPr>
        <w:t xml:space="preserve"> Protogerou </w:t>
      </w:r>
      <w:r w:rsidR="00CA007A" w:rsidRPr="00A7356F">
        <w:rPr>
          <w:rFonts w:ascii="Times New Roman" w:eastAsia="Times New Roman" w:hAnsi="Times New Roman" w:cs="Times New Roman"/>
          <w:noProof/>
          <w:sz w:val="24"/>
          <w:szCs w:val="24"/>
          <w:lang w:eastAsia="en-GB"/>
        </w:rPr>
        <w:t xml:space="preserve">&amp; </w:t>
      </w:r>
      <w:r w:rsidR="000A009E" w:rsidRPr="00A7356F">
        <w:rPr>
          <w:rFonts w:ascii="Times New Roman" w:eastAsia="Times New Roman" w:hAnsi="Times New Roman" w:cs="Times New Roman"/>
          <w:noProof/>
          <w:sz w:val="24"/>
          <w:szCs w:val="24"/>
          <w:lang w:eastAsia="en-GB"/>
        </w:rPr>
        <w:t>Turner-Cobb, 2011)</w:t>
      </w:r>
      <w:r w:rsidR="000A009E" w:rsidRPr="00A7356F">
        <w:rPr>
          <w:rFonts w:ascii="Times New Roman" w:eastAsia="Times New Roman" w:hAnsi="Times New Roman" w:cs="Times New Roman"/>
          <w:sz w:val="24"/>
          <w:szCs w:val="24"/>
          <w:lang w:eastAsia="en-GB"/>
        </w:rPr>
        <w:fldChar w:fldCharType="end"/>
      </w:r>
      <w:r w:rsidR="000A009E" w:rsidRPr="00A7356F">
        <w:rPr>
          <w:rFonts w:ascii="Times New Roman" w:eastAsia="Times New Roman" w:hAnsi="Times New Roman" w:cs="Times New Roman"/>
          <w:sz w:val="24"/>
          <w:szCs w:val="24"/>
          <w:lang w:eastAsia="en-GB"/>
        </w:rPr>
        <w:t xml:space="preserve">. </w:t>
      </w:r>
      <w:r w:rsidR="00C22CD0" w:rsidRPr="00A7356F">
        <w:rPr>
          <w:rFonts w:ascii="Times New Roman" w:eastAsia="Times New Roman" w:hAnsi="Times New Roman" w:cs="Times New Roman"/>
          <w:sz w:val="24"/>
          <w:szCs w:val="24"/>
          <w:lang w:eastAsia="en-GB"/>
        </w:rPr>
        <w:t>The remaining ten studies do not offer either</w:t>
      </w:r>
      <w:r w:rsidR="00811C86" w:rsidRPr="00A7356F">
        <w:rPr>
          <w:rFonts w:ascii="Times New Roman" w:eastAsia="Times New Roman" w:hAnsi="Times New Roman" w:cs="Times New Roman"/>
          <w:sz w:val="24"/>
          <w:szCs w:val="24"/>
          <w:lang w:eastAsia="en-GB"/>
        </w:rPr>
        <w:t xml:space="preserve"> </w:t>
      </w:r>
      <w:r w:rsidR="00C22CD0" w:rsidRPr="00A7356F">
        <w:rPr>
          <w:rFonts w:ascii="Times New Roman" w:eastAsia="Times New Roman" w:hAnsi="Times New Roman" w:cs="Times New Roman"/>
          <w:sz w:val="24"/>
          <w:szCs w:val="24"/>
          <w:lang w:eastAsia="en-GB"/>
        </w:rPr>
        <w:t xml:space="preserve">tangible or </w:t>
      </w:r>
      <w:r w:rsidR="000D12B5" w:rsidRPr="00A7356F">
        <w:rPr>
          <w:rFonts w:ascii="Times New Roman" w:eastAsia="Times New Roman" w:hAnsi="Times New Roman" w:cs="Times New Roman"/>
          <w:sz w:val="24"/>
          <w:szCs w:val="24"/>
          <w:lang w:eastAsia="en-GB"/>
        </w:rPr>
        <w:t xml:space="preserve">intangible </w:t>
      </w:r>
      <w:r w:rsidR="00C22CD0" w:rsidRPr="00A7356F">
        <w:rPr>
          <w:rFonts w:ascii="Times New Roman" w:eastAsia="Times New Roman" w:hAnsi="Times New Roman" w:cs="Times New Roman"/>
          <w:sz w:val="24"/>
          <w:szCs w:val="24"/>
          <w:lang w:eastAsia="en-GB"/>
        </w:rPr>
        <w:t>exchange</w:t>
      </w:r>
      <w:r w:rsidR="00811C86" w:rsidRPr="00A7356F">
        <w:rPr>
          <w:rFonts w:ascii="Times New Roman" w:eastAsia="Times New Roman" w:hAnsi="Times New Roman" w:cs="Times New Roman"/>
          <w:sz w:val="24"/>
          <w:szCs w:val="24"/>
          <w:lang w:eastAsia="en-GB"/>
        </w:rPr>
        <w:t xml:space="preserve">s </w:t>
      </w:r>
      <w:r w:rsidR="00C22CD0" w:rsidRPr="00A7356F">
        <w:rPr>
          <w:rFonts w:ascii="Times New Roman" w:eastAsia="Times New Roman" w:hAnsi="Times New Roman" w:cs="Times New Roman"/>
          <w:sz w:val="24"/>
          <w:szCs w:val="24"/>
          <w:lang w:eastAsia="en-GB"/>
        </w:rPr>
        <w:t xml:space="preserve">because of a lack of financial resources. </w:t>
      </w:r>
      <w:r w:rsidR="000D12B5" w:rsidRPr="00A7356F">
        <w:rPr>
          <w:rFonts w:ascii="Times New Roman" w:eastAsia="Times New Roman" w:hAnsi="Times New Roman" w:cs="Times New Roman"/>
          <w:sz w:val="24"/>
          <w:szCs w:val="24"/>
          <w:lang w:eastAsia="en-GB"/>
        </w:rPr>
        <w:t>Additionally,</w:t>
      </w:r>
      <w:r w:rsidR="000A009E" w:rsidRPr="00A7356F">
        <w:rPr>
          <w:rFonts w:ascii="Times New Roman" w:eastAsia="Times New Roman" w:hAnsi="Times New Roman" w:cs="Times New Roman"/>
          <w:sz w:val="24"/>
          <w:szCs w:val="24"/>
          <w:lang w:eastAsia="en-GB"/>
        </w:rPr>
        <w:t xml:space="preserve"> </w:t>
      </w:r>
      <w:r w:rsidR="000A009E" w:rsidRPr="00A7356F">
        <w:rPr>
          <w:rFonts w:ascii="Times New Roman" w:hAnsi="Times New Roman" w:cs="Times New Roman"/>
          <w:sz w:val="24"/>
          <w:szCs w:val="24"/>
        </w:rPr>
        <w:t xml:space="preserve">all </w:t>
      </w:r>
      <w:r w:rsidR="009A4C1E" w:rsidRPr="00A7356F">
        <w:rPr>
          <w:rFonts w:ascii="Times New Roman" w:hAnsi="Times New Roman" w:cs="Times New Roman"/>
          <w:sz w:val="24"/>
          <w:szCs w:val="24"/>
        </w:rPr>
        <w:t xml:space="preserve">twelve </w:t>
      </w:r>
      <w:r w:rsidR="000A009E" w:rsidRPr="00A7356F">
        <w:rPr>
          <w:rFonts w:ascii="Times New Roman" w:hAnsi="Times New Roman" w:cs="Times New Roman"/>
          <w:sz w:val="24"/>
          <w:szCs w:val="24"/>
        </w:rPr>
        <w:t>studies identified competition from personal, social, and cultural factors</w:t>
      </w:r>
      <w:r w:rsidR="00811C86" w:rsidRPr="00A7356F">
        <w:rPr>
          <w:rFonts w:ascii="Times New Roman" w:hAnsi="Times New Roman" w:cs="Times New Roman"/>
          <w:sz w:val="24"/>
          <w:szCs w:val="24"/>
        </w:rPr>
        <w:t xml:space="preserve">; e.g. </w:t>
      </w:r>
      <w:r w:rsidR="000A009E" w:rsidRPr="00A7356F">
        <w:rPr>
          <w:rFonts w:ascii="Times New Roman" w:hAnsi="Times New Roman" w:cs="Times New Roman"/>
          <w:sz w:val="24"/>
          <w:szCs w:val="24"/>
        </w:rPr>
        <w:t>peer pressure, low self-esteem, lack of suitable communication and media channels, lack of education about sexual health and sexuality, lack of audience engagement and poverty. However, strategies that seek to remove or minimise these competing behaviours were not evident in all studies.</w:t>
      </w:r>
      <w:r w:rsidR="00811C86" w:rsidRPr="00A7356F">
        <w:rPr>
          <w:rFonts w:ascii="Times New Roman" w:hAnsi="Times New Roman" w:cs="Times New Roman"/>
          <w:sz w:val="24"/>
          <w:szCs w:val="24"/>
        </w:rPr>
        <w:t xml:space="preserve"> These results support the findings of previous reviews such as Carins and Rundle-Thiele (2014), Kubacki et al. (2015) and Kubacki et al. (2017) that the focus on exchange and competition elements is either limited or insignificant in social marketing programmes. </w:t>
      </w:r>
    </w:p>
    <w:p w14:paraId="7962F5EE" w14:textId="05FFEF40" w:rsidR="00E37D4C" w:rsidRPr="00A7356F" w:rsidRDefault="000A009E" w:rsidP="00BE6844">
      <w:pPr>
        <w:spacing w:line="360" w:lineRule="auto"/>
        <w:ind w:firstLine="720"/>
        <w:jc w:val="both"/>
        <w:rPr>
          <w:rFonts w:ascii="Times New Roman" w:hAnsi="Times New Roman" w:cs="Times New Roman"/>
          <w:sz w:val="24"/>
          <w:szCs w:val="24"/>
        </w:rPr>
      </w:pPr>
      <w:r w:rsidRPr="00A7356F">
        <w:rPr>
          <w:rFonts w:ascii="Times New Roman" w:hAnsi="Times New Roman" w:cs="Times New Roman"/>
          <w:sz w:val="24"/>
          <w:szCs w:val="24"/>
        </w:rPr>
        <w:t xml:space="preserve">Social marketing </w:t>
      </w:r>
      <w:r w:rsidR="000C727B" w:rsidRPr="00A7356F">
        <w:rPr>
          <w:rFonts w:ascii="Times New Roman" w:hAnsi="Times New Roman" w:cs="Times New Roman"/>
          <w:sz w:val="24"/>
          <w:szCs w:val="24"/>
        </w:rPr>
        <w:t>principles</w:t>
      </w:r>
      <w:r w:rsidR="00442659" w:rsidRPr="00A7356F">
        <w:rPr>
          <w:rFonts w:ascii="Times New Roman" w:hAnsi="Times New Roman" w:cs="Times New Roman"/>
          <w:sz w:val="24"/>
          <w:szCs w:val="24"/>
        </w:rPr>
        <w:t>,</w:t>
      </w:r>
      <w:r w:rsidR="00811C86" w:rsidRPr="00A7356F">
        <w:rPr>
          <w:rFonts w:ascii="Times New Roman" w:hAnsi="Times New Roman" w:cs="Times New Roman"/>
          <w:sz w:val="24"/>
          <w:szCs w:val="24"/>
        </w:rPr>
        <w:t xml:space="preserve"> </w:t>
      </w:r>
      <w:r w:rsidRPr="00A7356F">
        <w:rPr>
          <w:rFonts w:ascii="Times New Roman" w:hAnsi="Times New Roman" w:cs="Times New Roman"/>
          <w:sz w:val="24"/>
          <w:szCs w:val="24"/>
        </w:rPr>
        <w:t>other than Andreasen</w:t>
      </w:r>
      <w:r w:rsidR="00442659" w:rsidRPr="00A7356F">
        <w:rPr>
          <w:rFonts w:ascii="Times New Roman" w:hAnsi="Times New Roman" w:cs="Times New Roman"/>
          <w:sz w:val="24"/>
          <w:szCs w:val="24"/>
        </w:rPr>
        <w:t>’</w:t>
      </w:r>
      <w:r w:rsidRPr="00A7356F">
        <w:rPr>
          <w:rFonts w:ascii="Times New Roman" w:hAnsi="Times New Roman" w:cs="Times New Roman"/>
          <w:sz w:val="24"/>
          <w:szCs w:val="24"/>
        </w:rPr>
        <w:t xml:space="preserve">s </w:t>
      </w:r>
      <w:r w:rsidR="00442659" w:rsidRPr="00A7356F">
        <w:rPr>
          <w:rFonts w:ascii="Times New Roman" w:hAnsi="Times New Roman" w:cs="Times New Roman"/>
          <w:sz w:val="24"/>
          <w:szCs w:val="24"/>
        </w:rPr>
        <w:t xml:space="preserve">(2002) </w:t>
      </w:r>
      <w:r w:rsidRPr="00A7356F">
        <w:rPr>
          <w:rFonts w:ascii="Times New Roman" w:hAnsi="Times New Roman" w:cs="Times New Roman"/>
          <w:sz w:val="24"/>
          <w:szCs w:val="24"/>
        </w:rPr>
        <w:t>criteria</w:t>
      </w:r>
      <w:r w:rsidR="00F33437" w:rsidRPr="00A7356F">
        <w:rPr>
          <w:rFonts w:ascii="Times New Roman" w:hAnsi="Times New Roman" w:cs="Times New Roman"/>
          <w:sz w:val="24"/>
          <w:szCs w:val="24"/>
        </w:rPr>
        <w:t>,</w:t>
      </w:r>
      <w:r w:rsidRPr="00A7356F">
        <w:rPr>
          <w:rFonts w:ascii="Times New Roman" w:hAnsi="Times New Roman" w:cs="Times New Roman"/>
          <w:sz w:val="24"/>
          <w:szCs w:val="24"/>
        </w:rPr>
        <w:t xml:space="preserve"> </w:t>
      </w:r>
      <w:r w:rsidRPr="00A7356F">
        <w:rPr>
          <w:rFonts w:ascii="Times New Roman" w:hAnsi="Times New Roman" w:cs="Times New Roman"/>
          <w:noProof/>
          <w:sz w:val="24"/>
          <w:szCs w:val="24"/>
        </w:rPr>
        <w:t xml:space="preserve">were </w:t>
      </w:r>
      <w:r w:rsidR="00C4436E" w:rsidRPr="00A7356F">
        <w:rPr>
          <w:rFonts w:ascii="Times New Roman" w:hAnsi="Times New Roman" w:cs="Times New Roman"/>
          <w:sz w:val="24"/>
          <w:szCs w:val="24"/>
        </w:rPr>
        <w:t xml:space="preserve">recognised </w:t>
      </w:r>
      <w:r w:rsidRPr="00A7356F">
        <w:rPr>
          <w:rFonts w:ascii="Times New Roman" w:hAnsi="Times New Roman" w:cs="Times New Roman"/>
          <w:sz w:val="24"/>
          <w:szCs w:val="24"/>
        </w:rPr>
        <w:t xml:space="preserve">in some </w:t>
      </w:r>
      <w:r w:rsidR="00BB5CF2" w:rsidRPr="00A7356F">
        <w:rPr>
          <w:rFonts w:ascii="Times New Roman" w:hAnsi="Times New Roman" w:cs="Times New Roman"/>
          <w:sz w:val="24"/>
          <w:szCs w:val="24"/>
        </w:rPr>
        <w:t>studies</w:t>
      </w:r>
      <w:r w:rsidRPr="00A7356F">
        <w:rPr>
          <w:rFonts w:ascii="Times New Roman" w:hAnsi="Times New Roman" w:cs="Times New Roman"/>
          <w:sz w:val="24"/>
          <w:szCs w:val="24"/>
        </w:rPr>
        <w:t>. For example</w:t>
      </w:r>
      <w:r w:rsidR="00442659" w:rsidRPr="00A7356F">
        <w:rPr>
          <w:rFonts w:ascii="Times New Roman" w:hAnsi="Times New Roman" w:cs="Times New Roman"/>
          <w:sz w:val="24"/>
          <w:szCs w:val="24"/>
        </w:rPr>
        <w:t xml:space="preserve"> ‘</w:t>
      </w:r>
      <w:r w:rsidRPr="00A7356F">
        <w:rPr>
          <w:rFonts w:ascii="Times New Roman" w:hAnsi="Times New Roman" w:cs="Times New Roman"/>
          <w:sz w:val="24"/>
          <w:szCs w:val="24"/>
        </w:rPr>
        <w:t>integration of stakeholders</w:t>
      </w:r>
      <w:r w:rsidR="00442659" w:rsidRPr="00A7356F">
        <w:rPr>
          <w:rFonts w:ascii="Times New Roman" w:hAnsi="Times New Roman" w:cs="Times New Roman"/>
          <w:sz w:val="24"/>
          <w:szCs w:val="24"/>
        </w:rPr>
        <w:t>’</w:t>
      </w:r>
      <w:r w:rsidRPr="00A7356F">
        <w:rPr>
          <w:rFonts w:ascii="Times New Roman" w:hAnsi="Times New Roman" w:cs="Times New Roman"/>
          <w:sz w:val="24"/>
          <w:szCs w:val="24"/>
        </w:rPr>
        <w:t xml:space="preserve"> is </w:t>
      </w:r>
      <w:r w:rsidR="00C4436E" w:rsidRPr="00A7356F">
        <w:rPr>
          <w:rFonts w:ascii="Times New Roman" w:hAnsi="Times New Roman" w:cs="Times New Roman"/>
          <w:sz w:val="24"/>
          <w:szCs w:val="24"/>
        </w:rPr>
        <w:t xml:space="preserve">acknowledged </w:t>
      </w:r>
      <w:r w:rsidRPr="00A7356F">
        <w:rPr>
          <w:rFonts w:ascii="Times New Roman" w:hAnsi="Times New Roman" w:cs="Times New Roman"/>
          <w:sz w:val="24"/>
          <w:szCs w:val="24"/>
        </w:rPr>
        <w:t xml:space="preserve">in </w:t>
      </w:r>
      <w:r w:rsidR="009A4C1E" w:rsidRPr="00A7356F">
        <w:rPr>
          <w:rFonts w:ascii="Times New Roman" w:hAnsi="Times New Roman" w:cs="Times New Roman"/>
          <w:sz w:val="24"/>
          <w:szCs w:val="24"/>
        </w:rPr>
        <w:t xml:space="preserve">three out of twelve </w:t>
      </w:r>
      <w:r w:rsidR="00BB5CF2" w:rsidRPr="00A7356F">
        <w:rPr>
          <w:rFonts w:ascii="Times New Roman" w:hAnsi="Times New Roman" w:cs="Times New Roman"/>
          <w:sz w:val="24"/>
          <w:szCs w:val="24"/>
        </w:rPr>
        <w:t>studies</w:t>
      </w:r>
      <w:r w:rsidRPr="00A7356F">
        <w:rPr>
          <w:rFonts w:ascii="Times New Roman" w:hAnsi="Times New Roman" w:cs="Times New Roman"/>
          <w:sz w:val="24"/>
          <w:szCs w:val="24"/>
        </w:rPr>
        <w:t xml:space="preserve"> which is one of the </w:t>
      </w:r>
      <w:r w:rsidR="00907332" w:rsidRPr="00A7356F">
        <w:rPr>
          <w:rFonts w:ascii="Times New Roman" w:hAnsi="Times New Roman" w:cs="Times New Roman"/>
          <w:sz w:val="24"/>
          <w:szCs w:val="24"/>
        </w:rPr>
        <w:t xml:space="preserve">key emerging </w:t>
      </w:r>
      <w:r w:rsidRPr="00A7356F">
        <w:rPr>
          <w:rFonts w:ascii="Times New Roman" w:hAnsi="Times New Roman" w:cs="Times New Roman"/>
          <w:sz w:val="24"/>
          <w:szCs w:val="24"/>
        </w:rPr>
        <w:t>principles of social marketing as a strategic discipline (</w:t>
      </w:r>
      <w:r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URL":"http://www.socialmarketingpanorama.com/social_marketing_panorama/2011/03/what-social-marketing-is-and-isnt-a-declaration-of-distinctions.html","accessed":{"date-parts":[["2017","1","11"]]},"author":[{"dropping-particle":"","family":"Lee","given":"Nancy R.","non-dropping-particle":"","parse-names":false,"suffix":""},{"dropping-particle":"","family":"Rothschild","given":"L.","non-dropping-particle":"","parse-names":false,"suffix":""},{"dropping-particle":"","family":"Smith","given":"W.","non-dropping-particle":"","parse-names":false,"suffix":""}],"id":"ITEM-1","issued":{"date-parts":[["2011"]]},"title":"What Social Marketing Is and Isn't: A Declaration of Distinctions","type":"webpage"},"uris":["http://www.mendeley.com/documents/?uuid=e97c9570-e466-4023-a1ba-9b9fe38afbd5"]}],"mendeley":{"formattedCitation":"(N. R. Lee et al., 2011)","manualFormatting":"Lee, Rothschild, &amp; Smith, 2011)","plainTextFormattedCitation":"(N. R. Lee et al., 2011)","previouslyFormattedCitation":"(N. R. Lee, Rothschild, &amp; Smith, 2011)"},"properties":{"noteIndex":0},"schema":"https://github.com/citation-style-language/schema/raw/master/csl-citation.json"}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 xml:space="preserve">Lee, Rothschild, </w:t>
      </w:r>
      <w:r w:rsidR="00CA007A" w:rsidRPr="00A7356F">
        <w:rPr>
          <w:rFonts w:ascii="Times New Roman" w:hAnsi="Times New Roman" w:cs="Times New Roman"/>
          <w:noProof/>
          <w:sz w:val="24"/>
          <w:szCs w:val="24"/>
        </w:rPr>
        <w:t>&amp;</w:t>
      </w:r>
      <w:r w:rsidRPr="00A7356F">
        <w:rPr>
          <w:rFonts w:ascii="Times New Roman" w:hAnsi="Times New Roman" w:cs="Times New Roman"/>
          <w:noProof/>
          <w:sz w:val="24"/>
          <w:szCs w:val="24"/>
        </w:rPr>
        <w:t xml:space="preserve"> Smith, 2011)</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w:t>
      </w:r>
      <w:r w:rsidR="00C4436E" w:rsidRPr="00A7356F">
        <w:rPr>
          <w:rFonts w:ascii="Times New Roman" w:hAnsi="Times New Roman" w:cs="Times New Roman"/>
          <w:sz w:val="24"/>
          <w:szCs w:val="24"/>
        </w:rPr>
        <w:t xml:space="preserve">A reason for this may be </w:t>
      </w:r>
      <w:r w:rsidRPr="00A7356F">
        <w:rPr>
          <w:rFonts w:ascii="Times New Roman" w:hAnsi="Times New Roman" w:cs="Times New Roman"/>
          <w:sz w:val="24"/>
          <w:szCs w:val="24"/>
        </w:rPr>
        <w:t xml:space="preserve">because the focus of these </w:t>
      </w:r>
      <w:r w:rsidRPr="00A7356F">
        <w:rPr>
          <w:rFonts w:ascii="Times New Roman" w:hAnsi="Times New Roman" w:cs="Times New Roman"/>
          <w:noProof/>
          <w:sz w:val="24"/>
          <w:szCs w:val="24"/>
        </w:rPr>
        <w:t>three</w:t>
      </w:r>
      <w:r w:rsidRPr="00A7356F">
        <w:rPr>
          <w:rFonts w:ascii="Times New Roman" w:hAnsi="Times New Roman" w:cs="Times New Roman"/>
          <w:sz w:val="24"/>
          <w:szCs w:val="24"/>
        </w:rPr>
        <w:t xml:space="preserve"> studies is on </w:t>
      </w:r>
      <w:r w:rsidR="00BB5CF2" w:rsidRPr="00A7356F">
        <w:rPr>
          <w:rFonts w:ascii="Times New Roman" w:hAnsi="Times New Roman" w:cs="Times New Roman"/>
          <w:sz w:val="24"/>
          <w:szCs w:val="24"/>
        </w:rPr>
        <w:t xml:space="preserve">all three modes </w:t>
      </w:r>
      <w:r w:rsidR="00442659" w:rsidRPr="00A7356F">
        <w:rPr>
          <w:rFonts w:ascii="Times New Roman" w:hAnsi="Times New Roman" w:cs="Times New Roman"/>
          <w:sz w:val="24"/>
          <w:szCs w:val="24"/>
        </w:rPr>
        <w:t xml:space="preserve">of social marketing, </w:t>
      </w:r>
      <w:r w:rsidR="00573E96" w:rsidRPr="00A7356F">
        <w:rPr>
          <w:rFonts w:ascii="Times New Roman" w:hAnsi="Times New Roman" w:cs="Times New Roman"/>
          <w:sz w:val="24"/>
          <w:szCs w:val="24"/>
        </w:rPr>
        <w:t xml:space="preserve">i.e. </w:t>
      </w:r>
      <w:r w:rsidRPr="00A7356F">
        <w:rPr>
          <w:rFonts w:ascii="Times New Roman" w:hAnsi="Times New Roman" w:cs="Times New Roman"/>
          <w:sz w:val="24"/>
          <w:szCs w:val="24"/>
        </w:rPr>
        <w:t>upstream, midstream</w:t>
      </w:r>
      <w:r w:rsidR="00BB5CF2" w:rsidRPr="00A7356F">
        <w:rPr>
          <w:rFonts w:ascii="Times New Roman" w:hAnsi="Times New Roman" w:cs="Times New Roman"/>
          <w:sz w:val="24"/>
          <w:szCs w:val="24"/>
        </w:rPr>
        <w:t xml:space="preserve">, </w:t>
      </w:r>
      <w:r w:rsidRPr="00A7356F">
        <w:rPr>
          <w:rFonts w:ascii="Times New Roman" w:hAnsi="Times New Roman" w:cs="Times New Roman"/>
          <w:sz w:val="24"/>
          <w:szCs w:val="24"/>
        </w:rPr>
        <w:t>downstream</w:t>
      </w:r>
      <w:r w:rsidR="00573E96" w:rsidRPr="00A7356F">
        <w:rPr>
          <w:rFonts w:ascii="Times New Roman" w:hAnsi="Times New Roman" w:cs="Times New Roman"/>
          <w:sz w:val="24"/>
          <w:szCs w:val="24"/>
        </w:rPr>
        <w:t xml:space="preserve"> </w:t>
      </w:r>
      <w:r w:rsidR="00573E96"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{"citationItems":[{"id":"ITEM-1","itemData":{"DOI":"10.1504/IJBIR.2015.069138","ISSN":"17510260","abstract":"The current research is an attempt to answer two questions: first, it considers the potential of social marketing in amending the behaviour of consumer and reforming of electricity consumption pattern through three factors of training and informing, encouraging and persuading and cost adjusting. While social marketing aims to affect its target group, it can also influence its executors, provided that a strategic and targeted programme is followed. Therefore, the second part of research reviews the impact of social marketing on organisational transformation of Isfahan regional electricity company as the executor of social marketing programmes, and thus, its effect on the goals, culture and business processes of company. The findings reveal that social marketing has a significant impact on reforming electricity consumption pattern of domestic consumers in Isfahan. The significant impact of social marketing on organisational transformation of an electricity company is also approved.","author":[{"dropping-particle":"","family":"Khajeh","given":"Elaheh","non-dropping-particle":"","parse-names":false,"suffix":""},{"dropping-particle":"","family":"Dabestani","given":"Reza","non-dropping-particle":"","parse-names":false,"suffix":""},{"dropping-particle":"","family":"Fathi","given":"Saeed","non-dropping-particle":"","parse-names":false,"suffix":""}],"container-title":"International Journal of Business Innovation and Research","id":"ITEM-1","issued":{"date-parts":[["2015"]]},"title":"The role of upstream and downstream social marketing in electricity consumption management","type":"article-journal"},"uris":["http://www.mendeley.com/documents/?uuid=247bde37-192f-408c-9536-7c206e4f9e93"]}],"mendeley":{"formattedCitation":"(Khajeh et al., 2015)","plainTextFormattedCitation":"(Khajeh et al., 2015)","previouslyFormattedCitation":"(Khajeh, Dabestani, &amp; Fathi, 2015)"},"properties":{"noteIndex":0},"schema":"https://github.com/citation-style-language/schema/raw/master/csl-citation.json"}</w:instrText>
      </w:r>
      <w:r w:rsidR="00573E96" w:rsidRPr="00A7356F">
        <w:rPr>
          <w:rFonts w:ascii="Times New Roman" w:hAnsi="Times New Roman" w:cs="Times New Roman"/>
          <w:sz w:val="24"/>
          <w:szCs w:val="24"/>
        </w:rPr>
        <w:fldChar w:fldCharType="separate"/>
      </w:r>
      <w:r w:rsidR="001D3DC4" w:rsidRPr="00A7356F">
        <w:rPr>
          <w:rFonts w:ascii="Times New Roman" w:hAnsi="Times New Roman" w:cs="Times New Roman"/>
          <w:noProof/>
          <w:sz w:val="24"/>
          <w:szCs w:val="24"/>
        </w:rPr>
        <w:t>(Khajeh et al., 2015)</w:t>
      </w:r>
      <w:r w:rsidR="00573E96"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Overall, all </w:t>
      </w:r>
      <w:r w:rsidR="009A4C1E" w:rsidRPr="00A7356F">
        <w:rPr>
          <w:rFonts w:ascii="Times New Roman" w:hAnsi="Times New Roman" w:cs="Times New Roman"/>
          <w:sz w:val="24"/>
          <w:szCs w:val="24"/>
        </w:rPr>
        <w:t xml:space="preserve">twelve </w:t>
      </w:r>
      <w:r w:rsidR="00BB5CF2" w:rsidRPr="00A7356F">
        <w:rPr>
          <w:rFonts w:ascii="Times New Roman" w:hAnsi="Times New Roman" w:cs="Times New Roman"/>
          <w:sz w:val="24"/>
          <w:szCs w:val="24"/>
        </w:rPr>
        <w:t>studies</w:t>
      </w:r>
      <w:r w:rsidRPr="00A7356F">
        <w:rPr>
          <w:rFonts w:ascii="Times New Roman" w:hAnsi="Times New Roman" w:cs="Times New Roman"/>
          <w:sz w:val="24"/>
          <w:szCs w:val="24"/>
        </w:rPr>
        <w:t xml:space="preserve"> used </w:t>
      </w:r>
      <w:r w:rsidR="00290A79" w:rsidRPr="00A7356F">
        <w:rPr>
          <w:rFonts w:ascii="Times New Roman" w:hAnsi="Times New Roman" w:cs="Times New Roman"/>
          <w:sz w:val="24"/>
          <w:szCs w:val="24"/>
        </w:rPr>
        <w:t xml:space="preserve">some </w:t>
      </w:r>
      <w:r w:rsidRPr="00A7356F">
        <w:rPr>
          <w:rFonts w:ascii="Times New Roman" w:hAnsi="Times New Roman" w:cs="Times New Roman"/>
          <w:sz w:val="24"/>
          <w:szCs w:val="24"/>
        </w:rPr>
        <w:t xml:space="preserve">social marketing principles to </w:t>
      </w:r>
      <w:r w:rsidR="00290A79" w:rsidRPr="00A7356F">
        <w:rPr>
          <w:rFonts w:ascii="Times New Roman" w:hAnsi="Times New Roman" w:cs="Times New Roman"/>
          <w:sz w:val="24"/>
          <w:szCs w:val="24"/>
        </w:rPr>
        <w:t>change sexual health behaviour</w:t>
      </w:r>
      <w:r w:rsidRPr="00A7356F">
        <w:rPr>
          <w:rFonts w:ascii="Times New Roman" w:hAnsi="Times New Roman" w:cs="Times New Roman"/>
          <w:sz w:val="24"/>
          <w:szCs w:val="24"/>
        </w:rPr>
        <w:t>. H</w:t>
      </w:r>
      <w:r w:rsidRPr="00A7356F">
        <w:rPr>
          <w:rFonts w:ascii="Times New Roman" w:hAnsi="Times New Roman" w:cs="Times New Roman"/>
          <w:noProof/>
          <w:sz w:val="24"/>
          <w:szCs w:val="24"/>
        </w:rPr>
        <w:t>owever,</w:t>
      </w:r>
      <w:r w:rsidRPr="00A7356F">
        <w:rPr>
          <w:rFonts w:ascii="Times New Roman" w:hAnsi="Times New Roman" w:cs="Times New Roman"/>
          <w:sz w:val="24"/>
          <w:szCs w:val="24"/>
        </w:rPr>
        <w:t xml:space="preserve"> none of these studies is fully designed as a social marketing </w:t>
      </w:r>
      <w:r w:rsidR="00442659" w:rsidRPr="00A7356F">
        <w:rPr>
          <w:rFonts w:ascii="Times New Roman" w:hAnsi="Times New Roman" w:cs="Times New Roman"/>
          <w:sz w:val="24"/>
          <w:szCs w:val="24"/>
        </w:rPr>
        <w:t>programme</w:t>
      </w:r>
      <w:r w:rsidRPr="00A7356F">
        <w:rPr>
          <w:rFonts w:ascii="Times New Roman" w:hAnsi="Times New Roman" w:cs="Times New Roman"/>
          <w:sz w:val="24"/>
          <w:szCs w:val="24"/>
        </w:rPr>
        <w:t xml:space="preserve"> which is consistent with the views of previous </w:t>
      </w:r>
      <w:r w:rsidR="00BB5CF2" w:rsidRPr="00A7356F">
        <w:rPr>
          <w:rFonts w:ascii="Times New Roman" w:hAnsi="Times New Roman" w:cs="Times New Roman"/>
          <w:sz w:val="24"/>
          <w:szCs w:val="24"/>
        </w:rPr>
        <w:t xml:space="preserve">reviews </w:t>
      </w:r>
      <w:r w:rsidR="00442659" w:rsidRPr="00A7356F">
        <w:rPr>
          <w:rFonts w:ascii="Times New Roman" w:hAnsi="Times New Roman" w:cs="Times New Roman"/>
          <w:sz w:val="24"/>
          <w:szCs w:val="24"/>
        </w:rPr>
        <w:t>(</w:t>
      </w:r>
      <w:r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{"citationItems":[{"id":"ITEM-1","itemData":{"DOI":"10.1080/15245004.2010.546941","ISSN":"15245004","abstract":"The aim of this study was to determine the effectiveness of a social marketing approach in reduction of unintended teenage pregnancies. We identified studies undertaken between 1990 and 2008 through electronic searches of databases, manual searches of bibliographies, and consultations with experts. Twelve studies that met the inclusion criteria were selected for further analysis. Results showed variation in intervention effects across specified outcomes (reduction in unintended pregnancies, delayed sexual initiation, contraceptive use at last intercourse, knowledge of contraception and reproductive health, and self-efficacy to refuse unwanted sex). Of the 12 studies, 9 reported significant effects on at least one of the outcomes. Long-term interventions were generally more effective than short-term ones for most outcomes. The impact on male participants' sexual behavior was minimal in most studies. Overall, social marketing appears to be an effective approach in reducing teenage pregnancies and influencing sexual behavior change, but the evidence is limited to particular outcomes and context. There is, therefore, need for more primary studies specifically designed around social marketing principles for more robust evaluations. The minimal impact on male participants' behavior also warrants further investigation.","author":[{"dropping-particle":"","family":"Wakhisi Simiyu","given":"Anthony","non-dropping-particle":"","parse-names":false,"suffix":""},{"dropping-particle":"","family":"Allotey","given":"Pascale","non-dropping-particle":"","parse-names":false,"suffix":""},{"dropping-particle":"","family":"Dhillon","given":"Namrata","non-dropping-particle":"","parse-names":false,"suffix":""},{"dropping-particle":"","family":"Reidpath","given":"Daniel D.","non-dropping-particle":"","parse-names":false,"suffix":""}],"container-title":"Social Marketing Quarterly","id":"ITEM-1","issued":{"date-parts":[["2011"]]},"title":"The effectiveness of social marketing in reduction of teenage pregnancies: A review of studies in developed countries","type":"article-journal"},"uris":["http://www.mendeley.com/documents/?uuid=7c74e9bb-22ab-4145-a922-a20e5f3867ed"]},{"id":"ITEM-2","itemData":{"DOI":"10.1108/YC-08-2014-00466","ISBN":"1359854061064","ISSN":"1747-3616","PMID":"864993955","abstract":"Purpose: This study aims to review the extent that social marketing principles are applied in interventions targeting children published in peer-reviewed journals between 2000 and 2014. Design/methodology/approach: A systematic literature review was conducted to identify peer-reviewed social marketing studies targeting children under the age of 12 years as their main audience. Twenty-three interventions were identified and analysed using Andreasen’s (2002) social marketing benchmark criteria including behavioural objective, audience segmentation, formative research, exchange, marketing mix and competition. Findings: All of the interventions analysed in this review targeted behaviours associated with either physical activity or healthy eating among children under the age of 12 years. Sixteen of the studies reported positive behavioural outcomes. None of the studies used all six of the Andresean (2002) benchmark criteria. Social implications: With growing concerns about the prevalence of obesity among children, social marketing is emerging as an effective approach to increase physical activity and healthy eating, which in turn may assist to lower obesity. Extending the application of the social marketing benchmark criteria in social marketing interventions will assist to increase effectiveness. Originality/value: This paper presents the first attempt to review the extent that social marketing principles are used in interventions targeted at children aged 12 years and under. (PsycINFO Database Record (c) 2015 APA, all rights reserved). (journal abstract)","author":[{"dropping-particle":"","family":"Kubacki","given":"Krzysztof","non-dropping-particle":"","parse-names":false,"suffix":""},{"dropping-particle":"","family":"Rundle-Thiele","given":"Sharyn","non-dropping-particle":"","parse-names":false,"suffix":""},{"dropping-particle":"","family":"Lahtinen","given":"Ville","non-dropping-particle":"","parse-names":false,"suffix":""},{"dropping-particle":"","family":"Parkinson","given":"Joy","non-dropping-particle":"","parse-names":false,"suffix":""}],"container-title":"Young Consumers","id":"ITEM-2","issue":"2","issued":{"date-parts":[["2015"]]},"page":"141-158","title":"A systematic review assessing the extent of social marketing principle use in interventions targeting children (2000-2014)","type":"article-journal","volume":"16"},"uris":["http://www.mendeley.com/documents/?uuid=198c9622-47d2-4d43-9200-3e6106eb0c76"]}],"mendeley":{"formattedCitation":"(Kubacki, Rundle-Thiele, Lahtinen, et al., 2015; Wakhisi Simiyu et al., 2011)","manualFormatting":"Wakhisi Simiyu et al., 2011; Kubacki et al., 2015; ","plainTextFormattedCitation":"(Kubacki, Rundle-Thiele, Lahtinen, et al., 2015; Wakhisi Simiyu et al., 2011)","previouslyFormattedCitation":"(Kubacki, Rundle-Thiele, Lahtinen, et al., 2015; Wakhisi Simiyu et al., 2011)"},"properties":{"noteIndex":0},"schema":"https://github.com/citation-style-language/schema/raw/master/csl-citation.json"}</w:instrText>
      </w:r>
      <w:r w:rsidRPr="00A7356F">
        <w:rPr>
          <w:rFonts w:ascii="Times New Roman" w:hAnsi="Times New Roman" w:cs="Times New Roman"/>
          <w:sz w:val="24"/>
          <w:szCs w:val="24"/>
        </w:rPr>
        <w:fldChar w:fldCharType="separate"/>
      </w:r>
      <w:r w:rsidR="00C35D2D" w:rsidRPr="00A7356F">
        <w:rPr>
          <w:rFonts w:ascii="Times New Roman" w:hAnsi="Times New Roman" w:cs="Times New Roman"/>
          <w:noProof/>
          <w:sz w:val="24"/>
          <w:szCs w:val="24"/>
        </w:rPr>
        <w:t>Wakhisi Simiyu et al.</w:t>
      </w:r>
      <w:r w:rsidR="00442659" w:rsidRPr="00A7356F">
        <w:rPr>
          <w:rFonts w:ascii="Times New Roman" w:hAnsi="Times New Roman" w:cs="Times New Roman"/>
          <w:noProof/>
          <w:sz w:val="24"/>
          <w:szCs w:val="24"/>
        </w:rPr>
        <w:t xml:space="preserve">, </w:t>
      </w:r>
      <w:r w:rsidR="00C35D2D" w:rsidRPr="00A7356F">
        <w:rPr>
          <w:rFonts w:ascii="Times New Roman" w:hAnsi="Times New Roman" w:cs="Times New Roman"/>
          <w:noProof/>
          <w:sz w:val="24"/>
          <w:szCs w:val="24"/>
        </w:rPr>
        <w:t>2011</w:t>
      </w:r>
      <w:r w:rsidR="00442659" w:rsidRPr="00A7356F">
        <w:rPr>
          <w:rFonts w:ascii="Times New Roman" w:hAnsi="Times New Roman" w:cs="Times New Roman"/>
          <w:noProof/>
          <w:sz w:val="24"/>
          <w:szCs w:val="24"/>
        </w:rPr>
        <w:t xml:space="preserve">; </w:t>
      </w:r>
      <w:r w:rsidR="00C35D2D" w:rsidRPr="00A7356F">
        <w:rPr>
          <w:rFonts w:ascii="Times New Roman" w:hAnsi="Times New Roman" w:cs="Times New Roman"/>
          <w:noProof/>
          <w:sz w:val="24"/>
          <w:szCs w:val="24"/>
        </w:rPr>
        <w:t>Kubacki</w:t>
      </w:r>
      <w:r w:rsidR="003B3BE8" w:rsidRPr="00A7356F">
        <w:rPr>
          <w:rFonts w:ascii="Times New Roman" w:hAnsi="Times New Roman" w:cs="Times New Roman"/>
          <w:noProof/>
          <w:sz w:val="24"/>
          <w:szCs w:val="24"/>
        </w:rPr>
        <w:t xml:space="preserve"> </w:t>
      </w:r>
      <w:r w:rsidR="00C35D2D" w:rsidRPr="00A7356F">
        <w:rPr>
          <w:rFonts w:ascii="Times New Roman" w:hAnsi="Times New Roman" w:cs="Times New Roman"/>
          <w:noProof/>
          <w:sz w:val="24"/>
          <w:szCs w:val="24"/>
        </w:rPr>
        <w:t>et al.</w:t>
      </w:r>
      <w:r w:rsidR="00442659" w:rsidRPr="00A7356F">
        <w:rPr>
          <w:rFonts w:ascii="Times New Roman" w:hAnsi="Times New Roman" w:cs="Times New Roman"/>
          <w:noProof/>
          <w:sz w:val="24"/>
          <w:szCs w:val="24"/>
        </w:rPr>
        <w:t xml:space="preserve">, </w:t>
      </w:r>
      <w:r w:rsidR="00C35D2D" w:rsidRPr="00A7356F">
        <w:rPr>
          <w:rFonts w:ascii="Times New Roman" w:hAnsi="Times New Roman" w:cs="Times New Roman"/>
          <w:noProof/>
          <w:sz w:val="24"/>
          <w:szCs w:val="24"/>
        </w:rPr>
        <w:t>2015</w:t>
      </w:r>
      <w:r w:rsidR="00442659" w:rsidRPr="00A7356F">
        <w:rPr>
          <w:rFonts w:ascii="Times New Roman" w:hAnsi="Times New Roman" w:cs="Times New Roman"/>
          <w:noProof/>
          <w:sz w:val="24"/>
          <w:szCs w:val="24"/>
        </w:rPr>
        <w:t xml:space="preserve">; </w:t>
      </w:r>
      <w:r w:rsidRPr="00A7356F">
        <w:rPr>
          <w:rFonts w:ascii="Times New Roman" w:hAnsi="Times New Roman" w:cs="Times New Roman"/>
          <w:sz w:val="24"/>
          <w:szCs w:val="24"/>
        </w:rPr>
        <w:fldChar w:fldCharType="end"/>
      </w:r>
      <w:r w:rsidR="00573E96" w:rsidRPr="00A7356F">
        <w:rPr>
          <w:rFonts w:ascii="Times New Roman" w:hAnsi="Times New Roman" w:cs="Times New Roman"/>
          <w:sz w:val="24"/>
          <w:szCs w:val="24"/>
        </w:rPr>
        <w:fldChar w:fldCharType="begin" w:fldLock="1"/>
      </w:r>
      <w:r w:rsidR="00442659" w:rsidRPr="00A7356F">
        <w:rPr>
          <w:rFonts w:ascii="Times New Roman" w:hAnsi="Times New Roman" w:cs="Times New Roman"/>
          <w:sz w:val="24"/>
          <w:szCs w:val="24"/>
        </w:rPr>
        <w:instrText>ADDIN CSL_CITATION {"citationItems":[{"id":"ITEM-1","itemData":{"DOI":"10.1108/HE-02-2016-0008","ISSN":"09654283","abstract":"Purpose: A significant proportion of the world’s adult population is insufficiently active. One approach used to overcome barriers and facilitate participation in physical activity is social marketing. The purpose of this paper are twofold: first, this review seeks to provide a contemporary review of social marketing’s effectiveness in changing physical activity for the better; and second, it seeks to ascertain the extent that Andreasen’s (2002) six social marketing benchmark criteria have been applied in social marketing interventions targeting physical activity. Design/methodology/approach: In total, 94 articles covering 26 social marketing interventions were identified following systematic literature review procedures. Findings: None of the interventions gave evidence that they addressed all six social marketing benchmark criteria, and only four interventions addressed five criteria. The results indicate that three of the benchmark criteria, namely, behavioural objectives, formative research, and marketing mix are well utilised in social marketing interventions. Inclusion of market segmentation, exchange and competition offers potential to extend further on social marketing’s effectiveness in increasing physical activity. Originality/value: The results of the current study indicate that increasing the number of benchmark criteria used in an intervention to at least four increases the chances of achieving positive behavioural outcomes.","author":[{"dropping-particle":"","family":"Kubacki","given":"Krzysztof","non-dropping-particle":"","parse-names":false,"suffix":""},{"dropping-particle":"","family":"Ronto","given":"Rimante","non-dropping-particle":"","parse-names":false,"suffix":""},{"dropping-particle":"","family":"Lahtinen","given":"Ville","non-dropping-particle":"","parse-names":false,"suffix":""},{"dropping-particle":"","family":"Pang","given":"Bo","non-dropping-particle":"","parse-names":false,"suffix":""},{"dropping-particle":"","family":"Rundle-Thiele","given":"Sharyn","non-dropping-particle":"","parse-names":false,"suffix":""}],"container-title":"Health Education","id":"ITEM-1","issued":{"date-parts":[["2017"]]},"title":"Social marketing interventions aiming to increase physical activity among adults: A systematic review","type":"article"},"uris":["http://www.mendeley.com/documents/?uuid=9850c478-cc61-4812-bb95-d80af52c03f4"]}],"mendeley":{"formattedCitation":"(Kubacki et al., 2017)","manualFormatting":"Kubacki et al., 2017)","plainTextFormattedCitation":"(Kubacki et al., 2017)","previouslyFormattedCitation":"(Kubacki et al., 2017)"},"properties":{"noteIndex":0},"schema":"https://github.com/citation-style-language/schema/raw/master/csl-citation.json"}</w:instrText>
      </w:r>
      <w:r w:rsidR="00573E96" w:rsidRPr="00A7356F">
        <w:rPr>
          <w:rFonts w:ascii="Times New Roman" w:hAnsi="Times New Roman" w:cs="Times New Roman"/>
          <w:sz w:val="24"/>
          <w:szCs w:val="24"/>
        </w:rPr>
        <w:fldChar w:fldCharType="separate"/>
      </w:r>
      <w:r w:rsidR="00573E96" w:rsidRPr="00A7356F">
        <w:rPr>
          <w:rFonts w:ascii="Times New Roman" w:hAnsi="Times New Roman" w:cs="Times New Roman"/>
          <w:noProof/>
          <w:sz w:val="24"/>
          <w:szCs w:val="24"/>
        </w:rPr>
        <w:t>Kubacki et al.</w:t>
      </w:r>
      <w:r w:rsidR="00442659" w:rsidRPr="00A7356F">
        <w:rPr>
          <w:rFonts w:ascii="Times New Roman" w:hAnsi="Times New Roman" w:cs="Times New Roman"/>
          <w:noProof/>
          <w:sz w:val="24"/>
          <w:szCs w:val="24"/>
        </w:rPr>
        <w:t xml:space="preserve">, </w:t>
      </w:r>
      <w:r w:rsidR="00573E96" w:rsidRPr="00A7356F">
        <w:rPr>
          <w:rFonts w:ascii="Times New Roman" w:hAnsi="Times New Roman" w:cs="Times New Roman"/>
          <w:noProof/>
          <w:sz w:val="24"/>
          <w:szCs w:val="24"/>
        </w:rPr>
        <w:t>2017)</w:t>
      </w:r>
      <w:r w:rsidR="00573E96" w:rsidRPr="00A7356F">
        <w:rPr>
          <w:rFonts w:ascii="Times New Roman" w:hAnsi="Times New Roman" w:cs="Times New Roman"/>
          <w:sz w:val="24"/>
          <w:szCs w:val="24"/>
        </w:rPr>
        <w:fldChar w:fldCharType="end"/>
      </w:r>
      <w:r w:rsidR="00573E96" w:rsidRPr="00A7356F">
        <w:rPr>
          <w:rFonts w:ascii="Times New Roman" w:hAnsi="Times New Roman" w:cs="Times New Roman"/>
          <w:sz w:val="24"/>
          <w:szCs w:val="24"/>
        </w:rPr>
        <w:t xml:space="preserve">. </w:t>
      </w:r>
      <w:r w:rsidR="00442659" w:rsidRPr="00A7356F">
        <w:rPr>
          <w:rFonts w:ascii="Times New Roman" w:hAnsi="Times New Roman" w:cs="Times New Roman"/>
          <w:sz w:val="24"/>
          <w:szCs w:val="24"/>
        </w:rPr>
        <w:t xml:space="preserve">Furthermore, the results are in line </w:t>
      </w:r>
      <w:r w:rsidR="00573E96" w:rsidRPr="00A7356F">
        <w:rPr>
          <w:rFonts w:ascii="Times New Roman" w:hAnsi="Times New Roman" w:cs="Times New Roman"/>
          <w:sz w:val="24"/>
          <w:szCs w:val="24"/>
        </w:rPr>
        <w:t xml:space="preserve">with the views of </w:t>
      </w:r>
      <w:r w:rsidR="00573E96" w:rsidRPr="00A7356F">
        <w:rPr>
          <w:rFonts w:ascii="Times New Roman" w:hAnsi="Times New Roman" w:cs="Times New Roman"/>
          <w:sz w:val="24"/>
          <w:szCs w:val="24"/>
        </w:rPr>
        <w:fldChar w:fldCharType="begin" w:fldLock="1"/>
      </w:r>
      <w:r w:rsidR="00140987" w:rsidRPr="00A7356F">
        <w:rPr>
          <w:rFonts w:ascii="Times New Roman" w:hAnsi="Times New Roman" w:cs="Times New Roman"/>
          <w:sz w:val="24"/>
          <w:szCs w:val="24"/>
        </w:rPr>
        <w:instrText>ADDIN CSL_CITATION {"citationItems":[{"id":"ITEM-1","itemData":{"DOI":"10.1017/S1368980013001365","ISBN":"1368-9800","ISSN":"14752727","PMID":"23711161","abstract":"OBJECTIVE: The present study sought to identify both the ingredients for success and the potential impediments to social marketing effectiveness for healthy eating behaviour, focusing on studies conducted over the last 10 years. DESIGN: A comprehensive literature review was undertaken examining seventeen databases to identify studies reporting the use of social marketing to address healthy eating. Thirty-four empirical studies were analysed to examine the effectiveness of social marketing interventions to improve healthy eating behaviour using Andreasen's (2002) social marketing benchmark criteria. Statistical analysis was undertaken to quantitatively evaluate whether effectiveness varied between study categories (subsets). SETTING: Healthy eating empirical studies published from 2000 onwards. SUBJECTS: Empirical studies that self-identified as social marketing. RESULTS: Sixteen social marketing studies (subset 1) were identified in the review. These were systematic studies which sought to change behaviour through tailored solutions (e.g. use of marketing tools beyond communication was clearly evident) that delivered value to the target audience. For these sixteen studies, the mean number of criteria identified was five. Six studies met all six criteria. Positive change to healthy eating behaviour was found in fourteen of sixteen studies. The sixteen studies that met the definition of social marketing used significantly more of Andreasen's (2002) criteria and were more effective in achieving behavioural change than the eighteen studies in subset 2. CONCLUSIONS: Social marketing is an involved process and it is important that studies identifying as social marketing adopt social marketing benchmark criteria. Social marketing when employed to its full extent offers the potential to change healthy eating.","author":[{"dropping-particle":"","family":"Carins","given":"Julia E.","non-dropping-particle":"","parse-names":false,"suffix":""},{"dropping-particle":"","family":"Rundle-Thiele","given":"Sharyn R.","non-dropping-particle":"","parse-names":false,"suffix":""}],"container-title":"Public Health Nutrition","id":"ITEM-1","issue":"7","issued":{"date-parts":[["2014"]]},"page":"1628-1639","title":"Eating for the better: A social marketing review (2000-2012)","type":"article","volume":"17"},"uris":["http://www.mendeley.com/documents/?uuid=77207192-c4dc-4f1b-b463-89f47ebf393c"]}],"mendeley":{"formattedCitation":"(Carins &amp; Rundle-Thiele, 2014)","manualFormatting":"Carins &amp; Rundle-Thiele (2014)","plainTextFormattedCitation":"(Carins &amp; Rundle-Thiele, 2014)","previouslyFormattedCitation":"(Carins &amp; Rundle-Thiele, 2014)"},"properties":{"noteIndex":0},"schema":"https://github.com/citation-style-language/schema/raw/master/csl-citation.json"}</w:instrText>
      </w:r>
      <w:r w:rsidR="00573E96" w:rsidRPr="00A7356F">
        <w:rPr>
          <w:rFonts w:ascii="Times New Roman" w:hAnsi="Times New Roman" w:cs="Times New Roman"/>
          <w:sz w:val="24"/>
          <w:szCs w:val="24"/>
        </w:rPr>
        <w:fldChar w:fldCharType="separate"/>
      </w:r>
      <w:r w:rsidR="00573E96" w:rsidRPr="00A7356F">
        <w:rPr>
          <w:rFonts w:ascii="Times New Roman" w:hAnsi="Times New Roman" w:cs="Times New Roman"/>
          <w:noProof/>
          <w:sz w:val="24"/>
          <w:szCs w:val="24"/>
        </w:rPr>
        <w:t>Carins &amp; Rundle-Thiele (2014)</w:t>
      </w:r>
      <w:r w:rsidR="00573E96" w:rsidRPr="00A7356F">
        <w:rPr>
          <w:rFonts w:ascii="Times New Roman" w:hAnsi="Times New Roman" w:cs="Times New Roman"/>
          <w:sz w:val="24"/>
          <w:szCs w:val="24"/>
        </w:rPr>
        <w:fldChar w:fldCharType="end"/>
      </w:r>
      <w:r w:rsidR="00573E96" w:rsidRPr="00A7356F">
        <w:rPr>
          <w:rFonts w:ascii="Times New Roman" w:hAnsi="Times New Roman" w:cs="Times New Roman"/>
          <w:sz w:val="24"/>
          <w:szCs w:val="24"/>
        </w:rPr>
        <w:t xml:space="preserve"> that a behaviour change is more likely to take place when more elements of </w:t>
      </w:r>
      <w:r w:rsidR="004A7355" w:rsidRPr="00A7356F">
        <w:rPr>
          <w:rFonts w:ascii="Times New Roman" w:hAnsi="Times New Roman" w:cs="Times New Roman"/>
          <w:sz w:val="24"/>
          <w:szCs w:val="24"/>
        </w:rPr>
        <w:fldChar w:fldCharType="begin" w:fldLock="1"/>
      </w:r>
      <w:r w:rsidR="00442659" w:rsidRPr="00A7356F">
        <w:rPr>
          <w:rFonts w:ascii="Times New Roman" w:hAnsi="Times New Roman" w:cs="Times New Roman"/>
          <w:sz w:val="24"/>
          <w:szCs w:val="24"/>
        </w:rPr>
        <w:instrText>ADDIN CSL_CITATION {"citationItems":[{"id":"ITEM-1","itemData":{"DOI":"10.1509/jppm.21.1.3.17602","ISBN":"07439156","ISSN":"0743-9156","PMID":"6569473","abstract":"Social marketing faces significant barriers to growth because there is no clear understanding of what the field is and what its role should be in relation to other approaches to social change. However, growth is possible through increases in social marketing’s share of competition at the intervention, subject matter, product, and brand levels. The author proposes a specific social marketing branding campaign to advance the field, with roles for academics and the American Marketing Association.","author":[{"dropping-particle":"","family":"Andreasen","given":"A. R.","non-dropping-particle":"","parse-names":false,"suffix":""}],"container-title":"Journal of Public Policy &amp; Marketing","id":"ITEM-1","issue":"1","issued":{"date-parts":[["2002"]]},"page":"3-13","title":"Marketing Social Marketing in the Social Change Marketplace","type":"article-journal","volume":"21"},"uris":["http://www.mendeley.com/documents/?uuid=2ec8d62c-4dd3-4f8a-8b58-35fe3118b2e8"]}],"mendeley":{"formattedCitation":"(Andreasen, 2002)","manualFormatting":"Andreasen’s (2002)","plainTextFormattedCitation":"(Andreasen, 2002)","previouslyFormattedCitation":"(Andreasen, 2002)"},"properties":{"noteIndex":0},"schema":"https://github.com/citation-style-language/schema/raw/master/csl-citation.json"}</w:instrText>
      </w:r>
      <w:r w:rsidR="004A7355" w:rsidRPr="00A7356F">
        <w:rPr>
          <w:rFonts w:ascii="Times New Roman" w:hAnsi="Times New Roman" w:cs="Times New Roman"/>
          <w:sz w:val="24"/>
          <w:szCs w:val="24"/>
        </w:rPr>
        <w:fldChar w:fldCharType="separate"/>
      </w:r>
      <w:r w:rsidR="004A7355" w:rsidRPr="00A7356F">
        <w:rPr>
          <w:rFonts w:ascii="Times New Roman" w:hAnsi="Times New Roman" w:cs="Times New Roman"/>
          <w:noProof/>
          <w:sz w:val="24"/>
          <w:szCs w:val="24"/>
        </w:rPr>
        <w:t>Andreasen</w:t>
      </w:r>
      <w:r w:rsidR="00442659" w:rsidRPr="00A7356F">
        <w:rPr>
          <w:rFonts w:ascii="Times New Roman" w:hAnsi="Times New Roman" w:cs="Times New Roman"/>
          <w:noProof/>
          <w:sz w:val="24"/>
          <w:szCs w:val="24"/>
        </w:rPr>
        <w:t>’</w:t>
      </w:r>
      <w:r w:rsidR="004A7355" w:rsidRPr="00A7356F">
        <w:rPr>
          <w:rFonts w:ascii="Times New Roman" w:hAnsi="Times New Roman" w:cs="Times New Roman"/>
          <w:noProof/>
          <w:sz w:val="24"/>
          <w:szCs w:val="24"/>
        </w:rPr>
        <w:t>s (2002)</w:t>
      </w:r>
      <w:r w:rsidR="004A7355" w:rsidRPr="00A7356F">
        <w:rPr>
          <w:rFonts w:ascii="Times New Roman" w:hAnsi="Times New Roman" w:cs="Times New Roman"/>
          <w:sz w:val="24"/>
          <w:szCs w:val="24"/>
        </w:rPr>
        <w:fldChar w:fldCharType="end"/>
      </w:r>
      <w:r w:rsidR="004A7355" w:rsidRPr="00A7356F">
        <w:rPr>
          <w:rFonts w:ascii="Times New Roman" w:hAnsi="Times New Roman" w:cs="Times New Roman"/>
          <w:sz w:val="24"/>
          <w:szCs w:val="24"/>
        </w:rPr>
        <w:t xml:space="preserve"> benchmark criteria are used.</w:t>
      </w:r>
      <w:r w:rsidR="00442659" w:rsidRPr="00A7356F">
        <w:rPr>
          <w:rFonts w:ascii="Times New Roman" w:hAnsi="Times New Roman" w:cs="Times New Roman"/>
          <w:sz w:val="24"/>
          <w:szCs w:val="24"/>
        </w:rPr>
        <w:t xml:space="preserve"> The lack of use of all elements of </w:t>
      </w:r>
      <w:r w:rsidR="00442659" w:rsidRPr="00A7356F">
        <w:rPr>
          <w:rFonts w:ascii="Times New Roman" w:hAnsi="Times New Roman" w:cs="Times New Roman"/>
          <w:sz w:val="24"/>
          <w:szCs w:val="24"/>
        </w:rPr>
        <w:fldChar w:fldCharType="begin" w:fldLock="1"/>
      </w:r>
      <w:r w:rsidR="00442659" w:rsidRPr="00A7356F">
        <w:rPr>
          <w:rFonts w:ascii="Times New Roman" w:hAnsi="Times New Roman" w:cs="Times New Roman"/>
          <w:sz w:val="24"/>
          <w:szCs w:val="24"/>
        </w:rPr>
        <w:instrText>ADDIN CSL_CITATION {"citationItems":[{"id":"ITEM-1","itemData":{"DOI":"10.1509/jppm.21.1.3.17602","ISBN":"07439156","ISSN":"0743-9156","PMID":"6569473","abstract":"Social marketing faces significant barriers to growth because there is no clear understanding of what the field is and what its role should be in relation to other approaches to social change. However, growth is possible through increases in social marketing’s share of competition at the intervention, subject matter, product, and brand levels. The author proposes a specific social marketing branding campaign to advance the field, with roles for academics and the American Marketing Association.","author":[{"dropping-particle":"","family":"Andreasen","given":"A. R.","non-dropping-particle":"","parse-names":false,"suffix":""}],"container-title":"Journal of Public Policy &amp; Marketing","id":"ITEM-1","issue":"1","issued":{"date-parts":[["2002"]]},"page":"3-13","title":"Marketing Social Marketing in the Social Change Marketplace","type":"article-journal","volume":"21"},"uris":["http://www.mendeley.com/documents/?uuid=2ec8d62c-4dd3-4f8a-8b58-35fe3118b2e8"]}],"mendeley":{"formattedCitation":"(Andreasen, 2002)","manualFormatting":"Andreasen’s (2002)","plainTextFormattedCitation":"(Andreasen, 2002)","previouslyFormattedCitation":"(Andreasen, 2002)"},"properties":{"noteIndex":0},"schema":"https://github.com/citation-style-language/schema/raw/master/csl-citation.json"}</w:instrText>
      </w:r>
      <w:r w:rsidR="00442659" w:rsidRPr="00A7356F">
        <w:rPr>
          <w:rFonts w:ascii="Times New Roman" w:hAnsi="Times New Roman" w:cs="Times New Roman"/>
          <w:sz w:val="24"/>
          <w:szCs w:val="24"/>
        </w:rPr>
        <w:fldChar w:fldCharType="separate"/>
      </w:r>
      <w:r w:rsidR="00442659" w:rsidRPr="00A7356F">
        <w:rPr>
          <w:rFonts w:ascii="Times New Roman" w:hAnsi="Times New Roman" w:cs="Times New Roman"/>
          <w:noProof/>
          <w:sz w:val="24"/>
          <w:szCs w:val="24"/>
        </w:rPr>
        <w:t>Andreasen’s (2002)</w:t>
      </w:r>
      <w:r w:rsidR="00442659" w:rsidRPr="00A7356F">
        <w:rPr>
          <w:rFonts w:ascii="Times New Roman" w:hAnsi="Times New Roman" w:cs="Times New Roman"/>
          <w:sz w:val="24"/>
          <w:szCs w:val="24"/>
        </w:rPr>
        <w:fldChar w:fldCharType="end"/>
      </w:r>
      <w:r w:rsidR="00442659" w:rsidRPr="00A7356F">
        <w:rPr>
          <w:rFonts w:ascii="Times New Roman" w:hAnsi="Times New Roman" w:cs="Times New Roman"/>
          <w:sz w:val="24"/>
          <w:szCs w:val="24"/>
        </w:rPr>
        <w:t xml:space="preserve"> benchmark criteria in the selected studies </w:t>
      </w:r>
      <w:r w:rsidR="002103B4" w:rsidRPr="00A7356F">
        <w:rPr>
          <w:rFonts w:ascii="Times New Roman" w:hAnsi="Times New Roman" w:cs="Times New Roman"/>
          <w:sz w:val="24"/>
          <w:szCs w:val="24"/>
        </w:rPr>
        <w:t>may</w:t>
      </w:r>
      <w:r w:rsidR="001B0E56" w:rsidRPr="00A7356F">
        <w:rPr>
          <w:rFonts w:ascii="Times New Roman" w:hAnsi="Times New Roman" w:cs="Times New Roman"/>
          <w:sz w:val="24"/>
          <w:szCs w:val="24"/>
        </w:rPr>
        <w:t xml:space="preserve"> </w:t>
      </w:r>
      <w:r w:rsidR="002103B4" w:rsidRPr="00A7356F">
        <w:rPr>
          <w:rFonts w:ascii="Times New Roman" w:hAnsi="Times New Roman" w:cs="Times New Roman"/>
          <w:sz w:val="24"/>
          <w:szCs w:val="24"/>
        </w:rPr>
        <w:t xml:space="preserve">be </w:t>
      </w:r>
      <w:r w:rsidR="001B0E56" w:rsidRPr="00A7356F">
        <w:rPr>
          <w:rFonts w:ascii="Times New Roman" w:hAnsi="Times New Roman" w:cs="Times New Roman"/>
          <w:sz w:val="24"/>
          <w:szCs w:val="24"/>
        </w:rPr>
        <w:t xml:space="preserve">the </w:t>
      </w:r>
      <w:r w:rsidR="001B0E56" w:rsidRPr="00A7356F">
        <w:rPr>
          <w:rFonts w:ascii="Times New Roman" w:hAnsi="Times New Roman" w:cs="Times New Roman"/>
          <w:sz w:val="24"/>
          <w:szCs w:val="24"/>
        </w:rPr>
        <w:lastRenderedPageBreak/>
        <w:t xml:space="preserve">result of </w:t>
      </w:r>
      <w:r w:rsidR="002103B4" w:rsidRPr="00A7356F">
        <w:rPr>
          <w:rFonts w:ascii="Times New Roman" w:hAnsi="Times New Roman" w:cs="Times New Roman"/>
          <w:sz w:val="24"/>
          <w:szCs w:val="24"/>
        </w:rPr>
        <w:t>no social marketing planning method</w:t>
      </w:r>
      <w:r w:rsidR="003502D5" w:rsidRPr="00A7356F">
        <w:rPr>
          <w:rFonts w:ascii="Times New Roman" w:hAnsi="Times New Roman" w:cs="Times New Roman"/>
          <w:sz w:val="24"/>
          <w:szCs w:val="24"/>
        </w:rPr>
        <w:t>o</w:t>
      </w:r>
      <w:r w:rsidR="002103B4" w:rsidRPr="00A7356F">
        <w:rPr>
          <w:rFonts w:ascii="Times New Roman" w:hAnsi="Times New Roman" w:cs="Times New Roman"/>
          <w:sz w:val="24"/>
          <w:szCs w:val="24"/>
        </w:rPr>
        <w:t xml:space="preserve">logy </w:t>
      </w:r>
      <w:r w:rsidR="001B0E56" w:rsidRPr="00A7356F">
        <w:rPr>
          <w:rFonts w:ascii="Times New Roman" w:hAnsi="Times New Roman" w:cs="Times New Roman"/>
          <w:sz w:val="24"/>
          <w:szCs w:val="24"/>
        </w:rPr>
        <w:t xml:space="preserve">being </w:t>
      </w:r>
      <w:r w:rsidR="0096139E" w:rsidRPr="00A7356F">
        <w:rPr>
          <w:rFonts w:ascii="Times New Roman" w:hAnsi="Times New Roman" w:cs="Times New Roman"/>
          <w:sz w:val="24"/>
          <w:szCs w:val="24"/>
        </w:rPr>
        <w:t>in the change programmes reported in these studies</w:t>
      </w:r>
      <w:r w:rsidR="001B0E56" w:rsidRPr="00A7356F">
        <w:rPr>
          <w:rFonts w:ascii="Times New Roman" w:hAnsi="Times New Roman" w:cs="Times New Roman"/>
          <w:sz w:val="24"/>
          <w:szCs w:val="24"/>
        </w:rPr>
        <w:t>.</w:t>
      </w:r>
      <w:r w:rsidR="00140987" w:rsidRPr="00A7356F">
        <w:rPr>
          <w:rFonts w:ascii="Times New Roman" w:hAnsi="Times New Roman" w:cs="Times New Roman"/>
          <w:sz w:val="24"/>
          <w:szCs w:val="24"/>
        </w:rPr>
        <w:t xml:space="preserve"> </w:t>
      </w:r>
      <w:r w:rsidR="001B0E56" w:rsidRPr="00A7356F">
        <w:rPr>
          <w:rFonts w:ascii="Times New Roman" w:hAnsi="Times New Roman" w:cs="Times New Roman"/>
          <w:sz w:val="24"/>
          <w:szCs w:val="24"/>
        </w:rPr>
        <w:t>Another reason may be that</w:t>
      </w:r>
      <w:r w:rsidR="002103B4" w:rsidRPr="00A7356F">
        <w:rPr>
          <w:rFonts w:ascii="Times New Roman" w:hAnsi="Times New Roman" w:cs="Times New Roman"/>
          <w:sz w:val="24"/>
          <w:szCs w:val="24"/>
        </w:rPr>
        <w:t xml:space="preserve"> social marketing is not considered an authentic behaviour change technique in </w:t>
      </w:r>
      <w:r w:rsidR="00C25278" w:rsidRPr="00A7356F">
        <w:rPr>
          <w:rFonts w:ascii="Times New Roman" w:hAnsi="Times New Roman" w:cs="Times New Roman"/>
          <w:sz w:val="24"/>
          <w:szCs w:val="24"/>
        </w:rPr>
        <w:t xml:space="preserve">a </w:t>
      </w:r>
      <w:r w:rsidR="002103B4" w:rsidRPr="00A7356F">
        <w:rPr>
          <w:rFonts w:ascii="Times New Roman" w:hAnsi="Times New Roman" w:cs="Times New Roman"/>
          <w:sz w:val="24"/>
          <w:szCs w:val="24"/>
        </w:rPr>
        <w:t xml:space="preserve">sexual health setting. </w:t>
      </w:r>
      <w:r w:rsidR="00EA2C28" w:rsidRPr="00A7356F">
        <w:rPr>
          <w:rFonts w:ascii="Times New Roman" w:hAnsi="Times New Roman" w:cs="Times New Roman"/>
          <w:sz w:val="24"/>
          <w:szCs w:val="24"/>
        </w:rPr>
        <w:t xml:space="preserve">Kubacki et al. (2017) note that social marketing researchers </w:t>
      </w:r>
      <w:r w:rsidR="0009709D" w:rsidRPr="00A7356F">
        <w:rPr>
          <w:rFonts w:ascii="Times New Roman" w:hAnsi="Times New Roman" w:cs="Times New Roman"/>
          <w:sz w:val="24"/>
          <w:szCs w:val="24"/>
        </w:rPr>
        <w:t xml:space="preserve">need </w:t>
      </w:r>
      <w:r w:rsidR="00EA2C28" w:rsidRPr="00A7356F">
        <w:rPr>
          <w:rFonts w:ascii="Times New Roman" w:hAnsi="Times New Roman" w:cs="Times New Roman"/>
          <w:sz w:val="24"/>
          <w:szCs w:val="24"/>
        </w:rPr>
        <w:t>to present both the outcomes of their intervention and the full reporting of the process used to develop and design the intervention including planning, implementation and evaluation in order to identify the common success factors</w:t>
      </w:r>
      <w:r w:rsidR="0004175A" w:rsidRPr="00A7356F">
        <w:rPr>
          <w:rFonts w:ascii="Times New Roman" w:hAnsi="Times New Roman" w:cs="Times New Roman"/>
          <w:sz w:val="24"/>
          <w:szCs w:val="24"/>
        </w:rPr>
        <w:t>.</w:t>
      </w:r>
      <w:r w:rsidR="00EA2C28"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author":[{"dropping-particle":"","family":"Alden","given":"D.","non-dropping-particle":"","parse-names":false,"suffix":""},{"dropping-particle":"","family":"Basil","given":"M.","non-dropping-particle":"","parse-names":false,"suffix":""},{"dropping-particle":"","family":"Deshpande","given":"S.","non-dropping-particle":"","parse-names":false,"suffix":""}],"chapter-number":"11","container-title":"The SAGE Handbook of Social Marketing","editor":[{"dropping-particle":"","family":"Gerard","given":"Hastings","non-dropping-particle":"","parse-names":false,"suffix":""},{"dropping-particle":"","family":"Kathryn","given":"Angus","non-dropping-particle":"","parse-names":false,"suffix":""}],"id":"ITEM-1","issued":{"date-parts":[["2011"]]},"publisher":"SAGE","title":"Communications in social marketing","type":"chapter"},"uris":["http://www.mendeley.com/documents/?uuid=fb359431-d360-45e5-8fd9-9ad2884bd3aa"]}],"mendeley":{"formattedCitation":"(Alden et al., 2011)","plainTextFormattedCitation":"(Alden et al., 2011)","previouslyFormattedCitation":"(Alden, Basil, &amp; Deshpande, 2011)"},"properties":{"noteIndex":0},"schema":"https://github.com/citation-style-language/schema/raw/master/csl-citation.json"}</w:instrText>
      </w:r>
      <w:r w:rsidR="00EA2C28" w:rsidRPr="00A7356F">
        <w:rPr>
          <w:rFonts w:ascii="Times New Roman" w:hAnsi="Times New Roman" w:cs="Times New Roman"/>
          <w:sz w:val="24"/>
          <w:szCs w:val="24"/>
        </w:rPr>
        <w:fldChar w:fldCharType="end"/>
      </w:r>
      <w:r w:rsidR="001D3DC4" w:rsidRPr="00A7356F">
        <w:rPr>
          <w:rFonts w:ascii="Times New Roman" w:hAnsi="Times New Roman" w:cs="Times New Roman"/>
          <w:sz w:val="24"/>
          <w:szCs w:val="24"/>
        </w:rPr>
        <w:t xml:space="preserve"> </w:t>
      </w:r>
      <w:r w:rsidR="0009709D" w:rsidRPr="00A7356F">
        <w:rPr>
          <w:rFonts w:ascii="Times New Roman" w:hAnsi="Times New Roman" w:cs="Times New Roman"/>
          <w:sz w:val="24"/>
          <w:szCs w:val="24"/>
        </w:rPr>
        <w:t xml:space="preserve">This would </w:t>
      </w:r>
      <w:r w:rsidR="000D5F2A" w:rsidRPr="00A7356F">
        <w:rPr>
          <w:rFonts w:ascii="Times New Roman" w:hAnsi="Times New Roman" w:cs="Times New Roman"/>
          <w:sz w:val="24"/>
          <w:szCs w:val="24"/>
        </w:rPr>
        <w:t xml:space="preserve">increase and improve the </w:t>
      </w:r>
      <w:r w:rsidR="00A36288" w:rsidRPr="00A7356F">
        <w:rPr>
          <w:rFonts w:ascii="Times New Roman" w:hAnsi="Times New Roman" w:cs="Times New Roman"/>
          <w:sz w:val="24"/>
          <w:szCs w:val="24"/>
        </w:rPr>
        <w:t>body of knowledge in this discipline</w:t>
      </w:r>
      <w:r w:rsidR="000D5F2A" w:rsidRPr="00A7356F">
        <w:rPr>
          <w:rFonts w:ascii="Times New Roman" w:hAnsi="Times New Roman" w:cs="Times New Roman"/>
          <w:sz w:val="24"/>
          <w:szCs w:val="24"/>
        </w:rPr>
        <w:t xml:space="preserve">, which would enable improved learning for </w:t>
      </w:r>
      <w:r w:rsidR="00484FCC" w:rsidRPr="00A7356F">
        <w:rPr>
          <w:rFonts w:ascii="Times New Roman" w:hAnsi="Times New Roman" w:cs="Times New Roman"/>
          <w:sz w:val="24"/>
          <w:szCs w:val="24"/>
        </w:rPr>
        <w:t>theory and practice.</w:t>
      </w:r>
      <w:r w:rsidR="0004175A" w:rsidRPr="00A7356F">
        <w:rPr>
          <w:rFonts w:ascii="Times New Roman" w:hAnsi="Times New Roman" w:cs="Times New Roman"/>
          <w:sz w:val="24"/>
          <w:szCs w:val="24"/>
        </w:rPr>
        <w:t xml:space="preserve"> </w:t>
      </w:r>
      <w:r w:rsidRPr="00A7356F">
        <w:rPr>
          <w:rFonts w:ascii="Times New Roman" w:hAnsi="Times New Roman" w:cs="Times New Roman"/>
          <w:sz w:val="24"/>
          <w:szCs w:val="24"/>
        </w:rPr>
        <w:t xml:space="preserve">Although all the selected studies </w:t>
      </w:r>
      <w:r w:rsidR="00290A79" w:rsidRPr="00A7356F">
        <w:rPr>
          <w:rFonts w:ascii="Times New Roman" w:hAnsi="Times New Roman" w:cs="Times New Roman"/>
          <w:sz w:val="24"/>
          <w:szCs w:val="24"/>
        </w:rPr>
        <w:t xml:space="preserve">used some principles of social marketing, </w:t>
      </w:r>
      <w:r w:rsidRPr="00A7356F">
        <w:rPr>
          <w:rFonts w:ascii="Times New Roman" w:hAnsi="Times New Roman" w:cs="Times New Roman"/>
          <w:sz w:val="24"/>
          <w:szCs w:val="24"/>
        </w:rPr>
        <w:t>the implementation of the programmes varied in content, intensity and outcomes. Two of the studies emphasised the long-term impact: a five</w:t>
      </w:r>
      <w:r w:rsidR="00442659" w:rsidRPr="00A7356F">
        <w:rPr>
          <w:rFonts w:ascii="Times New Roman" w:hAnsi="Times New Roman" w:cs="Times New Roman"/>
          <w:sz w:val="24"/>
          <w:szCs w:val="24"/>
        </w:rPr>
        <w:t>-</w:t>
      </w:r>
      <w:r w:rsidRPr="00A7356F">
        <w:rPr>
          <w:rFonts w:ascii="Times New Roman" w:hAnsi="Times New Roman" w:cs="Times New Roman"/>
          <w:sz w:val="24"/>
          <w:szCs w:val="24"/>
        </w:rPr>
        <w:t>year initiative to target Milwaukee</w:t>
      </w:r>
      <w:r w:rsidR="00442659" w:rsidRPr="00A7356F">
        <w:rPr>
          <w:rFonts w:ascii="Times New Roman" w:hAnsi="Times New Roman" w:cs="Times New Roman"/>
          <w:sz w:val="24"/>
          <w:szCs w:val="24"/>
        </w:rPr>
        <w:t>’</w:t>
      </w:r>
      <w:r w:rsidRPr="00A7356F">
        <w:rPr>
          <w:rFonts w:ascii="Times New Roman" w:hAnsi="Times New Roman" w:cs="Times New Roman"/>
          <w:sz w:val="24"/>
          <w:szCs w:val="24"/>
        </w:rPr>
        <w:t xml:space="preserve">s population to control adolescent pregnancies </w:t>
      </w:r>
      <w:r w:rsidRPr="00A7356F">
        <w:rPr>
          <w:rFonts w:ascii="Times New Roman" w:hAnsi="Times New Roman" w:cs="Times New Roman"/>
          <w:sz w:val="24"/>
          <w:szCs w:val="24"/>
        </w:rPr>
        <w:fldChar w:fldCharType="begin" w:fldLock="1"/>
      </w:r>
      <w:r w:rsidRPr="00A7356F">
        <w:rPr>
          <w:rFonts w:ascii="Times New Roman" w:hAnsi="Times New Roman" w:cs="Times New Roman"/>
          <w:sz w:val="24"/>
          <w:szCs w:val="24"/>
        </w:rPr>
        <w:instrText>ADDIN CSL_CITATION {"citationItems":[{"id":"ITEM-1","itemData":{"DOI":"10.2105/AJPH.2012.300935","ISBN":"1541-0048 (Electronic)\\r0090-0036 (Linking)","ISSN":"00900036","PMID":"22897547","abstract":"The article presents information about a community-based pregnancy prevention program in Milwaukee, Wisconsin that began when the United Way of Greater Milwaukee decided to set the goal of lowering the city's birthrate among 15- to 17-year-old adolescents by 46 percent by the year 2015. Topics include the social and behavioral factors contributing to adolescent birthrates, the social and economic consequences of adolescent pregnancy, and how the local United Way organization, supported by the U.S. Centers for Disease Control and Prevention, developed an evidence-based intervention.","author":[{"dropping-particle":"","family":"Azar","given":"Beth","non-dropping-particle":"","parse-names":false,"suffix":""}],"container-title":"American Journal of Public Health","id":"ITEM-1","issue":"10","issued":{"date-parts":[["2012"]]},"page":"1837-1841","title":"Adolescent pregnancy prevention : Highlights from a citywide effort","type":"article-journal","volume":"102"},"uris":["http://www.mendeley.com/documents/?uuid=8cd558d0-a71d-4268-aa15-0b53c05e6b9d"]}],"mendeley":{"formattedCitation":"(Azar, 2012)","plainTextFormattedCitation":"(Azar, 2012)","previouslyFormattedCitation":"(Azar, 2012)"},"properties":{"noteIndex":0},"schema":"https://github.com/citation-style-language/schema/raw/master/csl-citation.json"}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(Azar, 2012)</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and a randomi</w:t>
      </w:r>
      <w:r w:rsidR="0004175A" w:rsidRPr="00A7356F">
        <w:rPr>
          <w:rFonts w:ascii="Times New Roman" w:hAnsi="Times New Roman" w:cs="Times New Roman"/>
          <w:sz w:val="24"/>
          <w:szCs w:val="24"/>
        </w:rPr>
        <w:t>s</w:t>
      </w:r>
      <w:r w:rsidRPr="00A7356F">
        <w:rPr>
          <w:rFonts w:ascii="Times New Roman" w:hAnsi="Times New Roman" w:cs="Times New Roman"/>
          <w:sz w:val="24"/>
          <w:szCs w:val="24"/>
        </w:rPr>
        <w:t xml:space="preserve">ed mobile phone-based intervention which failed in its second year because it was not prepared to offer special education services to the target audience to influence their behaviour permanently </w:t>
      </w:r>
      <w:r w:rsidRPr="00A7356F">
        <w:rPr>
          <w:rFonts w:ascii="Times New Roman" w:hAnsi="Times New Roman" w:cs="Times New Roman"/>
          <w:sz w:val="24"/>
          <w:szCs w:val="24"/>
        </w:rPr>
        <w:fldChar w:fldCharType="begin" w:fldLock="1"/>
      </w:r>
      <w:r w:rsidR="008E0535" w:rsidRPr="00A7356F">
        <w:rPr>
          <w:rFonts w:ascii="Times New Roman" w:hAnsi="Times New Roman" w:cs="Times New Roman"/>
          <w:sz w:val="24"/>
          <w:szCs w:val="24"/>
        </w:rPr>
        <w:instrText>ADDIN CSL_CITATION {"citationItems":[{"id":"ITEM-1","itemData":{"DOI":"10.2105/AJPH.2011.300154","ISBN":"1554-6128","ISSN":"00900036","PMID":"25860084","abstract":"Web sites about sexual health lack the interactivity, humor, and \"viral\" nature required to attract young adults. The Midwest Teen Sex Show (www.midwestteensexshow.com) is an interactive, humorbased Web site that provides sexual health information to young adults. One episode from the Web site was shown to six focus groups of young women, ages 18-30. Women found it funny, but some were offended or confused. Women were unable to differentiate between facts and humor; however, women could identify the key messages. Most women reported they would think about it later, visit the Web site, and share it with friends. Web-based interventions should use humor with caution. © Taylor &amp; Francis Group, LLC.","author":[{"dropping-particle":"","family":"Jozkowski","given":"Kristen N.","non-dropping-particle":"","parse-names":false,"suffix":""},{"dropping-particle":"","family":"Schick","given":"Vanessa","non-dropping-particle":"","parse-names":false,"suffix":""},{"dropping-particle":"","family":"Herbenick","given":"Debby","non-dropping-particle":"","parse-names":false,"suffix":""},{"dropping-particle":"","family":"Reece","given":"Michael","non-dropping-particle":"","parse-names":false,"suffix":""},{"dropping-particle":"","family":"Higgins","given":"Jenny A.","non-dropping-particle":"","parse-names":false,"suffix":""},{"dropping-particle":"","family":"Mullinax","given":"Margo","non-dropping-particle":"","parse-names":false,"suffix":""},{"dropping-particle":"","family":"Trussell","given":"James","non-dropping-particle":"","parse-names":false,"suffix":""},{"dropping-particle":"","family":"Kenneth Davidson","given":"J.","non-dropping-particle":"","parse-names":false,"suffix":""},{"dropping-particle":"","family":"Moore","given":"Nelwyn B.","non-dropping-particle":"","parse-names":false,"suffix":""},{"dropping-particle":"","family":"Schmidt","given":"E.","non-dropping-particle":"","parse-names":false,"suffix":""},{"dropping-particle":"","family":"Olomo","given":"F.","non-dropping-particle":"","parse-names":false,"suffix":""},{"dropping-particle":"","family":"Corcoran","given":"N.","non-dropping-particle":"","parse-names":false,"suffix":""},{"dropping-particle":"","family":"Alton","given":"Forrest L.","non-dropping-particle":"","parse-names":false,"suffix":""},{"dropping-particle":"","family":"Valois","given":"Robert F.","non-dropping-particle":"","parse-names":false,"suffix":""},{"dropping-particle":"","family":"Oldendick","given":"Robert","non-dropping-particle":"","parse-names":false,"suffix":""},{"dropping-particle":"","family":"Drane","given":"J. Wanzer","non-dropping-particle":"","parse-names":false,"suffix":""},{"dropping-particle":"","family":"Zullig","given":"Keith J.","non-dropping-particle":"","parse-names":false,"suffix":""},{"dropping-particle":"","family":"Reger-Nash","given":"Bill","non-dropping-particle":"","parse-names":false,"suffix":""},{"dropping-particle":"","family":"Valois","given":"Robert F.","non-dropping-particle":"","parse-names":false,"suffix":""},{"dropping-particle":"","family":"Campo","given":"Shelly","non-dropping-particle":"","parse-names":false,"suffix":""},{"dropping-particle":"","family":"Askelson","given":"Natoshia M.","non-dropping-particle":"","parse-names":false,"suffix":""},{"dropping-particle":"","family":"Spies","given":"Erica L.","non-dropping-particle":"","parse-names":false,"suffix":""},{"dropping-particle":"","family":"Losch","given":"Mary","non-dropping-particle":"","parse-names":false,"suffix":""},{"dropping-particle":"","family":"Wohlwend","given":"Jennifer","non-dropping-particle":"","parse-names":false,"suffix":""},{"dropping-particle":"","family":"Glassman","given":"Tavis","non-dropping-particle":"","parse-names":false,"suffix":""},{"dropping-particle":"","family":"Dake","given":"Joseph","non-dropping-particle":"","parse-names":false,"suffix":""},{"dropping-particle":"","family":"Jordan","given":"Timothy","non-dropping-particle":"","parse-names":false,"suffix":""},{"dropping-particle":"","family":"Khuder","given":"Sadik","non-dropping-particle":"","parse-names":false,"suffix":""},{"dropping-particle":"","family":"Kimmel","given":"Sanford","non-dropping-particle":"","parse-names":false,"suffix":""},{"dropping-particle":"","family":"Azar","given":"Beth","non-dropping-particle":"","parse-names":false,"suffix":""},{"dropping-particle":"","family":"Protogerou","given":"Cleo","non-dropping-particle":"","parse-names":false,"suffix":""},{"dropping-particle":"","family":"Turner-Cobb","given":"Julie","non-dropping-particle":"","parse-names":false,"suffix":""},{"dropping-particle":"","family":"Katz","given":"Kathy S.","non-dropping-particle":"","parse-names":false,"suffix":""},{"dropping-particle":"","family":"Rodan","given":"Margaret","non-dropping-particle":"","parse-names":false,"suffix":""},{"dropping-particle":"","family":"Milligan","given":"Renee","non-dropping-particle":"","parse-names":false,"suffix":""},{"dropping-particle":"","family":"Tan","given":"Sylvia","non-dropping-particle":"","parse-names":false,"suffix":""},{"dropping-particle":"","family":"Courtney","given":"Lauren","non-dropping-particle":"","parse-names":false,"suffix":""},{"dropping-particle":"","family":"Gantz","given":"Marie","non-dropping-particle":"","parse-names":false,"suffix":""},{"dropping-particle":"","family":"Blake","given":"Susan M.","non-dropping-particle":"","parse-names":false,"suffix":""},{"dropping-particle":"","family":"McClain","given":"Lenora","non-dropping-particle":"","parse-names":false,"suffix":""},{"dropping-particle":"","family":"Davis","given":"Maurice","non-dropping-particle":"","parse-names":false,"suffix":""},{"dropping-particle":"","family":"Kiely","given":"Michele","non-dropping-particle":"","parse-names":false,"suffix":""},{"dropping-particle":"","family":"Subramanian","given":"Siva","non-dropping-particle":"","parse-names":false,"suffix":""},{"dropping-particle":"","family":"Parker","given":"Kimberly A.","non-dropping-particle":"","parse-names":false,"suffix":""},{"dropping-particle":"","family":"Ivanov","given":"Bobi","non-dropping-particle":"","parse-names":false,"suffix":""},{"dropping-particle":"","family":"Compton","given":"Josh","non-dropping-particle":"","parse-names":false,"suffix":""},{"dropping-particle":"","family":"Wang","given":"Hua","non-dropping-particle":"","parse-names":false,"suffix":""},{"dropping-particle":"","family":"Singhal","given":"Arvind","non-dropping-particle":"","parse-names":false,"suffix":""}],"container-title":"American Journal of Public Health","id":"ITEM-1","issue":"3","issued":{"date-parts":[["2012"]]},"page":"1837-1841","publisher":"Taylor &amp; Francis","title":"Efficacy of a Randomized Cell Phone-Based Counseling Intervention in Postponing Subsequent Pregnancy Among Teen Mothers","type":"article-journal","volume":"102"},"uris":["http://www.mendeley.com/documents/?uuid=faeff361-ca5d-4a7e-9041-d0f3dc205380"]}],"mendeley":{"formattedCitation":"(Jozkowski et al., 2012)","plainTextFormattedCitation":"(Jozkowski et al., 2012)","previouslyFormattedCitation":"(Jozkowski et al., 2012)"},"properties":{"noteIndex":0},"schema":"https://github.com/citation-style-language/schema/raw/master/csl-citation.json"}</w:instrText>
      </w:r>
      <w:r w:rsidRPr="00A7356F">
        <w:rPr>
          <w:rFonts w:ascii="Times New Roman" w:hAnsi="Times New Roman" w:cs="Times New Roman"/>
          <w:sz w:val="24"/>
          <w:szCs w:val="24"/>
        </w:rPr>
        <w:fldChar w:fldCharType="separate"/>
      </w:r>
      <w:r w:rsidR="00C35D2D" w:rsidRPr="00A7356F">
        <w:rPr>
          <w:rFonts w:ascii="Times New Roman" w:hAnsi="Times New Roman" w:cs="Times New Roman"/>
          <w:noProof/>
          <w:sz w:val="24"/>
          <w:szCs w:val="24"/>
        </w:rPr>
        <w:t>(Jozkowski et al., 2012)</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The remaining </w:t>
      </w:r>
      <w:r w:rsidR="00C20973" w:rsidRPr="00A7356F">
        <w:rPr>
          <w:rFonts w:ascii="Times New Roman" w:hAnsi="Times New Roman" w:cs="Times New Roman"/>
          <w:sz w:val="24"/>
          <w:szCs w:val="24"/>
        </w:rPr>
        <w:t xml:space="preserve">ten </w:t>
      </w:r>
      <w:r w:rsidRPr="00A7356F">
        <w:rPr>
          <w:rFonts w:ascii="Times New Roman" w:hAnsi="Times New Roman" w:cs="Times New Roman"/>
          <w:sz w:val="24"/>
          <w:szCs w:val="24"/>
        </w:rPr>
        <w:t xml:space="preserve">studies used short-terms objectives and </w:t>
      </w:r>
      <w:r w:rsidRPr="00A7356F">
        <w:rPr>
          <w:rFonts w:ascii="Times New Roman" w:hAnsi="Times New Roman" w:cs="Times New Roman"/>
          <w:noProof/>
          <w:sz w:val="24"/>
          <w:szCs w:val="24"/>
        </w:rPr>
        <w:t>showed</w:t>
      </w:r>
      <w:r w:rsidRPr="00A7356F">
        <w:rPr>
          <w:rFonts w:ascii="Times New Roman" w:hAnsi="Times New Roman" w:cs="Times New Roman"/>
          <w:sz w:val="24"/>
          <w:szCs w:val="24"/>
        </w:rPr>
        <w:t xml:space="preserve"> diverse outcomes and low</w:t>
      </w:r>
      <w:r w:rsidR="001B0E56" w:rsidRPr="00A7356F">
        <w:rPr>
          <w:rFonts w:ascii="Times New Roman" w:hAnsi="Times New Roman" w:cs="Times New Roman"/>
          <w:sz w:val="24"/>
          <w:szCs w:val="24"/>
        </w:rPr>
        <w:t>,</w:t>
      </w:r>
      <w:r w:rsidRPr="00A7356F">
        <w:rPr>
          <w:rFonts w:ascii="Times New Roman" w:hAnsi="Times New Roman" w:cs="Times New Roman"/>
          <w:sz w:val="24"/>
          <w:szCs w:val="24"/>
        </w:rPr>
        <w:t xml:space="preserve"> but positive</w:t>
      </w:r>
      <w:r w:rsidR="001B0E56" w:rsidRPr="00A7356F">
        <w:rPr>
          <w:rFonts w:ascii="Times New Roman" w:hAnsi="Times New Roman" w:cs="Times New Roman"/>
          <w:sz w:val="24"/>
          <w:szCs w:val="24"/>
        </w:rPr>
        <w:t>,</w:t>
      </w:r>
      <w:r w:rsidRPr="00A7356F">
        <w:rPr>
          <w:rFonts w:ascii="Times New Roman" w:hAnsi="Times New Roman" w:cs="Times New Roman"/>
          <w:sz w:val="24"/>
          <w:szCs w:val="24"/>
        </w:rPr>
        <w:t xml:space="preserve"> impact on their target audiences</w:t>
      </w:r>
      <w:r w:rsidR="00442659" w:rsidRPr="00A7356F">
        <w:rPr>
          <w:rFonts w:ascii="Times New Roman" w:hAnsi="Times New Roman" w:cs="Times New Roman"/>
          <w:sz w:val="24"/>
          <w:szCs w:val="24"/>
        </w:rPr>
        <w:t xml:space="preserve"> which </w:t>
      </w:r>
      <w:r w:rsidR="001F5F5F" w:rsidRPr="00A7356F">
        <w:rPr>
          <w:rFonts w:ascii="Times New Roman" w:hAnsi="Times New Roman" w:cs="Times New Roman"/>
          <w:sz w:val="24"/>
          <w:szCs w:val="24"/>
        </w:rPr>
        <w:t xml:space="preserve">complements </w:t>
      </w:r>
      <w:r w:rsidR="00442659" w:rsidRPr="00A7356F">
        <w:rPr>
          <w:rFonts w:ascii="Times New Roman" w:hAnsi="Times New Roman" w:cs="Times New Roman"/>
          <w:sz w:val="24"/>
          <w:szCs w:val="24"/>
        </w:rPr>
        <w:t xml:space="preserve">the results of previous reviews </w:t>
      </w:r>
      <w:r w:rsidR="001D3DC4" w:rsidRPr="00A7356F">
        <w:rPr>
          <w:rFonts w:ascii="Times New Roman" w:hAnsi="Times New Roman" w:cs="Times New Roman"/>
          <w:sz w:val="24"/>
          <w:szCs w:val="24"/>
        </w:rPr>
        <w:t xml:space="preserve">such as </w:t>
      </w:r>
      <w:r w:rsidR="00442659"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{"citationItems":[{"id":"ITEM-1","itemData":{"DOI":"10.1108/HE-02-2016-0008","ISSN":"09654283","abstract":"Purpose: A significant proportion of the world’s adult population is insufficiently active. One approach used to overcome barriers and facilitate participation in physical activity is social marketing. The purpose of this paper are twofold: first, this review seeks to provide a contemporary review of social marketing’s effectiveness in changing physical activity for the better; and second, it seeks to ascertain the extent that Andreasen’s (2002) six social marketing benchmark criteria have been applied in social marketing interventions targeting physical activity. Design/methodology/approach: In total, 94 articles covering 26 social marketing interventions were identified following systematic literature review procedures. Findings: None of the interventions gave evidence that they addressed all six social marketing benchmark criteria, and only four interventions addressed five criteria. The results indicate that three of the benchmark criteria, namely, behavioural objectives, formative research, and marketing mix are well utilised in social marketing interventions. Inclusion of market segmentation, exchange and competition offers potential to extend further on social marketing’s effectiveness in increasing physical activity. Originality/value: The results of the current study indicate that increasing the number of benchmark criteria used in an intervention to at least four increases the chances of achieving positive behavioural outcomes.","author":[{"dropping-particle":"","family":"Kubacki","given":"Krzysztof","non-dropping-particle":"","parse-names":false,"suffix":""},{"dropping-particle":"","family":"Ronto","given":"Rimante","non-dropping-particle":"","parse-names":false,"suffix":""},{"dropping-particle":"","family":"Lahtinen","given":"Ville","non-dropping-particle":"","parse-names":false,"suffix":""},{"dropping-particle":"","family":"Pang","given":"Bo","non-dropping-particle":"","parse-names":false,"suffix":""},{"dropping-particle":"","family":"Rundle-Thiele","given":"Sharyn","non-dropping-particle":"","parse-names":false,"suffix":""}],"container-title":"Health Education","id":"ITEM-1","issued":{"date-parts":[["2017"]]},"title":"Social marketing interventions aiming to increase physical activity among adults: A systematic review","type":"article"},"uris":["http://www.mendeley.com/documents/?uuid=9850c478-cc61-4812-bb95-d80af52c03f4"]}],"mendeley":{"formattedCitation":"(Kubacki et al., 2017)","manualFormatting":"Kubacki et al. (2017)","plainTextFormattedCitation":"(Kubacki et al., 2017)","previouslyFormattedCitation":"(Kubacki et al., 2017)"},"properties":{"noteIndex":0},"schema":"https://github.com/citation-style-language/schema/raw/master/csl-citation.json"}</w:instrText>
      </w:r>
      <w:r w:rsidR="00442659" w:rsidRPr="00A7356F">
        <w:rPr>
          <w:rFonts w:ascii="Times New Roman" w:hAnsi="Times New Roman" w:cs="Times New Roman"/>
          <w:sz w:val="24"/>
          <w:szCs w:val="24"/>
        </w:rPr>
        <w:fldChar w:fldCharType="separate"/>
      </w:r>
      <w:r w:rsidR="00442659" w:rsidRPr="00A7356F">
        <w:rPr>
          <w:rFonts w:ascii="Times New Roman" w:hAnsi="Times New Roman" w:cs="Times New Roman"/>
          <w:noProof/>
          <w:sz w:val="24"/>
          <w:szCs w:val="24"/>
        </w:rPr>
        <w:t>Kubacki et al.</w:t>
      </w:r>
      <w:r w:rsidR="001D3DC4" w:rsidRPr="00A7356F">
        <w:rPr>
          <w:rFonts w:ascii="Times New Roman" w:hAnsi="Times New Roman" w:cs="Times New Roman"/>
          <w:noProof/>
          <w:sz w:val="24"/>
          <w:szCs w:val="24"/>
        </w:rPr>
        <w:t xml:space="preserve"> (</w:t>
      </w:r>
      <w:r w:rsidR="00442659" w:rsidRPr="00A7356F">
        <w:rPr>
          <w:rFonts w:ascii="Times New Roman" w:hAnsi="Times New Roman" w:cs="Times New Roman"/>
          <w:noProof/>
          <w:sz w:val="24"/>
          <w:szCs w:val="24"/>
        </w:rPr>
        <w:t>2017)</w:t>
      </w:r>
      <w:r w:rsidR="00442659" w:rsidRPr="00A7356F">
        <w:rPr>
          <w:rFonts w:ascii="Times New Roman" w:hAnsi="Times New Roman" w:cs="Times New Roman"/>
          <w:sz w:val="24"/>
          <w:szCs w:val="24"/>
        </w:rPr>
        <w:fldChar w:fldCharType="end"/>
      </w:r>
      <w:r w:rsidR="00442659" w:rsidRPr="00A7356F">
        <w:rPr>
          <w:rFonts w:ascii="Times New Roman" w:hAnsi="Times New Roman" w:cs="Times New Roman"/>
          <w:sz w:val="24"/>
          <w:szCs w:val="24"/>
        </w:rPr>
        <w:t>.</w:t>
      </w:r>
    </w:p>
    <w:p w14:paraId="6481A152" w14:textId="333CD86D" w:rsidR="000A009E" w:rsidRPr="00A7356F" w:rsidRDefault="000A009E" w:rsidP="00BE6844">
      <w:pPr>
        <w:spacing w:line="360" w:lineRule="auto"/>
        <w:ind w:firstLine="720"/>
        <w:jc w:val="both"/>
        <w:rPr>
          <w:rFonts w:ascii="Times New Roman" w:hAnsi="Times New Roman" w:cs="Times New Roman"/>
          <w:sz w:val="24"/>
          <w:szCs w:val="24"/>
        </w:rPr>
      </w:pPr>
      <w:r w:rsidRPr="00A7356F">
        <w:rPr>
          <w:rFonts w:ascii="Times New Roman" w:hAnsi="Times New Roman" w:cs="Times New Roman"/>
          <w:noProof/>
          <w:sz w:val="24"/>
          <w:szCs w:val="24"/>
        </w:rPr>
        <w:t xml:space="preserve">While evaluating the selected studies, it is </w:t>
      </w:r>
      <w:r w:rsidR="0041309C" w:rsidRPr="00A7356F">
        <w:rPr>
          <w:rFonts w:ascii="Times New Roman" w:hAnsi="Times New Roman" w:cs="Times New Roman"/>
          <w:noProof/>
          <w:sz w:val="24"/>
          <w:szCs w:val="24"/>
        </w:rPr>
        <w:t xml:space="preserve">recognised </w:t>
      </w:r>
      <w:r w:rsidRPr="00A7356F">
        <w:rPr>
          <w:rFonts w:ascii="Times New Roman" w:hAnsi="Times New Roman" w:cs="Times New Roman"/>
          <w:noProof/>
          <w:sz w:val="24"/>
          <w:szCs w:val="24"/>
        </w:rPr>
        <w:t xml:space="preserve">that the idea of </w:t>
      </w:r>
      <w:r w:rsidR="00E37D4C" w:rsidRPr="00A7356F">
        <w:rPr>
          <w:rFonts w:ascii="Times New Roman" w:hAnsi="Times New Roman" w:cs="Times New Roman"/>
          <w:noProof/>
          <w:sz w:val="24"/>
          <w:szCs w:val="24"/>
        </w:rPr>
        <w:t xml:space="preserve">using long-term objectives </w:t>
      </w:r>
      <w:r w:rsidRPr="00A7356F">
        <w:rPr>
          <w:rFonts w:ascii="Times New Roman" w:hAnsi="Times New Roman" w:cs="Times New Roman"/>
          <w:noProof/>
          <w:sz w:val="24"/>
          <w:szCs w:val="24"/>
        </w:rPr>
        <w:t>is limited</w:t>
      </w:r>
      <w:r w:rsidR="00E37D4C" w:rsidRPr="00A7356F">
        <w:rPr>
          <w:rFonts w:ascii="Times New Roman" w:hAnsi="Times New Roman" w:cs="Times New Roman"/>
          <w:noProof/>
          <w:sz w:val="24"/>
          <w:szCs w:val="24"/>
        </w:rPr>
        <w:t>. Only</w:t>
      </w:r>
      <w:r w:rsidR="009D6F8F" w:rsidRPr="00A7356F">
        <w:rPr>
          <w:rFonts w:ascii="Times New Roman" w:hAnsi="Times New Roman" w:cs="Times New Roman"/>
          <w:noProof/>
          <w:sz w:val="24"/>
          <w:szCs w:val="24"/>
        </w:rPr>
        <w:t xml:space="preserve"> </w:t>
      </w:r>
      <w:r w:rsidR="003F5931" w:rsidRPr="00A7356F">
        <w:rPr>
          <w:rFonts w:ascii="Times New Roman" w:hAnsi="Times New Roman" w:cs="Times New Roman"/>
          <w:noProof/>
          <w:sz w:val="24"/>
          <w:szCs w:val="24"/>
        </w:rPr>
        <w:t>one</w:t>
      </w:r>
      <w:r w:rsidR="009D6F8F" w:rsidRPr="00A7356F">
        <w:rPr>
          <w:rFonts w:ascii="Times New Roman" w:hAnsi="Times New Roman" w:cs="Times New Roman"/>
          <w:noProof/>
          <w:sz w:val="24"/>
          <w:szCs w:val="24"/>
        </w:rPr>
        <w:t xml:space="preserve"> </w:t>
      </w:r>
      <w:r w:rsidR="001B0E56" w:rsidRPr="00A7356F">
        <w:rPr>
          <w:rFonts w:ascii="Times New Roman" w:hAnsi="Times New Roman" w:cs="Times New Roman"/>
          <w:noProof/>
          <w:sz w:val="24"/>
          <w:szCs w:val="24"/>
        </w:rPr>
        <w:t xml:space="preserve">study </w:t>
      </w:r>
      <w:r w:rsidRPr="00A7356F">
        <w:rPr>
          <w:rFonts w:ascii="Times New Roman" w:hAnsi="Times New Roman" w:cs="Times New Roman"/>
          <w:noProof/>
          <w:sz w:val="24"/>
          <w:szCs w:val="24"/>
        </w:rPr>
        <w:t xml:space="preserve">with long-term objectives </w:t>
      </w:r>
      <w:r w:rsidR="001B0E56" w:rsidRPr="00A7356F">
        <w:rPr>
          <w:rFonts w:ascii="Times New Roman" w:hAnsi="Times New Roman" w:cs="Times New Roman"/>
          <w:noProof/>
          <w:sz w:val="24"/>
          <w:szCs w:val="24"/>
        </w:rPr>
        <w:t>emphasise</w:t>
      </w:r>
      <w:r w:rsidR="00C97235" w:rsidRPr="00A7356F">
        <w:rPr>
          <w:rFonts w:ascii="Times New Roman" w:hAnsi="Times New Roman" w:cs="Times New Roman"/>
          <w:noProof/>
          <w:sz w:val="24"/>
          <w:szCs w:val="24"/>
        </w:rPr>
        <w:t>s</w:t>
      </w:r>
      <w:r w:rsidR="001B0E56" w:rsidRPr="00A7356F">
        <w:rPr>
          <w:rFonts w:ascii="Times New Roman" w:hAnsi="Times New Roman" w:cs="Times New Roman"/>
          <w:noProof/>
          <w:sz w:val="24"/>
          <w:szCs w:val="24"/>
        </w:rPr>
        <w:t xml:space="preserve"> </w:t>
      </w:r>
      <w:r w:rsidRPr="00A7356F">
        <w:rPr>
          <w:rFonts w:ascii="Times New Roman" w:hAnsi="Times New Roman" w:cs="Times New Roman"/>
          <w:noProof/>
          <w:sz w:val="24"/>
          <w:szCs w:val="24"/>
        </w:rPr>
        <w:t>intangible rewards (e.g. individual self-awareness, motivation, education and skills) help</w:t>
      </w:r>
      <w:r w:rsidR="00442659" w:rsidRPr="00A7356F">
        <w:rPr>
          <w:rFonts w:ascii="Times New Roman" w:hAnsi="Times New Roman" w:cs="Times New Roman"/>
          <w:noProof/>
          <w:sz w:val="24"/>
          <w:szCs w:val="24"/>
        </w:rPr>
        <w:t>ed</w:t>
      </w:r>
      <w:r w:rsidRPr="00A7356F">
        <w:rPr>
          <w:rFonts w:ascii="Times New Roman" w:hAnsi="Times New Roman" w:cs="Times New Roman"/>
          <w:noProof/>
          <w:sz w:val="24"/>
          <w:szCs w:val="24"/>
        </w:rPr>
        <w:t xml:space="preserve"> to develop behavioural sustainability and showed that long-term objectives have a substantial impact on the target audience as compared to short-term objectives.</w:t>
      </w:r>
      <w:r w:rsidR="00E37D4C" w:rsidRPr="00A7356F">
        <w:rPr>
          <w:rFonts w:ascii="Times New Roman" w:hAnsi="Times New Roman" w:cs="Times New Roman"/>
          <w:sz w:val="24"/>
          <w:szCs w:val="24"/>
        </w:rPr>
        <w:t xml:space="preserve"> </w:t>
      </w:r>
      <w:r w:rsidRPr="00A7356F">
        <w:rPr>
          <w:rFonts w:ascii="Times New Roman" w:hAnsi="Times New Roman" w:cs="Times New Roman"/>
          <w:sz w:val="24"/>
          <w:szCs w:val="24"/>
        </w:rPr>
        <w:t xml:space="preserve">However, </w:t>
      </w:r>
      <w:r w:rsidR="00407F44" w:rsidRPr="00A7356F">
        <w:rPr>
          <w:rFonts w:ascii="Times New Roman" w:hAnsi="Times New Roman" w:cs="Times New Roman"/>
          <w:sz w:val="24"/>
          <w:szCs w:val="24"/>
        </w:rPr>
        <w:t>one of</w:t>
      </w:r>
      <w:r w:rsidRPr="00A7356F">
        <w:rPr>
          <w:rFonts w:ascii="Times New Roman" w:hAnsi="Times New Roman" w:cs="Times New Roman"/>
          <w:sz w:val="24"/>
          <w:szCs w:val="24"/>
        </w:rPr>
        <w:t xml:space="preserve"> these</w:t>
      </w:r>
      <w:r w:rsidR="00407F44" w:rsidRPr="00A7356F">
        <w:rPr>
          <w:rFonts w:ascii="Times New Roman" w:hAnsi="Times New Roman" w:cs="Times New Roman"/>
          <w:sz w:val="24"/>
          <w:szCs w:val="24"/>
        </w:rPr>
        <w:t xml:space="preserve"> </w:t>
      </w:r>
      <w:r w:rsidR="003F5931" w:rsidRPr="00A7356F">
        <w:rPr>
          <w:rFonts w:ascii="Times New Roman" w:hAnsi="Times New Roman" w:cs="Times New Roman"/>
          <w:sz w:val="24"/>
          <w:szCs w:val="24"/>
        </w:rPr>
        <w:t>two</w:t>
      </w:r>
      <w:r w:rsidR="00BB77EF" w:rsidRPr="00A7356F">
        <w:rPr>
          <w:rFonts w:ascii="Times New Roman" w:hAnsi="Times New Roman" w:cs="Times New Roman"/>
          <w:sz w:val="24"/>
          <w:szCs w:val="24"/>
        </w:rPr>
        <w:t xml:space="preserve"> </w:t>
      </w:r>
      <w:r w:rsidRPr="00A7356F">
        <w:rPr>
          <w:rFonts w:ascii="Times New Roman" w:hAnsi="Times New Roman" w:cs="Times New Roman"/>
          <w:sz w:val="24"/>
          <w:szCs w:val="24"/>
        </w:rPr>
        <w:t>studies failed to continue the programme to achieve its long-term objectives</w:t>
      </w:r>
      <w:r w:rsidR="001B0E56" w:rsidRPr="00A7356F">
        <w:rPr>
          <w:rFonts w:ascii="Times New Roman" w:hAnsi="Times New Roman" w:cs="Times New Roman"/>
          <w:sz w:val="24"/>
          <w:szCs w:val="24"/>
        </w:rPr>
        <w:t>;</w:t>
      </w:r>
      <w:r w:rsidRPr="00A7356F">
        <w:rPr>
          <w:rFonts w:ascii="Times New Roman" w:hAnsi="Times New Roman" w:cs="Times New Roman"/>
          <w:sz w:val="24"/>
          <w:szCs w:val="24"/>
        </w:rPr>
        <w:t xml:space="preserve"> because of lack of financial support. </w:t>
      </w:r>
      <w:r w:rsidR="00C20973" w:rsidRPr="00A7356F">
        <w:rPr>
          <w:rFonts w:ascii="Times New Roman" w:hAnsi="Times New Roman" w:cs="Times New Roman"/>
          <w:sz w:val="24"/>
          <w:szCs w:val="24"/>
        </w:rPr>
        <w:t>T</w:t>
      </w:r>
      <w:r w:rsidR="003F5931" w:rsidRPr="00A7356F">
        <w:rPr>
          <w:rFonts w:ascii="Times New Roman" w:hAnsi="Times New Roman" w:cs="Times New Roman"/>
          <w:sz w:val="24"/>
          <w:szCs w:val="24"/>
        </w:rPr>
        <w:t>en</w:t>
      </w:r>
      <w:r w:rsidRPr="00A7356F">
        <w:rPr>
          <w:rFonts w:ascii="Times New Roman" w:hAnsi="Times New Roman" w:cs="Times New Roman"/>
          <w:sz w:val="24"/>
          <w:szCs w:val="24"/>
        </w:rPr>
        <w:t xml:space="preserve"> of the </w:t>
      </w:r>
      <w:r w:rsidR="00C20973" w:rsidRPr="00A7356F">
        <w:rPr>
          <w:rFonts w:ascii="Times New Roman" w:hAnsi="Times New Roman" w:cs="Times New Roman"/>
          <w:sz w:val="24"/>
          <w:szCs w:val="24"/>
        </w:rPr>
        <w:t>twelve studies</w:t>
      </w:r>
      <w:r w:rsidRPr="00A7356F">
        <w:rPr>
          <w:rFonts w:ascii="Times New Roman" w:hAnsi="Times New Roman" w:cs="Times New Roman"/>
          <w:sz w:val="24"/>
          <w:szCs w:val="24"/>
        </w:rPr>
        <w:t xml:space="preserve"> ha</w:t>
      </w:r>
      <w:r w:rsidR="003F5931" w:rsidRPr="00A7356F">
        <w:rPr>
          <w:rFonts w:ascii="Times New Roman" w:hAnsi="Times New Roman" w:cs="Times New Roman"/>
          <w:sz w:val="24"/>
          <w:szCs w:val="24"/>
        </w:rPr>
        <w:t>d</w:t>
      </w:r>
      <w:r w:rsidRPr="00A7356F">
        <w:rPr>
          <w:rFonts w:ascii="Times New Roman" w:hAnsi="Times New Roman" w:cs="Times New Roman"/>
          <w:sz w:val="24"/>
          <w:szCs w:val="24"/>
        </w:rPr>
        <w:t xml:space="preserve"> short terms goals and fail</w:t>
      </w:r>
      <w:r w:rsidR="003F5931" w:rsidRPr="00A7356F">
        <w:rPr>
          <w:rFonts w:ascii="Times New Roman" w:hAnsi="Times New Roman" w:cs="Times New Roman"/>
          <w:sz w:val="24"/>
          <w:szCs w:val="24"/>
        </w:rPr>
        <w:t>ed</w:t>
      </w:r>
      <w:r w:rsidRPr="00A7356F">
        <w:rPr>
          <w:rFonts w:ascii="Times New Roman" w:hAnsi="Times New Roman" w:cs="Times New Roman"/>
          <w:sz w:val="24"/>
          <w:szCs w:val="24"/>
        </w:rPr>
        <w:t xml:space="preserve"> to develop sustainability in the desired behaviour as a result. One study aimed to develop sustainability in the desired behaviour through the use of tangible rewards, </w:t>
      </w:r>
      <w:r w:rsidRPr="00A7356F">
        <w:rPr>
          <w:rFonts w:ascii="Times New Roman" w:hAnsi="Times New Roman" w:cs="Times New Roman"/>
          <w:noProof/>
          <w:sz w:val="24"/>
          <w:szCs w:val="24"/>
        </w:rPr>
        <w:t>e.g.</w:t>
      </w:r>
      <w:r w:rsidRPr="00A7356F">
        <w:rPr>
          <w:rFonts w:ascii="Times New Roman" w:hAnsi="Times New Roman" w:cs="Times New Roman"/>
          <w:sz w:val="24"/>
          <w:szCs w:val="24"/>
        </w:rPr>
        <w:t xml:space="preserve"> gift cards and vouchers </w:t>
      </w:r>
      <w:r w:rsidRPr="00A7356F">
        <w:rPr>
          <w:rFonts w:ascii="Times New Roman" w:hAnsi="Times New Roman" w:cs="Times New Roman"/>
          <w:sz w:val="24"/>
          <w:szCs w:val="24"/>
        </w:rPr>
        <w:fldChar w:fldCharType="begin" w:fldLock="1"/>
      </w:r>
      <w:r w:rsidR="008E0535" w:rsidRPr="00A7356F">
        <w:rPr>
          <w:rFonts w:ascii="Times New Roman" w:hAnsi="Times New Roman" w:cs="Times New Roman"/>
          <w:sz w:val="24"/>
          <w:szCs w:val="24"/>
        </w:rPr>
        <w:instrText>ADDIN CSL_CITATION {"citationItems":[{"id":"ITEM-1","itemData":{"DOI":"10.2105/AJPH.2016.303072","ISSN":"15410048","PMID":"27077336","abstract":"Latina/o Americans are at high risk for sexually transmitted infections and adolescent pregnancies. Needed urgently are innovative health promotion approaches that are engaging and culturally sensitive. East Los High is a transmedia edutainment program aimed at young Latina/o Americans. It embeds educational messages in entertainment narratives across digital platforms to promote sexual and reproductive health. We employed online analytics tracking (2013-2014), an online viewer survey (2013), and a laboratory experiment (El Paso, TX, 2014) for season 1 program evaluation. We found that East Los High had a wide audience reach, strong viewer engagement, and a positive cognitive, emotional, and social impact on sexual and reproductive health communication and education. Culturally sensitive transmedia edutainment programs are a promising health promotion strategy for minority populations and warrant further investigation.","author":[{"dropping-particle":"","family":"Wang","given":"Hua","non-dropping-particle":"","parse-names":false,"suffix":""},{"dropping-particle":"","family":"Singhal","given":"Arvind","non-dropping-particle":"","parse-names":false,"suffix":""}],"container-title":"American Journal of Public Health","id":"ITEM-1","issue":"6","issued":{"date-parts":[["2016"]]},"page":"1002-1010","title":"East Los High:Transmedia edutainment to promote the sexual and reproductive health of young Latina/o Americans","type":"article-journal","volume":"106"},"uris":["http://www.mendeley.com/documents/?uuid=86d6c1c9-e10d-4074-8d32-1d11a4bb47cf"]}],"mendeley":{"formattedCitation":"(Wang &amp; Singhal, 2016)","manualFormatting":"(Wang &amp; Singhal, 2016)","plainTextFormattedCitation":"(Wang &amp; Singhal, 2016)","previouslyFormattedCitation":"(Wang &amp; Singhal, 2016)"},"properties":{"noteIndex":0},"schema":"https://github.com/citation-style-language/schema/raw/master/csl-citation.json"}</w:instrText>
      </w:r>
      <w:r w:rsidRPr="00A7356F">
        <w:rPr>
          <w:rFonts w:ascii="Times New Roman" w:hAnsi="Times New Roman" w:cs="Times New Roman"/>
          <w:sz w:val="24"/>
          <w:szCs w:val="24"/>
        </w:rPr>
        <w:fldChar w:fldCharType="separate"/>
      </w:r>
      <w:r w:rsidR="00BB60F9" w:rsidRPr="00A7356F">
        <w:rPr>
          <w:rFonts w:ascii="Times New Roman" w:hAnsi="Times New Roman" w:cs="Times New Roman"/>
          <w:noProof/>
          <w:sz w:val="24"/>
          <w:szCs w:val="24"/>
        </w:rPr>
        <w:t xml:space="preserve">(Wang </w:t>
      </w:r>
      <w:r w:rsidR="0097058A" w:rsidRPr="00A7356F">
        <w:rPr>
          <w:rFonts w:ascii="Times New Roman" w:hAnsi="Times New Roman" w:cs="Times New Roman"/>
          <w:noProof/>
          <w:sz w:val="24"/>
          <w:szCs w:val="24"/>
        </w:rPr>
        <w:t>&amp;</w:t>
      </w:r>
      <w:r w:rsidR="00BB60F9" w:rsidRPr="00A7356F">
        <w:rPr>
          <w:rFonts w:ascii="Times New Roman" w:hAnsi="Times New Roman" w:cs="Times New Roman"/>
          <w:noProof/>
          <w:sz w:val="24"/>
          <w:szCs w:val="24"/>
        </w:rPr>
        <w:t xml:space="preserve"> Singhal, 2016)</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but failed because </w:t>
      </w:r>
      <w:r w:rsidR="00FB0F4F" w:rsidRPr="00A7356F">
        <w:rPr>
          <w:rFonts w:ascii="Times New Roman" w:hAnsi="Times New Roman" w:cs="Times New Roman"/>
          <w:sz w:val="24"/>
          <w:szCs w:val="24"/>
        </w:rPr>
        <w:t xml:space="preserve">of having short-term objectives </w:t>
      </w:r>
      <w:r w:rsidR="00625572" w:rsidRPr="00A7356F">
        <w:rPr>
          <w:rFonts w:ascii="Times New Roman" w:hAnsi="Times New Roman" w:cs="Times New Roman"/>
          <w:sz w:val="24"/>
          <w:szCs w:val="24"/>
        </w:rPr>
        <w:t xml:space="preserve">and </w:t>
      </w:r>
      <w:r w:rsidR="001B0E56" w:rsidRPr="00A7356F">
        <w:rPr>
          <w:rFonts w:ascii="Times New Roman" w:hAnsi="Times New Roman" w:cs="Times New Roman"/>
          <w:sz w:val="24"/>
          <w:szCs w:val="24"/>
        </w:rPr>
        <w:t xml:space="preserve">minimal </w:t>
      </w:r>
      <w:r w:rsidR="00625572" w:rsidRPr="00A7356F">
        <w:rPr>
          <w:rFonts w:ascii="Times New Roman" w:hAnsi="Times New Roman" w:cs="Times New Roman"/>
          <w:sz w:val="24"/>
          <w:szCs w:val="24"/>
        </w:rPr>
        <w:t xml:space="preserve">resources. </w:t>
      </w:r>
    </w:p>
    <w:p w14:paraId="5C16BC5A" w14:textId="74C843DD" w:rsidR="000A009E" w:rsidRPr="00A7356F" w:rsidRDefault="00E434F6" w:rsidP="00BE6844">
      <w:pPr>
        <w:spacing w:line="360" w:lineRule="auto"/>
        <w:ind w:firstLine="720"/>
        <w:jc w:val="both"/>
        <w:rPr>
          <w:rFonts w:ascii="Times New Roman" w:hAnsi="Times New Roman" w:cs="Times New Roman"/>
          <w:sz w:val="24"/>
          <w:szCs w:val="24"/>
        </w:rPr>
      </w:pPr>
      <w:r w:rsidRPr="00A7356F">
        <w:rPr>
          <w:rFonts w:ascii="Times New Roman" w:hAnsi="Times New Roman" w:cs="Times New Roman"/>
          <w:sz w:val="24"/>
          <w:szCs w:val="24"/>
        </w:rPr>
        <w:t xml:space="preserve">Overall, </w:t>
      </w:r>
      <w:r w:rsidR="000A009E" w:rsidRPr="00A7356F">
        <w:rPr>
          <w:rFonts w:ascii="Times New Roman" w:hAnsi="Times New Roman" w:cs="Times New Roman"/>
          <w:sz w:val="24"/>
          <w:szCs w:val="24"/>
        </w:rPr>
        <w:t xml:space="preserve">all selected studies appear to achieve the intended </w:t>
      </w:r>
      <w:r w:rsidR="00442659" w:rsidRPr="00A7356F">
        <w:rPr>
          <w:rFonts w:ascii="Times New Roman" w:hAnsi="Times New Roman" w:cs="Times New Roman"/>
          <w:sz w:val="24"/>
          <w:szCs w:val="24"/>
        </w:rPr>
        <w:t xml:space="preserve">behaviour change </w:t>
      </w:r>
      <w:r w:rsidR="000A009E" w:rsidRPr="00A7356F">
        <w:rPr>
          <w:rFonts w:ascii="Times New Roman" w:hAnsi="Times New Roman" w:cs="Times New Roman"/>
          <w:sz w:val="24"/>
          <w:szCs w:val="24"/>
        </w:rPr>
        <w:t>objectives</w:t>
      </w:r>
      <w:r w:rsidR="003502D5" w:rsidRPr="00A7356F">
        <w:rPr>
          <w:rFonts w:ascii="Times New Roman" w:hAnsi="Times New Roman" w:cs="Times New Roman"/>
          <w:sz w:val="24"/>
          <w:szCs w:val="24"/>
        </w:rPr>
        <w:t>;</w:t>
      </w:r>
      <w:r w:rsidR="000A009E" w:rsidRPr="00A7356F">
        <w:rPr>
          <w:rFonts w:ascii="Times New Roman" w:hAnsi="Times New Roman" w:cs="Times New Roman"/>
          <w:sz w:val="24"/>
          <w:szCs w:val="24"/>
        </w:rPr>
        <w:t xml:space="preserve"> no social marketing </w:t>
      </w:r>
      <w:r w:rsidR="00FB0F4F" w:rsidRPr="00A7356F">
        <w:rPr>
          <w:rFonts w:ascii="Times New Roman" w:hAnsi="Times New Roman" w:cs="Times New Roman"/>
          <w:sz w:val="24"/>
          <w:szCs w:val="24"/>
        </w:rPr>
        <w:t>princip</w:t>
      </w:r>
      <w:r w:rsidR="0041309C" w:rsidRPr="00A7356F">
        <w:rPr>
          <w:rFonts w:ascii="Times New Roman" w:hAnsi="Times New Roman" w:cs="Times New Roman"/>
          <w:sz w:val="24"/>
          <w:szCs w:val="24"/>
        </w:rPr>
        <w:t>le</w:t>
      </w:r>
      <w:r w:rsidR="003F5931" w:rsidRPr="00A7356F">
        <w:rPr>
          <w:rFonts w:ascii="Times New Roman" w:hAnsi="Times New Roman" w:cs="Times New Roman"/>
          <w:sz w:val="24"/>
          <w:szCs w:val="24"/>
        </w:rPr>
        <w:t>s</w:t>
      </w:r>
      <w:r w:rsidR="000A009E" w:rsidRPr="00A7356F">
        <w:rPr>
          <w:rFonts w:ascii="Times New Roman" w:hAnsi="Times New Roman" w:cs="Times New Roman"/>
          <w:sz w:val="24"/>
          <w:szCs w:val="24"/>
        </w:rPr>
        <w:t xml:space="preserve"> </w:t>
      </w:r>
      <w:r w:rsidR="000A009E" w:rsidRPr="00A7356F">
        <w:rPr>
          <w:rFonts w:ascii="Times New Roman" w:hAnsi="Times New Roman" w:cs="Times New Roman"/>
          <w:noProof/>
          <w:sz w:val="24"/>
          <w:szCs w:val="24"/>
        </w:rPr>
        <w:t>w</w:t>
      </w:r>
      <w:r w:rsidR="003F5931" w:rsidRPr="00A7356F">
        <w:rPr>
          <w:rFonts w:ascii="Times New Roman" w:hAnsi="Times New Roman" w:cs="Times New Roman"/>
          <w:noProof/>
          <w:sz w:val="24"/>
          <w:szCs w:val="24"/>
        </w:rPr>
        <w:t>ere</w:t>
      </w:r>
      <w:r w:rsidR="000A009E" w:rsidRPr="00A7356F">
        <w:rPr>
          <w:rFonts w:ascii="Times New Roman" w:hAnsi="Times New Roman" w:cs="Times New Roman"/>
          <w:noProof/>
          <w:sz w:val="24"/>
          <w:szCs w:val="24"/>
        </w:rPr>
        <w:t xml:space="preserve"> independently associated</w:t>
      </w:r>
      <w:r w:rsidR="000A009E" w:rsidRPr="00A7356F">
        <w:rPr>
          <w:rFonts w:ascii="Times New Roman" w:hAnsi="Times New Roman" w:cs="Times New Roman"/>
          <w:sz w:val="24"/>
          <w:szCs w:val="24"/>
        </w:rPr>
        <w:t xml:space="preserve"> with the effectiveness of the </w:t>
      </w:r>
      <w:r w:rsidRPr="00A7356F">
        <w:rPr>
          <w:rFonts w:ascii="Times New Roman" w:hAnsi="Times New Roman" w:cs="Times New Roman"/>
          <w:sz w:val="24"/>
          <w:szCs w:val="24"/>
        </w:rPr>
        <w:t xml:space="preserve">programme </w:t>
      </w:r>
      <w:r w:rsidR="000A009E" w:rsidRPr="00A7356F">
        <w:rPr>
          <w:rFonts w:ascii="Times New Roman" w:hAnsi="Times New Roman" w:cs="Times New Roman"/>
          <w:sz w:val="24"/>
          <w:szCs w:val="24"/>
        </w:rPr>
        <w:t xml:space="preserve">or behavioural outcomes. </w:t>
      </w:r>
    </w:p>
    <w:p w14:paraId="371393D5" w14:textId="2451A37A" w:rsidR="000A009E" w:rsidRPr="00A7356F" w:rsidRDefault="00F04920" w:rsidP="00BE6844">
      <w:pPr>
        <w:pStyle w:val="Heading2"/>
        <w:spacing w:line="360" w:lineRule="auto"/>
        <w:rPr>
          <w:rFonts w:cs="Times New Roman"/>
          <w:i w:val="0"/>
          <w:szCs w:val="24"/>
        </w:rPr>
      </w:pPr>
      <w:bookmarkStart w:id="5" w:name="_Toc7094439"/>
      <w:r w:rsidRPr="00A7356F">
        <w:rPr>
          <w:rFonts w:cs="Times New Roman"/>
          <w:i w:val="0"/>
          <w:szCs w:val="24"/>
        </w:rPr>
        <w:lastRenderedPageBreak/>
        <w:t>Conclusion</w:t>
      </w:r>
      <w:bookmarkEnd w:id="5"/>
    </w:p>
    <w:p w14:paraId="477896D1" w14:textId="6B9BC16F" w:rsidR="00290A79" w:rsidRPr="00A7356F" w:rsidRDefault="000A009E" w:rsidP="00BE6844">
      <w:pPr>
        <w:autoSpaceDE w:val="0"/>
        <w:autoSpaceDN w:val="0"/>
        <w:adjustRightInd w:val="0"/>
        <w:spacing w:after="0" w:line="360" w:lineRule="auto"/>
        <w:jc w:val="both"/>
        <w:rPr>
          <w:rFonts w:ascii="Times New Roman" w:hAnsi="Times New Roman" w:cs="Times New Roman"/>
          <w:sz w:val="24"/>
          <w:szCs w:val="24"/>
        </w:rPr>
      </w:pPr>
      <w:r w:rsidRPr="00A7356F">
        <w:rPr>
          <w:rFonts w:ascii="Times New Roman" w:hAnsi="Times New Roman" w:cs="Times New Roman"/>
          <w:sz w:val="24"/>
          <w:szCs w:val="24"/>
        </w:rPr>
        <w:t xml:space="preserve">This exploratory study </w:t>
      </w:r>
      <w:r w:rsidR="000C727B" w:rsidRPr="00A7356F">
        <w:rPr>
          <w:rFonts w:ascii="Times New Roman" w:hAnsi="Times New Roman" w:cs="Times New Roman"/>
          <w:sz w:val="24"/>
          <w:szCs w:val="24"/>
        </w:rPr>
        <w:t xml:space="preserve">has </w:t>
      </w:r>
      <w:r w:rsidRPr="00A7356F">
        <w:rPr>
          <w:rFonts w:ascii="Times New Roman" w:hAnsi="Times New Roman" w:cs="Times New Roman"/>
          <w:sz w:val="24"/>
          <w:szCs w:val="24"/>
        </w:rPr>
        <w:t xml:space="preserve">sought to review the </w:t>
      </w:r>
      <w:r w:rsidR="00123B78" w:rsidRPr="00A7356F">
        <w:rPr>
          <w:rFonts w:ascii="Times New Roman" w:hAnsi="Times New Roman" w:cs="Times New Roman"/>
          <w:sz w:val="24"/>
          <w:szCs w:val="24"/>
        </w:rPr>
        <w:t xml:space="preserve">use of </w:t>
      </w:r>
      <w:r w:rsidRPr="00A7356F">
        <w:rPr>
          <w:rFonts w:ascii="Times New Roman" w:hAnsi="Times New Roman" w:cs="Times New Roman"/>
          <w:sz w:val="24"/>
          <w:szCs w:val="24"/>
        </w:rPr>
        <w:t xml:space="preserve">social marketing </w:t>
      </w:r>
      <w:r w:rsidR="00123B78" w:rsidRPr="00A7356F">
        <w:rPr>
          <w:rFonts w:ascii="Times New Roman" w:hAnsi="Times New Roman" w:cs="Times New Roman"/>
          <w:sz w:val="24"/>
          <w:szCs w:val="24"/>
        </w:rPr>
        <w:t xml:space="preserve">principles in sexual health </w:t>
      </w:r>
      <w:r w:rsidR="00290A79" w:rsidRPr="00A7356F">
        <w:rPr>
          <w:rFonts w:ascii="Times New Roman" w:hAnsi="Times New Roman" w:cs="Times New Roman"/>
          <w:sz w:val="24"/>
          <w:szCs w:val="24"/>
        </w:rPr>
        <w:t xml:space="preserve">programmes </w:t>
      </w:r>
      <w:r w:rsidRPr="00A7356F">
        <w:rPr>
          <w:rFonts w:ascii="Times New Roman" w:hAnsi="Times New Roman" w:cs="Times New Roman"/>
          <w:sz w:val="24"/>
          <w:szCs w:val="24"/>
        </w:rPr>
        <w:t xml:space="preserve">by </w:t>
      </w:r>
      <w:r w:rsidR="00D853F4" w:rsidRPr="00A7356F">
        <w:rPr>
          <w:rFonts w:ascii="Times New Roman" w:hAnsi="Times New Roman" w:cs="Times New Roman"/>
          <w:sz w:val="24"/>
          <w:szCs w:val="24"/>
        </w:rPr>
        <w:t xml:space="preserve">focusing on social </w:t>
      </w:r>
      <w:r w:rsidR="00407F44" w:rsidRPr="00A7356F">
        <w:rPr>
          <w:rFonts w:ascii="Times New Roman" w:hAnsi="Times New Roman" w:cs="Times New Roman"/>
          <w:sz w:val="24"/>
          <w:szCs w:val="24"/>
        </w:rPr>
        <w:t>marketing theory</w:t>
      </w:r>
      <w:r w:rsidRPr="00A7356F">
        <w:rPr>
          <w:rFonts w:ascii="Times New Roman" w:hAnsi="Times New Roman" w:cs="Times New Roman"/>
          <w:sz w:val="24"/>
          <w:szCs w:val="24"/>
        </w:rPr>
        <w:t xml:space="preserve"> in practice</w:t>
      </w:r>
      <w:r w:rsidR="00F04920" w:rsidRPr="00A7356F">
        <w:rPr>
          <w:rFonts w:ascii="Times New Roman" w:hAnsi="Times New Roman" w:cs="Times New Roman"/>
          <w:sz w:val="24"/>
          <w:szCs w:val="24"/>
        </w:rPr>
        <w:t>.</w:t>
      </w:r>
      <w:r w:rsidR="00FB4147" w:rsidRPr="00A7356F">
        <w:rPr>
          <w:rFonts w:ascii="Times New Roman" w:hAnsi="Times New Roman" w:cs="Times New Roman"/>
          <w:sz w:val="24"/>
          <w:szCs w:val="24"/>
        </w:rPr>
        <w:t xml:space="preserve"> </w:t>
      </w:r>
      <w:r w:rsidRPr="00A7356F">
        <w:rPr>
          <w:rFonts w:ascii="Times New Roman" w:hAnsi="Times New Roman" w:cs="Times New Roman"/>
          <w:sz w:val="24"/>
          <w:szCs w:val="24"/>
        </w:rPr>
        <w:t xml:space="preserve">Results indicate social marketing can be an effective approach for planning and designing behaviour change intervention for sexual </w:t>
      </w:r>
      <w:r w:rsidRPr="00A7356F">
        <w:rPr>
          <w:rFonts w:ascii="Times New Roman" w:hAnsi="Times New Roman" w:cs="Times New Roman"/>
          <w:noProof/>
          <w:sz w:val="24"/>
          <w:szCs w:val="24"/>
        </w:rPr>
        <w:t>health</w:t>
      </w:r>
      <w:r w:rsidRPr="00A7356F">
        <w:rPr>
          <w:rFonts w:ascii="Times New Roman" w:hAnsi="Times New Roman" w:cs="Times New Roman"/>
          <w:sz w:val="24"/>
          <w:szCs w:val="24"/>
        </w:rPr>
        <w:t>, but the evidence is limited to specific outcomes and or context</w:t>
      </w:r>
      <w:r w:rsidR="00D853F4" w:rsidRPr="00A7356F">
        <w:rPr>
          <w:rFonts w:ascii="Times New Roman" w:hAnsi="Times New Roman" w:cs="Times New Roman"/>
          <w:sz w:val="24"/>
          <w:szCs w:val="24"/>
        </w:rPr>
        <w:t>s</w:t>
      </w:r>
      <w:r w:rsidRPr="00A7356F">
        <w:rPr>
          <w:rFonts w:ascii="Times New Roman" w:hAnsi="Times New Roman" w:cs="Times New Roman"/>
          <w:sz w:val="24"/>
          <w:szCs w:val="24"/>
        </w:rPr>
        <w:t xml:space="preserve">. The results further show </w:t>
      </w:r>
      <w:r w:rsidR="00407F44" w:rsidRPr="00A7356F">
        <w:rPr>
          <w:rFonts w:ascii="Times New Roman" w:hAnsi="Times New Roman" w:cs="Times New Roman"/>
          <w:sz w:val="24"/>
          <w:szCs w:val="24"/>
        </w:rPr>
        <w:t>that none</w:t>
      </w:r>
      <w:r w:rsidRPr="00A7356F">
        <w:rPr>
          <w:rFonts w:ascii="Times New Roman" w:hAnsi="Times New Roman" w:cs="Times New Roman"/>
          <w:sz w:val="24"/>
          <w:szCs w:val="24"/>
        </w:rPr>
        <w:t xml:space="preserve"> of the selected studies </w:t>
      </w:r>
      <w:r w:rsidRPr="00A7356F">
        <w:rPr>
          <w:rFonts w:ascii="Times New Roman" w:hAnsi="Times New Roman" w:cs="Times New Roman"/>
          <w:noProof/>
          <w:sz w:val="24"/>
          <w:szCs w:val="24"/>
        </w:rPr>
        <w:t>was necessarily designed</w:t>
      </w:r>
      <w:r w:rsidRPr="00A7356F">
        <w:rPr>
          <w:rFonts w:ascii="Times New Roman" w:hAnsi="Times New Roman" w:cs="Times New Roman"/>
          <w:sz w:val="24"/>
          <w:szCs w:val="24"/>
        </w:rPr>
        <w:t xml:space="preserve"> as a full social marketing intervention</w:t>
      </w:r>
      <w:r w:rsidR="00D853F4" w:rsidRPr="00A7356F">
        <w:rPr>
          <w:rFonts w:ascii="Times New Roman" w:hAnsi="Times New Roman" w:cs="Times New Roman"/>
          <w:sz w:val="24"/>
          <w:szCs w:val="24"/>
        </w:rPr>
        <w:t>.</w:t>
      </w:r>
      <w:r w:rsidR="00E434F6" w:rsidRPr="00A7356F">
        <w:rPr>
          <w:rFonts w:ascii="Times New Roman" w:hAnsi="Times New Roman" w:cs="Times New Roman"/>
          <w:sz w:val="24"/>
          <w:szCs w:val="24"/>
        </w:rPr>
        <w:t xml:space="preserve"> This is maybe because the selected studies </w:t>
      </w:r>
      <w:r w:rsidR="00FB4147" w:rsidRPr="00A7356F">
        <w:rPr>
          <w:rFonts w:ascii="Times New Roman" w:hAnsi="Times New Roman" w:cs="Times New Roman"/>
          <w:sz w:val="24"/>
          <w:szCs w:val="24"/>
        </w:rPr>
        <w:t xml:space="preserve">do not </w:t>
      </w:r>
      <w:r w:rsidR="00E434F6" w:rsidRPr="00A7356F">
        <w:rPr>
          <w:rFonts w:ascii="Times New Roman" w:hAnsi="Times New Roman" w:cs="Times New Roman"/>
          <w:sz w:val="24"/>
          <w:szCs w:val="24"/>
        </w:rPr>
        <w:t xml:space="preserve">rate social marketing principles appropriate </w:t>
      </w:r>
      <w:r w:rsidR="00FB4147" w:rsidRPr="00A7356F">
        <w:rPr>
          <w:rFonts w:ascii="Times New Roman" w:hAnsi="Times New Roman" w:cs="Times New Roman"/>
          <w:sz w:val="24"/>
          <w:szCs w:val="24"/>
        </w:rPr>
        <w:t xml:space="preserve">when </w:t>
      </w:r>
      <w:r w:rsidR="00E434F6" w:rsidRPr="00A7356F">
        <w:rPr>
          <w:rFonts w:ascii="Times New Roman" w:hAnsi="Times New Roman" w:cs="Times New Roman"/>
          <w:sz w:val="24"/>
          <w:szCs w:val="24"/>
        </w:rPr>
        <w:t>involved in sexual health programmes</w:t>
      </w:r>
      <w:r w:rsidR="00C97235" w:rsidRPr="00A7356F">
        <w:rPr>
          <w:rFonts w:ascii="Times New Roman" w:hAnsi="Times New Roman" w:cs="Times New Roman"/>
          <w:sz w:val="24"/>
          <w:szCs w:val="24"/>
        </w:rPr>
        <w:t>;</w:t>
      </w:r>
      <w:r w:rsidR="00ED5E6B" w:rsidRPr="00A7356F">
        <w:rPr>
          <w:rFonts w:ascii="Times New Roman" w:hAnsi="Times New Roman" w:cs="Times New Roman"/>
          <w:sz w:val="24"/>
          <w:szCs w:val="24"/>
        </w:rPr>
        <w:t xml:space="preserve"> </w:t>
      </w:r>
      <w:r w:rsidR="00FB4147" w:rsidRPr="00A7356F">
        <w:rPr>
          <w:rFonts w:ascii="Times New Roman" w:hAnsi="Times New Roman" w:cs="Times New Roman"/>
          <w:sz w:val="24"/>
          <w:szCs w:val="24"/>
        </w:rPr>
        <w:t>also</w:t>
      </w:r>
      <w:r w:rsidR="00C97235" w:rsidRPr="00A7356F">
        <w:rPr>
          <w:rFonts w:ascii="Times New Roman" w:hAnsi="Times New Roman" w:cs="Times New Roman"/>
          <w:sz w:val="24"/>
          <w:szCs w:val="24"/>
        </w:rPr>
        <w:t>,</w:t>
      </w:r>
      <w:r w:rsidR="00FB4147" w:rsidRPr="00A7356F">
        <w:rPr>
          <w:rFonts w:ascii="Times New Roman" w:hAnsi="Times New Roman" w:cs="Times New Roman"/>
          <w:sz w:val="24"/>
          <w:szCs w:val="24"/>
        </w:rPr>
        <w:t xml:space="preserve"> </w:t>
      </w:r>
      <w:r w:rsidR="00ED5E6B" w:rsidRPr="00A7356F">
        <w:rPr>
          <w:rFonts w:ascii="Times New Roman" w:hAnsi="Times New Roman" w:cs="Times New Roman"/>
          <w:sz w:val="24"/>
          <w:szCs w:val="24"/>
        </w:rPr>
        <w:t>the study teams were not aware of social ma</w:t>
      </w:r>
      <w:r w:rsidR="00EB5846" w:rsidRPr="00A7356F">
        <w:rPr>
          <w:rFonts w:ascii="Times New Roman" w:hAnsi="Times New Roman" w:cs="Times New Roman"/>
          <w:sz w:val="24"/>
          <w:szCs w:val="24"/>
        </w:rPr>
        <w:t>r</w:t>
      </w:r>
      <w:r w:rsidR="00ED5E6B" w:rsidRPr="00A7356F">
        <w:rPr>
          <w:rFonts w:ascii="Times New Roman" w:hAnsi="Times New Roman" w:cs="Times New Roman"/>
          <w:sz w:val="24"/>
          <w:szCs w:val="24"/>
        </w:rPr>
        <w:t xml:space="preserve">keting theory and planning </w:t>
      </w:r>
      <w:r w:rsidR="0034322F" w:rsidRPr="00A7356F">
        <w:rPr>
          <w:rFonts w:ascii="Times New Roman" w:hAnsi="Times New Roman" w:cs="Times New Roman"/>
          <w:sz w:val="24"/>
          <w:szCs w:val="24"/>
        </w:rPr>
        <w:t>principles.</w:t>
      </w:r>
      <w:r w:rsidR="00E434F6" w:rsidRPr="00A7356F">
        <w:rPr>
          <w:rFonts w:ascii="Times New Roman" w:hAnsi="Times New Roman" w:cs="Times New Roman"/>
          <w:sz w:val="24"/>
          <w:szCs w:val="24"/>
        </w:rPr>
        <w:t xml:space="preserve"> </w:t>
      </w:r>
      <w:r w:rsidR="00123B78" w:rsidRPr="00A7356F">
        <w:rPr>
          <w:rFonts w:ascii="Times New Roman" w:hAnsi="Times New Roman" w:cs="Times New Roman"/>
          <w:sz w:val="24"/>
          <w:szCs w:val="24"/>
        </w:rPr>
        <w:t>T</w:t>
      </w:r>
      <w:r w:rsidRPr="00A7356F">
        <w:rPr>
          <w:rFonts w:ascii="Times New Roman" w:hAnsi="Times New Roman" w:cs="Times New Roman"/>
          <w:sz w:val="24"/>
          <w:szCs w:val="24"/>
        </w:rPr>
        <w:t xml:space="preserve">he outcomes </w:t>
      </w:r>
      <w:r w:rsidR="00D853F4" w:rsidRPr="00A7356F">
        <w:rPr>
          <w:rFonts w:ascii="Times New Roman" w:hAnsi="Times New Roman" w:cs="Times New Roman"/>
          <w:sz w:val="24"/>
          <w:szCs w:val="24"/>
        </w:rPr>
        <w:t xml:space="preserve">from the </w:t>
      </w:r>
      <w:r w:rsidR="00290A79" w:rsidRPr="00A7356F">
        <w:rPr>
          <w:rFonts w:ascii="Times New Roman" w:hAnsi="Times New Roman" w:cs="Times New Roman"/>
          <w:sz w:val="24"/>
          <w:szCs w:val="24"/>
        </w:rPr>
        <w:t xml:space="preserve">selected </w:t>
      </w:r>
      <w:r w:rsidR="00D853F4" w:rsidRPr="00A7356F">
        <w:rPr>
          <w:rFonts w:ascii="Times New Roman" w:hAnsi="Times New Roman" w:cs="Times New Roman"/>
          <w:sz w:val="24"/>
          <w:szCs w:val="24"/>
        </w:rPr>
        <w:t xml:space="preserve">studies </w:t>
      </w:r>
      <w:r w:rsidR="00407F44" w:rsidRPr="00A7356F">
        <w:rPr>
          <w:rFonts w:ascii="Times New Roman" w:hAnsi="Times New Roman" w:cs="Times New Roman"/>
          <w:sz w:val="24"/>
          <w:szCs w:val="24"/>
        </w:rPr>
        <w:t>were varied</w:t>
      </w:r>
      <w:r w:rsidRPr="00A7356F">
        <w:rPr>
          <w:rFonts w:ascii="Times New Roman" w:hAnsi="Times New Roman" w:cs="Times New Roman"/>
          <w:sz w:val="24"/>
          <w:szCs w:val="24"/>
        </w:rPr>
        <w:t xml:space="preserve"> and inconsistent</w:t>
      </w:r>
      <w:r w:rsidR="00E434F6" w:rsidRPr="00A7356F">
        <w:rPr>
          <w:rFonts w:ascii="Times New Roman" w:hAnsi="Times New Roman" w:cs="Times New Roman"/>
          <w:sz w:val="24"/>
          <w:szCs w:val="24"/>
        </w:rPr>
        <w:t xml:space="preserve"> because no standard planning method</w:t>
      </w:r>
      <w:r w:rsidR="003502D5" w:rsidRPr="00A7356F">
        <w:rPr>
          <w:rFonts w:ascii="Times New Roman" w:hAnsi="Times New Roman" w:cs="Times New Roman"/>
          <w:sz w:val="24"/>
          <w:szCs w:val="24"/>
        </w:rPr>
        <w:t>o</w:t>
      </w:r>
      <w:r w:rsidR="00E434F6" w:rsidRPr="00A7356F">
        <w:rPr>
          <w:rFonts w:ascii="Times New Roman" w:hAnsi="Times New Roman" w:cs="Times New Roman"/>
          <w:sz w:val="24"/>
          <w:szCs w:val="24"/>
        </w:rPr>
        <w:t xml:space="preserve">logy was used. </w:t>
      </w:r>
    </w:p>
    <w:p w14:paraId="051B11D9" w14:textId="264B482C" w:rsidR="000A009E" w:rsidRPr="00A7356F" w:rsidRDefault="000A009E" w:rsidP="00BE6844">
      <w:pPr>
        <w:autoSpaceDE w:val="0"/>
        <w:autoSpaceDN w:val="0"/>
        <w:adjustRightInd w:val="0"/>
        <w:spacing w:after="0" w:line="360" w:lineRule="auto"/>
        <w:ind w:firstLine="720"/>
        <w:jc w:val="both"/>
        <w:rPr>
          <w:rFonts w:ascii="Times New Roman" w:hAnsi="Times New Roman" w:cs="Times New Roman"/>
          <w:sz w:val="24"/>
          <w:szCs w:val="24"/>
        </w:rPr>
      </w:pPr>
      <w:r w:rsidRPr="00A7356F">
        <w:rPr>
          <w:rFonts w:ascii="Times New Roman" w:hAnsi="Times New Roman" w:cs="Times New Roman"/>
          <w:sz w:val="24"/>
          <w:szCs w:val="24"/>
        </w:rPr>
        <w:t xml:space="preserve">Overall, two key conclusions </w:t>
      </w:r>
      <w:r w:rsidR="00ED5E6B" w:rsidRPr="00A7356F">
        <w:rPr>
          <w:rFonts w:ascii="Times New Roman" w:hAnsi="Times New Roman" w:cs="Times New Roman"/>
          <w:sz w:val="24"/>
          <w:szCs w:val="24"/>
        </w:rPr>
        <w:t xml:space="preserve">can be </w:t>
      </w:r>
      <w:r w:rsidR="0034322F" w:rsidRPr="00A7356F">
        <w:rPr>
          <w:rFonts w:ascii="Times New Roman" w:hAnsi="Times New Roman" w:cs="Times New Roman"/>
          <w:sz w:val="24"/>
          <w:szCs w:val="24"/>
        </w:rPr>
        <w:t>drawn:</w:t>
      </w:r>
      <w:r w:rsidRPr="00A7356F">
        <w:rPr>
          <w:rFonts w:ascii="Times New Roman" w:hAnsi="Times New Roman" w:cs="Times New Roman"/>
          <w:sz w:val="24"/>
          <w:szCs w:val="24"/>
        </w:rPr>
        <w:t xml:space="preserve"> first, because the results of </w:t>
      </w:r>
      <w:r w:rsidR="0092314F" w:rsidRPr="00A7356F">
        <w:rPr>
          <w:rFonts w:ascii="Times New Roman" w:hAnsi="Times New Roman" w:cs="Times New Roman"/>
          <w:sz w:val="24"/>
          <w:szCs w:val="24"/>
        </w:rPr>
        <w:t xml:space="preserve">the selected studies </w:t>
      </w:r>
      <w:r w:rsidRPr="00A7356F">
        <w:rPr>
          <w:rFonts w:ascii="Times New Roman" w:hAnsi="Times New Roman" w:cs="Times New Roman"/>
          <w:sz w:val="24"/>
          <w:szCs w:val="24"/>
        </w:rPr>
        <w:t>are inconsistent</w:t>
      </w:r>
      <w:r w:rsidR="00C35D2D" w:rsidRPr="00A7356F">
        <w:rPr>
          <w:rFonts w:ascii="Times New Roman" w:hAnsi="Times New Roman" w:cs="Times New Roman"/>
          <w:sz w:val="24"/>
          <w:szCs w:val="24"/>
        </w:rPr>
        <w:t>,</w:t>
      </w:r>
      <w:r w:rsidRPr="00A7356F">
        <w:rPr>
          <w:rFonts w:ascii="Times New Roman" w:hAnsi="Times New Roman" w:cs="Times New Roman"/>
          <w:sz w:val="24"/>
          <w:szCs w:val="24"/>
        </w:rPr>
        <w:t xml:space="preserve"> there is a </w:t>
      </w:r>
      <w:r w:rsidR="00ED5E6B" w:rsidRPr="00A7356F">
        <w:rPr>
          <w:rFonts w:ascii="Times New Roman" w:hAnsi="Times New Roman" w:cs="Times New Roman"/>
          <w:sz w:val="24"/>
          <w:szCs w:val="24"/>
        </w:rPr>
        <w:t>case that</w:t>
      </w:r>
      <w:r w:rsidR="00ED3E4D" w:rsidRPr="00A7356F">
        <w:rPr>
          <w:rFonts w:ascii="Times New Roman" w:hAnsi="Times New Roman" w:cs="Times New Roman"/>
          <w:sz w:val="24"/>
          <w:szCs w:val="24"/>
        </w:rPr>
        <w:t xml:space="preserve"> </w:t>
      </w:r>
      <w:r w:rsidRPr="00A7356F">
        <w:rPr>
          <w:rFonts w:ascii="Times New Roman" w:hAnsi="Times New Roman" w:cs="Times New Roman"/>
          <w:sz w:val="24"/>
          <w:szCs w:val="24"/>
        </w:rPr>
        <w:t xml:space="preserve">more social marketing </w:t>
      </w:r>
      <w:r w:rsidR="00123B78" w:rsidRPr="00A7356F">
        <w:rPr>
          <w:rFonts w:ascii="Times New Roman" w:hAnsi="Times New Roman" w:cs="Times New Roman"/>
          <w:sz w:val="24"/>
          <w:szCs w:val="24"/>
        </w:rPr>
        <w:t xml:space="preserve">principles in </w:t>
      </w:r>
      <w:r w:rsidRPr="00A7356F">
        <w:rPr>
          <w:rFonts w:ascii="Times New Roman" w:hAnsi="Times New Roman" w:cs="Times New Roman"/>
          <w:sz w:val="24"/>
          <w:szCs w:val="24"/>
        </w:rPr>
        <w:t xml:space="preserve">sexual </w:t>
      </w:r>
      <w:r w:rsidRPr="00A7356F">
        <w:rPr>
          <w:rFonts w:ascii="Times New Roman" w:hAnsi="Times New Roman" w:cs="Times New Roman"/>
          <w:noProof/>
          <w:sz w:val="24"/>
          <w:szCs w:val="24"/>
        </w:rPr>
        <w:t>health</w:t>
      </w:r>
      <w:r w:rsidR="00290A79" w:rsidRPr="00A7356F">
        <w:rPr>
          <w:rFonts w:ascii="Times New Roman" w:hAnsi="Times New Roman" w:cs="Times New Roman"/>
          <w:noProof/>
          <w:sz w:val="24"/>
          <w:szCs w:val="24"/>
        </w:rPr>
        <w:t xml:space="preserve"> programmes</w:t>
      </w:r>
      <w:r w:rsidR="00ED5E6B" w:rsidRPr="00A7356F">
        <w:rPr>
          <w:rFonts w:ascii="Times New Roman" w:hAnsi="Times New Roman" w:cs="Times New Roman"/>
          <w:noProof/>
          <w:sz w:val="24"/>
          <w:szCs w:val="24"/>
        </w:rPr>
        <w:t xml:space="preserve"> should be used</w:t>
      </w:r>
      <w:r w:rsidR="00E434F6" w:rsidRPr="00A7356F">
        <w:rPr>
          <w:rFonts w:ascii="Times New Roman" w:hAnsi="Times New Roman" w:cs="Times New Roman"/>
          <w:noProof/>
          <w:sz w:val="24"/>
          <w:szCs w:val="24"/>
        </w:rPr>
        <w:t xml:space="preserve">, considering the </w:t>
      </w:r>
      <w:r w:rsidR="00ED5E6B" w:rsidRPr="00A7356F">
        <w:rPr>
          <w:rFonts w:ascii="Times New Roman" w:hAnsi="Times New Roman" w:cs="Times New Roman"/>
          <w:noProof/>
          <w:sz w:val="24"/>
          <w:szCs w:val="24"/>
        </w:rPr>
        <w:t xml:space="preserve">proven </w:t>
      </w:r>
      <w:r w:rsidR="00E434F6" w:rsidRPr="00A7356F">
        <w:rPr>
          <w:rFonts w:ascii="Times New Roman" w:hAnsi="Times New Roman" w:cs="Times New Roman"/>
          <w:noProof/>
          <w:sz w:val="24"/>
          <w:szCs w:val="24"/>
        </w:rPr>
        <w:t xml:space="preserve">role of social marketing as an effective behaviour change </w:t>
      </w:r>
      <w:r w:rsidR="00ED5E6B" w:rsidRPr="00A7356F">
        <w:rPr>
          <w:rFonts w:ascii="Times New Roman" w:hAnsi="Times New Roman" w:cs="Times New Roman"/>
          <w:noProof/>
          <w:sz w:val="24"/>
          <w:szCs w:val="24"/>
        </w:rPr>
        <w:t>approach</w:t>
      </w:r>
      <w:r w:rsidRPr="00A7356F">
        <w:rPr>
          <w:rFonts w:ascii="Times New Roman" w:hAnsi="Times New Roman" w:cs="Times New Roman"/>
          <w:sz w:val="24"/>
          <w:szCs w:val="24"/>
        </w:rPr>
        <w:t xml:space="preserve">. Second, as the field of social marketing has progressed over recent years </w:t>
      </w:r>
      <w:r w:rsidRPr="00A7356F">
        <w:rPr>
          <w:rFonts w:ascii="Times New Roman" w:hAnsi="Times New Roman" w:cs="Times New Roman"/>
          <w:noProof/>
          <w:sz w:val="24"/>
          <w:szCs w:val="24"/>
        </w:rPr>
        <w:t>regarding</w:t>
      </w:r>
      <w:r w:rsidRPr="00A7356F">
        <w:rPr>
          <w:rFonts w:ascii="Times New Roman" w:hAnsi="Times New Roman" w:cs="Times New Roman"/>
          <w:sz w:val="24"/>
          <w:szCs w:val="24"/>
        </w:rPr>
        <w:t xml:space="preserve"> both theory and practice, it would, therefore,</w:t>
      </w:r>
      <w:r w:rsidRPr="00A7356F">
        <w:rPr>
          <w:rFonts w:ascii="Times New Roman" w:hAnsi="Times New Roman" w:cs="Times New Roman"/>
          <w:noProof/>
          <w:sz w:val="24"/>
          <w:szCs w:val="24"/>
        </w:rPr>
        <w:t xml:space="preserve"> </w:t>
      </w:r>
      <w:r w:rsidR="00ED5E6B" w:rsidRPr="00A7356F">
        <w:rPr>
          <w:rFonts w:ascii="Times New Roman" w:hAnsi="Times New Roman" w:cs="Times New Roman"/>
          <w:noProof/>
          <w:sz w:val="24"/>
          <w:szCs w:val="24"/>
        </w:rPr>
        <w:t xml:space="preserve">be </w:t>
      </w:r>
      <w:r w:rsidRPr="00A7356F">
        <w:rPr>
          <w:rFonts w:ascii="Times New Roman" w:hAnsi="Times New Roman" w:cs="Times New Roman"/>
          <w:noProof/>
          <w:sz w:val="24"/>
          <w:szCs w:val="24"/>
        </w:rPr>
        <w:t>timely</w:t>
      </w:r>
      <w:r w:rsidRPr="00A7356F">
        <w:rPr>
          <w:rFonts w:ascii="Times New Roman" w:hAnsi="Times New Roman" w:cs="Times New Roman"/>
          <w:sz w:val="24"/>
          <w:szCs w:val="24"/>
        </w:rPr>
        <w:t xml:space="preserve"> to develop a new and consistent social marketing methodology for designing </w:t>
      </w:r>
      <w:r w:rsidR="00290A79" w:rsidRPr="00A7356F">
        <w:rPr>
          <w:rFonts w:ascii="Times New Roman" w:hAnsi="Times New Roman" w:cs="Times New Roman"/>
          <w:sz w:val="24"/>
          <w:szCs w:val="24"/>
        </w:rPr>
        <w:t xml:space="preserve">programmes </w:t>
      </w:r>
      <w:r w:rsidRPr="00A7356F">
        <w:rPr>
          <w:rFonts w:ascii="Times New Roman" w:hAnsi="Times New Roman" w:cs="Times New Roman"/>
          <w:sz w:val="24"/>
          <w:szCs w:val="24"/>
        </w:rPr>
        <w:t xml:space="preserve">on </w:t>
      </w:r>
      <w:r w:rsidR="00123B78" w:rsidRPr="00A7356F">
        <w:rPr>
          <w:rFonts w:ascii="Times New Roman" w:hAnsi="Times New Roman" w:cs="Times New Roman"/>
          <w:sz w:val="24"/>
          <w:szCs w:val="24"/>
        </w:rPr>
        <w:t xml:space="preserve">sexual health </w:t>
      </w:r>
      <w:r w:rsidR="00E949B8" w:rsidRPr="00A7356F">
        <w:rPr>
          <w:rFonts w:ascii="Times New Roman" w:hAnsi="Times New Roman" w:cs="Times New Roman"/>
          <w:sz w:val="24"/>
          <w:szCs w:val="24"/>
        </w:rPr>
        <w:t>to get consist</w:t>
      </w:r>
      <w:r w:rsidR="003502D5" w:rsidRPr="00A7356F">
        <w:rPr>
          <w:rFonts w:ascii="Times New Roman" w:hAnsi="Times New Roman" w:cs="Times New Roman"/>
          <w:sz w:val="24"/>
          <w:szCs w:val="24"/>
        </w:rPr>
        <w:t>e</w:t>
      </w:r>
      <w:r w:rsidR="00E949B8" w:rsidRPr="00A7356F">
        <w:rPr>
          <w:rFonts w:ascii="Times New Roman" w:hAnsi="Times New Roman" w:cs="Times New Roman"/>
          <w:sz w:val="24"/>
          <w:szCs w:val="24"/>
        </w:rPr>
        <w:t xml:space="preserve">nt results and </w:t>
      </w:r>
      <w:r w:rsidRPr="00A7356F">
        <w:rPr>
          <w:rFonts w:ascii="Times New Roman" w:hAnsi="Times New Roman" w:cs="Times New Roman"/>
          <w:sz w:val="24"/>
          <w:szCs w:val="24"/>
        </w:rPr>
        <w:t xml:space="preserve">that would be transferrable to other disciplines such as health promotion. </w:t>
      </w:r>
      <w:r w:rsidRPr="00A7356F">
        <w:rPr>
          <w:rFonts w:ascii="Times New Roman" w:hAnsi="Times New Roman" w:cs="Times New Roman"/>
          <w:noProof/>
          <w:sz w:val="24"/>
          <w:szCs w:val="24"/>
        </w:rPr>
        <w:t>This</w:t>
      </w:r>
      <w:r w:rsidRPr="00A7356F">
        <w:rPr>
          <w:rFonts w:ascii="Times New Roman" w:hAnsi="Times New Roman" w:cs="Times New Roman"/>
          <w:sz w:val="24"/>
          <w:szCs w:val="24"/>
        </w:rPr>
        <w:t xml:space="preserve"> </w:t>
      </w:r>
      <w:r w:rsidR="00D853F4" w:rsidRPr="00A7356F">
        <w:rPr>
          <w:rFonts w:ascii="Times New Roman" w:hAnsi="Times New Roman" w:cs="Times New Roman"/>
          <w:sz w:val="24"/>
          <w:szCs w:val="24"/>
        </w:rPr>
        <w:t xml:space="preserve">form of development </w:t>
      </w:r>
      <w:r w:rsidRPr="00A7356F">
        <w:rPr>
          <w:rFonts w:ascii="Times New Roman" w:hAnsi="Times New Roman" w:cs="Times New Roman"/>
          <w:sz w:val="24"/>
          <w:szCs w:val="24"/>
        </w:rPr>
        <w:t xml:space="preserve">would help to bridge the gap between academia and practice </w:t>
      </w:r>
      <w:r w:rsidR="00FB4147" w:rsidRPr="00A7356F">
        <w:rPr>
          <w:rFonts w:ascii="Times New Roman" w:hAnsi="Times New Roman" w:cs="Times New Roman"/>
          <w:sz w:val="24"/>
          <w:szCs w:val="24"/>
        </w:rPr>
        <w:t xml:space="preserve">thus </w:t>
      </w:r>
      <w:r w:rsidR="00D853F4" w:rsidRPr="00A7356F">
        <w:rPr>
          <w:rFonts w:ascii="Times New Roman" w:hAnsi="Times New Roman" w:cs="Times New Roman"/>
          <w:sz w:val="24"/>
          <w:szCs w:val="24"/>
        </w:rPr>
        <w:t>foster</w:t>
      </w:r>
      <w:r w:rsidR="00FB4147" w:rsidRPr="00A7356F">
        <w:rPr>
          <w:rFonts w:ascii="Times New Roman" w:hAnsi="Times New Roman" w:cs="Times New Roman"/>
          <w:sz w:val="24"/>
          <w:szCs w:val="24"/>
        </w:rPr>
        <w:t>ing</w:t>
      </w:r>
      <w:r w:rsidR="00D853F4" w:rsidRPr="00A7356F">
        <w:rPr>
          <w:rFonts w:ascii="Times New Roman" w:hAnsi="Times New Roman" w:cs="Times New Roman"/>
          <w:sz w:val="24"/>
          <w:szCs w:val="24"/>
        </w:rPr>
        <w:t xml:space="preserve"> </w:t>
      </w:r>
      <w:r w:rsidR="00407F44" w:rsidRPr="00A7356F">
        <w:rPr>
          <w:rFonts w:ascii="Times New Roman" w:hAnsi="Times New Roman" w:cs="Times New Roman"/>
          <w:sz w:val="24"/>
          <w:szCs w:val="24"/>
        </w:rPr>
        <w:t>better partnerships</w:t>
      </w:r>
      <w:r w:rsidRPr="00A7356F">
        <w:rPr>
          <w:rFonts w:ascii="Times New Roman" w:hAnsi="Times New Roman" w:cs="Times New Roman"/>
          <w:sz w:val="24"/>
          <w:szCs w:val="24"/>
        </w:rPr>
        <w:t xml:space="preserve"> between social marketing researchers, health researchers and practitioners</w:t>
      </w:r>
      <w:r w:rsidR="00D853F4" w:rsidRPr="00A7356F">
        <w:rPr>
          <w:rFonts w:ascii="Times New Roman" w:hAnsi="Times New Roman" w:cs="Times New Roman"/>
          <w:sz w:val="24"/>
          <w:szCs w:val="24"/>
        </w:rPr>
        <w:t xml:space="preserve"> and both commercial and not for profit marketers promoting sexual health products</w:t>
      </w:r>
      <w:r w:rsidRPr="00A7356F">
        <w:rPr>
          <w:rFonts w:ascii="Times New Roman" w:hAnsi="Times New Roman" w:cs="Times New Roman"/>
          <w:sz w:val="24"/>
          <w:szCs w:val="24"/>
        </w:rPr>
        <w:t xml:space="preserve">. </w:t>
      </w:r>
    </w:p>
    <w:p w14:paraId="311C890A" w14:textId="77777777" w:rsidR="00AB63DB" w:rsidRPr="00A7356F" w:rsidRDefault="00AB63DB" w:rsidP="00BE6844">
      <w:pPr>
        <w:autoSpaceDE w:val="0"/>
        <w:autoSpaceDN w:val="0"/>
        <w:adjustRightInd w:val="0"/>
        <w:spacing w:after="0" w:line="360" w:lineRule="auto"/>
        <w:ind w:firstLine="720"/>
        <w:jc w:val="both"/>
        <w:rPr>
          <w:rFonts w:ascii="Times New Roman" w:hAnsi="Times New Roman" w:cs="Times New Roman"/>
          <w:sz w:val="24"/>
          <w:szCs w:val="24"/>
        </w:rPr>
      </w:pPr>
    </w:p>
    <w:p w14:paraId="6FE24CE2" w14:textId="2EC2224B" w:rsidR="00866D0E" w:rsidRPr="00A7356F" w:rsidRDefault="00866D0E" w:rsidP="00BE6844">
      <w:pPr>
        <w:autoSpaceDE w:val="0"/>
        <w:autoSpaceDN w:val="0"/>
        <w:adjustRightInd w:val="0"/>
        <w:spacing w:after="0" w:line="360" w:lineRule="auto"/>
        <w:jc w:val="both"/>
        <w:rPr>
          <w:rFonts w:ascii="Times New Roman" w:hAnsi="Times New Roman" w:cs="Times New Roman"/>
          <w:b/>
          <w:bCs/>
          <w:sz w:val="24"/>
          <w:szCs w:val="24"/>
        </w:rPr>
      </w:pPr>
      <w:r w:rsidRPr="00A7356F">
        <w:rPr>
          <w:rFonts w:ascii="Times New Roman" w:hAnsi="Times New Roman" w:cs="Times New Roman"/>
          <w:b/>
          <w:bCs/>
          <w:sz w:val="24"/>
          <w:szCs w:val="24"/>
        </w:rPr>
        <w:t>Implication</w:t>
      </w:r>
      <w:r w:rsidR="00AB63DB" w:rsidRPr="00A7356F">
        <w:rPr>
          <w:rFonts w:ascii="Times New Roman" w:hAnsi="Times New Roman" w:cs="Times New Roman"/>
          <w:b/>
          <w:bCs/>
          <w:sz w:val="24"/>
          <w:szCs w:val="24"/>
        </w:rPr>
        <w:t>s</w:t>
      </w:r>
    </w:p>
    <w:p w14:paraId="778E0714" w14:textId="44EDDFE0" w:rsidR="00A27653" w:rsidRPr="00A7356F" w:rsidRDefault="00A27653" w:rsidP="00BE6844">
      <w:pPr>
        <w:spacing w:line="360" w:lineRule="auto"/>
        <w:jc w:val="both"/>
        <w:rPr>
          <w:rFonts w:ascii="Times New Roman" w:hAnsi="Times New Roman" w:cs="Times New Roman"/>
          <w:sz w:val="24"/>
          <w:szCs w:val="24"/>
        </w:rPr>
      </w:pPr>
      <w:r w:rsidRPr="00A7356F">
        <w:rPr>
          <w:rFonts w:ascii="Times New Roman" w:hAnsi="Times New Roman" w:cs="Times New Roman"/>
          <w:sz w:val="24"/>
          <w:szCs w:val="24"/>
        </w:rPr>
        <w:t xml:space="preserve">This research contributes to knowledge in the form of presenting </w:t>
      </w:r>
      <w:r w:rsidR="00EC298B" w:rsidRPr="00A7356F">
        <w:rPr>
          <w:rFonts w:ascii="Times New Roman" w:hAnsi="Times New Roman" w:cs="Times New Roman"/>
          <w:sz w:val="24"/>
          <w:szCs w:val="24"/>
        </w:rPr>
        <w:t xml:space="preserve">the </w:t>
      </w:r>
      <w:r w:rsidRPr="00A7356F">
        <w:rPr>
          <w:rFonts w:ascii="Times New Roman" w:hAnsi="Times New Roman" w:cs="Times New Roman"/>
          <w:sz w:val="24"/>
          <w:szCs w:val="24"/>
        </w:rPr>
        <w:t xml:space="preserve">first systematic </w:t>
      </w:r>
      <w:r w:rsidR="00881764" w:rsidRPr="00A7356F">
        <w:rPr>
          <w:rFonts w:ascii="Times New Roman" w:hAnsi="Times New Roman" w:cs="Times New Roman"/>
          <w:sz w:val="24"/>
          <w:szCs w:val="24"/>
        </w:rPr>
        <w:t xml:space="preserve">literature </w:t>
      </w:r>
      <w:r w:rsidRPr="00A7356F">
        <w:rPr>
          <w:rFonts w:ascii="Times New Roman" w:hAnsi="Times New Roman" w:cs="Times New Roman"/>
          <w:sz w:val="24"/>
          <w:szCs w:val="24"/>
        </w:rPr>
        <w:t xml:space="preserve">review on the use of social marketing principles </w:t>
      </w:r>
      <w:r w:rsidR="0008768D" w:rsidRPr="00A7356F">
        <w:rPr>
          <w:rFonts w:ascii="Times New Roman" w:hAnsi="Times New Roman" w:cs="Times New Roman"/>
          <w:sz w:val="24"/>
          <w:szCs w:val="24"/>
        </w:rPr>
        <w:t xml:space="preserve">for </w:t>
      </w:r>
      <w:r w:rsidRPr="00A7356F">
        <w:rPr>
          <w:rFonts w:ascii="Times New Roman" w:hAnsi="Times New Roman" w:cs="Times New Roman"/>
          <w:sz w:val="24"/>
          <w:szCs w:val="24"/>
        </w:rPr>
        <w:t xml:space="preserve">programmes </w:t>
      </w:r>
      <w:r w:rsidR="00881764" w:rsidRPr="00A7356F">
        <w:rPr>
          <w:rFonts w:ascii="Times New Roman" w:hAnsi="Times New Roman" w:cs="Times New Roman"/>
          <w:sz w:val="24"/>
          <w:szCs w:val="24"/>
        </w:rPr>
        <w:t xml:space="preserve">designed </w:t>
      </w:r>
      <w:r w:rsidRPr="00A7356F">
        <w:rPr>
          <w:rFonts w:ascii="Times New Roman" w:hAnsi="Times New Roman" w:cs="Times New Roman"/>
          <w:sz w:val="24"/>
          <w:szCs w:val="24"/>
        </w:rPr>
        <w:t>to change or influence behaviours</w:t>
      </w:r>
      <w:r w:rsidR="00135DDD" w:rsidRPr="00A7356F">
        <w:rPr>
          <w:rFonts w:ascii="Times New Roman" w:hAnsi="Times New Roman" w:cs="Times New Roman"/>
          <w:sz w:val="24"/>
          <w:szCs w:val="24"/>
        </w:rPr>
        <w:t xml:space="preserve"> around sexual health</w:t>
      </w:r>
      <w:r w:rsidRPr="00A7356F">
        <w:rPr>
          <w:rFonts w:ascii="Times New Roman" w:hAnsi="Times New Roman" w:cs="Times New Roman"/>
          <w:sz w:val="24"/>
          <w:szCs w:val="24"/>
        </w:rPr>
        <w:t xml:space="preserve">. </w:t>
      </w:r>
      <w:r w:rsidR="00A75834" w:rsidRPr="00A7356F">
        <w:rPr>
          <w:rFonts w:ascii="Times New Roman" w:hAnsi="Times New Roman" w:cs="Times New Roman"/>
          <w:sz w:val="24"/>
          <w:szCs w:val="24"/>
        </w:rPr>
        <w:t>This analysis is important because the body of knowledge on the effectiveness of social marketing is limited</w:t>
      </w:r>
      <w:r w:rsidR="0004175A" w:rsidRPr="00A7356F">
        <w:rPr>
          <w:rFonts w:ascii="Times New Roman" w:hAnsi="Times New Roman" w:cs="Times New Roman"/>
          <w:sz w:val="24"/>
          <w:szCs w:val="24"/>
        </w:rPr>
        <w:t>,</w:t>
      </w:r>
      <w:r w:rsidR="00A75834" w:rsidRPr="00A7356F">
        <w:rPr>
          <w:rFonts w:ascii="Times New Roman" w:hAnsi="Times New Roman" w:cs="Times New Roman"/>
          <w:sz w:val="24"/>
          <w:szCs w:val="24"/>
        </w:rPr>
        <w:t xml:space="preserve"> and </w:t>
      </w:r>
      <w:r w:rsidR="00BC3B6F" w:rsidRPr="00A7356F">
        <w:rPr>
          <w:rFonts w:ascii="Times New Roman" w:hAnsi="Times New Roman" w:cs="Times New Roman"/>
          <w:sz w:val="24"/>
          <w:szCs w:val="24"/>
        </w:rPr>
        <w:t xml:space="preserve">studies of this nature </w:t>
      </w:r>
      <w:r w:rsidR="00C87EBA" w:rsidRPr="00A7356F">
        <w:rPr>
          <w:rFonts w:ascii="Times New Roman" w:hAnsi="Times New Roman" w:cs="Times New Roman"/>
          <w:sz w:val="24"/>
          <w:szCs w:val="24"/>
        </w:rPr>
        <w:t xml:space="preserve">are needed to supplement existing </w:t>
      </w:r>
      <w:r w:rsidR="00C44529" w:rsidRPr="00A7356F">
        <w:rPr>
          <w:rFonts w:ascii="Times New Roman" w:hAnsi="Times New Roman" w:cs="Times New Roman"/>
          <w:sz w:val="24"/>
          <w:szCs w:val="24"/>
        </w:rPr>
        <w:t xml:space="preserve">data and provide evidence for use in future research. </w:t>
      </w:r>
      <w:r w:rsidR="00E86156" w:rsidRPr="00A7356F">
        <w:rPr>
          <w:rFonts w:ascii="Times New Roman" w:hAnsi="Times New Roman" w:cs="Times New Roman"/>
          <w:sz w:val="24"/>
          <w:szCs w:val="24"/>
        </w:rPr>
        <w:t xml:space="preserve">The review has also </w:t>
      </w:r>
      <w:r w:rsidR="00A1501F" w:rsidRPr="00A7356F">
        <w:rPr>
          <w:rFonts w:ascii="Times New Roman" w:hAnsi="Times New Roman" w:cs="Times New Roman"/>
          <w:sz w:val="24"/>
          <w:szCs w:val="24"/>
        </w:rPr>
        <w:t>established Andreasen’s</w:t>
      </w:r>
      <w:r w:rsidR="0008768D" w:rsidRPr="00A7356F">
        <w:rPr>
          <w:rFonts w:ascii="Times New Roman" w:hAnsi="Times New Roman" w:cs="Times New Roman"/>
          <w:sz w:val="24"/>
          <w:szCs w:val="24"/>
        </w:rPr>
        <w:t xml:space="preserve"> (2002) </w:t>
      </w:r>
      <w:r w:rsidR="00A1501F" w:rsidRPr="00A7356F">
        <w:rPr>
          <w:rFonts w:ascii="Times New Roman" w:hAnsi="Times New Roman" w:cs="Times New Roman"/>
          <w:sz w:val="24"/>
          <w:szCs w:val="24"/>
        </w:rPr>
        <w:t>benchmark criteria as useful in determining whether a behaviour change programme can truly be considered as social marketing.</w:t>
      </w:r>
      <w:r w:rsidR="00BE6844" w:rsidRPr="00A7356F">
        <w:rPr>
          <w:rFonts w:ascii="Times New Roman" w:hAnsi="Times New Roman" w:cs="Times New Roman"/>
          <w:sz w:val="24"/>
          <w:szCs w:val="24"/>
        </w:rPr>
        <w:t xml:space="preserve"> </w:t>
      </w:r>
      <w:r w:rsidRPr="00A7356F">
        <w:rPr>
          <w:rFonts w:ascii="Times New Roman" w:hAnsi="Times New Roman" w:cs="Times New Roman"/>
          <w:sz w:val="24"/>
          <w:szCs w:val="24"/>
        </w:rPr>
        <w:t xml:space="preserve">The review </w:t>
      </w:r>
      <w:r w:rsidR="008B50AB" w:rsidRPr="00A7356F">
        <w:rPr>
          <w:rFonts w:ascii="Times New Roman" w:hAnsi="Times New Roman" w:cs="Times New Roman"/>
          <w:sz w:val="24"/>
          <w:szCs w:val="24"/>
        </w:rPr>
        <w:t xml:space="preserve">suggests the use of </w:t>
      </w:r>
      <w:r w:rsidR="00442659" w:rsidRPr="00A7356F">
        <w:rPr>
          <w:rFonts w:ascii="Times New Roman" w:hAnsi="Times New Roman" w:cs="Times New Roman"/>
          <w:sz w:val="24"/>
          <w:szCs w:val="24"/>
        </w:rPr>
        <w:t xml:space="preserve">the </w:t>
      </w:r>
      <w:r w:rsidR="008B50AB" w:rsidRPr="00A7356F">
        <w:rPr>
          <w:rFonts w:ascii="Times New Roman" w:hAnsi="Times New Roman" w:cs="Times New Roman"/>
          <w:sz w:val="24"/>
          <w:szCs w:val="24"/>
        </w:rPr>
        <w:t xml:space="preserve">full range of social marketing principles (e.g. the use of all six elements </w:t>
      </w:r>
      <w:r w:rsidR="008B50AB" w:rsidRPr="00A7356F">
        <w:rPr>
          <w:rFonts w:ascii="Times New Roman" w:hAnsi="Times New Roman" w:cs="Times New Roman"/>
          <w:sz w:val="24"/>
          <w:szCs w:val="24"/>
        </w:rPr>
        <w:lastRenderedPageBreak/>
        <w:t>of Andreasen</w:t>
      </w:r>
      <w:r w:rsidR="00442659" w:rsidRPr="00A7356F">
        <w:rPr>
          <w:rFonts w:ascii="Times New Roman" w:hAnsi="Times New Roman" w:cs="Times New Roman"/>
          <w:sz w:val="24"/>
          <w:szCs w:val="24"/>
        </w:rPr>
        <w:t>’</w:t>
      </w:r>
      <w:r w:rsidR="008B50AB" w:rsidRPr="00A7356F">
        <w:rPr>
          <w:rFonts w:ascii="Times New Roman" w:hAnsi="Times New Roman" w:cs="Times New Roman"/>
          <w:sz w:val="24"/>
          <w:szCs w:val="24"/>
        </w:rPr>
        <w:t xml:space="preserve">s (2002) benchmark criteria) </w:t>
      </w:r>
      <w:r w:rsidR="00612FD8" w:rsidRPr="00A7356F">
        <w:rPr>
          <w:rFonts w:ascii="Times New Roman" w:hAnsi="Times New Roman" w:cs="Times New Roman"/>
          <w:sz w:val="24"/>
          <w:szCs w:val="24"/>
        </w:rPr>
        <w:t xml:space="preserve">should be used by practitioners planning and designing behaviour change programmes </w:t>
      </w:r>
      <w:r w:rsidR="008B50AB" w:rsidRPr="00A7356F">
        <w:rPr>
          <w:rFonts w:ascii="Times New Roman" w:hAnsi="Times New Roman" w:cs="Times New Roman"/>
          <w:sz w:val="24"/>
          <w:szCs w:val="24"/>
        </w:rPr>
        <w:t xml:space="preserve">in order to gain </w:t>
      </w:r>
      <w:r w:rsidR="00FD13A0" w:rsidRPr="00A7356F">
        <w:rPr>
          <w:rFonts w:ascii="Times New Roman" w:hAnsi="Times New Roman" w:cs="Times New Roman"/>
          <w:sz w:val="24"/>
          <w:szCs w:val="24"/>
        </w:rPr>
        <w:t xml:space="preserve">more </w:t>
      </w:r>
      <w:r w:rsidR="008B50AB" w:rsidRPr="00A7356F">
        <w:rPr>
          <w:rFonts w:ascii="Times New Roman" w:hAnsi="Times New Roman" w:cs="Times New Roman"/>
          <w:sz w:val="24"/>
          <w:szCs w:val="24"/>
        </w:rPr>
        <w:t xml:space="preserve">effective outcomes. </w:t>
      </w:r>
      <w:r w:rsidR="00367321" w:rsidRPr="00A7356F">
        <w:rPr>
          <w:rFonts w:ascii="Times New Roman" w:hAnsi="Times New Roman" w:cs="Times New Roman"/>
          <w:sz w:val="24"/>
          <w:szCs w:val="24"/>
        </w:rPr>
        <w:t xml:space="preserve">Programmes that did not use all of the benchmark criteria </w:t>
      </w:r>
      <w:r w:rsidR="00744BB6" w:rsidRPr="00A7356F">
        <w:rPr>
          <w:rFonts w:ascii="Times New Roman" w:hAnsi="Times New Roman" w:cs="Times New Roman"/>
          <w:sz w:val="24"/>
          <w:szCs w:val="24"/>
        </w:rPr>
        <w:t xml:space="preserve">were not as successful as they could have been. </w:t>
      </w:r>
      <w:r w:rsidR="005F2F7A" w:rsidRPr="00A7356F">
        <w:rPr>
          <w:rFonts w:ascii="Times New Roman" w:hAnsi="Times New Roman" w:cs="Times New Roman"/>
          <w:sz w:val="24"/>
          <w:szCs w:val="24"/>
        </w:rPr>
        <w:t>These results are of particular relevance to those working in the area of sexual health</w:t>
      </w:r>
      <w:r w:rsidR="009C3CA2" w:rsidRPr="00A7356F">
        <w:rPr>
          <w:rFonts w:ascii="Times New Roman" w:hAnsi="Times New Roman" w:cs="Times New Roman"/>
          <w:sz w:val="24"/>
          <w:szCs w:val="24"/>
        </w:rPr>
        <w:t>, although the findings may also be applicable to other sectors.</w:t>
      </w:r>
      <w:r w:rsidR="00744BB6" w:rsidRPr="00A7356F">
        <w:rPr>
          <w:rFonts w:ascii="Times New Roman" w:hAnsi="Times New Roman" w:cs="Times New Roman"/>
          <w:sz w:val="24"/>
          <w:szCs w:val="24"/>
        </w:rPr>
        <w:t xml:space="preserve"> It is recommended that practitioners working in sexual health behaviour change programmes </w:t>
      </w:r>
      <w:r w:rsidR="000A6B22" w:rsidRPr="00A7356F">
        <w:rPr>
          <w:rFonts w:ascii="Times New Roman" w:hAnsi="Times New Roman" w:cs="Times New Roman"/>
          <w:sz w:val="24"/>
          <w:szCs w:val="24"/>
        </w:rPr>
        <w:t>in, for example, local authorities, health and social care settings, charities</w:t>
      </w:r>
      <w:r w:rsidR="00FF15FE" w:rsidRPr="00A7356F">
        <w:rPr>
          <w:rFonts w:ascii="Times New Roman" w:hAnsi="Times New Roman" w:cs="Times New Roman"/>
          <w:sz w:val="24"/>
          <w:szCs w:val="24"/>
        </w:rPr>
        <w:t xml:space="preserve"> or in national settings such as Public Health England, consider all of Andreasen’s </w:t>
      </w:r>
      <w:r w:rsidR="0008768D" w:rsidRPr="00A7356F">
        <w:rPr>
          <w:rFonts w:ascii="Times New Roman" w:hAnsi="Times New Roman" w:cs="Times New Roman"/>
          <w:sz w:val="24"/>
          <w:szCs w:val="24"/>
        </w:rPr>
        <w:t xml:space="preserve">(2002) </w:t>
      </w:r>
      <w:r w:rsidR="00FF15FE" w:rsidRPr="00A7356F">
        <w:rPr>
          <w:rFonts w:ascii="Times New Roman" w:hAnsi="Times New Roman" w:cs="Times New Roman"/>
          <w:sz w:val="24"/>
          <w:szCs w:val="24"/>
        </w:rPr>
        <w:t>benchmark criteria before, during and after planning and d</w:t>
      </w:r>
      <w:r w:rsidR="004F16BC" w:rsidRPr="00A7356F">
        <w:rPr>
          <w:rFonts w:ascii="Times New Roman" w:hAnsi="Times New Roman" w:cs="Times New Roman"/>
          <w:sz w:val="24"/>
          <w:szCs w:val="24"/>
        </w:rPr>
        <w:t xml:space="preserve">esigning their programmes. </w:t>
      </w:r>
    </w:p>
    <w:p w14:paraId="5CC60354" w14:textId="2D90F6AB" w:rsidR="000A009E" w:rsidRPr="00A7356F" w:rsidRDefault="000A009E" w:rsidP="00BE6844">
      <w:pPr>
        <w:pStyle w:val="Heading2"/>
        <w:spacing w:line="360" w:lineRule="auto"/>
        <w:rPr>
          <w:rFonts w:cs="Times New Roman"/>
          <w:i w:val="0"/>
          <w:szCs w:val="24"/>
        </w:rPr>
      </w:pPr>
      <w:bookmarkStart w:id="6" w:name="_Toc7094440"/>
      <w:r w:rsidRPr="00A7356F">
        <w:rPr>
          <w:rFonts w:cs="Times New Roman"/>
          <w:i w:val="0"/>
          <w:szCs w:val="24"/>
        </w:rPr>
        <w:t xml:space="preserve">Limitations and </w:t>
      </w:r>
      <w:r w:rsidR="00442659" w:rsidRPr="00A7356F">
        <w:rPr>
          <w:rFonts w:cs="Times New Roman"/>
          <w:i w:val="0"/>
          <w:szCs w:val="24"/>
        </w:rPr>
        <w:t>F</w:t>
      </w:r>
      <w:r w:rsidRPr="00A7356F">
        <w:rPr>
          <w:rFonts w:cs="Times New Roman"/>
          <w:i w:val="0"/>
          <w:szCs w:val="24"/>
        </w:rPr>
        <w:t xml:space="preserve">urther </w:t>
      </w:r>
      <w:r w:rsidR="00442659" w:rsidRPr="00A7356F">
        <w:rPr>
          <w:rFonts w:cs="Times New Roman"/>
          <w:i w:val="0"/>
          <w:szCs w:val="24"/>
        </w:rPr>
        <w:t>R</w:t>
      </w:r>
      <w:r w:rsidRPr="00A7356F">
        <w:rPr>
          <w:rFonts w:cs="Times New Roman"/>
          <w:i w:val="0"/>
          <w:szCs w:val="24"/>
        </w:rPr>
        <w:t>esearch</w:t>
      </w:r>
      <w:bookmarkEnd w:id="6"/>
    </w:p>
    <w:p w14:paraId="34E75A7C" w14:textId="51576902" w:rsidR="004F16BC" w:rsidRPr="00A7356F" w:rsidRDefault="000A009E" w:rsidP="00BE6844">
      <w:pPr>
        <w:autoSpaceDE w:val="0"/>
        <w:autoSpaceDN w:val="0"/>
        <w:adjustRightInd w:val="0"/>
        <w:spacing w:after="0" w:line="360" w:lineRule="auto"/>
        <w:jc w:val="both"/>
        <w:rPr>
          <w:rFonts w:ascii="Times New Roman" w:hAnsi="Times New Roman" w:cs="Times New Roman"/>
          <w:sz w:val="24"/>
          <w:szCs w:val="24"/>
        </w:rPr>
      </w:pPr>
      <w:r w:rsidRPr="00A7356F">
        <w:rPr>
          <w:rFonts w:ascii="Times New Roman" w:hAnsi="Times New Roman" w:cs="Times New Roman"/>
          <w:sz w:val="24"/>
          <w:szCs w:val="24"/>
        </w:rPr>
        <w:t xml:space="preserve">This review has several limitations which must </w:t>
      </w:r>
      <w:r w:rsidRPr="00A7356F">
        <w:rPr>
          <w:rFonts w:ascii="Times New Roman" w:hAnsi="Times New Roman" w:cs="Times New Roman"/>
          <w:noProof/>
          <w:sz w:val="24"/>
          <w:szCs w:val="24"/>
        </w:rPr>
        <w:t>be considered</w:t>
      </w:r>
      <w:r w:rsidRPr="00A7356F">
        <w:rPr>
          <w:rFonts w:ascii="Times New Roman" w:hAnsi="Times New Roman" w:cs="Times New Roman"/>
          <w:sz w:val="24"/>
          <w:szCs w:val="24"/>
        </w:rPr>
        <w:t xml:space="preserve"> while interpreting the results. First, the review include</w:t>
      </w:r>
      <w:r w:rsidR="00140987" w:rsidRPr="00A7356F">
        <w:rPr>
          <w:rFonts w:ascii="Times New Roman" w:hAnsi="Times New Roman" w:cs="Times New Roman"/>
          <w:sz w:val="24"/>
          <w:szCs w:val="24"/>
        </w:rPr>
        <w:t>d</w:t>
      </w:r>
      <w:r w:rsidRPr="00A7356F">
        <w:rPr>
          <w:rFonts w:ascii="Times New Roman" w:hAnsi="Times New Roman" w:cs="Times New Roman"/>
          <w:sz w:val="24"/>
          <w:szCs w:val="24"/>
        </w:rPr>
        <w:t xml:space="preserve"> studies </w:t>
      </w:r>
      <w:r w:rsidRPr="00A7356F">
        <w:rPr>
          <w:rFonts w:ascii="Times New Roman" w:hAnsi="Times New Roman" w:cs="Times New Roman"/>
          <w:noProof/>
          <w:sz w:val="24"/>
          <w:szCs w:val="24"/>
        </w:rPr>
        <w:t>selected</w:t>
      </w:r>
      <w:r w:rsidRPr="00A7356F">
        <w:rPr>
          <w:rFonts w:ascii="Times New Roman" w:hAnsi="Times New Roman" w:cs="Times New Roman"/>
          <w:sz w:val="24"/>
          <w:szCs w:val="24"/>
        </w:rPr>
        <w:t xml:space="preserve"> through </w:t>
      </w:r>
      <w:r w:rsidR="00260C88" w:rsidRPr="00A7356F">
        <w:rPr>
          <w:rFonts w:ascii="Times New Roman" w:hAnsi="Times New Roman" w:cs="Times New Roman"/>
          <w:sz w:val="24"/>
          <w:szCs w:val="24"/>
        </w:rPr>
        <w:t xml:space="preserve">specific </w:t>
      </w:r>
      <w:r w:rsidRPr="00A7356F">
        <w:rPr>
          <w:rFonts w:ascii="Times New Roman" w:hAnsi="Times New Roman" w:cs="Times New Roman"/>
          <w:sz w:val="24"/>
          <w:szCs w:val="24"/>
        </w:rPr>
        <w:t xml:space="preserve">databases, and </w:t>
      </w:r>
      <w:r w:rsidRPr="00A7356F">
        <w:rPr>
          <w:rFonts w:ascii="Times New Roman" w:hAnsi="Times New Roman" w:cs="Times New Roman"/>
          <w:noProof/>
          <w:sz w:val="24"/>
          <w:szCs w:val="24"/>
        </w:rPr>
        <w:t>some</w:t>
      </w:r>
      <w:r w:rsidRPr="00A7356F">
        <w:rPr>
          <w:rFonts w:ascii="Times New Roman" w:hAnsi="Times New Roman" w:cs="Times New Roman"/>
          <w:sz w:val="24"/>
          <w:szCs w:val="24"/>
        </w:rPr>
        <w:t xml:space="preserve"> studies may vary if using a </w:t>
      </w:r>
      <w:r w:rsidRPr="00A7356F">
        <w:rPr>
          <w:rFonts w:ascii="Times New Roman" w:hAnsi="Times New Roman" w:cs="Times New Roman"/>
          <w:noProof/>
          <w:sz w:val="24"/>
          <w:szCs w:val="24"/>
        </w:rPr>
        <w:t>different</w:t>
      </w:r>
      <w:r w:rsidRPr="00A7356F">
        <w:rPr>
          <w:rFonts w:ascii="Times New Roman" w:hAnsi="Times New Roman" w:cs="Times New Roman"/>
          <w:sz w:val="24"/>
          <w:szCs w:val="24"/>
        </w:rPr>
        <w:t xml:space="preserve"> set of databases. </w:t>
      </w:r>
      <w:r w:rsidR="00DA657B" w:rsidRPr="00A7356F">
        <w:rPr>
          <w:rFonts w:ascii="Times New Roman" w:hAnsi="Times New Roman" w:cs="Times New Roman"/>
          <w:sz w:val="24"/>
          <w:szCs w:val="24"/>
        </w:rPr>
        <w:t>Second, t</w:t>
      </w:r>
      <w:r w:rsidR="00140987" w:rsidRPr="00A7356F">
        <w:rPr>
          <w:rFonts w:ascii="Times New Roman" w:hAnsi="Times New Roman" w:cs="Times New Roman"/>
          <w:sz w:val="24"/>
          <w:szCs w:val="24"/>
        </w:rPr>
        <w:t>he selected studies were not self-identified as social marketing programmes; instead, a definition of social marketing by Kotler &amp; Zaltman (1971) was used. Kotler &amp; Zaltman’s (1971) social marketing definition can be seen as outdated</w:t>
      </w:r>
      <w:r w:rsidR="00FB389A" w:rsidRPr="00A7356F">
        <w:rPr>
          <w:rFonts w:ascii="Times New Roman" w:hAnsi="Times New Roman" w:cs="Times New Roman"/>
          <w:sz w:val="24"/>
          <w:szCs w:val="24"/>
        </w:rPr>
        <w:t xml:space="preserve">, but the main point that </w:t>
      </w:r>
      <w:r w:rsidR="00316C8A" w:rsidRPr="00A7356F">
        <w:rPr>
          <w:rFonts w:ascii="Times New Roman" w:hAnsi="Times New Roman" w:cs="Times New Roman"/>
          <w:sz w:val="24"/>
          <w:szCs w:val="24"/>
        </w:rPr>
        <w:t xml:space="preserve">socially-desirable </w:t>
      </w:r>
      <w:r w:rsidR="00FB389A" w:rsidRPr="00A7356F">
        <w:rPr>
          <w:rFonts w:ascii="Times New Roman" w:hAnsi="Times New Roman" w:cs="Times New Roman"/>
          <w:sz w:val="24"/>
          <w:szCs w:val="24"/>
        </w:rPr>
        <w:t xml:space="preserve">behaviour change is the </w:t>
      </w:r>
      <w:r w:rsidR="00316C8A" w:rsidRPr="00A7356F">
        <w:rPr>
          <w:rFonts w:ascii="Times New Roman" w:hAnsi="Times New Roman" w:cs="Times New Roman"/>
          <w:sz w:val="24"/>
          <w:szCs w:val="24"/>
        </w:rPr>
        <w:t>ultimate</w:t>
      </w:r>
      <w:r w:rsidR="00FB389A" w:rsidRPr="00A7356F">
        <w:rPr>
          <w:rFonts w:ascii="Times New Roman" w:hAnsi="Times New Roman" w:cs="Times New Roman"/>
          <w:sz w:val="24"/>
          <w:szCs w:val="24"/>
        </w:rPr>
        <w:t xml:space="preserve"> goal</w:t>
      </w:r>
      <w:r w:rsidR="00316C8A" w:rsidRPr="00A7356F">
        <w:rPr>
          <w:rFonts w:ascii="Times New Roman" w:hAnsi="Times New Roman" w:cs="Times New Roman"/>
          <w:sz w:val="24"/>
          <w:szCs w:val="24"/>
        </w:rPr>
        <w:t xml:space="preserve"> is still important today</w:t>
      </w:r>
      <w:r w:rsidR="00140987" w:rsidRPr="00A7356F">
        <w:rPr>
          <w:rFonts w:ascii="Times New Roman" w:hAnsi="Times New Roman" w:cs="Times New Roman"/>
          <w:sz w:val="24"/>
          <w:szCs w:val="24"/>
        </w:rPr>
        <w:t xml:space="preserve">. Further studies </w:t>
      </w:r>
      <w:r w:rsidR="00316C8A" w:rsidRPr="00A7356F">
        <w:rPr>
          <w:rFonts w:ascii="Times New Roman" w:hAnsi="Times New Roman" w:cs="Times New Roman"/>
          <w:sz w:val="24"/>
          <w:szCs w:val="24"/>
        </w:rPr>
        <w:t xml:space="preserve">could </w:t>
      </w:r>
      <w:r w:rsidR="00140987" w:rsidRPr="00A7356F">
        <w:rPr>
          <w:rFonts w:ascii="Times New Roman" w:hAnsi="Times New Roman" w:cs="Times New Roman"/>
          <w:sz w:val="24"/>
          <w:szCs w:val="24"/>
        </w:rPr>
        <w:t xml:space="preserve">use the consensus definition of social marketing </w:t>
      </w:r>
      <w:r w:rsidR="00140987" w:rsidRPr="00A7356F">
        <w:rPr>
          <w:rFonts w:ascii="Times New Roman" w:hAnsi="Times New Roman" w:cs="Times New Roman"/>
          <w:sz w:val="24"/>
          <w:szCs w:val="24"/>
        </w:rPr>
        <w:fldChar w:fldCharType="begin" w:fldLock="1"/>
      </w:r>
      <w:r w:rsidR="00140987" w:rsidRPr="00A7356F">
        <w:rPr>
          <w:rFonts w:ascii="Times New Roman" w:hAnsi="Times New Roman" w:cs="Times New Roman"/>
          <w:sz w:val="24"/>
          <w:szCs w:val="24"/>
        </w:rPr>
        <w:instrText>ADDIN CSL_CITATION {"citationItems":[{"id":"ITEM-1","itemData":{"author":[{"dropping-particle":"","family":"ISMA","given":"","non-dropping-particle":"","parse-names":false,"suffix":""},{"dropping-particle":"","family":"AASM","given":"","non-dropping-particle":"","parse-names":false,"suffix":""},{"dropping-particle":"","family":"ESMA","given":"","non-dropping-particle":"","parse-names":false,"suffix":""}],"id":"ITEM-1","issued":{"date-parts":[["2017"]]},"title":"GLOBAL CONSENSUS ON SOCIAL MARKETING PRINCIPLES, CONCEPTS AND TECHNIQUES","type":"report"},"uris":["http://www.mendeley.com/documents/?uuid=fdd0ed0d-ea25-435a-a7f5-e85a61738fa2"]}],"mendeley":{"formattedCitation":"(ISMA et al., 2017)","plainTextFormattedCitation":"(ISMA et al., 2017)","previouslyFormattedCitation":"(ISMA et al., 2017)"},"properties":{"noteIndex":0},"schema":"https://github.com/citation-style-language/schema/raw/master/csl-citation.json"}</w:instrText>
      </w:r>
      <w:r w:rsidR="00140987" w:rsidRPr="00A7356F">
        <w:rPr>
          <w:rFonts w:ascii="Times New Roman" w:hAnsi="Times New Roman" w:cs="Times New Roman"/>
          <w:sz w:val="24"/>
          <w:szCs w:val="24"/>
        </w:rPr>
        <w:fldChar w:fldCharType="separate"/>
      </w:r>
      <w:r w:rsidR="00140987" w:rsidRPr="00A7356F">
        <w:rPr>
          <w:rFonts w:ascii="Times New Roman" w:hAnsi="Times New Roman" w:cs="Times New Roman"/>
          <w:noProof/>
          <w:sz w:val="24"/>
          <w:szCs w:val="24"/>
        </w:rPr>
        <w:t>(ISMA et al., 2017)</w:t>
      </w:r>
      <w:r w:rsidR="00140987" w:rsidRPr="00A7356F">
        <w:rPr>
          <w:rFonts w:ascii="Times New Roman" w:hAnsi="Times New Roman" w:cs="Times New Roman"/>
          <w:sz w:val="24"/>
          <w:szCs w:val="24"/>
        </w:rPr>
        <w:fldChar w:fldCharType="end"/>
      </w:r>
      <w:r w:rsidR="00140987" w:rsidRPr="00A7356F">
        <w:rPr>
          <w:rFonts w:ascii="Times New Roman" w:hAnsi="Times New Roman" w:cs="Times New Roman"/>
          <w:sz w:val="24"/>
          <w:szCs w:val="24"/>
        </w:rPr>
        <w:t xml:space="preserve">. </w:t>
      </w:r>
      <w:r w:rsidR="009739BB" w:rsidRPr="00A7356F">
        <w:rPr>
          <w:rFonts w:ascii="Times New Roman" w:hAnsi="Times New Roman" w:cs="Times New Roman"/>
          <w:sz w:val="24"/>
          <w:szCs w:val="24"/>
        </w:rPr>
        <w:t>Third</w:t>
      </w:r>
      <w:r w:rsidR="00FE7037" w:rsidRPr="00A7356F">
        <w:rPr>
          <w:rFonts w:ascii="Times New Roman" w:hAnsi="Times New Roman" w:cs="Times New Roman"/>
          <w:sz w:val="24"/>
          <w:szCs w:val="24"/>
        </w:rPr>
        <w:t xml:space="preserve">, </w:t>
      </w:r>
      <w:r w:rsidR="003A70BB" w:rsidRPr="00A7356F">
        <w:rPr>
          <w:rFonts w:ascii="Times New Roman" w:hAnsi="Times New Roman" w:cs="Times New Roman"/>
          <w:sz w:val="24"/>
          <w:szCs w:val="24"/>
        </w:rPr>
        <w:t>some research in this area does not use the term ‘social marketing’ and may use other descriptors from other disciplines. This means that some relevant studies may not have been returned by the initial search terms</w:t>
      </w:r>
      <w:r w:rsidR="00934013" w:rsidRPr="00A7356F">
        <w:rPr>
          <w:rFonts w:ascii="Times New Roman" w:hAnsi="Times New Roman" w:cs="Times New Roman"/>
          <w:sz w:val="24"/>
          <w:szCs w:val="24"/>
        </w:rPr>
        <w:t>. Fourth</w:t>
      </w:r>
      <w:r w:rsidRPr="00A7356F">
        <w:rPr>
          <w:rFonts w:ascii="Times New Roman" w:hAnsi="Times New Roman" w:cs="Times New Roman"/>
          <w:sz w:val="24"/>
          <w:szCs w:val="24"/>
        </w:rPr>
        <w:t xml:space="preserve">, studies published only in the </w:t>
      </w:r>
      <w:r w:rsidRPr="00A7356F">
        <w:rPr>
          <w:rFonts w:ascii="Times New Roman" w:hAnsi="Times New Roman" w:cs="Times New Roman"/>
          <w:noProof/>
          <w:sz w:val="24"/>
          <w:szCs w:val="24"/>
        </w:rPr>
        <w:t>English</w:t>
      </w:r>
      <w:r w:rsidRPr="00A7356F">
        <w:rPr>
          <w:rFonts w:ascii="Times New Roman" w:hAnsi="Times New Roman" w:cs="Times New Roman"/>
          <w:sz w:val="24"/>
          <w:szCs w:val="24"/>
        </w:rPr>
        <w:t xml:space="preserve"> language </w:t>
      </w:r>
      <w:r w:rsidR="00140987" w:rsidRPr="00A7356F">
        <w:rPr>
          <w:rFonts w:ascii="Times New Roman" w:hAnsi="Times New Roman" w:cs="Times New Roman"/>
          <w:sz w:val="24"/>
          <w:szCs w:val="24"/>
        </w:rPr>
        <w:t xml:space="preserve">were </w:t>
      </w:r>
      <w:r w:rsidRPr="00A7356F">
        <w:rPr>
          <w:rFonts w:ascii="Times New Roman" w:hAnsi="Times New Roman" w:cs="Times New Roman"/>
          <w:sz w:val="24"/>
          <w:szCs w:val="24"/>
        </w:rPr>
        <w:t>selected</w:t>
      </w:r>
      <w:r w:rsidR="00140987" w:rsidRPr="00A7356F">
        <w:rPr>
          <w:rFonts w:ascii="Times New Roman" w:hAnsi="Times New Roman" w:cs="Times New Roman"/>
          <w:sz w:val="24"/>
          <w:szCs w:val="24"/>
        </w:rPr>
        <w:t>;</w:t>
      </w:r>
      <w:r w:rsidRPr="00A7356F">
        <w:rPr>
          <w:rFonts w:ascii="Times New Roman" w:hAnsi="Times New Roman" w:cs="Times New Roman"/>
          <w:noProof/>
          <w:sz w:val="24"/>
          <w:szCs w:val="24"/>
        </w:rPr>
        <w:t xml:space="preserve"> </w:t>
      </w:r>
      <w:r w:rsidRPr="00A7356F">
        <w:rPr>
          <w:rFonts w:ascii="Times New Roman" w:hAnsi="Times New Roman" w:cs="Times New Roman"/>
          <w:sz w:val="24"/>
          <w:szCs w:val="24"/>
        </w:rPr>
        <w:t xml:space="preserve">further reviews </w:t>
      </w:r>
      <w:r w:rsidR="009739BB" w:rsidRPr="00A7356F">
        <w:rPr>
          <w:rFonts w:ascii="Times New Roman" w:hAnsi="Times New Roman" w:cs="Times New Roman"/>
          <w:sz w:val="24"/>
          <w:szCs w:val="24"/>
        </w:rPr>
        <w:t xml:space="preserve">could </w:t>
      </w:r>
      <w:r w:rsidR="00140987" w:rsidRPr="00A7356F">
        <w:rPr>
          <w:rFonts w:ascii="Times New Roman" w:hAnsi="Times New Roman" w:cs="Times New Roman"/>
          <w:sz w:val="24"/>
          <w:szCs w:val="24"/>
        </w:rPr>
        <w:t xml:space="preserve">include </w:t>
      </w:r>
      <w:r w:rsidRPr="00A7356F">
        <w:rPr>
          <w:rFonts w:ascii="Times New Roman" w:hAnsi="Times New Roman" w:cs="Times New Roman"/>
          <w:sz w:val="24"/>
          <w:szCs w:val="24"/>
        </w:rPr>
        <w:t xml:space="preserve">studies beyond the English language. </w:t>
      </w:r>
      <w:r w:rsidR="00934013" w:rsidRPr="00A7356F">
        <w:rPr>
          <w:rFonts w:ascii="Times New Roman" w:hAnsi="Times New Roman" w:cs="Times New Roman"/>
          <w:sz w:val="24"/>
          <w:szCs w:val="24"/>
        </w:rPr>
        <w:t>Fifth</w:t>
      </w:r>
      <w:r w:rsidR="0082751F" w:rsidRPr="00A7356F">
        <w:rPr>
          <w:rFonts w:ascii="Times New Roman" w:hAnsi="Times New Roman" w:cs="Times New Roman"/>
          <w:sz w:val="24"/>
          <w:szCs w:val="24"/>
        </w:rPr>
        <w:t xml:space="preserve">, </w:t>
      </w:r>
      <w:r w:rsidRPr="00A7356F">
        <w:rPr>
          <w:rFonts w:ascii="Times New Roman" w:hAnsi="Times New Roman" w:cs="Times New Roman"/>
          <w:sz w:val="24"/>
          <w:szCs w:val="24"/>
        </w:rPr>
        <w:t>Andreasen</w:t>
      </w:r>
      <w:r w:rsidR="00442659" w:rsidRPr="00A7356F">
        <w:rPr>
          <w:rFonts w:ascii="Times New Roman" w:hAnsi="Times New Roman" w:cs="Times New Roman"/>
          <w:sz w:val="24"/>
          <w:szCs w:val="24"/>
        </w:rPr>
        <w:t>’</w:t>
      </w:r>
      <w:r w:rsidRPr="00A7356F">
        <w:rPr>
          <w:rFonts w:ascii="Times New Roman" w:hAnsi="Times New Roman" w:cs="Times New Roman"/>
          <w:sz w:val="24"/>
          <w:szCs w:val="24"/>
        </w:rPr>
        <w:t xml:space="preserve">s </w:t>
      </w:r>
      <w:r w:rsidR="0008768D" w:rsidRPr="00A7356F">
        <w:rPr>
          <w:rFonts w:ascii="Times New Roman" w:hAnsi="Times New Roman" w:cs="Times New Roman"/>
          <w:sz w:val="24"/>
          <w:szCs w:val="24"/>
        </w:rPr>
        <w:t xml:space="preserve">(2002) </w:t>
      </w:r>
      <w:r w:rsidRPr="00A7356F">
        <w:rPr>
          <w:rFonts w:ascii="Times New Roman" w:hAnsi="Times New Roman" w:cs="Times New Roman"/>
          <w:sz w:val="24"/>
          <w:szCs w:val="24"/>
        </w:rPr>
        <w:t xml:space="preserve">benchmark criteria </w:t>
      </w:r>
      <w:r w:rsidR="00140987" w:rsidRPr="00A7356F">
        <w:rPr>
          <w:rFonts w:ascii="Times New Roman" w:hAnsi="Times New Roman" w:cs="Times New Roman"/>
          <w:sz w:val="24"/>
          <w:szCs w:val="24"/>
        </w:rPr>
        <w:t>were</w:t>
      </w:r>
      <w:r w:rsidRPr="00A7356F">
        <w:rPr>
          <w:rFonts w:ascii="Times New Roman" w:hAnsi="Times New Roman" w:cs="Times New Roman"/>
          <w:sz w:val="24"/>
          <w:szCs w:val="24"/>
        </w:rPr>
        <w:t xml:space="preserve"> selected to analyse the use of social marketing principles</w:t>
      </w:r>
      <w:r w:rsidR="003C5B78" w:rsidRPr="00A7356F">
        <w:rPr>
          <w:rFonts w:ascii="Times New Roman" w:hAnsi="Times New Roman" w:cs="Times New Roman"/>
          <w:sz w:val="24"/>
          <w:szCs w:val="24"/>
        </w:rPr>
        <w:t>. This</w:t>
      </w:r>
      <w:r w:rsidRPr="00A7356F">
        <w:rPr>
          <w:rFonts w:ascii="Times New Roman" w:hAnsi="Times New Roman" w:cs="Times New Roman"/>
          <w:sz w:val="24"/>
          <w:szCs w:val="24"/>
        </w:rPr>
        <w:t xml:space="preserve"> </w:t>
      </w:r>
      <w:r w:rsidR="009739BB" w:rsidRPr="00A7356F">
        <w:rPr>
          <w:rFonts w:ascii="Times New Roman" w:hAnsi="Times New Roman" w:cs="Times New Roman"/>
          <w:sz w:val="24"/>
          <w:szCs w:val="24"/>
        </w:rPr>
        <w:t xml:space="preserve">could </w:t>
      </w:r>
      <w:r w:rsidR="00140987" w:rsidRPr="00A7356F">
        <w:rPr>
          <w:rFonts w:ascii="Times New Roman" w:hAnsi="Times New Roman" w:cs="Times New Roman"/>
          <w:sz w:val="24"/>
          <w:szCs w:val="24"/>
        </w:rPr>
        <w:t xml:space="preserve">be </w:t>
      </w:r>
      <w:r w:rsidRPr="00A7356F">
        <w:rPr>
          <w:rFonts w:ascii="Times New Roman" w:hAnsi="Times New Roman" w:cs="Times New Roman"/>
          <w:sz w:val="24"/>
          <w:szCs w:val="24"/>
        </w:rPr>
        <w:t xml:space="preserve">replaced by </w:t>
      </w:r>
      <w:r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author":[{"dropping-particle":"","family":"Robinson-Maynard","given":"A","non-dropping-particle":"","parse-names":false,"suffix":""},{"dropping-particle":"","family":"Meaton","given":"J","non-dropping-particle":"","parse-names":false,"suffix":""},{"dropping-particle":"","family":"Lowry","given":"R","non-dropping-particle":"","parse-names":false,"suffix":""}],"container-title":"Contemporary issues in social marketing","id":"ITEM-1","issued":{"date-parts":[["2013"]]},"publisher":": Cambridge Scholars Publishing","publisher-place":"Cambridge","title":"Identifying key criteria as predictors of success in social marketing: Establishing an evaluation template and grid","type":"chapter"},"uris":["http://www.mendeley.com/documents/?uuid=c8d4fa33-9de4-4f75-9044-5a711b5f2973"]}],"mendeley":{"formattedCitation":"(Robinson-Maynard et al., 2013)","manualFormatting":"Robinson-Maynard, Meaton, &amp; Lowry’s (2013)","plainTextFormattedCitation":"(Robinson-Maynard et al., 2013)","previouslyFormattedCitation":"(Robinson-Maynard, Meaton, &amp; Lowry, 2013)"},"properties":{"noteIndex":0},"schema":"https://github.com/citation-style-language/schema/raw/master/csl-citation.json"}</w:instrText>
      </w:r>
      <w:r w:rsidRPr="00A7356F">
        <w:rPr>
          <w:rFonts w:ascii="Times New Roman" w:hAnsi="Times New Roman" w:cs="Times New Roman"/>
          <w:sz w:val="24"/>
          <w:szCs w:val="24"/>
        </w:rPr>
        <w:fldChar w:fldCharType="separate"/>
      </w:r>
      <w:r w:rsidRPr="00A7356F">
        <w:rPr>
          <w:rFonts w:ascii="Times New Roman" w:hAnsi="Times New Roman" w:cs="Times New Roman"/>
          <w:noProof/>
          <w:sz w:val="24"/>
          <w:szCs w:val="24"/>
        </w:rPr>
        <w:t>Robinson-Maynard, Meaton, &amp; Lowry</w:t>
      </w:r>
      <w:r w:rsidR="00442659" w:rsidRPr="00A7356F">
        <w:rPr>
          <w:rFonts w:ascii="Times New Roman" w:hAnsi="Times New Roman" w:cs="Times New Roman"/>
          <w:noProof/>
          <w:sz w:val="24"/>
          <w:szCs w:val="24"/>
        </w:rPr>
        <w:t>’</w:t>
      </w:r>
      <w:r w:rsidRPr="00A7356F">
        <w:rPr>
          <w:rFonts w:ascii="Times New Roman" w:hAnsi="Times New Roman" w:cs="Times New Roman"/>
          <w:noProof/>
          <w:sz w:val="24"/>
          <w:szCs w:val="24"/>
        </w:rPr>
        <w:t>s (2013)</w:t>
      </w:r>
      <w:r w:rsidRPr="00A7356F">
        <w:rPr>
          <w:rFonts w:ascii="Times New Roman" w:hAnsi="Times New Roman" w:cs="Times New Roman"/>
          <w:sz w:val="24"/>
          <w:szCs w:val="24"/>
        </w:rPr>
        <w:fldChar w:fldCharType="end"/>
      </w:r>
      <w:r w:rsidRPr="00A7356F">
        <w:rPr>
          <w:rFonts w:ascii="Times New Roman" w:hAnsi="Times New Roman" w:cs="Times New Roman"/>
          <w:sz w:val="24"/>
          <w:szCs w:val="24"/>
        </w:rPr>
        <w:t xml:space="preserve"> 19 step criteria or global consensus principles published </w:t>
      </w:r>
      <w:r w:rsidR="00256379" w:rsidRPr="00A7356F">
        <w:rPr>
          <w:rFonts w:ascii="Times New Roman" w:hAnsi="Times New Roman" w:cs="Times New Roman"/>
          <w:sz w:val="24"/>
          <w:szCs w:val="24"/>
        </w:rPr>
        <w:t xml:space="preserve">in 2017 </w:t>
      </w:r>
      <w:r w:rsidRPr="00A7356F">
        <w:rPr>
          <w:rFonts w:ascii="Times New Roman" w:hAnsi="Times New Roman" w:cs="Times New Roman"/>
          <w:sz w:val="24"/>
          <w:szCs w:val="24"/>
        </w:rPr>
        <w:t xml:space="preserve">by </w:t>
      </w:r>
      <w:r w:rsidR="00123B78" w:rsidRPr="00A7356F">
        <w:rPr>
          <w:rFonts w:ascii="Times New Roman" w:hAnsi="Times New Roman" w:cs="Times New Roman"/>
          <w:noProof/>
          <w:sz w:val="24"/>
          <w:szCs w:val="24"/>
        </w:rPr>
        <w:t>International Social Marketing Association</w:t>
      </w:r>
      <w:r w:rsidRPr="00A7356F">
        <w:rPr>
          <w:rFonts w:ascii="Times New Roman" w:hAnsi="Times New Roman" w:cs="Times New Roman"/>
          <w:sz w:val="24"/>
          <w:szCs w:val="24"/>
        </w:rPr>
        <w:t xml:space="preserve"> in further studies which are more recent and up to date</w:t>
      </w:r>
      <w:r w:rsidR="003C5B78" w:rsidRPr="00A7356F">
        <w:rPr>
          <w:rFonts w:ascii="Times New Roman" w:hAnsi="Times New Roman" w:cs="Times New Roman"/>
          <w:sz w:val="24"/>
          <w:szCs w:val="24"/>
        </w:rPr>
        <w:t xml:space="preserve">, </w:t>
      </w:r>
      <w:r w:rsidR="00934013" w:rsidRPr="00A7356F">
        <w:rPr>
          <w:rFonts w:ascii="Times New Roman" w:hAnsi="Times New Roman" w:cs="Times New Roman"/>
          <w:sz w:val="24"/>
          <w:szCs w:val="24"/>
        </w:rPr>
        <w:t xml:space="preserve">but </w:t>
      </w:r>
      <w:r w:rsidRPr="00A7356F">
        <w:rPr>
          <w:rFonts w:ascii="Times New Roman" w:hAnsi="Times New Roman" w:cs="Times New Roman"/>
          <w:sz w:val="24"/>
          <w:szCs w:val="24"/>
        </w:rPr>
        <w:t>more complex to apply</w:t>
      </w:r>
      <w:r w:rsidR="00D61A48" w:rsidRPr="00A7356F">
        <w:rPr>
          <w:rFonts w:ascii="Times New Roman" w:hAnsi="Times New Roman" w:cs="Times New Roman"/>
          <w:sz w:val="24"/>
          <w:szCs w:val="24"/>
        </w:rPr>
        <w:t xml:space="preserve"> </w:t>
      </w:r>
      <w:r w:rsidR="00D61A48" w:rsidRPr="00A7356F">
        <w:rPr>
          <w:rFonts w:ascii="Times New Roman" w:hAnsi="Times New Roman" w:cs="Times New Roman"/>
          <w:sz w:val="24"/>
          <w:szCs w:val="24"/>
        </w:rPr>
        <w:fldChar w:fldCharType="begin" w:fldLock="1"/>
      </w:r>
      <w:r w:rsidR="001D3DC4" w:rsidRPr="00A7356F">
        <w:rPr>
          <w:rFonts w:ascii="Times New Roman" w:hAnsi="Times New Roman" w:cs="Times New Roman"/>
          <w:sz w:val="24"/>
          <w:szCs w:val="24"/>
        </w:rPr>
        <w:instrText>ADDIN CSL_CITATION {"citationItems":[{"id":"ITEM-1","itemData":{"author":[{"dropping-particle":"","family":"Akbar","given":"M Bilal","non-dropping-particle":"","parse-names":false,"suffix":""},{"dropping-particle":"","family":"French","given":"Jeff","non-dropping-particle":"","parse-names":false,"suffix":""},{"dropping-particle":"","family":"Lawson","given":"Alison","non-dropping-particle":"","parse-names":false,"suffix":""}],"id":"ITEM-1","issued":{"date-parts":[["2019"]]},"title":"Critical review on social marketing planning approaches","type":"article-journal","volume":"4087"},"uris":["http://www.mendeley.com/documents/?uuid=959decb8-de2e-4fec-aa75-d6ae40401b93"]}],"mendeley":{"formattedCitation":"(Akbar et al., 2019)","plainTextFormattedCitation":"(Akbar et al., 2019)","previouslyFormattedCitation":"(Akbar, French, &amp; Lawson, 2019)"},"properties":{"noteIndex":0},"schema":"https://github.com/citation-style-language/schema/raw/master/csl-citation.json"}</w:instrText>
      </w:r>
      <w:r w:rsidR="00D61A48" w:rsidRPr="00A7356F">
        <w:rPr>
          <w:rFonts w:ascii="Times New Roman" w:hAnsi="Times New Roman" w:cs="Times New Roman"/>
          <w:sz w:val="24"/>
          <w:szCs w:val="24"/>
        </w:rPr>
        <w:fldChar w:fldCharType="separate"/>
      </w:r>
      <w:r w:rsidR="001D3DC4" w:rsidRPr="00A7356F">
        <w:rPr>
          <w:rFonts w:ascii="Times New Roman" w:hAnsi="Times New Roman" w:cs="Times New Roman"/>
          <w:noProof/>
          <w:sz w:val="24"/>
          <w:szCs w:val="24"/>
        </w:rPr>
        <w:t>(Akbar et al., 2019)</w:t>
      </w:r>
      <w:r w:rsidR="00D61A48" w:rsidRPr="00A7356F">
        <w:rPr>
          <w:rFonts w:ascii="Times New Roman" w:hAnsi="Times New Roman" w:cs="Times New Roman"/>
          <w:sz w:val="24"/>
          <w:szCs w:val="24"/>
        </w:rPr>
        <w:fldChar w:fldCharType="end"/>
      </w:r>
      <w:r w:rsidRPr="00A7356F">
        <w:rPr>
          <w:rFonts w:ascii="Times New Roman" w:hAnsi="Times New Roman" w:cs="Times New Roman"/>
          <w:sz w:val="24"/>
          <w:szCs w:val="24"/>
        </w:rPr>
        <w:t>.</w:t>
      </w:r>
      <w:r w:rsidR="0034322F" w:rsidRPr="00A7356F">
        <w:rPr>
          <w:rFonts w:ascii="Times New Roman" w:hAnsi="Times New Roman" w:cs="Times New Roman"/>
          <w:sz w:val="24"/>
          <w:szCs w:val="24"/>
        </w:rPr>
        <w:t xml:space="preserve"> </w:t>
      </w:r>
      <w:r w:rsidR="00140987" w:rsidRPr="00A7356F">
        <w:rPr>
          <w:rFonts w:ascii="Times New Roman" w:hAnsi="Times New Roman" w:cs="Times New Roman"/>
          <w:sz w:val="24"/>
          <w:szCs w:val="24"/>
        </w:rPr>
        <w:t>Lastly,</w:t>
      </w:r>
      <w:r w:rsidR="0034322F" w:rsidRPr="00A7356F">
        <w:rPr>
          <w:rFonts w:ascii="Times New Roman" w:hAnsi="Times New Roman" w:cs="Times New Roman"/>
          <w:sz w:val="24"/>
          <w:szCs w:val="24"/>
        </w:rPr>
        <w:t xml:space="preserve"> all selected studies were either researched in the UK or USA</w:t>
      </w:r>
      <w:r w:rsidR="007F6724" w:rsidRPr="00A7356F">
        <w:rPr>
          <w:rFonts w:ascii="Times New Roman" w:hAnsi="Times New Roman" w:cs="Times New Roman"/>
          <w:sz w:val="24"/>
          <w:szCs w:val="24"/>
        </w:rPr>
        <w:t>;</w:t>
      </w:r>
      <w:r w:rsidR="0034322F" w:rsidRPr="00A7356F">
        <w:rPr>
          <w:rFonts w:ascii="Times New Roman" w:hAnsi="Times New Roman" w:cs="Times New Roman"/>
          <w:sz w:val="24"/>
          <w:szCs w:val="24"/>
        </w:rPr>
        <w:t xml:space="preserve"> further research </w:t>
      </w:r>
      <w:r w:rsidR="003A090A" w:rsidRPr="00A7356F">
        <w:rPr>
          <w:rFonts w:ascii="Times New Roman" w:hAnsi="Times New Roman" w:cs="Times New Roman"/>
          <w:sz w:val="24"/>
          <w:szCs w:val="24"/>
        </w:rPr>
        <w:t xml:space="preserve">could </w:t>
      </w:r>
      <w:r w:rsidR="0034322F" w:rsidRPr="00A7356F">
        <w:rPr>
          <w:rFonts w:ascii="Times New Roman" w:hAnsi="Times New Roman" w:cs="Times New Roman"/>
          <w:sz w:val="24"/>
          <w:szCs w:val="24"/>
        </w:rPr>
        <w:t xml:space="preserve">include studies from </w:t>
      </w:r>
      <w:r w:rsidR="003A090A" w:rsidRPr="00A7356F">
        <w:rPr>
          <w:rFonts w:ascii="Times New Roman" w:hAnsi="Times New Roman" w:cs="Times New Roman"/>
          <w:sz w:val="24"/>
          <w:szCs w:val="24"/>
        </w:rPr>
        <w:t xml:space="preserve">other </w:t>
      </w:r>
      <w:r w:rsidR="0034322F" w:rsidRPr="00A7356F">
        <w:rPr>
          <w:rFonts w:ascii="Times New Roman" w:hAnsi="Times New Roman" w:cs="Times New Roman"/>
          <w:sz w:val="24"/>
          <w:szCs w:val="24"/>
        </w:rPr>
        <w:t>countries</w:t>
      </w:r>
      <w:r w:rsidR="00FE7037" w:rsidRPr="00A7356F">
        <w:rPr>
          <w:rFonts w:ascii="Times New Roman" w:hAnsi="Times New Roman" w:cs="Times New Roman"/>
          <w:sz w:val="24"/>
          <w:szCs w:val="24"/>
        </w:rPr>
        <w:t>, with the caveat that cultural context should be considered</w:t>
      </w:r>
      <w:r w:rsidR="0034322F" w:rsidRPr="00A7356F">
        <w:rPr>
          <w:rFonts w:ascii="Times New Roman" w:hAnsi="Times New Roman" w:cs="Times New Roman"/>
          <w:sz w:val="24"/>
          <w:szCs w:val="24"/>
        </w:rPr>
        <w:t xml:space="preserve">. </w:t>
      </w:r>
    </w:p>
    <w:p w14:paraId="32CF3AB9" w14:textId="249AE465" w:rsidR="004F16BC" w:rsidRPr="00A7356F" w:rsidRDefault="00A20766" w:rsidP="00BE6844">
      <w:pPr>
        <w:autoSpaceDE w:val="0"/>
        <w:autoSpaceDN w:val="0"/>
        <w:adjustRightInd w:val="0"/>
        <w:spacing w:after="0" w:line="360" w:lineRule="auto"/>
        <w:ind w:firstLine="720"/>
        <w:jc w:val="both"/>
        <w:rPr>
          <w:rFonts w:ascii="Times New Roman" w:hAnsi="Times New Roman" w:cs="Times New Roman"/>
          <w:sz w:val="24"/>
          <w:szCs w:val="24"/>
        </w:rPr>
        <w:sectPr w:rsidR="004F16BC" w:rsidRPr="00A7356F" w:rsidSect="00A24853">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9" w:footer="709" w:gutter="0"/>
          <w:cols w:space="708"/>
          <w:docGrid w:linePitch="360"/>
        </w:sectPr>
      </w:pPr>
      <w:r w:rsidRPr="00A7356F">
        <w:rPr>
          <w:rFonts w:ascii="Times New Roman" w:hAnsi="Times New Roman" w:cs="Times New Roman"/>
          <w:sz w:val="24"/>
          <w:szCs w:val="24"/>
        </w:rPr>
        <w:t>It is recommended that</w:t>
      </w:r>
      <w:r w:rsidR="000C23D2" w:rsidRPr="00A7356F">
        <w:rPr>
          <w:rFonts w:ascii="Times New Roman" w:hAnsi="Times New Roman" w:cs="Times New Roman"/>
          <w:sz w:val="24"/>
          <w:szCs w:val="24"/>
        </w:rPr>
        <w:t xml:space="preserve"> specific social marketing </w:t>
      </w:r>
      <w:r w:rsidR="008E62F1" w:rsidRPr="00A7356F">
        <w:rPr>
          <w:rFonts w:ascii="Times New Roman" w:hAnsi="Times New Roman" w:cs="Times New Roman"/>
          <w:sz w:val="24"/>
          <w:szCs w:val="24"/>
        </w:rPr>
        <w:t xml:space="preserve">criteria, such as Andreasen’s </w:t>
      </w:r>
      <w:r w:rsidR="00BE6844" w:rsidRPr="00A7356F">
        <w:rPr>
          <w:rFonts w:ascii="Times New Roman" w:hAnsi="Times New Roman" w:cs="Times New Roman"/>
          <w:sz w:val="24"/>
          <w:szCs w:val="24"/>
        </w:rPr>
        <w:t xml:space="preserve">(2002) </w:t>
      </w:r>
      <w:r w:rsidR="008E62F1" w:rsidRPr="00A7356F">
        <w:rPr>
          <w:rFonts w:ascii="Times New Roman" w:hAnsi="Times New Roman" w:cs="Times New Roman"/>
          <w:sz w:val="24"/>
          <w:szCs w:val="24"/>
        </w:rPr>
        <w:t xml:space="preserve">benchmarks or Robinson-Maynard, Meaton &amp; Lowry’s </w:t>
      </w:r>
      <w:r w:rsidR="00BE6844" w:rsidRPr="00A7356F">
        <w:rPr>
          <w:rFonts w:ascii="Times New Roman" w:hAnsi="Times New Roman" w:cs="Times New Roman"/>
          <w:sz w:val="24"/>
          <w:szCs w:val="24"/>
        </w:rPr>
        <w:t xml:space="preserve">(2013) </w:t>
      </w:r>
      <w:r w:rsidR="00424EE4" w:rsidRPr="00A7356F">
        <w:rPr>
          <w:rFonts w:ascii="Times New Roman" w:hAnsi="Times New Roman" w:cs="Times New Roman"/>
          <w:sz w:val="24"/>
          <w:szCs w:val="24"/>
        </w:rPr>
        <w:t xml:space="preserve">19 steps, </w:t>
      </w:r>
      <w:r w:rsidRPr="00A7356F">
        <w:rPr>
          <w:rFonts w:ascii="Times New Roman" w:hAnsi="Times New Roman" w:cs="Times New Roman"/>
          <w:sz w:val="24"/>
          <w:szCs w:val="24"/>
        </w:rPr>
        <w:t xml:space="preserve">be used in a future behaviour change programme </w:t>
      </w:r>
      <w:r w:rsidR="00BE6FAC" w:rsidRPr="00A7356F">
        <w:rPr>
          <w:rFonts w:ascii="Times New Roman" w:hAnsi="Times New Roman" w:cs="Times New Roman"/>
          <w:sz w:val="24"/>
          <w:szCs w:val="24"/>
        </w:rPr>
        <w:t xml:space="preserve">focusing on sexual health such that these may then be evaluated </w:t>
      </w:r>
      <w:r w:rsidR="00BE6FAC" w:rsidRPr="00A7356F">
        <w:rPr>
          <w:rFonts w:ascii="Times New Roman" w:hAnsi="Times New Roman" w:cs="Times New Roman"/>
          <w:sz w:val="24"/>
          <w:szCs w:val="24"/>
        </w:rPr>
        <w:lastRenderedPageBreak/>
        <w:t>for success, thereby further adding to the evidence and knowledge base in this area</w:t>
      </w:r>
      <w:r w:rsidR="00424EE4" w:rsidRPr="00A7356F">
        <w:rPr>
          <w:rFonts w:ascii="Times New Roman" w:hAnsi="Times New Roman" w:cs="Times New Roman"/>
          <w:sz w:val="24"/>
          <w:szCs w:val="24"/>
        </w:rPr>
        <w:t>, drawing theory and practice closer together.</w:t>
      </w:r>
    </w:p>
    <w:p w14:paraId="0028AE68" w14:textId="77777777" w:rsidR="00B533DD" w:rsidRPr="00A7356F" w:rsidRDefault="00B533DD" w:rsidP="00BE6844">
      <w:pPr>
        <w:spacing w:line="360" w:lineRule="auto"/>
        <w:jc w:val="both"/>
        <w:rPr>
          <w:rFonts w:ascii="Times New Roman" w:hAnsi="Times New Roman" w:cs="Times New Roman"/>
          <w:b/>
          <w:sz w:val="24"/>
          <w:szCs w:val="24"/>
        </w:rPr>
      </w:pPr>
      <w:r w:rsidRPr="00A7356F">
        <w:rPr>
          <w:rFonts w:ascii="Times New Roman" w:hAnsi="Times New Roman" w:cs="Times New Roman"/>
          <w:b/>
          <w:sz w:val="24"/>
          <w:szCs w:val="24"/>
        </w:rPr>
        <w:lastRenderedPageBreak/>
        <w:t>References</w:t>
      </w:r>
    </w:p>
    <w:p w14:paraId="7984AE51" w14:textId="45269B82" w:rsidR="001D3DC4" w:rsidRPr="00A7356F" w:rsidRDefault="00B533DD"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sz w:val="24"/>
          <w:szCs w:val="24"/>
        </w:rPr>
        <w:fldChar w:fldCharType="begin" w:fldLock="1"/>
      </w:r>
      <w:r w:rsidRPr="00A7356F">
        <w:rPr>
          <w:rFonts w:ascii="Times New Roman" w:hAnsi="Times New Roman" w:cs="Times New Roman"/>
          <w:sz w:val="24"/>
          <w:szCs w:val="24"/>
        </w:rPr>
        <w:instrText xml:space="preserve">ADDIN Mendeley Bibliography CSL_BIBLIOGRAPHY </w:instrText>
      </w:r>
      <w:r w:rsidRPr="00A7356F">
        <w:rPr>
          <w:rFonts w:ascii="Times New Roman" w:hAnsi="Times New Roman" w:cs="Times New Roman"/>
          <w:sz w:val="24"/>
          <w:szCs w:val="24"/>
        </w:rPr>
        <w:fldChar w:fldCharType="separate"/>
      </w:r>
      <w:r w:rsidR="001D3DC4" w:rsidRPr="00A7356F">
        <w:rPr>
          <w:rFonts w:ascii="Times New Roman" w:hAnsi="Times New Roman" w:cs="Times New Roman"/>
          <w:noProof/>
          <w:sz w:val="24"/>
          <w:szCs w:val="24"/>
        </w:rPr>
        <w:t xml:space="preserve">Akbar, M. B., French, J., &amp; Lawson, A. (2019). </w:t>
      </w:r>
      <w:r w:rsidR="001D3DC4" w:rsidRPr="00A7356F">
        <w:rPr>
          <w:rFonts w:ascii="Times New Roman" w:hAnsi="Times New Roman" w:cs="Times New Roman"/>
          <w:i/>
          <w:iCs/>
          <w:noProof/>
          <w:sz w:val="24"/>
          <w:szCs w:val="24"/>
        </w:rPr>
        <w:t>Critical review on social marketing planning approaches</w:t>
      </w:r>
      <w:r w:rsidR="001D3DC4" w:rsidRPr="00A7356F">
        <w:rPr>
          <w:rFonts w:ascii="Times New Roman" w:hAnsi="Times New Roman" w:cs="Times New Roman"/>
          <w:noProof/>
          <w:sz w:val="24"/>
          <w:szCs w:val="24"/>
        </w:rPr>
        <w:t xml:space="preserve">. </w:t>
      </w:r>
      <w:r w:rsidR="001D3DC4" w:rsidRPr="00A7356F">
        <w:rPr>
          <w:rFonts w:ascii="Times New Roman" w:hAnsi="Times New Roman" w:cs="Times New Roman"/>
          <w:i/>
          <w:iCs/>
          <w:noProof/>
          <w:sz w:val="24"/>
          <w:szCs w:val="24"/>
        </w:rPr>
        <w:t>4087</w:t>
      </w:r>
      <w:r w:rsidR="001D3DC4" w:rsidRPr="00A7356F">
        <w:rPr>
          <w:rFonts w:ascii="Times New Roman" w:hAnsi="Times New Roman" w:cs="Times New Roman"/>
          <w:noProof/>
          <w:sz w:val="24"/>
          <w:szCs w:val="24"/>
        </w:rPr>
        <w:t>.</w:t>
      </w:r>
    </w:p>
    <w:p w14:paraId="722052BB"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Al-Bannay, H., Jarus, T., Jongbloed, L., Yazigi, M., &amp; Dean, E. (2014). Culture as a variable in health research: Perspectives and caveats. In </w:t>
      </w:r>
      <w:r w:rsidRPr="00A7356F">
        <w:rPr>
          <w:rFonts w:ascii="Times New Roman" w:hAnsi="Times New Roman" w:cs="Times New Roman"/>
          <w:i/>
          <w:iCs/>
          <w:noProof/>
          <w:sz w:val="24"/>
          <w:szCs w:val="24"/>
        </w:rPr>
        <w:t>Health Promotion International</w:t>
      </w:r>
      <w:r w:rsidRPr="00A7356F">
        <w:rPr>
          <w:rFonts w:ascii="Times New Roman" w:hAnsi="Times New Roman" w:cs="Times New Roman"/>
          <w:noProof/>
          <w:sz w:val="24"/>
          <w:szCs w:val="24"/>
        </w:rPr>
        <w:t xml:space="preserve"> (Vol. 29, Issue 3, pp. 549–557). https://doi.org/10.1093/heapro/dat002</w:t>
      </w:r>
    </w:p>
    <w:p w14:paraId="5D12D322"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Alden, D., Basil, M., &amp; Deshpande, S. (2011). Communications in social marketing. In H. Gerard &amp; A. Kathryn (Eds.), </w:t>
      </w:r>
      <w:r w:rsidRPr="00A7356F">
        <w:rPr>
          <w:rFonts w:ascii="Times New Roman" w:hAnsi="Times New Roman" w:cs="Times New Roman"/>
          <w:i/>
          <w:iCs/>
          <w:noProof/>
          <w:sz w:val="24"/>
          <w:szCs w:val="24"/>
        </w:rPr>
        <w:t>The SAGE Handbook of Social Marketing</w:t>
      </w:r>
      <w:r w:rsidRPr="00A7356F">
        <w:rPr>
          <w:rFonts w:ascii="Times New Roman" w:hAnsi="Times New Roman" w:cs="Times New Roman"/>
          <w:noProof/>
          <w:sz w:val="24"/>
          <w:szCs w:val="24"/>
        </w:rPr>
        <w:t>. SAGE.</w:t>
      </w:r>
    </w:p>
    <w:p w14:paraId="363A9B4A"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Alton, F. L., Valois, R. F., Oldendick, R., &amp; Drane, J. W. (2009). Public opinion on school-based sex education in South Carolina. </w:t>
      </w:r>
      <w:r w:rsidRPr="00A7356F">
        <w:rPr>
          <w:rFonts w:ascii="Times New Roman" w:hAnsi="Times New Roman" w:cs="Times New Roman"/>
          <w:i/>
          <w:iCs/>
          <w:noProof/>
          <w:sz w:val="24"/>
          <w:szCs w:val="24"/>
        </w:rPr>
        <w:t>American Journal of Sexuality Education</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4</w:t>
      </w:r>
      <w:r w:rsidRPr="00A7356F">
        <w:rPr>
          <w:rFonts w:ascii="Times New Roman" w:hAnsi="Times New Roman" w:cs="Times New Roman"/>
          <w:noProof/>
          <w:sz w:val="24"/>
          <w:szCs w:val="24"/>
        </w:rPr>
        <w:t>(2), 116–138. https://doi.org/10.1080/15546120903001381</w:t>
      </w:r>
    </w:p>
    <w:p w14:paraId="01643ADB"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Andreasen, A. R. (2002). Marketing Social Marketing in the Social Change Marketplace. </w:t>
      </w:r>
      <w:r w:rsidRPr="00A7356F">
        <w:rPr>
          <w:rFonts w:ascii="Times New Roman" w:hAnsi="Times New Roman" w:cs="Times New Roman"/>
          <w:i/>
          <w:iCs/>
          <w:noProof/>
          <w:sz w:val="24"/>
          <w:szCs w:val="24"/>
        </w:rPr>
        <w:t>Journal of Public Policy &amp; Marketing</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21</w:t>
      </w:r>
      <w:r w:rsidRPr="00A7356F">
        <w:rPr>
          <w:rFonts w:ascii="Times New Roman" w:hAnsi="Times New Roman" w:cs="Times New Roman"/>
          <w:noProof/>
          <w:sz w:val="24"/>
          <w:szCs w:val="24"/>
        </w:rPr>
        <w:t>(1), 3–13. https://doi.org/10.1509/jppm.21.1.3.17602</w:t>
      </w:r>
    </w:p>
    <w:p w14:paraId="7D329648"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Ashwood, D., Farris, K. B., Campo, S., Aquilino, M. L., &amp; Losch, M. (2011). Unlocking the condoms: The effect on sales and theft. </w:t>
      </w:r>
      <w:r w:rsidRPr="00A7356F">
        <w:rPr>
          <w:rFonts w:ascii="Times New Roman" w:hAnsi="Times New Roman" w:cs="Times New Roman"/>
          <w:i/>
          <w:iCs/>
          <w:noProof/>
          <w:sz w:val="24"/>
          <w:szCs w:val="24"/>
        </w:rPr>
        <w:t>Pharmacy Practice</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9</w:t>
      </w:r>
      <w:r w:rsidRPr="00A7356F">
        <w:rPr>
          <w:rFonts w:ascii="Times New Roman" w:hAnsi="Times New Roman" w:cs="Times New Roman"/>
          <w:noProof/>
          <w:sz w:val="24"/>
          <w:szCs w:val="24"/>
        </w:rPr>
        <w:t>(1), 44–47.</w:t>
      </w:r>
    </w:p>
    <w:p w14:paraId="18BC473D"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Azar, B. (2012). Adolescent pregnancy prevention : Highlights from a citywide effort. </w:t>
      </w:r>
      <w:r w:rsidRPr="00A7356F">
        <w:rPr>
          <w:rFonts w:ascii="Times New Roman" w:hAnsi="Times New Roman" w:cs="Times New Roman"/>
          <w:i/>
          <w:iCs/>
          <w:noProof/>
          <w:sz w:val="24"/>
          <w:szCs w:val="24"/>
        </w:rPr>
        <w:t>American Journal of Public Health</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102</w:t>
      </w:r>
      <w:r w:rsidRPr="00A7356F">
        <w:rPr>
          <w:rFonts w:ascii="Times New Roman" w:hAnsi="Times New Roman" w:cs="Times New Roman"/>
          <w:noProof/>
          <w:sz w:val="24"/>
          <w:szCs w:val="24"/>
        </w:rPr>
        <w:t>(10), 1837–1841. https://doi.org/10.2105/AJPH.2012.300935</w:t>
      </w:r>
    </w:p>
    <w:p w14:paraId="0A05B094"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Buyucek, N., Kubacki, K., Rundle-Thiele, S., &amp; Pang, B. (2016). A systematic review of stakeholder involvement in social marketing interventions. </w:t>
      </w:r>
      <w:r w:rsidRPr="00A7356F">
        <w:rPr>
          <w:rFonts w:ascii="Times New Roman" w:hAnsi="Times New Roman" w:cs="Times New Roman"/>
          <w:i/>
          <w:iCs/>
          <w:noProof/>
          <w:sz w:val="24"/>
          <w:szCs w:val="24"/>
        </w:rPr>
        <w:t>Australasian Marketing Journal</w:t>
      </w:r>
      <w:r w:rsidRPr="00A7356F">
        <w:rPr>
          <w:rFonts w:ascii="Times New Roman" w:hAnsi="Times New Roman" w:cs="Times New Roman"/>
          <w:noProof/>
          <w:sz w:val="24"/>
          <w:szCs w:val="24"/>
        </w:rPr>
        <w:t>. https://doi.org/10.1016/j.ausmj.2015.11.001</w:t>
      </w:r>
    </w:p>
    <w:p w14:paraId="1753C0D6"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Campo, S., Askelson, N. M., Spies, E. L., &amp; Losch, M. (2010). Caution, the use of humor may lead to confusion: Evaluation of a video podcast of the midwest teen sex show. </w:t>
      </w:r>
      <w:r w:rsidRPr="00A7356F">
        <w:rPr>
          <w:rFonts w:ascii="Times New Roman" w:hAnsi="Times New Roman" w:cs="Times New Roman"/>
          <w:i/>
          <w:iCs/>
          <w:noProof/>
          <w:sz w:val="24"/>
          <w:szCs w:val="24"/>
        </w:rPr>
        <w:t>American Journal of Sexuality Education</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5</w:t>
      </w:r>
      <w:r w:rsidRPr="00A7356F">
        <w:rPr>
          <w:rFonts w:ascii="Times New Roman" w:hAnsi="Times New Roman" w:cs="Times New Roman"/>
          <w:noProof/>
          <w:sz w:val="24"/>
          <w:szCs w:val="24"/>
        </w:rPr>
        <w:t>(3), 201–216. https://doi.org/10.1080/15546128.2010.503857</w:t>
      </w:r>
    </w:p>
    <w:p w14:paraId="03198586"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Carins, J. E., &amp; Rundle-Thiele, S. R. (2014). Eating for the better: A social marketing review (2000-2012). In </w:t>
      </w:r>
      <w:r w:rsidRPr="00A7356F">
        <w:rPr>
          <w:rFonts w:ascii="Times New Roman" w:hAnsi="Times New Roman" w:cs="Times New Roman"/>
          <w:i/>
          <w:iCs/>
          <w:noProof/>
          <w:sz w:val="24"/>
          <w:szCs w:val="24"/>
        </w:rPr>
        <w:t>Public Health Nutrition</w:t>
      </w:r>
      <w:r w:rsidRPr="00A7356F">
        <w:rPr>
          <w:rFonts w:ascii="Times New Roman" w:hAnsi="Times New Roman" w:cs="Times New Roman"/>
          <w:noProof/>
          <w:sz w:val="24"/>
          <w:szCs w:val="24"/>
        </w:rPr>
        <w:t xml:space="preserve"> (Vol. 17, Issue 7, pp. 1628–1639). https://doi.org/10.1017/S1368980013001365</w:t>
      </w:r>
    </w:p>
    <w:p w14:paraId="05240681"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lastRenderedPageBreak/>
        <w:t xml:space="preserve">Chan, K. (2014). </w:t>
      </w:r>
      <w:r w:rsidRPr="00A7356F">
        <w:rPr>
          <w:rFonts w:ascii="Times New Roman" w:hAnsi="Times New Roman" w:cs="Times New Roman"/>
          <w:i/>
          <w:iCs/>
          <w:noProof/>
          <w:sz w:val="24"/>
          <w:szCs w:val="24"/>
        </w:rPr>
        <w:t>Social marketing and public health: an ethnographic investigation</w:t>
      </w:r>
      <w:r w:rsidRPr="00A7356F">
        <w:rPr>
          <w:rFonts w:ascii="Times New Roman" w:hAnsi="Times New Roman" w:cs="Times New Roman"/>
          <w:noProof/>
          <w:sz w:val="24"/>
          <w:szCs w:val="24"/>
        </w:rPr>
        <w:t>. University of Cambridge.</w:t>
      </w:r>
    </w:p>
    <w:p w14:paraId="521A2568"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Dahl, D. W., Darke, P. R., Gorn, G. J., &amp; Weinberg, C. B. (2005). Promiscuous or confident? Attitudinal ambivalence toward condom Purchase. In </w:t>
      </w:r>
      <w:r w:rsidRPr="00A7356F">
        <w:rPr>
          <w:rFonts w:ascii="Times New Roman" w:hAnsi="Times New Roman" w:cs="Times New Roman"/>
          <w:i/>
          <w:iCs/>
          <w:noProof/>
          <w:sz w:val="24"/>
          <w:szCs w:val="24"/>
        </w:rPr>
        <w:t>Journal of Applied Social Psychology</w:t>
      </w:r>
      <w:r w:rsidRPr="00A7356F">
        <w:rPr>
          <w:rFonts w:ascii="Times New Roman" w:hAnsi="Times New Roman" w:cs="Times New Roman"/>
          <w:noProof/>
          <w:sz w:val="24"/>
          <w:szCs w:val="24"/>
        </w:rPr>
        <w:t xml:space="preserve"> (Vol. 35, Issue 4, pp. 869–887). https://doi.org/10.1111/j.1559-1816.2005.tb02150.x</w:t>
      </w:r>
    </w:p>
    <w:p w14:paraId="5019ED7F"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Dahl, D. W., Manchanda, R. V., &amp; Argo, J. J. (2001). Embarrassment in consumer purchase: The roles of social presence and purchase familiarity. </w:t>
      </w:r>
      <w:r w:rsidRPr="00A7356F">
        <w:rPr>
          <w:rFonts w:ascii="Times New Roman" w:hAnsi="Times New Roman" w:cs="Times New Roman"/>
          <w:i/>
          <w:iCs/>
          <w:noProof/>
          <w:sz w:val="24"/>
          <w:szCs w:val="24"/>
        </w:rPr>
        <w:t>Journal of Consumer Research</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28</w:t>
      </w:r>
      <w:r w:rsidRPr="00A7356F">
        <w:rPr>
          <w:rFonts w:ascii="Times New Roman" w:hAnsi="Times New Roman" w:cs="Times New Roman"/>
          <w:noProof/>
          <w:sz w:val="24"/>
          <w:szCs w:val="24"/>
        </w:rPr>
        <w:t>(3), 473–481. https://doi.org/10.1086/323734</w:t>
      </w:r>
    </w:p>
    <w:p w14:paraId="0DB9132E"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Deshpande, S. (2019). Social Marketing’s Strengths, Weaknesses, Opportunities, and Threats (SWOT): A Commentary. </w:t>
      </w:r>
      <w:r w:rsidRPr="00A7356F">
        <w:rPr>
          <w:rFonts w:ascii="Times New Roman" w:hAnsi="Times New Roman" w:cs="Times New Roman"/>
          <w:i/>
          <w:iCs/>
          <w:noProof/>
          <w:sz w:val="24"/>
          <w:szCs w:val="24"/>
        </w:rPr>
        <w:t>Social Marketing Quarterly</w:t>
      </w:r>
      <w:r w:rsidRPr="00A7356F">
        <w:rPr>
          <w:rFonts w:ascii="Times New Roman" w:hAnsi="Times New Roman" w:cs="Times New Roman"/>
          <w:noProof/>
          <w:sz w:val="24"/>
          <w:szCs w:val="24"/>
        </w:rPr>
        <w:t>, 1–12. https://doi.org/10.1177/1524500419881770</w:t>
      </w:r>
    </w:p>
    <w:p w14:paraId="102190B9"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Dibb, S. (2000). Market Segmentation: Conceptual and Methodological Foundations (2nd edition). </w:t>
      </w:r>
      <w:r w:rsidRPr="00A7356F">
        <w:rPr>
          <w:rFonts w:ascii="Times New Roman" w:hAnsi="Times New Roman" w:cs="Times New Roman"/>
          <w:i/>
          <w:iCs/>
          <w:noProof/>
          <w:sz w:val="24"/>
          <w:szCs w:val="24"/>
        </w:rPr>
        <w:t>Journal of Targeting, Measurement and Analysis for Marketing</w:t>
      </w:r>
      <w:r w:rsidRPr="00A7356F">
        <w:rPr>
          <w:rFonts w:ascii="Times New Roman" w:hAnsi="Times New Roman" w:cs="Times New Roman"/>
          <w:noProof/>
          <w:sz w:val="24"/>
          <w:szCs w:val="24"/>
        </w:rPr>
        <w:t>. https://doi.org/10.1057/palgrave.jt.5740007</w:t>
      </w:r>
    </w:p>
    <w:p w14:paraId="72B9C7D8"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Firestone, R., Rowe, C. J., Modi, S. N., &amp; Sievers, D. (2017). The effectiveness of social marketing in global health: A systematic review. In </w:t>
      </w:r>
      <w:r w:rsidRPr="00A7356F">
        <w:rPr>
          <w:rFonts w:ascii="Times New Roman" w:hAnsi="Times New Roman" w:cs="Times New Roman"/>
          <w:i/>
          <w:iCs/>
          <w:noProof/>
          <w:sz w:val="24"/>
          <w:szCs w:val="24"/>
        </w:rPr>
        <w:t>Health Policy and Planning</w:t>
      </w:r>
      <w:r w:rsidRPr="00A7356F">
        <w:rPr>
          <w:rFonts w:ascii="Times New Roman" w:hAnsi="Times New Roman" w:cs="Times New Roman"/>
          <w:noProof/>
          <w:sz w:val="24"/>
          <w:szCs w:val="24"/>
        </w:rPr>
        <w:t>. https://doi.org/10.1093/heapol/czw088</w:t>
      </w:r>
    </w:p>
    <w:p w14:paraId="5C34A3FA"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French, J. (2017). </w:t>
      </w:r>
      <w:r w:rsidRPr="00A7356F">
        <w:rPr>
          <w:rFonts w:ascii="Times New Roman" w:hAnsi="Times New Roman" w:cs="Times New Roman"/>
          <w:i/>
          <w:iCs/>
          <w:noProof/>
          <w:sz w:val="24"/>
          <w:szCs w:val="24"/>
        </w:rPr>
        <w:t>Social Marketing and Public Health: Theory and Practice</w:t>
      </w:r>
      <w:r w:rsidRPr="00A7356F">
        <w:rPr>
          <w:rFonts w:ascii="Times New Roman" w:hAnsi="Times New Roman" w:cs="Times New Roman"/>
          <w:noProof/>
          <w:sz w:val="24"/>
          <w:szCs w:val="24"/>
        </w:rPr>
        <w:t xml:space="preserve"> (2nd ed.). Oxford University Press.</w:t>
      </w:r>
    </w:p>
    <w:p w14:paraId="6A83870F"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French, J, &amp; Russell-Bennett, R. (2015). A hierarchical model of social marketing. </w:t>
      </w:r>
      <w:r w:rsidRPr="00A7356F">
        <w:rPr>
          <w:rFonts w:ascii="Times New Roman" w:hAnsi="Times New Roman" w:cs="Times New Roman"/>
          <w:i/>
          <w:iCs/>
          <w:noProof/>
          <w:sz w:val="24"/>
          <w:szCs w:val="24"/>
        </w:rPr>
        <w:t>Journal of Social Marketing</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5</w:t>
      </w:r>
      <w:r w:rsidRPr="00A7356F">
        <w:rPr>
          <w:rFonts w:ascii="Times New Roman" w:hAnsi="Times New Roman" w:cs="Times New Roman"/>
          <w:noProof/>
          <w:sz w:val="24"/>
          <w:szCs w:val="24"/>
        </w:rPr>
        <w:t>(2), 139–159. https://doi.org/10.1108/JSOCM-06-2014-0042</w:t>
      </w:r>
    </w:p>
    <w:p w14:paraId="52E1311A"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French, Jeff, Blair-Stevens, C., McVey, D., &amp; Merritt, R. (2010). Social Marketing and Public Health. In </w:t>
      </w:r>
      <w:r w:rsidRPr="00A7356F">
        <w:rPr>
          <w:rFonts w:ascii="Times New Roman" w:hAnsi="Times New Roman" w:cs="Times New Roman"/>
          <w:i/>
          <w:iCs/>
          <w:noProof/>
          <w:sz w:val="24"/>
          <w:szCs w:val="24"/>
        </w:rPr>
        <w:t>Social Marketing and Public Health</w:t>
      </w:r>
      <w:r w:rsidRPr="00A7356F">
        <w:rPr>
          <w:rFonts w:ascii="Times New Roman" w:hAnsi="Times New Roman" w:cs="Times New Roman"/>
          <w:noProof/>
          <w:sz w:val="24"/>
          <w:szCs w:val="24"/>
        </w:rPr>
        <w:t>. https://doi.org/10.1093/acprof:oso/9780199550692.001.0001</w:t>
      </w:r>
    </w:p>
    <w:p w14:paraId="24258671"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Gordon, R., McDermott, L., Stead, M., &amp; Angus, K. (2006). The effectiveness of social marketing interventions for health improvement: What’s the evidence? </w:t>
      </w:r>
      <w:r w:rsidRPr="00A7356F">
        <w:rPr>
          <w:rFonts w:ascii="Times New Roman" w:hAnsi="Times New Roman" w:cs="Times New Roman"/>
          <w:i/>
          <w:iCs/>
          <w:noProof/>
          <w:sz w:val="24"/>
          <w:szCs w:val="24"/>
        </w:rPr>
        <w:t>Public Health</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120</w:t>
      </w:r>
      <w:r w:rsidRPr="00A7356F">
        <w:rPr>
          <w:rFonts w:ascii="Times New Roman" w:hAnsi="Times New Roman" w:cs="Times New Roman"/>
          <w:noProof/>
          <w:sz w:val="24"/>
          <w:szCs w:val="24"/>
        </w:rPr>
        <w:t>(12), 1133–1139. https://doi.org/10.1016/j.puhe.2006.10.008</w:t>
      </w:r>
    </w:p>
    <w:p w14:paraId="4EA36847"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Ham, C. (2005). Money can’t buy you satisfaction. </w:t>
      </w:r>
      <w:r w:rsidRPr="00A7356F">
        <w:rPr>
          <w:rFonts w:ascii="Times New Roman" w:hAnsi="Times New Roman" w:cs="Times New Roman"/>
          <w:i/>
          <w:iCs/>
          <w:noProof/>
          <w:sz w:val="24"/>
          <w:szCs w:val="24"/>
        </w:rPr>
        <w:t>BMJ : British Medical Journal</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lastRenderedPageBreak/>
        <w:t>330</w:t>
      </w:r>
      <w:r w:rsidRPr="00A7356F">
        <w:rPr>
          <w:rFonts w:ascii="Times New Roman" w:hAnsi="Times New Roman" w:cs="Times New Roman"/>
          <w:noProof/>
          <w:sz w:val="24"/>
          <w:szCs w:val="24"/>
        </w:rPr>
        <w:t>(7491), 597–599. https://doi.org/10.1136/bmj.330.7491.597</w:t>
      </w:r>
    </w:p>
    <w:p w14:paraId="6DE453B7"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Higgins, J. A., Mullinax, M., Trussell, J., Kenneth Davidson, J., &amp; Moore, N. B. (2011). Sexual satisfaction and sexual health among university students in the United States. </w:t>
      </w:r>
      <w:r w:rsidRPr="00A7356F">
        <w:rPr>
          <w:rFonts w:ascii="Times New Roman" w:hAnsi="Times New Roman" w:cs="Times New Roman"/>
          <w:i/>
          <w:iCs/>
          <w:noProof/>
          <w:sz w:val="24"/>
          <w:szCs w:val="24"/>
        </w:rPr>
        <w:t>American Journal of Public Health</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101</w:t>
      </w:r>
      <w:r w:rsidRPr="00A7356F">
        <w:rPr>
          <w:rFonts w:ascii="Times New Roman" w:hAnsi="Times New Roman" w:cs="Times New Roman"/>
          <w:noProof/>
          <w:sz w:val="24"/>
          <w:szCs w:val="24"/>
        </w:rPr>
        <w:t>(9), 1643–1654. https://doi.org/10.2105/AJPH.2011.300154</w:t>
      </w:r>
    </w:p>
    <w:p w14:paraId="6B6C9135"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Iacobucci, G. (2018). Syphilis and gonorrhoea cases rose by a fifth in England last year. </w:t>
      </w:r>
      <w:r w:rsidRPr="00A7356F">
        <w:rPr>
          <w:rFonts w:ascii="Times New Roman" w:hAnsi="Times New Roman" w:cs="Times New Roman"/>
          <w:i/>
          <w:iCs/>
          <w:noProof/>
          <w:sz w:val="24"/>
          <w:szCs w:val="24"/>
        </w:rPr>
        <w:t>BMJ (Clinical Research Ed.)</w:t>
      </w:r>
      <w:r w:rsidRPr="00A7356F">
        <w:rPr>
          <w:rFonts w:ascii="Times New Roman" w:hAnsi="Times New Roman" w:cs="Times New Roman"/>
          <w:noProof/>
          <w:sz w:val="24"/>
          <w:szCs w:val="24"/>
        </w:rPr>
        <w:t>. https://doi.org/10.1136/bmj.k2502</w:t>
      </w:r>
    </w:p>
    <w:p w14:paraId="3F0B96AA"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ISMA, AASM, &amp; ESMA. (2017). </w:t>
      </w:r>
      <w:r w:rsidRPr="00A7356F">
        <w:rPr>
          <w:rFonts w:ascii="Times New Roman" w:hAnsi="Times New Roman" w:cs="Times New Roman"/>
          <w:i/>
          <w:iCs/>
          <w:noProof/>
          <w:sz w:val="24"/>
          <w:szCs w:val="24"/>
        </w:rPr>
        <w:t>GLOBAL CONSENSUS ON SOCIAL MARKETING PRINCIPLES, CONCEPTS AND TECHNIQUES</w:t>
      </w:r>
      <w:r w:rsidRPr="00A7356F">
        <w:rPr>
          <w:rFonts w:ascii="Times New Roman" w:hAnsi="Times New Roman" w:cs="Times New Roman"/>
          <w:noProof/>
          <w:sz w:val="24"/>
          <w:szCs w:val="24"/>
        </w:rPr>
        <w:t>.</w:t>
      </w:r>
    </w:p>
    <w:p w14:paraId="3A9FCDB4"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Jozkowski, K. N., Schick, V., Herbenick, D., Reece, M., Higgins, J. A., Mullinax, M., Trussell, J., Kenneth Davidson, J., Moore, N. B., Schmidt, E., Olomo, F., Corcoran, N., Alton, F. L., Valois, R. F., Oldendick, R., Drane, J. W., Zullig, K. J., Reger-Nash, B., Valois, R. F., … Singhal, A. (2012). Efficacy of a Randomized Cell Phone-Based Counseling Intervention in Postponing Subsequent Pregnancy Among Teen Mothers. </w:t>
      </w:r>
      <w:r w:rsidRPr="00A7356F">
        <w:rPr>
          <w:rFonts w:ascii="Times New Roman" w:hAnsi="Times New Roman" w:cs="Times New Roman"/>
          <w:i/>
          <w:iCs/>
          <w:noProof/>
          <w:sz w:val="24"/>
          <w:szCs w:val="24"/>
        </w:rPr>
        <w:t>American Journal of Public Health</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102</w:t>
      </w:r>
      <w:r w:rsidRPr="00A7356F">
        <w:rPr>
          <w:rFonts w:ascii="Times New Roman" w:hAnsi="Times New Roman" w:cs="Times New Roman"/>
          <w:noProof/>
          <w:sz w:val="24"/>
          <w:szCs w:val="24"/>
        </w:rPr>
        <w:t>(3), 1837–1841. https://doi.org/10.2105/AJPH.2011.300154</w:t>
      </w:r>
    </w:p>
    <w:p w14:paraId="1FA332FB"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Katz, K. S., Rodan, M., Milligan, R., Tan, S., Courtney, L., Gantz, M., Blake, S. M., McClain, L., Davis, M., Kiely, M., &amp; Subramanian, S. (2011). Efficacy of a randomized cell phone-based counseling intervention in postponing subsequent pregnancy among teen mothers. </w:t>
      </w:r>
      <w:r w:rsidRPr="00A7356F">
        <w:rPr>
          <w:rFonts w:ascii="Times New Roman" w:hAnsi="Times New Roman" w:cs="Times New Roman"/>
          <w:i/>
          <w:iCs/>
          <w:noProof/>
          <w:sz w:val="24"/>
          <w:szCs w:val="24"/>
        </w:rPr>
        <w:t>Maternal and Child Health Journal</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15</w:t>
      </w:r>
      <w:r w:rsidRPr="00A7356F">
        <w:rPr>
          <w:rFonts w:ascii="Times New Roman" w:hAnsi="Times New Roman" w:cs="Times New Roman"/>
          <w:noProof/>
          <w:sz w:val="24"/>
          <w:szCs w:val="24"/>
        </w:rPr>
        <w:t>(S1), 42–53. https://doi.org/10.1007/s10995-011-0860-3</w:t>
      </w:r>
    </w:p>
    <w:p w14:paraId="52E790B0"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Khajeh, E., Dabestani, R., &amp; Fathi, S. (2015). The role of upstream and downstream social marketing in electricity consumption management. </w:t>
      </w:r>
      <w:r w:rsidRPr="00A7356F">
        <w:rPr>
          <w:rFonts w:ascii="Times New Roman" w:hAnsi="Times New Roman" w:cs="Times New Roman"/>
          <w:i/>
          <w:iCs/>
          <w:noProof/>
          <w:sz w:val="24"/>
          <w:szCs w:val="24"/>
        </w:rPr>
        <w:t>International Journal of Business Innovation and Research</w:t>
      </w:r>
      <w:r w:rsidRPr="00A7356F">
        <w:rPr>
          <w:rFonts w:ascii="Times New Roman" w:hAnsi="Times New Roman" w:cs="Times New Roman"/>
          <w:noProof/>
          <w:sz w:val="24"/>
          <w:szCs w:val="24"/>
        </w:rPr>
        <w:t>. https://doi.org/10.1504/IJBIR.2015.069138</w:t>
      </w:r>
    </w:p>
    <w:p w14:paraId="18A6910C"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Kirchengast, S. (2016). Teenage Pregnancies: A Worldwide Social and Medical Problem. In </w:t>
      </w:r>
      <w:r w:rsidRPr="00A7356F">
        <w:rPr>
          <w:rFonts w:ascii="Times New Roman" w:hAnsi="Times New Roman" w:cs="Times New Roman"/>
          <w:i/>
          <w:iCs/>
          <w:noProof/>
          <w:sz w:val="24"/>
          <w:szCs w:val="24"/>
        </w:rPr>
        <w:t>An Analysis of Contemporary Social Welfare Issues</w:t>
      </w:r>
      <w:r w:rsidRPr="00A7356F">
        <w:rPr>
          <w:rFonts w:ascii="Times New Roman" w:hAnsi="Times New Roman" w:cs="Times New Roman"/>
          <w:noProof/>
          <w:sz w:val="24"/>
          <w:szCs w:val="24"/>
        </w:rPr>
        <w:t>. https://doi.org/10.5772/65462</w:t>
      </w:r>
    </w:p>
    <w:p w14:paraId="49173C6C"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Kotler, P., Zaltman, G., Kotier, P., Zaltman, G., Kotler, P., &amp; Zaltman, G. (1971). Social marketing: An approach to planned social change. </w:t>
      </w:r>
      <w:r w:rsidRPr="00A7356F">
        <w:rPr>
          <w:rFonts w:ascii="Times New Roman" w:hAnsi="Times New Roman" w:cs="Times New Roman"/>
          <w:i/>
          <w:iCs/>
          <w:noProof/>
          <w:sz w:val="24"/>
          <w:szCs w:val="24"/>
        </w:rPr>
        <w:t>Journal of Marketing</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35</w:t>
      </w:r>
      <w:r w:rsidRPr="00A7356F">
        <w:rPr>
          <w:rFonts w:ascii="Times New Roman" w:hAnsi="Times New Roman" w:cs="Times New Roman"/>
          <w:noProof/>
          <w:sz w:val="24"/>
          <w:szCs w:val="24"/>
        </w:rPr>
        <w:t>(3), 3. https://doi.org/10.2307/1249783</w:t>
      </w:r>
    </w:p>
    <w:p w14:paraId="1B75C484"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lastRenderedPageBreak/>
        <w:t xml:space="preserve">Kubacki, K., Ronto, R., Lahtinen, V., Pang, B., &amp; Rundle-Thiele, S. (2017). Social marketing interventions aiming to increase physical activity among adults: A systematic review. In </w:t>
      </w:r>
      <w:r w:rsidRPr="00A7356F">
        <w:rPr>
          <w:rFonts w:ascii="Times New Roman" w:hAnsi="Times New Roman" w:cs="Times New Roman"/>
          <w:i/>
          <w:iCs/>
          <w:noProof/>
          <w:sz w:val="24"/>
          <w:szCs w:val="24"/>
        </w:rPr>
        <w:t>Health Education</w:t>
      </w:r>
      <w:r w:rsidRPr="00A7356F">
        <w:rPr>
          <w:rFonts w:ascii="Times New Roman" w:hAnsi="Times New Roman" w:cs="Times New Roman"/>
          <w:noProof/>
          <w:sz w:val="24"/>
          <w:szCs w:val="24"/>
        </w:rPr>
        <w:t>. https://doi.org/10.1108/HE-02-2016-0008</w:t>
      </w:r>
    </w:p>
    <w:p w14:paraId="1000C829"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Kubacki, K., Rundle-Thiele, S., Lahtinen, V., &amp; Parkinson, J. (2015). A systematic review assessing the extent of social marketing principle use in interventions targeting children (2000-2014). </w:t>
      </w:r>
      <w:r w:rsidRPr="00A7356F">
        <w:rPr>
          <w:rFonts w:ascii="Times New Roman" w:hAnsi="Times New Roman" w:cs="Times New Roman"/>
          <w:i/>
          <w:iCs/>
          <w:noProof/>
          <w:sz w:val="24"/>
          <w:szCs w:val="24"/>
        </w:rPr>
        <w:t>Young Consumers</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16</w:t>
      </w:r>
      <w:r w:rsidRPr="00A7356F">
        <w:rPr>
          <w:rFonts w:ascii="Times New Roman" w:hAnsi="Times New Roman" w:cs="Times New Roman"/>
          <w:noProof/>
          <w:sz w:val="24"/>
          <w:szCs w:val="24"/>
        </w:rPr>
        <w:t>(2), 141–158. https://doi.org/10.1108/YC-08-2014-00466</w:t>
      </w:r>
    </w:p>
    <w:p w14:paraId="090B75F5"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Kubacki, K., Rundle-Thiele, S., Pang, B., &amp; Buyucek, N. (2015). Minimizing alcohol harm: A systematic social marketing review (2000-2014). </w:t>
      </w:r>
      <w:r w:rsidRPr="00A7356F">
        <w:rPr>
          <w:rFonts w:ascii="Times New Roman" w:hAnsi="Times New Roman" w:cs="Times New Roman"/>
          <w:i/>
          <w:iCs/>
          <w:noProof/>
          <w:sz w:val="24"/>
          <w:szCs w:val="24"/>
        </w:rPr>
        <w:t>Journal of Business Research</w:t>
      </w:r>
      <w:r w:rsidRPr="00A7356F">
        <w:rPr>
          <w:rFonts w:ascii="Times New Roman" w:hAnsi="Times New Roman" w:cs="Times New Roman"/>
          <w:noProof/>
          <w:sz w:val="24"/>
          <w:szCs w:val="24"/>
        </w:rPr>
        <w:t>. https://doi.org/10.1016/j.jbusres.2015.03.023</w:t>
      </w:r>
    </w:p>
    <w:p w14:paraId="17B9002A"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Lauterborn, B. (1990). Talk Back. </w:t>
      </w:r>
      <w:r w:rsidRPr="00A7356F">
        <w:rPr>
          <w:rFonts w:ascii="Times New Roman" w:hAnsi="Times New Roman" w:cs="Times New Roman"/>
          <w:i/>
          <w:iCs/>
          <w:noProof/>
          <w:sz w:val="24"/>
          <w:szCs w:val="24"/>
        </w:rPr>
        <w:t>Journal of Physical Education, Recreation &amp; Dance</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61</w:t>
      </w:r>
      <w:r w:rsidRPr="00A7356F">
        <w:rPr>
          <w:rFonts w:ascii="Times New Roman" w:hAnsi="Times New Roman" w:cs="Times New Roman"/>
          <w:noProof/>
          <w:sz w:val="24"/>
          <w:szCs w:val="24"/>
        </w:rPr>
        <w:t>(6), 81–83. https://doi.org/10.1080/07303084.1990.10604560</w:t>
      </w:r>
    </w:p>
    <w:p w14:paraId="2F47FBAA"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Lee, N., &amp; Kotler, P. (2011). Social Marketing: Influencing Behaviors for Good.; 4; SAGE Publications: Thousand Oaks; pp 9. In </w:t>
      </w:r>
      <w:r w:rsidRPr="00A7356F">
        <w:rPr>
          <w:rFonts w:ascii="Times New Roman" w:hAnsi="Times New Roman" w:cs="Times New Roman"/>
          <w:i/>
          <w:iCs/>
          <w:noProof/>
          <w:sz w:val="24"/>
          <w:szCs w:val="24"/>
        </w:rPr>
        <w:t>Social Marketing Services Inc.</w:t>
      </w:r>
    </w:p>
    <w:p w14:paraId="778E6945"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Lee, N. R., Rothschild, L., &amp; Smith, W. (2011). </w:t>
      </w:r>
      <w:r w:rsidRPr="00A7356F">
        <w:rPr>
          <w:rFonts w:ascii="Times New Roman" w:hAnsi="Times New Roman" w:cs="Times New Roman"/>
          <w:i/>
          <w:iCs/>
          <w:noProof/>
          <w:sz w:val="24"/>
          <w:szCs w:val="24"/>
        </w:rPr>
        <w:t>What Social Marketing Is and Isn’t: A Declaration of Distinctions</w:t>
      </w:r>
      <w:r w:rsidRPr="00A7356F">
        <w:rPr>
          <w:rFonts w:ascii="Times New Roman" w:hAnsi="Times New Roman" w:cs="Times New Roman"/>
          <w:noProof/>
          <w:sz w:val="24"/>
          <w:szCs w:val="24"/>
        </w:rPr>
        <w:t>. http://www.socialmarketingpanorama.com/social_marketing_panorama/2011/03/what-social-marketing-is-and-isnt-a-declaration-of-distinctions.html</w:t>
      </w:r>
    </w:p>
    <w:p w14:paraId="2D6964F8"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Lefebvre, R. C. (2011). An integrative model for social marketing. </w:t>
      </w:r>
      <w:r w:rsidRPr="00A7356F">
        <w:rPr>
          <w:rFonts w:ascii="Times New Roman" w:hAnsi="Times New Roman" w:cs="Times New Roman"/>
          <w:i/>
          <w:iCs/>
          <w:noProof/>
          <w:sz w:val="24"/>
          <w:szCs w:val="24"/>
        </w:rPr>
        <w:t>Journal of Social Marketing</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1</w:t>
      </w:r>
      <w:r w:rsidRPr="00A7356F">
        <w:rPr>
          <w:rFonts w:ascii="Times New Roman" w:hAnsi="Times New Roman" w:cs="Times New Roman"/>
          <w:noProof/>
          <w:sz w:val="24"/>
          <w:szCs w:val="24"/>
        </w:rPr>
        <w:t>(1), 54–72. https://doi.org/10.1108/20426761111104437</w:t>
      </w:r>
    </w:p>
    <w:p w14:paraId="3F533CF5"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Malafarina, K., &amp; Loken, B. (1993). Progress and limitations of social marketing: A review of empirical literature on the consumption of social ideas. </w:t>
      </w:r>
      <w:r w:rsidRPr="00A7356F">
        <w:rPr>
          <w:rFonts w:ascii="Times New Roman" w:hAnsi="Times New Roman" w:cs="Times New Roman"/>
          <w:i/>
          <w:iCs/>
          <w:noProof/>
          <w:sz w:val="24"/>
          <w:szCs w:val="24"/>
        </w:rPr>
        <w:t>Advances in Consumer Research</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20</w:t>
      </w:r>
      <w:r w:rsidRPr="00A7356F">
        <w:rPr>
          <w:rFonts w:ascii="Times New Roman" w:hAnsi="Times New Roman" w:cs="Times New Roman"/>
          <w:noProof/>
          <w:sz w:val="24"/>
          <w:szCs w:val="24"/>
        </w:rPr>
        <w:t>(1), 397–404.</w:t>
      </w:r>
    </w:p>
    <w:p w14:paraId="77566C0D"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Moher, D., Liberati, A., Tetzlaff, J., Altman, D. G., Antes, G., Atkins, D., Barbour, V., Barrowman, N., Berlin, J. A., Clark, J., Clarke, M., Cook, D., D’Amico, R., Deeks, J. J., Devereaux, P. J., Dickersin, K., Egger, M., Ernst, E., Gøtzsche, P. C., … Tugwell, P. (2014). Preferred Reporting Items for Systematic Reviews and Meta-Analyses: The PRISMA Statement. </w:t>
      </w:r>
      <w:r w:rsidRPr="00A7356F">
        <w:rPr>
          <w:rFonts w:ascii="Times New Roman" w:hAnsi="Times New Roman" w:cs="Times New Roman"/>
          <w:i/>
          <w:iCs/>
          <w:noProof/>
          <w:sz w:val="24"/>
          <w:szCs w:val="24"/>
        </w:rPr>
        <w:t>Revista Espanola de Nutricion Humana y Dietetica</w:t>
      </w:r>
      <w:r w:rsidRPr="00A7356F">
        <w:rPr>
          <w:rFonts w:ascii="Times New Roman" w:hAnsi="Times New Roman" w:cs="Times New Roman"/>
          <w:noProof/>
          <w:sz w:val="24"/>
          <w:szCs w:val="24"/>
        </w:rPr>
        <w:t>. https://doi.org/10.14306/renhyd.18.3.114</w:t>
      </w:r>
    </w:p>
    <w:p w14:paraId="497C21E3"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lastRenderedPageBreak/>
        <w:t xml:space="preserve">Nguyen, H. H., Parker, L., Brennan, L., &amp; Clements, A. (2014). The taboo question: condom retailing in Vietnam and social marketing implications. </w:t>
      </w:r>
      <w:r w:rsidRPr="00A7356F">
        <w:rPr>
          <w:rFonts w:ascii="Times New Roman" w:hAnsi="Times New Roman" w:cs="Times New Roman"/>
          <w:i/>
          <w:iCs/>
          <w:noProof/>
          <w:sz w:val="24"/>
          <w:szCs w:val="24"/>
        </w:rPr>
        <w:t>Journal of Social Marketing</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4</w:t>
      </w:r>
      <w:r w:rsidRPr="00A7356F">
        <w:rPr>
          <w:rFonts w:ascii="Times New Roman" w:hAnsi="Times New Roman" w:cs="Times New Roman"/>
          <w:noProof/>
          <w:sz w:val="24"/>
          <w:szCs w:val="24"/>
        </w:rPr>
        <w:t>(2), 133–154. https://doi.org/10.1016/j.buildenv.2013.04.022.This</w:t>
      </w:r>
    </w:p>
    <w:p w14:paraId="3A2CE259"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Nicholson, M., &amp; Xiao, S. H. (2011). Consumer behaviour analysis and social marketing practice. </w:t>
      </w:r>
      <w:r w:rsidRPr="00A7356F">
        <w:rPr>
          <w:rFonts w:ascii="Times New Roman" w:hAnsi="Times New Roman" w:cs="Times New Roman"/>
          <w:i/>
          <w:iCs/>
          <w:noProof/>
          <w:sz w:val="24"/>
          <w:szCs w:val="24"/>
        </w:rPr>
        <w:t>Service Industries Journal</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31</w:t>
      </w:r>
      <w:r w:rsidRPr="00A7356F">
        <w:rPr>
          <w:rFonts w:ascii="Times New Roman" w:hAnsi="Times New Roman" w:cs="Times New Roman"/>
          <w:noProof/>
          <w:sz w:val="24"/>
          <w:szCs w:val="24"/>
        </w:rPr>
        <w:t>(15), 2529–2542. https://doi.org/10.1080/02642069.2011.531124</w:t>
      </w:r>
    </w:p>
    <w:p w14:paraId="66F444D9"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Office for National Statistics UK. (2017). </w:t>
      </w:r>
      <w:r w:rsidRPr="00A7356F">
        <w:rPr>
          <w:rFonts w:ascii="Times New Roman" w:hAnsi="Times New Roman" w:cs="Times New Roman"/>
          <w:i/>
          <w:iCs/>
          <w:noProof/>
          <w:sz w:val="24"/>
          <w:szCs w:val="24"/>
        </w:rPr>
        <w:t>Conceptions in England and Wales</w:t>
      </w:r>
      <w:r w:rsidRPr="00A7356F">
        <w:rPr>
          <w:rFonts w:ascii="Times New Roman" w:hAnsi="Times New Roman" w:cs="Times New Roman"/>
          <w:noProof/>
          <w:sz w:val="24"/>
          <w:szCs w:val="24"/>
        </w:rPr>
        <w:t>.</w:t>
      </w:r>
    </w:p>
    <w:p w14:paraId="440234D7"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Parker, K. A., Ivanov, B., &amp; Compton, J. (2012). Inoculation’s efficacy with young adults’ risky behaviors: Can inoculation confer cross-protection over related but untreated issues? </w:t>
      </w:r>
      <w:r w:rsidRPr="00A7356F">
        <w:rPr>
          <w:rFonts w:ascii="Times New Roman" w:hAnsi="Times New Roman" w:cs="Times New Roman"/>
          <w:i/>
          <w:iCs/>
          <w:noProof/>
          <w:sz w:val="24"/>
          <w:szCs w:val="24"/>
        </w:rPr>
        <w:t>Health Communication</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27</w:t>
      </w:r>
      <w:r w:rsidRPr="00A7356F">
        <w:rPr>
          <w:rFonts w:ascii="Times New Roman" w:hAnsi="Times New Roman" w:cs="Times New Roman"/>
          <w:noProof/>
          <w:sz w:val="24"/>
          <w:szCs w:val="24"/>
        </w:rPr>
        <w:t>(3), 223–233. https://doi.org/10.1080/10410236.2011.575541</w:t>
      </w:r>
    </w:p>
    <w:p w14:paraId="23B1E730"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Peattie, S., &amp; Peattie, K. (2003). Ready to Fly Solo? Reducing Social Marketing’s Dependence on Commercial Marketing Theory. </w:t>
      </w:r>
      <w:r w:rsidRPr="00A7356F">
        <w:rPr>
          <w:rFonts w:ascii="Times New Roman" w:hAnsi="Times New Roman" w:cs="Times New Roman"/>
          <w:i/>
          <w:iCs/>
          <w:noProof/>
          <w:sz w:val="24"/>
          <w:szCs w:val="24"/>
        </w:rPr>
        <w:t>Marketing Theory</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3</w:t>
      </w:r>
      <w:r w:rsidRPr="00A7356F">
        <w:rPr>
          <w:rFonts w:ascii="Times New Roman" w:hAnsi="Times New Roman" w:cs="Times New Roman"/>
          <w:noProof/>
          <w:sz w:val="24"/>
          <w:szCs w:val="24"/>
        </w:rPr>
        <w:t>(3), 365–385. https://doi.org/10.1177/147059310333006</w:t>
      </w:r>
    </w:p>
    <w:p w14:paraId="7AFED00F"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Popovic, D. (2006). Modelling the marketing of high-tech start-ups. </w:t>
      </w:r>
      <w:r w:rsidRPr="00A7356F">
        <w:rPr>
          <w:rFonts w:ascii="Times New Roman" w:hAnsi="Times New Roman" w:cs="Times New Roman"/>
          <w:i/>
          <w:iCs/>
          <w:noProof/>
          <w:sz w:val="24"/>
          <w:szCs w:val="24"/>
        </w:rPr>
        <w:t>Journal of Targeting, Measurement &amp; Analysis for Marketing</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14</w:t>
      </w:r>
      <w:r w:rsidRPr="00A7356F">
        <w:rPr>
          <w:rFonts w:ascii="Times New Roman" w:hAnsi="Times New Roman" w:cs="Times New Roman"/>
          <w:noProof/>
          <w:sz w:val="24"/>
          <w:szCs w:val="24"/>
        </w:rPr>
        <w:t>(3), 260–276. https://doi.org/10.1057/palgrave.jt.5740186</w:t>
      </w:r>
    </w:p>
    <w:p w14:paraId="1C80D56C"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Protogerou, C., &amp; Turner-Cobb, J. (2011). Predictors of non-condom use intentions by university students in Britain and Greece: The impact of attitudes, time perspective, relationship status, and habit. </w:t>
      </w:r>
      <w:r w:rsidRPr="00A7356F">
        <w:rPr>
          <w:rFonts w:ascii="Times New Roman" w:hAnsi="Times New Roman" w:cs="Times New Roman"/>
          <w:i/>
          <w:iCs/>
          <w:noProof/>
          <w:sz w:val="24"/>
          <w:szCs w:val="24"/>
        </w:rPr>
        <w:t>Journal of Child and Adolescent Mental Health</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23</w:t>
      </w:r>
      <w:r w:rsidRPr="00A7356F">
        <w:rPr>
          <w:rFonts w:ascii="Times New Roman" w:hAnsi="Times New Roman" w:cs="Times New Roman"/>
          <w:noProof/>
          <w:sz w:val="24"/>
          <w:szCs w:val="24"/>
        </w:rPr>
        <w:t>(2), 91–106. https://doi.org/10.2989/17280583.2011.634548</w:t>
      </w:r>
    </w:p>
    <w:p w14:paraId="15886162"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Public Health England. (2019). Sexually transmitted infections and screening for chlamydia in England 2018. </w:t>
      </w:r>
      <w:r w:rsidRPr="00A7356F">
        <w:rPr>
          <w:rFonts w:ascii="Times New Roman" w:hAnsi="Times New Roman" w:cs="Times New Roman"/>
          <w:i/>
          <w:iCs/>
          <w:noProof/>
          <w:sz w:val="24"/>
          <w:szCs w:val="24"/>
        </w:rPr>
        <w:t>Health Protection Report</w:t>
      </w:r>
      <w:r w:rsidRPr="00A7356F">
        <w:rPr>
          <w:rFonts w:ascii="Times New Roman" w:hAnsi="Times New Roman" w:cs="Times New Roman"/>
          <w:noProof/>
          <w:sz w:val="24"/>
          <w:szCs w:val="24"/>
        </w:rPr>
        <w:t>.</w:t>
      </w:r>
    </w:p>
    <w:p w14:paraId="2C0CBB94"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Robinson-Maynard, A., Meaton, J., &amp; Lowry, R. (2013). Identifying key criteria as predictors of success in social marketing: Establishing an evaluation template and grid. In </w:t>
      </w:r>
      <w:r w:rsidRPr="00A7356F">
        <w:rPr>
          <w:rFonts w:ascii="Times New Roman" w:hAnsi="Times New Roman" w:cs="Times New Roman"/>
          <w:i/>
          <w:iCs/>
          <w:noProof/>
          <w:sz w:val="24"/>
          <w:szCs w:val="24"/>
        </w:rPr>
        <w:t>Contemporary issues in social marketing</w:t>
      </w:r>
      <w:r w:rsidRPr="00A7356F">
        <w:rPr>
          <w:rFonts w:ascii="Times New Roman" w:hAnsi="Times New Roman" w:cs="Times New Roman"/>
          <w:noProof/>
          <w:sz w:val="24"/>
          <w:szCs w:val="24"/>
        </w:rPr>
        <w:t>. : Cambridge Scholars Publishing.</w:t>
      </w:r>
    </w:p>
    <w:p w14:paraId="7F84E179"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Russell-Bennett, R., Wood, M., &amp; Previte, J. (2013). Fresh ideas: services thinking for social marketing. </w:t>
      </w:r>
      <w:r w:rsidRPr="00A7356F">
        <w:rPr>
          <w:rFonts w:ascii="Times New Roman" w:hAnsi="Times New Roman" w:cs="Times New Roman"/>
          <w:i/>
          <w:iCs/>
          <w:noProof/>
          <w:sz w:val="24"/>
          <w:szCs w:val="24"/>
        </w:rPr>
        <w:t>Journal of Social Marketing</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3</w:t>
      </w:r>
      <w:r w:rsidRPr="00A7356F">
        <w:rPr>
          <w:rFonts w:ascii="Times New Roman" w:hAnsi="Times New Roman" w:cs="Times New Roman"/>
          <w:noProof/>
          <w:sz w:val="24"/>
          <w:szCs w:val="24"/>
        </w:rPr>
        <w:t>(3), 223–238. https://doi.org/10.1108/JSOCM-02-2013-0017</w:t>
      </w:r>
    </w:p>
    <w:p w14:paraId="27CACE74"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lastRenderedPageBreak/>
        <w:t xml:space="preserve">Saunders, S. G., Barrington, D. J., &amp; Sridharan, S. (2015). Redefining social marketing: Beyond behavioural change. </w:t>
      </w:r>
      <w:r w:rsidRPr="00A7356F">
        <w:rPr>
          <w:rFonts w:ascii="Times New Roman" w:hAnsi="Times New Roman" w:cs="Times New Roman"/>
          <w:i/>
          <w:iCs/>
          <w:noProof/>
          <w:sz w:val="24"/>
          <w:szCs w:val="24"/>
        </w:rPr>
        <w:t>Journal of Social Marketing</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5</w:t>
      </w:r>
      <w:r w:rsidRPr="00A7356F">
        <w:rPr>
          <w:rFonts w:ascii="Times New Roman" w:hAnsi="Times New Roman" w:cs="Times New Roman"/>
          <w:noProof/>
          <w:sz w:val="24"/>
          <w:szCs w:val="24"/>
        </w:rPr>
        <w:t>(2), 160–168. https://doi.org/10.1108/JSOCM-03-2014-0021</w:t>
      </w:r>
    </w:p>
    <w:p w14:paraId="2A5EF668"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Sawada, K., Wada, K., Shahrook, S., Ota, E., Takemi, Y., &amp; Mori, R. (2019). Social marketing including financial incentive programs at worksite cafeterias for preventing obesity: A systematic review. In </w:t>
      </w:r>
      <w:r w:rsidRPr="00A7356F">
        <w:rPr>
          <w:rFonts w:ascii="Times New Roman" w:hAnsi="Times New Roman" w:cs="Times New Roman"/>
          <w:i/>
          <w:iCs/>
          <w:noProof/>
          <w:sz w:val="24"/>
          <w:szCs w:val="24"/>
        </w:rPr>
        <w:t>Systematic Reviews</w:t>
      </w:r>
      <w:r w:rsidRPr="00A7356F">
        <w:rPr>
          <w:rFonts w:ascii="Times New Roman" w:hAnsi="Times New Roman" w:cs="Times New Roman"/>
          <w:noProof/>
          <w:sz w:val="24"/>
          <w:szCs w:val="24"/>
        </w:rPr>
        <w:t>. https://doi.org/10.1186/s13643-019-0965-0</w:t>
      </w:r>
    </w:p>
    <w:p w14:paraId="181FCB73"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Schmidt, E., Olomo, F., &amp; Corcoran, N. (2012). Sex education targeting African communities in the United Kingdom: is it fit for purpose? </w:t>
      </w:r>
      <w:r w:rsidRPr="00A7356F">
        <w:rPr>
          <w:rFonts w:ascii="Times New Roman" w:hAnsi="Times New Roman" w:cs="Times New Roman"/>
          <w:i/>
          <w:iCs/>
          <w:noProof/>
          <w:sz w:val="24"/>
          <w:szCs w:val="24"/>
        </w:rPr>
        <w:t>Sex Education</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12</w:t>
      </w:r>
      <w:r w:rsidRPr="00A7356F">
        <w:rPr>
          <w:rFonts w:ascii="Times New Roman" w:hAnsi="Times New Roman" w:cs="Times New Roman"/>
          <w:noProof/>
          <w:sz w:val="24"/>
          <w:szCs w:val="24"/>
        </w:rPr>
        <w:t>(1), 65–78. https://doi.org/10.1080/14681811.2011.601164</w:t>
      </w:r>
    </w:p>
    <w:p w14:paraId="16CCC230"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Simons, S. (2017). Health promotion regarding STIs in young people. </w:t>
      </w:r>
      <w:r w:rsidRPr="00A7356F">
        <w:rPr>
          <w:rFonts w:ascii="Times New Roman" w:hAnsi="Times New Roman" w:cs="Times New Roman"/>
          <w:i/>
          <w:iCs/>
          <w:noProof/>
          <w:sz w:val="24"/>
          <w:szCs w:val="24"/>
        </w:rPr>
        <w:t>Links to Health and Social Care</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2</w:t>
      </w:r>
      <w:r w:rsidRPr="00A7356F">
        <w:rPr>
          <w:rFonts w:ascii="Times New Roman" w:hAnsi="Times New Roman" w:cs="Times New Roman"/>
          <w:noProof/>
          <w:sz w:val="24"/>
          <w:szCs w:val="24"/>
        </w:rPr>
        <w:t>(1), 49–62.</w:t>
      </w:r>
    </w:p>
    <w:p w14:paraId="484262E2"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Stead, M., Gordon, R., Angus, K., &amp; McDermott, L. (2007). A systematic review of social marketing effectiveness. </w:t>
      </w:r>
      <w:r w:rsidRPr="00A7356F">
        <w:rPr>
          <w:rFonts w:ascii="Times New Roman" w:hAnsi="Times New Roman" w:cs="Times New Roman"/>
          <w:i/>
          <w:iCs/>
          <w:noProof/>
          <w:sz w:val="24"/>
          <w:szCs w:val="24"/>
        </w:rPr>
        <w:t>Health Education</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107</w:t>
      </w:r>
      <w:r w:rsidRPr="00A7356F">
        <w:rPr>
          <w:rFonts w:ascii="Times New Roman" w:hAnsi="Times New Roman" w:cs="Times New Roman"/>
          <w:noProof/>
          <w:sz w:val="24"/>
          <w:szCs w:val="24"/>
        </w:rPr>
        <w:t>(2), 126–191. https://doi.org/10.1108/09654280710731548</w:t>
      </w:r>
    </w:p>
    <w:p w14:paraId="35D861D4"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Tsai, J. L. (2007). Ideal Affect: Cultural Causes and Behavioral Consequences. </w:t>
      </w:r>
      <w:r w:rsidRPr="00A7356F">
        <w:rPr>
          <w:rFonts w:ascii="Times New Roman" w:hAnsi="Times New Roman" w:cs="Times New Roman"/>
          <w:i/>
          <w:iCs/>
          <w:noProof/>
          <w:sz w:val="24"/>
          <w:szCs w:val="24"/>
        </w:rPr>
        <w:t>Perspectives on Psychological Science</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2</w:t>
      </w:r>
      <w:r w:rsidRPr="00A7356F">
        <w:rPr>
          <w:rFonts w:ascii="Times New Roman" w:hAnsi="Times New Roman" w:cs="Times New Roman"/>
          <w:noProof/>
          <w:sz w:val="24"/>
          <w:szCs w:val="24"/>
        </w:rPr>
        <w:t>(3), 242–259. https://doi.org/10.1111/j.1745-6916.2007.00043.x</w:t>
      </w:r>
    </w:p>
    <w:p w14:paraId="492DC0CE"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Tsai, J. L., Knutson, B., &amp; Fung, H. H. (2006). Cultural variation in affect valuation. </w:t>
      </w:r>
      <w:r w:rsidRPr="00A7356F">
        <w:rPr>
          <w:rFonts w:ascii="Times New Roman" w:hAnsi="Times New Roman" w:cs="Times New Roman"/>
          <w:i/>
          <w:iCs/>
          <w:noProof/>
          <w:sz w:val="24"/>
          <w:szCs w:val="24"/>
        </w:rPr>
        <w:t>Journal of Personality and Social Psychology</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90</w:t>
      </w:r>
      <w:r w:rsidRPr="00A7356F">
        <w:rPr>
          <w:rFonts w:ascii="Times New Roman" w:hAnsi="Times New Roman" w:cs="Times New Roman"/>
          <w:noProof/>
          <w:sz w:val="24"/>
          <w:szCs w:val="24"/>
        </w:rPr>
        <w:t>(2), 288–307. https://doi.org/10.1037/0022-3514.90.2.288</w:t>
      </w:r>
    </w:p>
    <w:p w14:paraId="7B4A80EA"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Wakhisi Simiyu, A., Allotey, P., Dhillon, N., &amp; Reidpath, D. D. (2011). The effectiveness of social marketing in reduction of teenage pregnancies: A review of studies in developed countries. </w:t>
      </w:r>
      <w:r w:rsidRPr="00A7356F">
        <w:rPr>
          <w:rFonts w:ascii="Times New Roman" w:hAnsi="Times New Roman" w:cs="Times New Roman"/>
          <w:i/>
          <w:iCs/>
          <w:noProof/>
          <w:sz w:val="24"/>
          <w:szCs w:val="24"/>
        </w:rPr>
        <w:t>Social Marketing Quarterly</w:t>
      </w:r>
      <w:r w:rsidRPr="00A7356F">
        <w:rPr>
          <w:rFonts w:ascii="Times New Roman" w:hAnsi="Times New Roman" w:cs="Times New Roman"/>
          <w:noProof/>
          <w:sz w:val="24"/>
          <w:szCs w:val="24"/>
        </w:rPr>
        <w:t>. https://doi.org/10.1080/15245004.2010.546941</w:t>
      </w:r>
    </w:p>
    <w:p w14:paraId="7440884A"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Wang, H., &amp; Singhal, A. (2016). East Los High:Transmedia edutainment to promote the sexual and reproductive health of young Latina/o Americans. </w:t>
      </w:r>
      <w:r w:rsidRPr="00A7356F">
        <w:rPr>
          <w:rFonts w:ascii="Times New Roman" w:hAnsi="Times New Roman" w:cs="Times New Roman"/>
          <w:i/>
          <w:iCs/>
          <w:noProof/>
          <w:sz w:val="24"/>
          <w:szCs w:val="24"/>
        </w:rPr>
        <w:t>American Journal of Public Health</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106</w:t>
      </w:r>
      <w:r w:rsidRPr="00A7356F">
        <w:rPr>
          <w:rFonts w:ascii="Times New Roman" w:hAnsi="Times New Roman" w:cs="Times New Roman"/>
          <w:noProof/>
          <w:sz w:val="24"/>
          <w:szCs w:val="24"/>
        </w:rPr>
        <w:t>(6), 1002–1010. https://doi.org/10.2105/AJPH.2016.303072</w:t>
      </w:r>
    </w:p>
    <w:p w14:paraId="6AB985AD"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Webster, F. E., &amp; Lusch, R. F. (2013). Elevating marketing: Marketing is dead! Long live marketing! </w:t>
      </w:r>
      <w:r w:rsidRPr="00A7356F">
        <w:rPr>
          <w:rFonts w:ascii="Times New Roman" w:hAnsi="Times New Roman" w:cs="Times New Roman"/>
          <w:i/>
          <w:iCs/>
          <w:noProof/>
          <w:sz w:val="24"/>
          <w:szCs w:val="24"/>
        </w:rPr>
        <w:t>Journal of the Academy of Marketing Science</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41</w:t>
      </w:r>
      <w:r w:rsidRPr="00A7356F">
        <w:rPr>
          <w:rFonts w:ascii="Times New Roman" w:hAnsi="Times New Roman" w:cs="Times New Roman"/>
          <w:noProof/>
          <w:sz w:val="24"/>
          <w:szCs w:val="24"/>
        </w:rPr>
        <w:t xml:space="preserve">(4), 389–399. </w:t>
      </w:r>
      <w:r w:rsidRPr="00A7356F">
        <w:rPr>
          <w:rFonts w:ascii="Times New Roman" w:hAnsi="Times New Roman" w:cs="Times New Roman"/>
          <w:noProof/>
          <w:sz w:val="24"/>
          <w:szCs w:val="24"/>
        </w:rPr>
        <w:lastRenderedPageBreak/>
        <w:t>https://doi.org/10.1007/s11747-013-0331-z</w:t>
      </w:r>
    </w:p>
    <w:p w14:paraId="6A4A355B"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Wohlwend, J., Glassman, T., Dake, J., Jordan, T., Khuder, S., &amp; Kimmel, S. (2014). An examination of emergency contraception use by undergraduate college students in the Midwest using the integrated behavioural model. In </w:t>
      </w:r>
      <w:r w:rsidRPr="00A7356F">
        <w:rPr>
          <w:rFonts w:ascii="Times New Roman" w:hAnsi="Times New Roman" w:cs="Times New Roman"/>
          <w:i/>
          <w:iCs/>
          <w:noProof/>
          <w:sz w:val="24"/>
          <w:szCs w:val="24"/>
        </w:rPr>
        <w:t>Sex Education</w:t>
      </w:r>
      <w:r w:rsidRPr="00A7356F">
        <w:rPr>
          <w:rFonts w:ascii="Times New Roman" w:hAnsi="Times New Roman" w:cs="Times New Roman"/>
          <w:noProof/>
          <w:sz w:val="24"/>
          <w:szCs w:val="24"/>
        </w:rPr>
        <w:t xml:space="preserve"> (Vol. 14, Issue 3, pp. 257–271). Taylor &amp; Francis. https://doi.org/10.1080/14681811.2013.869205</w:t>
      </w:r>
    </w:p>
    <w:p w14:paraId="3BEDD966"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szCs w:val="24"/>
        </w:rPr>
      </w:pPr>
      <w:r w:rsidRPr="00A7356F">
        <w:rPr>
          <w:rFonts w:ascii="Times New Roman" w:hAnsi="Times New Roman" w:cs="Times New Roman"/>
          <w:noProof/>
          <w:sz w:val="24"/>
          <w:szCs w:val="24"/>
        </w:rPr>
        <w:t xml:space="preserve">Xia, Y., Deshpande, S., &amp; Bonates, T. (2016). Effectiveness of social marketing interventions to promote physical activity among adults: A systematic review. In </w:t>
      </w:r>
      <w:r w:rsidRPr="00A7356F">
        <w:rPr>
          <w:rFonts w:ascii="Times New Roman" w:hAnsi="Times New Roman" w:cs="Times New Roman"/>
          <w:i/>
          <w:iCs/>
          <w:noProof/>
          <w:sz w:val="24"/>
          <w:szCs w:val="24"/>
        </w:rPr>
        <w:t>Journal of Physical Activity and Health</w:t>
      </w:r>
      <w:r w:rsidRPr="00A7356F">
        <w:rPr>
          <w:rFonts w:ascii="Times New Roman" w:hAnsi="Times New Roman" w:cs="Times New Roman"/>
          <w:noProof/>
          <w:sz w:val="24"/>
          <w:szCs w:val="24"/>
        </w:rPr>
        <w:t>. https://doi.org/10.1123/jpah.2015-0189</w:t>
      </w:r>
    </w:p>
    <w:p w14:paraId="2EB9E2C4" w14:textId="77777777" w:rsidR="001D3DC4" w:rsidRPr="00A7356F" w:rsidRDefault="001D3DC4" w:rsidP="001D3DC4">
      <w:pPr>
        <w:widowControl w:val="0"/>
        <w:autoSpaceDE w:val="0"/>
        <w:autoSpaceDN w:val="0"/>
        <w:adjustRightInd w:val="0"/>
        <w:spacing w:line="360" w:lineRule="auto"/>
        <w:ind w:left="480" w:hanging="480"/>
        <w:rPr>
          <w:rFonts w:ascii="Times New Roman" w:hAnsi="Times New Roman" w:cs="Times New Roman"/>
          <w:noProof/>
          <w:sz w:val="24"/>
        </w:rPr>
      </w:pPr>
      <w:r w:rsidRPr="00A7356F">
        <w:rPr>
          <w:rFonts w:ascii="Times New Roman" w:hAnsi="Times New Roman" w:cs="Times New Roman"/>
          <w:noProof/>
          <w:sz w:val="24"/>
          <w:szCs w:val="24"/>
        </w:rPr>
        <w:t xml:space="preserve">Zullig, K. J., Reger-Nash, B., &amp; Valois, R. F. (2012). Health educator believability and college student self-rated health. </w:t>
      </w:r>
      <w:r w:rsidRPr="00A7356F">
        <w:rPr>
          <w:rFonts w:ascii="Times New Roman" w:hAnsi="Times New Roman" w:cs="Times New Roman"/>
          <w:i/>
          <w:iCs/>
          <w:noProof/>
          <w:sz w:val="24"/>
          <w:szCs w:val="24"/>
        </w:rPr>
        <w:t>Journal of American College Health</w:t>
      </w:r>
      <w:r w:rsidRPr="00A7356F">
        <w:rPr>
          <w:rFonts w:ascii="Times New Roman" w:hAnsi="Times New Roman" w:cs="Times New Roman"/>
          <w:noProof/>
          <w:sz w:val="24"/>
          <w:szCs w:val="24"/>
        </w:rPr>
        <w:t xml:space="preserve">, </w:t>
      </w:r>
      <w:r w:rsidRPr="00A7356F">
        <w:rPr>
          <w:rFonts w:ascii="Times New Roman" w:hAnsi="Times New Roman" w:cs="Times New Roman"/>
          <w:i/>
          <w:iCs/>
          <w:noProof/>
          <w:sz w:val="24"/>
          <w:szCs w:val="24"/>
        </w:rPr>
        <w:t>60</w:t>
      </w:r>
      <w:r w:rsidRPr="00A7356F">
        <w:rPr>
          <w:rFonts w:ascii="Times New Roman" w:hAnsi="Times New Roman" w:cs="Times New Roman"/>
          <w:noProof/>
          <w:sz w:val="24"/>
          <w:szCs w:val="24"/>
        </w:rPr>
        <w:t>(4), 296–302. https://doi.org/10.1080/07448481.2011.604368</w:t>
      </w:r>
    </w:p>
    <w:p w14:paraId="24515BEC" w14:textId="3993B5D2" w:rsidR="00F04920" w:rsidRPr="00A7356F" w:rsidRDefault="00B533DD" w:rsidP="00BE6844">
      <w:pPr>
        <w:widowControl w:val="0"/>
        <w:autoSpaceDE w:val="0"/>
        <w:autoSpaceDN w:val="0"/>
        <w:adjustRightInd w:val="0"/>
        <w:spacing w:line="360" w:lineRule="auto"/>
        <w:rPr>
          <w:rFonts w:ascii="Times New Roman" w:hAnsi="Times New Roman" w:cs="Times New Roman"/>
          <w:sz w:val="24"/>
          <w:szCs w:val="24"/>
        </w:rPr>
      </w:pPr>
      <w:r w:rsidRPr="00A7356F">
        <w:rPr>
          <w:rFonts w:ascii="Times New Roman" w:hAnsi="Times New Roman" w:cs="Times New Roman"/>
          <w:sz w:val="24"/>
          <w:szCs w:val="24"/>
        </w:rPr>
        <w:fldChar w:fldCharType="end"/>
      </w:r>
    </w:p>
    <w:p w14:paraId="6040314B" w14:textId="77777777" w:rsidR="00F04920" w:rsidRPr="00A7356F" w:rsidRDefault="00F04920" w:rsidP="00BE6844">
      <w:pPr>
        <w:spacing w:line="360" w:lineRule="auto"/>
        <w:jc w:val="both"/>
        <w:rPr>
          <w:rFonts w:ascii="Times New Roman" w:hAnsi="Times New Roman" w:cs="Times New Roman"/>
          <w:sz w:val="24"/>
          <w:szCs w:val="24"/>
        </w:rPr>
      </w:pPr>
    </w:p>
    <w:sectPr w:rsidR="00F04920" w:rsidRPr="00A7356F" w:rsidSect="00EA5D8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928F3" w14:textId="77777777" w:rsidR="00AB0F5F" w:rsidRDefault="00AB0F5F">
      <w:pPr>
        <w:spacing w:after="0" w:line="240" w:lineRule="auto"/>
      </w:pPr>
      <w:r>
        <w:separator/>
      </w:r>
    </w:p>
  </w:endnote>
  <w:endnote w:type="continuationSeparator" w:id="0">
    <w:p w14:paraId="3A0B9C38" w14:textId="77777777" w:rsidR="00AB0F5F" w:rsidRDefault="00AB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alibri"/>
    <w:charset w:val="00"/>
    <w:family w:val="auto"/>
    <w:pitch w:val="variable"/>
    <w:sig w:usb0="80000067"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7D8CD" w14:textId="77777777" w:rsidR="005D25C5" w:rsidRDefault="005D2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170609"/>
      <w:docPartObj>
        <w:docPartGallery w:val="Page Numbers (Bottom of Page)"/>
        <w:docPartUnique/>
      </w:docPartObj>
    </w:sdtPr>
    <w:sdtEndPr>
      <w:rPr>
        <w:noProof/>
      </w:rPr>
    </w:sdtEndPr>
    <w:sdtContent>
      <w:p w14:paraId="0A83AFCD" w14:textId="3D3A7961" w:rsidR="00A14747" w:rsidRDefault="00A14747">
        <w:pPr>
          <w:pStyle w:val="Footer"/>
          <w:jc w:val="center"/>
        </w:pPr>
        <w:r>
          <w:rPr>
            <w:noProof/>
            <w:lang w:val="en-US"/>
          </w:rPr>
          <mc:AlternateContent>
            <mc:Choice Requires="wps">
              <w:drawing>
                <wp:anchor distT="0" distB="0" distL="114300" distR="114300" simplePos="0" relativeHeight="251661312" behindDoc="0" locked="0" layoutInCell="0" allowOverlap="1" wp14:anchorId="5B16C6F6" wp14:editId="13DBADD3">
                  <wp:simplePos x="0" y="0"/>
                  <wp:positionH relativeFrom="page">
                    <wp:align>left</wp:align>
                  </wp:positionH>
                  <wp:positionV relativeFrom="page">
                    <wp:align>bottom</wp:align>
                  </wp:positionV>
                  <wp:extent cx="7772400" cy="266700"/>
                  <wp:effectExtent l="0" t="0" r="0" b="0"/>
                  <wp:wrapNone/>
                  <wp:docPr id="2" name="MSIPCM91c74279b4a7e1086577ccc8" descr="{&quot;HashCode&quot;:-133015003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747FE4F3" w14:textId="77777777" w:rsidR="00A14747" w:rsidRPr="00C0759D" w:rsidRDefault="00A14747" w:rsidP="00C0759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B16C6F6" id="_x0000_t202" coordsize="21600,21600" o:spt="202" path="m,l,21600r21600,l21600,xe">
                  <v:stroke joinstyle="miter"/>
                  <v:path gradientshapeok="t" o:connecttype="rect"/>
                </v:shapetype>
                <v:shape id="MSIPCM91c74279b4a7e1086577ccc8" o:spid="_x0000_s1026" type="#_x0000_t202" alt="{&quot;HashCode&quot;:-1330150038,&quot;Height&quot;:9999999.0,&quot;Width&quot;:9999999.0,&quot;Placement&quot;:&quot;Footer&quot;,&quot;Index&quot;:&quot;Primary&quot;,&quot;Section&quot;:2,&quot;Top&quot;:0.0,&quot;Left&quot;:0.0}" style="position:absolute;left:0;text-align:left;margin-left:0;margin-top:0;width:612pt;height:21pt;z-index:25166131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" o:allowincell="f" filled="f" stroked="f" strokeweight=".5pt">
                  <v:textbox inset="20pt,0,,0">
                    <w:txbxContent>
                      <w:p w14:paraId="747FE4F3" w14:textId="77777777" w:rsidR="00A14747" w:rsidRPr="00C0759D" w:rsidRDefault="00A14747" w:rsidP="00C0759D">
                        <w:pPr>
                          <w:spacing w:after="0"/>
                          <w:rPr>
                            <w:rFonts w:ascii="Calibri" w:hAnsi="Calibri" w:cs="Calibri"/>
                            <w:color w:val="000000"/>
                            <w:sz w:val="20"/>
                          </w:rPr>
                        </w:pPr>
                      </w:p>
                    </w:txbxContent>
                  </v:textbox>
                  <w10:wrap anchorx="page" anchory="page"/>
                </v:shape>
              </w:pict>
            </mc:Fallback>
          </mc:AlternateContent>
        </w:r>
        <w:r>
          <w:fldChar w:fldCharType="begin"/>
        </w:r>
        <w:r>
          <w:instrText xml:space="preserve"> PAGE   \* MERGEFORMAT </w:instrText>
        </w:r>
        <w:r>
          <w:fldChar w:fldCharType="separate"/>
        </w:r>
        <w:r>
          <w:rPr>
            <w:noProof/>
          </w:rPr>
          <w:t>1</w:t>
        </w:r>
        <w:r>
          <w:rPr>
            <w:noProof/>
          </w:rPr>
          <w:fldChar w:fldCharType="end"/>
        </w:r>
      </w:p>
    </w:sdtContent>
  </w:sdt>
  <w:p w14:paraId="78FC0AEF" w14:textId="77777777" w:rsidR="00A14747" w:rsidRDefault="00A14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DC77B" w14:textId="77777777" w:rsidR="005D25C5" w:rsidRDefault="005D25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E5EBF" w14:textId="77777777" w:rsidR="00A14747" w:rsidRDefault="00A147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3817"/>
      <w:docPartObj>
        <w:docPartGallery w:val="Page Numbers (Bottom of Page)"/>
        <w:docPartUnique/>
      </w:docPartObj>
    </w:sdtPr>
    <w:sdtEndPr>
      <w:rPr>
        <w:noProof/>
      </w:rPr>
    </w:sdtEndPr>
    <w:sdtContent>
      <w:p w14:paraId="64A4F1D3" w14:textId="2E0B717D" w:rsidR="00A14747" w:rsidRDefault="00A14747">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26DE1694" w14:textId="77777777" w:rsidR="00A14747" w:rsidRDefault="00A147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4CB2" w14:textId="77777777" w:rsidR="00A14747" w:rsidRDefault="00A1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C7065" w14:textId="77777777" w:rsidR="00AB0F5F" w:rsidRDefault="00AB0F5F">
      <w:pPr>
        <w:spacing w:after="0" w:line="240" w:lineRule="auto"/>
      </w:pPr>
      <w:r>
        <w:separator/>
      </w:r>
    </w:p>
  </w:footnote>
  <w:footnote w:type="continuationSeparator" w:id="0">
    <w:p w14:paraId="4A8612AF" w14:textId="77777777" w:rsidR="00AB0F5F" w:rsidRDefault="00AB0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C3DF2" w14:textId="77777777" w:rsidR="005D25C5" w:rsidRDefault="005D2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7AD8B" w14:textId="77777777" w:rsidR="005D25C5" w:rsidRDefault="005D2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4B6F" w14:textId="77777777" w:rsidR="005D25C5" w:rsidRDefault="005D25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4F53" w14:textId="77777777" w:rsidR="00A14747" w:rsidRDefault="00A14747">
    <w:pPr>
      <w:pStyle w:val="Header"/>
    </w:pPr>
  </w:p>
  <w:p w14:paraId="2847EE9B" w14:textId="77777777" w:rsidR="00A14747" w:rsidRDefault="00A14747"/>
  <w:p w14:paraId="6A9986C6" w14:textId="77777777" w:rsidR="00A14747" w:rsidRDefault="00A147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975A1" w14:textId="77777777" w:rsidR="00A14747" w:rsidRDefault="00A14747">
    <w:pPr>
      <w:pStyle w:val="Header"/>
    </w:pPr>
  </w:p>
  <w:p w14:paraId="70028537" w14:textId="77777777" w:rsidR="00A14747" w:rsidRDefault="00A14747"/>
  <w:p w14:paraId="2BBD861E" w14:textId="77777777" w:rsidR="00A14747" w:rsidRDefault="00A1474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D31E1" w14:textId="77777777" w:rsidR="00A14747" w:rsidRDefault="00A14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0BFC"/>
    <w:multiLevelType w:val="hybridMultilevel"/>
    <w:tmpl w:val="CE1E0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1506C"/>
    <w:multiLevelType w:val="hybridMultilevel"/>
    <w:tmpl w:val="C882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02BFF"/>
    <w:multiLevelType w:val="hybridMultilevel"/>
    <w:tmpl w:val="0F56ADC4"/>
    <w:lvl w:ilvl="0" w:tplc="A9C2E3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C1C2E"/>
    <w:multiLevelType w:val="hybridMultilevel"/>
    <w:tmpl w:val="7444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21F6B"/>
    <w:multiLevelType w:val="hybridMultilevel"/>
    <w:tmpl w:val="F81AC77C"/>
    <w:lvl w:ilvl="0" w:tplc="A9C2E3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F63E0"/>
    <w:multiLevelType w:val="hybridMultilevel"/>
    <w:tmpl w:val="C310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24F3F"/>
    <w:multiLevelType w:val="hybridMultilevel"/>
    <w:tmpl w:val="B0A6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96FB5"/>
    <w:multiLevelType w:val="hybridMultilevel"/>
    <w:tmpl w:val="AA18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769E7"/>
    <w:multiLevelType w:val="hybridMultilevel"/>
    <w:tmpl w:val="43A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3114C"/>
    <w:multiLevelType w:val="hybridMultilevel"/>
    <w:tmpl w:val="A4F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E1596"/>
    <w:multiLevelType w:val="hybridMultilevel"/>
    <w:tmpl w:val="ADB8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2364F"/>
    <w:multiLevelType w:val="hybridMultilevel"/>
    <w:tmpl w:val="7306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322FC6"/>
    <w:multiLevelType w:val="hybridMultilevel"/>
    <w:tmpl w:val="DF5C5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080F78"/>
    <w:multiLevelType w:val="hybridMultilevel"/>
    <w:tmpl w:val="84F4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E3197C"/>
    <w:multiLevelType w:val="hybridMultilevel"/>
    <w:tmpl w:val="A618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11"/>
  </w:num>
  <w:num w:numId="5">
    <w:abstractNumId w:val="0"/>
  </w:num>
  <w:num w:numId="6">
    <w:abstractNumId w:val="9"/>
  </w:num>
  <w:num w:numId="7">
    <w:abstractNumId w:val="8"/>
  </w:num>
  <w:num w:numId="8">
    <w:abstractNumId w:val="13"/>
  </w:num>
  <w:num w:numId="9">
    <w:abstractNumId w:val="1"/>
  </w:num>
  <w:num w:numId="10">
    <w:abstractNumId w:val="5"/>
  </w:num>
  <w:num w:numId="11">
    <w:abstractNumId w:val="7"/>
  </w:num>
  <w:num w:numId="12">
    <w:abstractNumId w:val="3"/>
  </w:num>
  <w:num w:numId="13">
    <w:abstractNumId w:val="14"/>
  </w:num>
  <w:num w:numId="14">
    <w:abstractNumId w:val="4"/>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0NDEztwSSpqam5ko6SsGpxcWZ+XkgBUaWtQD+zLi8LQAAAA=="/>
  </w:docVars>
  <w:rsids>
    <w:rsidRoot w:val="000A009E"/>
    <w:rsid w:val="00006AC1"/>
    <w:rsid w:val="000121DE"/>
    <w:rsid w:val="000167F5"/>
    <w:rsid w:val="00020E31"/>
    <w:rsid w:val="00022403"/>
    <w:rsid w:val="000300A1"/>
    <w:rsid w:val="0003143F"/>
    <w:rsid w:val="0004175A"/>
    <w:rsid w:val="000441F4"/>
    <w:rsid w:val="0005407B"/>
    <w:rsid w:val="00076A73"/>
    <w:rsid w:val="00076FE8"/>
    <w:rsid w:val="0008768D"/>
    <w:rsid w:val="0009709D"/>
    <w:rsid w:val="000A009E"/>
    <w:rsid w:val="000A6B22"/>
    <w:rsid w:val="000A7CA3"/>
    <w:rsid w:val="000B5B85"/>
    <w:rsid w:val="000C23D2"/>
    <w:rsid w:val="000C4217"/>
    <w:rsid w:val="000C727B"/>
    <w:rsid w:val="000C7505"/>
    <w:rsid w:val="000D12B5"/>
    <w:rsid w:val="000D5F2A"/>
    <w:rsid w:val="000E3486"/>
    <w:rsid w:val="000E3A67"/>
    <w:rsid w:val="000E464E"/>
    <w:rsid w:val="000F1363"/>
    <w:rsid w:val="000F22B2"/>
    <w:rsid w:val="000F4262"/>
    <w:rsid w:val="00105862"/>
    <w:rsid w:val="0010593D"/>
    <w:rsid w:val="00123B78"/>
    <w:rsid w:val="001320F3"/>
    <w:rsid w:val="00135DDD"/>
    <w:rsid w:val="0013645B"/>
    <w:rsid w:val="00140987"/>
    <w:rsid w:val="00141112"/>
    <w:rsid w:val="00144770"/>
    <w:rsid w:val="00154DB3"/>
    <w:rsid w:val="0015654F"/>
    <w:rsid w:val="0016002B"/>
    <w:rsid w:val="001642D5"/>
    <w:rsid w:val="0019490F"/>
    <w:rsid w:val="00195D27"/>
    <w:rsid w:val="00196B95"/>
    <w:rsid w:val="001A1E24"/>
    <w:rsid w:val="001A3561"/>
    <w:rsid w:val="001B0E56"/>
    <w:rsid w:val="001B4EB9"/>
    <w:rsid w:val="001B540F"/>
    <w:rsid w:val="001B791B"/>
    <w:rsid w:val="001D3DC4"/>
    <w:rsid w:val="001D7286"/>
    <w:rsid w:val="001D730B"/>
    <w:rsid w:val="001D7386"/>
    <w:rsid w:val="001F2022"/>
    <w:rsid w:val="001F5F5F"/>
    <w:rsid w:val="002103B4"/>
    <w:rsid w:val="002311F1"/>
    <w:rsid w:val="00256379"/>
    <w:rsid w:val="00260C88"/>
    <w:rsid w:val="002748B1"/>
    <w:rsid w:val="00275DB7"/>
    <w:rsid w:val="00290A79"/>
    <w:rsid w:val="00292466"/>
    <w:rsid w:val="002B65D5"/>
    <w:rsid w:val="002C083B"/>
    <w:rsid w:val="002C0BF9"/>
    <w:rsid w:val="002D397C"/>
    <w:rsid w:val="002D65E0"/>
    <w:rsid w:val="002F11F1"/>
    <w:rsid w:val="00306C1E"/>
    <w:rsid w:val="00307FB7"/>
    <w:rsid w:val="00315D84"/>
    <w:rsid w:val="00316C8A"/>
    <w:rsid w:val="00333BD9"/>
    <w:rsid w:val="00337B7B"/>
    <w:rsid w:val="0034322F"/>
    <w:rsid w:val="003502D5"/>
    <w:rsid w:val="00362ABC"/>
    <w:rsid w:val="00367321"/>
    <w:rsid w:val="00371801"/>
    <w:rsid w:val="003A018C"/>
    <w:rsid w:val="003A090A"/>
    <w:rsid w:val="003A59E6"/>
    <w:rsid w:val="003A70BB"/>
    <w:rsid w:val="003B3BE8"/>
    <w:rsid w:val="003C5B78"/>
    <w:rsid w:val="003C6B11"/>
    <w:rsid w:val="003E0984"/>
    <w:rsid w:val="003F5931"/>
    <w:rsid w:val="00405E0D"/>
    <w:rsid w:val="00407F44"/>
    <w:rsid w:val="0041309C"/>
    <w:rsid w:val="004167B4"/>
    <w:rsid w:val="004168FA"/>
    <w:rsid w:val="00420D23"/>
    <w:rsid w:val="004222A9"/>
    <w:rsid w:val="00423210"/>
    <w:rsid w:val="00424EE4"/>
    <w:rsid w:val="004261AB"/>
    <w:rsid w:val="00435F1F"/>
    <w:rsid w:val="00442659"/>
    <w:rsid w:val="00447717"/>
    <w:rsid w:val="0046604C"/>
    <w:rsid w:val="00466FB8"/>
    <w:rsid w:val="00484D97"/>
    <w:rsid w:val="00484FCC"/>
    <w:rsid w:val="00486E8D"/>
    <w:rsid w:val="00496EC6"/>
    <w:rsid w:val="004A056E"/>
    <w:rsid w:val="004A4428"/>
    <w:rsid w:val="004A49D9"/>
    <w:rsid w:val="004A7355"/>
    <w:rsid w:val="004B6411"/>
    <w:rsid w:val="004B74CA"/>
    <w:rsid w:val="004C3FC9"/>
    <w:rsid w:val="004D597D"/>
    <w:rsid w:val="004F16BC"/>
    <w:rsid w:val="005003B9"/>
    <w:rsid w:val="0050153B"/>
    <w:rsid w:val="0050506B"/>
    <w:rsid w:val="00536D22"/>
    <w:rsid w:val="005376C2"/>
    <w:rsid w:val="00540014"/>
    <w:rsid w:val="00540378"/>
    <w:rsid w:val="00540695"/>
    <w:rsid w:val="00544A7B"/>
    <w:rsid w:val="005472E0"/>
    <w:rsid w:val="00547E65"/>
    <w:rsid w:val="0056000B"/>
    <w:rsid w:val="00573E96"/>
    <w:rsid w:val="00576F72"/>
    <w:rsid w:val="00577B6B"/>
    <w:rsid w:val="00594259"/>
    <w:rsid w:val="005A0C1E"/>
    <w:rsid w:val="005A3FE7"/>
    <w:rsid w:val="005B27F6"/>
    <w:rsid w:val="005C52DD"/>
    <w:rsid w:val="005C7CA0"/>
    <w:rsid w:val="005D25C5"/>
    <w:rsid w:val="005F081D"/>
    <w:rsid w:val="005F2CE3"/>
    <w:rsid w:val="005F2F7A"/>
    <w:rsid w:val="00604213"/>
    <w:rsid w:val="00612FD8"/>
    <w:rsid w:val="00613889"/>
    <w:rsid w:val="00615972"/>
    <w:rsid w:val="00616229"/>
    <w:rsid w:val="00622498"/>
    <w:rsid w:val="00625572"/>
    <w:rsid w:val="006552B1"/>
    <w:rsid w:val="006877FB"/>
    <w:rsid w:val="006913D1"/>
    <w:rsid w:val="006B06C1"/>
    <w:rsid w:val="006B1E9A"/>
    <w:rsid w:val="006B5B39"/>
    <w:rsid w:val="006E397E"/>
    <w:rsid w:val="006F12BF"/>
    <w:rsid w:val="00704605"/>
    <w:rsid w:val="00720E7F"/>
    <w:rsid w:val="00744BB6"/>
    <w:rsid w:val="00745CF8"/>
    <w:rsid w:val="00761A50"/>
    <w:rsid w:val="00772938"/>
    <w:rsid w:val="00775875"/>
    <w:rsid w:val="00791B35"/>
    <w:rsid w:val="00795751"/>
    <w:rsid w:val="007A33D1"/>
    <w:rsid w:val="007B35DB"/>
    <w:rsid w:val="007D73D1"/>
    <w:rsid w:val="007E418A"/>
    <w:rsid w:val="007E6782"/>
    <w:rsid w:val="007F6724"/>
    <w:rsid w:val="00801A0D"/>
    <w:rsid w:val="00801AC4"/>
    <w:rsid w:val="0080358F"/>
    <w:rsid w:val="0080594E"/>
    <w:rsid w:val="00806B42"/>
    <w:rsid w:val="00811C86"/>
    <w:rsid w:val="00817C16"/>
    <w:rsid w:val="00824348"/>
    <w:rsid w:val="00825B3A"/>
    <w:rsid w:val="0082647F"/>
    <w:rsid w:val="0082751F"/>
    <w:rsid w:val="008422CB"/>
    <w:rsid w:val="00845B1F"/>
    <w:rsid w:val="008619BE"/>
    <w:rsid w:val="00866D0E"/>
    <w:rsid w:val="0087518B"/>
    <w:rsid w:val="00881764"/>
    <w:rsid w:val="008A3476"/>
    <w:rsid w:val="008B4EDD"/>
    <w:rsid w:val="008B50AB"/>
    <w:rsid w:val="008C7CC7"/>
    <w:rsid w:val="008D407C"/>
    <w:rsid w:val="008D4B42"/>
    <w:rsid w:val="008E0535"/>
    <w:rsid w:val="008E62F1"/>
    <w:rsid w:val="008F098F"/>
    <w:rsid w:val="008F1B08"/>
    <w:rsid w:val="00907332"/>
    <w:rsid w:val="0090758D"/>
    <w:rsid w:val="00913EDA"/>
    <w:rsid w:val="0091662B"/>
    <w:rsid w:val="0092314F"/>
    <w:rsid w:val="0092318D"/>
    <w:rsid w:val="00934013"/>
    <w:rsid w:val="00946472"/>
    <w:rsid w:val="00952F70"/>
    <w:rsid w:val="0096139E"/>
    <w:rsid w:val="0097058A"/>
    <w:rsid w:val="00970FD8"/>
    <w:rsid w:val="009722C3"/>
    <w:rsid w:val="009739BB"/>
    <w:rsid w:val="009741C4"/>
    <w:rsid w:val="0097716C"/>
    <w:rsid w:val="009A4C1E"/>
    <w:rsid w:val="009B5E19"/>
    <w:rsid w:val="009C3CA2"/>
    <w:rsid w:val="009D6F8F"/>
    <w:rsid w:val="009E61B9"/>
    <w:rsid w:val="009F5CA8"/>
    <w:rsid w:val="00A14747"/>
    <w:rsid w:val="00A1501F"/>
    <w:rsid w:val="00A176D0"/>
    <w:rsid w:val="00A20766"/>
    <w:rsid w:val="00A24853"/>
    <w:rsid w:val="00A25AA6"/>
    <w:rsid w:val="00A27653"/>
    <w:rsid w:val="00A36288"/>
    <w:rsid w:val="00A4534B"/>
    <w:rsid w:val="00A65540"/>
    <w:rsid w:val="00A6795F"/>
    <w:rsid w:val="00A7356F"/>
    <w:rsid w:val="00A75834"/>
    <w:rsid w:val="00A95294"/>
    <w:rsid w:val="00AB0F5F"/>
    <w:rsid w:val="00AB1B6D"/>
    <w:rsid w:val="00AB63DB"/>
    <w:rsid w:val="00AB7DB2"/>
    <w:rsid w:val="00AC3544"/>
    <w:rsid w:val="00AF3ACD"/>
    <w:rsid w:val="00AF72D9"/>
    <w:rsid w:val="00B002B7"/>
    <w:rsid w:val="00B154B5"/>
    <w:rsid w:val="00B2276F"/>
    <w:rsid w:val="00B23DC2"/>
    <w:rsid w:val="00B31EB6"/>
    <w:rsid w:val="00B363C9"/>
    <w:rsid w:val="00B533DD"/>
    <w:rsid w:val="00B53878"/>
    <w:rsid w:val="00B70116"/>
    <w:rsid w:val="00B837DC"/>
    <w:rsid w:val="00B84F67"/>
    <w:rsid w:val="00B96FE7"/>
    <w:rsid w:val="00BA33F2"/>
    <w:rsid w:val="00BB2DAA"/>
    <w:rsid w:val="00BB40DB"/>
    <w:rsid w:val="00BB5CF2"/>
    <w:rsid w:val="00BB60F9"/>
    <w:rsid w:val="00BB77EF"/>
    <w:rsid w:val="00BC3A8C"/>
    <w:rsid w:val="00BC3B6F"/>
    <w:rsid w:val="00BC7EA7"/>
    <w:rsid w:val="00BD353D"/>
    <w:rsid w:val="00BE6844"/>
    <w:rsid w:val="00BE6FAC"/>
    <w:rsid w:val="00BF27DA"/>
    <w:rsid w:val="00BF43FF"/>
    <w:rsid w:val="00C05BB3"/>
    <w:rsid w:val="00C0759D"/>
    <w:rsid w:val="00C1463F"/>
    <w:rsid w:val="00C20973"/>
    <w:rsid w:val="00C22CD0"/>
    <w:rsid w:val="00C25278"/>
    <w:rsid w:val="00C3205C"/>
    <w:rsid w:val="00C326D5"/>
    <w:rsid w:val="00C35D2D"/>
    <w:rsid w:val="00C4436E"/>
    <w:rsid w:val="00C44529"/>
    <w:rsid w:val="00C5423E"/>
    <w:rsid w:val="00C55F39"/>
    <w:rsid w:val="00C77459"/>
    <w:rsid w:val="00C8446D"/>
    <w:rsid w:val="00C84DE0"/>
    <w:rsid w:val="00C87EBA"/>
    <w:rsid w:val="00C97235"/>
    <w:rsid w:val="00CA007A"/>
    <w:rsid w:val="00CA2299"/>
    <w:rsid w:val="00CA36B6"/>
    <w:rsid w:val="00CA6732"/>
    <w:rsid w:val="00CB2848"/>
    <w:rsid w:val="00CD5A8E"/>
    <w:rsid w:val="00CE7290"/>
    <w:rsid w:val="00CF0954"/>
    <w:rsid w:val="00D01BC0"/>
    <w:rsid w:val="00D063AC"/>
    <w:rsid w:val="00D135FC"/>
    <w:rsid w:val="00D15ABC"/>
    <w:rsid w:val="00D21C36"/>
    <w:rsid w:val="00D55B76"/>
    <w:rsid w:val="00D61A48"/>
    <w:rsid w:val="00D635E4"/>
    <w:rsid w:val="00D64BC5"/>
    <w:rsid w:val="00D7614E"/>
    <w:rsid w:val="00D853F4"/>
    <w:rsid w:val="00D93F0C"/>
    <w:rsid w:val="00DA6126"/>
    <w:rsid w:val="00DA657B"/>
    <w:rsid w:val="00DE34FD"/>
    <w:rsid w:val="00DE55F7"/>
    <w:rsid w:val="00DE7CC8"/>
    <w:rsid w:val="00E0235F"/>
    <w:rsid w:val="00E25844"/>
    <w:rsid w:val="00E27024"/>
    <w:rsid w:val="00E37D4C"/>
    <w:rsid w:val="00E41199"/>
    <w:rsid w:val="00E4318C"/>
    <w:rsid w:val="00E434F6"/>
    <w:rsid w:val="00E55BD9"/>
    <w:rsid w:val="00E626B2"/>
    <w:rsid w:val="00E62923"/>
    <w:rsid w:val="00E63EB6"/>
    <w:rsid w:val="00E70736"/>
    <w:rsid w:val="00E71D6E"/>
    <w:rsid w:val="00E77320"/>
    <w:rsid w:val="00E86156"/>
    <w:rsid w:val="00E87957"/>
    <w:rsid w:val="00E949B8"/>
    <w:rsid w:val="00E95999"/>
    <w:rsid w:val="00E9705C"/>
    <w:rsid w:val="00EA2C28"/>
    <w:rsid w:val="00EA37FA"/>
    <w:rsid w:val="00EA424C"/>
    <w:rsid w:val="00EA5B08"/>
    <w:rsid w:val="00EA5D85"/>
    <w:rsid w:val="00EB5846"/>
    <w:rsid w:val="00EC298B"/>
    <w:rsid w:val="00ED3E4D"/>
    <w:rsid w:val="00ED5E6B"/>
    <w:rsid w:val="00EE5A1F"/>
    <w:rsid w:val="00EF5412"/>
    <w:rsid w:val="00F03D2B"/>
    <w:rsid w:val="00F04920"/>
    <w:rsid w:val="00F0523E"/>
    <w:rsid w:val="00F11B9D"/>
    <w:rsid w:val="00F1335C"/>
    <w:rsid w:val="00F262CE"/>
    <w:rsid w:val="00F33437"/>
    <w:rsid w:val="00F53E8A"/>
    <w:rsid w:val="00F577C3"/>
    <w:rsid w:val="00F74088"/>
    <w:rsid w:val="00F820CC"/>
    <w:rsid w:val="00F85383"/>
    <w:rsid w:val="00F90EF0"/>
    <w:rsid w:val="00FB0F4F"/>
    <w:rsid w:val="00FB389A"/>
    <w:rsid w:val="00FB3A9D"/>
    <w:rsid w:val="00FB4147"/>
    <w:rsid w:val="00FB5B09"/>
    <w:rsid w:val="00FC35ED"/>
    <w:rsid w:val="00FD13A0"/>
    <w:rsid w:val="00FE7037"/>
    <w:rsid w:val="00FF15FE"/>
    <w:rsid w:val="00FF18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B00793"/>
  <w15:docId w15:val="{A7C9ECFC-E609-4C29-9D68-81E3BB8D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9E"/>
  </w:style>
  <w:style w:type="paragraph" w:styleId="Heading1">
    <w:name w:val="heading 1"/>
    <w:basedOn w:val="Normal"/>
    <w:link w:val="Heading1Char"/>
    <w:uiPriority w:val="9"/>
    <w:qFormat/>
    <w:rsid w:val="000A009E"/>
    <w:pPr>
      <w:spacing w:before="100" w:beforeAutospacing="1" w:after="100" w:afterAutospacing="1" w:line="240" w:lineRule="auto"/>
      <w:jc w:val="center"/>
      <w:outlineLvl w:val="0"/>
    </w:pPr>
    <w:rPr>
      <w:rFonts w:ascii="Arial" w:eastAsia="Times New Roman" w:hAnsi="Arial" w:cs="Times New Roman"/>
      <w:b/>
      <w:bCs/>
      <w:kern w:val="36"/>
      <w:sz w:val="28"/>
      <w:szCs w:val="48"/>
      <w:lang w:eastAsia="en-GB"/>
    </w:rPr>
  </w:style>
  <w:style w:type="paragraph" w:styleId="Heading2">
    <w:name w:val="heading 2"/>
    <w:basedOn w:val="Normal"/>
    <w:next w:val="Normal"/>
    <w:link w:val="Heading2Char"/>
    <w:uiPriority w:val="9"/>
    <w:unhideWhenUsed/>
    <w:qFormat/>
    <w:rsid w:val="000A009E"/>
    <w:pPr>
      <w:keepNext/>
      <w:keepLines/>
      <w:spacing w:before="40" w:after="0"/>
      <w:jc w:val="both"/>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unhideWhenUsed/>
    <w:qFormat/>
    <w:rsid w:val="000A00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09E"/>
    <w:rPr>
      <w:rFonts w:ascii="Arial" w:eastAsia="Times New Roman" w:hAnsi="Arial" w:cs="Times New Roman"/>
      <w:b/>
      <w:bCs/>
      <w:kern w:val="36"/>
      <w:sz w:val="28"/>
      <w:szCs w:val="48"/>
      <w:lang w:eastAsia="en-GB"/>
    </w:rPr>
  </w:style>
  <w:style w:type="character" w:customStyle="1" w:styleId="Heading2Char">
    <w:name w:val="Heading 2 Char"/>
    <w:basedOn w:val="DefaultParagraphFont"/>
    <w:link w:val="Heading2"/>
    <w:uiPriority w:val="9"/>
    <w:rsid w:val="000A009E"/>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uiPriority w:val="9"/>
    <w:rsid w:val="000A009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A009E"/>
    <w:pPr>
      <w:ind w:left="720"/>
      <w:contextualSpacing/>
    </w:pPr>
  </w:style>
  <w:style w:type="paragraph" w:styleId="Header">
    <w:name w:val="header"/>
    <w:basedOn w:val="Normal"/>
    <w:link w:val="HeaderChar"/>
    <w:unhideWhenUsed/>
    <w:rsid w:val="000A0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09E"/>
  </w:style>
  <w:style w:type="paragraph" w:styleId="Footer">
    <w:name w:val="footer"/>
    <w:basedOn w:val="Normal"/>
    <w:link w:val="FooterChar"/>
    <w:uiPriority w:val="99"/>
    <w:unhideWhenUsed/>
    <w:rsid w:val="000A0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09E"/>
  </w:style>
  <w:style w:type="character" w:styleId="Hyperlink">
    <w:name w:val="Hyperlink"/>
    <w:basedOn w:val="DefaultParagraphFont"/>
    <w:uiPriority w:val="99"/>
    <w:unhideWhenUsed/>
    <w:rsid w:val="000A009E"/>
    <w:rPr>
      <w:color w:val="0563C1" w:themeColor="hyperlink"/>
      <w:u w:val="single"/>
    </w:rPr>
  </w:style>
  <w:style w:type="table" w:styleId="TableGrid">
    <w:name w:val="Table Grid"/>
    <w:basedOn w:val="TableNormal"/>
    <w:uiPriority w:val="39"/>
    <w:rsid w:val="000A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009E"/>
    <w:pPr>
      <w:spacing w:after="0" w:line="240" w:lineRule="auto"/>
    </w:pPr>
  </w:style>
  <w:style w:type="paragraph" w:customStyle="1" w:styleId="Default">
    <w:name w:val="Default"/>
    <w:rsid w:val="000A00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0A009E"/>
  </w:style>
  <w:style w:type="character" w:styleId="Strong">
    <w:name w:val="Strong"/>
    <w:basedOn w:val="DefaultParagraphFont"/>
    <w:uiPriority w:val="22"/>
    <w:qFormat/>
    <w:rsid w:val="000A009E"/>
    <w:rPr>
      <w:b/>
      <w:bCs/>
    </w:rPr>
  </w:style>
  <w:style w:type="character" w:customStyle="1" w:styleId="hlfld-title">
    <w:name w:val="hlfld-title"/>
    <w:basedOn w:val="DefaultParagraphFont"/>
    <w:rsid w:val="000A009E"/>
  </w:style>
  <w:style w:type="character" w:styleId="CommentReference">
    <w:name w:val="annotation reference"/>
    <w:basedOn w:val="DefaultParagraphFont"/>
    <w:uiPriority w:val="99"/>
    <w:semiHidden/>
    <w:unhideWhenUsed/>
    <w:rsid w:val="000A009E"/>
    <w:rPr>
      <w:sz w:val="16"/>
      <w:szCs w:val="16"/>
    </w:rPr>
  </w:style>
  <w:style w:type="paragraph" w:styleId="CommentText">
    <w:name w:val="annotation text"/>
    <w:basedOn w:val="Normal"/>
    <w:link w:val="CommentTextChar"/>
    <w:uiPriority w:val="99"/>
    <w:unhideWhenUsed/>
    <w:rsid w:val="000A009E"/>
    <w:pPr>
      <w:spacing w:line="240" w:lineRule="auto"/>
    </w:pPr>
    <w:rPr>
      <w:sz w:val="20"/>
      <w:szCs w:val="20"/>
    </w:rPr>
  </w:style>
  <w:style w:type="character" w:customStyle="1" w:styleId="CommentTextChar">
    <w:name w:val="Comment Text Char"/>
    <w:basedOn w:val="DefaultParagraphFont"/>
    <w:link w:val="CommentText"/>
    <w:uiPriority w:val="99"/>
    <w:rsid w:val="000A009E"/>
    <w:rPr>
      <w:sz w:val="20"/>
      <w:szCs w:val="20"/>
    </w:rPr>
  </w:style>
  <w:style w:type="paragraph" w:styleId="CommentSubject">
    <w:name w:val="annotation subject"/>
    <w:basedOn w:val="CommentText"/>
    <w:next w:val="CommentText"/>
    <w:link w:val="CommentSubjectChar"/>
    <w:uiPriority w:val="99"/>
    <w:semiHidden/>
    <w:unhideWhenUsed/>
    <w:rsid w:val="000A009E"/>
    <w:rPr>
      <w:b/>
      <w:bCs/>
    </w:rPr>
  </w:style>
  <w:style w:type="character" w:customStyle="1" w:styleId="CommentSubjectChar">
    <w:name w:val="Comment Subject Char"/>
    <w:basedOn w:val="CommentTextChar"/>
    <w:link w:val="CommentSubject"/>
    <w:uiPriority w:val="99"/>
    <w:semiHidden/>
    <w:rsid w:val="000A009E"/>
    <w:rPr>
      <w:b/>
      <w:bCs/>
      <w:sz w:val="20"/>
      <w:szCs w:val="20"/>
    </w:rPr>
  </w:style>
  <w:style w:type="paragraph" w:styleId="BalloonText">
    <w:name w:val="Balloon Text"/>
    <w:basedOn w:val="Normal"/>
    <w:link w:val="BalloonTextChar"/>
    <w:uiPriority w:val="99"/>
    <w:semiHidden/>
    <w:unhideWhenUsed/>
    <w:rsid w:val="000A0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09E"/>
    <w:rPr>
      <w:rFonts w:ascii="Segoe UI" w:hAnsi="Segoe UI" w:cs="Segoe UI"/>
      <w:sz w:val="18"/>
      <w:szCs w:val="18"/>
    </w:rPr>
  </w:style>
  <w:style w:type="paragraph" w:customStyle="1" w:styleId="Pa111">
    <w:name w:val="Pa11+1"/>
    <w:basedOn w:val="Default"/>
    <w:next w:val="Default"/>
    <w:uiPriority w:val="99"/>
    <w:rsid w:val="000A009E"/>
    <w:pPr>
      <w:spacing w:line="221" w:lineRule="atLeast"/>
    </w:pPr>
    <w:rPr>
      <w:color w:val="auto"/>
    </w:rPr>
  </w:style>
  <w:style w:type="paragraph" w:customStyle="1" w:styleId="Pa36">
    <w:name w:val="Pa36"/>
    <w:basedOn w:val="Default"/>
    <w:next w:val="Default"/>
    <w:uiPriority w:val="99"/>
    <w:rsid w:val="000A009E"/>
    <w:pPr>
      <w:spacing w:line="221" w:lineRule="atLeast"/>
    </w:pPr>
    <w:rPr>
      <w:color w:val="auto"/>
    </w:rPr>
  </w:style>
  <w:style w:type="paragraph" w:customStyle="1" w:styleId="Pa24">
    <w:name w:val="Pa24"/>
    <w:basedOn w:val="Default"/>
    <w:next w:val="Default"/>
    <w:uiPriority w:val="99"/>
    <w:rsid w:val="000A009E"/>
    <w:pPr>
      <w:spacing w:line="201" w:lineRule="atLeast"/>
    </w:pPr>
    <w:rPr>
      <w:rFonts w:ascii="Optima" w:hAnsi="Optima" w:cstheme="minorBidi"/>
      <w:color w:val="auto"/>
    </w:rPr>
  </w:style>
  <w:style w:type="paragraph" w:styleId="TOCHeading">
    <w:name w:val="TOC Heading"/>
    <w:basedOn w:val="Heading1"/>
    <w:next w:val="Normal"/>
    <w:uiPriority w:val="39"/>
    <w:unhideWhenUsed/>
    <w:qFormat/>
    <w:rsid w:val="000A009E"/>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kern w:val="0"/>
      <w:szCs w:val="32"/>
      <w:lang w:val="en-US" w:eastAsia="en-US"/>
    </w:rPr>
  </w:style>
  <w:style w:type="paragraph" w:styleId="TOC1">
    <w:name w:val="toc 1"/>
    <w:basedOn w:val="Normal"/>
    <w:next w:val="Normal"/>
    <w:autoRedefine/>
    <w:uiPriority w:val="39"/>
    <w:unhideWhenUsed/>
    <w:rsid w:val="000A009E"/>
    <w:pPr>
      <w:tabs>
        <w:tab w:val="right" w:leader="dot" w:pos="9016"/>
      </w:tabs>
      <w:spacing w:after="100"/>
    </w:pPr>
    <w:rPr>
      <w:rFonts w:cs="Arial"/>
      <w:i/>
      <w:noProof/>
    </w:rPr>
  </w:style>
  <w:style w:type="paragraph" w:styleId="TOC2">
    <w:name w:val="toc 2"/>
    <w:basedOn w:val="Normal"/>
    <w:next w:val="Normal"/>
    <w:autoRedefine/>
    <w:uiPriority w:val="39"/>
    <w:unhideWhenUsed/>
    <w:rsid w:val="000A009E"/>
    <w:pPr>
      <w:spacing w:after="100"/>
      <w:ind w:left="220"/>
    </w:pPr>
  </w:style>
  <w:style w:type="character" w:customStyle="1" w:styleId="a">
    <w:name w:val="_"/>
    <w:basedOn w:val="DefaultParagraphFont"/>
    <w:rsid w:val="000A009E"/>
  </w:style>
  <w:style w:type="paragraph" w:styleId="Caption">
    <w:name w:val="caption"/>
    <w:basedOn w:val="Normal"/>
    <w:next w:val="Normal"/>
    <w:uiPriority w:val="35"/>
    <w:unhideWhenUsed/>
    <w:qFormat/>
    <w:rsid w:val="000A009E"/>
    <w:pPr>
      <w:spacing w:after="200" w:line="240" w:lineRule="auto"/>
    </w:pPr>
    <w:rPr>
      <w:i/>
      <w:iCs/>
      <w:color w:val="44546A" w:themeColor="text2"/>
      <w:sz w:val="18"/>
      <w:szCs w:val="18"/>
    </w:rPr>
  </w:style>
  <w:style w:type="character" w:styleId="Emphasis">
    <w:name w:val="Emphasis"/>
    <w:basedOn w:val="DefaultParagraphFont"/>
    <w:uiPriority w:val="20"/>
    <w:qFormat/>
    <w:rsid w:val="000A009E"/>
    <w:rPr>
      <w:i/>
      <w:iCs/>
    </w:rPr>
  </w:style>
  <w:style w:type="paragraph" w:styleId="NormalWeb">
    <w:name w:val="Normal (Web)"/>
    <w:basedOn w:val="Normal"/>
    <w:uiPriority w:val="99"/>
    <w:unhideWhenUsed/>
    <w:rsid w:val="000A0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eebirdanalyticsviewquestiontitle">
    <w:name w:val="freebirdanalyticsviewquestiontitle"/>
    <w:basedOn w:val="DefaultParagraphFont"/>
    <w:rsid w:val="000A009E"/>
  </w:style>
  <w:style w:type="character" w:customStyle="1" w:styleId="freebirdanalyticsviewquestionresponsescount">
    <w:name w:val="freebirdanalyticsviewquestionresponsescount"/>
    <w:basedOn w:val="DefaultParagraphFont"/>
    <w:rsid w:val="000A009E"/>
  </w:style>
  <w:style w:type="character" w:customStyle="1" w:styleId="author">
    <w:name w:val="author"/>
    <w:basedOn w:val="DefaultParagraphFont"/>
    <w:rsid w:val="000A009E"/>
  </w:style>
  <w:style w:type="character" w:customStyle="1" w:styleId="ls5">
    <w:name w:val="ls5"/>
    <w:basedOn w:val="DefaultParagraphFont"/>
    <w:rsid w:val="000A009E"/>
  </w:style>
  <w:style w:type="character" w:styleId="PageNumber">
    <w:name w:val="page number"/>
    <w:rsid w:val="000A00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awson@derby.ac.uk"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Jeff.French@strategic-social-marketing.org"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kbar@derby.ac.uk"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BB71E1352CA64790F48A1635D6DDF9" ma:contentTypeVersion="13" ma:contentTypeDescription="Create a new document." ma:contentTypeScope="" ma:versionID="11269c549163053ebdfdefde9ec05792">
  <xsd:schema xmlns:xsd="http://www.w3.org/2001/XMLSchema" xmlns:xs="http://www.w3.org/2001/XMLSchema" xmlns:p="http://schemas.microsoft.com/office/2006/metadata/properties" xmlns:ns3="9b2711ac-2f80-47a9-b38d-92f8aaa46b07" xmlns:ns4="aa77652a-2133-4a12-ab7d-9a8844f4a12c" targetNamespace="http://schemas.microsoft.com/office/2006/metadata/properties" ma:root="true" ma:fieldsID="709418919be5ece17e209389400770f1" ns3:_="" ns4:_="">
    <xsd:import namespace="9b2711ac-2f80-47a9-b38d-92f8aaa46b07"/>
    <xsd:import namespace="aa77652a-2133-4a12-ab7d-9a8844f4a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711ac-2f80-47a9-b38d-92f8aaa46b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7652a-2133-4a12-ab7d-9a8844f4a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75DB-52D7-45E0-9878-4FDBF19730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37870-0EFD-4DEB-B655-07CBB4D71159}">
  <ds:schemaRefs>
    <ds:schemaRef ds:uri="http://schemas.microsoft.com/sharepoint/v3/contenttype/forms"/>
  </ds:schemaRefs>
</ds:datastoreItem>
</file>

<file path=customXml/itemProps3.xml><?xml version="1.0" encoding="utf-8"?>
<ds:datastoreItem xmlns:ds="http://schemas.openxmlformats.org/officeDocument/2006/customXml" ds:itemID="{0715CDB7-AC8E-40E9-889A-4F361A25F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711ac-2f80-47a9-b38d-92f8aaa46b07"/>
    <ds:schemaRef ds:uri="aa77652a-2133-4a12-ab7d-9a8844f4a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D1906-6AFB-47AD-810C-DDA183AC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41220</Words>
  <Characters>234956</Characters>
  <Application>Microsoft Office Word</Application>
  <DocSecurity>0</DocSecurity>
  <Lines>1957</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Awan</dc:creator>
  <cp:keywords/>
  <dc:description/>
  <cp:lastModifiedBy>Alison Lawson</cp:lastModifiedBy>
  <cp:revision>2</cp:revision>
  <dcterms:created xsi:type="dcterms:W3CDTF">2020-05-25T15:50:00Z</dcterms:created>
  <dcterms:modified xsi:type="dcterms:W3CDTF">2020-05-25T15:50:00Z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3b2201b2-e776-3a73-8890-d6a323ebe852</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7th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http://www.zotero.org/styles/harvard-imperial-college-london</vt:lpwstr>
  </property>
  <property fmtid="{D5CDD505-2E9C-101B-9397-08002B2CF9AE}" pid="17" name="Mendeley Recent Style Name 6_1">
    <vt:lpwstr>Imperial College London - Harvard</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y fmtid="{D5CDD505-2E9C-101B-9397-08002B2CF9AE}" pid="25" name="MSIP_Label_76a44aa8-0ca7-4835-b60e-2195997d8080_Enabled">
    <vt:lpwstr>True</vt:lpwstr>
  </property>
  <property fmtid="{D5CDD505-2E9C-101B-9397-08002B2CF9AE}" pid="26" name="MSIP_Label_76a44aa8-0ca7-4835-b60e-2195997d8080_SiteId">
    <vt:lpwstr>98f1bb3a-5efa-4782-88ba-bd897db60e62</vt:lpwstr>
  </property>
  <property fmtid="{D5CDD505-2E9C-101B-9397-08002B2CF9AE}" pid="27" name="MSIP_Label_76a44aa8-0ca7-4835-b60e-2195997d8080_Owner">
    <vt:lpwstr>785487@derby.ac.uk</vt:lpwstr>
  </property>
  <property fmtid="{D5CDD505-2E9C-101B-9397-08002B2CF9AE}" pid="28" name="MSIP_Label_76a44aa8-0ca7-4835-b60e-2195997d8080_SetDate">
    <vt:lpwstr>2019-04-30T12:30:24.9030685Z</vt:lpwstr>
  </property>
  <property fmtid="{D5CDD505-2E9C-101B-9397-08002B2CF9AE}" pid="29" name="MSIP_Label_76a44aa8-0ca7-4835-b60e-2195997d8080_Name">
    <vt:lpwstr>Personal</vt:lpwstr>
  </property>
  <property fmtid="{D5CDD505-2E9C-101B-9397-08002B2CF9AE}" pid="30" name="MSIP_Label_76a44aa8-0ca7-4835-b60e-2195997d8080_Application">
    <vt:lpwstr>Microsoft Azure Information Protection</vt:lpwstr>
  </property>
  <property fmtid="{D5CDD505-2E9C-101B-9397-08002B2CF9AE}" pid="31" name="MSIP_Label_76a44aa8-0ca7-4835-b60e-2195997d8080_Extended_MSFT_Method">
    <vt:lpwstr>Manual</vt:lpwstr>
  </property>
  <property fmtid="{D5CDD505-2E9C-101B-9397-08002B2CF9AE}" pid="32" name="Sensitivity">
    <vt:lpwstr>Personal</vt:lpwstr>
  </property>
  <property fmtid="{D5CDD505-2E9C-101B-9397-08002B2CF9AE}" pid="33" name="ContentTypeId">
    <vt:lpwstr>0x01010060BB71E1352CA64790F48A1635D6DDF9</vt:lpwstr>
  </property>
</Properties>
</file>