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B9A61" w14:textId="7A234706" w:rsidR="00217670" w:rsidRPr="00E03257" w:rsidRDefault="004F4F04" w:rsidP="002350B3">
      <w:pPr>
        <w:spacing w:after="0"/>
        <w:jc w:val="center"/>
        <w:rPr>
          <w:rFonts w:ascii="Times New Roman" w:eastAsia="Calibri" w:hAnsi="Times New Roman" w:cs="Times New Roman"/>
          <w:b/>
          <w:bCs/>
          <w:color w:val="000000" w:themeColor="text1"/>
          <w:sz w:val="32"/>
          <w:szCs w:val="32"/>
          <w:lang w:bidi="fa-IR"/>
        </w:rPr>
      </w:pPr>
      <w:bookmarkStart w:id="0" w:name="_Hlk66299674"/>
      <w:r w:rsidRPr="00E03257">
        <w:rPr>
          <w:rFonts w:ascii="Times New Roman" w:eastAsia="Calibri" w:hAnsi="Times New Roman" w:cs="Times New Roman"/>
          <w:b/>
          <w:bCs/>
          <w:color w:val="000000" w:themeColor="text1"/>
          <w:sz w:val="32"/>
          <w:szCs w:val="32"/>
          <w:lang w:bidi="fa-IR"/>
        </w:rPr>
        <w:t>A Novel Time, Cost, Quality and Risk Tradeoff Model with a Knowledge-based Hesitant Fuzzy Information: An R&amp;D project application</w:t>
      </w:r>
      <w:bookmarkEnd w:id="0"/>
    </w:p>
    <w:p w14:paraId="4F192428" w14:textId="77777777" w:rsidR="004C7C02" w:rsidRPr="00E03257" w:rsidRDefault="004C7C02" w:rsidP="002350B3">
      <w:pPr>
        <w:pStyle w:val="a7"/>
        <w:bidi w:val="0"/>
        <w:spacing w:line="276" w:lineRule="auto"/>
        <w:ind w:firstLine="0"/>
        <w:jc w:val="both"/>
        <w:rPr>
          <w:rFonts w:cs="Times New Roman"/>
          <w:b/>
          <w:bCs/>
          <w:sz w:val="22"/>
          <w:szCs w:val="22"/>
          <w:lang w:eastAsia="af-ZA" w:bidi="fa-IR"/>
        </w:rPr>
      </w:pPr>
    </w:p>
    <w:p w14:paraId="631A5625" w14:textId="75EAC523" w:rsidR="00F05027" w:rsidRPr="00E03257" w:rsidRDefault="00F05027" w:rsidP="002350B3">
      <w:pPr>
        <w:pStyle w:val="a7"/>
        <w:bidi w:val="0"/>
        <w:spacing w:line="276" w:lineRule="auto"/>
        <w:ind w:firstLine="0"/>
        <w:jc w:val="both"/>
        <w:rPr>
          <w:rFonts w:cs="Times New Roman"/>
          <w:b/>
          <w:bCs/>
          <w:szCs w:val="24"/>
          <w:lang w:eastAsia="af-ZA" w:bidi="fa-IR"/>
        </w:rPr>
      </w:pPr>
      <w:r w:rsidRPr="00E03257">
        <w:rPr>
          <w:rFonts w:cs="Times New Roman"/>
          <w:b/>
          <w:bCs/>
          <w:szCs w:val="24"/>
          <w:lang w:eastAsia="af-ZA" w:bidi="fa-IR"/>
        </w:rPr>
        <w:t>Abstract</w:t>
      </w:r>
    </w:p>
    <w:p w14:paraId="03618A7B" w14:textId="05C05D1E" w:rsidR="00BA6B92" w:rsidRPr="00E03257" w:rsidRDefault="00BA6B92" w:rsidP="00BA6B92">
      <w:pPr>
        <w:pStyle w:val="a7"/>
        <w:bidi w:val="0"/>
        <w:spacing w:before="240" w:line="276" w:lineRule="auto"/>
        <w:ind w:firstLine="0"/>
        <w:jc w:val="both"/>
        <w:rPr>
          <w:rFonts w:cs="Times New Roman"/>
          <w:szCs w:val="24"/>
          <w:lang w:eastAsia="af-ZA" w:bidi="fa-IR"/>
        </w:rPr>
      </w:pPr>
      <w:bookmarkStart w:id="1" w:name="_Hlk73380773"/>
      <w:r w:rsidRPr="00E03257">
        <w:rPr>
          <w:rFonts w:cs="Times New Roman"/>
          <w:szCs w:val="24"/>
          <w:lang w:eastAsia="af-ZA" w:bidi="fa-IR"/>
        </w:rPr>
        <w:t>T</w:t>
      </w:r>
      <w:r w:rsidR="00ED5713" w:rsidRPr="00E03257">
        <w:rPr>
          <w:rFonts w:cs="Times New Roman"/>
          <w:szCs w:val="24"/>
          <w:lang w:eastAsia="af-ZA" w:bidi="fa-IR"/>
        </w:rPr>
        <w:t>his paper</w:t>
      </w:r>
      <w:r w:rsidRPr="00E03257">
        <w:rPr>
          <w:rFonts w:cs="Times New Roman"/>
          <w:szCs w:val="24"/>
          <w:lang w:eastAsia="af-ZA" w:bidi="fa-IR"/>
        </w:rPr>
        <w:t xml:space="preserve"> propose</w:t>
      </w:r>
      <w:r w:rsidR="00ED5713" w:rsidRPr="00E03257">
        <w:rPr>
          <w:rFonts w:cs="Times New Roman"/>
          <w:szCs w:val="24"/>
          <w:lang w:eastAsia="af-ZA" w:bidi="fa-IR"/>
        </w:rPr>
        <w:t>s</w:t>
      </w:r>
      <w:r w:rsidRPr="00E03257">
        <w:rPr>
          <w:rFonts w:cs="Times New Roman"/>
          <w:szCs w:val="24"/>
          <w:lang w:eastAsia="af-ZA" w:bidi="fa-IR"/>
        </w:rPr>
        <w:t xml:space="preserve"> a novel approach for identifying the best implementation situation for each activity in a project by optimizing and balancing time, cost, quality, and risk criteria under uncertain circumstances.</w:t>
      </w:r>
      <w:r w:rsidR="00ED5713" w:rsidRPr="00E03257">
        <w:rPr>
          <w:rFonts w:cs="Times New Roman"/>
          <w:szCs w:val="24"/>
          <w:lang w:eastAsia="af-ZA" w:bidi="fa-IR"/>
        </w:rPr>
        <w:t xml:space="preserve"> A</w:t>
      </w:r>
      <w:r w:rsidRPr="00E03257">
        <w:rPr>
          <w:rFonts w:cs="Times New Roman"/>
          <w:szCs w:val="24"/>
          <w:lang w:eastAsia="af-ZA" w:bidi="fa-IR"/>
        </w:rPr>
        <w:t xml:space="preserve"> hesitant fuzzy linguistic term sets (HFLTs) approach is proposed to determine the status of project activities in the presence of quality and risk criteria alongside their time and cost.</w:t>
      </w:r>
      <w:r w:rsidRPr="00E03257">
        <w:rPr>
          <w:rFonts w:eastAsia="Calibri" w:cs="Times New Roman"/>
          <w:szCs w:val="24"/>
          <w:lang w:bidi="fa-IR"/>
        </w:rPr>
        <w:t xml:space="preserve"> Afterward</w:t>
      </w:r>
      <w:r w:rsidR="00ED5713" w:rsidRPr="00E03257">
        <w:rPr>
          <w:rFonts w:eastAsia="Calibri" w:cs="Times New Roman"/>
          <w:szCs w:val="24"/>
          <w:lang w:bidi="fa-IR"/>
        </w:rPr>
        <w:t>s</w:t>
      </w:r>
      <w:r w:rsidRPr="00E03257">
        <w:rPr>
          <w:rFonts w:cs="Times New Roman"/>
          <w:szCs w:val="24"/>
          <w:lang w:eastAsia="af-ZA" w:bidi="fa-IR"/>
        </w:rPr>
        <w:t xml:space="preserve">, a multi-objective linear programming (MOLP) model is formulated for a time, cost, quality, and risk tradeoff (TCQRT). To validate the model, a research and development project in the food industry </w:t>
      </w:r>
      <w:r w:rsidR="00ED5713" w:rsidRPr="00E03257">
        <w:rPr>
          <w:rFonts w:cs="Times New Roman"/>
          <w:szCs w:val="24"/>
          <w:lang w:eastAsia="af-ZA" w:bidi="fa-IR"/>
        </w:rPr>
        <w:t>was</w:t>
      </w:r>
      <w:r w:rsidRPr="00E03257">
        <w:rPr>
          <w:rFonts w:cs="Times New Roman"/>
          <w:szCs w:val="24"/>
          <w:lang w:eastAsia="af-ZA" w:bidi="fa-IR"/>
        </w:rPr>
        <w:t xml:space="preserve"> investigated. The results indicate that the project’s time compared to the deterministic approach was reduced by 20%. Completing the R&amp;D project earlier than other competitors bring higher profit than tradeoff expenses</w:t>
      </w:r>
      <w:r w:rsidR="00ED5713" w:rsidRPr="00E03257">
        <w:rPr>
          <w:rFonts w:cs="Times New Roman"/>
          <w:szCs w:val="24"/>
          <w:lang w:eastAsia="af-ZA" w:bidi="fa-IR"/>
        </w:rPr>
        <w:t>,</w:t>
      </w:r>
      <w:r w:rsidRPr="00E03257">
        <w:rPr>
          <w:rFonts w:cs="Times New Roman"/>
          <w:szCs w:val="24"/>
          <w:lang w:eastAsia="af-ZA" w:bidi="fa-IR"/>
        </w:rPr>
        <w:t xml:space="preserve"> even without considering the quality and risk tradeoff benefits of the proposed approach. Considering uncertainty in risk and quality of activities via HFLTs and also optimizing all four elements of time, cost, quality, and risk simultaneously in a project are the main values of this research. The proposed approach </w:t>
      </w:r>
      <w:r w:rsidR="00ED5713" w:rsidRPr="00E03257">
        <w:rPr>
          <w:rFonts w:cs="Times New Roman"/>
          <w:szCs w:val="24"/>
          <w:lang w:eastAsia="af-ZA" w:bidi="fa-IR"/>
        </w:rPr>
        <w:t xml:space="preserve">can be employed by </w:t>
      </w:r>
      <w:r w:rsidRPr="00E03257">
        <w:rPr>
          <w:rFonts w:cs="Times New Roman"/>
          <w:szCs w:val="24"/>
          <w:lang w:eastAsia="af-ZA" w:bidi="fa-IR"/>
        </w:rPr>
        <w:t xml:space="preserve">managers to adopt and optimize project planning and scheduling while trading off TCQR in uncertain circumstances.  </w:t>
      </w:r>
      <w:bookmarkEnd w:id="1"/>
      <w:r w:rsidRPr="00E03257">
        <w:rPr>
          <w:rFonts w:cs="Times New Roman"/>
          <w:szCs w:val="24"/>
          <w:lang w:eastAsia="af-ZA" w:bidi="fa-IR"/>
        </w:rPr>
        <w:t xml:space="preserve"> </w:t>
      </w:r>
    </w:p>
    <w:p w14:paraId="11700D15" w14:textId="1EA1436A" w:rsidR="00EE4BAE" w:rsidRPr="00E03257" w:rsidRDefault="002F4AD4" w:rsidP="00DC3D74">
      <w:pPr>
        <w:spacing w:before="240"/>
        <w:ind w:right="-2"/>
        <w:jc w:val="both"/>
        <w:rPr>
          <w:rFonts w:ascii="Times New Roman" w:eastAsia="Calibri" w:hAnsi="Times New Roman" w:cs="Times New Roman"/>
          <w:color w:val="000000" w:themeColor="text1"/>
        </w:rPr>
      </w:pPr>
      <w:r w:rsidRPr="00E03257">
        <w:rPr>
          <w:rFonts w:ascii="Times New Roman" w:eastAsia="Times New Roman" w:hAnsi="Times New Roman" w:cs="Times New Roman"/>
          <w:b/>
          <w:bCs/>
          <w:color w:val="000000" w:themeColor="text1"/>
          <w:sz w:val="24"/>
          <w:szCs w:val="24"/>
          <w:lang w:bidi="fa-IR"/>
        </w:rPr>
        <w:t>Keywords</w:t>
      </w:r>
      <w:r w:rsidR="00D612EB" w:rsidRPr="00E03257">
        <w:rPr>
          <w:rFonts w:ascii="Times New Roman" w:eastAsia="Times New Roman" w:hAnsi="Times New Roman" w:cs="Times New Roman"/>
          <w:b/>
          <w:bCs/>
          <w:color w:val="000000" w:themeColor="text1"/>
          <w:sz w:val="24"/>
          <w:szCs w:val="24"/>
          <w:lang w:bidi="fa-IR"/>
        </w:rPr>
        <w:t>.</w:t>
      </w:r>
      <w:r w:rsidR="009817F4" w:rsidRPr="00E03257">
        <w:rPr>
          <w:rFonts w:ascii="Times New Roman" w:eastAsia="Times New Roman" w:hAnsi="Times New Roman" w:cs="Times New Roman"/>
          <w:color w:val="000000" w:themeColor="text1"/>
          <w:sz w:val="24"/>
          <w:szCs w:val="24"/>
          <w:lang w:bidi="fa-IR"/>
        </w:rPr>
        <w:t xml:space="preserve"> </w:t>
      </w:r>
      <w:r w:rsidR="003F7501" w:rsidRPr="00E03257">
        <w:rPr>
          <w:rFonts w:ascii="Times New Roman" w:eastAsia="Times New Roman" w:hAnsi="Times New Roman" w:cs="Times New Roman"/>
          <w:color w:val="000000" w:themeColor="text1"/>
          <w:sz w:val="24"/>
          <w:szCs w:val="24"/>
          <w:lang w:bidi="fa-IR"/>
        </w:rPr>
        <w:t>Multi</w:t>
      </w:r>
      <w:r w:rsidR="005A4176" w:rsidRPr="00E03257">
        <w:rPr>
          <w:rFonts w:ascii="Times New Roman" w:eastAsia="Times New Roman" w:hAnsi="Times New Roman" w:cs="Times New Roman"/>
          <w:color w:val="000000" w:themeColor="text1"/>
          <w:sz w:val="24"/>
          <w:szCs w:val="24"/>
          <w:lang w:bidi="fa-IR"/>
        </w:rPr>
        <w:t>-</w:t>
      </w:r>
      <w:r w:rsidR="003F7501" w:rsidRPr="00E03257">
        <w:rPr>
          <w:rFonts w:ascii="Times New Roman" w:eastAsia="Times New Roman" w:hAnsi="Times New Roman" w:cs="Times New Roman"/>
          <w:color w:val="000000" w:themeColor="text1"/>
          <w:sz w:val="24"/>
          <w:szCs w:val="24"/>
          <w:lang w:bidi="fa-IR"/>
        </w:rPr>
        <w:t xml:space="preserve">Criteria Decision Making, </w:t>
      </w:r>
      <w:r w:rsidR="00D612EB" w:rsidRPr="00E03257">
        <w:rPr>
          <w:rFonts w:ascii="Times New Roman" w:eastAsia="Times New Roman" w:hAnsi="Times New Roman" w:cs="Times New Roman"/>
          <w:color w:val="000000" w:themeColor="text1"/>
          <w:sz w:val="24"/>
          <w:szCs w:val="24"/>
          <w:lang w:bidi="fa-IR"/>
        </w:rPr>
        <w:t>T</w:t>
      </w:r>
      <w:r w:rsidR="009817F4" w:rsidRPr="00E03257">
        <w:rPr>
          <w:rFonts w:ascii="Times New Roman" w:eastAsia="Times New Roman" w:hAnsi="Times New Roman" w:cs="Times New Roman"/>
          <w:color w:val="000000" w:themeColor="text1"/>
          <w:sz w:val="24"/>
          <w:szCs w:val="24"/>
          <w:lang w:bidi="fa-IR"/>
        </w:rPr>
        <w:t>ime, Cost, Quality and Risk</w:t>
      </w:r>
      <w:r w:rsidR="00C54B85" w:rsidRPr="00E03257">
        <w:rPr>
          <w:rFonts w:ascii="Times New Roman" w:eastAsia="Times New Roman" w:hAnsi="Times New Roman" w:cs="Times New Roman"/>
          <w:color w:val="000000" w:themeColor="text1"/>
          <w:sz w:val="24"/>
          <w:szCs w:val="24"/>
          <w:lang w:bidi="fa-IR"/>
        </w:rPr>
        <w:t xml:space="preserve"> tradeoff</w:t>
      </w:r>
      <w:r w:rsidR="00D612EB" w:rsidRPr="00E03257">
        <w:rPr>
          <w:rFonts w:ascii="Times New Roman" w:eastAsia="Times New Roman" w:hAnsi="Times New Roman" w:cs="Times New Roman"/>
          <w:color w:val="000000" w:themeColor="text1"/>
          <w:sz w:val="24"/>
          <w:szCs w:val="24"/>
          <w:lang w:bidi="fa-IR"/>
        </w:rPr>
        <w:t xml:space="preserve"> (TCQR</w:t>
      </w:r>
      <w:r w:rsidR="00C54B85" w:rsidRPr="00E03257">
        <w:rPr>
          <w:rFonts w:ascii="Times New Roman" w:eastAsia="Times New Roman" w:hAnsi="Times New Roman" w:cs="Times New Roman"/>
          <w:color w:val="000000" w:themeColor="text1"/>
          <w:sz w:val="24"/>
          <w:szCs w:val="24"/>
          <w:lang w:bidi="fa-IR"/>
        </w:rPr>
        <w:t>T</w:t>
      </w:r>
      <w:r w:rsidR="00D612EB" w:rsidRPr="00E03257">
        <w:rPr>
          <w:rFonts w:ascii="Times New Roman" w:eastAsia="Times New Roman" w:hAnsi="Times New Roman" w:cs="Times New Roman"/>
          <w:color w:val="000000" w:themeColor="text1"/>
          <w:sz w:val="24"/>
          <w:szCs w:val="24"/>
          <w:lang w:bidi="fa-IR"/>
        </w:rPr>
        <w:t>)</w:t>
      </w:r>
      <w:r w:rsidR="009817F4" w:rsidRPr="00E03257">
        <w:rPr>
          <w:rFonts w:ascii="Times New Roman" w:eastAsia="Times New Roman" w:hAnsi="Times New Roman" w:cs="Times New Roman"/>
          <w:color w:val="000000" w:themeColor="text1"/>
          <w:sz w:val="24"/>
          <w:szCs w:val="24"/>
          <w:lang w:bidi="fa-IR"/>
        </w:rPr>
        <w:t>, Multi-objective linear program</w:t>
      </w:r>
      <w:r w:rsidR="00D612EB" w:rsidRPr="00E03257">
        <w:rPr>
          <w:rFonts w:ascii="Times New Roman" w:eastAsia="Times New Roman" w:hAnsi="Times New Roman" w:cs="Times New Roman"/>
          <w:color w:val="000000" w:themeColor="text1"/>
          <w:sz w:val="24"/>
          <w:szCs w:val="24"/>
          <w:lang w:bidi="fa-IR"/>
        </w:rPr>
        <w:t xml:space="preserve"> (MOLP)</w:t>
      </w:r>
      <w:r w:rsidR="009817F4" w:rsidRPr="00E03257">
        <w:rPr>
          <w:rFonts w:ascii="Times New Roman" w:eastAsia="Times New Roman" w:hAnsi="Times New Roman" w:cs="Times New Roman"/>
          <w:color w:val="000000" w:themeColor="text1"/>
          <w:sz w:val="24"/>
          <w:szCs w:val="24"/>
          <w:lang w:bidi="fa-IR"/>
        </w:rPr>
        <w:t>, Hesitant Fuzzy Linguistic Term Set</w:t>
      </w:r>
      <w:r w:rsidR="00D612EB" w:rsidRPr="00E03257">
        <w:rPr>
          <w:rFonts w:ascii="Times New Roman" w:eastAsia="Times New Roman" w:hAnsi="Times New Roman" w:cs="Times New Roman"/>
          <w:color w:val="000000" w:themeColor="text1"/>
          <w:sz w:val="24"/>
          <w:szCs w:val="24"/>
          <w:lang w:bidi="fa-IR"/>
        </w:rPr>
        <w:t xml:space="preserve"> (HFLTs)</w:t>
      </w:r>
      <w:r w:rsidR="00C54B85" w:rsidRPr="00E03257">
        <w:rPr>
          <w:rFonts w:ascii="Times New Roman" w:eastAsia="Times New Roman" w:hAnsi="Times New Roman" w:cs="Times New Roman"/>
          <w:color w:val="000000" w:themeColor="text1"/>
          <w:sz w:val="24"/>
          <w:szCs w:val="24"/>
          <w:lang w:bidi="fa-IR"/>
        </w:rPr>
        <w:t xml:space="preserve">, </w:t>
      </w:r>
      <w:r w:rsidR="00C37C6A" w:rsidRPr="00E03257">
        <w:rPr>
          <w:rFonts w:ascii="Times New Roman" w:eastAsia="Times New Roman" w:hAnsi="Times New Roman" w:cs="Times New Roman"/>
          <w:color w:val="000000" w:themeColor="text1"/>
          <w:sz w:val="24"/>
          <w:szCs w:val="24"/>
          <w:lang w:bidi="fa-IR"/>
        </w:rPr>
        <w:t>Project Management</w:t>
      </w:r>
      <w:r w:rsidR="009817F4" w:rsidRPr="00E03257">
        <w:rPr>
          <w:rFonts w:ascii="Times New Roman" w:eastAsia="Calibri" w:hAnsi="Times New Roman" w:cs="Times New Roman"/>
          <w:color w:val="000000" w:themeColor="text1"/>
          <w:sz w:val="24"/>
          <w:szCs w:val="24"/>
        </w:rPr>
        <w:t>.</w:t>
      </w:r>
    </w:p>
    <w:p w14:paraId="20EF02E5" w14:textId="77777777" w:rsidR="000C3E16" w:rsidRPr="00E03257" w:rsidRDefault="000C3E16">
      <w:pPr>
        <w:rPr>
          <w:rFonts w:ascii="Times New Roman" w:eastAsia="Times New Roman" w:hAnsi="Times New Roman" w:cs="Times New Roman"/>
          <w:b/>
          <w:bCs/>
          <w:color w:val="000000"/>
          <w:lang w:bidi="fa-IR"/>
        </w:rPr>
      </w:pPr>
      <w:r w:rsidRPr="00E03257">
        <w:rPr>
          <w:rFonts w:cs="Times New Roman"/>
          <w:b/>
          <w:bCs/>
          <w:color w:val="000000"/>
        </w:rPr>
        <w:br w:type="page"/>
      </w:r>
    </w:p>
    <w:p w14:paraId="40BD3207" w14:textId="215A5156" w:rsidR="00A46CA9" w:rsidRPr="00E03257" w:rsidRDefault="00ED5E07" w:rsidP="00022CE0">
      <w:pPr>
        <w:pStyle w:val="ListParagraph"/>
        <w:numPr>
          <w:ilvl w:val="0"/>
          <w:numId w:val="3"/>
        </w:numPr>
        <w:bidi w:val="0"/>
        <w:spacing w:after="0"/>
        <w:ind w:left="426"/>
        <w:jc w:val="both"/>
        <w:rPr>
          <w:rFonts w:eastAsia="Calibri" w:cs="Times New Roman"/>
          <w:b/>
          <w:bCs/>
          <w:szCs w:val="24"/>
        </w:rPr>
      </w:pPr>
      <w:r w:rsidRPr="00E03257">
        <w:rPr>
          <w:rFonts w:cs="Times New Roman"/>
          <w:b/>
          <w:bCs/>
          <w:color w:val="000000"/>
          <w:szCs w:val="24"/>
        </w:rPr>
        <w:lastRenderedPageBreak/>
        <w:t>Introduction</w:t>
      </w:r>
    </w:p>
    <w:p w14:paraId="343FD026" w14:textId="18A08352" w:rsidR="00E41F4B" w:rsidRPr="00E03257" w:rsidRDefault="00E41F4B" w:rsidP="00022CE0">
      <w:pPr>
        <w:spacing w:before="240" w:after="0" w:line="240" w:lineRule="auto"/>
        <w:jc w:val="both"/>
        <w:rPr>
          <w:rFonts w:ascii="Times New Roman" w:eastAsia="Calibri" w:hAnsi="Times New Roman" w:cs="Times New Roman"/>
          <w:sz w:val="24"/>
          <w:szCs w:val="24"/>
        </w:rPr>
      </w:pPr>
      <w:bookmarkStart w:id="2" w:name="_Hlk73380985"/>
      <w:r w:rsidRPr="00E03257">
        <w:rPr>
          <w:rFonts w:ascii="Times New Roman" w:eastAsia="Calibri" w:hAnsi="Times New Roman" w:cs="Times New Roman"/>
          <w:sz w:val="24"/>
          <w:szCs w:val="24"/>
        </w:rPr>
        <w:t xml:space="preserve">In unstable circumstances and business environments, alongside fierce competition, agile organizations </w:t>
      </w:r>
      <w:r w:rsidR="00ED5713" w:rsidRPr="00E03257">
        <w:rPr>
          <w:rFonts w:ascii="Times New Roman" w:eastAsia="Calibri" w:hAnsi="Times New Roman" w:cs="Times New Roman"/>
          <w:sz w:val="24"/>
          <w:szCs w:val="24"/>
        </w:rPr>
        <w:t>are better positioned</w:t>
      </w:r>
      <w:r w:rsidRPr="00E03257">
        <w:rPr>
          <w:rFonts w:ascii="Times New Roman" w:eastAsia="Calibri" w:hAnsi="Times New Roman" w:cs="Times New Roman"/>
          <w:sz w:val="24"/>
          <w:szCs w:val="24"/>
        </w:rPr>
        <w:t xml:space="preserve"> to </w:t>
      </w:r>
      <w:r w:rsidR="00ED5713" w:rsidRPr="00E03257">
        <w:rPr>
          <w:rFonts w:ascii="Times New Roman" w:eastAsia="Calibri" w:hAnsi="Times New Roman" w:cs="Times New Roman"/>
          <w:sz w:val="24"/>
          <w:szCs w:val="24"/>
        </w:rPr>
        <w:t>succeed</w:t>
      </w:r>
      <w:r w:rsidRPr="00E03257">
        <w:rPr>
          <w:rFonts w:ascii="Times New Roman" w:eastAsia="Calibri" w:hAnsi="Times New Roman" w:cs="Times New Roman"/>
          <w:sz w:val="24"/>
          <w:szCs w:val="24"/>
        </w:rPr>
        <w:t xml:space="preserve"> in the</w:t>
      </w:r>
      <w:r w:rsidR="00ED5713" w:rsidRPr="00E03257">
        <w:rPr>
          <w:rFonts w:ascii="Times New Roman" w:eastAsia="Calibri" w:hAnsi="Times New Roman" w:cs="Times New Roman"/>
          <w:sz w:val="24"/>
          <w:szCs w:val="24"/>
        </w:rPr>
        <w:t xml:space="preserve"> global </w:t>
      </w:r>
      <w:r w:rsidRPr="00E03257">
        <w:rPr>
          <w:rFonts w:ascii="Times New Roman" w:eastAsia="Calibri" w:hAnsi="Times New Roman" w:cs="Times New Roman"/>
          <w:sz w:val="24"/>
          <w:szCs w:val="24"/>
        </w:rPr>
        <w:t xml:space="preserve">market. One of the main issues in leading and surviving in </w:t>
      </w:r>
      <w:r w:rsidR="00ED5713" w:rsidRPr="00E03257">
        <w:rPr>
          <w:rFonts w:ascii="Times New Roman" w:eastAsia="Calibri" w:hAnsi="Times New Roman" w:cs="Times New Roman"/>
          <w:sz w:val="24"/>
          <w:szCs w:val="24"/>
        </w:rPr>
        <w:t xml:space="preserve">global </w:t>
      </w:r>
      <w:r w:rsidRPr="00E03257">
        <w:rPr>
          <w:rFonts w:ascii="Times New Roman" w:eastAsia="Calibri" w:hAnsi="Times New Roman" w:cs="Times New Roman"/>
          <w:sz w:val="24"/>
          <w:szCs w:val="24"/>
        </w:rPr>
        <w:t xml:space="preserve">markets is new product development via </w:t>
      </w:r>
      <w:r w:rsidR="00D61984" w:rsidRPr="00E03257">
        <w:rPr>
          <w:rFonts w:ascii="Times New Roman" w:eastAsia="Calibri" w:hAnsi="Times New Roman" w:cs="Times New Roman"/>
          <w:sz w:val="24"/>
          <w:szCs w:val="24"/>
        </w:rPr>
        <w:t>research and development (</w:t>
      </w:r>
      <w:r w:rsidRPr="00E03257">
        <w:rPr>
          <w:rFonts w:ascii="Times New Roman" w:eastAsia="Calibri" w:hAnsi="Times New Roman" w:cs="Times New Roman"/>
          <w:sz w:val="24"/>
          <w:szCs w:val="24"/>
        </w:rPr>
        <w:t>R&amp;D</w:t>
      </w:r>
      <w:r w:rsidR="00D61984" w:rsidRPr="00E03257">
        <w:rPr>
          <w:rFonts w:ascii="Times New Roman" w:eastAsia="Calibri" w:hAnsi="Times New Roman" w:cs="Times New Roman"/>
          <w:sz w:val="24"/>
          <w:szCs w:val="24"/>
        </w:rPr>
        <w:t>)</w:t>
      </w:r>
      <w:r w:rsidRPr="00E03257">
        <w:rPr>
          <w:rFonts w:ascii="Times New Roman" w:eastAsia="Calibri" w:hAnsi="Times New Roman" w:cs="Times New Roman"/>
          <w:sz w:val="24"/>
          <w:szCs w:val="24"/>
        </w:rPr>
        <w:t xml:space="preserve"> projects to meet customer requirements (Mokhtarzadeh et al., 2020; 2021). To do so, R&amp;D managers prompt to accomplish their projects as soon as possible while considering other dimensions of project management</w:t>
      </w:r>
      <w:r w:rsidR="00ED5713" w:rsidRPr="00E03257">
        <w:rPr>
          <w:rFonts w:ascii="Times New Roman" w:eastAsia="Calibri" w:hAnsi="Times New Roman" w:cs="Times New Roman"/>
          <w:sz w:val="24"/>
          <w:szCs w:val="24"/>
        </w:rPr>
        <w:t xml:space="preserve"> that</w:t>
      </w:r>
      <w:r w:rsidRPr="00E03257">
        <w:rPr>
          <w:rFonts w:ascii="Times New Roman" w:eastAsia="Calibri" w:hAnsi="Times New Roman" w:cs="Times New Roman"/>
          <w:sz w:val="24"/>
          <w:szCs w:val="24"/>
        </w:rPr>
        <w:t xml:space="preserve"> includ</w:t>
      </w:r>
      <w:r w:rsidR="00ED5713" w:rsidRPr="00E03257">
        <w:rPr>
          <w:rFonts w:ascii="Times New Roman" w:eastAsia="Calibri" w:hAnsi="Times New Roman" w:cs="Times New Roman"/>
          <w:sz w:val="24"/>
          <w:szCs w:val="24"/>
        </w:rPr>
        <w:t>e</w:t>
      </w:r>
      <w:r w:rsidRPr="00E03257">
        <w:rPr>
          <w:rFonts w:ascii="Times New Roman" w:eastAsia="Calibri" w:hAnsi="Times New Roman" w:cs="Times New Roman"/>
          <w:sz w:val="24"/>
          <w:szCs w:val="24"/>
        </w:rPr>
        <w:t xml:space="preserve"> cost, quality, and risk (Barbosa et al., 2020).</w:t>
      </w:r>
    </w:p>
    <w:p w14:paraId="570E2FD1" w14:textId="2CA57BA3" w:rsidR="000E0509" w:rsidRPr="00E03257" w:rsidRDefault="00A46CA9" w:rsidP="00260415">
      <w:pPr>
        <w:spacing w:after="0" w:line="240" w:lineRule="auto"/>
        <w:jc w:val="both"/>
        <w:rPr>
          <w:rFonts w:ascii="Times New Roman" w:eastAsia="Calibri" w:hAnsi="Times New Roman" w:cs="Times New Roman"/>
          <w:sz w:val="24"/>
          <w:szCs w:val="24"/>
        </w:rPr>
      </w:pPr>
      <w:r w:rsidRPr="00E03257">
        <w:rPr>
          <w:rFonts w:ascii="Times New Roman" w:eastAsia="Calibri" w:hAnsi="Times New Roman" w:cs="Times New Roman"/>
          <w:sz w:val="24"/>
          <w:szCs w:val="24"/>
        </w:rPr>
        <w:t>Project management is the use of knowledge, skills, tools</w:t>
      </w:r>
      <w:r w:rsidR="0037504F" w:rsidRPr="00E03257">
        <w:rPr>
          <w:rFonts w:ascii="Times New Roman" w:eastAsia="Calibri" w:hAnsi="Times New Roman" w:cs="Times New Roman"/>
          <w:sz w:val="24"/>
          <w:szCs w:val="24"/>
        </w:rPr>
        <w:t>,</w:t>
      </w:r>
      <w:r w:rsidRPr="00E03257">
        <w:rPr>
          <w:rFonts w:ascii="Times New Roman" w:eastAsia="Calibri" w:hAnsi="Times New Roman" w:cs="Times New Roman"/>
          <w:sz w:val="24"/>
          <w:szCs w:val="24"/>
        </w:rPr>
        <w:t xml:space="preserve"> and techniques </w:t>
      </w:r>
      <w:r w:rsidR="005A4176" w:rsidRPr="00E03257">
        <w:rPr>
          <w:rFonts w:ascii="Times New Roman" w:eastAsia="Calibri" w:hAnsi="Times New Roman" w:cs="Times New Roman"/>
          <w:sz w:val="24"/>
          <w:szCs w:val="24"/>
        </w:rPr>
        <w:t>concerning</w:t>
      </w:r>
      <w:r w:rsidRPr="00E03257">
        <w:rPr>
          <w:rFonts w:ascii="Times New Roman" w:eastAsia="Calibri" w:hAnsi="Times New Roman" w:cs="Times New Roman"/>
          <w:sz w:val="24"/>
          <w:szCs w:val="24"/>
        </w:rPr>
        <w:t xml:space="preserve"> various activities that have been developed to meet the main objectives of </w:t>
      </w:r>
      <w:r w:rsidR="00ED5713" w:rsidRPr="00E03257">
        <w:rPr>
          <w:rFonts w:ascii="Times New Roman" w:eastAsia="Calibri" w:hAnsi="Times New Roman" w:cs="Times New Roman"/>
          <w:sz w:val="24"/>
          <w:szCs w:val="24"/>
        </w:rPr>
        <w:t>a</w:t>
      </w:r>
      <w:r w:rsidRPr="00E03257">
        <w:rPr>
          <w:rFonts w:ascii="Times New Roman" w:eastAsia="Calibri" w:hAnsi="Times New Roman" w:cs="Times New Roman"/>
          <w:sz w:val="24"/>
          <w:szCs w:val="24"/>
        </w:rPr>
        <w:t xml:space="preserve"> project</w:t>
      </w:r>
      <w:sdt>
        <w:sdtPr>
          <w:rPr>
            <w:rFonts w:ascii="Times New Roman" w:eastAsia="Calibri" w:hAnsi="Times New Roman" w:cs="Times New Roman"/>
            <w:sz w:val="24"/>
            <w:szCs w:val="24"/>
          </w:rPr>
          <w:id w:val="3719267"/>
          <w:citation/>
        </w:sdtPr>
        <w:sdtEndPr/>
        <w:sdtContent>
          <w:r w:rsidR="00AE69D3" w:rsidRPr="00E03257">
            <w:rPr>
              <w:rFonts w:ascii="Times New Roman" w:eastAsia="Calibri" w:hAnsi="Times New Roman" w:cs="Times New Roman"/>
              <w:sz w:val="24"/>
              <w:szCs w:val="24"/>
            </w:rPr>
            <w:fldChar w:fldCharType="begin"/>
          </w:r>
          <w:r w:rsidR="00AE69D3" w:rsidRPr="00E03257">
            <w:rPr>
              <w:rFonts w:ascii="Times New Roman" w:eastAsia="Calibri" w:hAnsi="Times New Roman" w:cs="Times New Roman"/>
              <w:sz w:val="24"/>
              <w:szCs w:val="24"/>
            </w:rPr>
            <w:instrText xml:space="preserve"> CITATION Pro17 \l 1033 </w:instrText>
          </w:r>
          <w:r w:rsidR="00AE69D3" w:rsidRPr="00E03257">
            <w:rPr>
              <w:rFonts w:ascii="Times New Roman" w:eastAsia="Calibri" w:hAnsi="Times New Roman" w:cs="Times New Roman"/>
              <w:sz w:val="24"/>
              <w:szCs w:val="24"/>
            </w:rPr>
            <w:fldChar w:fldCharType="separate"/>
          </w:r>
          <w:r w:rsidR="006D4299" w:rsidRPr="00E03257">
            <w:rPr>
              <w:rFonts w:ascii="Times New Roman" w:eastAsia="Calibri" w:hAnsi="Times New Roman" w:cs="Times New Roman"/>
              <w:noProof/>
              <w:sz w:val="24"/>
              <w:szCs w:val="24"/>
            </w:rPr>
            <w:t xml:space="preserve"> (Project Management Institute, 2017)</w:t>
          </w:r>
          <w:r w:rsidR="00AE69D3" w:rsidRPr="00E03257">
            <w:rPr>
              <w:rFonts w:ascii="Times New Roman" w:eastAsia="Calibri" w:hAnsi="Times New Roman" w:cs="Times New Roman"/>
              <w:sz w:val="24"/>
              <w:szCs w:val="24"/>
            </w:rPr>
            <w:fldChar w:fldCharType="end"/>
          </w:r>
        </w:sdtContent>
      </w:sdt>
      <w:r w:rsidR="00622974" w:rsidRPr="00E03257">
        <w:rPr>
          <w:rFonts w:ascii="Times New Roman" w:eastAsia="Calibri" w:hAnsi="Times New Roman" w:cs="Times New Roman"/>
          <w:sz w:val="24"/>
          <w:szCs w:val="24"/>
        </w:rPr>
        <w:t xml:space="preserve">. </w:t>
      </w:r>
      <w:r w:rsidRPr="00E03257">
        <w:rPr>
          <w:rFonts w:ascii="Times New Roman" w:eastAsia="Calibri" w:hAnsi="Times New Roman" w:cs="Times New Roman"/>
          <w:sz w:val="24"/>
          <w:szCs w:val="24"/>
        </w:rPr>
        <w:t xml:space="preserve">Project managers </w:t>
      </w:r>
      <w:r w:rsidR="00ED5713" w:rsidRPr="00E03257">
        <w:rPr>
          <w:rFonts w:ascii="Times New Roman" w:eastAsia="Calibri" w:hAnsi="Times New Roman" w:cs="Times New Roman"/>
          <w:sz w:val="24"/>
          <w:szCs w:val="24"/>
        </w:rPr>
        <w:t>aim</w:t>
      </w:r>
      <w:r w:rsidRPr="00E03257">
        <w:rPr>
          <w:rFonts w:ascii="Times New Roman" w:eastAsia="Calibri" w:hAnsi="Times New Roman" w:cs="Times New Roman"/>
          <w:sz w:val="24"/>
          <w:szCs w:val="24"/>
        </w:rPr>
        <w:t xml:space="preserve"> </w:t>
      </w:r>
      <w:r w:rsidR="00ED5713" w:rsidRPr="00E03257">
        <w:rPr>
          <w:rFonts w:ascii="Times New Roman" w:eastAsia="Calibri" w:hAnsi="Times New Roman" w:cs="Times New Roman"/>
          <w:sz w:val="24"/>
          <w:szCs w:val="24"/>
        </w:rPr>
        <w:t>at</w:t>
      </w:r>
      <w:r w:rsidRPr="00E03257">
        <w:rPr>
          <w:rFonts w:ascii="Times New Roman" w:eastAsia="Calibri" w:hAnsi="Times New Roman" w:cs="Times New Roman"/>
          <w:sz w:val="24"/>
          <w:szCs w:val="24"/>
        </w:rPr>
        <w:t xml:space="preserve"> finish</w:t>
      </w:r>
      <w:r w:rsidR="00ED5713" w:rsidRPr="00E03257">
        <w:rPr>
          <w:rFonts w:ascii="Times New Roman" w:eastAsia="Calibri" w:hAnsi="Times New Roman" w:cs="Times New Roman"/>
          <w:sz w:val="24"/>
          <w:szCs w:val="24"/>
        </w:rPr>
        <w:t>ing</w:t>
      </w:r>
      <w:r w:rsidRPr="00E03257">
        <w:rPr>
          <w:rFonts w:ascii="Times New Roman" w:eastAsia="Calibri" w:hAnsi="Times New Roman" w:cs="Times New Roman"/>
          <w:sz w:val="24"/>
          <w:szCs w:val="24"/>
        </w:rPr>
        <w:t xml:space="preserve"> their projects in the shortest time and at the lowest cost with </w:t>
      </w:r>
      <w:r w:rsidR="0037504F" w:rsidRPr="00E03257">
        <w:rPr>
          <w:rFonts w:ascii="Times New Roman" w:eastAsia="Calibri" w:hAnsi="Times New Roman" w:cs="Times New Roman"/>
          <w:sz w:val="24"/>
          <w:szCs w:val="24"/>
        </w:rPr>
        <w:t xml:space="preserve">the </w:t>
      </w:r>
      <w:r w:rsidRPr="00E03257">
        <w:rPr>
          <w:rFonts w:ascii="Times New Roman" w:eastAsia="Calibri" w:hAnsi="Times New Roman" w:cs="Times New Roman"/>
          <w:sz w:val="24"/>
          <w:szCs w:val="24"/>
        </w:rPr>
        <w:t xml:space="preserve">maximum possible quality so that they </w:t>
      </w:r>
      <w:r w:rsidR="00ED5713" w:rsidRPr="00E03257">
        <w:rPr>
          <w:rFonts w:ascii="Times New Roman" w:eastAsia="Calibri" w:hAnsi="Times New Roman" w:cs="Times New Roman"/>
          <w:sz w:val="24"/>
          <w:szCs w:val="24"/>
        </w:rPr>
        <w:t xml:space="preserve">can </w:t>
      </w:r>
      <w:r w:rsidRPr="00E03257">
        <w:rPr>
          <w:rFonts w:ascii="Times New Roman" w:eastAsia="Calibri" w:hAnsi="Times New Roman" w:cs="Times New Roman"/>
          <w:sz w:val="24"/>
          <w:szCs w:val="24"/>
        </w:rPr>
        <w:t>minimize the negative risks in</w:t>
      </w:r>
      <w:r w:rsidR="00ED5713" w:rsidRPr="00E03257">
        <w:rPr>
          <w:rFonts w:ascii="Times New Roman" w:eastAsia="Calibri" w:hAnsi="Times New Roman" w:cs="Times New Roman"/>
          <w:sz w:val="24"/>
          <w:szCs w:val="24"/>
        </w:rPr>
        <w:t xml:space="preserve">herent in </w:t>
      </w:r>
      <w:r w:rsidRPr="00E03257">
        <w:rPr>
          <w:rFonts w:ascii="Times New Roman" w:eastAsia="Calibri" w:hAnsi="Times New Roman" w:cs="Times New Roman"/>
          <w:sz w:val="24"/>
          <w:szCs w:val="24"/>
        </w:rPr>
        <w:t xml:space="preserve">projects. </w:t>
      </w:r>
      <w:r w:rsidR="005D43F3" w:rsidRPr="00E03257">
        <w:rPr>
          <w:rFonts w:ascii="Times New Roman" w:eastAsia="Calibri" w:hAnsi="Times New Roman" w:cs="Times New Roman"/>
          <w:sz w:val="24"/>
          <w:szCs w:val="24"/>
        </w:rPr>
        <w:t xml:space="preserve">In the 1990s, project planning researchers realized that the successful implementation of a project was not </w:t>
      </w:r>
      <w:r w:rsidR="00ED5713" w:rsidRPr="00E03257">
        <w:rPr>
          <w:rFonts w:ascii="Times New Roman" w:eastAsia="Calibri" w:hAnsi="Times New Roman" w:cs="Times New Roman"/>
          <w:sz w:val="24"/>
          <w:szCs w:val="24"/>
        </w:rPr>
        <w:t>an effective option</w:t>
      </w:r>
      <w:r w:rsidR="005D43F3" w:rsidRPr="00E03257">
        <w:rPr>
          <w:rFonts w:ascii="Times New Roman" w:eastAsia="Calibri" w:hAnsi="Times New Roman" w:cs="Times New Roman"/>
          <w:sz w:val="24"/>
          <w:szCs w:val="24"/>
        </w:rPr>
        <w:t xml:space="preserve"> without considering </w:t>
      </w:r>
      <w:r w:rsidR="00ED5713" w:rsidRPr="00E03257">
        <w:rPr>
          <w:rFonts w:ascii="Times New Roman" w:eastAsia="Calibri" w:hAnsi="Times New Roman" w:cs="Times New Roman"/>
          <w:sz w:val="24"/>
          <w:szCs w:val="24"/>
        </w:rPr>
        <w:t xml:space="preserve">the </w:t>
      </w:r>
      <w:r w:rsidR="005D43F3" w:rsidRPr="00E03257">
        <w:rPr>
          <w:rFonts w:ascii="Times New Roman" w:eastAsia="Calibri" w:hAnsi="Times New Roman" w:cs="Times New Roman"/>
          <w:sz w:val="24"/>
          <w:szCs w:val="24"/>
        </w:rPr>
        <w:t>quality</w:t>
      </w:r>
      <w:r w:rsidR="00ED5713" w:rsidRPr="00E03257">
        <w:rPr>
          <w:rFonts w:ascii="Times New Roman" w:eastAsia="Calibri" w:hAnsi="Times New Roman" w:cs="Times New Roman"/>
          <w:sz w:val="24"/>
          <w:szCs w:val="24"/>
        </w:rPr>
        <w:t xml:space="preserve"> dimension</w:t>
      </w:r>
      <w:r w:rsidR="005D43F3" w:rsidRPr="00E03257">
        <w:rPr>
          <w:rFonts w:ascii="Times New Roman" w:eastAsia="Calibri" w:hAnsi="Times New Roman" w:cs="Times New Roman"/>
          <w:sz w:val="24"/>
          <w:szCs w:val="24"/>
        </w:rPr>
        <w:t xml:space="preserve">. For this reason, quality has been added to the problem of time and cost trade-off in modeling </w:t>
      </w:r>
      <w:r w:rsidR="005D43F3" w:rsidRPr="00E03257">
        <w:rPr>
          <w:rFonts w:ascii="Times New Roman" w:eastAsia="Calibri" w:hAnsi="Times New Roman" w:cs="Times New Roman"/>
          <w:noProof/>
          <w:sz w:val="24"/>
          <w:szCs w:val="24"/>
        </w:rPr>
        <w:t>(Ebrahimnezhad et al, 2013)</w:t>
      </w:r>
      <w:r w:rsidR="005D43F3" w:rsidRPr="00E03257">
        <w:rPr>
          <w:rFonts w:ascii="Times New Roman" w:eastAsia="Calibri" w:hAnsi="Times New Roman" w:cs="Times New Roman"/>
          <w:sz w:val="24"/>
          <w:szCs w:val="24"/>
        </w:rPr>
        <w:t xml:space="preserve">. </w:t>
      </w:r>
      <w:r w:rsidRPr="00E03257">
        <w:rPr>
          <w:rFonts w:ascii="Times New Roman" w:eastAsia="Calibri" w:hAnsi="Times New Roman" w:cs="Times New Roman"/>
          <w:sz w:val="24"/>
          <w:szCs w:val="24"/>
        </w:rPr>
        <w:t xml:space="preserve">Meanwhile, the impact of risk on different project objectives </w:t>
      </w:r>
      <w:r w:rsidR="005A4176" w:rsidRPr="00E03257">
        <w:rPr>
          <w:rFonts w:ascii="Times New Roman" w:eastAsia="Calibri" w:hAnsi="Times New Roman" w:cs="Times New Roman"/>
          <w:sz w:val="24"/>
          <w:szCs w:val="24"/>
        </w:rPr>
        <w:t>concerning</w:t>
      </w:r>
      <w:r w:rsidRPr="00E03257">
        <w:rPr>
          <w:rFonts w:ascii="Times New Roman" w:eastAsia="Calibri" w:hAnsi="Times New Roman" w:cs="Times New Roman"/>
          <w:sz w:val="24"/>
          <w:szCs w:val="24"/>
        </w:rPr>
        <w:t xml:space="preserve"> the cost index can </w:t>
      </w:r>
      <w:r w:rsidR="00087BF1" w:rsidRPr="00E03257">
        <w:rPr>
          <w:rFonts w:ascii="Times New Roman" w:eastAsia="Calibri" w:hAnsi="Times New Roman" w:cs="Times New Roman"/>
          <w:sz w:val="24"/>
          <w:szCs w:val="24"/>
        </w:rPr>
        <w:t>hinder</w:t>
      </w:r>
      <w:r w:rsidRPr="00E03257">
        <w:rPr>
          <w:rFonts w:ascii="Times New Roman" w:eastAsia="Calibri" w:hAnsi="Times New Roman" w:cs="Times New Roman"/>
          <w:sz w:val="24"/>
          <w:szCs w:val="24"/>
        </w:rPr>
        <w:t xml:space="preserve"> </w:t>
      </w:r>
      <w:r w:rsidR="00087BF1" w:rsidRPr="00E03257">
        <w:rPr>
          <w:rFonts w:ascii="Times New Roman" w:eastAsia="Calibri" w:hAnsi="Times New Roman" w:cs="Times New Roman"/>
          <w:sz w:val="24"/>
          <w:szCs w:val="24"/>
        </w:rPr>
        <w:t>project</w:t>
      </w:r>
      <w:r w:rsidRPr="00E03257">
        <w:rPr>
          <w:rFonts w:ascii="Times New Roman" w:eastAsia="Calibri" w:hAnsi="Times New Roman" w:cs="Times New Roman"/>
          <w:sz w:val="24"/>
          <w:szCs w:val="24"/>
        </w:rPr>
        <w:t xml:space="preserve"> goals at a particular time</w:t>
      </w:r>
      <w:r w:rsidR="009C329F" w:rsidRPr="00E03257">
        <w:rPr>
          <w:rFonts w:ascii="Times New Roman" w:eastAsia="Calibri" w:hAnsi="Times New Roman" w:cs="Times New Roman"/>
          <w:sz w:val="24"/>
          <w:szCs w:val="24"/>
        </w:rPr>
        <w:t>,</w:t>
      </w:r>
      <w:r w:rsidRPr="00E03257">
        <w:rPr>
          <w:rFonts w:ascii="Times New Roman" w:eastAsia="Calibri" w:hAnsi="Times New Roman" w:cs="Times New Roman"/>
          <w:sz w:val="24"/>
          <w:szCs w:val="24"/>
        </w:rPr>
        <w:t xml:space="preserve"> wh</w:t>
      </w:r>
      <w:r w:rsidR="009C329F" w:rsidRPr="00E03257">
        <w:rPr>
          <w:rFonts w:ascii="Times New Roman" w:eastAsia="Calibri" w:hAnsi="Times New Roman" w:cs="Times New Roman"/>
          <w:sz w:val="24"/>
          <w:szCs w:val="24"/>
        </w:rPr>
        <w:t>ereas</w:t>
      </w:r>
      <w:r w:rsidRPr="00E03257">
        <w:rPr>
          <w:rFonts w:ascii="Times New Roman" w:eastAsia="Calibri" w:hAnsi="Times New Roman" w:cs="Times New Roman"/>
          <w:sz w:val="24"/>
          <w:szCs w:val="24"/>
        </w:rPr>
        <w:t xml:space="preserve"> some of the effects of risk may not be costly at a time, but in the long run, have significant consequences for the company </w:t>
      </w:r>
      <w:sdt>
        <w:sdtPr>
          <w:rPr>
            <w:rFonts w:ascii="Times New Roman" w:eastAsia="Calibri" w:hAnsi="Times New Roman" w:cs="Times New Roman"/>
            <w:sz w:val="24"/>
            <w:szCs w:val="24"/>
          </w:rPr>
          <w:id w:val="430167280"/>
          <w:citation/>
        </w:sdtPr>
        <w:sdtEndPr/>
        <w:sdtContent>
          <w:r w:rsidR="00627748" w:rsidRPr="00E03257">
            <w:rPr>
              <w:rFonts w:ascii="Times New Roman" w:eastAsia="Calibri" w:hAnsi="Times New Roman" w:cs="Times New Roman"/>
              <w:sz w:val="24"/>
              <w:szCs w:val="24"/>
            </w:rPr>
            <w:fldChar w:fldCharType="begin"/>
          </w:r>
          <w:r w:rsidR="00BC2B83" w:rsidRPr="00E03257">
            <w:rPr>
              <w:rFonts w:ascii="Times New Roman" w:eastAsia="Calibri" w:hAnsi="Times New Roman" w:cs="Times New Roman"/>
              <w:sz w:val="24"/>
              <w:szCs w:val="24"/>
            </w:rPr>
            <w:instrText xml:space="preserve">CITATION Rud15 \l 1033 </w:instrText>
          </w:r>
          <w:r w:rsidR="005D43F3" w:rsidRPr="00E03257">
            <w:rPr>
              <w:rFonts w:ascii="Times New Roman" w:eastAsia="Calibri" w:hAnsi="Times New Roman" w:cs="Times New Roman"/>
              <w:sz w:val="24"/>
              <w:szCs w:val="24"/>
            </w:rPr>
            <w:instrText xml:space="preserve"> \m Shr16</w:instrText>
          </w:r>
          <w:r w:rsidR="00627748" w:rsidRPr="00E03257">
            <w:rPr>
              <w:rFonts w:ascii="Times New Roman" w:eastAsia="Calibri" w:hAnsi="Times New Roman" w:cs="Times New Roman"/>
              <w:sz w:val="24"/>
              <w:szCs w:val="24"/>
            </w:rPr>
            <w:fldChar w:fldCharType="separate"/>
          </w:r>
          <w:r w:rsidR="005D43F3" w:rsidRPr="00E03257">
            <w:rPr>
              <w:rFonts w:ascii="Times New Roman" w:eastAsia="Calibri" w:hAnsi="Times New Roman" w:cs="Times New Roman"/>
              <w:noProof/>
              <w:sz w:val="24"/>
              <w:szCs w:val="24"/>
            </w:rPr>
            <w:t>(Rudnik &amp; Deptula, 2015; Shrivastava &amp; Rathod, 2016)</w:t>
          </w:r>
          <w:r w:rsidR="00627748" w:rsidRPr="00E03257">
            <w:rPr>
              <w:rFonts w:ascii="Times New Roman" w:eastAsia="Calibri" w:hAnsi="Times New Roman" w:cs="Times New Roman"/>
              <w:sz w:val="24"/>
              <w:szCs w:val="24"/>
            </w:rPr>
            <w:fldChar w:fldCharType="end"/>
          </w:r>
        </w:sdtContent>
      </w:sdt>
      <w:r w:rsidRPr="00E03257">
        <w:rPr>
          <w:rFonts w:ascii="Times New Roman" w:eastAsia="Calibri" w:hAnsi="Times New Roman" w:cs="Times New Roman"/>
          <w:sz w:val="24"/>
          <w:szCs w:val="24"/>
        </w:rPr>
        <w:t xml:space="preserve">. </w:t>
      </w:r>
    </w:p>
    <w:p w14:paraId="288B1966" w14:textId="6384F348" w:rsidR="000E0509" w:rsidRPr="00E03257" w:rsidRDefault="00A46CA9" w:rsidP="00260415">
      <w:pPr>
        <w:spacing w:after="0" w:line="240" w:lineRule="auto"/>
        <w:jc w:val="both"/>
        <w:rPr>
          <w:rFonts w:ascii="Times New Roman" w:eastAsia="Calibri" w:hAnsi="Times New Roman" w:cs="Times New Roman"/>
          <w:sz w:val="24"/>
          <w:szCs w:val="24"/>
        </w:rPr>
      </w:pPr>
      <w:r w:rsidRPr="00E03257">
        <w:rPr>
          <w:rFonts w:ascii="Times New Roman" w:eastAsia="Calibri" w:hAnsi="Times New Roman" w:cs="Times New Roman"/>
          <w:sz w:val="24"/>
          <w:szCs w:val="24"/>
        </w:rPr>
        <w:t xml:space="preserve">Project planning often reduces the amount of funding and costs involved in reducing the time it takes to carry out activities. One of the methods used to schedule a project is the </w:t>
      </w:r>
      <w:r w:rsidR="001F7685" w:rsidRPr="00E03257">
        <w:rPr>
          <w:rFonts w:ascii="Times New Roman" w:eastAsia="Calibri" w:hAnsi="Times New Roman" w:cs="Times New Roman"/>
          <w:sz w:val="24"/>
          <w:szCs w:val="24"/>
        </w:rPr>
        <w:t>trade-off</w:t>
      </w:r>
      <w:r w:rsidRPr="00E03257">
        <w:rPr>
          <w:rFonts w:ascii="Times New Roman" w:eastAsia="Calibri" w:hAnsi="Times New Roman" w:cs="Times New Roman"/>
          <w:sz w:val="24"/>
          <w:szCs w:val="24"/>
        </w:rPr>
        <w:t xml:space="preserve"> method. The objective of </w:t>
      </w:r>
      <w:r w:rsidR="001F7685" w:rsidRPr="00E03257">
        <w:rPr>
          <w:rFonts w:ascii="Times New Roman" w:eastAsia="Calibri" w:hAnsi="Times New Roman" w:cs="Times New Roman"/>
          <w:sz w:val="24"/>
          <w:szCs w:val="24"/>
        </w:rPr>
        <w:t>this</w:t>
      </w:r>
      <w:r w:rsidRPr="00E03257">
        <w:rPr>
          <w:rFonts w:ascii="Times New Roman" w:eastAsia="Calibri" w:hAnsi="Times New Roman" w:cs="Times New Roman"/>
          <w:sz w:val="24"/>
          <w:szCs w:val="24"/>
        </w:rPr>
        <w:t xml:space="preserve"> method is to determine the optimal amount of time and cost that should be allocated to project activities to minimize the total cost and the time it takes to complete </w:t>
      </w:r>
      <w:r w:rsidR="00ED5713" w:rsidRPr="00E03257">
        <w:rPr>
          <w:rFonts w:ascii="Times New Roman" w:eastAsia="Calibri" w:hAnsi="Times New Roman" w:cs="Times New Roman"/>
          <w:sz w:val="24"/>
          <w:szCs w:val="24"/>
        </w:rPr>
        <w:t>a</w:t>
      </w:r>
      <w:r w:rsidRPr="00E03257">
        <w:rPr>
          <w:rFonts w:ascii="Times New Roman" w:eastAsia="Calibri" w:hAnsi="Times New Roman" w:cs="Times New Roman"/>
          <w:sz w:val="24"/>
          <w:szCs w:val="24"/>
        </w:rPr>
        <w:t xml:space="preserve"> project </w:t>
      </w:r>
      <w:r w:rsidR="00AF63A2" w:rsidRPr="00E03257">
        <w:rPr>
          <w:rFonts w:ascii="Times New Roman" w:eastAsia="Calibri" w:hAnsi="Times New Roman" w:cs="Times New Roman"/>
          <w:noProof/>
          <w:sz w:val="24"/>
          <w:szCs w:val="24"/>
        </w:rPr>
        <w:t>(Jebaseeli &amp; Dhayabaran, 2015; El-Kolany &amp; Abdelsalam, 2017)</w:t>
      </w:r>
      <w:r w:rsidRPr="00E03257">
        <w:rPr>
          <w:rFonts w:ascii="Times New Roman" w:eastAsia="Calibri" w:hAnsi="Times New Roman" w:cs="Times New Roman"/>
          <w:sz w:val="24"/>
          <w:szCs w:val="24"/>
        </w:rPr>
        <w:t xml:space="preserve">. </w:t>
      </w:r>
      <w:r w:rsidR="005D43F3" w:rsidRPr="00E03257">
        <w:rPr>
          <w:rFonts w:ascii="Times New Roman" w:eastAsia="Calibri" w:hAnsi="Times New Roman" w:cs="Times New Roman"/>
          <w:sz w:val="24"/>
          <w:szCs w:val="24"/>
        </w:rPr>
        <w:t>Classic trade-off problems</w:t>
      </w:r>
      <w:r w:rsidR="001F7685" w:rsidRPr="00E03257">
        <w:rPr>
          <w:rFonts w:ascii="Times New Roman" w:eastAsia="Calibri" w:hAnsi="Times New Roman" w:cs="Times New Roman"/>
          <w:sz w:val="24"/>
          <w:szCs w:val="24"/>
        </w:rPr>
        <w:t xml:space="preserve"> assumed that the time and cost of </w:t>
      </w:r>
      <w:r w:rsidR="0099223B" w:rsidRPr="00E03257">
        <w:rPr>
          <w:rFonts w:ascii="Times New Roman" w:eastAsia="Calibri" w:hAnsi="Times New Roman" w:cs="Times New Roman"/>
          <w:sz w:val="24"/>
          <w:szCs w:val="24"/>
        </w:rPr>
        <w:t>performing</w:t>
      </w:r>
      <w:r w:rsidR="001F7685" w:rsidRPr="00E03257">
        <w:rPr>
          <w:rFonts w:ascii="Times New Roman" w:eastAsia="Calibri" w:hAnsi="Times New Roman" w:cs="Times New Roman"/>
          <w:sz w:val="24"/>
          <w:szCs w:val="24"/>
        </w:rPr>
        <w:t xml:space="preserve"> the activity can be estimated </w:t>
      </w:r>
      <w:r w:rsidR="0099223B" w:rsidRPr="00E03257">
        <w:rPr>
          <w:rFonts w:ascii="Times New Roman" w:eastAsia="Calibri" w:hAnsi="Times New Roman" w:cs="Times New Roman"/>
          <w:sz w:val="24"/>
          <w:szCs w:val="24"/>
        </w:rPr>
        <w:t xml:space="preserve">with a high degree of certainty, and perform any activity </w:t>
      </w:r>
      <w:r w:rsidR="001F7685" w:rsidRPr="00E03257">
        <w:rPr>
          <w:rFonts w:ascii="Times New Roman" w:eastAsia="Calibri" w:hAnsi="Times New Roman" w:cs="Times New Roman"/>
          <w:sz w:val="24"/>
          <w:szCs w:val="24"/>
        </w:rPr>
        <w:t xml:space="preserve">at a specified time with specific resources </w:t>
      </w:r>
      <w:r w:rsidR="00AF63A2" w:rsidRPr="00E03257">
        <w:rPr>
          <w:rFonts w:ascii="Times New Roman" w:eastAsia="Calibri" w:hAnsi="Times New Roman" w:cs="Times New Roman"/>
          <w:noProof/>
          <w:sz w:val="24"/>
          <w:szCs w:val="24"/>
        </w:rPr>
        <w:t>(Morin et al, 2017; Gerhards et al, 2017</w:t>
      </w:r>
      <w:r w:rsidR="00E136C2" w:rsidRPr="00E03257">
        <w:rPr>
          <w:rFonts w:ascii="Times New Roman" w:eastAsia="Calibri" w:hAnsi="Times New Roman" w:cs="Times New Roman"/>
          <w:noProof/>
          <w:sz w:val="24"/>
          <w:szCs w:val="24"/>
        </w:rPr>
        <w:t>; Moghaddam, 2020</w:t>
      </w:r>
      <w:r w:rsidR="00AF63A2" w:rsidRPr="00E03257">
        <w:rPr>
          <w:rFonts w:ascii="Times New Roman" w:eastAsia="Calibri" w:hAnsi="Times New Roman" w:cs="Times New Roman"/>
          <w:noProof/>
          <w:sz w:val="24"/>
          <w:szCs w:val="24"/>
        </w:rPr>
        <w:t>)</w:t>
      </w:r>
      <w:r w:rsidR="00EA25AF" w:rsidRPr="00E03257">
        <w:rPr>
          <w:rFonts w:ascii="Times New Roman" w:eastAsia="Calibri" w:hAnsi="Times New Roman" w:cs="Times New Roman"/>
          <w:sz w:val="24"/>
          <w:szCs w:val="24"/>
        </w:rPr>
        <w:t>.</w:t>
      </w:r>
      <w:r w:rsidR="00087BF1" w:rsidRPr="00E03257">
        <w:rPr>
          <w:rFonts w:ascii="Times New Roman" w:eastAsia="Calibri" w:hAnsi="Times New Roman" w:cs="Times New Roman"/>
          <w:sz w:val="24"/>
          <w:szCs w:val="24"/>
        </w:rPr>
        <w:t xml:space="preserve"> Nonetheless, during </w:t>
      </w:r>
      <w:r w:rsidR="0037504F" w:rsidRPr="00E03257">
        <w:rPr>
          <w:rFonts w:ascii="Times New Roman" w:eastAsia="Calibri" w:hAnsi="Times New Roman" w:cs="Times New Roman"/>
          <w:sz w:val="24"/>
          <w:szCs w:val="24"/>
        </w:rPr>
        <w:t xml:space="preserve">the </w:t>
      </w:r>
      <w:r w:rsidR="00087BF1" w:rsidRPr="00E03257">
        <w:rPr>
          <w:rFonts w:ascii="Times New Roman" w:eastAsia="Calibri" w:hAnsi="Times New Roman" w:cs="Times New Roman"/>
          <w:sz w:val="24"/>
          <w:szCs w:val="24"/>
        </w:rPr>
        <w:t xml:space="preserve">time, project managers recognized that </w:t>
      </w:r>
      <w:r w:rsidR="005D43F3" w:rsidRPr="00E03257">
        <w:rPr>
          <w:rFonts w:ascii="Times New Roman" w:eastAsia="Calibri" w:hAnsi="Times New Roman" w:cs="Times New Roman"/>
          <w:sz w:val="24"/>
          <w:szCs w:val="24"/>
        </w:rPr>
        <w:t>time, cost, quality, and risk (</w:t>
      </w:r>
      <w:r w:rsidR="00087BF1" w:rsidRPr="00E03257">
        <w:rPr>
          <w:rFonts w:ascii="Times New Roman" w:eastAsia="Calibri" w:hAnsi="Times New Roman" w:cs="Times New Roman"/>
          <w:sz w:val="24"/>
          <w:szCs w:val="24"/>
        </w:rPr>
        <w:t>TCQR</w:t>
      </w:r>
      <w:r w:rsidR="005D43F3" w:rsidRPr="00E03257">
        <w:rPr>
          <w:rFonts w:ascii="Times New Roman" w:eastAsia="Calibri" w:hAnsi="Times New Roman" w:cs="Times New Roman"/>
          <w:sz w:val="24"/>
          <w:szCs w:val="24"/>
        </w:rPr>
        <w:t>)</w:t>
      </w:r>
      <w:r w:rsidR="00087BF1" w:rsidRPr="00E03257">
        <w:rPr>
          <w:rFonts w:ascii="Times New Roman" w:eastAsia="Calibri" w:hAnsi="Times New Roman" w:cs="Times New Roman"/>
          <w:sz w:val="24"/>
          <w:szCs w:val="24"/>
        </w:rPr>
        <w:t xml:space="preserve"> factors are difficult to be predetermined with high accuracy. Accordingly, uncertain approaches such as grey and fuzzy </w:t>
      </w:r>
      <w:r w:rsidR="00BB2BE4" w:rsidRPr="00E03257">
        <w:rPr>
          <w:rFonts w:ascii="Times New Roman" w:eastAsia="Calibri" w:hAnsi="Times New Roman" w:cs="Times New Roman"/>
          <w:sz w:val="24"/>
          <w:szCs w:val="24"/>
        </w:rPr>
        <w:t>are</w:t>
      </w:r>
      <w:r w:rsidR="00087BF1" w:rsidRPr="00E03257">
        <w:rPr>
          <w:rFonts w:ascii="Times New Roman" w:eastAsia="Calibri" w:hAnsi="Times New Roman" w:cs="Times New Roman"/>
          <w:sz w:val="24"/>
          <w:szCs w:val="24"/>
        </w:rPr>
        <w:t xml:space="preserve"> employed </w:t>
      </w:r>
      <w:r w:rsidR="0037504F" w:rsidRPr="00E03257">
        <w:rPr>
          <w:rFonts w:ascii="Times New Roman" w:eastAsia="Calibri" w:hAnsi="Times New Roman" w:cs="Times New Roman"/>
          <w:sz w:val="24"/>
          <w:szCs w:val="24"/>
        </w:rPr>
        <w:t>in</w:t>
      </w:r>
      <w:r w:rsidR="00087BF1" w:rsidRPr="00E03257">
        <w:rPr>
          <w:rFonts w:ascii="Times New Roman" w:eastAsia="Calibri" w:hAnsi="Times New Roman" w:cs="Times New Roman"/>
          <w:sz w:val="24"/>
          <w:szCs w:val="24"/>
        </w:rPr>
        <w:t xml:space="preserve"> this matter</w:t>
      </w:r>
      <w:r w:rsidR="00BB2BE4" w:rsidRPr="00E03257">
        <w:rPr>
          <w:rFonts w:ascii="Times New Roman" w:eastAsia="Calibri" w:hAnsi="Times New Roman" w:cs="Times New Roman"/>
          <w:sz w:val="24"/>
          <w:szCs w:val="24"/>
        </w:rPr>
        <w:t xml:space="preserve"> (</w:t>
      </w:r>
      <w:r w:rsidR="00E136C2" w:rsidRPr="00E03257">
        <w:rPr>
          <w:rFonts w:ascii="Times New Roman" w:eastAsia="Calibri" w:hAnsi="Times New Roman" w:cs="Times New Roman"/>
          <w:sz w:val="24"/>
          <w:szCs w:val="24"/>
        </w:rPr>
        <w:t>Juenet &amp; Orm, 2020</w:t>
      </w:r>
      <w:r w:rsidR="00BB2BE4" w:rsidRPr="00E03257">
        <w:rPr>
          <w:rFonts w:ascii="Times New Roman" w:eastAsia="Calibri" w:hAnsi="Times New Roman" w:cs="Times New Roman"/>
          <w:sz w:val="24"/>
          <w:szCs w:val="24"/>
        </w:rPr>
        <w:t>)</w:t>
      </w:r>
      <w:r w:rsidR="00087BF1" w:rsidRPr="00E03257">
        <w:rPr>
          <w:rFonts w:ascii="Times New Roman" w:eastAsia="Calibri" w:hAnsi="Times New Roman" w:cs="Times New Roman"/>
          <w:sz w:val="24"/>
          <w:szCs w:val="24"/>
        </w:rPr>
        <w:t>.</w:t>
      </w:r>
      <w:r w:rsidR="00A2797F" w:rsidRPr="00E03257">
        <w:rPr>
          <w:rFonts w:ascii="Times New Roman" w:eastAsia="Calibri" w:hAnsi="Times New Roman" w:cs="Times New Roman"/>
          <w:sz w:val="24"/>
          <w:szCs w:val="24"/>
        </w:rPr>
        <w:t xml:space="preserve"> </w:t>
      </w:r>
    </w:p>
    <w:p w14:paraId="53394F3C" w14:textId="6F2B74E0" w:rsidR="00810C2B" w:rsidRPr="00E03257" w:rsidRDefault="001F7685" w:rsidP="00C7409F">
      <w:pPr>
        <w:spacing w:after="0" w:line="240" w:lineRule="auto"/>
        <w:jc w:val="both"/>
        <w:rPr>
          <w:rFonts w:ascii="Times New Roman" w:eastAsia="Calibri" w:hAnsi="Times New Roman" w:cs="Times New Roman"/>
          <w:sz w:val="24"/>
          <w:szCs w:val="24"/>
        </w:rPr>
      </w:pPr>
      <w:r w:rsidRPr="00E03257">
        <w:rPr>
          <w:rFonts w:ascii="Times New Roman" w:eastAsia="Calibri" w:hAnsi="Times New Roman" w:cs="Times New Roman"/>
          <w:sz w:val="24"/>
          <w:szCs w:val="24"/>
        </w:rPr>
        <w:t>The first major idea of ​​fuzzy logic was introduced i</w:t>
      </w:r>
      <w:r w:rsidR="005B38C5" w:rsidRPr="00E03257">
        <w:rPr>
          <w:rFonts w:ascii="Times New Roman" w:eastAsia="Calibri" w:hAnsi="Times New Roman" w:cs="Times New Roman"/>
          <w:sz w:val="24"/>
          <w:szCs w:val="24"/>
        </w:rPr>
        <w:t xml:space="preserve">n </w:t>
      </w:r>
      <w:r w:rsidR="0037504F" w:rsidRPr="00E03257">
        <w:rPr>
          <w:rFonts w:ascii="Times New Roman" w:eastAsia="Calibri" w:hAnsi="Times New Roman" w:cs="Times New Roman"/>
          <w:sz w:val="24"/>
          <w:szCs w:val="24"/>
        </w:rPr>
        <w:t xml:space="preserve">the </w:t>
      </w:r>
      <w:r w:rsidR="005B38C5" w:rsidRPr="00E03257">
        <w:rPr>
          <w:rFonts w:ascii="Times New Roman" w:eastAsia="Calibri" w:hAnsi="Times New Roman" w:cs="Times New Roman"/>
          <w:sz w:val="24"/>
          <w:szCs w:val="24"/>
        </w:rPr>
        <w:t>1960</w:t>
      </w:r>
      <w:r w:rsidR="00520DC9" w:rsidRPr="00E03257">
        <w:rPr>
          <w:rFonts w:ascii="Times New Roman" w:eastAsia="Calibri" w:hAnsi="Times New Roman" w:cs="Times New Roman"/>
          <w:sz w:val="24"/>
          <w:szCs w:val="24"/>
        </w:rPr>
        <w:t>s</w:t>
      </w:r>
      <w:r w:rsidR="005B38C5" w:rsidRPr="00E03257">
        <w:rPr>
          <w:rFonts w:ascii="Times New Roman" w:eastAsia="Calibri" w:hAnsi="Times New Roman" w:cs="Times New Roman"/>
          <w:sz w:val="24"/>
          <w:szCs w:val="24"/>
        </w:rPr>
        <w:t xml:space="preserve"> </w:t>
      </w:r>
      <w:r w:rsidR="000450A8" w:rsidRPr="00E03257">
        <w:rPr>
          <w:rFonts w:ascii="Times New Roman" w:eastAsia="Calibri" w:hAnsi="Times New Roman" w:cs="Times New Roman"/>
          <w:noProof/>
          <w:sz w:val="24"/>
          <w:szCs w:val="24"/>
        </w:rPr>
        <w:t>(</w:t>
      </w:r>
      <w:r w:rsidR="009F56FD" w:rsidRPr="00E03257">
        <w:rPr>
          <w:rFonts w:ascii="Times New Roman" w:eastAsia="Calibri" w:hAnsi="Times New Roman" w:cs="Times New Roman"/>
          <w:noProof/>
          <w:sz w:val="24"/>
          <w:szCs w:val="24"/>
        </w:rPr>
        <w:t>Mahdiraji et al., 2020</w:t>
      </w:r>
      <w:r w:rsidR="000450A8" w:rsidRPr="00E03257">
        <w:rPr>
          <w:rFonts w:ascii="Times New Roman" w:eastAsia="Calibri" w:hAnsi="Times New Roman" w:cs="Times New Roman"/>
          <w:noProof/>
          <w:sz w:val="24"/>
          <w:szCs w:val="24"/>
        </w:rPr>
        <w:t>)</w:t>
      </w:r>
      <w:r w:rsidR="005B38C5" w:rsidRPr="00E03257">
        <w:rPr>
          <w:rFonts w:ascii="Times New Roman" w:eastAsia="Calibri" w:hAnsi="Times New Roman" w:cs="Times New Roman"/>
          <w:sz w:val="24"/>
          <w:szCs w:val="24"/>
        </w:rPr>
        <w:t>.</w:t>
      </w:r>
      <w:r w:rsidRPr="00E03257">
        <w:rPr>
          <w:rFonts w:ascii="Times New Roman" w:eastAsia="Calibri" w:hAnsi="Times New Roman" w:cs="Times New Roman"/>
          <w:sz w:val="24"/>
          <w:szCs w:val="24"/>
        </w:rPr>
        <w:t xml:space="preserve"> </w:t>
      </w:r>
      <w:r w:rsidR="005D43F3" w:rsidRPr="00E03257">
        <w:rPr>
          <w:rFonts w:ascii="Times New Roman" w:eastAsia="Calibri" w:hAnsi="Times New Roman" w:cs="Times New Roman"/>
          <w:sz w:val="24"/>
          <w:szCs w:val="24"/>
        </w:rPr>
        <w:t xml:space="preserve">Zadeh (1965) </w:t>
      </w:r>
      <w:r w:rsidRPr="00E03257">
        <w:rPr>
          <w:rFonts w:ascii="Times New Roman" w:eastAsia="Calibri" w:hAnsi="Times New Roman" w:cs="Times New Roman"/>
          <w:sz w:val="24"/>
          <w:szCs w:val="24"/>
        </w:rPr>
        <w:t xml:space="preserve">introduced </w:t>
      </w:r>
      <w:r w:rsidR="0099223B" w:rsidRPr="00E03257">
        <w:rPr>
          <w:rFonts w:ascii="Times New Roman" w:eastAsia="Calibri" w:hAnsi="Times New Roman" w:cs="Times New Roman"/>
          <w:sz w:val="24"/>
          <w:szCs w:val="24"/>
        </w:rPr>
        <w:t>the</w:t>
      </w:r>
      <w:r w:rsidRPr="00E03257">
        <w:rPr>
          <w:rFonts w:ascii="Times New Roman" w:eastAsia="Calibri" w:hAnsi="Times New Roman" w:cs="Times New Roman"/>
          <w:sz w:val="24"/>
          <w:szCs w:val="24"/>
        </w:rPr>
        <w:t xml:space="preserve"> fuzzy set theory to express the uncertainty of human thoughts in modeling. In this set, each member has a relative membership degree, and the integrity of each sentence and phrase can be indicated. </w:t>
      </w:r>
      <w:r w:rsidR="00087BF1" w:rsidRPr="00E03257">
        <w:rPr>
          <w:rFonts w:ascii="Times New Roman" w:eastAsia="Calibri" w:hAnsi="Times New Roman" w:cs="Times New Roman"/>
          <w:sz w:val="24"/>
          <w:szCs w:val="24"/>
        </w:rPr>
        <w:t>Since then, s</w:t>
      </w:r>
      <w:r w:rsidRPr="00E03257">
        <w:rPr>
          <w:rFonts w:ascii="Times New Roman" w:eastAsia="Calibri" w:hAnsi="Times New Roman" w:cs="Times New Roman"/>
          <w:sz w:val="24"/>
          <w:szCs w:val="24"/>
        </w:rPr>
        <w:t xml:space="preserve">ome scholars </w:t>
      </w:r>
      <w:r w:rsidR="005A4176" w:rsidRPr="00E03257">
        <w:rPr>
          <w:rFonts w:ascii="Times New Roman" w:eastAsia="Calibri" w:hAnsi="Times New Roman" w:cs="Times New Roman"/>
          <w:sz w:val="24"/>
          <w:szCs w:val="24"/>
        </w:rPr>
        <w:t xml:space="preserve">have </w:t>
      </w:r>
      <w:r w:rsidRPr="00E03257">
        <w:rPr>
          <w:rFonts w:ascii="Times New Roman" w:eastAsia="Calibri" w:hAnsi="Times New Roman" w:cs="Times New Roman"/>
          <w:sz w:val="24"/>
          <w:szCs w:val="24"/>
        </w:rPr>
        <w:t>believe</w:t>
      </w:r>
      <w:r w:rsidR="00087BF1" w:rsidRPr="00E03257">
        <w:rPr>
          <w:rFonts w:ascii="Times New Roman" w:eastAsia="Calibri" w:hAnsi="Times New Roman" w:cs="Times New Roman"/>
          <w:sz w:val="24"/>
          <w:szCs w:val="24"/>
        </w:rPr>
        <w:t>d</w:t>
      </w:r>
      <w:r w:rsidRPr="00E03257">
        <w:rPr>
          <w:rFonts w:ascii="Times New Roman" w:eastAsia="Calibri" w:hAnsi="Times New Roman" w:cs="Times New Roman"/>
          <w:sz w:val="24"/>
          <w:szCs w:val="24"/>
        </w:rPr>
        <w:t xml:space="preserve"> that the assignment of a degree of unit membership to an element, regardless of </w:t>
      </w:r>
      <w:r w:rsidR="0099223B" w:rsidRPr="00E03257">
        <w:rPr>
          <w:rFonts w:ascii="Times New Roman" w:eastAsia="Calibri" w:hAnsi="Times New Roman" w:cs="Times New Roman"/>
          <w:sz w:val="24"/>
          <w:szCs w:val="24"/>
        </w:rPr>
        <w:t xml:space="preserve">"hesitant" </w:t>
      </w:r>
      <w:r w:rsidRPr="00E03257">
        <w:rPr>
          <w:rFonts w:ascii="Times New Roman" w:eastAsia="Calibri" w:hAnsi="Times New Roman" w:cs="Times New Roman"/>
          <w:sz w:val="24"/>
          <w:szCs w:val="24"/>
        </w:rPr>
        <w:t>decision</w:t>
      </w:r>
      <w:r w:rsidR="0037504F" w:rsidRPr="00E03257">
        <w:rPr>
          <w:rFonts w:ascii="Times New Roman" w:eastAsia="Calibri" w:hAnsi="Times New Roman" w:cs="Times New Roman"/>
          <w:sz w:val="24"/>
          <w:szCs w:val="24"/>
        </w:rPr>
        <w:t>-</w:t>
      </w:r>
      <w:r w:rsidRPr="00E03257">
        <w:rPr>
          <w:rFonts w:ascii="Times New Roman" w:eastAsia="Calibri" w:hAnsi="Times New Roman" w:cs="Times New Roman"/>
          <w:sz w:val="24"/>
          <w:szCs w:val="24"/>
        </w:rPr>
        <w:t>makers, is the</w:t>
      </w:r>
      <w:r w:rsidR="00B711BA" w:rsidRPr="00E03257">
        <w:rPr>
          <w:rFonts w:ascii="Times New Roman" w:eastAsia="Calibri" w:hAnsi="Times New Roman" w:cs="Times New Roman"/>
          <w:sz w:val="24"/>
          <w:szCs w:val="24"/>
        </w:rPr>
        <w:t xml:space="preserve"> limitation of fuzzy sets</w:t>
      </w:r>
      <w:r w:rsidR="00C56F2E" w:rsidRPr="00E03257">
        <w:rPr>
          <w:rFonts w:ascii="Times New Roman" w:eastAsia="Calibri" w:hAnsi="Times New Roman" w:cs="Times New Roman"/>
          <w:sz w:val="24"/>
          <w:szCs w:val="24"/>
        </w:rPr>
        <w:t xml:space="preserve"> (Hosseinzadeh et al., 2020)</w:t>
      </w:r>
      <w:r w:rsidR="00B711BA" w:rsidRPr="00E03257">
        <w:rPr>
          <w:rFonts w:ascii="Times New Roman" w:eastAsia="Calibri" w:hAnsi="Times New Roman" w:cs="Times New Roman"/>
          <w:sz w:val="24"/>
          <w:szCs w:val="24"/>
        </w:rPr>
        <w:t>.</w:t>
      </w:r>
      <w:r w:rsidR="00087BF1" w:rsidRPr="00E03257">
        <w:rPr>
          <w:rFonts w:ascii="Times New Roman" w:eastAsia="Calibri" w:hAnsi="Times New Roman" w:cs="Times New Roman"/>
          <w:sz w:val="24"/>
          <w:szCs w:val="24"/>
        </w:rPr>
        <w:t xml:space="preserve"> </w:t>
      </w:r>
      <w:r w:rsidRPr="00E03257">
        <w:rPr>
          <w:rFonts w:ascii="Times New Roman" w:eastAsia="Calibri" w:hAnsi="Times New Roman" w:cs="Times New Roman"/>
          <w:sz w:val="24"/>
          <w:szCs w:val="24"/>
        </w:rPr>
        <w:t xml:space="preserve">The most important role of </w:t>
      </w:r>
      <w:r w:rsidR="0037504F" w:rsidRPr="00E03257">
        <w:rPr>
          <w:rFonts w:ascii="Times New Roman" w:eastAsia="Calibri" w:hAnsi="Times New Roman" w:cs="Times New Roman"/>
          <w:sz w:val="24"/>
          <w:szCs w:val="24"/>
        </w:rPr>
        <w:t xml:space="preserve">the </w:t>
      </w:r>
      <w:r w:rsidR="00087BF1" w:rsidRPr="00E03257">
        <w:rPr>
          <w:rFonts w:ascii="Times New Roman" w:eastAsia="Calibri" w:hAnsi="Times New Roman" w:cs="Times New Roman"/>
          <w:sz w:val="24"/>
          <w:szCs w:val="24"/>
        </w:rPr>
        <w:t>f</w:t>
      </w:r>
      <w:r w:rsidRPr="00E03257">
        <w:rPr>
          <w:rFonts w:ascii="Times New Roman" w:eastAsia="Calibri" w:hAnsi="Times New Roman" w:cs="Times New Roman"/>
          <w:sz w:val="24"/>
          <w:szCs w:val="24"/>
        </w:rPr>
        <w:t>uzzy set theory is its ability to provide unspecified or obscure information</w:t>
      </w:r>
      <w:r w:rsidR="00E3670E" w:rsidRPr="00E03257">
        <w:rPr>
          <w:rFonts w:ascii="Times New Roman" w:eastAsia="Calibri" w:hAnsi="Times New Roman" w:cs="Times New Roman"/>
          <w:sz w:val="24"/>
          <w:szCs w:val="24"/>
        </w:rPr>
        <w:t xml:space="preserve">. The </w:t>
      </w:r>
      <w:r w:rsidR="005F4044" w:rsidRPr="00E03257">
        <w:rPr>
          <w:rFonts w:ascii="Times New Roman" w:eastAsia="Calibri" w:hAnsi="Times New Roman" w:cs="Times New Roman"/>
          <w:sz w:val="24"/>
          <w:szCs w:val="24"/>
        </w:rPr>
        <w:t xml:space="preserve">hesitant </w:t>
      </w:r>
      <w:r w:rsidR="00E3670E" w:rsidRPr="00E03257">
        <w:rPr>
          <w:rFonts w:ascii="Times New Roman" w:eastAsia="Calibri" w:hAnsi="Times New Roman" w:cs="Times New Roman"/>
          <w:sz w:val="24"/>
          <w:szCs w:val="24"/>
        </w:rPr>
        <w:t xml:space="preserve">fuzzy </w:t>
      </w:r>
      <w:r w:rsidR="00471F43" w:rsidRPr="00E03257">
        <w:rPr>
          <w:rFonts w:ascii="Times New Roman" w:eastAsia="Calibri" w:hAnsi="Times New Roman" w:cs="Times New Roman"/>
          <w:sz w:val="24"/>
          <w:szCs w:val="24"/>
        </w:rPr>
        <w:t>sets (HFs), as well as the hesitant fuzzy linguistic term set (HFLTs), are</w:t>
      </w:r>
      <w:r w:rsidRPr="00E03257">
        <w:rPr>
          <w:rFonts w:ascii="Times New Roman" w:eastAsia="Calibri" w:hAnsi="Times New Roman" w:cs="Times New Roman"/>
          <w:sz w:val="24"/>
          <w:szCs w:val="24"/>
        </w:rPr>
        <w:t xml:space="preserve"> two tools for displaying obscure a</w:t>
      </w:r>
      <w:r w:rsidR="0096205D" w:rsidRPr="00E03257">
        <w:rPr>
          <w:rFonts w:ascii="Times New Roman" w:eastAsia="Calibri" w:hAnsi="Times New Roman" w:cs="Times New Roman"/>
          <w:sz w:val="24"/>
          <w:szCs w:val="24"/>
        </w:rPr>
        <w:t>nd</w:t>
      </w:r>
      <w:r w:rsidRPr="00E03257">
        <w:rPr>
          <w:rFonts w:ascii="Times New Roman" w:eastAsia="Calibri" w:hAnsi="Times New Roman" w:cs="Times New Roman"/>
          <w:sz w:val="24"/>
          <w:szCs w:val="24"/>
        </w:rPr>
        <w:t xml:space="preserve"> </w:t>
      </w:r>
      <w:r w:rsidR="0096205D" w:rsidRPr="00E03257">
        <w:rPr>
          <w:rFonts w:ascii="Times New Roman" w:eastAsia="Calibri" w:hAnsi="Times New Roman" w:cs="Times New Roman"/>
          <w:sz w:val="24"/>
          <w:szCs w:val="24"/>
        </w:rPr>
        <w:t xml:space="preserve">uncertain </w:t>
      </w:r>
      <w:r w:rsidRPr="00E03257">
        <w:rPr>
          <w:rFonts w:ascii="Times New Roman" w:eastAsia="Calibri" w:hAnsi="Times New Roman" w:cs="Times New Roman"/>
          <w:sz w:val="24"/>
          <w:szCs w:val="24"/>
        </w:rPr>
        <w:t>formation.</w:t>
      </w:r>
      <w:r w:rsidR="00BB2BE4" w:rsidRPr="00E03257">
        <w:rPr>
          <w:rFonts w:ascii="Times New Roman" w:eastAsia="Calibri" w:hAnsi="Times New Roman" w:cs="Times New Roman"/>
          <w:sz w:val="24"/>
          <w:szCs w:val="24"/>
        </w:rPr>
        <w:t xml:space="preserve"> </w:t>
      </w:r>
      <w:r w:rsidR="002D0362" w:rsidRPr="00E03257">
        <w:rPr>
          <w:rFonts w:ascii="Times New Roman" w:eastAsia="Calibri" w:hAnsi="Times New Roman" w:cs="Times New Roman"/>
          <w:sz w:val="24"/>
          <w:szCs w:val="24"/>
        </w:rPr>
        <w:t xml:space="preserve">Compared to fuzzy linguistic approaches, </w:t>
      </w:r>
      <w:r w:rsidR="00087BF1" w:rsidRPr="00E03257">
        <w:rPr>
          <w:rFonts w:ascii="Times New Roman" w:eastAsia="Calibri" w:hAnsi="Times New Roman" w:cs="Times New Roman"/>
          <w:sz w:val="24"/>
          <w:szCs w:val="24"/>
        </w:rPr>
        <w:t>HFLTs</w:t>
      </w:r>
      <w:r w:rsidR="002D0362" w:rsidRPr="00E03257">
        <w:rPr>
          <w:rFonts w:ascii="Times New Roman" w:eastAsia="Calibri" w:hAnsi="Times New Roman" w:cs="Times New Roman"/>
          <w:sz w:val="24"/>
          <w:szCs w:val="24"/>
        </w:rPr>
        <w:t xml:space="preserve"> are to reflect preferences in decision</w:t>
      </w:r>
      <w:r w:rsidR="001F49B3" w:rsidRPr="00E03257">
        <w:rPr>
          <w:rFonts w:ascii="Times New Roman" w:eastAsia="Calibri" w:hAnsi="Times New Roman" w:cs="Times New Roman"/>
          <w:sz w:val="24"/>
          <w:szCs w:val="24"/>
        </w:rPr>
        <w:t>-</w:t>
      </w:r>
      <w:r w:rsidR="002D0362" w:rsidRPr="00E03257">
        <w:rPr>
          <w:rFonts w:ascii="Times New Roman" w:eastAsia="Calibri" w:hAnsi="Times New Roman" w:cs="Times New Roman"/>
          <w:sz w:val="24"/>
          <w:szCs w:val="24"/>
        </w:rPr>
        <w:t>making more proper</w:t>
      </w:r>
      <w:r w:rsidR="001F49B3" w:rsidRPr="00E03257">
        <w:rPr>
          <w:rFonts w:ascii="Times New Roman" w:eastAsia="Calibri" w:hAnsi="Times New Roman" w:cs="Times New Roman"/>
          <w:sz w:val="24"/>
          <w:szCs w:val="24"/>
        </w:rPr>
        <w:t>ly</w:t>
      </w:r>
      <w:r w:rsidR="002D0362" w:rsidRPr="00E03257">
        <w:rPr>
          <w:rFonts w:ascii="Times New Roman" w:eastAsia="Calibri" w:hAnsi="Times New Roman" w:cs="Times New Roman"/>
          <w:sz w:val="24"/>
          <w:szCs w:val="24"/>
        </w:rPr>
        <w:t xml:space="preserve"> and flexibl</w:t>
      </w:r>
      <w:r w:rsidR="001F49B3" w:rsidRPr="00E03257">
        <w:rPr>
          <w:rFonts w:ascii="Times New Roman" w:eastAsia="Calibri" w:hAnsi="Times New Roman" w:cs="Times New Roman"/>
          <w:sz w:val="24"/>
          <w:szCs w:val="24"/>
        </w:rPr>
        <w:t>y</w:t>
      </w:r>
      <w:r w:rsidR="00166B03" w:rsidRPr="00E03257">
        <w:rPr>
          <w:rFonts w:ascii="Times New Roman" w:eastAsia="Calibri" w:hAnsi="Times New Roman" w:cs="Times New Roman"/>
          <w:sz w:val="24"/>
          <w:szCs w:val="24"/>
        </w:rPr>
        <w:t xml:space="preserve">. </w:t>
      </w:r>
      <w:r w:rsidR="00087BF1" w:rsidRPr="00E03257">
        <w:rPr>
          <w:rFonts w:ascii="Times New Roman" w:eastAsia="Calibri" w:hAnsi="Times New Roman" w:cs="Times New Roman"/>
          <w:sz w:val="24"/>
          <w:szCs w:val="24"/>
        </w:rPr>
        <w:t>HFLTs</w:t>
      </w:r>
      <w:r w:rsidR="002D0362" w:rsidRPr="00E03257">
        <w:rPr>
          <w:rFonts w:ascii="Times New Roman" w:eastAsia="Calibri" w:hAnsi="Times New Roman" w:cs="Times New Roman"/>
          <w:sz w:val="24"/>
          <w:szCs w:val="24"/>
        </w:rPr>
        <w:t xml:space="preserve"> </w:t>
      </w:r>
      <w:r w:rsidR="0037504F" w:rsidRPr="00E03257">
        <w:rPr>
          <w:rFonts w:ascii="Times New Roman" w:eastAsia="Calibri" w:hAnsi="Times New Roman" w:cs="Times New Roman"/>
          <w:sz w:val="24"/>
          <w:szCs w:val="24"/>
        </w:rPr>
        <w:t>are</w:t>
      </w:r>
      <w:r w:rsidR="002D0362" w:rsidRPr="00E03257">
        <w:rPr>
          <w:rFonts w:ascii="Times New Roman" w:eastAsia="Calibri" w:hAnsi="Times New Roman" w:cs="Times New Roman"/>
          <w:sz w:val="24"/>
          <w:szCs w:val="24"/>
        </w:rPr>
        <w:t xml:space="preserve"> defined as a subset of a limited sequence of sequential </w:t>
      </w:r>
      <w:r w:rsidR="009B18A3" w:rsidRPr="00E03257">
        <w:rPr>
          <w:rFonts w:ascii="Times New Roman" w:eastAsia="Calibri" w:hAnsi="Times New Roman" w:cs="Times New Roman"/>
          <w:sz w:val="24"/>
          <w:szCs w:val="24"/>
        </w:rPr>
        <w:t>linguistic</w:t>
      </w:r>
      <w:r w:rsidR="002D0362" w:rsidRPr="00E03257">
        <w:rPr>
          <w:rFonts w:ascii="Times New Roman" w:eastAsia="Calibri" w:hAnsi="Times New Roman" w:cs="Times New Roman"/>
          <w:sz w:val="24"/>
          <w:szCs w:val="24"/>
        </w:rPr>
        <w:t xml:space="preserve"> terms</w:t>
      </w:r>
      <w:r w:rsidR="000450A8" w:rsidRPr="00E03257">
        <w:rPr>
          <w:rFonts w:ascii="Times New Roman" w:eastAsia="Calibri" w:hAnsi="Times New Roman" w:cs="Times New Roman"/>
          <w:noProof/>
          <w:sz w:val="24"/>
          <w:szCs w:val="24"/>
        </w:rPr>
        <w:t xml:space="preserve"> (</w:t>
      </w:r>
      <w:r w:rsidR="00321C3A" w:rsidRPr="00E03257">
        <w:rPr>
          <w:rFonts w:ascii="Times New Roman" w:eastAsia="Calibri" w:hAnsi="Times New Roman" w:cs="Times New Roman"/>
          <w:noProof/>
          <w:sz w:val="24"/>
          <w:szCs w:val="24"/>
        </w:rPr>
        <w:t>Wei</w:t>
      </w:r>
      <w:r w:rsidR="000450A8" w:rsidRPr="00E03257">
        <w:rPr>
          <w:rFonts w:ascii="Times New Roman" w:eastAsia="Calibri" w:hAnsi="Times New Roman" w:cs="Times New Roman"/>
          <w:noProof/>
          <w:sz w:val="24"/>
          <w:szCs w:val="24"/>
        </w:rPr>
        <w:t xml:space="preserve"> et al, 20</w:t>
      </w:r>
      <w:r w:rsidR="00321C3A" w:rsidRPr="00E03257">
        <w:rPr>
          <w:rFonts w:ascii="Times New Roman" w:eastAsia="Calibri" w:hAnsi="Times New Roman" w:cs="Times New Roman"/>
          <w:noProof/>
          <w:sz w:val="24"/>
          <w:szCs w:val="24"/>
        </w:rPr>
        <w:t>20</w:t>
      </w:r>
      <w:r w:rsidR="000450A8" w:rsidRPr="00E03257">
        <w:rPr>
          <w:rFonts w:ascii="Times New Roman" w:eastAsia="Calibri" w:hAnsi="Times New Roman" w:cs="Times New Roman"/>
          <w:noProof/>
          <w:sz w:val="24"/>
          <w:szCs w:val="24"/>
        </w:rPr>
        <w:t>)</w:t>
      </w:r>
      <w:r w:rsidR="002D0362" w:rsidRPr="00E03257">
        <w:rPr>
          <w:rFonts w:ascii="Times New Roman" w:eastAsia="Calibri" w:hAnsi="Times New Roman" w:cs="Times New Roman"/>
          <w:sz w:val="24"/>
          <w:szCs w:val="24"/>
        </w:rPr>
        <w:t xml:space="preserve">. </w:t>
      </w:r>
    </w:p>
    <w:p w14:paraId="7DAF0B0A" w14:textId="7D2EF66E" w:rsidR="000E0509" w:rsidRPr="00E03257" w:rsidRDefault="00781377" w:rsidP="00D61984">
      <w:pPr>
        <w:spacing w:after="0" w:line="240" w:lineRule="auto"/>
        <w:jc w:val="both"/>
        <w:rPr>
          <w:rFonts w:ascii="Times New Roman" w:eastAsia="Calibri" w:hAnsi="Times New Roman" w:cs="Times New Roman"/>
          <w:sz w:val="24"/>
          <w:szCs w:val="24"/>
        </w:rPr>
      </w:pPr>
      <w:r w:rsidRPr="00E03257">
        <w:rPr>
          <w:rFonts w:ascii="Times New Roman" w:eastAsia="Calibri" w:hAnsi="Times New Roman" w:cs="Times New Roman"/>
          <w:sz w:val="24"/>
          <w:szCs w:val="24"/>
        </w:rPr>
        <w:t>To the best of our knowledge</w:t>
      </w:r>
      <w:r w:rsidR="000E0509" w:rsidRPr="00E03257">
        <w:rPr>
          <w:rFonts w:ascii="Times New Roman" w:eastAsia="Calibri" w:hAnsi="Times New Roman" w:cs="Times New Roman"/>
          <w:sz w:val="24"/>
          <w:szCs w:val="24"/>
        </w:rPr>
        <w:t xml:space="preserve">, little research has been </w:t>
      </w:r>
      <w:r w:rsidR="00ED5713" w:rsidRPr="00E03257">
        <w:rPr>
          <w:rFonts w:ascii="Times New Roman" w:eastAsia="Calibri" w:hAnsi="Times New Roman" w:cs="Times New Roman"/>
          <w:sz w:val="24"/>
          <w:szCs w:val="24"/>
        </w:rPr>
        <w:t>conducted</w:t>
      </w:r>
      <w:r w:rsidR="000E0509" w:rsidRPr="00E03257">
        <w:rPr>
          <w:rFonts w:ascii="Times New Roman" w:eastAsia="Calibri" w:hAnsi="Times New Roman" w:cs="Times New Roman"/>
          <w:sz w:val="24"/>
          <w:szCs w:val="24"/>
        </w:rPr>
        <w:t xml:space="preserve"> on uncertain time, cost, quality, and risk tradeoff models. Relevant articles mainly focus on time-cost tradeoff (TCT) (Elkalle et al., 2020), and time-cost-quality tradeoff (TCQT) (Mahmoudi et al., 2020). Considering all four aspects of time, cost, quality, and risk in project planning have </w:t>
      </w:r>
      <w:r w:rsidR="000E0509" w:rsidRPr="00E03257">
        <w:rPr>
          <w:rFonts w:ascii="Times New Roman" w:eastAsia="Calibri" w:hAnsi="Times New Roman" w:cs="Times New Roman"/>
          <w:sz w:val="24"/>
          <w:szCs w:val="24"/>
        </w:rPr>
        <w:lastRenderedPageBreak/>
        <w:t>not been considered frequently by scholars. Furthermore, the majority of available researches in TCT or TCQT problems employ deterministic, interval, fuzzy, and interval fuzzy approaches in project planning. Considering the limitations of classic fuzzy</w:t>
      </w:r>
      <w:r w:rsidR="00742436" w:rsidRPr="00E03257">
        <w:rPr>
          <w:rFonts w:ascii="Times New Roman" w:eastAsia="Calibri" w:hAnsi="Times New Roman" w:cs="Times New Roman"/>
          <w:sz w:val="24"/>
          <w:szCs w:val="24"/>
        </w:rPr>
        <w:t xml:space="preserve"> sets</w:t>
      </w:r>
      <w:r w:rsidR="000E0509" w:rsidRPr="00E03257">
        <w:rPr>
          <w:rFonts w:ascii="Times New Roman" w:eastAsia="Calibri" w:hAnsi="Times New Roman" w:cs="Times New Roman"/>
          <w:sz w:val="24"/>
          <w:szCs w:val="24"/>
        </w:rPr>
        <w:t>, new uncertainty approaches need to be developed in the</w:t>
      </w:r>
      <w:r w:rsidR="00D61984" w:rsidRPr="00E03257">
        <w:rPr>
          <w:rFonts w:ascii="Times New Roman" w:eastAsia="Calibri" w:hAnsi="Times New Roman" w:cs="Times New Roman"/>
          <w:sz w:val="24"/>
          <w:szCs w:val="24"/>
        </w:rPr>
        <w:t xml:space="preserve"> time, cost, quality, and </w:t>
      </w:r>
      <w:r w:rsidR="00BE2291" w:rsidRPr="00E03257">
        <w:rPr>
          <w:rFonts w:ascii="Times New Roman" w:eastAsia="Calibri" w:hAnsi="Times New Roman" w:cs="Times New Roman"/>
          <w:sz w:val="24"/>
          <w:szCs w:val="24"/>
        </w:rPr>
        <w:t>risk</w:t>
      </w:r>
      <w:r w:rsidR="00D61984" w:rsidRPr="00E03257">
        <w:rPr>
          <w:rFonts w:ascii="Times New Roman" w:eastAsia="Calibri" w:hAnsi="Times New Roman" w:cs="Times New Roman"/>
          <w:sz w:val="24"/>
          <w:szCs w:val="24"/>
        </w:rPr>
        <w:t xml:space="preserve"> trade-off</w:t>
      </w:r>
      <w:r w:rsidR="000E0509" w:rsidRPr="00E03257">
        <w:rPr>
          <w:rFonts w:ascii="Times New Roman" w:eastAsia="Calibri" w:hAnsi="Times New Roman" w:cs="Times New Roman"/>
          <w:sz w:val="24"/>
          <w:szCs w:val="24"/>
        </w:rPr>
        <w:t xml:space="preserve"> </w:t>
      </w:r>
      <w:r w:rsidR="00D61984" w:rsidRPr="00E03257">
        <w:rPr>
          <w:rFonts w:ascii="Times New Roman" w:eastAsia="Calibri" w:hAnsi="Times New Roman" w:cs="Times New Roman"/>
          <w:sz w:val="24"/>
          <w:szCs w:val="24"/>
        </w:rPr>
        <w:t>(</w:t>
      </w:r>
      <w:r w:rsidR="000E0509" w:rsidRPr="00E03257">
        <w:rPr>
          <w:rFonts w:ascii="Times New Roman" w:eastAsia="Calibri" w:hAnsi="Times New Roman" w:cs="Times New Roman"/>
          <w:sz w:val="24"/>
          <w:szCs w:val="24"/>
        </w:rPr>
        <w:t>TCQRT</w:t>
      </w:r>
      <w:r w:rsidR="00D61984" w:rsidRPr="00E03257">
        <w:rPr>
          <w:rFonts w:ascii="Times New Roman" w:eastAsia="Calibri" w:hAnsi="Times New Roman" w:cs="Times New Roman"/>
          <w:sz w:val="24"/>
          <w:szCs w:val="24"/>
        </w:rPr>
        <w:t>)</w:t>
      </w:r>
      <w:r w:rsidR="000E0509" w:rsidRPr="00E03257">
        <w:rPr>
          <w:rFonts w:ascii="Times New Roman" w:eastAsia="Calibri" w:hAnsi="Times New Roman" w:cs="Times New Roman"/>
          <w:sz w:val="24"/>
          <w:szCs w:val="24"/>
        </w:rPr>
        <w:t xml:space="preserve"> </w:t>
      </w:r>
      <w:r w:rsidR="00D61984" w:rsidRPr="00E03257">
        <w:rPr>
          <w:rFonts w:ascii="Times New Roman" w:eastAsia="Calibri" w:hAnsi="Times New Roman" w:cs="Times New Roman"/>
          <w:sz w:val="24"/>
          <w:szCs w:val="24"/>
        </w:rPr>
        <w:t>field</w:t>
      </w:r>
      <w:r w:rsidR="000E0509" w:rsidRPr="00E03257">
        <w:rPr>
          <w:rFonts w:ascii="Times New Roman" w:eastAsia="Calibri" w:hAnsi="Times New Roman" w:cs="Times New Roman"/>
          <w:sz w:val="24"/>
          <w:szCs w:val="24"/>
        </w:rPr>
        <w:t xml:space="preserve"> (Hashemi et al., 2021)</w:t>
      </w:r>
      <w:r w:rsidR="00742436" w:rsidRPr="00E03257">
        <w:rPr>
          <w:rFonts w:ascii="Times New Roman" w:eastAsia="Calibri" w:hAnsi="Times New Roman" w:cs="Times New Roman"/>
          <w:sz w:val="24"/>
          <w:szCs w:val="24"/>
        </w:rPr>
        <w:t>.</w:t>
      </w:r>
      <w:r w:rsidR="000E0509" w:rsidRPr="00E03257">
        <w:rPr>
          <w:rFonts w:ascii="Times New Roman" w:eastAsia="Calibri" w:hAnsi="Times New Roman" w:cs="Times New Roman"/>
          <w:sz w:val="24"/>
          <w:szCs w:val="24"/>
        </w:rPr>
        <w:t xml:space="preserve"> To overcome these two gaps from the literature, this paper contributes by proposing a novel </w:t>
      </w:r>
      <w:r w:rsidR="009A4519" w:rsidRPr="00E03257">
        <w:rPr>
          <w:rFonts w:ascii="Times New Roman" w:eastAsia="Calibri" w:hAnsi="Times New Roman" w:cs="Times New Roman"/>
          <w:sz w:val="24"/>
          <w:szCs w:val="24"/>
        </w:rPr>
        <w:t xml:space="preserve">multi-objective </w:t>
      </w:r>
      <w:r w:rsidR="000E0509" w:rsidRPr="00E03257">
        <w:rPr>
          <w:rFonts w:ascii="Times New Roman" w:eastAsia="Calibri" w:hAnsi="Times New Roman" w:cs="Times New Roman"/>
          <w:sz w:val="24"/>
          <w:szCs w:val="24"/>
        </w:rPr>
        <w:t>TCQRT model</w:t>
      </w:r>
      <w:r w:rsidR="009A4519" w:rsidRPr="00E03257">
        <w:rPr>
          <w:rFonts w:ascii="Times New Roman" w:eastAsia="Calibri" w:hAnsi="Times New Roman" w:cs="Times New Roman"/>
          <w:sz w:val="24"/>
          <w:szCs w:val="24"/>
        </w:rPr>
        <w:t xml:space="preserve"> based on HFLTs</w:t>
      </w:r>
      <w:r w:rsidR="000E0509" w:rsidRPr="00E03257">
        <w:rPr>
          <w:rFonts w:ascii="Times New Roman" w:eastAsia="Calibri" w:hAnsi="Times New Roman" w:cs="Times New Roman"/>
          <w:sz w:val="24"/>
          <w:szCs w:val="24"/>
        </w:rPr>
        <w:t xml:space="preserve">. </w:t>
      </w:r>
      <w:r w:rsidR="009A4519" w:rsidRPr="00E03257">
        <w:rPr>
          <w:rFonts w:ascii="Times New Roman" w:eastAsia="Calibri" w:hAnsi="Times New Roman" w:cs="Times New Roman"/>
          <w:sz w:val="24"/>
          <w:szCs w:val="24"/>
        </w:rPr>
        <w:t xml:space="preserve">To consider the uncertainty in </w:t>
      </w:r>
      <w:r w:rsidR="00ED5713" w:rsidRPr="00E03257">
        <w:rPr>
          <w:rFonts w:ascii="Times New Roman" w:eastAsia="Calibri" w:hAnsi="Times New Roman" w:cs="Times New Roman"/>
          <w:sz w:val="24"/>
          <w:szCs w:val="24"/>
        </w:rPr>
        <w:t>the</w:t>
      </w:r>
      <w:r w:rsidR="009A4519" w:rsidRPr="00E03257">
        <w:rPr>
          <w:rFonts w:ascii="Times New Roman" w:eastAsia="Calibri" w:hAnsi="Times New Roman" w:cs="Times New Roman"/>
          <w:sz w:val="24"/>
          <w:szCs w:val="24"/>
        </w:rPr>
        <w:t xml:space="preserve"> proposed model and to make the results more practical and realistic, hesitant fuzzy information has been employed to provide a more adaptable and flexible approach for project managers in their planning affairs to reduce project time; while, optimizing the cost, quality, and risk, simultaneously. </w:t>
      </w:r>
      <w:r w:rsidR="000E0509" w:rsidRPr="00E03257">
        <w:rPr>
          <w:rFonts w:ascii="Times New Roman" w:eastAsia="Calibri" w:hAnsi="Times New Roman" w:cs="Times New Roman"/>
          <w:sz w:val="24"/>
          <w:szCs w:val="24"/>
        </w:rPr>
        <w:t xml:space="preserve">The model was implemented in a project </w:t>
      </w:r>
      <w:r w:rsidR="00ED5713" w:rsidRPr="00E03257">
        <w:rPr>
          <w:rFonts w:ascii="Times New Roman" w:eastAsia="Calibri" w:hAnsi="Times New Roman" w:cs="Times New Roman"/>
          <w:sz w:val="24"/>
          <w:szCs w:val="24"/>
        </w:rPr>
        <w:t>executed in</w:t>
      </w:r>
      <w:r w:rsidR="000E0509" w:rsidRPr="00E03257">
        <w:rPr>
          <w:rFonts w:ascii="Times New Roman" w:eastAsia="Calibri" w:hAnsi="Times New Roman" w:cs="Times New Roman"/>
          <w:sz w:val="24"/>
          <w:szCs w:val="24"/>
        </w:rPr>
        <w:t xml:space="preserve"> a food company in the emerging economy of Iran. The model </w:t>
      </w:r>
      <w:r w:rsidR="00ED5713" w:rsidRPr="00E03257">
        <w:rPr>
          <w:rFonts w:ascii="Times New Roman" w:eastAsia="Calibri" w:hAnsi="Times New Roman" w:cs="Times New Roman"/>
          <w:sz w:val="24"/>
          <w:szCs w:val="24"/>
        </w:rPr>
        <w:t>can be applied</w:t>
      </w:r>
      <w:r w:rsidR="000E0509" w:rsidRPr="00E03257">
        <w:rPr>
          <w:rFonts w:ascii="Times New Roman" w:eastAsia="Calibri" w:hAnsi="Times New Roman" w:cs="Times New Roman"/>
          <w:sz w:val="24"/>
          <w:szCs w:val="24"/>
        </w:rPr>
        <w:t xml:space="preserve"> </w:t>
      </w:r>
      <w:r w:rsidR="00ED5713" w:rsidRPr="00E03257">
        <w:rPr>
          <w:rFonts w:ascii="Times New Roman" w:eastAsia="Calibri" w:hAnsi="Times New Roman" w:cs="Times New Roman"/>
          <w:sz w:val="24"/>
          <w:szCs w:val="24"/>
        </w:rPr>
        <w:t>in</w:t>
      </w:r>
      <w:r w:rsidR="000E0509" w:rsidRPr="00E03257">
        <w:rPr>
          <w:rFonts w:ascii="Times New Roman" w:eastAsia="Calibri" w:hAnsi="Times New Roman" w:cs="Times New Roman"/>
          <w:sz w:val="24"/>
          <w:szCs w:val="24"/>
        </w:rPr>
        <w:t xml:space="preserve"> various industrial settings. </w:t>
      </w:r>
    </w:p>
    <w:p w14:paraId="4C2DAD53" w14:textId="58FCD1F4" w:rsidR="002D0362" w:rsidRPr="00E03257" w:rsidRDefault="002D0362" w:rsidP="00C7409F">
      <w:pPr>
        <w:spacing w:after="0" w:line="240" w:lineRule="auto"/>
        <w:jc w:val="both"/>
        <w:rPr>
          <w:rFonts w:ascii="Times New Roman" w:eastAsia="Calibri" w:hAnsi="Times New Roman" w:cs="Times New Roman"/>
          <w:sz w:val="24"/>
          <w:szCs w:val="24"/>
        </w:rPr>
      </w:pPr>
      <w:r w:rsidRPr="00E03257">
        <w:rPr>
          <w:rFonts w:ascii="Times New Roman" w:eastAsia="Calibri" w:hAnsi="Times New Roman" w:cs="Times New Roman"/>
          <w:sz w:val="24"/>
          <w:szCs w:val="24"/>
        </w:rPr>
        <w:t>Th</w:t>
      </w:r>
      <w:r w:rsidR="009C329F" w:rsidRPr="00E03257">
        <w:rPr>
          <w:rFonts w:ascii="Times New Roman" w:eastAsia="Calibri" w:hAnsi="Times New Roman" w:cs="Times New Roman"/>
          <w:sz w:val="24"/>
          <w:szCs w:val="24"/>
        </w:rPr>
        <w:t>e paper</w:t>
      </w:r>
      <w:r w:rsidRPr="00E03257">
        <w:rPr>
          <w:rFonts w:ascii="Times New Roman" w:eastAsia="Calibri" w:hAnsi="Times New Roman" w:cs="Times New Roman"/>
          <w:sz w:val="24"/>
          <w:szCs w:val="24"/>
        </w:rPr>
        <w:t xml:space="preserve"> </w:t>
      </w:r>
      <w:r w:rsidR="00BB2BE4" w:rsidRPr="00E03257">
        <w:rPr>
          <w:rFonts w:ascii="Times New Roman" w:eastAsia="Calibri" w:hAnsi="Times New Roman" w:cs="Times New Roman"/>
          <w:sz w:val="24"/>
          <w:szCs w:val="24"/>
        </w:rPr>
        <w:t>is</w:t>
      </w:r>
      <w:r w:rsidRPr="00E03257">
        <w:rPr>
          <w:rFonts w:ascii="Times New Roman" w:eastAsia="Calibri" w:hAnsi="Times New Roman" w:cs="Times New Roman"/>
          <w:sz w:val="24"/>
          <w:szCs w:val="24"/>
        </w:rPr>
        <w:t xml:space="preserve"> </w:t>
      </w:r>
      <w:r w:rsidR="009C329F" w:rsidRPr="00E03257">
        <w:rPr>
          <w:rFonts w:ascii="Times New Roman" w:eastAsia="Calibri" w:hAnsi="Times New Roman" w:cs="Times New Roman"/>
          <w:sz w:val="24"/>
          <w:szCs w:val="24"/>
        </w:rPr>
        <w:t>structured</w:t>
      </w:r>
      <w:r w:rsidRPr="00E03257">
        <w:rPr>
          <w:rFonts w:ascii="Times New Roman" w:eastAsia="Calibri" w:hAnsi="Times New Roman" w:cs="Times New Roman"/>
          <w:sz w:val="24"/>
          <w:szCs w:val="24"/>
        </w:rPr>
        <w:t xml:space="preserve"> in the following order</w:t>
      </w:r>
      <w:r w:rsidR="00B17132" w:rsidRPr="00E03257">
        <w:rPr>
          <w:rFonts w:ascii="Times New Roman" w:eastAsia="Calibri" w:hAnsi="Times New Roman" w:cs="Times New Roman"/>
          <w:sz w:val="24"/>
          <w:szCs w:val="24"/>
        </w:rPr>
        <w:t>.</w:t>
      </w:r>
      <w:r w:rsidRPr="00E03257">
        <w:rPr>
          <w:rFonts w:ascii="Times New Roman" w:eastAsia="Calibri" w:hAnsi="Times New Roman" w:cs="Times New Roman"/>
          <w:sz w:val="24"/>
          <w:szCs w:val="24"/>
        </w:rPr>
        <w:t xml:space="preserve"> Section 2 </w:t>
      </w:r>
      <w:r w:rsidR="00B17132" w:rsidRPr="00E03257">
        <w:rPr>
          <w:rFonts w:ascii="Times New Roman" w:eastAsia="Calibri" w:hAnsi="Times New Roman" w:cs="Times New Roman"/>
          <w:sz w:val="24"/>
          <w:szCs w:val="24"/>
        </w:rPr>
        <w:t>presents</w:t>
      </w:r>
      <w:r w:rsidRPr="00E03257">
        <w:rPr>
          <w:rFonts w:ascii="Times New Roman" w:eastAsia="Calibri" w:hAnsi="Times New Roman" w:cs="Times New Roman"/>
          <w:sz w:val="24"/>
          <w:szCs w:val="24"/>
        </w:rPr>
        <w:t xml:space="preserve"> </w:t>
      </w:r>
      <w:r w:rsidR="009C329F" w:rsidRPr="00E03257">
        <w:rPr>
          <w:rFonts w:ascii="Times New Roman" w:eastAsia="Calibri" w:hAnsi="Times New Roman" w:cs="Times New Roman"/>
          <w:sz w:val="24"/>
          <w:szCs w:val="24"/>
        </w:rPr>
        <w:t>relevant</w:t>
      </w:r>
      <w:r w:rsidR="00B17132" w:rsidRPr="00E03257">
        <w:rPr>
          <w:rFonts w:ascii="Times New Roman" w:eastAsia="Calibri" w:hAnsi="Times New Roman" w:cs="Times New Roman"/>
          <w:sz w:val="24"/>
          <w:szCs w:val="24"/>
        </w:rPr>
        <w:t xml:space="preserve"> concepts and </w:t>
      </w:r>
      <w:r w:rsidR="009C329F" w:rsidRPr="00E03257">
        <w:rPr>
          <w:rFonts w:ascii="Times New Roman" w:eastAsia="Calibri" w:hAnsi="Times New Roman" w:cs="Times New Roman"/>
          <w:sz w:val="24"/>
          <w:szCs w:val="24"/>
        </w:rPr>
        <w:t xml:space="preserve">a </w:t>
      </w:r>
      <w:r w:rsidR="00657170" w:rsidRPr="00E03257">
        <w:rPr>
          <w:rFonts w:ascii="Times New Roman" w:eastAsia="Calibri" w:hAnsi="Times New Roman" w:cs="Times New Roman"/>
          <w:sz w:val="24"/>
          <w:szCs w:val="24"/>
        </w:rPr>
        <w:t xml:space="preserve">literature </w:t>
      </w:r>
      <w:r w:rsidRPr="00E03257">
        <w:rPr>
          <w:rFonts w:ascii="Times New Roman" w:eastAsia="Calibri" w:hAnsi="Times New Roman" w:cs="Times New Roman"/>
          <w:sz w:val="24"/>
          <w:szCs w:val="24"/>
        </w:rPr>
        <w:t xml:space="preserve">review on the </w:t>
      </w:r>
      <w:r w:rsidR="00657170" w:rsidRPr="00E03257">
        <w:rPr>
          <w:rFonts w:ascii="Times New Roman" w:eastAsia="Calibri" w:hAnsi="Times New Roman" w:cs="Times New Roman"/>
          <w:sz w:val="24"/>
          <w:szCs w:val="24"/>
        </w:rPr>
        <w:t>selected</w:t>
      </w:r>
      <w:r w:rsidRPr="00E03257">
        <w:rPr>
          <w:rFonts w:ascii="Times New Roman" w:eastAsia="Calibri" w:hAnsi="Times New Roman" w:cs="Times New Roman"/>
          <w:sz w:val="24"/>
          <w:szCs w:val="24"/>
        </w:rPr>
        <w:t xml:space="preserve"> </w:t>
      </w:r>
      <w:r w:rsidR="00657170" w:rsidRPr="00E03257">
        <w:rPr>
          <w:rFonts w:ascii="Times New Roman" w:eastAsia="Calibri" w:hAnsi="Times New Roman" w:cs="Times New Roman"/>
          <w:sz w:val="24"/>
          <w:szCs w:val="24"/>
        </w:rPr>
        <w:t>plan</w:t>
      </w:r>
      <w:r w:rsidR="008C18B0" w:rsidRPr="00E03257">
        <w:rPr>
          <w:rFonts w:ascii="Times New Roman" w:eastAsia="Calibri" w:hAnsi="Times New Roman" w:cs="Times New Roman"/>
          <w:sz w:val="24"/>
          <w:szCs w:val="24"/>
        </w:rPr>
        <w:t xml:space="preserve"> focusing on tradeoff models and hesitant fuzzy </w:t>
      </w:r>
      <w:r w:rsidR="00905874" w:rsidRPr="00E03257">
        <w:rPr>
          <w:rFonts w:ascii="Times New Roman" w:eastAsia="Calibri" w:hAnsi="Times New Roman" w:cs="Times New Roman"/>
          <w:sz w:val="24"/>
          <w:szCs w:val="24"/>
        </w:rPr>
        <w:t>sets</w:t>
      </w:r>
      <w:r w:rsidRPr="00E03257">
        <w:rPr>
          <w:rFonts w:ascii="Times New Roman" w:eastAsia="Calibri" w:hAnsi="Times New Roman" w:cs="Times New Roman"/>
          <w:sz w:val="24"/>
          <w:szCs w:val="24"/>
        </w:rPr>
        <w:t xml:space="preserve">. Section 3 describes the research </w:t>
      </w:r>
      <w:r w:rsidR="00657170" w:rsidRPr="00E03257">
        <w:rPr>
          <w:rFonts w:ascii="Times New Roman" w:eastAsia="Calibri" w:hAnsi="Times New Roman" w:cs="Times New Roman"/>
          <w:sz w:val="24"/>
          <w:szCs w:val="24"/>
        </w:rPr>
        <w:t xml:space="preserve">methodology </w:t>
      </w:r>
      <w:r w:rsidRPr="00E03257">
        <w:rPr>
          <w:rFonts w:ascii="Times New Roman" w:eastAsia="Calibri" w:hAnsi="Times New Roman" w:cs="Times New Roman"/>
          <w:sz w:val="24"/>
          <w:szCs w:val="24"/>
        </w:rPr>
        <w:t xml:space="preserve">and the proposed </w:t>
      </w:r>
      <w:r w:rsidR="00905874" w:rsidRPr="00E03257">
        <w:rPr>
          <w:rFonts w:ascii="Times New Roman" w:eastAsia="Calibri" w:hAnsi="Times New Roman" w:cs="Times New Roman"/>
          <w:sz w:val="24"/>
          <w:szCs w:val="24"/>
        </w:rPr>
        <w:t>model a</w:t>
      </w:r>
      <w:r w:rsidR="009C329F" w:rsidRPr="00E03257">
        <w:rPr>
          <w:rFonts w:ascii="Times New Roman" w:eastAsia="Calibri" w:hAnsi="Times New Roman" w:cs="Times New Roman"/>
          <w:sz w:val="24"/>
          <w:szCs w:val="24"/>
        </w:rPr>
        <w:t>s well as its</w:t>
      </w:r>
      <w:r w:rsidR="00905874" w:rsidRPr="00E03257">
        <w:rPr>
          <w:rFonts w:ascii="Times New Roman" w:eastAsia="Calibri" w:hAnsi="Times New Roman" w:cs="Times New Roman"/>
          <w:sz w:val="24"/>
          <w:szCs w:val="24"/>
        </w:rPr>
        <w:t xml:space="preserve"> solving approach</w:t>
      </w:r>
      <w:r w:rsidRPr="00E03257">
        <w:rPr>
          <w:rFonts w:ascii="Times New Roman" w:eastAsia="Calibri" w:hAnsi="Times New Roman" w:cs="Times New Roman"/>
          <w:sz w:val="24"/>
          <w:szCs w:val="24"/>
        </w:rPr>
        <w:t xml:space="preserve">. Section 4 implements the proposed approach using a case study in the food industry. </w:t>
      </w:r>
      <w:r w:rsidR="009C329F" w:rsidRPr="00E03257">
        <w:rPr>
          <w:rFonts w:ascii="Times New Roman" w:eastAsia="Calibri" w:hAnsi="Times New Roman" w:cs="Times New Roman"/>
          <w:sz w:val="24"/>
          <w:szCs w:val="24"/>
        </w:rPr>
        <w:t xml:space="preserve">Finally, </w:t>
      </w:r>
      <w:r w:rsidRPr="00E03257">
        <w:rPr>
          <w:rFonts w:ascii="Times New Roman" w:eastAsia="Calibri" w:hAnsi="Times New Roman" w:cs="Times New Roman"/>
          <w:sz w:val="24"/>
          <w:szCs w:val="24"/>
        </w:rPr>
        <w:t xml:space="preserve">Section 5 </w:t>
      </w:r>
      <w:r w:rsidR="00356894" w:rsidRPr="00E03257">
        <w:rPr>
          <w:rFonts w:ascii="Times New Roman" w:eastAsia="Calibri" w:hAnsi="Times New Roman" w:cs="Times New Roman"/>
          <w:sz w:val="24"/>
          <w:szCs w:val="24"/>
        </w:rPr>
        <w:t>discusses the research findings, limitations</w:t>
      </w:r>
      <w:r w:rsidR="005A4176" w:rsidRPr="00E03257">
        <w:rPr>
          <w:rFonts w:ascii="Times New Roman" w:eastAsia="Calibri" w:hAnsi="Times New Roman" w:cs="Times New Roman"/>
          <w:sz w:val="24"/>
          <w:szCs w:val="24"/>
        </w:rPr>
        <w:t>,</w:t>
      </w:r>
      <w:r w:rsidR="00356894" w:rsidRPr="00E03257">
        <w:rPr>
          <w:rFonts w:ascii="Times New Roman" w:eastAsia="Calibri" w:hAnsi="Times New Roman" w:cs="Times New Roman"/>
          <w:sz w:val="24"/>
          <w:szCs w:val="24"/>
        </w:rPr>
        <w:t xml:space="preserve"> and future po</w:t>
      </w:r>
      <w:r w:rsidR="009C329F" w:rsidRPr="00E03257">
        <w:rPr>
          <w:rFonts w:ascii="Times New Roman" w:eastAsia="Calibri" w:hAnsi="Times New Roman" w:cs="Times New Roman"/>
          <w:sz w:val="24"/>
          <w:szCs w:val="24"/>
        </w:rPr>
        <w:t>tential research directions</w:t>
      </w:r>
      <w:r w:rsidRPr="00E03257">
        <w:rPr>
          <w:rFonts w:ascii="Times New Roman" w:eastAsia="Calibri" w:hAnsi="Times New Roman" w:cs="Times New Roman"/>
          <w:sz w:val="24"/>
          <w:szCs w:val="24"/>
        </w:rPr>
        <w:t>.</w:t>
      </w:r>
      <w:bookmarkEnd w:id="2"/>
    </w:p>
    <w:p w14:paraId="21943732" w14:textId="0C56A6CF" w:rsidR="00DD5FE8" w:rsidRPr="00E03257" w:rsidRDefault="00570A7F" w:rsidP="00326118">
      <w:pPr>
        <w:pStyle w:val="ListParagraph"/>
        <w:numPr>
          <w:ilvl w:val="0"/>
          <w:numId w:val="3"/>
        </w:numPr>
        <w:bidi w:val="0"/>
        <w:spacing w:after="0"/>
        <w:ind w:left="426"/>
        <w:jc w:val="both"/>
        <w:rPr>
          <w:rFonts w:cs="Times New Roman"/>
          <w:b/>
          <w:bCs/>
          <w:color w:val="000000"/>
          <w:szCs w:val="24"/>
        </w:rPr>
      </w:pPr>
      <w:r w:rsidRPr="00E03257">
        <w:rPr>
          <w:rFonts w:cs="Times New Roman"/>
          <w:b/>
          <w:bCs/>
          <w:color w:val="000000"/>
          <w:szCs w:val="24"/>
        </w:rPr>
        <w:t xml:space="preserve">Literature </w:t>
      </w:r>
      <w:r w:rsidR="00B17132" w:rsidRPr="00E03257">
        <w:rPr>
          <w:rFonts w:cs="Times New Roman"/>
          <w:b/>
          <w:bCs/>
          <w:color w:val="000000"/>
          <w:szCs w:val="24"/>
        </w:rPr>
        <w:t>R</w:t>
      </w:r>
      <w:r w:rsidRPr="00E03257">
        <w:rPr>
          <w:rFonts w:cs="Times New Roman"/>
          <w:b/>
          <w:bCs/>
          <w:color w:val="000000"/>
          <w:szCs w:val="24"/>
        </w:rPr>
        <w:t>eview</w:t>
      </w:r>
    </w:p>
    <w:p w14:paraId="0D55E26B" w14:textId="2756B53B" w:rsidR="00885402" w:rsidRPr="00E03257" w:rsidRDefault="00885402" w:rsidP="00326118">
      <w:pPr>
        <w:pStyle w:val="ListParagraph"/>
        <w:numPr>
          <w:ilvl w:val="1"/>
          <w:numId w:val="3"/>
        </w:numPr>
        <w:bidi w:val="0"/>
        <w:spacing w:before="120" w:after="120"/>
        <w:ind w:left="426"/>
        <w:jc w:val="both"/>
        <w:rPr>
          <w:rFonts w:eastAsia="Calibri" w:cs="Times New Roman"/>
          <w:b/>
          <w:bCs/>
        </w:rPr>
      </w:pPr>
      <w:r w:rsidRPr="00E03257">
        <w:rPr>
          <w:rFonts w:eastAsia="Calibri" w:cs="Times New Roman"/>
          <w:b/>
          <w:bCs/>
        </w:rPr>
        <w:t>Fuzzy Set Theory and HFLT</w:t>
      </w:r>
      <w:r w:rsidR="005C08BE" w:rsidRPr="00E03257">
        <w:rPr>
          <w:rFonts w:eastAsia="Calibri" w:cs="Times New Roman"/>
          <w:b/>
          <w:bCs/>
        </w:rPr>
        <w:t>s</w:t>
      </w:r>
    </w:p>
    <w:p w14:paraId="32DBC873" w14:textId="6D8E2AAD" w:rsidR="00885402" w:rsidRPr="00E03257" w:rsidRDefault="00885402" w:rsidP="00C7409F">
      <w:pPr>
        <w:spacing w:after="0" w:line="240" w:lineRule="auto"/>
        <w:jc w:val="both"/>
        <w:rPr>
          <w:rFonts w:ascii="Times New Roman" w:eastAsia="Calibri" w:hAnsi="Times New Roman" w:cs="Times New Roman"/>
          <w:sz w:val="24"/>
          <w:szCs w:val="24"/>
          <w:lang w:bidi="fa-IR"/>
        </w:rPr>
      </w:pPr>
      <w:r w:rsidRPr="00E03257">
        <w:rPr>
          <w:rFonts w:ascii="Times New Roman" w:eastAsia="Calibri" w:hAnsi="Times New Roman" w:cs="Times New Roman"/>
          <w:sz w:val="24"/>
          <w:szCs w:val="24"/>
          <w:lang w:bidi="fa-IR"/>
        </w:rPr>
        <w:t>Fuzzy set theory attempts to create closeness between classical mathematical precision and the general ambiguity of linguistic real-life variables. In a classical set, each member can have a membership value equal to 0 or 1, whereas in a fuzzy set the membership function is continuous in the range of 0 to 1. The first major idea of ​​fuzzy logic was presented by Zadeh in 1965. He introduced the fuzzy sets theory to express the uncertainty of human thoughts in modeling. In short, the fuzzy logic approach mimics the human decision-making method, in which, all possible states are considered between digital values​​ of ‘yes’ and ‘no’. The fuzzy logic inventor stated that</w:t>
      </w:r>
      <w:r w:rsidR="00326118" w:rsidRPr="00E03257">
        <w:rPr>
          <w:rFonts w:ascii="Times New Roman" w:eastAsia="Calibri" w:hAnsi="Times New Roman" w:cs="Times New Roman"/>
          <w:sz w:val="24"/>
          <w:szCs w:val="24"/>
          <w:lang w:bidi="fa-IR"/>
        </w:rPr>
        <w:t>,</w:t>
      </w:r>
      <w:r w:rsidRPr="00E03257">
        <w:rPr>
          <w:rFonts w:ascii="Times New Roman" w:eastAsia="Calibri" w:hAnsi="Times New Roman" w:cs="Times New Roman"/>
          <w:sz w:val="24"/>
          <w:szCs w:val="24"/>
          <w:lang w:bidi="fa-IR"/>
        </w:rPr>
        <w:t xml:space="preserve"> unlike computers, the decision-making process in humans involves possible ranges of states between ‘yes’ and ‘no’, as in </w:t>
      </w:r>
      <w:r w:rsidRPr="00E03257">
        <w:rPr>
          <w:rFonts w:ascii="Times New Roman" w:eastAsia="Calibri" w:hAnsi="Times New Roman" w:cs="Times New Roman"/>
          <w:noProof/>
          <w:sz w:val="24"/>
          <w:szCs w:val="24"/>
          <w:lang w:bidi="fa-IR"/>
        </w:rPr>
        <w:t>(Razavi et al., 2018)</w:t>
      </w:r>
      <w:r w:rsidRPr="00E03257">
        <w:rPr>
          <w:rFonts w:ascii="Times New Roman" w:eastAsia="Calibri" w:hAnsi="Times New Roman" w:cs="Times New Roman"/>
          <w:sz w:val="24"/>
          <w:szCs w:val="24"/>
          <w:lang w:bidi="fa-IR"/>
        </w:rPr>
        <w:t>. In other words: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4247"/>
      </w:tblGrid>
      <w:tr w:rsidR="00885402" w:rsidRPr="00E03257" w14:paraId="477CD5BA" w14:textId="77777777" w:rsidTr="006E4DCB">
        <w:tc>
          <w:tcPr>
            <w:tcW w:w="4246" w:type="dxa"/>
          </w:tcPr>
          <w:p w14:paraId="34A5ADFF" w14:textId="77777777" w:rsidR="00885402" w:rsidRPr="00E03257" w:rsidRDefault="00E03257" w:rsidP="006E4DCB">
            <w:pPr>
              <w:spacing w:before="120" w:after="120" w:line="276" w:lineRule="auto"/>
              <w:rPr>
                <w:rFonts w:ascii="Times New Roman" w:eastAsia="Calibri" w:hAnsi="Times New Roman" w:cs="Times New Roman"/>
                <w:sz w:val="24"/>
                <w:szCs w:val="24"/>
                <w:lang w:bidi="fa-IR"/>
              </w:rPr>
            </w:pPr>
            <m:oMath>
              <m:sSub>
                <m:sSubPr>
                  <m:ctrlPr>
                    <w:rPr>
                      <w:rFonts w:ascii="Cambria Math" w:eastAsia="Calibri" w:hAnsi="Cambria Math" w:cs="Times New Roman"/>
                      <w:i/>
                      <w:sz w:val="24"/>
                      <w:szCs w:val="24"/>
                      <w:lang w:bidi="fa-IR"/>
                    </w:rPr>
                  </m:ctrlPr>
                </m:sSubPr>
                <m:e>
                  <m:r>
                    <w:rPr>
                      <w:rFonts w:ascii="Cambria Math" w:eastAsia="Calibri" w:hAnsi="Cambria Math" w:cs="Times New Roman"/>
                      <w:sz w:val="24"/>
                      <w:szCs w:val="24"/>
                      <w:lang w:bidi="fa-IR"/>
                    </w:rPr>
                    <m:t>μ</m:t>
                  </m:r>
                </m:e>
                <m:sub>
                  <m:r>
                    <w:rPr>
                      <w:rFonts w:ascii="Cambria Math" w:eastAsia="Calibri" w:hAnsi="Cambria Math" w:cs="Times New Roman"/>
                      <w:sz w:val="24"/>
                      <w:szCs w:val="24"/>
                      <w:lang w:bidi="fa-IR"/>
                    </w:rPr>
                    <m:t xml:space="preserve">A </m:t>
                  </m:r>
                </m:sub>
              </m:sSub>
              <m:r>
                <w:rPr>
                  <w:rFonts w:ascii="Cambria Math" w:eastAsia="Calibri" w:hAnsi="Cambria Math" w:cs="Times New Roman"/>
                  <w:sz w:val="24"/>
                  <w:szCs w:val="24"/>
                  <w:lang w:bidi="fa-IR"/>
                </w:rPr>
                <m:t xml:space="preserve">:X → </m:t>
              </m:r>
              <m:d>
                <m:dPr>
                  <m:begChr m:val="["/>
                  <m:endChr m:val="]"/>
                  <m:ctrlPr>
                    <w:rPr>
                      <w:rFonts w:ascii="Cambria Math" w:eastAsia="Calibri" w:hAnsi="Cambria Math" w:cs="Times New Roman"/>
                      <w:i/>
                      <w:sz w:val="24"/>
                      <w:szCs w:val="24"/>
                      <w:lang w:bidi="fa-IR"/>
                    </w:rPr>
                  </m:ctrlPr>
                </m:dPr>
                <m:e>
                  <m:r>
                    <w:rPr>
                      <w:rFonts w:ascii="Cambria Math" w:eastAsia="Calibri" w:hAnsi="Cambria Math" w:cs="Times New Roman"/>
                      <w:sz w:val="24"/>
                      <w:szCs w:val="24"/>
                      <w:lang w:bidi="fa-IR"/>
                    </w:rPr>
                    <m:t>0.1</m:t>
                  </m:r>
                </m:e>
              </m:d>
            </m:oMath>
            <w:r w:rsidR="00885402" w:rsidRPr="00E03257">
              <w:rPr>
                <w:rFonts w:ascii="Times New Roman" w:eastAsia="Calibri" w:hAnsi="Times New Roman" w:cs="Times New Roman"/>
                <w:sz w:val="24"/>
                <w:szCs w:val="24"/>
                <w:lang w:bidi="fa-IR"/>
              </w:rPr>
              <w:t xml:space="preserve">                       </w:t>
            </w:r>
          </w:p>
        </w:tc>
        <w:tc>
          <w:tcPr>
            <w:tcW w:w="4247" w:type="dxa"/>
            <w:vAlign w:val="center"/>
          </w:tcPr>
          <w:p w14:paraId="5310D309" w14:textId="77777777" w:rsidR="00885402" w:rsidRPr="00E03257" w:rsidRDefault="00885402" w:rsidP="005008FD">
            <w:pPr>
              <w:bidi/>
              <w:spacing w:line="276" w:lineRule="auto"/>
              <w:rPr>
                <w:rFonts w:ascii="Times New Roman" w:eastAsia="Calibri" w:hAnsi="Times New Roman" w:cs="Times New Roman"/>
                <w:sz w:val="24"/>
                <w:szCs w:val="24"/>
                <w:lang w:bidi="fa-IR"/>
              </w:rPr>
            </w:pPr>
            <w:r w:rsidRPr="00E03257">
              <w:rPr>
                <w:rFonts w:ascii="Times New Roman" w:eastAsia="Calibri" w:hAnsi="Times New Roman" w:cs="Times New Roman"/>
                <w:sz w:val="24"/>
                <w:szCs w:val="24"/>
                <w:lang w:bidi="fa-IR"/>
              </w:rPr>
              <w:t>(1)</w:t>
            </w:r>
          </w:p>
        </w:tc>
      </w:tr>
    </w:tbl>
    <w:p w14:paraId="1B200D73" w14:textId="77777777" w:rsidR="00885402" w:rsidRPr="00E03257" w:rsidRDefault="00885402" w:rsidP="00C7409F">
      <w:pPr>
        <w:spacing w:after="0" w:line="240" w:lineRule="auto"/>
        <w:jc w:val="both"/>
        <w:rPr>
          <w:rFonts w:ascii="Times New Roman" w:eastAsia="Calibri" w:hAnsi="Times New Roman" w:cs="Times New Roman"/>
          <w:sz w:val="24"/>
          <w:szCs w:val="24"/>
          <w:lang w:bidi="fa-IR"/>
        </w:rPr>
      </w:pPr>
      <w:r w:rsidRPr="00E03257">
        <w:rPr>
          <w:rFonts w:ascii="Times New Roman" w:eastAsia="Calibri" w:hAnsi="Times New Roman" w:cs="Times New Roman"/>
          <w:sz w:val="24"/>
          <w:szCs w:val="24"/>
          <w:lang w:bidi="fa-IR"/>
        </w:rPr>
        <w:t>In this case, a membership function is a real number (</w:t>
      </w:r>
      <m:oMath>
        <m:sSub>
          <m:sSubPr>
            <m:ctrlPr>
              <w:rPr>
                <w:rFonts w:ascii="Cambria Math" w:eastAsia="Calibri" w:hAnsi="Cambria Math" w:cs="Times New Roman"/>
                <w:i/>
                <w:sz w:val="24"/>
                <w:szCs w:val="24"/>
                <w:lang w:bidi="fa-IR"/>
              </w:rPr>
            </m:ctrlPr>
          </m:sSubPr>
          <m:e>
            <m:r>
              <w:rPr>
                <w:rFonts w:ascii="Cambria Math" w:eastAsia="Calibri" w:hAnsi="Cambria Math" w:cs="Times New Roman"/>
                <w:sz w:val="24"/>
                <w:szCs w:val="24"/>
                <w:lang w:bidi="fa-IR"/>
              </w:rPr>
              <m:t>0≤μ</m:t>
            </m:r>
          </m:e>
          <m:sub>
            <m:r>
              <w:rPr>
                <w:rFonts w:ascii="Cambria Math" w:eastAsia="Calibri" w:hAnsi="Cambria Math" w:cs="Times New Roman"/>
                <w:sz w:val="24"/>
                <w:szCs w:val="24"/>
                <w:lang w:bidi="fa-IR"/>
              </w:rPr>
              <m:t xml:space="preserve">A </m:t>
            </m:r>
          </m:sub>
        </m:sSub>
        <m:r>
          <w:rPr>
            <w:rFonts w:ascii="Cambria Math" w:eastAsia="Calibri" w:hAnsi="Cambria Math" w:cs="Times New Roman"/>
            <w:sz w:val="24"/>
            <w:szCs w:val="24"/>
            <w:lang w:bidi="fa-IR"/>
          </w:rPr>
          <m:t>≤1</m:t>
        </m:r>
      </m:oMath>
      <w:r w:rsidRPr="00E03257">
        <w:rPr>
          <w:rFonts w:ascii="Times New Roman" w:eastAsia="Calibri" w:hAnsi="Times New Roman" w:cs="Times New Roman"/>
          <w:sz w:val="24"/>
          <w:szCs w:val="24"/>
          <w:lang w:bidi="fa-IR"/>
        </w:rPr>
        <w:t xml:space="preserve">). The partial value of the membership function is called the degree of membership, which shows the extent of membership of an element in a set. Therefore, the fuzzy set </w:t>
      </w:r>
      <w:r w:rsidRPr="00E03257">
        <w:rPr>
          <w:rFonts w:ascii="Times New Roman" w:eastAsia="Calibri" w:hAnsi="Times New Roman" w:cs="Times New Roman"/>
          <w:i/>
          <w:iCs/>
          <w:sz w:val="24"/>
          <w:szCs w:val="24"/>
          <w:u w:val="single"/>
          <w:lang w:bidi="fa-IR"/>
        </w:rPr>
        <w:t>A</w:t>
      </w:r>
      <w:r w:rsidRPr="00E03257">
        <w:rPr>
          <w:rFonts w:ascii="Times New Roman" w:eastAsia="Calibri" w:hAnsi="Times New Roman" w:cs="Times New Roman"/>
          <w:sz w:val="24"/>
          <w:szCs w:val="24"/>
          <w:lang w:bidi="fa-IR"/>
        </w:rPr>
        <w:t xml:space="preserve"> in the universal space </w:t>
      </w:r>
      <w:r w:rsidRPr="00E03257">
        <w:rPr>
          <w:rFonts w:ascii="Times New Roman" w:eastAsia="Calibri" w:hAnsi="Times New Roman" w:cs="Times New Roman"/>
          <w:i/>
          <w:iCs/>
          <w:sz w:val="24"/>
          <w:szCs w:val="24"/>
          <w:u w:val="single"/>
          <w:lang w:bidi="fa-IR"/>
        </w:rPr>
        <w:t>U</w:t>
      </w:r>
      <w:r w:rsidRPr="00E03257">
        <w:rPr>
          <w:rFonts w:ascii="Times New Roman" w:eastAsia="Calibri" w:hAnsi="Times New Roman" w:cs="Times New Roman"/>
          <w:sz w:val="24"/>
          <w:szCs w:val="24"/>
          <w:lang w:bidi="fa-IR"/>
        </w:rPr>
        <w:t xml:space="preserve"> could be represented as regular pairs of </w:t>
      </w:r>
      <w:r w:rsidRPr="00E03257">
        <w:rPr>
          <w:rFonts w:ascii="Times New Roman" w:eastAsia="Calibri" w:hAnsi="Times New Roman" w:cs="Times New Roman"/>
          <w:i/>
          <w:iCs/>
          <w:sz w:val="24"/>
          <w:szCs w:val="24"/>
          <w:u w:val="single"/>
          <w:lang w:bidi="fa-IR"/>
        </w:rPr>
        <w:t>X,</w:t>
      </w:r>
      <w:r w:rsidRPr="00E03257">
        <w:rPr>
          <w:rFonts w:ascii="Times New Roman" w:eastAsia="Calibri" w:hAnsi="Times New Roman" w:cs="Times New Roman"/>
          <w:sz w:val="24"/>
          <w:szCs w:val="24"/>
          <w:lang w:bidi="fa-IR"/>
        </w:rPr>
        <w:t xml:space="preserve"> and its membership function </w:t>
      </w:r>
      <w:r w:rsidRPr="00E03257">
        <w:rPr>
          <w:rFonts w:ascii="Times New Roman" w:eastAsia="Calibri" w:hAnsi="Times New Roman" w:cs="Times New Roman"/>
          <w:sz w:val="24"/>
          <w:szCs w:val="24"/>
          <w:u w:val="single"/>
          <w:lang w:bidi="fa-IR"/>
        </w:rPr>
        <w:t>u(x)</w:t>
      </w:r>
      <w:r w:rsidRPr="00E03257">
        <w:rPr>
          <w:rFonts w:ascii="Times New Roman" w:eastAsia="Calibri" w:hAnsi="Times New Roman" w:cs="Times New Roman"/>
          <w:sz w:val="24"/>
          <w:szCs w:val="24"/>
          <w:lang w:bidi="fa-IR"/>
        </w:rPr>
        <w:t xml:space="preserve"> can be shown in the following manner.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4247"/>
      </w:tblGrid>
      <w:tr w:rsidR="00885402" w:rsidRPr="00E03257" w14:paraId="68689492" w14:textId="77777777" w:rsidTr="006E4DCB">
        <w:tc>
          <w:tcPr>
            <w:tcW w:w="4246" w:type="dxa"/>
            <w:vAlign w:val="center"/>
          </w:tcPr>
          <w:p w14:paraId="37B0B631" w14:textId="77777777" w:rsidR="00885402" w:rsidRPr="00E03257" w:rsidRDefault="00885402" w:rsidP="006E4DCB">
            <w:pPr>
              <w:spacing w:before="120" w:after="120" w:line="276" w:lineRule="auto"/>
              <w:jc w:val="center"/>
              <w:rPr>
                <w:rFonts w:ascii="Times New Roman" w:eastAsia="Calibri" w:hAnsi="Times New Roman" w:cs="Times New Roman"/>
                <w:sz w:val="24"/>
                <w:szCs w:val="24"/>
                <w:lang w:bidi="fa-IR"/>
              </w:rPr>
            </w:pPr>
            <m:oMathPara>
              <m:oMathParaPr>
                <m:jc m:val="left"/>
              </m:oMathParaPr>
              <m:oMath>
                <m:r>
                  <w:rPr>
                    <w:rFonts w:ascii="Cambria Math" w:eastAsia="Calibri" w:hAnsi="Cambria Math" w:cs="Times New Roman"/>
                    <w:sz w:val="24"/>
                    <w:szCs w:val="24"/>
                    <w:lang w:bidi="fa-IR"/>
                  </w:rPr>
                  <m:t>A={(x.</m:t>
                </m:r>
                <m:sSub>
                  <m:sSubPr>
                    <m:ctrlPr>
                      <w:rPr>
                        <w:rFonts w:ascii="Cambria Math" w:eastAsia="Calibri" w:hAnsi="Cambria Math" w:cs="Times New Roman"/>
                        <w:i/>
                        <w:sz w:val="24"/>
                        <w:szCs w:val="24"/>
                        <w:lang w:bidi="fa-IR"/>
                      </w:rPr>
                    </m:ctrlPr>
                  </m:sSubPr>
                  <m:e>
                    <m:r>
                      <w:rPr>
                        <w:rFonts w:ascii="Cambria Math" w:eastAsia="Calibri" w:hAnsi="Cambria Math" w:cs="Times New Roman"/>
                        <w:sz w:val="24"/>
                        <w:szCs w:val="24"/>
                        <w:lang w:bidi="fa-IR"/>
                      </w:rPr>
                      <m:t>μ</m:t>
                    </m:r>
                  </m:e>
                  <m:sub>
                    <m:r>
                      <w:rPr>
                        <w:rFonts w:ascii="Cambria Math" w:eastAsia="Calibri" w:hAnsi="Cambria Math" w:cs="Times New Roman"/>
                        <w:sz w:val="24"/>
                        <w:szCs w:val="24"/>
                        <w:lang w:bidi="fa-IR"/>
                      </w:rPr>
                      <m:t>A</m:t>
                    </m:r>
                  </m:sub>
                </m:sSub>
                <m:d>
                  <m:dPr>
                    <m:ctrlPr>
                      <w:rPr>
                        <w:rFonts w:ascii="Cambria Math" w:eastAsia="Calibri" w:hAnsi="Cambria Math" w:cs="Times New Roman"/>
                        <w:i/>
                        <w:sz w:val="24"/>
                        <w:szCs w:val="24"/>
                        <w:lang w:bidi="fa-IR"/>
                      </w:rPr>
                    </m:ctrlPr>
                  </m:dPr>
                  <m:e>
                    <m:r>
                      <w:rPr>
                        <w:rFonts w:ascii="Cambria Math" w:eastAsia="Calibri" w:hAnsi="Cambria Math" w:cs="Times New Roman"/>
                        <w:sz w:val="24"/>
                        <w:szCs w:val="24"/>
                        <w:lang w:bidi="fa-IR"/>
                      </w:rPr>
                      <m:t>x</m:t>
                    </m:r>
                  </m:e>
                </m:d>
                <m:r>
                  <w:rPr>
                    <w:rFonts w:ascii="Cambria Math" w:eastAsia="Calibri" w:hAnsi="Cambria Math" w:cs="Times New Roman"/>
                    <w:sz w:val="24"/>
                    <w:szCs w:val="24"/>
                    <w:lang w:bidi="fa-IR"/>
                  </w:rPr>
                  <m:t>|x∈U}</m:t>
                </m:r>
              </m:oMath>
            </m:oMathPara>
          </w:p>
        </w:tc>
        <w:tc>
          <w:tcPr>
            <w:tcW w:w="4247" w:type="dxa"/>
            <w:vAlign w:val="center"/>
          </w:tcPr>
          <w:p w14:paraId="114A3F3C" w14:textId="77777777" w:rsidR="00885402" w:rsidRPr="00E03257" w:rsidRDefault="00885402" w:rsidP="005008FD">
            <w:pPr>
              <w:spacing w:before="120" w:after="120" w:line="276" w:lineRule="auto"/>
              <w:jc w:val="right"/>
              <w:rPr>
                <w:rFonts w:ascii="Times New Roman" w:eastAsia="Calibri" w:hAnsi="Times New Roman" w:cs="Times New Roman"/>
                <w:sz w:val="24"/>
                <w:szCs w:val="24"/>
                <w:lang w:bidi="fa-IR"/>
              </w:rPr>
            </w:pPr>
            <w:r w:rsidRPr="00E03257">
              <w:rPr>
                <w:rFonts w:ascii="Times New Roman" w:eastAsia="Calibri" w:hAnsi="Times New Roman" w:cs="Times New Roman"/>
                <w:sz w:val="24"/>
                <w:szCs w:val="24"/>
                <w:lang w:bidi="fa-IR"/>
              </w:rPr>
              <w:t>(2)</w:t>
            </w:r>
          </w:p>
        </w:tc>
      </w:tr>
    </w:tbl>
    <w:p w14:paraId="0F189296" w14:textId="77777777" w:rsidR="00885402" w:rsidRPr="00E03257" w:rsidRDefault="00885402" w:rsidP="00C7409F">
      <w:pPr>
        <w:spacing w:after="0" w:line="240" w:lineRule="auto"/>
        <w:jc w:val="both"/>
        <w:rPr>
          <w:rFonts w:ascii="Times New Roman" w:eastAsia="Calibri" w:hAnsi="Times New Roman" w:cs="Times New Roman"/>
          <w:sz w:val="24"/>
          <w:szCs w:val="24"/>
          <w:lang w:bidi="fa-IR"/>
        </w:rPr>
      </w:pPr>
      <w:r w:rsidRPr="00E03257">
        <w:rPr>
          <w:rFonts w:ascii="Times New Roman" w:eastAsia="Calibri" w:hAnsi="Times New Roman" w:cs="Times New Roman"/>
          <w:sz w:val="24"/>
          <w:szCs w:val="24"/>
          <w:lang w:bidi="fa-IR"/>
        </w:rPr>
        <w:t>The general form for the definition of a fuzzy set is as shown in the following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4247"/>
      </w:tblGrid>
      <w:tr w:rsidR="00885402" w:rsidRPr="00E03257" w14:paraId="47A0E352" w14:textId="77777777" w:rsidTr="006E4DCB">
        <w:tc>
          <w:tcPr>
            <w:tcW w:w="4246" w:type="dxa"/>
            <w:vAlign w:val="center"/>
          </w:tcPr>
          <w:p w14:paraId="3CBC4D66" w14:textId="77777777" w:rsidR="00885402" w:rsidRPr="00E03257" w:rsidRDefault="00885402" w:rsidP="006E4DCB">
            <w:pPr>
              <w:spacing w:before="120" w:after="120" w:line="276" w:lineRule="auto"/>
              <w:jc w:val="center"/>
              <w:rPr>
                <w:rFonts w:ascii="Times New Roman" w:eastAsia="Calibri" w:hAnsi="Times New Roman" w:cs="Times New Roman"/>
                <w:sz w:val="24"/>
                <w:szCs w:val="24"/>
                <w:lang w:bidi="fa-IR"/>
              </w:rPr>
            </w:pPr>
            <m:oMathPara>
              <m:oMathParaPr>
                <m:jc m:val="left"/>
              </m:oMathParaPr>
              <m:oMath>
                <m:r>
                  <w:rPr>
                    <w:rFonts w:ascii="Cambria Math" w:eastAsia="Calibri" w:hAnsi="Cambria Math" w:cs="Times New Roman"/>
                    <w:sz w:val="24"/>
                    <w:szCs w:val="24"/>
                    <w:lang w:bidi="fa-IR"/>
                  </w:rPr>
                  <m:t>A={(</m:t>
                </m:r>
                <m:sSub>
                  <m:sSubPr>
                    <m:ctrlPr>
                      <w:rPr>
                        <w:rFonts w:ascii="Cambria Math" w:eastAsia="Calibri" w:hAnsi="Cambria Math" w:cs="Times New Roman"/>
                        <w:i/>
                        <w:sz w:val="24"/>
                        <w:szCs w:val="24"/>
                        <w:lang w:bidi="fa-IR"/>
                      </w:rPr>
                    </m:ctrlPr>
                  </m:sSubPr>
                  <m:e>
                    <m:r>
                      <w:rPr>
                        <w:rFonts w:ascii="Cambria Math" w:eastAsia="Calibri" w:hAnsi="Cambria Math" w:cs="Times New Roman"/>
                        <w:sz w:val="24"/>
                        <w:szCs w:val="24"/>
                        <w:lang w:bidi="fa-IR"/>
                      </w:rPr>
                      <m:t>μ</m:t>
                    </m:r>
                  </m:e>
                  <m:sub>
                    <m:r>
                      <w:rPr>
                        <w:rFonts w:ascii="Cambria Math" w:eastAsia="Calibri" w:hAnsi="Cambria Math" w:cs="Times New Roman"/>
                        <w:sz w:val="24"/>
                        <w:szCs w:val="24"/>
                        <w:lang w:bidi="fa-IR"/>
                      </w:rPr>
                      <m:t>A</m:t>
                    </m:r>
                  </m:sub>
                </m:sSub>
                <m:r>
                  <w:rPr>
                    <w:rFonts w:ascii="Cambria Math" w:eastAsia="Calibri" w:hAnsi="Cambria Math" w:cs="Times New Roman"/>
                    <w:sz w:val="24"/>
                    <w:szCs w:val="24"/>
                    <w:lang w:bidi="fa-IR"/>
                  </w:rPr>
                  <m:t>(</m:t>
                </m:r>
                <m:sSub>
                  <m:sSubPr>
                    <m:ctrlPr>
                      <w:rPr>
                        <w:rFonts w:ascii="Cambria Math" w:eastAsia="Calibri" w:hAnsi="Cambria Math" w:cs="Times New Roman"/>
                        <w:i/>
                        <w:sz w:val="24"/>
                        <w:szCs w:val="24"/>
                        <w:lang w:bidi="fa-IR"/>
                      </w:rPr>
                    </m:ctrlPr>
                  </m:sSubPr>
                  <m:e>
                    <m:r>
                      <w:rPr>
                        <w:rFonts w:ascii="Cambria Math" w:eastAsia="Calibri" w:hAnsi="Cambria Math" w:cs="Times New Roman"/>
                        <w:sz w:val="24"/>
                        <w:szCs w:val="24"/>
                        <w:lang w:bidi="fa-IR"/>
                      </w:rPr>
                      <m:t>x</m:t>
                    </m:r>
                  </m:e>
                  <m:sub>
                    <m:r>
                      <w:rPr>
                        <w:rFonts w:ascii="Cambria Math" w:eastAsia="Calibri" w:hAnsi="Cambria Math" w:cs="Times New Roman"/>
                        <w:sz w:val="24"/>
                        <w:szCs w:val="24"/>
                        <w:lang w:bidi="fa-IR"/>
                      </w:rPr>
                      <m:t>i</m:t>
                    </m:r>
                  </m:sub>
                </m:sSub>
                <m:r>
                  <w:rPr>
                    <w:rFonts w:ascii="Cambria Math" w:eastAsia="Calibri" w:hAnsi="Cambria Math" w:cs="Times New Roman"/>
                    <w:sz w:val="24"/>
                    <w:szCs w:val="24"/>
                    <w:lang w:bidi="fa-IR"/>
                  </w:rPr>
                  <m:t>)/</m:t>
                </m:r>
                <m:sSub>
                  <m:sSubPr>
                    <m:ctrlPr>
                      <w:rPr>
                        <w:rFonts w:ascii="Cambria Math" w:eastAsia="Calibri" w:hAnsi="Cambria Math" w:cs="Times New Roman"/>
                        <w:i/>
                        <w:sz w:val="24"/>
                        <w:szCs w:val="24"/>
                        <w:lang w:bidi="fa-IR"/>
                      </w:rPr>
                    </m:ctrlPr>
                  </m:sSubPr>
                  <m:e>
                    <m:r>
                      <w:rPr>
                        <w:rFonts w:ascii="Cambria Math" w:eastAsia="Calibri" w:hAnsi="Cambria Math" w:cs="Times New Roman"/>
                        <w:sz w:val="24"/>
                        <w:szCs w:val="24"/>
                        <w:lang w:bidi="fa-IR"/>
                      </w:rPr>
                      <m:t>x</m:t>
                    </m:r>
                  </m:e>
                  <m:sub>
                    <m:r>
                      <w:rPr>
                        <w:rFonts w:ascii="Cambria Math" w:eastAsia="Calibri" w:hAnsi="Cambria Math" w:cs="Times New Roman"/>
                        <w:sz w:val="24"/>
                        <w:szCs w:val="24"/>
                        <w:lang w:bidi="fa-IR"/>
                      </w:rPr>
                      <m:t>i</m:t>
                    </m:r>
                  </m:sub>
                </m:sSub>
                <m:r>
                  <w:rPr>
                    <w:rFonts w:ascii="Cambria Math" w:eastAsia="Calibri" w:hAnsi="Cambria Math" w:cs="Times New Roman"/>
                    <w:sz w:val="24"/>
                    <w:szCs w:val="24"/>
                    <w:lang w:bidi="fa-IR"/>
                  </w:rPr>
                  <m:t>)|</m:t>
                </m:r>
                <m:sSub>
                  <m:sSubPr>
                    <m:ctrlPr>
                      <w:rPr>
                        <w:rFonts w:ascii="Cambria Math" w:eastAsia="Calibri" w:hAnsi="Cambria Math" w:cs="Times New Roman"/>
                        <w:i/>
                        <w:sz w:val="24"/>
                        <w:szCs w:val="24"/>
                        <w:lang w:bidi="fa-IR"/>
                      </w:rPr>
                    </m:ctrlPr>
                  </m:sSubPr>
                  <m:e>
                    <m:r>
                      <w:rPr>
                        <w:rFonts w:ascii="Cambria Math" w:eastAsia="Calibri" w:hAnsi="Cambria Math" w:cs="Times New Roman"/>
                        <w:sz w:val="24"/>
                        <w:szCs w:val="24"/>
                        <w:lang w:bidi="fa-IR"/>
                      </w:rPr>
                      <m:t>x</m:t>
                    </m:r>
                  </m:e>
                  <m:sub>
                    <m:r>
                      <w:rPr>
                        <w:rFonts w:ascii="Cambria Math" w:eastAsia="Calibri" w:hAnsi="Cambria Math" w:cs="Times New Roman"/>
                        <w:sz w:val="24"/>
                        <w:szCs w:val="24"/>
                        <w:lang w:bidi="fa-IR"/>
                      </w:rPr>
                      <m:t>i</m:t>
                    </m:r>
                  </m:sub>
                </m:sSub>
                <m:r>
                  <w:rPr>
                    <w:rFonts w:ascii="Cambria Math" w:eastAsia="Calibri" w:hAnsi="Cambria Math" w:cs="Times New Roman"/>
                    <w:sz w:val="24"/>
                    <w:szCs w:val="24"/>
                    <w:lang w:bidi="fa-IR"/>
                  </w:rPr>
                  <m:t>∈X.i=1.···.nx}</m:t>
                </m:r>
              </m:oMath>
            </m:oMathPara>
          </w:p>
        </w:tc>
        <w:tc>
          <w:tcPr>
            <w:tcW w:w="4247" w:type="dxa"/>
            <w:vAlign w:val="center"/>
          </w:tcPr>
          <w:p w14:paraId="1EF211C8" w14:textId="77777777" w:rsidR="00885402" w:rsidRPr="00E03257" w:rsidRDefault="00885402" w:rsidP="005008FD">
            <w:pPr>
              <w:spacing w:before="120" w:after="120" w:line="276" w:lineRule="auto"/>
              <w:jc w:val="right"/>
              <w:rPr>
                <w:rFonts w:ascii="Times New Roman" w:eastAsia="Calibri" w:hAnsi="Times New Roman" w:cs="Times New Roman"/>
                <w:sz w:val="24"/>
                <w:szCs w:val="24"/>
                <w:lang w:bidi="fa-IR"/>
              </w:rPr>
            </w:pPr>
            <w:r w:rsidRPr="00E03257">
              <w:rPr>
                <w:rFonts w:ascii="Times New Roman" w:eastAsia="Calibri" w:hAnsi="Times New Roman" w:cs="Times New Roman"/>
                <w:sz w:val="24"/>
                <w:szCs w:val="24"/>
                <w:lang w:bidi="fa-IR"/>
              </w:rPr>
              <w:t>(3)</w:t>
            </w:r>
          </w:p>
        </w:tc>
      </w:tr>
    </w:tbl>
    <w:p w14:paraId="023DAD70" w14:textId="77777777" w:rsidR="00885402" w:rsidRPr="00E03257" w:rsidRDefault="00885402" w:rsidP="00C7409F">
      <w:pPr>
        <w:spacing w:after="0" w:line="240" w:lineRule="auto"/>
        <w:jc w:val="both"/>
        <w:rPr>
          <w:rFonts w:ascii="Times New Roman" w:eastAsia="Calibri" w:hAnsi="Times New Roman" w:cs="Times New Roman"/>
          <w:sz w:val="24"/>
          <w:szCs w:val="24"/>
        </w:rPr>
      </w:pPr>
      <w:r w:rsidRPr="00E03257">
        <w:rPr>
          <w:rFonts w:ascii="Times New Roman" w:eastAsia="Calibri" w:hAnsi="Times New Roman" w:cs="Times New Roman"/>
          <w:sz w:val="24"/>
          <w:szCs w:val="24"/>
        </w:rPr>
        <w:t xml:space="preserve">Since the initial presentation of fuzzy numbers, many scholars have focused on developing fuzzy numbers and trying to overcome the drawbacks of initial fuzzy values. Interval-valued fuzzy (IVF), intuitionistic fuzzy sets (IFS), interval-valued intuitionistic fuzzy (IVIF), intuitionistic fuzzy preferences relation (IFPR), hesitant fuzzy preferences relation (HFPR), and hesitant fuzzy linguistic terms sets (HFLTs) are some pertinent terms that were designed to increase the level of uncertainty and transfer the initial fuzzy </w:t>
      </w:r>
      <w:r w:rsidRPr="00E03257">
        <w:rPr>
          <w:rFonts w:ascii="Times New Roman" w:eastAsia="Calibri" w:hAnsi="Times New Roman" w:cs="Times New Roman"/>
          <w:sz w:val="24"/>
          <w:szCs w:val="24"/>
        </w:rPr>
        <w:lastRenderedPageBreak/>
        <w:t>numbers to more realistic values. In this research, because no previous researches have been conducted on the TCQR tradeoff model with these new approaches, a novel method is presented through HFLTs to optimize time, cost, quality, and risk simultaneously. Quality and risk are uncertain and judgmental factors that could be considered by HFLTs values.</w:t>
      </w:r>
    </w:p>
    <w:p w14:paraId="4EE5E8CC" w14:textId="1DAC44D9" w:rsidR="00260415" w:rsidRPr="00E03257" w:rsidRDefault="00885402" w:rsidP="005C08BE">
      <w:pPr>
        <w:spacing w:after="0" w:line="240" w:lineRule="auto"/>
        <w:jc w:val="both"/>
        <w:rPr>
          <w:rFonts w:ascii="Times New Roman" w:eastAsia="Calibri" w:hAnsi="Times New Roman" w:cs="Times New Roman"/>
          <w:sz w:val="24"/>
          <w:szCs w:val="24"/>
        </w:rPr>
      </w:pPr>
      <w:r w:rsidRPr="00E03257">
        <w:rPr>
          <w:rFonts w:ascii="Times New Roman" w:eastAsia="Calibri" w:hAnsi="Times New Roman" w:cs="Times New Roman"/>
          <w:sz w:val="24"/>
          <w:szCs w:val="24"/>
        </w:rPr>
        <w:t xml:space="preserve">Let’s suppose </w:t>
      </w:r>
      <w:r w:rsidRPr="00E03257">
        <w:rPr>
          <w:rFonts w:ascii="Times New Roman" w:eastAsia="Calibri" w:hAnsi="Times New Roman" w:cs="Times New Roman"/>
          <w:i/>
          <w:iCs/>
          <w:sz w:val="24"/>
          <w:szCs w:val="24"/>
          <w:u w:val="single"/>
        </w:rPr>
        <w:t>S</w:t>
      </w:r>
      <w:r w:rsidRPr="00E03257">
        <w:rPr>
          <w:rFonts w:ascii="Times New Roman" w:eastAsia="Calibri" w:hAnsi="Times New Roman" w:cs="Times New Roman"/>
          <w:sz w:val="24"/>
          <w:szCs w:val="24"/>
        </w:rPr>
        <w:t>= {S</w:t>
      </w:r>
      <w:r w:rsidRPr="00E03257">
        <w:rPr>
          <w:rFonts w:ascii="Times New Roman" w:eastAsia="Calibri" w:hAnsi="Times New Roman" w:cs="Times New Roman"/>
          <w:sz w:val="24"/>
          <w:szCs w:val="24"/>
          <w:vertAlign w:val="subscript"/>
        </w:rPr>
        <w:t>0</w:t>
      </w:r>
      <w:r w:rsidRPr="00E03257">
        <w:rPr>
          <w:rFonts w:ascii="Times New Roman" w:eastAsia="Calibri" w:hAnsi="Times New Roman" w:cs="Times New Roman"/>
          <w:sz w:val="24"/>
          <w:szCs w:val="24"/>
        </w:rPr>
        <w:t>, …, S</w:t>
      </w:r>
      <w:r w:rsidRPr="00E03257">
        <w:rPr>
          <w:rFonts w:ascii="Times New Roman" w:eastAsia="Calibri" w:hAnsi="Times New Roman" w:cs="Times New Roman"/>
          <w:sz w:val="24"/>
          <w:szCs w:val="24"/>
          <w:vertAlign w:val="subscript"/>
        </w:rPr>
        <w:t>g</w:t>
      </w:r>
      <w:r w:rsidRPr="00E03257">
        <w:rPr>
          <w:rFonts w:ascii="Times New Roman" w:eastAsia="Calibri" w:hAnsi="Times New Roman" w:cs="Times New Roman"/>
          <w:sz w:val="24"/>
          <w:szCs w:val="24"/>
        </w:rPr>
        <w:t xml:space="preserve">} is a linguistic term set. </w:t>
      </w:r>
      <w:r w:rsidR="00260415" w:rsidRPr="00E03257">
        <w:rPr>
          <w:rFonts w:ascii="Times New Roman" w:eastAsia="Calibri" w:hAnsi="Times New Roman" w:cs="Times New Roman"/>
          <w:sz w:val="24"/>
          <w:szCs w:val="24"/>
        </w:rPr>
        <w:t>Then, a HFLT</w:t>
      </w:r>
      <w:r w:rsidR="005C08BE" w:rsidRPr="00E03257">
        <w:rPr>
          <w:rFonts w:ascii="Times New Roman" w:eastAsia="Calibri" w:hAnsi="Times New Roman" w:cs="Times New Roman"/>
          <w:sz w:val="24"/>
          <w:szCs w:val="24"/>
        </w:rPr>
        <w:t>s</w:t>
      </w:r>
      <w:r w:rsidR="00260415" w:rsidRPr="00E03257">
        <w:rPr>
          <w:rFonts w:ascii="Times New Roman" w:eastAsia="Calibri" w:hAnsi="Times New Roman" w:cs="Times New Roman"/>
          <w:sz w:val="24"/>
          <w:szCs w:val="24"/>
        </w:rPr>
        <w:t>, h</w:t>
      </w:r>
      <w:r w:rsidR="00260415" w:rsidRPr="00E03257">
        <w:rPr>
          <w:rFonts w:ascii="Times New Roman" w:eastAsia="Calibri" w:hAnsi="Times New Roman" w:cs="Times New Roman"/>
          <w:sz w:val="24"/>
          <w:szCs w:val="24"/>
          <w:vertAlign w:val="subscript"/>
        </w:rPr>
        <w:t>s</w:t>
      </w:r>
      <w:r w:rsidR="00260415" w:rsidRPr="00E03257">
        <w:rPr>
          <w:rFonts w:ascii="Times New Roman" w:eastAsia="Calibri" w:hAnsi="Times New Roman" w:cs="Times New Roman"/>
          <w:sz w:val="24"/>
          <w:szCs w:val="24"/>
        </w:rPr>
        <w:t xml:space="preserve">, is defined as an ordered finite subset of consecutive linguistic terms of </w:t>
      </w:r>
      <w:r w:rsidR="00260415" w:rsidRPr="00E03257">
        <w:rPr>
          <w:rFonts w:ascii="Times New Roman" w:eastAsia="Calibri" w:hAnsi="Times New Roman" w:cs="Times New Roman"/>
          <w:i/>
          <w:iCs/>
          <w:sz w:val="24"/>
          <w:szCs w:val="24"/>
          <w:u w:val="single"/>
        </w:rPr>
        <w:t>S</w:t>
      </w:r>
      <w:r w:rsidR="00260415" w:rsidRPr="00E03257">
        <w:rPr>
          <w:rFonts w:ascii="Times New Roman" w:eastAsia="Calibri" w:hAnsi="Times New Roman" w:cs="Times New Roman"/>
          <w:sz w:val="24"/>
          <w:szCs w:val="24"/>
        </w:rPr>
        <w:t xml:space="preserve">. For instance, </w:t>
      </w:r>
      <w:r w:rsidR="00260415" w:rsidRPr="00E03257">
        <w:rPr>
          <w:rFonts w:ascii="Times New Roman" w:eastAsia="Calibri" w:hAnsi="Times New Roman" w:cs="Times New Roman"/>
          <w:i/>
          <w:iCs/>
          <w:sz w:val="24"/>
          <w:szCs w:val="24"/>
          <w:u w:val="single"/>
        </w:rPr>
        <w:t>S</w:t>
      </w:r>
      <w:r w:rsidR="00260415" w:rsidRPr="00E03257">
        <w:rPr>
          <w:rFonts w:ascii="Times New Roman" w:eastAsia="Calibri" w:hAnsi="Times New Roman" w:cs="Times New Roman"/>
          <w:sz w:val="24"/>
          <w:szCs w:val="24"/>
        </w:rPr>
        <w:t xml:space="preserve"> can be defined as </w:t>
      </w:r>
      <w:r w:rsidR="00260415" w:rsidRPr="00E03257">
        <w:rPr>
          <w:rFonts w:ascii="Times New Roman" w:eastAsia="Calibri" w:hAnsi="Times New Roman" w:cs="Times New Roman"/>
          <w:i/>
          <w:iCs/>
          <w:sz w:val="24"/>
          <w:szCs w:val="24"/>
          <w:u w:val="single"/>
        </w:rPr>
        <w:t>S</w:t>
      </w:r>
      <w:r w:rsidR="00260415" w:rsidRPr="00E03257">
        <w:rPr>
          <w:rFonts w:ascii="Times New Roman" w:eastAsia="Calibri" w:hAnsi="Times New Roman" w:cs="Times New Roman"/>
          <w:sz w:val="24"/>
          <w:szCs w:val="24"/>
        </w:rPr>
        <w:t>= {S</w:t>
      </w:r>
      <w:r w:rsidR="00260415" w:rsidRPr="00E03257">
        <w:rPr>
          <w:rFonts w:ascii="Times New Roman" w:eastAsia="Calibri" w:hAnsi="Times New Roman" w:cs="Times New Roman"/>
          <w:sz w:val="24"/>
          <w:szCs w:val="24"/>
          <w:vertAlign w:val="subscript"/>
        </w:rPr>
        <w:t xml:space="preserve">0 </w:t>
      </w:r>
      <w:r w:rsidR="00260415" w:rsidRPr="00E03257">
        <w:rPr>
          <w:rFonts w:ascii="Times New Roman" w:eastAsia="Calibri" w:hAnsi="Times New Roman" w:cs="Times New Roman"/>
          <w:sz w:val="24"/>
          <w:szCs w:val="24"/>
        </w:rPr>
        <w:t xml:space="preserve">= </w:t>
      </w:r>
      <w:r w:rsidR="00260415" w:rsidRPr="00E03257">
        <w:rPr>
          <w:rFonts w:ascii="Times New Roman" w:eastAsia="Times New Roman" w:hAnsi="Times New Roman" w:cs="Times New Roman"/>
          <w:color w:val="000000"/>
          <w:sz w:val="24"/>
          <w:szCs w:val="24"/>
          <w:lang w:bidi="fa-IR"/>
        </w:rPr>
        <w:t>none</w:t>
      </w:r>
      <w:r w:rsidR="00260415" w:rsidRPr="00E03257">
        <w:rPr>
          <w:rFonts w:ascii="Times New Roman" w:eastAsia="Calibri" w:hAnsi="Times New Roman" w:cs="Times New Roman"/>
          <w:sz w:val="24"/>
          <w:szCs w:val="24"/>
        </w:rPr>
        <w:t>, S</w:t>
      </w:r>
      <w:r w:rsidR="00260415" w:rsidRPr="00E03257">
        <w:rPr>
          <w:rFonts w:ascii="Times New Roman" w:eastAsia="Calibri" w:hAnsi="Times New Roman" w:cs="Times New Roman"/>
          <w:sz w:val="24"/>
          <w:szCs w:val="24"/>
          <w:vertAlign w:val="subscript"/>
        </w:rPr>
        <w:t xml:space="preserve">1 </w:t>
      </w:r>
      <w:r w:rsidR="00260415" w:rsidRPr="00E03257">
        <w:rPr>
          <w:rFonts w:ascii="Times New Roman" w:eastAsia="Calibri" w:hAnsi="Times New Roman" w:cs="Times New Roman"/>
          <w:sz w:val="24"/>
          <w:szCs w:val="24"/>
        </w:rPr>
        <w:t>=</w:t>
      </w:r>
      <w:r w:rsidR="00260415" w:rsidRPr="00E03257">
        <w:rPr>
          <w:rFonts w:ascii="Times New Roman" w:eastAsia="Calibri" w:hAnsi="Times New Roman" w:cs="Times New Roman"/>
          <w:sz w:val="24"/>
          <w:szCs w:val="24"/>
          <w:rtl/>
        </w:rPr>
        <w:t xml:space="preserve"> </w:t>
      </w:r>
      <w:r w:rsidR="00260415" w:rsidRPr="00E03257">
        <w:rPr>
          <w:rFonts w:ascii="Times New Roman" w:eastAsia="Times New Roman" w:hAnsi="Times New Roman" w:cs="Times New Roman"/>
          <w:color w:val="000000"/>
          <w:sz w:val="24"/>
          <w:szCs w:val="24"/>
          <w:lang w:bidi="fa-IR"/>
        </w:rPr>
        <w:t>very low</w:t>
      </w:r>
      <w:r w:rsidR="00260415" w:rsidRPr="00E03257">
        <w:rPr>
          <w:rFonts w:ascii="Times New Roman" w:eastAsia="Calibri" w:hAnsi="Times New Roman" w:cs="Times New Roman"/>
          <w:sz w:val="24"/>
          <w:szCs w:val="24"/>
        </w:rPr>
        <w:t>, S</w:t>
      </w:r>
      <w:r w:rsidR="00260415" w:rsidRPr="00E03257">
        <w:rPr>
          <w:rFonts w:ascii="Times New Roman" w:eastAsia="Calibri" w:hAnsi="Times New Roman" w:cs="Times New Roman"/>
          <w:sz w:val="24"/>
          <w:szCs w:val="24"/>
          <w:vertAlign w:val="subscript"/>
        </w:rPr>
        <w:t xml:space="preserve">2 </w:t>
      </w:r>
      <w:r w:rsidR="00260415" w:rsidRPr="00E03257">
        <w:rPr>
          <w:rFonts w:ascii="Times New Roman" w:eastAsia="Calibri" w:hAnsi="Times New Roman" w:cs="Times New Roman"/>
          <w:sz w:val="24"/>
          <w:szCs w:val="24"/>
        </w:rPr>
        <w:t>=</w:t>
      </w:r>
      <w:r w:rsidR="00260415" w:rsidRPr="00E03257">
        <w:rPr>
          <w:rFonts w:ascii="Times New Roman" w:eastAsia="Times New Roman" w:hAnsi="Times New Roman" w:cs="Times New Roman"/>
          <w:color w:val="000000"/>
          <w:sz w:val="24"/>
          <w:szCs w:val="24"/>
          <w:lang w:bidi="fa-IR"/>
        </w:rPr>
        <w:t>low</w:t>
      </w:r>
      <w:r w:rsidR="00260415" w:rsidRPr="00E03257">
        <w:rPr>
          <w:rFonts w:ascii="Times New Roman" w:eastAsia="Calibri" w:hAnsi="Times New Roman" w:cs="Times New Roman"/>
          <w:sz w:val="24"/>
          <w:szCs w:val="24"/>
        </w:rPr>
        <w:t>, S</w:t>
      </w:r>
      <w:r w:rsidR="00260415" w:rsidRPr="00E03257">
        <w:rPr>
          <w:rFonts w:ascii="Times New Roman" w:eastAsia="Calibri" w:hAnsi="Times New Roman" w:cs="Times New Roman"/>
          <w:sz w:val="24"/>
          <w:szCs w:val="24"/>
          <w:vertAlign w:val="subscript"/>
        </w:rPr>
        <w:t xml:space="preserve">3 </w:t>
      </w:r>
      <w:r w:rsidR="00260415" w:rsidRPr="00E03257">
        <w:rPr>
          <w:rFonts w:ascii="Times New Roman" w:eastAsia="Calibri" w:hAnsi="Times New Roman" w:cs="Times New Roman"/>
          <w:sz w:val="24"/>
          <w:szCs w:val="24"/>
        </w:rPr>
        <w:t>=</w:t>
      </w:r>
      <w:r w:rsidR="00260415" w:rsidRPr="00E03257">
        <w:rPr>
          <w:rFonts w:ascii="Times New Roman" w:eastAsia="Times New Roman" w:hAnsi="Times New Roman" w:cs="Times New Roman"/>
          <w:color w:val="000000"/>
          <w:sz w:val="24"/>
          <w:szCs w:val="24"/>
          <w:lang w:bidi="fa-IR"/>
        </w:rPr>
        <w:t>medium</w:t>
      </w:r>
      <w:r w:rsidR="00260415" w:rsidRPr="00E03257">
        <w:rPr>
          <w:rFonts w:ascii="Times New Roman" w:eastAsia="Calibri" w:hAnsi="Times New Roman" w:cs="Times New Roman"/>
          <w:sz w:val="24"/>
          <w:szCs w:val="24"/>
        </w:rPr>
        <w:t>, S</w:t>
      </w:r>
      <w:r w:rsidR="00260415" w:rsidRPr="00E03257">
        <w:rPr>
          <w:rFonts w:ascii="Times New Roman" w:eastAsia="Calibri" w:hAnsi="Times New Roman" w:cs="Times New Roman"/>
          <w:sz w:val="24"/>
          <w:szCs w:val="24"/>
          <w:vertAlign w:val="subscript"/>
        </w:rPr>
        <w:t xml:space="preserve">4 </w:t>
      </w:r>
      <w:r w:rsidR="00260415" w:rsidRPr="00E03257">
        <w:rPr>
          <w:rFonts w:ascii="Times New Roman" w:eastAsia="Calibri" w:hAnsi="Times New Roman" w:cs="Times New Roman"/>
          <w:sz w:val="24"/>
          <w:szCs w:val="24"/>
        </w:rPr>
        <w:t>=</w:t>
      </w:r>
      <w:r w:rsidR="00260415" w:rsidRPr="00E03257">
        <w:rPr>
          <w:rFonts w:ascii="Times New Roman" w:eastAsia="Times New Roman" w:hAnsi="Times New Roman" w:cs="Times New Roman"/>
          <w:color w:val="000000"/>
          <w:sz w:val="24"/>
          <w:szCs w:val="24"/>
          <w:rtl/>
          <w:lang w:bidi="fa-IR"/>
        </w:rPr>
        <w:t xml:space="preserve"> </w:t>
      </w:r>
      <w:r w:rsidR="00260415" w:rsidRPr="00E03257">
        <w:rPr>
          <w:rFonts w:ascii="Times New Roman" w:eastAsia="Times New Roman" w:hAnsi="Times New Roman" w:cs="Times New Roman"/>
          <w:color w:val="000000"/>
          <w:sz w:val="24"/>
          <w:szCs w:val="24"/>
          <w:lang w:bidi="fa-IR"/>
        </w:rPr>
        <w:t>high</w:t>
      </w:r>
      <w:r w:rsidR="00260415" w:rsidRPr="00E03257">
        <w:rPr>
          <w:rFonts w:ascii="Times New Roman" w:eastAsia="Calibri" w:hAnsi="Times New Roman" w:cs="Times New Roman"/>
          <w:sz w:val="24"/>
          <w:szCs w:val="24"/>
        </w:rPr>
        <w:t>, S</w:t>
      </w:r>
      <w:r w:rsidR="00260415" w:rsidRPr="00E03257">
        <w:rPr>
          <w:rFonts w:ascii="Times New Roman" w:eastAsia="Calibri" w:hAnsi="Times New Roman" w:cs="Times New Roman"/>
          <w:sz w:val="24"/>
          <w:szCs w:val="24"/>
          <w:vertAlign w:val="subscript"/>
        </w:rPr>
        <w:t xml:space="preserve">5 </w:t>
      </w:r>
      <w:r w:rsidR="00260415" w:rsidRPr="00E03257">
        <w:rPr>
          <w:rFonts w:ascii="Times New Roman" w:eastAsia="Calibri" w:hAnsi="Times New Roman" w:cs="Times New Roman"/>
          <w:sz w:val="24"/>
          <w:szCs w:val="24"/>
        </w:rPr>
        <w:t>=</w:t>
      </w:r>
      <w:r w:rsidR="00260415" w:rsidRPr="00E03257">
        <w:rPr>
          <w:rFonts w:ascii="Times New Roman" w:eastAsia="Times New Roman" w:hAnsi="Times New Roman" w:cs="Times New Roman"/>
          <w:color w:val="000000"/>
          <w:sz w:val="24"/>
          <w:szCs w:val="24"/>
          <w:lang w:bidi="fa-IR"/>
        </w:rPr>
        <w:t>very high</w:t>
      </w:r>
      <w:r w:rsidR="00260415" w:rsidRPr="00E03257">
        <w:rPr>
          <w:rFonts w:ascii="Times New Roman" w:eastAsia="Calibri" w:hAnsi="Times New Roman" w:cs="Times New Roman"/>
          <w:sz w:val="24"/>
          <w:szCs w:val="24"/>
        </w:rPr>
        <w:t>, S</w:t>
      </w:r>
      <w:r w:rsidR="00260415" w:rsidRPr="00E03257">
        <w:rPr>
          <w:rFonts w:ascii="Times New Roman" w:eastAsia="Calibri" w:hAnsi="Times New Roman" w:cs="Times New Roman"/>
          <w:sz w:val="24"/>
          <w:szCs w:val="24"/>
          <w:vertAlign w:val="subscript"/>
        </w:rPr>
        <w:t xml:space="preserve">6 </w:t>
      </w:r>
      <w:r w:rsidR="00260415" w:rsidRPr="00E03257">
        <w:rPr>
          <w:rFonts w:ascii="Times New Roman" w:eastAsia="Calibri" w:hAnsi="Times New Roman" w:cs="Times New Roman"/>
          <w:sz w:val="24"/>
          <w:szCs w:val="24"/>
        </w:rPr>
        <w:t>=</w:t>
      </w:r>
      <w:r w:rsidR="00260415" w:rsidRPr="00E03257">
        <w:rPr>
          <w:rFonts w:ascii="Times New Roman" w:eastAsia="Times New Roman" w:hAnsi="Times New Roman" w:cs="Times New Roman"/>
          <w:color w:val="000000"/>
          <w:sz w:val="24"/>
          <w:szCs w:val="24"/>
          <w:lang w:bidi="fa-IR"/>
        </w:rPr>
        <w:t>perfect</w:t>
      </w:r>
      <w:r w:rsidR="00260415" w:rsidRPr="00E03257">
        <w:rPr>
          <w:rFonts w:ascii="Times New Roman" w:eastAsia="Calibri" w:hAnsi="Times New Roman" w:cs="Times New Roman"/>
          <w:sz w:val="24"/>
          <w:szCs w:val="24"/>
        </w:rPr>
        <w:t>}. Then, the HFLT</w:t>
      </w:r>
      <w:r w:rsidR="005C08BE" w:rsidRPr="00E03257">
        <w:rPr>
          <w:rFonts w:ascii="Times New Roman" w:eastAsia="Calibri" w:hAnsi="Times New Roman" w:cs="Times New Roman"/>
          <w:sz w:val="24"/>
          <w:szCs w:val="24"/>
        </w:rPr>
        <w:t>s</w:t>
      </w:r>
      <w:r w:rsidR="00260415" w:rsidRPr="00E03257">
        <w:rPr>
          <w:rFonts w:ascii="Times New Roman" w:eastAsia="Calibri" w:hAnsi="Times New Roman" w:cs="Times New Roman"/>
          <w:sz w:val="24"/>
          <w:szCs w:val="24"/>
        </w:rPr>
        <w:t xml:space="preserve"> can be defined as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H</m:t>
            </m:r>
          </m:e>
          <m:sub>
            <m:r>
              <w:rPr>
                <w:rFonts w:ascii="Cambria Math" w:eastAsia="Calibri" w:hAnsi="Cambria Math" w:cs="Times New Roman"/>
                <w:sz w:val="24"/>
                <w:szCs w:val="24"/>
              </w:rPr>
              <m:t>s</m:t>
            </m:r>
          </m:sub>
        </m:sSub>
        <m:r>
          <w:rPr>
            <w:rFonts w:ascii="Cambria Math" w:eastAsia="Calibri" w:hAnsi="Cambria Math" w:cs="Times New Roman"/>
            <w:sz w:val="24"/>
            <w:szCs w:val="24"/>
          </w:rPr>
          <m:t>=</m:t>
        </m:r>
        <m:d>
          <m:dPr>
            <m:begChr m:val="{"/>
            <m:endChr m:val="}"/>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s</m:t>
                </m:r>
              </m:e>
              <m:sub>
                <m:r>
                  <w:rPr>
                    <w:rFonts w:ascii="Cambria Math" w:eastAsia="Calibri" w:hAnsi="Cambria Math" w:cs="Times New Roman"/>
                    <w:sz w:val="24"/>
                    <w:szCs w:val="24"/>
                  </w:rPr>
                  <m:t>2</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s</m:t>
                </m:r>
              </m:e>
              <m:sub>
                <m:r>
                  <w:rPr>
                    <w:rFonts w:ascii="Cambria Math" w:eastAsia="Calibri" w:hAnsi="Cambria Math" w:cs="Times New Roman"/>
                    <w:sz w:val="24"/>
                    <w:szCs w:val="24"/>
                  </w:rPr>
                  <m:t>3</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s</m:t>
                </m:r>
              </m:e>
              <m:sub>
                <m:r>
                  <w:rPr>
                    <w:rFonts w:ascii="Cambria Math" w:eastAsia="Calibri" w:hAnsi="Cambria Math" w:cs="Times New Roman"/>
                    <w:sz w:val="24"/>
                    <w:szCs w:val="24"/>
                  </w:rPr>
                  <m:t>4</m:t>
                </m:r>
              </m:sub>
            </m:sSub>
          </m:e>
        </m:d>
      </m:oMath>
      <w:r w:rsidR="00260415" w:rsidRPr="00E03257">
        <w:rPr>
          <w:rFonts w:ascii="Times New Roman" w:eastAsia="Calibri" w:hAnsi="Times New Roman" w:cs="Times New Roman"/>
          <w:sz w:val="24"/>
          <w:szCs w:val="24"/>
        </w:rPr>
        <w:t xml:space="preserve">, meaning medium to very high. </w:t>
      </w:r>
    </w:p>
    <w:p w14:paraId="133363B4" w14:textId="3450E23A" w:rsidR="00885402" w:rsidRPr="00E03257" w:rsidRDefault="00885402" w:rsidP="002622C4">
      <w:pPr>
        <w:spacing w:after="0" w:line="240" w:lineRule="auto"/>
        <w:jc w:val="both"/>
        <w:rPr>
          <w:rFonts w:ascii="Times New Roman" w:eastAsia="Calibri" w:hAnsi="Times New Roman" w:cs="Times New Roman"/>
          <w:sz w:val="24"/>
          <w:szCs w:val="24"/>
        </w:rPr>
      </w:pPr>
      <w:r w:rsidRPr="00E03257">
        <w:rPr>
          <w:rFonts w:ascii="Times New Roman" w:eastAsia="Calibri" w:hAnsi="Times New Roman" w:cs="Times New Roman"/>
          <w:sz w:val="24"/>
          <w:szCs w:val="24"/>
        </w:rPr>
        <w:t xml:space="preserve">The decisions made through HFLTs will be represented as </w:t>
      </w:r>
      <m:oMath>
        <m:sSubSup>
          <m:sSubSupPr>
            <m:ctrlPr>
              <w:rPr>
                <w:rFonts w:ascii="Cambria Math" w:eastAsia="Calibri" w:hAnsi="Cambria Math" w:cs="Times New Roman"/>
                <w:i/>
                <w:sz w:val="24"/>
                <w:szCs w:val="24"/>
                <w:lang w:bidi="fa-IR"/>
              </w:rPr>
            </m:ctrlPr>
          </m:sSubSupPr>
          <m:e>
            <m:r>
              <w:rPr>
                <w:rFonts w:ascii="Cambria Math" w:eastAsia="Calibri" w:hAnsi="Cambria Math" w:cs="Times New Roman"/>
                <w:sz w:val="24"/>
                <w:szCs w:val="24"/>
                <w:lang w:bidi="fa-IR"/>
              </w:rPr>
              <m:t xml:space="preserve"> h</m:t>
            </m:r>
          </m:e>
          <m:sub>
            <m:r>
              <w:rPr>
                <w:rFonts w:ascii="Cambria Math" w:eastAsia="Calibri" w:hAnsi="Cambria Math" w:cs="Times New Roman"/>
                <w:sz w:val="24"/>
                <w:szCs w:val="24"/>
                <w:lang w:bidi="fa-IR"/>
              </w:rPr>
              <m:t>K</m:t>
            </m:r>
          </m:sub>
          <m:sup>
            <m:r>
              <w:rPr>
                <w:rFonts w:ascii="Cambria Math" w:eastAsia="Calibri" w:hAnsi="Cambria Math" w:cs="Times New Roman"/>
                <w:sz w:val="24"/>
                <w:szCs w:val="24"/>
                <w:lang w:bidi="fa-IR"/>
              </w:rPr>
              <m:t>ij</m:t>
            </m:r>
          </m:sup>
        </m:sSubSup>
        <m:r>
          <w:rPr>
            <w:rFonts w:ascii="Cambria Math" w:eastAsia="Calibri" w:hAnsi="Cambria Math" w:cs="Times New Roman"/>
            <w:sz w:val="24"/>
            <w:szCs w:val="24"/>
            <w:lang w:bidi="fa-IR"/>
          </w:rPr>
          <m:t>(σ)</m:t>
        </m:r>
      </m:oMath>
      <w:r w:rsidR="002622C4" w:rsidRPr="00E03257">
        <w:rPr>
          <w:rFonts w:ascii="Times New Roman" w:eastAsia="Calibri" w:hAnsi="Times New Roman" w:cs="Times New Roman"/>
          <w:sz w:val="24"/>
          <w:szCs w:val="24"/>
          <w:lang w:bidi="fa-IR"/>
        </w:rPr>
        <w:t xml:space="preserve"> that represents the judgment of </w:t>
      </w:r>
      <w:r w:rsidR="00937DB2" w:rsidRPr="00E03257">
        <w:rPr>
          <w:rFonts w:ascii="Times New Roman" w:eastAsia="Calibri" w:hAnsi="Times New Roman" w:cs="Times New Roman"/>
          <w:sz w:val="24"/>
          <w:szCs w:val="24"/>
          <w:lang w:bidi="fa-IR"/>
        </w:rPr>
        <w:t xml:space="preserve">the </w:t>
      </w:r>
      <w:r w:rsidR="002622C4" w:rsidRPr="00E03257">
        <w:rPr>
          <w:rFonts w:ascii="Times New Roman" w:eastAsia="Calibri" w:hAnsi="Times New Roman" w:cs="Times New Roman"/>
          <w:sz w:val="24"/>
          <w:szCs w:val="24"/>
          <w:lang w:bidi="fa-IR"/>
        </w:rPr>
        <w:t>k</w:t>
      </w:r>
      <w:r w:rsidR="002622C4" w:rsidRPr="00E03257">
        <w:rPr>
          <w:rFonts w:ascii="Times New Roman" w:eastAsia="Calibri" w:hAnsi="Times New Roman" w:cs="Times New Roman"/>
          <w:sz w:val="24"/>
          <w:szCs w:val="24"/>
          <w:vertAlign w:val="superscript"/>
          <w:lang w:bidi="fa-IR"/>
        </w:rPr>
        <w:t>th</w:t>
      </w:r>
      <w:r w:rsidR="002622C4" w:rsidRPr="00E03257">
        <w:rPr>
          <w:rFonts w:ascii="Times New Roman" w:eastAsia="Calibri" w:hAnsi="Times New Roman" w:cs="Times New Roman"/>
          <w:sz w:val="24"/>
          <w:szCs w:val="24"/>
          <w:lang w:bidi="fa-IR"/>
        </w:rPr>
        <w:t xml:space="preserve"> decision</w:t>
      </w:r>
      <w:r w:rsidR="00937DB2" w:rsidRPr="00E03257">
        <w:rPr>
          <w:rFonts w:ascii="Times New Roman" w:eastAsia="Calibri" w:hAnsi="Times New Roman" w:cs="Times New Roman"/>
          <w:sz w:val="24"/>
          <w:szCs w:val="24"/>
          <w:lang w:bidi="fa-IR"/>
        </w:rPr>
        <w:t>-</w:t>
      </w:r>
      <w:r w:rsidR="002622C4" w:rsidRPr="00E03257">
        <w:rPr>
          <w:rFonts w:ascii="Times New Roman" w:eastAsia="Calibri" w:hAnsi="Times New Roman" w:cs="Times New Roman"/>
          <w:sz w:val="24"/>
          <w:szCs w:val="24"/>
          <w:lang w:bidi="fa-IR"/>
        </w:rPr>
        <w:t>maker on the performance of i</w:t>
      </w:r>
      <w:r w:rsidR="002622C4" w:rsidRPr="00E03257">
        <w:rPr>
          <w:rFonts w:ascii="Times New Roman" w:eastAsia="Calibri" w:hAnsi="Times New Roman" w:cs="Times New Roman"/>
          <w:sz w:val="24"/>
          <w:szCs w:val="24"/>
          <w:vertAlign w:val="superscript"/>
          <w:lang w:bidi="fa-IR"/>
        </w:rPr>
        <w:t>th</w:t>
      </w:r>
      <w:r w:rsidR="002622C4" w:rsidRPr="00E03257">
        <w:rPr>
          <w:rFonts w:ascii="Times New Roman" w:eastAsia="Calibri" w:hAnsi="Times New Roman" w:cs="Times New Roman"/>
          <w:sz w:val="24"/>
          <w:szCs w:val="24"/>
          <w:lang w:bidi="fa-IR"/>
        </w:rPr>
        <w:t xml:space="preserve"> alternatives regarding the j</w:t>
      </w:r>
      <w:r w:rsidR="002622C4" w:rsidRPr="00E03257">
        <w:rPr>
          <w:rFonts w:ascii="Times New Roman" w:eastAsia="Calibri" w:hAnsi="Times New Roman" w:cs="Times New Roman"/>
          <w:sz w:val="24"/>
          <w:szCs w:val="24"/>
          <w:vertAlign w:val="superscript"/>
          <w:lang w:bidi="fa-IR"/>
        </w:rPr>
        <w:t>th</w:t>
      </w:r>
      <w:r w:rsidR="002622C4" w:rsidRPr="00E03257">
        <w:rPr>
          <w:rFonts w:ascii="Times New Roman" w:eastAsia="Calibri" w:hAnsi="Times New Roman" w:cs="Times New Roman"/>
          <w:sz w:val="24"/>
          <w:szCs w:val="24"/>
          <w:lang w:bidi="fa-IR"/>
        </w:rPr>
        <w:t xml:space="preserve"> criterion</w:t>
      </w:r>
      <w:r w:rsidRPr="00E03257">
        <w:rPr>
          <w:rFonts w:ascii="Times New Roman" w:eastAsia="Calibri" w:hAnsi="Times New Roman" w:cs="Times New Roman"/>
          <w:sz w:val="24"/>
          <w:szCs w:val="24"/>
        </w:rPr>
        <w:t xml:space="preserve">. A decision-maker might believe that the activity </w:t>
      </w:r>
      <w:r w:rsidRPr="00E03257">
        <w:rPr>
          <w:rFonts w:ascii="Times New Roman" w:eastAsia="Calibri" w:hAnsi="Times New Roman" w:cs="Times New Roman"/>
          <w:sz w:val="24"/>
          <w:szCs w:val="24"/>
          <w:lang w:bidi="fa-IR"/>
        </w:rPr>
        <w:t>A</w:t>
      </w:r>
      <w:r w:rsidRPr="00E03257">
        <w:rPr>
          <w:rFonts w:ascii="Times New Roman" w:eastAsia="Calibri" w:hAnsi="Times New Roman" w:cs="Times New Roman"/>
          <w:sz w:val="24"/>
          <w:szCs w:val="24"/>
          <w:vertAlign w:val="subscript"/>
          <w:lang w:bidi="fa-IR"/>
        </w:rPr>
        <w:t>i</w:t>
      </w:r>
      <w:r w:rsidRPr="00E03257">
        <w:rPr>
          <w:rFonts w:ascii="Times New Roman" w:eastAsia="Calibri" w:hAnsi="Times New Roman" w:cs="Times New Roman"/>
          <w:sz w:val="24"/>
          <w:szCs w:val="24"/>
        </w:rPr>
        <w:t xml:space="preserve"> related to criterion </w:t>
      </w:r>
      <w:r w:rsidRPr="00E03257">
        <w:rPr>
          <w:rFonts w:ascii="Times New Roman" w:eastAsia="Calibri" w:hAnsi="Times New Roman" w:cs="Times New Roman"/>
          <w:sz w:val="24"/>
          <w:szCs w:val="24"/>
          <w:lang w:bidi="fa-IR"/>
        </w:rPr>
        <w:t>C</w:t>
      </w:r>
      <w:r w:rsidRPr="00E03257">
        <w:rPr>
          <w:rFonts w:ascii="Times New Roman" w:eastAsia="Calibri" w:hAnsi="Times New Roman" w:cs="Times New Roman"/>
          <w:sz w:val="24"/>
          <w:szCs w:val="24"/>
          <w:vertAlign w:val="subscript"/>
          <w:lang w:bidi="fa-IR"/>
        </w:rPr>
        <w:t>j</w:t>
      </w:r>
      <w:r w:rsidRPr="00E03257">
        <w:rPr>
          <w:rFonts w:ascii="Times New Roman" w:eastAsia="Calibri" w:hAnsi="Times New Roman" w:cs="Times New Roman"/>
          <w:sz w:val="24"/>
          <w:szCs w:val="24"/>
        </w:rPr>
        <w:t xml:space="preserve"> is </w:t>
      </w:r>
      <w:r w:rsidR="002622C4" w:rsidRPr="00E03257">
        <w:rPr>
          <w:rFonts w:ascii="Times New Roman" w:eastAsia="Calibri" w:hAnsi="Times New Roman" w:cs="Times New Roman"/>
          <w:sz w:val="24"/>
          <w:szCs w:val="24"/>
        </w:rPr>
        <w:t>medium</w:t>
      </w:r>
      <w:r w:rsidRPr="00E03257">
        <w:rPr>
          <w:rFonts w:ascii="Times New Roman" w:eastAsia="Calibri" w:hAnsi="Times New Roman" w:cs="Times New Roman"/>
          <w:sz w:val="24"/>
          <w:szCs w:val="24"/>
        </w:rPr>
        <w:t xml:space="preserve"> (</w:t>
      </w:r>
      <m:oMath>
        <m:sSubSup>
          <m:sSubSupPr>
            <m:ctrlPr>
              <w:rPr>
                <w:rFonts w:ascii="Cambria Math" w:eastAsia="Calibri" w:hAnsi="Cambria Math" w:cs="Times New Roman"/>
                <w:sz w:val="24"/>
                <w:szCs w:val="24"/>
                <w:lang w:bidi="fa-IR"/>
              </w:rPr>
            </m:ctrlPr>
          </m:sSubSupPr>
          <m:e>
            <m:r>
              <m:rPr>
                <m:sty m:val="p"/>
              </m:rPr>
              <w:rPr>
                <w:rFonts w:ascii="Cambria Math" w:eastAsia="Calibri" w:hAnsi="Cambria Math" w:cs="Times New Roman"/>
                <w:sz w:val="24"/>
                <w:szCs w:val="24"/>
                <w:lang w:bidi="fa-IR"/>
              </w:rPr>
              <m:t xml:space="preserve"> h</m:t>
            </m:r>
          </m:e>
          <m:sub>
            <m:r>
              <m:rPr>
                <m:sty m:val="p"/>
              </m:rPr>
              <w:rPr>
                <w:rFonts w:ascii="Cambria Math" w:eastAsia="Calibri" w:hAnsi="Cambria Math" w:cs="Times New Roman"/>
                <w:sz w:val="24"/>
                <w:szCs w:val="24"/>
                <w:lang w:bidi="fa-IR"/>
              </w:rPr>
              <m:t>1</m:t>
            </m:r>
          </m:sub>
          <m:sup>
            <m:r>
              <m:rPr>
                <m:sty m:val="p"/>
              </m:rPr>
              <w:rPr>
                <w:rFonts w:ascii="Cambria Math" w:eastAsia="Calibri" w:hAnsi="Cambria Math" w:cs="Times New Roman"/>
                <w:sz w:val="24"/>
                <w:szCs w:val="24"/>
                <w:lang w:bidi="fa-IR"/>
              </w:rPr>
              <m:t>ij</m:t>
            </m:r>
          </m:sup>
        </m:sSubSup>
        <m:r>
          <m:rPr>
            <m:sty m:val="p"/>
          </m:rPr>
          <w:rPr>
            <w:rFonts w:ascii="Cambria Math" w:eastAsia="Calibri" w:hAnsi="Cambria Math" w:cs="Times New Roman"/>
            <w:sz w:val="24"/>
            <w:szCs w:val="24"/>
            <w:lang w:bidi="fa-IR"/>
          </w:rPr>
          <m:t>={</m:t>
        </m:r>
        <m:sSub>
          <m:sSubPr>
            <m:ctrlPr>
              <w:rPr>
                <w:rFonts w:ascii="Cambria Math" w:eastAsia="Calibri" w:hAnsi="Cambria Math" w:cs="Times New Roman"/>
                <w:sz w:val="24"/>
                <w:szCs w:val="24"/>
                <w:lang w:bidi="fa-IR"/>
              </w:rPr>
            </m:ctrlPr>
          </m:sSubPr>
          <m:e>
            <m:r>
              <w:rPr>
                <w:rFonts w:ascii="Cambria Math" w:eastAsia="Calibri" w:hAnsi="Cambria Math" w:cs="Times New Roman"/>
                <w:sz w:val="24"/>
                <w:szCs w:val="24"/>
                <w:lang w:bidi="fa-IR"/>
              </w:rPr>
              <m:t>S</m:t>
            </m:r>
          </m:e>
          <m:sub>
            <m:r>
              <w:rPr>
                <w:rFonts w:ascii="Cambria Math" w:eastAsia="Calibri" w:hAnsi="Cambria Math" w:cs="Times New Roman"/>
                <w:sz w:val="24"/>
                <w:szCs w:val="24"/>
                <w:lang w:bidi="fa-IR"/>
              </w:rPr>
              <m:t>3</m:t>
            </m:r>
          </m:sub>
        </m:sSub>
        <m:r>
          <m:rPr>
            <m:sty m:val="p"/>
          </m:rPr>
          <w:rPr>
            <w:rFonts w:ascii="Cambria Math" w:eastAsia="Calibri" w:hAnsi="Cambria Math" w:cs="Times New Roman"/>
            <w:sz w:val="24"/>
            <w:szCs w:val="24"/>
            <w:lang w:bidi="fa-IR"/>
          </w:rPr>
          <m:t>}</m:t>
        </m:r>
      </m:oMath>
      <w:r w:rsidRPr="00E03257">
        <w:rPr>
          <w:rFonts w:ascii="Times New Roman" w:eastAsia="Calibri" w:hAnsi="Times New Roman" w:cs="Times New Roman"/>
          <w:sz w:val="24"/>
          <w:szCs w:val="24"/>
        </w:rPr>
        <w:t>). Meanwhile, another decision-maker may evaluate the performance of that activity in association with the same criterion as “</w:t>
      </w:r>
      <w:r w:rsidR="002622C4" w:rsidRPr="00E03257">
        <w:rPr>
          <w:rFonts w:ascii="Times New Roman" w:eastAsia="Calibri" w:hAnsi="Times New Roman" w:cs="Times New Roman"/>
          <w:sz w:val="24"/>
          <w:szCs w:val="24"/>
        </w:rPr>
        <w:t xml:space="preserve">very low to </w:t>
      </w:r>
      <w:r w:rsidRPr="00E03257">
        <w:rPr>
          <w:rFonts w:ascii="Times New Roman" w:eastAsia="Calibri" w:hAnsi="Times New Roman" w:cs="Times New Roman"/>
          <w:sz w:val="24"/>
          <w:szCs w:val="24"/>
        </w:rPr>
        <w:t>medium” (</w:t>
      </w:r>
      <m:oMath>
        <m:sSubSup>
          <m:sSubSupPr>
            <m:ctrlPr>
              <w:rPr>
                <w:rFonts w:ascii="Cambria Math" w:eastAsia="Calibri" w:hAnsi="Cambria Math" w:cs="Times New Roman"/>
                <w:sz w:val="24"/>
                <w:szCs w:val="24"/>
                <w:lang w:bidi="fa-IR"/>
              </w:rPr>
            </m:ctrlPr>
          </m:sSubSupPr>
          <m:e>
            <m:r>
              <m:rPr>
                <m:sty m:val="p"/>
              </m:rPr>
              <w:rPr>
                <w:rFonts w:ascii="Cambria Math" w:eastAsia="Calibri" w:hAnsi="Cambria Math" w:cs="Times New Roman"/>
                <w:sz w:val="24"/>
                <w:szCs w:val="24"/>
                <w:lang w:bidi="fa-IR"/>
              </w:rPr>
              <m:t>h</m:t>
            </m:r>
          </m:e>
          <m:sub>
            <m:r>
              <w:rPr>
                <w:rFonts w:ascii="Cambria Math" w:eastAsia="Calibri" w:hAnsi="Cambria Math" w:cs="Times New Roman"/>
                <w:sz w:val="24"/>
                <w:szCs w:val="24"/>
                <w:lang w:bidi="fa-IR"/>
              </w:rPr>
              <m:t>2</m:t>
            </m:r>
          </m:sub>
          <m:sup>
            <m:r>
              <m:rPr>
                <m:sty m:val="p"/>
              </m:rPr>
              <w:rPr>
                <w:rFonts w:ascii="Cambria Math" w:eastAsia="Calibri" w:hAnsi="Cambria Math" w:cs="Times New Roman"/>
                <w:sz w:val="24"/>
                <w:szCs w:val="24"/>
                <w:lang w:bidi="fa-IR"/>
              </w:rPr>
              <m:t>ij</m:t>
            </m:r>
          </m:sup>
        </m:sSubSup>
        <m:r>
          <m:rPr>
            <m:sty m:val="p"/>
          </m:rPr>
          <w:rPr>
            <w:rFonts w:ascii="Cambria Math" w:eastAsia="Calibri" w:hAnsi="Cambria Math" w:cs="Times New Roman"/>
            <w:sz w:val="24"/>
            <w:szCs w:val="24"/>
            <w:lang w:bidi="fa-IR"/>
          </w:rPr>
          <m:t>={</m:t>
        </m:r>
        <m:sSub>
          <m:sSubPr>
            <m:ctrlPr>
              <w:rPr>
                <w:rFonts w:ascii="Cambria Math" w:eastAsia="Calibri" w:hAnsi="Cambria Math" w:cs="Times New Roman"/>
                <w:sz w:val="24"/>
                <w:szCs w:val="24"/>
                <w:lang w:bidi="fa-IR"/>
              </w:rPr>
            </m:ctrlPr>
          </m:sSubPr>
          <m:e>
            <m:r>
              <w:rPr>
                <w:rFonts w:ascii="Cambria Math" w:eastAsia="Calibri" w:hAnsi="Cambria Math" w:cs="Times New Roman"/>
                <w:sz w:val="24"/>
                <w:szCs w:val="24"/>
                <w:lang w:bidi="fa-IR"/>
              </w:rPr>
              <m:t>S</m:t>
            </m:r>
          </m:e>
          <m:sub>
            <m:r>
              <w:rPr>
                <w:rFonts w:ascii="Cambria Math" w:eastAsia="Calibri" w:hAnsi="Cambria Math" w:cs="Times New Roman"/>
                <w:sz w:val="24"/>
                <w:szCs w:val="24"/>
                <w:lang w:bidi="fa-IR"/>
              </w:rPr>
              <m:t>1</m:t>
            </m:r>
          </m:sub>
        </m:sSub>
        <m:r>
          <w:rPr>
            <w:rFonts w:ascii="Cambria Math" w:eastAsia="Calibri" w:hAnsi="Cambria Math" w:cs="Times New Roman"/>
            <w:sz w:val="24"/>
            <w:szCs w:val="24"/>
            <w:lang w:bidi="fa-IR"/>
          </w:rPr>
          <m:t>,</m:t>
        </m:r>
        <m:sSub>
          <m:sSubPr>
            <m:ctrlPr>
              <w:rPr>
                <w:rFonts w:ascii="Cambria Math" w:eastAsia="Calibri" w:hAnsi="Cambria Math" w:cs="Times New Roman"/>
                <w:sz w:val="24"/>
                <w:szCs w:val="24"/>
                <w:lang w:bidi="fa-IR"/>
              </w:rPr>
            </m:ctrlPr>
          </m:sSubPr>
          <m:e>
            <m:r>
              <w:rPr>
                <w:rFonts w:ascii="Cambria Math" w:eastAsia="Calibri" w:hAnsi="Cambria Math" w:cs="Times New Roman"/>
                <w:sz w:val="24"/>
                <w:szCs w:val="24"/>
                <w:lang w:bidi="fa-IR"/>
              </w:rPr>
              <m:t>S</m:t>
            </m:r>
          </m:e>
          <m:sub>
            <m:r>
              <w:rPr>
                <w:rFonts w:ascii="Cambria Math" w:eastAsia="Calibri" w:hAnsi="Cambria Math" w:cs="Times New Roman"/>
                <w:sz w:val="24"/>
                <w:szCs w:val="24"/>
                <w:lang w:bidi="fa-IR"/>
              </w:rPr>
              <m:t>2</m:t>
            </m:r>
          </m:sub>
        </m:sSub>
        <m:r>
          <w:rPr>
            <w:rFonts w:ascii="Cambria Math" w:eastAsia="Calibri" w:hAnsi="Cambria Math" w:cs="Times New Roman"/>
            <w:sz w:val="24"/>
            <w:szCs w:val="24"/>
            <w:lang w:bidi="fa-IR"/>
          </w:rPr>
          <m:t>,</m:t>
        </m:r>
        <m:sSub>
          <m:sSubPr>
            <m:ctrlPr>
              <w:rPr>
                <w:rFonts w:ascii="Cambria Math" w:eastAsia="Calibri" w:hAnsi="Cambria Math" w:cs="Times New Roman"/>
                <w:sz w:val="24"/>
                <w:szCs w:val="24"/>
                <w:lang w:bidi="fa-IR"/>
              </w:rPr>
            </m:ctrlPr>
          </m:sSubPr>
          <m:e>
            <m:r>
              <w:rPr>
                <w:rFonts w:ascii="Cambria Math" w:eastAsia="Calibri" w:hAnsi="Cambria Math" w:cs="Times New Roman"/>
                <w:sz w:val="24"/>
                <w:szCs w:val="24"/>
                <w:lang w:bidi="fa-IR"/>
              </w:rPr>
              <m:t>S</m:t>
            </m:r>
          </m:e>
          <m:sub>
            <m:r>
              <w:rPr>
                <w:rFonts w:ascii="Cambria Math" w:eastAsia="Calibri" w:hAnsi="Cambria Math" w:cs="Times New Roman"/>
                <w:sz w:val="24"/>
                <w:szCs w:val="24"/>
                <w:lang w:bidi="fa-IR"/>
              </w:rPr>
              <m:t>3</m:t>
            </m:r>
          </m:sub>
        </m:sSub>
        <m:r>
          <m:rPr>
            <m:sty m:val="p"/>
          </m:rPr>
          <w:rPr>
            <w:rFonts w:ascii="Cambria Math" w:eastAsia="Calibri" w:hAnsi="Cambria Math" w:cs="Times New Roman"/>
            <w:sz w:val="24"/>
            <w:szCs w:val="24"/>
            <w:lang w:bidi="fa-IR"/>
          </w:rPr>
          <m:t>}</m:t>
        </m:r>
      </m:oMath>
      <w:r w:rsidRPr="00E03257">
        <w:rPr>
          <w:rFonts w:ascii="Times New Roman" w:eastAsia="Calibri" w:hAnsi="Times New Roman" w:cs="Times New Roman"/>
          <w:sz w:val="24"/>
          <w:szCs w:val="24"/>
        </w:rPr>
        <w:t xml:space="preserve">). If they can convince each other, a single linguistic term set will be obtained. Otherwise, their general evaluations could be shown as a combined set of experts’ opinions, namely </w:t>
      </w:r>
      <m:oMath>
        <m:sSup>
          <m:sSupPr>
            <m:ctrlPr>
              <w:rPr>
                <w:rFonts w:ascii="Cambria Math" w:eastAsia="Calibri" w:hAnsi="Cambria Math" w:cs="Times New Roman"/>
                <w:sz w:val="24"/>
                <w:szCs w:val="24"/>
                <w:lang w:bidi="fa-IR"/>
              </w:rPr>
            </m:ctrlPr>
          </m:sSupPr>
          <m:e>
            <m:r>
              <w:rPr>
                <w:rFonts w:ascii="Cambria Math" w:eastAsia="Calibri" w:hAnsi="Cambria Math" w:cs="Times New Roman"/>
                <w:sz w:val="24"/>
                <w:szCs w:val="24"/>
                <w:lang w:bidi="fa-IR"/>
              </w:rPr>
              <m:t>h</m:t>
            </m:r>
          </m:e>
          <m:sup>
            <m:r>
              <w:rPr>
                <w:rFonts w:ascii="Cambria Math" w:eastAsia="Calibri" w:hAnsi="Cambria Math" w:cs="Times New Roman"/>
                <w:sz w:val="24"/>
                <w:szCs w:val="24"/>
                <w:lang w:bidi="fa-IR"/>
              </w:rPr>
              <m:t>ij</m:t>
            </m:r>
          </m:sup>
        </m:sSup>
        <m:r>
          <m:rPr>
            <m:sty m:val="p"/>
          </m:rPr>
          <w:rPr>
            <w:rFonts w:ascii="Cambria Math" w:eastAsia="Calibri" w:hAnsi="Cambria Math" w:cs="Times New Roman"/>
            <w:sz w:val="24"/>
            <w:szCs w:val="24"/>
            <w:lang w:bidi="fa-IR"/>
          </w:rPr>
          <m:t>={</m:t>
        </m:r>
        <m:sSub>
          <m:sSubPr>
            <m:ctrlPr>
              <w:rPr>
                <w:rFonts w:ascii="Cambria Math" w:eastAsia="Calibri" w:hAnsi="Cambria Math" w:cs="Times New Roman"/>
                <w:sz w:val="24"/>
                <w:szCs w:val="24"/>
                <w:lang w:bidi="fa-IR"/>
              </w:rPr>
            </m:ctrlPr>
          </m:sSubPr>
          <m:e>
            <m:r>
              <w:rPr>
                <w:rFonts w:ascii="Cambria Math" w:eastAsia="Calibri" w:hAnsi="Cambria Math" w:cs="Times New Roman"/>
                <w:sz w:val="24"/>
                <w:szCs w:val="24"/>
                <w:lang w:bidi="fa-IR"/>
              </w:rPr>
              <m:t>S</m:t>
            </m:r>
          </m:e>
          <m:sub>
            <m:r>
              <w:rPr>
                <w:rFonts w:ascii="Cambria Math" w:eastAsia="Calibri" w:hAnsi="Cambria Math" w:cs="Times New Roman"/>
                <w:sz w:val="24"/>
                <w:szCs w:val="24"/>
                <w:lang w:bidi="fa-IR"/>
              </w:rPr>
              <m:t>0</m:t>
            </m:r>
          </m:sub>
        </m:sSub>
        <m:r>
          <w:rPr>
            <w:rFonts w:ascii="Cambria Math" w:eastAsia="Calibri" w:hAnsi="Cambria Math" w:cs="Times New Roman"/>
            <w:sz w:val="24"/>
            <w:szCs w:val="24"/>
            <w:lang w:bidi="fa-IR"/>
          </w:rPr>
          <m:t>,</m:t>
        </m:r>
        <m:sSub>
          <m:sSubPr>
            <m:ctrlPr>
              <w:rPr>
                <w:rFonts w:ascii="Cambria Math" w:eastAsia="Calibri" w:hAnsi="Cambria Math" w:cs="Times New Roman"/>
                <w:sz w:val="24"/>
                <w:szCs w:val="24"/>
                <w:lang w:bidi="fa-IR"/>
              </w:rPr>
            </m:ctrlPr>
          </m:sSubPr>
          <m:e>
            <m:r>
              <w:rPr>
                <w:rFonts w:ascii="Cambria Math" w:eastAsia="Calibri" w:hAnsi="Cambria Math" w:cs="Times New Roman"/>
                <w:sz w:val="24"/>
                <w:szCs w:val="24"/>
                <w:lang w:bidi="fa-IR"/>
              </w:rPr>
              <m:t>S</m:t>
            </m:r>
          </m:e>
          <m:sub>
            <m:r>
              <w:rPr>
                <w:rFonts w:ascii="Cambria Math" w:eastAsia="Calibri" w:hAnsi="Cambria Math" w:cs="Times New Roman"/>
                <w:sz w:val="24"/>
                <w:szCs w:val="24"/>
                <w:lang w:bidi="fa-IR"/>
              </w:rPr>
              <m:t>1</m:t>
            </m:r>
          </m:sub>
        </m:sSub>
        <m:r>
          <w:rPr>
            <w:rFonts w:ascii="Cambria Math" w:eastAsia="Calibri" w:hAnsi="Cambria Math" w:cs="Times New Roman"/>
            <w:sz w:val="24"/>
            <w:szCs w:val="24"/>
            <w:lang w:bidi="fa-IR"/>
          </w:rPr>
          <m:t>,</m:t>
        </m:r>
        <m:sSub>
          <m:sSubPr>
            <m:ctrlPr>
              <w:rPr>
                <w:rFonts w:ascii="Cambria Math" w:eastAsia="Calibri" w:hAnsi="Cambria Math" w:cs="Times New Roman"/>
                <w:sz w:val="24"/>
                <w:szCs w:val="24"/>
                <w:lang w:bidi="fa-IR"/>
              </w:rPr>
            </m:ctrlPr>
          </m:sSubPr>
          <m:e>
            <m:r>
              <w:rPr>
                <w:rFonts w:ascii="Cambria Math" w:eastAsia="Calibri" w:hAnsi="Cambria Math" w:cs="Times New Roman"/>
                <w:sz w:val="24"/>
                <w:szCs w:val="24"/>
                <w:lang w:bidi="fa-IR"/>
              </w:rPr>
              <m:t>S</m:t>
            </m:r>
          </m:e>
          <m:sub>
            <m:r>
              <w:rPr>
                <w:rFonts w:ascii="Cambria Math" w:eastAsia="Calibri" w:hAnsi="Cambria Math" w:cs="Times New Roman"/>
                <w:sz w:val="24"/>
                <w:szCs w:val="24"/>
                <w:lang w:bidi="fa-IR"/>
              </w:rPr>
              <m:t>2</m:t>
            </m:r>
          </m:sub>
        </m:sSub>
        <m:r>
          <m:rPr>
            <m:sty m:val="p"/>
          </m:rPr>
          <w:rPr>
            <w:rFonts w:ascii="Cambria Math" w:eastAsia="Calibri" w:hAnsi="Cambria Math" w:cs="Times New Roman"/>
            <w:sz w:val="24"/>
            <w:szCs w:val="24"/>
            <w:lang w:bidi="fa-IR"/>
          </w:rPr>
          <m:t>,</m:t>
        </m:r>
        <m:sSub>
          <m:sSubPr>
            <m:ctrlPr>
              <w:rPr>
                <w:rFonts w:ascii="Cambria Math" w:eastAsia="Calibri" w:hAnsi="Cambria Math" w:cs="Times New Roman"/>
                <w:sz w:val="24"/>
                <w:szCs w:val="24"/>
                <w:lang w:bidi="fa-IR"/>
              </w:rPr>
            </m:ctrlPr>
          </m:sSubPr>
          <m:e>
            <m:r>
              <w:rPr>
                <w:rFonts w:ascii="Cambria Math" w:eastAsia="Calibri" w:hAnsi="Cambria Math" w:cs="Times New Roman"/>
                <w:sz w:val="24"/>
                <w:szCs w:val="24"/>
                <w:lang w:bidi="fa-IR"/>
              </w:rPr>
              <m:t>S</m:t>
            </m:r>
          </m:e>
          <m:sub>
            <m:r>
              <w:rPr>
                <w:rFonts w:ascii="Cambria Math" w:eastAsia="Calibri" w:hAnsi="Cambria Math" w:cs="Times New Roman"/>
                <w:sz w:val="24"/>
                <w:szCs w:val="24"/>
                <w:lang w:bidi="fa-IR"/>
              </w:rPr>
              <m:t>3</m:t>
            </m:r>
          </m:sub>
        </m:sSub>
        <m:r>
          <m:rPr>
            <m:sty m:val="p"/>
          </m:rPr>
          <w:rPr>
            <w:rFonts w:ascii="Cambria Math" w:eastAsia="Calibri" w:hAnsi="Cambria Math" w:cs="Times New Roman"/>
            <w:sz w:val="24"/>
            <w:szCs w:val="24"/>
            <w:lang w:bidi="fa-IR"/>
          </w:rPr>
          <m:t>}</m:t>
        </m:r>
      </m:oMath>
      <w:r w:rsidRPr="00E03257">
        <w:rPr>
          <w:rFonts w:ascii="Times New Roman" w:eastAsia="Calibri" w:hAnsi="Times New Roman" w:cs="Times New Roman"/>
          <w:sz w:val="24"/>
          <w:szCs w:val="24"/>
        </w:rPr>
        <w:t xml:space="preserve"> </w:t>
      </w:r>
      <w:r w:rsidRPr="00E03257">
        <w:rPr>
          <w:rFonts w:ascii="Times New Roman" w:eastAsia="Calibri" w:hAnsi="Times New Roman" w:cs="Times New Roman"/>
          <w:noProof/>
          <w:sz w:val="24"/>
          <w:szCs w:val="24"/>
        </w:rPr>
        <w:t>( Liao et al, 2014)</w:t>
      </w:r>
      <w:r w:rsidRPr="00E03257">
        <w:rPr>
          <w:rFonts w:ascii="Times New Roman" w:eastAsia="Calibri" w:hAnsi="Times New Roman" w:cs="Times New Roman"/>
          <w:sz w:val="24"/>
          <w:szCs w:val="24"/>
        </w:rPr>
        <w:t>.</w:t>
      </w:r>
    </w:p>
    <w:p w14:paraId="3584A4D8" w14:textId="3028769F" w:rsidR="00885402" w:rsidRPr="00E03257" w:rsidRDefault="00885402" w:rsidP="00E975A2">
      <w:pPr>
        <w:tabs>
          <w:tab w:val="left" w:pos="5976"/>
        </w:tabs>
        <w:spacing w:after="0"/>
        <w:jc w:val="both"/>
        <w:rPr>
          <w:rFonts w:ascii="Times New Roman" w:eastAsia="Calibri" w:hAnsi="Times New Roman" w:cs="Times New Roman"/>
          <w:sz w:val="24"/>
          <w:szCs w:val="24"/>
        </w:rPr>
      </w:pPr>
      <w:r w:rsidRPr="00E03257">
        <w:rPr>
          <w:rFonts w:ascii="Times New Roman" w:eastAsia="Calibri" w:hAnsi="Times New Roman" w:cs="Times New Roman"/>
          <w:sz w:val="24"/>
          <w:szCs w:val="24"/>
        </w:rPr>
        <w:t xml:space="preserve">The approaches to describe linguistic descriptors include custom structure and text-less grammar </w:t>
      </w:r>
      <w:r w:rsidRPr="00E03257">
        <w:rPr>
          <w:rFonts w:ascii="Times New Roman" w:eastAsia="Calibri" w:hAnsi="Times New Roman" w:cs="Times New Roman"/>
          <w:noProof/>
          <w:sz w:val="24"/>
          <w:szCs w:val="24"/>
        </w:rPr>
        <w:t>(Rodriguez et al, 2021)</w:t>
      </w:r>
      <w:r w:rsidRPr="00E03257">
        <w:rPr>
          <w:rFonts w:ascii="Times New Roman" w:eastAsia="Calibri" w:hAnsi="Times New Roman" w:cs="Times New Roman"/>
          <w:sz w:val="24"/>
          <w:szCs w:val="24"/>
        </w:rPr>
        <w:t xml:space="preserve">. The coefficient performance of HFLTs for ranking the hesitant fuzzy linguistic sets has been developed by a score function </w:t>
      </w:r>
      <w:r w:rsidRPr="00E03257">
        <w:rPr>
          <w:rFonts w:ascii="Times New Roman" w:eastAsia="Calibri" w:hAnsi="Times New Roman" w:cs="Times New Roman"/>
          <w:noProof/>
          <w:sz w:val="24"/>
          <w:szCs w:val="24"/>
        </w:rPr>
        <w:t>(Liao et al., 2020)</w:t>
      </w:r>
      <w:r w:rsidRPr="00E03257">
        <w:rPr>
          <w:rFonts w:ascii="Times New Roman" w:eastAsia="Calibri" w:hAnsi="Times New Roman" w:cs="Times New Roman"/>
          <w:sz w:val="24"/>
          <w:szCs w:val="24"/>
        </w:rPr>
        <w:t>. Consider that we have</w:t>
      </w:r>
      <w:r w:rsidR="002622C4" w:rsidRPr="00E03257">
        <w:rPr>
          <w:rFonts w:ascii="Times New Roman" w:eastAsia="Calibri" w:hAnsi="Times New Roman"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h</m:t>
            </m:r>
          </m:e>
          <m:sub>
            <m:r>
              <w:rPr>
                <w:rFonts w:ascii="Cambria Math" w:eastAsia="Calibri" w:hAnsi="Cambria Math" w:cs="Times New Roman"/>
                <w:sz w:val="24"/>
                <w:szCs w:val="24"/>
              </w:rPr>
              <m:t>σ</m:t>
            </m:r>
          </m:sub>
        </m:sSub>
        <m:r>
          <w:rPr>
            <w:rFonts w:ascii="Cambria Math" w:eastAsia="Calibri" w:hAnsi="Cambria Math" w:cs="Times New Roman"/>
            <w:sz w:val="24"/>
            <w:szCs w:val="24"/>
          </w:rPr>
          <m:t>=</m:t>
        </m:r>
        <m:d>
          <m:dPr>
            <m:begChr m:val="{"/>
            <m:endChr m:val="}"/>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s</m:t>
                </m:r>
              </m:e>
              <m: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δ</m:t>
                    </m:r>
                  </m:e>
                  <m:sub>
                    <m:r>
                      <w:rPr>
                        <w:rFonts w:ascii="Cambria Math" w:eastAsia="Calibri" w:hAnsi="Cambria Math" w:cs="Times New Roman"/>
                        <w:sz w:val="24"/>
                        <w:szCs w:val="24"/>
                      </w:rPr>
                      <m:t>l</m:t>
                    </m:r>
                  </m:sub>
                </m:sSub>
              </m:sub>
            </m:sSub>
          </m:e>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s</m:t>
                </m:r>
              </m:e>
              <m: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δ</m:t>
                    </m:r>
                  </m:e>
                  <m:sub>
                    <m:r>
                      <w:rPr>
                        <w:rFonts w:ascii="Cambria Math" w:eastAsia="Calibri" w:hAnsi="Cambria Math" w:cs="Times New Roman"/>
                        <w:sz w:val="24"/>
                        <w:szCs w:val="24"/>
                      </w:rPr>
                      <m:t>l</m:t>
                    </m:r>
                  </m:sub>
                </m:sSub>
              </m:sub>
            </m:sSub>
            <m:r>
              <w:rPr>
                <w:rFonts w:ascii="Cambria Math" w:eastAsia="Calibri" w:hAnsi="Cambria Math" w:cs="Times New Roman"/>
                <w:sz w:val="24"/>
                <w:szCs w:val="24"/>
              </w:rPr>
              <m:t>∈σ,l=1,2,…,L</m:t>
            </m:r>
          </m:e>
        </m:d>
      </m:oMath>
      <w:r w:rsidR="002622C4" w:rsidRPr="00E03257">
        <w:rPr>
          <w:rFonts w:ascii="Times New Roman" w:eastAsia="Calibri" w:hAnsi="Times New Roman" w:cs="Times New Roman"/>
          <w:sz w:val="24"/>
          <w:szCs w:val="24"/>
        </w:rPr>
        <w:t xml:space="preserve"> being defined on the linguistic term set </w:t>
      </w:r>
      <m:oMath>
        <m:r>
          <w:rPr>
            <w:rFonts w:ascii="Cambria Math" w:eastAsia="Calibri" w:hAnsi="Cambria Math" w:cs="Times New Roman"/>
            <w:sz w:val="24"/>
            <w:szCs w:val="24"/>
          </w:rPr>
          <m:t>σ=</m:t>
        </m:r>
        <m:d>
          <m:dPr>
            <m:begChr m:val="{"/>
            <m:endChr m:val="}"/>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s</m:t>
                </m:r>
              </m:e>
              <m:sub>
                <m:r>
                  <w:rPr>
                    <w:rFonts w:ascii="Cambria Math" w:eastAsia="Calibri" w:hAnsi="Cambria Math" w:cs="Times New Roman"/>
                    <w:sz w:val="24"/>
                    <w:szCs w:val="24"/>
                  </w:rPr>
                  <m:t>α</m:t>
                </m:r>
              </m:sub>
            </m:sSub>
          </m:e>
          <m:e>
            <m:r>
              <w:rPr>
                <w:rFonts w:ascii="Cambria Math" w:eastAsia="Calibri" w:hAnsi="Cambria Math" w:cs="Times New Roman"/>
                <w:sz w:val="24"/>
                <w:szCs w:val="24"/>
              </w:rPr>
              <m:t>α=-τ,…,-1,0,1,…,τ</m:t>
            </m:r>
          </m:e>
        </m:d>
      </m:oMath>
      <w:r w:rsidR="00E975A2" w:rsidRPr="00E03257">
        <w:rPr>
          <w:rFonts w:ascii="Times New Roman" w:eastAsia="Calibri" w:hAnsi="Times New Roman" w:cs="Times New Roman"/>
          <w:sz w:val="24"/>
          <w:szCs w:val="24"/>
        </w:rPr>
        <w:t xml:space="preserve">. </w:t>
      </w:r>
      <w:r w:rsidRPr="00E03257">
        <w:rPr>
          <w:rFonts w:ascii="Times New Roman" w:eastAsia="Calibri" w:hAnsi="Times New Roman" w:cs="Times New Roman"/>
          <w:sz w:val="24"/>
          <w:szCs w:val="24"/>
        </w:rPr>
        <w:t xml:space="preserve">The score function </w:t>
      </w:r>
      <w:r w:rsidRPr="00E03257">
        <w:rPr>
          <w:rFonts w:ascii="Times New Roman" w:eastAsia="Calibri" w:hAnsi="Times New Roman" w:cs="Times New Roman"/>
          <w:color w:val="000000"/>
          <w:sz w:val="24"/>
          <w:szCs w:val="24"/>
          <w:lang w:bidi="fa-IR"/>
        </w:rPr>
        <w:t>s(h</w:t>
      </w:r>
      <w:r w:rsidRPr="00E03257">
        <w:rPr>
          <w:rFonts w:ascii="Times New Roman" w:eastAsia="Calibri" w:hAnsi="Times New Roman" w:cs="Times New Roman"/>
          <w:color w:val="000000"/>
          <w:sz w:val="24"/>
          <w:szCs w:val="24"/>
          <w:vertAlign w:val="subscript"/>
          <w:lang w:bidi="fa-IR"/>
        </w:rPr>
        <w:t>σ</w:t>
      </w:r>
      <w:r w:rsidRPr="00E03257">
        <w:rPr>
          <w:rFonts w:ascii="Times New Roman" w:eastAsia="Calibri" w:hAnsi="Times New Roman" w:cs="Times New Roman"/>
          <w:color w:val="000000"/>
          <w:sz w:val="24"/>
          <w:szCs w:val="24"/>
          <w:lang w:bidi="fa-IR"/>
        </w:rPr>
        <w:t>)</w:t>
      </w:r>
      <w:r w:rsidRPr="00E03257">
        <w:rPr>
          <w:rFonts w:ascii="Times New Roman" w:eastAsia="Calibri" w:hAnsi="Times New Roman" w:cs="Times New Roman"/>
          <w:sz w:val="24"/>
          <w:szCs w:val="24"/>
        </w:rPr>
        <w:t xml:space="preserve"> is calculated by Eq. (4).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4247"/>
      </w:tblGrid>
      <w:tr w:rsidR="00885402" w:rsidRPr="00E03257" w14:paraId="6314EE01" w14:textId="77777777" w:rsidTr="00E975A2">
        <w:tc>
          <w:tcPr>
            <w:tcW w:w="4246" w:type="dxa"/>
            <w:vAlign w:val="center"/>
          </w:tcPr>
          <w:p w14:paraId="3CB4C2A4" w14:textId="1B5B775F" w:rsidR="00885402" w:rsidRPr="00E03257" w:rsidRDefault="00885402" w:rsidP="00E975A2">
            <w:pPr>
              <w:tabs>
                <w:tab w:val="left" w:pos="5976"/>
              </w:tabs>
              <w:spacing w:before="120" w:after="120"/>
              <w:jc w:val="center"/>
              <w:rPr>
                <w:rFonts w:ascii="Times New Roman" w:eastAsia="Calibri" w:hAnsi="Times New Roman" w:cs="Times New Roman"/>
                <w:sz w:val="24"/>
                <w:szCs w:val="24"/>
              </w:rPr>
            </w:pPr>
            <m:oMathPara>
              <m:oMathParaPr>
                <m:jc m:val="left"/>
              </m:oMathParaPr>
              <m:oMath>
                <m:r>
                  <w:rPr>
                    <w:rFonts w:ascii="Cambria Math" w:eastAsia="Times New Roman" w:hAnsi="Cambria Math" w:cs="Times New Roman"/>
                    <w:noProof/>
                    <w:color w:val="000000"/>
                    <w:sz w:val="24"/>
                    <w:szCs w:val="24"/>
                  </w:rPr>
                  <m:t>s</m:t>
                </m:r>
                <m:d>
                  <m:dPr>
                    <m:ctrlPr>
                      <w:rPr>
                        <w:rFonts w:ascii="Cambria Math" w:eastAsia="Times New Roman" w:hAnsi="Cambria Math" w:cs="Times New Roman"/>
                        <w:i/>
                        <w:noProof/>
                        <w:color w:val="000000"/>
                        <w:sz w:val="24"/>
                        <w:szCs w:val="24"/>
                      </w:rPr>
                    </m:ctrlPr>
                  </m:dPr>
                  <m:e>
                    <m:sSub>
                      <m:sSubPr>
                        <m:ctrlPr>
                          <w:rPr>
                            <w:rFonts w:ascii="Cambria Math" w:eastAsia="Times New Roman" w:hAnsi="Cambria Math" w:cs="Times New Roman"/>
                            <w:i/>
                            <w:noProof/>
                            <w:color w:val="000000"/>
                            <w:sz w:val="24"/>
                            <w:szCs w:val="24"/>
                          </w:rPr>
                        </m:ctrlPr>
                      </m:sSubPr>
                      <m:e>
                        <m:r>
                          <w:rPr>
                            <w:rFonts w:ascii="Cambria Math" w:eastAsia="Times New Roman" w:hAnsi="Cambria Math" w:cs="Times New Roman"/>
                            <w:noProof/>
                            <w:color w:val="000000"/>
                            <w:sz w:val="24"/>
                            <w:szCs w:val="24"/>
                          </w:rPr>
                          <m:t>h</m:t>
                        </m:r>
                      </m:e>
                      <m:sub>
                        <m:r>
                          <w:rPr>
                            <w:rFonts w:ascii="Cambria Math" w:eastAsia="Times New Roman" w:hAnsi="Cambria Math" w:cs="Times New Roman"/>
                            <w:noProof/>
                            <w:color w:val="000000"/>
                            <w:sz w:val="24"/>
                            <w:szCs w:val="24"/>
                          </w:rPr>
                          <m:t>σ</m:t>
                        </m:r>
                      </m:sub>
                    </m:sSub>
                  </m:e>
                </m:d>
                <m:r>
                  <w:rPr>
                    <w:rFonts w:ascii="Cambria Math" w:eastAsia="Times New Roman" w:hAnsi="Cambria Math" w:cs="Times New Roman"/>
                    <w:noProof/>
                    <w:color w:val="000000"/>
                    <w:sz w:val="24"/>
                    <w:szCs w:val="24"/>
                  </w:rPr>
                  <m:t>=</m:t>
                </m:r>
                <m:f>
                  <m:fPr>
                    <m:ctrlPr>
                      <w:rPr>
                        <w:rFonts w:ascii="Cambria Math" w:eastAsia="Times New Roman" w:hAnsi="Cambria Math" w:cs="Times New Roman"/>
                        <w:i/>
                        <w:noProof/>
                        <w:color w:val="000000"/>
                        <w:sz w:val="24"/>
                        <w:szCs w:val="24"/>
                      </w:rPr>
                    </m:ctrlPr>
                  </m:fPr>
                  <m:num>
                    <m:r>
                      <w:rPr>
                        <w:rFonts w:ascii="Cambria Math" w:eastAsia="Times New Roman" w:hAnsi="Cambria Math" w:cs="Times New Roman"/>
                        <w:noProof/>
                        <w:color w:val="000000"/>
                        <w:sz w:val="24"/>
                        <w:szCs w:val="24"/>
                      </w:rPr>
                      <m:t>1</m:t>
                    </m:r>
                  </m:num>
                  <m:den>
                    <m:r>
                      <w:rPr>
                        <w:rFonts w:ascii="Cambria Math" w:eastAsia="Times New Roman" w:hAnsi="Cambria Math" w:cs="Times New Roman"/>
                        <w:noProof/>
                        <w:color w:val="000000"/>
                        <w:sz w:val="24"/>
                        <w:szCs w:val="24"/>
                      </w:rPr>
                      <m:t>L</m:t>
                    </m:r>
                  </m:den>
                </m:f>
                <m:r>
                  <w:rPr>
                    <w:rFonts w:ascii="Cambria Math" w:eastAsia="Times New Roman" w:hAnsi="Cambria Math" w:cs="Times New Roman"/>
                    <w:noProof/>
                    <w:color w:val="000000"/>
                    <w:sz w:val="24"/>
                    <w:szCs w:val="24"/>
                  </w:rPr>
                  <m:t xml:space="preserve"> </m:t>
                </m:r>
                <m:nary>
                  <m:naryPr>
                    <m:chr m:val="∑"/>
                    <m:limLoc m:val="undOvr"/>
                    <m:ctrlPr>
                      <w:rPr>
                        <w:rFonts w:ascii="Cambria Math" w:eastAsia="Times New Roman" w:hAnsi="Cambria Math" w:cs="Times New Roman"/>
                        <w:i/>
                        <w:noProof/>
                        <w:color w:val="000000"/>
                        <w:sz w:val="24"/>
                        <w:szCs w:val="24"/>
                      </w:rPr>
                    </m:ctrlPr>
                  </m:naryPr>
                  <m:sub>
                    <m:r>
                      <w:rPr>
                        <w:rFonts w:ascii="Cambria Math" w:eastAsia="Times New Roman" w:hAnsi="Cambria Math" w:cs="Times New Roman"/>
                        <w:noProof/>
                        <w:color w:val="000000"/>
                        <w:sz w:val="24"/>
                        <w:szCs w:val="24"/>
                      </w:rPr>
                      <m:t>l=1</m:t>
                    </m:r>
                  </m:sub>
                  <m:sup>
                    <m:r>
                      <w:rPr>
                        <w:rFonts w:ascii="Cambria Math" w:eastAsia="Times New Roman" w:hAnsi="Cambria Math" w:cs="Times New Roman"/>
                        <w:noProof/>
                        <w:color w:val="000000"/>
                        <w:sz w:val="24"/>
                        <w:szCs w:val="24"/>
                      </w:rPr>
                      <m:t>L</m:t>
                    </m:r>
                  </m:sup>
                  <m:e>
                    <m:sSub>
                      <m:sSubPr>
                        <m:ctrlPr>
                          <w:rPr>
                            <w:rFonts w:ascii="Cambria Math" w:eastAsia="Times New Roman" w:hAnsi="Cambria Math" w:cs="Times New Roman"/>
                            <w:i/>
                            <w:noProof/>
                            <w:color w:val="000000"/>
                            <w:sz w:val="24"/>
                            <w:szCs w:val="24"/>
                          </w:rPr>
                        </m:ctrlPr>
                      </m:sSubPr>
                      <m:e>
                        <m:r>
                          <w:rPr>
                            <w:rFonts w:ascii="Cambria Math" w:eastAsia="Times New Roman" w:hAnsi="Cambria Math" w:cs="Times New Roman"/>
                            <w:noProof/>
                            <w:color w:val="000000"/>
                            <w:sz w:val="24"/>
                            <w:szCs w:val="24"/>
                          </w:rPr>
                          <m:t>δ</m:t>
                        </m:r>
                      </m:e>
                      <m:sub>
                        <m:r>
                          <w:rPr>
                            <w:rFonts w:ascii="Cambria Math" w:eastAsia="Times New Roman" w:hAnsi="Cambria Math" w:cs="Times New Roman"/>
                            <w:noProof/>
                            <w:color w:val="000000"/>
                            <w:sz w:val="24"/>
                            <w:szCs w:val="24"/>
                          </w:rPr>
                          <m:t>l</m:t>
                        </m:r>
                      </m:sub>
                    </m:sSub>
                  </m:e>
                </m:nary>
              </m:oMath>
            </m:oMathPara>
          </w:p>
        </w:tc>
        <w:tc>
          <w:tcPr>
            <w:tcW w:w="4247" w:type="dxa"/>
            <w:vAlign w:val="center"/>
          </w:tcPr>
          <w:p w14:paraId="7D9BF50D" w14:textId="77777777" w:rsidR="00885402" w:rsidRPr="00E03257" w:rsidRDefault="00885402" w:rsidP="005008FD">
            <w:pPr>
              <w:tabs>
                <w:tab w:val="left" w:pos="5976"/>
              </w:tabs>
              <w:bidi/>
              <w:spacing w:before="120" w:after="120"/>
              <w:rPr>
                <w:rFonts w:ascii="Times New Roman" w:eastAsia="Calibri" w:hAnsi="Times New Roman" w:cs="Times New Roman"/>
                <w:sz w:val="24"/>
                <w:szCs w:val="24"/>
              </w:rPr>
            </w:pPr>
            <w:r w:rsidRPr="00E03257">
              <w:rPr>
                <w:rFonts w:ascii="Times New Roman" w:eastAsia="Times New Roman" w:hAnsi="Times New Roman" w:cs="Times New Roman"/>
                <w:color w:val="000000"/>
                <w:sz w:val="24"/>
                <w:szCs w:val="24"/>
              </w:rPr>
              <w:t>(4)</w:t>
            </w:r>
          </w:p>
        </w:tc>
      </w:tr>
    </w:tbl>
    <w:p w14:paraId="34FB86FD" w14:textId="77777777" w:rsidR="00885402" w:rsidRPr="00E03257" w:rsidRDefault="00885402" w:rsidP="00E975A2">
      <w:pPr>
        <w:tabs>
          <w:tab w:val="left" w:pos="5976"/>
        </w:tabs>
        <w:spacing w:after="0"/>
        <w:jc w:val="both"/>
        <w:rPr>
          <w:rFonts w:ascii="Times New Roman" w:eastAsia="Calibri" w:hAnsi="Times New Roman" w:cs="Times New Roman"/>
          <w:sz w:val="24"/>
          <w:szCs w:val="24"/>
        </w:rPr>
      </w:pPr>
      <w:r w:rsidRPr="00E03257">
        <w:rPr>
          <w:rFonts w:ascii="Times New Roman" w:eastAsia="Calibri" w:hAnsi="Times New Roman" w:cs="Times New Roman"/>
          <w:sz w:val="24"/>
          <w:szCs w:val="24"/>
        </w:rPr>
        <w:t xml:space="preserve">Besides, a definition for the variance function </w:t>
      </w:r>
      <w:r w:rsidRPr="00E03257">
        <w:rPr>
          <w:rFonts w:ascii="Times New Roman" w:eastAsia="Calibri" w:hAnsi="Times New Roman" w:cs="Times New Roman"/>
          <w:color w:val="000000"/>
          <w:sz w:val="24"/>
          <w:szCs w:val="24"/>
          <w:lang w:bidi="fa-IR"/>
        </w:rPr>
        <w:t>h</w:t>
      </w:r>
      <w:r w:rsidRPr="00E03257">
        <w:rPr>
          <w:rFonts w:ascii="Times New Roman" w:eastAsia="Calibri" w:hAnsi="Times New Roman" w:cs="Times New Roman"/>
          <w:color w:val="000000"/>
          <w:sz w:val="24"/>
          <w:szCs w:val="24"/>
          <w:vertAlign w:val="subscript"/>
          <w:lang w:bidi="fa-IR"/>
        </w:rPr>
        <w:t>σ</w:t>
      </w:r>
      <w:r w:rsidRPr="00E03257">
        <w:rPr>
          <w:rFonts w:ascii="Times New Roman" w:eastAsia="Calibri" w:hAnsi="Times New Roman" w:cs="Times New Roman"/>
          <w:color w:val="000000"/>
          <w:sz w:val="24"/>
          <w:szCs w:val="24"/>
          <w:lang w:bidi="fa-IR"/>
        </w:rPr>
        <w:t xml:space="preserve"> </w:t>
      </w:r>
      <w:r w:rsidRPr="00E03257">
        <w:rPr>
          <w:rFonts w:ascii="Times New Roman" w:eastAsia="Calibri" w:hAnsi="Times New Roman" w:cs="Times New Roman"/>
          <w:sz w:val="24"/>
          <w:szCs w:val="24"/>
        </w:rPr>
        <w:t xml:space="preserve">is designed and proposed as follows </w:t>
      </w:r>
      <w:r w:rsidRPr="00E03257">
        <w:rPr>
          <w:rFonts w:ascii="Times New Roman" w:eastAsia="Calibri" w:hAnsi="Times New Roman" w:cs="Times New Roman"/>
          <w:noProof/>
          <w:sz w:val="24"/>
          <w:szCs w:val="24"/>
        </w:rPr>
        <w:t>(Liang et al, 2016)</w:t>
      </w:r>
      <w:r w:rsidRPr="00E03257">
        <w:rPr>
          <w:rFonts w:ascii="Times New Roman" w:eastAsia="Calibri"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4247"/>
      </w:tblGrid>
      <w:tr w:rsidR="00885402" w:rsidRPr="00E03257" w14:paraId="1311580A" w14:textId="77777777" w:rsidTr="006E4DCB">
        <w:tc>
          <w:tcPr>
            <w:tcW w:w="4246" w:type="dxa"/>
          </w:tcPr>
          <w:p w14:paraId="30765D98" w14:textId="77777777" w:rsidR="00885402" w:rsidRPr="00E03257" w:rsidRDefault="00885402" w:rsidP="00E975A2">
            <w:pPr>
              <w:tabs>
                <w:tab w:val="left" w:pos="5976"/>
              </w:tabs>
              <w:spacing w:before="120" w:after="120" w:line="276" w:lineRule="auto"/>
              <w:jc w:val="both"/>
              <w:rPr>
                <w:rFonts w:ascii="Times New Roman" w:eastAsia="Calibri" w:hAnsi="Times New Roman" w:cs="Times New Roman"/>
                <w:sz w:val="24"/>
                <w:szCs w:val="24"/>
              </w:rPr>
            </w:pPr>
            <m:oMath>
              <m:r>
                <w:rPr>
                  <w:rFonts w:ascii="Cambria Math" w:eastAsia="Times New Roman" w:hAnsi="Cambria Math" w:cs="Times New Roman"/>
                  <w:color w:val="000000"/>
                  <w:sz w:val="24"/>
                  <w:szCs w:val="24"/>
                  <w:lang w:bidi="fa-IR"/>
                </w:rPr>
                <m:t>v</m:t>
              </m:r>
              <m:d>
                <m:dPr>
                  <m:ctrlPr>
                    <w:rPr>
                      <w:rFonts w:ascii="Cambria Math" w:eastAsia="Times New Roman" w:hAnsi="Cambria Math" w:cs="Times New Roman"/>
                      <w:i/>
                      <w:color w:val="000000"/>
                      <w:sz w:val="24"/>
                      <w:szCs w:val="24"/>
                      <w:lang w:bidi="fa-IR"/>
                    </w:rPr>
                  </m:ctrlPr>
                </m:dPr>
                <m:e>
                  <m:sSub>
                    <m:sSubPr>
                      <m:ctrlPr>
                        <w:rPr>
                          <w:rFonts w:ascii="Cambria Math" w:eastAsia="Times New Roman" w:hAnsi="Cambria Math" w:cs="Times New Roman"/>
                          <w:i/>
                          <w:color w:val="000000"/>
                          <w:sz w:val="24"/>
                          <w:szCs w:val="24"/>
                          <w:lang w:bidi="fa-IR"/>
                        </w:rPr>
                      </m:ctrlPr>
                    </m:sSubPr>
                    <m:e>
                      <m:r>
                        <w:rPr>
                          <w:rFonts w:ascii="Cambria Math" w:eastAsia="Times New Roman" w:hAnsi="Cambria Math" w:cs="Times New Roman"/>
                          <w:color w:val="000000"/>
                          <w:sz w:val="24"/>
                          <w:szCs w:val="24"/>
                          <w:lang w:bidi="fa-IR"/>
                        </w:rPr>
                        <m:t>h</m:t>
                      </m:r>
                    </m:e>
                    <m:sub>
                      <m:r>
                        <w:rPr>
                          <w:rFonts w:ascii="Cambria Math" w:eastAsia="Times New Roman" w:hAnsi="Cambria Math" w:cs="Times New Roman"/>
                          <w:color w:val="000000"/>
                          <w:sz w:val="24"/>
                          <w:szCs w:val="24"/>
                          <w:lang w:bidi="fa-IR"/>
                        </w:rPr>
                        <m:t>σ</m:t>
                      </m:r>
                    </m:sub>
                  </m:sSub>
                </m:e>
              </m:d>
              <m:r>
                <w:rPr>
                  <w:rFonts w:ascii="Cambria Math" w:eastAsia="Times New Roman" w:hAnsi="Cambria Math" w:cs="Times New Roman"/>
                  <w:color w:val="000000"/>
                  <w:sz w:val="24"/>
                  <w:szCs w:val="24"/>
                  <w:lang w:bidi="fa-IR"/>
                </w:rPr>
                <m:t>=</m:t>
              </m:r>
              <m:f>
                <m:fPr>
                  <m:ctrlPr>
                    <w:rPr>
                      <w:rFonts w:ascii="Cambria Math" w:eastAsia="Times New Roman" w:hAnsi="Cambria Math" w:cs="Times New Roman"/>
                      <w:i/>
                      <w:color w:val="000000"/>
                      <w:sz w:val="24"/>
                      <w:szCs w:val="24"/>
                      <w:lang w:bidi="fa-IR"/>
                    </w:rPr>
                  </m:ctrlPr>
                </m:fPr>
                <m:num>
                  <m:r>
                    <w:rPr>
                      <w:rFonts w:ascii="Cambria Math" w:eastAsia="Times New Roman" w:hAnsi="Cambria Math" w:cs="Times New Roman"/>
                      <w:color w:val="000000"/>
                      <w:sz w:val="24"/>
                      <w:szCs w:val="24"/>
                      <w:lang w:bidi="fa-IR"/>
                    </w:rPr>
                    <m:t>1</m:t>
                  </m:r>
                </m:num>
                <m:den>
                  <m:sSub>
                    <m:sSubPr>
                      <m:ctrlPr>
                        <w:rPr>
                          <w:rFonts w:ascii="Cambria Math" w:eastAsia="Times New Roman" w:hAnsi="Cambria Math" w:cs="Times New Roman"/>
                          <w:i/>
                          <w:color w:val="000000"/>
                          <w:sz w:val="24"/>
                          <w:szCs w:val="24"/>
                          <w:lang w:bidi="fa-IR"/>
                        </w:rPr>
                      </m:ctrlPr>
                    </m:sSubPr>
                    <m:e>
                      <m:r>
                        <w:rPr>
                          <w:rFonts w:ascii="Cambria Math" w:eastAsia="Times New Roman" w:hAnsi="Cambria Math" w:cs="Times New Roman"/>
                          <w:color w:val="000000"/>
                          <w:sz w:val="24"/>
                          <w:szCs w:val="24"/>
                          <w:lang w:bidi="fa-IR"/>
                        </w:rPr>
                        <m:t>(L)</m:t>
                      </m:r>
                    </m:e>
                    <m:sub>
                      <m:r>
                        <w:rPr>
                          <w:rFonts w:ascii="Cambria Math" w:eastAsia="Times New Roman" w:hAnsi="Cambria Math" w:cs="Times New Roman"/>
                          <w:color w:val="000000"/>
                          <w:sz w:val="24"/>
                          <w:szCs w:val="24"/>
                          <w:lang w:bidi="fa-IR"/>
                        </w:rPr>
                        <m:t>2</m:t>
                      </m:r>
                    </m:sub>
                  </m:sSub>
                </m:den>
              </m:f>
              <m:r>
                <w:rPr>
                  <w:rFonts w:ascii="Cambria Math" w:eastAsia="Times New Roman" w:hAnsi="Cambria Math" w:cs="Times New Roman"/>
                  <w:color w:val="000000"/>
                  <w:sz w:val="24"/>
                  <w:szCs w:val="24"/>
                  <w:lang w:bidi="fa-IR"/>
                </w:rPr>
                <m:t xml:space="preserve"> </m:t>
              </m:r>
              <m:nary>
                <m:naryPr>
                  <m:chr m:val="∑"/>
                  <m:limLoc m:val="undOvr"/>
                  <m:ctrlPr>
                    <w:rPr>
                      <w:rFonts w:ascii="Cambria Math" w:eastAsia="Times New Roman" w:hAnsi="Cambria Math" w:cs="Times New Roman"/>
                      <w:i/>
                      <w:color w:val="000000"/>
                      <w:sz w:val="24"/>
                      <w:szCs w:val="24"/>
                      <w:lang w:bidi="fa-IR"/>
                    </w:rPr>
                  </m:ctrlPr>
                </m:naryPr>
                <m:sub>
                  <m:r>
                    <w:rPr>
                      <w:rFonts w:ascii="Cambria Math" w:eastAsia="Times New Roman" w:hAnsi="Cambria Math" w:cs="Times New Roman"/>
                      <w:color w:val="000000"/>
                      <w:sz w:val="24"/>
                      <w:szCs w:val="24"/>
                      <w:lang w:bidi="fa-IR"/>
                    </w:rPr>
                    <m:t>l=1</m:t>
                  </m:r>
                </m:sub>
                <m:sup>
                  <m:r>
                    <w:rPr>
                      <w:rFonts w:ascii="Cambria Math" w:eastAsia="Times New Roman" w:hAnsi="Cambria Math" w:cs="Times New Roman"/>
                      <w:color w:val="000000"/>
                      <w:sz w:val="24"/>
                      <w:szCs w:val="24"/>
                      <w:lang w:bidi="fa-IR"/>
                    </w:rPr>
                    <m:t>L-1</m:t>
                  </m:r>
                </m:sup>
                <m:e>
                  <m:nary>
                    <m:naryPr>
                      <m:chr m:val="∑"/>
                      <m:limLoc m:val="undOvr"/>
                      <m:ctrlPr>
                        <w:rPr>
                          <w:rFonts w:ascii="Cambria Math" w:eastAsia="Times New Roman" w:hAnsi="Cambria Math" w:cs="Times New Roman"/>
                          <w:i/>
                          <w:color w:val="000000"/>
                          <w:sz w:val="24"/>
                          <w:szCs w:val="24"/>
                          <w:lang w:bidi="fa-IR"/>
                        </w:rPr>
                      </m:ctrlPr>
                    </m:naryPr>
                    <m:sub>
                      <m:r>
                        <w:rPr>
                          <w:rFonts w:ascii="Cambria Math" w:eastAsia="Times New Roman" w:hAnsi="Cambria Math" w:cs="Times New Roman"/>
                          <w:color w:val="000000"/>
                          <w:sz w:val="24"/>
                          <w:szCs w:val="24"/>
                          <w:lang w:bidi="fa-IR"/>
                        </w:rPr>
                        <m:t>K=l+1</m:t>
                      </m:r>
                    </m:sub>
                    <m:sup>
                      <m:r>
                        <w:rPr>
                          <w:rFonts w:ascii="Cambria Math" w:eastAsia="Times New Roman" w:hAnsi="Cambria Math" w:cs="Times New Roman"/>
                          <w:color w:val="000000"/>
                          <w:sz w:val="24"/>
                          <w:szCs w:val="24"/>
                          <w:lang w:bidi="fa-IR"/>
                        </w:rPr>
                        <m:t>L</m:t>
                      </m:r>
                    </m:sup>
                    <m:e>
                      <m:r>
                        <w:rPr>
                          <w:rFonts w:ascii="Cambria Math" w:eastAsia="Times New Roman" w:hAnsi="Cambria Math" w:cs="Times New Roman"/>
                          <w:color w:val="000000"/>
                          <w:sz w:val="24"/>
                          <w:szCs w:val="24"/>
                          <w:lang w:bidi="fa-IR"/>
                        </w:rPr>
                        <m:t>(</m:t>
                      </m:r>
                      <m:sSub>
                        <m:sSubPr>
                          <m:ctrlPr>
                            <w:rPr>
                              <w:rFonts w:ascii="Cambria Math" w:eastAsia="Times New Roman" w:hAnsi="Cambria Math" w:cs="Times New Roman"/>
                              <w:i/>
                              <w:color w:val="000000"/>
                              <w:sz w:val="24"/>
                              <w:szCs w:val="24"/>
                              <w:lang w:bidi="fa-IR"/>
                            </w:rPr>
                          </m:ctrlPr>
                        </m:sSubPr>
                        <m:e>
                          <m:r>
                            <w:rPr>
                              <w:rFonts w:ascii="Cambria Math" w:eastAsia="Times New Roman" w:hAnsi="Cambria Math" w:cs="Times New Roman"/>
                              <w:color w:val="000000"/>
                              <w:sz w:val="24"/>
                              <w:szCs w:val="24"/>
                              <w:lang w:bidi="fa-IR"/>
                            </w:rPr>
                            <m:t>δ</m:t>
                          </m:r>
                        </m:e>
                        <m:sub>
                          <m:r>
                            <w:rPr>
                              <w:rFonts w:ascii="Cambria Math" w:eastAsia="Times New Roman" w:hAnsi="Cambria Math" w:cs="Times New Roman"/>
                              <w:color w:val="000000"/>
                              <w:sz w:val="24"/>
                              <w:szCs w:val="24"/>
                              <w:lang w:bidi="fa-IR"/>
                            </w:rPr>
                            <m:t>l</m:t>
                          </m:r>
                        </m:sub>
                      </m:sSub>
                      <m:r>
                        <w:rPr>
                          <w:rFonts w:ascii="Cambria Math" w:eastAsia="Times New Roman" w:hAnsi="Cambria Math" w:cs="Times New Roman"/>
                          <w:color w:val="000000"/>
                          <w:sz w:val="24"/>
                          <w:szCs w:val="24"/>
                          <w:lang w:bidi="fa-IR"/>
                        </w:rPr>
                        <m:t>-</m:t>
                      </m:r>
                      <m:sSub>
                        <m:sSubPr>
                          <m:ctrlPr>
                            <w:rPr>
                              <w:rFonts w:ascii="Cambria Math" w:eastAsia="Times New Roman" w:hAnsi="Cambria Math" w:cs="Times New Roman"/>
                              <w:i/>
                              <w:color w:val="000000"/>
                              <w:sz w:val="24"/>
                              <w:szCs w:val="24"/>
                              <w:lang w:bidi="fa-IR"/>
                            </w:rPr>
                          </m:ctrlPr>
                        </m:sSubPr>
                        <m:e>
                          <m:r>
                            <w:rPr>
                              <w:rFonts w:ascii="Cambria Math" w:eastAsia="Times New Roman" w:hAnsi="Cambria Math" w:cs="Times New Roman"/>
                              <w:color w:val="000000"/>
                              <w:sz w:val="24"/>
                              <w:szCs w:val="24"/>
                              <w:lang w:bidi="fa-IR"/>
                            </w:rPr>
                            <m:t>δ</m:t>
                          </m:r>
                        </m:e>
                        <m:sub>
                          <m:r>
                            <w:rPr>
                              <w:rFonts w:ascii="Cambria Math" w:eastAsia="Times New Roman" w:hAnsi="Cambria Math" w:cs="Times New Roman"/>
                              <w:color w:val="000000"/>
                              <w:sz w:val="24"/>
                              <w:szCs w:val="24"/>
                              <w:lang w:bidi="fa-IR"/>
                            </w:rPr>
                            <m:t>k</m:t>
                          </m:r>
                        </m:sub>
                      </m:sSub>
                      <m:r>
                        <w:rPr>
                          <w:rFonts w:ascii="Cambria Math" w:eastAsia="Times New Roman" w:hAnsi="Cambria Math" w:cs="Times New Roman"/>
                          <w:color w:val="000000"/>
                          <w:sz w:val="24"/>
                          <w:szCs w:val="24"/>
                          <w:lang w:bidi="fa-IR"/>
                        </w:rPr>
                        <m:t>)</m:t>
                      </m:r>
                    </m:e>
                  </m:nary>
                </m:e>
              </m:nary>
            </m:oMath>
            <w:r w:rsidRPr="00E03257">
              <w:rPr>
                <w:rFonts w:ascii="Times New Roman" w:eastAsia="Calibri" w:hAnsi="Times New Roman" w:cs="Times New Roman"/>
                <w:sz w:val="24"/>
                <w:szCs w:val="24"/>
              </w:rPr>
              <w:t xml:space="preserve"> </w:t>
            </w:r>
          </w:p>
        </w:tc>
        <w:tc>
          <w:tcPr>
            <w:tcW w:w="4247" w:type="dxa"/>
            <w:vAlign w:val="center"/>
          </w:tcPr>
          <w:p w14:paraId="47F16736" w14:textId="77777777" w:rsidR="00885402" w:rsidRPr="00E03257" w:rsidRDefault="00885402" w:rsidP="00E975A2">
            <w:pPr>
              <w:tabs>
                <w:tab w:val="left" w:pos="5976"/>
              </w:tabs>
              <w:bidi/>
              <w:spacing w:before="120" w:after="120" w:line="276" w:lineRule="auto"/>
              <w:rPr>
                <w:rFonts w:ascii="Times New Roman" w:eastAsia="Calibri" w:hAnsi="Times New Roman" w:cs="Times New Roman"/>
                <w:sz w:val="24"/>
                <w:szCs w:val="24"/>
              </w:rPr>
            </w:pPr>
            <w:r w:rsidRPr="00E03257">
              <w:rPr>
                <w:rFonts w:ascii="Times New Roman" w:eastAsia="Times New Roman" w:hAnsi="Times New Roman" w:cs="Times New Roman"/>
                <w:color w:val="000000"/>
                <w:sz w:val="24"/>
                <w:szCs w:val="24"/>
                <w:lang w:bidi="fa-IR"/>
              </w:rPr>
              <w:t>(5)</w:t>
            </w:r>
          </w:p>
        </w:tc>
      </w:tr>
    </w:tbl>
    <w:p w14:paraId="1B6B2DCF" w14:textId="77777777" w:rsidR="00885402" w:rsidRPr="00E03257" w:rsidRDefault="00885402" w:rsidP="00E975A2">
      <w:pPr>
        <w:tabs>
          <w:tab w:val="left" w:pos="5976"/>
        </w:tabs>
        <w:spacing w:after="0"/>
        <w:jc w:val="both"/>
        <w:rPr>
          <w:rFonts w:ascii="Times New Roman" w:eastAsia="Calibri" w:hAnsi="Times New Roman" w:cs="Times New Roman"/>
          <w:sz w:val="24"/>
          <w:szCs w:val="24"/>
        </w:rPr>
      </w:pPr>
      <w:r w:rsidRPr="00E03257">
        <w:rPr>
          <w:rFonts w:ascii="Times New Roman" w:eastAsia="Calibri" w:hAnsi="Times New Roman" w:cs="Times New Roman"/>
          <w:sz w:val="24"/>
          <w:szCs w:val="24"/>
        </w:rPr>
        <w:t xml:space="preserve">Note that </w:t>
      </w:r>
      <w:r w:rsidRPr="00E03257">
        <w:rPr>
          <w:rFonts w:ascii="Times New Roman" w:eastAsia="Times New Roman" w:hAnsi="Times New Roman" w:cs="Times New Roman"/>
          <w:color w:val="000000"/>
          <w:sz w:val="24"/>
          <w:szCs w:val="24"/>
          <w:lang w:bidi="fa-IR"/>
        </w:rPr>
        <w:t>(L)</w:t>
      </w:r>
      <w:r w:rsidRPr="00E03257">
        <w:rPr>
          <w:rFonts w:ascii="Times New Roman" w:eastAsia="Times New Roman" w:hAnsi="Times New Roman" w:cs="Times New Roman"/>
          <w:color w:val="000000"/>
          <w:sz w:val="24"/>
          <w:szCs w:val="24"/>
          <w:vertAlign w:val="subscript"/>
          <w:lang w:bidi="fa-IR"/>
        </w:rPr>
        <w:t>2</w:t>
      </w:r>
      <w:r w:rsidRPr="00E03257">
        <w:rPr>
          <w:rFonts w:ascii="Times New Roman" w:eastAsia="Calibri" w:hAnsi="Times New Roman" w:cs="Times New Roman"/>
          <w:sz w:val="24"/>
          <w:szCs w:val="24"/>
        </w:rPr>
        <w:t>, is calculated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4247"/>
      </w:tblGrid>
      <w:tr w:rsidR="00885402" w:rsidRPr="00E03257" w14:paraId="67C23A85" w14:textId="77777777" w:rsidTr="00E975A2">
        <w:tc>
          <w:tcPr>
            <w:tcW w:w="4246" w:type="dxa"/>
            <w:vAlign w:val="center"/>
          </w:tcPr>
          <w:p w14:paraId="79C91E2F" w14:textId="24FEC5CD" w:rsidR="00885402" w:rsidRPr="00E03257" w:rsidRDefault="00E03257" w:rsidP="00E975A2">
            <w:pPr>
              <w:tabs>
                <w:tab w:val="left" w:pos="5976"/>
              </w:tabs>
              <w:spacing w:before="120" w:after="120" w:line="276" w:lineRule="auto"/>
              <w:jc w:val="center"/>
              <w:rPr>
                <w:rFonts w:ascii="Times New Roman" w:eastAsia="Calibri" w:hAnsi="Times New Roman" w:cs="Times New Roman"/>
                <w:sz w:val="24"/>
                <w:szCs w:val="24"/>
              </w:rPr>
            </w:pPr>
            <m:oMathPara>
              <m:oMathParaPr>
                <m:jc m:val="left"/>
              </m:oMathParaPr>
              <m:oMath>
                <m:sSub>
                  <m:sSubPr>
                    <m:ctrlPr>
                      <w:rPr>
                        <w:rFonts w:ascii="Cambria Math" w:eastAsia="Times New Roman" w:hAnsi="Cambria Math" w:cs="Times New Roman"/>
                        <w:i/>
                        <w:color w:val="000000"/>
                        <w:sz w:val="24"/>
                        <w:szCs w:val="24"/>
                        <w:lang w:bidi="fa-IR"/>
                      </w:rPr>
                    </m:ctrlPr>
                  </m:sSubPr>
                  <m:e>
                    <m:r>
                      <w:rPr>
                        <w:rFonts w:ascii="Cambria Math" w:eastAsia="Times New Roman" w:hAnsi="Cambria Math" w:cs="Times New Roman"/>
                        <w:color w:val="000000"/>
                        <w:sz w:val="24"/>
                        <w:szCs w:val="24"/>
                        <w:lang w:bidi="fa-IR"/>
                      </w:rPr>
                      <m:t>(L)</m:t>
                    </m:r>
                  </m:e>
                  <m:sub>
                    <m:r>
                      <w:rPr>
                        <w:rFonts w:ascii="Cambria Math" w:eastAsia="Times New Roman" w:hAnsi="Cambria Math" w:cs="Times New Roman"/>
                        <w:color w:val="000000"/>
                        <w:sz w:val="24"/>
                        <w:szCs w:val="24"/>
                        <w:lang w:bidi="fa-IR"/>
                      </w:rPr>
                      <m:t>2</m:t>
                    </m:r>
                  </m:sub>
                </m:sSub>
                <m:r>
                  <w:rPr>
                    <w:rFonts w:ascii="Cambria Math" w:eastAsia="Times New Roman" w:hAnsi="Cambria Math" w:cs="Times New Roman"/>
                    <w:color w:val="000000"/>
                    <w:sz w:val="24"/>
                    <w:szCs w:val="24"/>
                    <w:lang w:bidi="fa-IR"/>
                  </w:rPr>
                  <m:t>=</m:t>
                </m:r>
                <m:f>
                  <m:fPr>
                    <m:ctrlPr>
                      <w:rPr>
                        <w:rFonts w:ascii="Cambria Math" w:eastAsia="Times New Roman" w:hAnsi="Cambria Math" w:cs="Times New Roman"/>
                        <w:color w:val="000000"/>
                        <w:sz w:val="24"/>
                        <w:szCs w:val="24"/>
                        <w:lang w:bidi="fa-IR"/>
                      </w:rPr>
                    </m:ctrlPr>
                  </m:fPr>
                  <m:num>
                    <m:r>
                      <w:rPr>
                        <w:rFonts w:ascii="Cambria Math" w:eastAsia="Times New Roman" w:hAnsi="Cambria Math" w:cs="Times New Roman"/>
                        <w:color w:val="000000"/>
                        <w:sz w:val="24"/>
                        <w:szCs w:val="24"/>
                        <w:lang w:bidi="fa-IR"/>
                      </w:rPr>
                      <m:t>L!</m:t>
                    </m:r>
                  </m:num>
                  <m:den>
                    <m:r>
                      <w:rPr>
                        <w:rFonts w:ascii="Cambria Math" w:eastAsia="Times New Roman" w:hAnsi="Cambria Math" w:cs="Times New Roman"/>
                        <w:color w:val="000000"/>
                        <w:sz w:val="24"/>
                        <w:szCs w:val="24"/>
                        <w:lang w:bidi="fa-IR"/>
                      </w:rPr>
                      <m:t>(L-2)!2!</m:t>
                    </m:r>
                  </m:den>
                </m:f>
              </m:oMath>
            </m:oMathPara>
          </w:p>
        </w:tc>
        <w:tc>
          <w:tcPr>
            <w:tcW w:w="4247" w:type="dxa"/>
            <w:vAlign w:val="center"/>
          </w:tcPr>
          <w:p w14:paraId="3397F5EC" w14:textId="77777777" w:rsidR="00885402" w:rsidRPr="00E03257" w:rsidRDefault="00885402" w:rsidP="005008FD">
            <w:pPr>
              <w:tabs>
                <w:tab w:val="left" w:pos="5976"/>
              </w:tabs>
              <w:bidi/>
              <w:spacing w:before="120" w:after="120" w:line="276" w:lineRule="auto"/>
              <w:rPr>
                <w:rFonts w:ascii="Times New Roman" w:eastAsia="Calibri" w:hAnsi="Times New Roman" w:cs="Times New Roman"/>
                <w:sz w:val="24"/>
                <w:szCs w:val="24"/>
              </w:rPr>
            </w:pPr>
            <w:r w:rsidRPr="00E03257">
              <w:rPr>
                <w:rFonts w:ascii="Times New Roman" w:eastAsia="Calibri" w:hAnsi="Times New Roman" w:cs="Times New Roman"/>
                <w:sz w:val="24"/>
                <w:szCs w:val="24"/>
              </w:rPr>
              <w:t>(6)</w:t>
            </w:r>
          </w:p>
        </w:tc>
      </w:tr>
    </w:tbl>
    <w:p w14:paraId="2F7E5459" w14:textId="1DD96A9C" w:rsidR="00885402" w:rsidRPr="00E03257" w:rsidRDefault="00885402" w:rsidP="005C08BE">
      <w:pPr>
        <w:tabs>
          <w:tab w:val="left" w:pos="5976"/>
        </w:tabs>
        <w:spacing w:after="0" w:line="240" w:lineRule="auto"/>
        <w:jc w:val="both"/>
        <w:rPr>
          <w:rFonts w:cs="Times New Roman"/>
          <w:b/>
          <w:bCs/>
          <w:color w:val="000000"/>
          <w:sz w:val="24"/>
          <w:szCs w:val="28"/>
        </w:rPr>
      </w:pPr>
      <w:r w:rsidRPr="00E03257">
        <w:rPr>
          <w:rFonts w:ascii="Times New Roman" w:eastAsia="Calibri" w:hAnsi="Times New Roman" w:cs="Times New Roman"/>
          <w:sz w:val="24"/>
          <w:szCs w:val="24"/>
        </w:rPr>
        <w:t xml:space="preserve">The logic behind this combination is based on negotiation, consensus, and convincing and it does not take any specific decision-maker into account </w:t>
      </w:r>
      <w:sdt>
        <w:sdtPr>
          <w:rPr>
            <w:rFonts w:ascii="Times New Roman" w:eastAsia="Calibri" w:hAnsi="Times New Roman" w:cs="Times New Roman"/>
            <w:sz w:val="24"/>
            <w:szCs w:val="24"/>
          </w:rPr>
          <w:id w:val="1081878683"/>
          <w:citation/>
        </w:sdtPr>
        <w:sdtEndPr/>
        <w:sdtContent>
          <w:r w:rsidRPr="00E03257">
            <w:rPr>
              <w:rFonts w:ascii="Times New Roman" w:eastAsia="Calibri" w:hAnsi="Times New Roman" w:cs="Times New Roman"/>
              <w:sz w:val="24"/>
              <w:szCs w:val="24"/>
            </w:rPr>
            <w:fldChar w:fldCharType="begin"/>
          </w:r>
          <w:r w:rsidRPr="00E03257">
            <w:rPr>
              <w:rFonts w:ascii="Times New Roman" w:eastAsia="Calibri" w:hAnsi="Times New Roman" w:cs="Times New Roman"/>
              <w:sz w:val="24"/>
              <w:szCs w:val="24"/>
            </w:rPr>
            <w:instrText xml:space="preserve"> CITATION Far151 \l 1033 </w:instrText>
          </w:r>
          <w:r w:rsidRPr="00E03257">
            <w:rPr>
              <w:rFonts w:ascii="Times New Roman" w:eastAsia="Calibri" w:hAnsi="Times New Roman" w:cs="Times New Roman"/>
              <w:sz w:val="24"/>
              <w:szCs w:val="24"/>
            </w:rPr>
            <w:fldChar w:fldCharType="separate"/>
          </w:r>
          <w:r w:rsidRPr="00E03257">
            <w:rPr>
              <w:rFonts w:ascii="Times New Roman" w:eastAsia="Calibri" w:hAnsi="Times New Roman" w:cs="Times New Roman"/>
              <w:noProof/>
              <w:sz w:val="24"/>
              <w:szCs w:val="24"/>
            </w:rPr>
            <w:t>(Farhadnia, 2015)</w:t>
          </w:r>
          <w:r w:rsidRPr="00E03257">
            <w:rPr>
              <w:rFonts w:ascii="Times New Roman" w:eastAsia="Calibri" w:hAnsi="Times New Roman" w:cs="Times New Roman"/>
              <w:sz w:val="24"/>
              <w:szCs w:val="24"/>
            </w:rPr>
            <w:fldChar w:fldCharType="end"/>
          </w:r>
        </w:sdtContent>
      </w:sdt>
      <w:r w:rsidRPr="00E03257">
        <w:rPr>
          <w:rFonts w:ascii="Times New Roman" w:eastAsia="Calibri" w:hAnsi="Times New Roman" w:cs="Times New Roman"/>
          <w:sz w:val="24"/>
          <w:szCs w:val="24"/>
        </w:rPr>
        <w:t xml:space="preserve">. </w:t>
      </w:r>
      <w:r w:rsidRPr="00E03257">
        <w:rPr>
          <w:rFonts w:ascii="Times New Roman" w:hAnsi="Times New Roman" w:cs="Times New Roman"/>
          <w:color w:val="000000"/>
          <w:sz w:val="24"/>
          <w:szCs w:val="24"/>
        </w:rPr>
        <w:t xml:space="preserve">Linguistic </w:t>
      </w:r>
      <w:r w:rsidR="005F7337" w:rsidRPr="00E03257">
        <w:rPr>
          <w:rFonts w:ascii="Times New Roman" w:hAnsi="Times New Roman" w:cs="Times New Roman"/>
          <w:color w:val="000000"/>
          <w:sz w:val="24"/>
          <w:szCs w:val="24"/>
        </w:rPr>
        <w:t>variables are values,</w:t>
      </w:r>
      <w:r w:rsidRPr="00E03257">
        <w:rPr>
          <w:rFonts w:ascii="Times New Roman" w:hAnsi="Times New Roman" w:cs="Times New Roman"/>
          <w:color w:val="000000"/>
          <w:sz w:val="24"/>
          <w:szCs w:val="24"/>
        </w:rPr>
        <w:t xml:space="preserve"> not numbers, but words or sentences of natural or artificial terms. The use of a linguistic variable is a realistic approach that is closer to human knowledge</w:t>
      </w:r>
      <w:r w:rsidRPr="00E03257">
        <w:rPr>
          <w:rFonts w:ascii="Times New Roman" w:hAnsi="Times New Roman" w:cs="Times New Roman"/>
          <w:noProof/>
          <w:color w:val="000000"/>
          <w:sz w:val="24"/>
          <w:szCs w:val="24"/>
        </w:rPr>
        <w:t xml:space="preserve"> (Mahdiraji et al., 2020)</w:t>
      </w:r>
      <w:r w:rsidRPr="00E03257">
        <w:rPr>
          <w:rFonts w:ascii="Times New Roman" w:hAnsi="Times New Roman" w:cs="Times New Roman"/>
          <w:color w:val="000000"/>
          <w:sz w:val="24"/>
          <w:szCs w:val="24"/>
        </w:rPr>
        <w:t xml:space="preserve">. Usually, a hesitant fuzzy set is applied in quantitative situations while sometimes uncertainty arises from the ambiguity of qualitative meaning, rather than quantitative criteria </w:t>
      </w:r>
      <w:r w:rsidRPr="00E03257">
        <w:rPr>
          <w:rFonts w:ascii="Times New Roman" w:hAnsi="Times New Roman" w:cs="Times New Roman"/>
          <w:noProof/>
          <w:color w:val="000000"/>
          <w:sz w:val="24"/>
          <w:szCs w:val="24"/>
        </w:rPr>
        <w:t>(Liao et al, 2014)</w:t>
      </w:r>
      <w:r w:rsidRPr="00E03257">
        <w:rPr>
          <w:rFonts w:ascii="Times New Roman" w:hAnsi="Times New Roman" w:cs="Times New Roman"/>
          <w:color w:val="000000"/>
          <w:sz w:val="24"/>
          <w:szCs w:val="24"/>
        </w:rPr>
        <w:t xml:space="preserve">. A group of researchers examined some issues related to HFs and construed the notion of fuzzy linguistic terminology for decision-making, in which they can express their preferences using comparative phrases between "very low and moderate" (Liu et al., 2020). Like the hesitant fuzzy set concept, </w:t>
      </w:r>
      <w:r w:rsidRPr="00E03257">
        <w:rPr>
          <w:rFonts w:ascii="Times New Roman" w:hAnsi="Times New Roman" w:cs="Times New Roman"/>
          <w:color w:val="000000"/>
          <w:sz w:val="24"/>
          <w:szCs w:val="24"/>
        </w:rPr>
        <w:lastRenderedPageBreak/>
        <w:t>HFLTs are used when the experts doubt using what term to evaluate a linguistic variable (Krishankumar et al., 2021). The researchers stated that in the fuzzy linguistic approach, the main point is that a linguistic variable should be evaluated with a single-linguistic term, whereas the fuzzy linguistic term set approach uses several terms to decide and evaluate a linguistic variable</w:t>
      </w:r>
      <w:r w:rsidRPr="00E03257">
        <w:rPr>
          <w:rFonts w:ascii="Times New Roman" w:hAnsi="Times New Roman" w:cs="Times New Roman"/>
          <w:noProof/>
          <w:color w:val="000000"/>
          <w:sz w:val="24"/>
          <w:szCs w:val="24"/>
        </w:rPr>
        <w:t xml:space="preserve"> (Rodriguez et al, 2021)</w:t>
      </w:r>
      <w:r w:rsidRPr="00E03257">
        <w:rPr>
          <w:rFonts w:ascii="Times New Roman" w:hAnsi="Times New Roman" w:cs="Times New Roman"/>
          <w:color w:val="000000"/>
          <w:sz w:val="24"/>
          <w:szCs w:val="24"/>
        </w:rPr>
        <w:t xml:space="preserve">. Deciding via linguistic features based on HFLTs using a pessimistic and optimistic decision-making approach has also been proposed </w:t>
      </w:r>
      <w:sdt>
        <w:sdtPr>
          <w:rPr>
            <w:rFonts w:ascii="Times New Roman" w:hAnsi="Times New Roman" w:cs="Times New Roman"/>
            <w:color w:val="000000"/>
            <w:sz w:val="24"/>
            <w:szCs w:val="24"/>
          </w:rPr>
          <w:id w:val="2009556896"/>
          <w:citation/>
        </w:sdtPr>
        <w:sdtEndPr/>
        <w:sdtContent>
          <w:r w:rsidRPr="00E03257">
            <w:rPr>
              <w:rFonts w:ascii="Times New Roman" w:hAnsi="Times New Roman" w:cs="Times New Roman"/>
              <w:color w:val="000000"/>
              <w:sz w:val="24"/>
              <w:szCs w:val="24"/>
            </w:rPr>
            <w:fldChar w:fldCharType="begin"/>
          </w:r>
          <w:r w:rsidRPr="00E03257">
            <w:rPr>
              <w:rFonts w:ascii="Times New Roman" w:hAnsi="Times New Roman" w:cs="Times New Roman"/>
              <w:color w:val="000000"/>
              <w:sz w:val="24"/>
              <w:szCs w:val="24"/>
            </w:rPr>
            <w:instrText xml:space="preserve"> CITATION Che14 \l 1033 </w:instrText>
          </w:r>
          <w:r w:rsidRPr="00E03257">
            <w:rPr>
              <w:rFonts w:ascii="Times New Roman" w:hAnsi="Times New Roman" w:cs="Times New Roman"/>
              <w:color w:val="000000"/>
              <w:sz w:val="24"/>
              <w:szCs w:val="24"/>
            </w:rPr>
            <w:fldChar w:fldCharType="separate"/>
          </w:r>
          <w:r w:rsidRPr="00E03257">
            <w:rPr>
              <w:rFonts w:ascii="Times New Roman" w:hAnsi="Times New Roman" w:cs="Times New Roman"/>
              <w:noProof/>
              <w:color w:val="000000"/>
              <w:sz w:val="24"/>
              <w:szCs w:val="24"/>
            </w:rPr>
            <w:t>(Chen &amp; Hong, 2014)</w:t>
          </w:r>
          <w:r w:rsidRPr="00E03257">
            <w:rPr>
              <w:rFonts w:ascii="Times New Roman" w:hAnsi="Times New Roman" w:cs="Times New Roman"/>
              <w:color w:val="000000"/>
              <w:sz w:val="24"/>
              <w:szCs w:val="24"/>
            </w:rPr>
            <w:fldChar w:fldCharType="end"/>
          </w:r>
        </w:sdtContent>
      </w:sdt>
      <w:r w:rsidRPr="00E03257">
        <w:rPr>
          <w:rFonts w:ascii="Times New Roman" w:hAnsi="Times New Roman" w:cs="Times New Roman"/>
          <w:color w:val="000000"/>
          <w:sz w:val="24"/>
          <w:szCs w:val="24"/>
        </w:rPr>
        <w:t xml:space="preserve">. </w:t>
      </w:r>
    </w:p>
    <w:p w14:paraId="52672442" w14:textId="3CFB87AA" w:rsidR="00DD5FE8" w:rsidRPr="00E03257" w:rsidRDefault="00684ACD" w:rsidP="0012354A">
      <w:pPr>
        <w:pStyle w:val="ListParagraph"/>
        <w:numPr>
          <w:ilvl w:val="1"/>
          <w:numId w:val="3"/>
        </w:numPr>
        <w:bidi w:val="0"/>
        <w:spacing w:before="120" w:after="120"/>
        <w:ind w:left="426"/>
        <w:jc w:val="both"/>
        <w:rPr>
          <w:rFonts w:cs="Times New Roman"/>
          <w:b/>
          <w:bCs/>
          <w:color w:val="000000"/>
        </w:rPr>
      </w:pPr>
      <w:r w:rsidRPr="00E03257">
        <w:rPr>
          <w:rFonts w:cs="Times New Roman"/>
          <w:b/>
          <w:bCs/>
          <w:color w:val="000000"/>
        </w:rPr>
        <w:t>T</w:t>
      </w:r>
      <w:r w:rsidR="00DD5FE8" w:rsidRPr="00E03257">
        <w:rPr>
          <w:rFonts w:cs="Times New Roman"/>
          <w:b/>
          <w:bCs/>
          <w:color w:val="000000"/>
        </w:rPr>
        <w:t xml:space="preserve">ime, </w:t>
      </w:r>
      <w:r w:rsidRPr="00E03257">
        <w:rPr>
          <w:rFonts w:cs="Times New Roman"/>
          <w:b/>
          <w:bCs/>
          <w:color w:val="000000"/>
        </w:rPr>
        <w:t>C</w:t>
      </w:r>
      <w:r w:rsidR="00DD5FE8" w:rsidRPr="00E03257">
        <w:rPr>
          <w:rFonts w:cs="Times New Roman"/>
          <w:b/>
          <w:bCs/>
          <w:color w:val="000000"/>
        </w:rPr>
        <w:t xml:space="preserve">ost, </w:t>
      </w:r>
      <w:r w:rsidRPr="00E03257">
        <w:rPr>
          <w:rFonts w:cs="Times New Roman"/>
          <w:b/>
          <w:bCs/>
          <w:color w:val="000000"/>
        </w:rPr>
        <w:t>Q</w:t>
      </w:r>
      <w:r w:rsidR="00DD5FE8" w:rsidRPr="00E03257">
        <w:rPr>
          <w:rFonts w:cs="Times New Roman"/>
          <w:b/>
          <w:bCs/>
          <w:color w:val="000000"/>
        </w:rPr>
        <w:t xml:space="preserve">uality </w:t>
      </w:r>
      <w:r w:rsidRPr="00E03257">
        <w:rPr>
          <w:rFonts w:cs="Times New Roman"/>
          <w:b/>
          <w:bCs/>
          <w:color w:val="000000"/>
        </w:rPr>
        <w:t>and R</w:t>
      </w:r>
      <w:r w:rsidR="00DD5FE8" w:rsidRPr="00E03257">
        <w:rPr>
          <w:rFonts w:cs="Times New Roman"/>
          <w:b/>
          <w:bCs/>
          <w:color w:val="000000"/>
        </w:rPr>
        <w:t xml:space="preserve">isk </w:t>
      </w:r>
      <w:r w:rsidRPr="00E03257">
        <w:rPr>
          <w:rFonts w:cs="Times New Roman"/>
          <w:b/>
          <w:bCs/>
          <w:color w:val="000000"/>
        </w:rPr>
        <w:t xml:space="preserve">(TCQR) </w:t>
      </w:r>
      <w:r w:rsidR="0011751E" w:rsidRPr="00E03257">
        <w:rPr>
          <w:rFonts w:cs="Times New Roman"/>
          <w:b/>
          <w:bCs/>
          <w:color w:val="000000"/>
        </w:rPr>
        <w:t>trade-off</w:t>
      </w:r>
      <w:r w:rsidR="00DD5FE8" w:rsidRPr="00E03257">
        <w:rPr>
          <w:rFonts w:cs="Times New Roman"/>
          <w:b/>
          <w:bCs/>
          <w:color w:val="000000"/>
        </w:rPr>
        <w:t xml:space="preserve"> </w:t>
      </w:r>
    </w:p>
    <w:p w14:paraId="2C1E5F90" w14:textId="2B9E78B1" w:rsidR="00593822" w:rsidRPr="00E03257" w:rsidRDefault="0012354A" w:rsidP="002051C2">
      <w:pPr>
        <w:spacing w:after="0" w:line="240" w:lineRule="auto"/>
        <w:jc w:val="both"/>
        <w:rPr>
          <w:rFonts w:ascii="Times New Roman" w:hAnsi="Times New Roman" w:cs="Times New Roman"/>
          <w:color w:val="000000"/>
          <w:sz w:val="24"/>
          <w:szCs w:val="24"/>
        </w:rPr>
      </w:pPr>
      <w:r w:rsidRPr="00E03257">
        <w:rPr>
          <w:rFonts w:ascii="Times New Roman" w:hAnsi="Times New Roman" w:cs="Times New Roman"/>
          <w:color w:val="000000"/>
          <w:sz w:val="24"/>
          <w:szCs w:val="24"/>
        </w:rPr>
        <w:t xml:space="preserve">Time, cost, and quality </w:t>
      </w:r>
      <w:r w:rsidR="00ED5713" w:rsidRPr="00E03257">
        <w:rPr>
          <w:rFonts w:ascii="Times New Roman" w:hAnsi="Times New Roman" w:cs="Times New Roman"/>
          <w:color w:val="000000"/>
          <w:sz w:val="24"/>
          <w:szCs w:val="24"/>
        </w:rPr>
        <w:t>dimensions</w:t>
      </w:r>
      <w:r w:rsidRPr="00E03257">
        <w:rPr>
          <w:rFonts w:ascii="Times New Roman" w:hAnsi="Times New Roman" w:cs="Times New Roman"/>
          <w:color w:val="000000"/>
          <w:sz w:val="24"/>
          <w:szCs w:val="24"/>
        </w:rPr>
        <w:t>, called the iron triangle, are the three most prominent and accepted criteria to measure the success of a project (Atkinson, 1999)</w:t>
      </w:r>
      <w:r w:rsidR="00ED5713" w:rsidRPr="00E03257">
        <w:rPr>
          <w:rFonts w:ascii="Times New Roman" w:hAnsi="Times New Roman" w:cs="Times New Roman"/>
          <w:color w:val="000000"/>
          <w:sz w:val="24"/>
          <w:szCs w:val="24"/>
        </w:rPr>
        <w:t>.</w:t>
      </w:r>
      <w:r w:rsidRPr="00E03257">
        <w:rPr>
          <w:rFonts w:ascii="Times New Roman" w:hAnsi="Times New Roman" w:cs="Times New Roman"/>
          <w:color w:val="000000"/>
          <w:sz w:val="24"/>
          <w:szCs w:val="24"/>
        </w:rPr>
        <w:t xml:space="preserve"> According to Rasmy and Abdelsalam (2008)</w:t>
      </w:r>
      <w:r w:rsidR="00ED5713" w:rsidRPr="00E03257">
        <w:rPr>
          <w:rFonts w:ascii="Times New Roman" w:hAnsi="Times New Roman" w:cs="Times New Roman"/>
          <w:color w:val="000000"/>
          <w:sz w:val="24"/>
          <w:szCs w:val="24"/>
        </w:rPr>
        <w:t>,</w:t>
      </w:r>
      <w:r w:rsidRPr="00E03257">
        <w:rPr>
          <w:rFonts w:ascii="Times New Roman" w:hAnsi="Times New Roman" w:cs="Times New Roman"/>
          <w:color w:val="000000"/>
          <w:sz w:val="24"/>
          <w:szCs w:val="24"/>
        </w:rPr>
        <w:t xml:space="preserve"> three main points are the most important factors for a successful project: (1) meeting customer requirements, (2) </w:t>
      </w:r>
      <w:r w:rsidR="00ED5713" w:rsidRPr="00E03257">
        <w:rPr>
          <w:rFonts w:ascii="Times New Roman" w:hAnsi="Times New Roman" w:cs="Times New Roman"/>
          <w:color w:val="000000"/>
          <w:sz w:val="24"/>
          <w:szCs w:val="24"/>
        </w:rPr>
        <w:t xml:space="preserve">being completed </w:t>
      </w:r>
      <w:r w:rsidRPr="00E03257">
        <w:rPr>
          <w:rFonts w:ascii="Times New Roman" w:hAnsi="Times New Roman" w:cs="Times New Roman"/>
          <w:color w:val="000000"/>
          <w:sz w:val="24"/>
          <w:szCs w:val="24"/>
        </w:rPr>
        <w:t xml:space="preserve">within budget, and (3) being completed on time. On the other hand, projects are exposed to different risks (Lock, 2007). Therefore, risk is also considered a crucial aspect of project management (Söderlund, 2004; Willumsen et al. 2019). Therefore, these four factors are </w:t>
      </w:r>
      <w:r w:rsidR="00ED5713" w:rsidRPr="00E03257">
        <w:rPr>
          <w:rFonts w:ascii="Times New Roman" w:hAnsi="Times New Roman" w:cs="Times New Roman"/>
          <w:color w:val="000000"/>
          <w:sz w:val="24"/>
          <w:szCs w:val="24"/>
        </w:rPr>
        <w:t xml:space="preserve">commonly </w:t>
      </w:r>
      <w:r w:rsidRPr="00E03257">
        <w:rPr>
          <w:rFonts w:ascii="Times New Roman" w:hAnsi="Times New Roman" w:cs="Times New Roman"/>
          <w:color w:val="000000"/>
          <w:sz w:val="24"/>
          <w:szCs w:val="24"/>
        </w:rPr>
        <w:t>considered in trade-off problems.</w:t>
      </w:r>
    </w:p>
    <w:p w14:paraId="7C0E90D3" w14:textId="5948B422" w:rsidR="00A141C2" w:rsidRPr="00E03257" w:rsidRDefault="00684ACD" w:rsidP="003E0A8F">
      <w:pPr>
        <w:tabs>
          <w:tab w:val="left" w:pos="5976"/>
        </w:tabs>
        <w:spacing w:after="0" w:line="240" w:lineRule="auto"/>
        <w:jc w:val="both"/>
        <w:rPr>
          <w:rFonts w:ascii="Times New Roman" w:hAnsi="Times New Roman" w:cs="Times New Roman"/>
          <w:color w:val="000000"/>
          <w:sz w:val="24"/>
          <w:szCs w:val="24"/>
        </w:rPr>
      </w:pPr>
      <w:r w:rsidRPr="00E03257">
        <w:rPr>
          <w:rFonts w:ascii="Times New Roman" w:hAnsi="Times New Roman" w:cs="Times New Roman"/>
          <w:color w:val="000000"/>
          <w:sz w:val="24"/>
          <w:szCs w:val="24"/>
        </w:rPr>
        <w:t xml:space="preserve">The expansion of mathematical models to balance </w:t>
      </w:r>
      <w:r w:rsidR="00A141C2" w:rsidRPr="00E03257">
        <w:rPr>
          <w:rFonts w:ascii="Times New Roman" w:hAnsi="Times New Roman" w:cs="Times New Roman"/>
          <w:color w:val="000000"/>
          <w:sz w:val="24"/>
          <w:szCs w:val="24"/>
        </w:rPr>
        <w:t xml:space="preserve">the </w:t>
      </w:r>
      <w:r w:rsidRPr="00E03257">
        <w:rPr>
          <w:rFonts w:ascii="Times New Roman" w:hAnsi="Times New Roman" w:cs="Times New Roman"/>
          <w:color w:val="000000"/>
          <w:sz w:val="24"/>
          <w:szCs w:val="24"/>
        </w:rPr>
        <w:t>four factors of time, cost, quality</w:t>
      </w:r>
      <w:r w:rsidR="005A4176" w:rsidRPr="00E03257">
        <w:rPr>
          <w:rFonts w:ascii="Times New Roman" w:hAnsi="Times New Roman" w:cs="Times New Roman"/>
          <w:color w:val="000000"/>
          <w:sz w:val="24"/>
          <w:szCs w:val="24"/>
        </w:rPr>
        <w:t>,</w:t>
      </w:r>
      <w:r w:rsidRPr="00E03257">
        <w:rPr>
          <w:rFonts w:ascii="Times New Roman" w:hAnsi="Times New Roman" w:cs="Times New Roman"/>
          <w:color w:val="000000"/>
          <w:sz w:val="24"/>
          <w:szCs w:val="24"/>
        </w:rPr>
        <w:t xml:space="preserve"> and risk when the parameters of any activity </w:t>
      </w:r>
      <w:r w:rsidR="0037504F" w:rsidRPr="00E03257">
        <w:rPr>
          <w:rFonts w:ascii="Times New Roman" w:hAnsi="Times New Roman" w:cs="Times New Roman"/>
          <w:color w:val="000000"/>
          <w:sz w:val="24"/>
          <w:szCs w:val="24"/>
        </w:rPr>
        <w:t>are</w:t>
      </w:r>
      <w:r w:rsidRPr="00E03257">
        <w:rPr>
          <w:rFonts w:ascii="Times New Roman" w:hAnsi="Times New Roman" w:cs="Times New Roman"/>
          <w:color w:val="000000"/>
          <w:sz w:val="24"/>
          <w:szCs w:val="24"/>
        </w:rPr>
        <w:t xml:space="preserve"> not determined ha</w:t>
      </w:r>
      <w:r w:rsidR="00A141C2" w:rsidRPr="00E03257">
        <w:rPr>
          <w:rFonts w:ascii="Times New Roman" w:hAnsi="Times New Roman" w:cs="Times New Roman"/>
          <w:color w:val="000000"/>
          <w:sz w:val="24"/>
          <w:szCs w:val="24"/>
        </w:rPr>
        <w:t>s</w:t>
      </w:r>
      <w:r w:rsidRPr="00E03257">
        <w:rPr>
          <w:rFonts w:ascii="Times New Roman" w:hAnsi="Times New Roman" w:cs="Times New Roman"/>
          <w:color w:val="000000"/>
          <w:sz w:val="24"/>
          <w:szCs w:val="24"/>
        </w:rPr>
        <w:t xml:space="preserve"> been </w:t>
      </w:r>
      <w:r w:rsidR="00CF0CAE" w:rsidRPr="00E03257">
        <w:rPr>
          <w:rFonts w:ascii="Times New Roman" w:hAnsi="Times New Roman" w:cs="Times New Roman"/>
          <w:color w:val="000000"/>
          <w:sz w:val="24"/>
          <w:szCs w:val="24"/>
        </w:rPr>
        <w:t xml:space="preserve">extensively </w:t>
      </w:r>
      <w:r w:rsidRPr="00E03257">
        <w:rPr>
          <w:rFonts w:ascii="Times New Roman" w:hAnsi="Times New Roman" w:cs="Times New Roman"/>
          <w:color w:val="000000"/>
          <w:sz w:val="24"/>
          <w:szCs w:val="24"/>
        </w:rPr>
        <w:t>considered.</w:t>
      </w:r>
      <w:r w:rsidR="00B66416" w:rsidRPr="00E03257">
        <w:rPr>
          <w:rFonts w:ascii="Times New Roman" w:hAnsi="Times New Roman" w:cs="Times New Roman"/>
          <w:color w:val="000000"/>
          <w:sz w:val="24"/>
          <w:szCs w:val="24"/>
        </w:rPr>
        <w:t xml:space="preserve"> </w:t>
      </w:r>
      <w:bookmarkStart w:id="3" w:name="_Hlk73381585"/>
      <w:r w:rsidR="00B66416" w:rsidRPr="00E03257">
        <w:rPr>
          <w:rFonts w:ascii="Times New Roman" w:hAnsi="Times New Roman" w:cs="Times New Roman"/>
          <w:color w:val="000000"/>
          <w:sz w:val="24"/>
          <w:szCs w:val="24"/>
        </w:rPr>
        <w:t>Different applications of decision</w:t>
      </w:r>
      <w:r w:rsidR="0037504F" w:rsidRPr="00E03257">
        <w:rPr>
          <w:rFonts w:ascii="Times New Roman" w:hAnsi="Times New Roman" w:cs="Times New Roman"/>
          <w:color w:val="000000"/>
          <w:sz w:val="24"/>
          <w:szCs w:val="24"/>
        </w:rPr>
        <w:t>-</w:t>
      </w:r>
      <w:r w:rsidR="00B66416" w:rsidRPr="00E03257">
        <w:rPr>
          <w:rFonts w:ascii="Times New Roman" w:hAnsi="Times New Roman" w:cs="Times New Roman"/>
          <w:color w:val="000000"/>
          <w:sz w:val="24"/>
          <w:szCs w:val="24"/>
        </w:rPr>
        <w:t xml:space="preserve">making methods </w:t>
      </w:r>
      <w:r w:rsidR="0037504F" w:rsidRPr="00E03257">
        <w:rPr>
          <w:rFonts w:ascii="Times New Roman" w:hAnsi="Times New Roman" w:cs="Times New Roman"/>
          <w:color w:val="000000"/>
          <w:sz w:val="24"/>
          <w:szCs w:val="24"/>
        </w:rPr>
        <w:t>are</w:t>
      </w:r>
      <w:r w:rsidR="00B66416" w:rsidRPr="00E03257">
        <w:rPr>
          <w:rFonts w:ascii="Times New Roman" w:hAnsi="Times New Roman" w:cs="Times New Roman"/>
          <w:color w:val="000000"/>
          <w:sz w:val="24"/>
          <w:szCs w:val="24"/>
        </w:rPr>
        <w:t xml:space="preserve"> </w:t>
      </w:r>
      <w:r w:rsidR="00CF0CAE" w:rsidRPr="00E03257">
        <w:rPr>
          <w:rFonts w:ascii="Times New Roman" w:hAnsi="Times New Roman" w:cs="Times New Roman"/>
          <w:color w:val="000000"/>
          <w:sz w:val="24"/>
          <w:szCs w:val="24"/>
        </w:rPr>
        <w:t>studied</w:t>
      </w:r>
      <w:r w:rsidR="00B66416" w:rsidRPr="00E03257">
        <w:rPr>
          <w:rFonts w:ascii="Times New Roman" w:hAnsi="Times New Roman" w:cs="Times New Roman"/>
          <w:color w:val="000000"/>
          <w:sz w:val="24"/>
          <w:szCs w:val="24"/>
        </w:rPr>
        <w:t xml:space="preserve"> in project planning (</w:t>
      </w:r>
      <w:r w:rsidR="00F47589" w:rsidRPr="00E03257">
        <w:rPr>
          <w:rFonts w:ascii="Times New Roman" w:hAnsi="Times New Roman" w:cs="Times New Roman"/>
          <w:color w:val="000000"/>
          <w:sz w:val="24"/>
          <w:szCs w:val="24"/>
        </w:rPr>
        <w:t>Taghipour et al., 2020</w:t>
      </w:r>
      <w:r w:rsidR="00B66416" w:rsidRPr="00E03257">
        <w:rPr>
          <w:rFonts w:ascii="Times New Roman" w:hAnsi="Times New Roman" w:cs="Times New Roman"/>
          <w:color w:val="000000"/>
          <w:sz w:val="24"/>
          <w:szCs w:val="24"/>
        </w:rPr>
        <w:t>).</w:t>
      </w:r>
      <w:r w:rsidRPr="00E03257">
        <w:rPr>
          <w:rFonts w:ascii="Times New Roman" w:hAnsi="Times New Roman" w:cs="Times New Roman"/>
          <w:color w:val="000000"/>
          <w:sz w:val="24"/>
          <w:szCs w:val="24"/>
        </w:rPr>
        <w:t xml:space="preserve"> </w:t>
      </w:r>
      <w:bookmarkEnd w:id="3"/>
      <w:r w:rsidRPr="00E03257">
        <w:rPr>
          <w:rFonts w:ascii="Times New Roman" w:hAnsi="Times New Roman" w:cs="Times New Roman"/>
          <w:color w:val="000000"/>
          <w:sz w:val="24"/>
          <w:szCs w:val="24"/>
        </w:rPr>
        <w:t xml:space="preserve">As a case in point, </w:t>
      </w:r>
      <w:r w:rsidR="0037504F" w:rsidRPr="00E03257">
        <w:rPr>
          <w:rFonts w:ascii="Times New Roman" w:hAnsi="Times New Roman" w:cs="Times New Roman"/>
          <w:color w:val="000000"/>
          <w:sz w:val="24"/>
          <w:szCs w:val="24"/>
        </w:rPr>
        <w:t xml:space="preserve">a </w:t>
      </w:r>
      <w:r w:rsidR="00B66416" w:rsidRPr="00E03257">
        <w:rPr>
          <w:rFonts w:ascii="Times New Roman" w:hAnsi="Times New Roman" w:cs="Times New Roman"/>
          <w:color w:val="000000"/>
          <w:sz w:val="24"/>
          <w:szCs w:val="24"/>
        </w:rPr>
        <w:t xml:space="preserve">fuzzy analytical hierarchical process (FAHP) or </w:t>
      </w:r>
      <w:r w:rsidR="00570E93" w:rsidRPr="00E03257">
        <w:rPr>
          <w:rFonts w:ascii="Times New Roman" w:hAnsi="Times New Roman" w:cs="Times New Roman"/>
          <w:color w:val="000000"/>
          <w:sz w:val="24"/>
          <w:szCs w:val="24"/>
        </w:rPr>
        <w:t xml:space="preserve">linear fuzzy programming model with </w:t>
      </w:r>
      <w:r w:rsidRPr="00E03257">
        <w:rPr>
          <w:rFonts w:ascii="Times New Roman" w:hAnsi="Times New Roman" w:cs="Times New Roman"/>
          <w:color w:val="000000"/>
          <w:sz w:val="24"/>
          <w:szCs w:val="24"/>
        </w:rPr>
        <w:t>multi</w:t>
      </w:r>
      <w:r w:rsidR="0037504F" w:rsidRPr="00E03257">
        <w:rPr>
          <w:rFonts w:ascii="Times New Roman" w:hAnsi="Times New Roman" w:cs="Times New Roman"/>
          <w:color w:val="000000"/>
          <w:sz w:val="24"/>
          <w:szCs w:val="24"/>
        </w:rPr>
        <w:t>-</w:t>
      </w:r>
      <w:r w:rsidR="00570E93" w:rsidRPr="00E03257">
        <w:rPr>
          <w:rFonts w:ascii="Times New Roman" w:hAnsi="Times New Roman" w:cs="Times New Roman"/>
          <w:color w:val="000000"/>
          <w:sz w:val="24"/>
          <w:szCs w:val="24"/>
        </w:rPr>
        <w:t xml:space="preserve">objective functions </w:t>
      </w:r>
      <w:r w:rsidRPr="00E03257">
        <w:rPr>
          <w:rFonts w:ascii="Times New Roman" w:hAnsi="Times New Roman" w:cs="Times New Roman"/>
          <w:color w:val="000000"/>
          <w:sz w:val="24"/>
          <w:szCs w:val="24"/>
        </w:rPr>
        <w:t>could be addressed in this regard</w:t>
      </w:r>
      <w:r w:rsidR="000450A8" w:rsidRPr="00E03257">
        <w:rPr>
          <w:rFonts w:ascii="Times New Roman" w:hAnsi="Times New Roman" w:cs="Times New Roman"/>
          <w:noProof/>
          <w:color w:val="000000"/>
          <w:sz w:val="24"/>
          <w:szCs w:val="24"/>
        </w:rPr>
        <w:t xml:space="preserve"> </w:t>
      </w:r>
      <w:r w:rsidR="00B62E93" w:rsidRPr="00E03257">
        <w:rPr>
          <w:rFonts w:ascii="Times New Roman" w:hAnsi="Times New Roman" w:cs="Times New Roman"/>
          <w:noProof/>
          <w:color w:val="000000"/>
          <w:sz w:val="24"/>
          <w:szCs w:val="24"/>
        </w:rPr>
        <w:t>(Sanowar Hossain et al, 2016</w:t>
      </w:r>
      <w:r w:rsidR="00550FF5" w:rsidRPr="00E03257">
        <w:rPr>
          <w:rFonts w:ascii="Times New Roman" w:hAnsi="Times New Roman" w:cs="Times New Roman"/>
          <w:noProof/>
          <w:color w:val="000000"/>
          <w:sz w:val="24"/>
          <w:szCs w:val="24"/>
        </w:rPr>
        <w:t>; Elkalle et al., 2020</w:t>
      </w:r>
      <w:r w:rsidR="00B62E93" w:rsidRPr="00E03257">
        <w:rPr>
          <w:rFonts w:ascii="Times New Roman" w:hAnsi="Times New Roman" w:cs="Times New Roman"/>
          <w:noProof/>
          <w:color w:val="000000"/>
          <w:sz w:val="24"/>
          <w:szCs w:val="24"/>
        </w:rPr>
        <w:t>)</w:t>
      </w:r>
      <w:r w:rsidR="000450A8" w:rsidRPr="00E03257">
        <w:rPr>
          <w:rFonts w:ascii="Times New Roman" w:hAnsi="Times New Roman" w:cs="Times New Roman"/>
          <w:noProof/>
          <w:color w:val="000000"/>
          <w:sz w:val="24"/>
          <w:szCs w:val="24"/>
        </w:rPr>
        <w:t>.</w:t>
      </w:r>
      <w:r w:rsidRPr="00E03257">
        <w:rPr>
          <w:rFonts w:ascii="Times New Roman" w:hAnsi="Times New Roman" w:cs="Times New Roman"/>
          <w:color w:val="000000"/>
          <w:sz w:val="24"/>
          <w:szCs w:val="24"/>
        </w:rPr>
        <w:t xml:space="preserve"> P</w:t>
      </w:r>
      <w:r w:rsidR="00DD5FE8" w:rsidRPr="00E03257">
        <w:rPr>
          <w:rFonts w:ascii="Times New Roman" w:hAnsi="Times New Roman" w:cs="Times New Roman"/>
          <w:color w:val="000000"/>
          <w:sz w:val="24"/>
          <w:szCs w:val="24"/>
        </w:rPr>
        <w:t>roject planning in the form of gr</w:t>
      </w:r>
      <w:r w:rsidRPr="00E03257">
        <w:rPr>
          <w:rFonts w:ascii="Times New Roman" w:hAnsi="Times New Roman" w:cs="Times New Roman"/>
          <w:color w:val="000000"/>
          <w:sz w:val="24"/>
          <w:szCs w:val="24"/>
        </w:rPr>
        <w:t>e</w:t>
      </w:r>
      <w:r w:rsidR="00DD5FE8" w:rsidRPr="00E03257">
        <w:rPr>
          <w:rFonts w:ascii="Times New Roman" w:hAnsi="Times New Roman" w:cs="Times New Roman"/>
          <w:color w:val="000000"/>
          <w:sz w:val="24"/>
          <w:szCs w:val="24"/>
        </w:rPr>
        <w:t xml:space="preserve">y numbers </w:t>
      </w:r>
      <w:r w:rsidRPr="00E03257">
        <w:rPr>
          <w:rFonts w:ascii="Times New Roman" w:hAnsi="Times New Roman" w:cs="Times New Roman"/>
          <w:color w:val="000000"/>
          <w:sz w:val="24"/>
          <w:szCs w:val="24"/>
        </w:rPr>
        <w:t xml:space="preserve">or </w:t>
      </w:r>
      <w:r w:rsidR="00DD5FE8" w:rsidRPr="00E03257">
        <w:rPr>
          <w:rFonts w:ascii="Times New Roman" w:hAnsi="Times New Roman" w:cs="Times New Roman"/>
          <w:color w:val="000000"/>
          <w:sz w:val="24"/>
          <w:szCs w:val="24"/>
        </w:rPr>
        <w:t xml:space="preserve">a combination of fuzzy </w:t>
      </w:r>
      <w:r w:rsidR="006F5838" w:rsidRPr="00E03257">
        <w:rPr>
          <w:rFonts w:ascii="Times New Roman" w:hAnsi="Times New Roman" w:cs="Times New Roman"/>
          <w:color w:val="000000"/>
          <w:sz w:val="24"/>
          <w:szCs w:val="24"/>
        </w:rPr>
        <w:t>ideal and linear gr</w:t>
      </w:r>
      <w:r w:rsidRPr="00E03257">
        <w:rPr>
          <w:rFonts w:ascii="Times New Roman" w:hAnsi="Times New Roman" w:cs="Times New Roman"/>
          <w:color w:val="000000"/>
          <w:sz w:val="24"/>
          <w:szCs w:val="24"/>
        </w:rPr>
        <w:t>e</w:t>
      </w:r>
      <w:r w:rsidR="006F5838" w:rsidRPr="00E03257">
        <w:rPr>
          <w:rFonts w:ascii="Times New Roman" w:hAnsi="Times New Roman" w:cs="Times New Roman"/>
          <w:color w:val="000000"/>
          <w:sz w:val="24"/>
          <w:szCs w:val="24"/>
        </w:rPr>
        <w:t xml:space="preserve">y </w:t>
      </w:r>
      <w:r w:rsidR="00DD5FE8" w:rsidRPr="00E03257">
        <w:rPr>
          <w:rFonts w:ascii="Times New Roman" w:hAnsi="Times New Roman" w:cs="Times New Roman"/>
          <w:color w:val="000000"/>
          <w:sz w:val="24"/>
          <w:szCs w:val="24"/>
        </w:rPr>
        <w:t xml:space="preserve">planning </w:t>
      </w:r>
      <w:r w:rsidRPr="00E03257">
        <w:rPr>
          <w:rFonts w:ascii="Times New Roman" w:hAnsi="Times New Roman" w:cs="Times New Roman"/>
          <w:color w:val="000000"/>
          <w:sz w:val="24"/>
          <w:szCs w:val="24"/>
        </w:rPr>
        <w:t>has been also considered</w:t>
      </w:r>
      <w:r w:rsidR="00232F56" w:rsidRPr="00E03257">
        <w:rPr>
          <w:rFonts w:ascii="Times New Roman" w:hAnsi="Times New Roman" w:cs="Times New Roman"/>
          <w:color w:val="000000"/>
          <w:sz w:val="24"/>
          <w:szCs w:val="24"/>
        </w:rPr>
        <w:t xml:space="preserve"> </w:t>
      </w:r>
      <w:r w:rsidR="006D4299" w:rsidRPr="00E03257">
        <w:rPr>
          <w:rFonts w:ascii="Times New Roman" w:hAnsi="Times New Roman" w:cs="Times New Roman"/>
          <w:noProof/>
          <w:color w:val="000000"/>
          <w:sz w:val="24"/>
          <w:szCs w:val="24"/>
        </w:rPr>
        <w:t>(</w:t>
      </w:r>
      <w:r w:rsidR="004012CD" w:rsidRPr="00E03257">
        <w:rPr>
          <w:rFonts w:ascii="Times New Roman" w:hAnsi="Times New Roman" w:cs="Times New Roman"/>
          <w:noProof/>
          <w:color w:val="000000"/>
          <w:sz w:val="24"/>
          <w:szCs w:val="24"/>
        </w:rPr>
        <w:t>Amoozad Mahdiraji et al, 2016</w:t>
      </w:r>
      <w:r w:rsidR="00550FF5" w:rsidRPr="00E03257">
        <w:rPr>
          <w:rFonts w:ascii="Times New Roman" w:hAnsi="Times New Roman" w:cs="Times New Roman"/>
          <w:noProof/>
          <w:color w:val="000000"/>
          <w:sz w:val="24"/>
          <w:szCs w:val="24"/>
        </w:rPr>
        <w:t>; Hashemi et al., 2021</w:t>
      </w:r>
      <w:r w:rsidR="006D4299" w:rsidRPr="00E03257">
        <w:rPr>
          <w:rFonts w:ascii="Times New Roman" w:hAnsi="Times New Roman" w:cs="Times New Roman"/>
          <w:noProof/>
          <w:color w:val="000000"/>
          <w:sz w:val="24"/>
          <w:szCs w:val="24"/>
        </w:rPr>
        <w:t>)</w:t>
      </w:r>
      <w:r w:rsidR="00FE6AC7" w:rsidRPr="00E03257">
        <w:rPr>
          <w:rFonts w:ascii="Times New Roman" w:hAnsi="Times New Roman" w:cs="Times New Roman"/>
          <w:color w:val="000000"/>
          <w:sz w:val="24"/>
          <w:szCs w:val="24"/>
        </w:rPr>
        <w:t xml:space="preserve">. </w:t>
      </w:r>
      <w:r w:rsidR="00321DB3" w:rsidRPr="00E03257">
        <w:rPr>
          <w:rFonts w:ascii="Times New Roman" w:hAnsi="Times New Roman" w:cs="Times New Roman"/>
          <w:color w:val="000000"/>
          <w:sz w:val="24"/>
          <w:szCs w:val="24"/>
        </w:rPr>
        <w:t>A</w:t>
      </w:r>
      <w:r w:rsidR="00D87F4B" w:rsidRPr="00E03257">
        <w:rPr>
          <w:rFonts w:ascii="Times New Roman" w:hAnsi="Times New Roman" w:cs="Times New Roman"/>
          <w:color w:val="000000"/>
          <w:sz w:val="24"/>
          <w:szCs w:val="24"/>
        </w:rPr>
        <w:t xml:space="preserve"> framework for successful project management with acceptable time, low cost, and highest quality u</w:t>
      </w:r>
      <w:r w:rsidR="00DD5FE8" w:rsidRPr="00E03257">
        <w:rPr>
          <w:rFonts w:ascii="Times New Roman" w:hAnsi="Times New Roman" w:cs="Times New Roman"/>
          <w:color w:val="000000"/>
          <w:sz w:val="24"/>
          <w:szCs w:val="24"/>
        </w:rPr>
        <w:t>sing integer programming</w:t>
      </w:r>
      <w:r w:rsidR="00321DB3" w:rsidRPr="00E03257">
        <w:rPr>
          <w:rFonts w:ascii="Times New Roman" w:hAnsi="Times New Roman" w:cs="Times New Roman"/>
          <w:color w:val="000000"/>
          <w:sz w:val="24"/>
          <w:szCs w:val="24"/>
        </w:rPr>
        <w:t xml:space="preserve"> or other mathematical modeling </w:t>
      </w:r>
      <w:r w:rsidR="00A141C2" w:rsidRPr="00E03257">
        <w:rPr>
          <w:rFonts w:ascii="Times New Roman" w:hAnsi="Times New Roman" w:cs="Times New Roman"/>
          <w:color w:val="000000"/>
          <w:sz w:val="24"/>
          <w:szCs w:val="24"/>
        </w:rPr>
        <w:t xml:space="preserve">techniques </w:t>
      </w:r>
      <w:r w:rsidR="00321DB3" w:rsidRPr="00E03257">
        <w:rPr>
          <w:rFonts w:ascii="Times New Roman" w:hAnsi="Times New Roman" w:cs="Times New Roman"/>
          <w:color w:val="000000"/>
          <w:sz w:val="24"/>
          <w:szCs w:val="24"/>
        </w:rPr>
        <w:t>ha</w:t>
      </w:r>
      <w:r w:rsidR="0037504F" w:rsidRPr="00E03257">
        <w:rPr>
          <w:rFonts w:ascii="Times New Roman" w:hAnsi="Times New Roman" w:cs="Times New Roman"/>
          <w:color w:val="000000"/>
          <w:sz w:val="24"/>
          <w:szCs w:val="24"/>
        </w:rPr>
        <w:t>ve</w:t>
      </w:r>
      <w:r w:rsidR="00321DB3" w:rsidRPr="00E03257">
        <w:rPr>
          <w:rFonts w:ascii="Times New Roman" w:hAnsi="Times New Roman" w:cs="Times New Roman"/>
          <w:color w:val="000000"/>
          <w:sz w:val="24"/>
          <w:szCs w:val="24"/>
        </w:rPr>
        <w:t xml:space="preserve"> also been </w:t>
      </w:r>
      <w:r w:rsidR="00A141C2" w:rsidRPr="00E03257">
        <w:rPr>
          <w:rFonts w:ascii="Times New Roman" w:hAnsi="Times New Roman" w:cs="Times New Roman"/>
          <w:color w:val="000000"/>
          <w:sz w:val="24"/>
          <w:szCs w:val="24"/>
        </w:rPr>
        <w:t>studied and developed</w:t>
      </w:r>
      <w:r w:rsidR="00321DB3" w:rsidRPr="00E03257">
        <w:rPr>
          <w:rFonts w:ascii="Times New Roman" w:hAnsi="Times New Roman" w:cs="Times New Roman"/>
          <w:color w:val="000000"/>
          <w:sz w:val="24"/>
          <w:szCs w:val="24"/>
        </w:rPr>
        <w:t xml:space="preserve"> by scholars</w:t>
      </w:r>
      <w:r w:rsidR="00FE6AC7" w:rsidRPr="00E03257">
        <w:rPr>
          <w:rFonts w:ascii="Times New Roman" w:hAnsi="Times New Roman" w:cs="Times New Roman"/>
          <w:color w:val="000000"/>
          <w:sz w:val="24"/>
          <w:szCs w:val="24"/>
        </w:rPr>
        <w:t xml:space="preserve"> </w:t>
      </w:r>
      <w:r w:rsidR="00321DB3" w:rsidRPr="00E03257">
        <w:rPr>
          <w:rFonts w:ascii="Times New Roman" w:hAnsi="Times New Roman" w:cs="Times New Roman"/>
          <w:noProof/>
          <w:color w:val="000000"/>
          <w:sz w:val="24"/>
          <w:szCs w:val="24"/>
        </w:rPr>
        <w:t>(Razavi Hajiagha et al, 201</w:t>
      </w:r>
      <w:r w:rsidR="00514F23" w:rsidRPr="00E03257">
        <w:rPr>
          <w:rFonts w:ascii="Times New Roman" w:hAnsi="Times New Roman" w:cs="Times New Roman"/>
          <w:noProof/>
          <w:color w:val="000000"/>
          <w:sz w:val="24"/>
          <w:szCs w:val="24"/>
        </w:rPr>
        <w:t>5; Khalili-Damghani et al, 2015; Khameneh et al, 2016)</w:t>
      </w:r>
      <w:r w:rsidR="0015540E" w:rsidRPr="00E03257">
        <w:rPr>
          <w:rFonts w:ascii="Times New Roman" w:hAnsi="Times New Roman" w:cs="Times New Roman"/>
          <w:color w:val="000000"/>
          <w:sz w:val="24"/>
          <w:szCs w:val="24"/>
        </w:rPr>
        <w:t>.</w:t>
      </w:r>
      <w:r w:rsidR="00514F23" w:rsidRPr="00E03257">
        <w:rPr>
          <w:rFonts w:ascii="Times New Roman" w:hAnsi="Times New Roman" w:cs="Times New Roman"/>
          <w:color w:val="000000"/>
          <w:sz w:val="24"/>
          <w:szCs w:val="24"/>
        </w:rPr>
        <w:t xml:space="preserve"> </w:t>
      </w:r>
    </w:p>
    <w:p w14:paraId="138A717D" w14:textId="49FE102A" w:rsidR="00726A77" w:rsidRPr="00E03257" w:rsidRDefault="00514F23" w:rsidP="003E0A8F">
      <w:pPr>
        <w:tabs>
          <w:tab w:val="left" w:pos="5976"/>
        </w:tabs>
        <w:spacing w:after="0" w:line="240" w:lineRule="auto"/>
        <w:jc w:val="both"/>
        <w:rPr>
          <w:rFonts w:ascii="Times New Roman" w:hAnsi="Times New Roman" w:cs="Times New Roman"/>
          <w:color w:val="000000"/>
          <w:sz w:val="24"/>
          <w:szCs w:val="24"/>
        </w:rPr>
      </w:pPr>
      <w:r w:rsidRPr="00E03257">
        <w:rPr>
          <w:rFonts w:ascii="Times New Roman" w:hAnsi="Times New Roman" w:cs="Times New Roman"/>
          <w:color w:val="000000"/>
          <w:sz w:val="24"/>
          <w:szCs w:val="24"/>
        </w:rPr>
        <w:t xml:space="preserve">Many scholars have focused on </w:t>
      </w:r>
      <w:r w:rsidR="00A141C2" w:rsidRPr="00E03257">
        <w:rPr>
          <w:rFonts w:ascii="Times New Roman" w:hAnsi="Times New Roman" w:cs="Times New Roman"/>
          <w:color w:val="000000"/>
          <w:sz w:val="24"/>
          <w:szCs w:val="24"/>
        </w:rPr>
        <w:t xml:space="preserve">the </w:t>
      </w:r>
      <w:r w:rsidRPr="00E03257">
        <w:rPr>
          <w:rFonts w:ascii="Times New Roman" w:hAnsi="Times New Roman" w:cs="Times New Roman"/>
          <w:color w:val="000000"/>
          <w:sz w:val="24"/>
          <w:szCs w:val="24"/>
        </w:rPr>
        <w:t xml:space="preserve">risk management of projects using optimization and uncertainty models </w:t>
      </w:r>
      <w:r w:rsidR="00727348" w:rsidRPr="00E03257">
        <w:rPr>
          <w:rFonts w:ascii="Times New Roman" w:hAnsi="Times New Roman" w:cs="Times New Roman"/>
          <w:color w:val="000000"/>
          <w:sz w:val="24"/>
          <w:szCs w:val="24"/>
        </w:rPr>
        <w:t>since</w:t>
      </w:r>
      <w:r w:rsidRPr="00E03257">
        <w:rPr>
          <w:rFonts w:ascii="Times New Roman" w:hAnsi="Times New Roman" w:cs="Times New Roman"/>
          <w:color w:val="000000"/>
          <w:sz w:val="24"/>
          <w:szCs w:val="24"/>
        </w:rPr>
        <w:t xml:space="preserve"> failure to pay attention to project risks reduces the probability of project</w:t>
      </w:r>
      <w:r w:rsidR="00A141C2" w:rsidRPr="00E03257">
        <w:rPr>
          <w:rFonts w:ascii="Times New Roman" w:hAnsi="Times New Roman" w:cs="Times New Roman"/>
          <w:color w:val="000000"/>
          <w:sz w:val="24"/>
          <w:szCs w:val="24"/>
        </w:rPr>
        <w:t>s’</w:t>
      </w:r>
      <w:r w:rsidRPr="00E03257">
        <w:rPr>
          <w:rFonts w:ascii="Times New Roman" w:hAnsi="Times New Roman" w:cs="Times New Roman"/>
          <w:color w:val="000000"/>
          <w:sz w:val="24"/>
          <w:szCs w:val="24"/>
        </w:rPr>
        <w:t xml:space="preserve"> success (</w:t>
      </w:r>
      <w:r w:rsidR="002955AE" w:rsidRPr="00E03257">
        <w:rPr>
          <w:rFonts w:ascii="Times New Roman" w:hAnsi="Times New Roman" w:cs="Times New Roman"/>
          <w:noProof/>
          <w:color w:val="000000"/>
          <w:sz w:val="24"/>
          <w:szCs w:val="24"/>
        </w:rPr>
        <w:t xml:space="preserve">Subbotin et al., 2017; </w:t>
      </w:r>
      <w:r w:rsidRPr="00E03257">
        <w:rPr>
          <w:rFonts w:ascii="Times New Roman" w:hAnsi="Times New Roman" w:cs="Times New Roman"/>
          <w:noProof/>
          <w:color w:val="000000"/>
          <w:sz w:val="24"/>
          <w:szCs w:val="24"/>
        </w:rPr>
        <w:t>Mahmoudi &amp; Feylizadeh, 2018; Tran &amp; Long, 201</w:t>
      </w:r>
      <w:r w:rsidR="00B35447" w:rsidRPr="00E03257">
        <w:rPr>
          <w:rFonts w:ascii="Times New Roman" w:hAnsi="Times New Roman" w:cs="Times New Roman"/>
          <w:noProof/>
          <w:color w:val="000000"/>
          <w:sz w:val="24"/>
          <w:szCs w:val="24"/>
        </w:rPr>
        <w:t>9</w:t>
      </w:r>
      <w:r w:rsidRPr="00E03257">
        <w:rPr>
          <w:rFonts w:ascii="Times New Roman" w:hAnsi="Times New Roman" w:cs="Times New Roman"/>
          <w:noProof/>
          <w:color w:val="000000"/>
          <w:sz w:val="24"/>
          <w:szCs w:val="24"/>
        </w:rPr>
        <w:t>)</w:t>
      </w:r>
      <w:r w:rsidR="00CA0D71" w:rsidRPr="00E03257">
        <w:rPr>
          <w:rFonts w:ascii="Times New Roman" w:hAnsi="Times New Roman" w:cs="Times New Roman"/>
          <w:color w:val="000000"/>
          <w:sz w:val="24"/>
          <w:szCs w:val="24"/>
        </w:rPr>
        <w:t>.</w:t>
      </w:r>
      <w:r w:rsidR="00872E2F" w:rsidRPr="00E03257">
        <w:rPr>
          <w:rFonts w:ascii="Times New Roman" w:hAnsi="Times New Roman" w:cs="Times New Roman"/>
          <w:color w:val="000000"/>
          <w:sz w:val="24"/>
          <w:szCs w:val="24"/>
          <w:rtl/>
        </w:rPr>
        <w:t xml:space="preserve"> </w:t>
      </w:r>
      <w:r w:rsidR="00986A56" w:rsidRPr="00E03257">
        <w:rPr>
          <w:rFonts w:ascii="Times New Roman" w:hAnsi="Times New Roman" w:cs="Times New Roman"/>
          <w:color w:val="000000"/>
          <w:sz w:val="24"/>
          <w:szCs w:val="24"/>
        </w:rPr>
        <w:t>Furthermore, mixed integer programming (MIP)</w:t>
      </w:r>
      <w:r w:rsidR="00216C78" w:rsidRPr="00E03257">
        <w:rPr>
          <w:rFonts w:ascii="Times New Roman" w:hAnsi="Times New Roman" w:cs="Times New Roman"/>
          <w:color w:val="000000"/>
          <w:sz w:val="24"/>
          <w:szCs w:val="24"/>
        </w:rPr>
        <w:t>,</w:t>
      </w:r>
      <w:r w:rsidR="00986A56" w:rsidRPr="00E03257">
        <w:rPr>
          <w:rFonts w:ascii="Times New Roman" w:hAnsi="Times New Roman" w:cs="Times New Roman"/>
          <w:color w:val="000000"/>
          <w:sz w:val="24"/>
          <w:szCs w:val="24"/>
        </w:rPr>
        <w:t xml:space="preserve"> linear programming (LP)</w:t>
      </w:r>
      <w:r w:rsidR="005A4176" w:rsidRPr="00E03257">
        <w:rPr>
          <w:rFonts w:ascii="Times New Roman" w:hAnsi="Times New Roman" w:cs="Times New Roman"/>
          <w:color w:val="000000"/>
          <w:sz w:val="24"/>
          <w:szCs w:val="24"/>
        </w:rPr>
        <w:t>,</w:t>
      </w:r>
      <w:r w:rsidR="00216C78" w:rsidRPr="00E03257">
        <w:rPr>
          <w:rFonts w:ascii="Times New Roman" w:hAnsi="Times New Roman" w:cs="Times New Roman"/>
          <w:color w:val="000000"/>
          <w:sz w:val="24"/>
          <w:szCs w:val="24"/>
        </w:rPr>
        <w:t xml:space="preserve"> and strength, weakness, opportunity, threat matrix (SWOT)</w:t>
      </w:r>
      <w:r w:rsidR="00986A56" w:rsidRPr="00E03257">
        <w:rPr>
          <w:rFonts w:ascii="Times New Roman" w:hAnsi="Times New Roman" w:cs="Times New Roman"/>
          <w:color w:val="000000"/>
          <w:sz w:val="24"/>
          <w:szCs w:val="24"/>
        </w:rPr>
        <w:t xml:space="preserve"> </w:t>
      </w:r>
      <w:r w:rsidR="00A141C2" w:rsidRPr="00E03257">
        <w:rPr>
          <w:rFonts w:ascii="Times New Roman" w:hAnsi="Times New Roman" w:cs="Times New Roman"/>
          <w:color w:val="000000"/>
          <w:sz w:val="24"/>
          <w:szCs w:val="24"/>
        </w:rPr>
        <w:t>have been</w:t>
      </w:r>
      <w:r w:rsidR="00986A56" w:rsidRPr="00E03257">
        <w:rPr>
          <w:rFonts w:ascii="Times New Roman" w:hAnsi="Times New Roman" w:cs="Times New Roman"/>
          <w:color w:val="000000"/>
          <w:sz w:val="24"/>
          <w:szCs w:val="24"/>
        </w:rPr>
        <w:t xml:space="preserve"> employed to optimize the trade</w:t>
      </w:r>
      <w:r w:rsidR="0037504F" w:rsidRPr="00E03257">
        <w:rPr>
          <w:rFonts w:ascii="Times New Roman" w:hAnsi="Times New Roman" w:cs="Times New Roman"/>
          <w:color w:val="000000"/>
          <w:sz w:val="24"/>
          <w:szCs w:val="24"/>
        </w:rPr>
        <w:t>-</w:t>
      </w:r>
      <w:r w:rsidR="00986A56" w:rsidRPr="00E03257">
        <w:rPr>
          <w:rFonts w:ascii="Times New Roman" w:hAnsi="Times New Roman" w:cs="Times New Roman"/>
          <w:color w:val="000000"/>
          <w:sz w:val="24"/>
          <w:szCs w:val="24"/>
        </w:rPr>
        <w:t>o</w:t>
      </w:r>
      <w:r w:rsidR="0037504F" w:rsidRPr="00E03257">
        <w:rPr>
          <w:rFonts w:ascii="Times New Roman" w:hAnsi="Times New Roman" w:cs="Times New Roman"/>
          <w:color w:val="000000"/>
          <w:sz w:val="24"/>
          <w:szCs w:val="24"/>
        </w:rPr>
        <w:t>f</w:t>
      </w:r>
      <w:r w:rsidR="00986A56" w:rsidRPr="00E03257">
        <w:rPr>
          <w:rFonts w:ascii="Times New Roman" w:hAnsi="Times New Roman" w:cs="Times New Roman"/>
          <w:color w:val="000000"/>
          <w:sz w:val="24"/>
          <w:szCs w:val="24"/>
        </w:rPr>
        <w:t>f</w:t>
      </w:r>
      <w:r w:rsidR="00A141C2" w:rsidRPr="00E03257">
        <w:rPr>
          <w:rFonts w:ascii="Times New Roman" w:hAnsi="Times New Roman" w:cs="Times New Roman"/>
          <w:color w:val="000000"/>
          <w:sz w:val="24"/>
          <w:szCs w:val="24"/>
        </w:rPr>
        <w:t>s</w:t>
      </w:r>
      <w:r w:rsidR="00986A56" w:rsidRPr="00E03257">
        <w:rPr>
          <w:rFonts w:ascii="Times New Roman" w:hAnsi="Times New Roman" w:cs="Times New Roman"/>
          <w:color w:val="000000"/>
          <w:sz w:val="24"/>
          <w:szCs w:val="24"/>
        </w:rPr>
        <w:t xml:space="preserve"> among TCQR factors</w:t>
      </w:r>
      <w:r w:rsidR="005A4176" w:rsidRPr="00E03257">
        <w:rPr>
          <w:rFonts w:ascii="Times New Roman" w:hAnsi="Times New Roman" w:cs="Times New Roman"/>
          <w:color w:val="000000"/>
          <w:sz w:val="24"/>
          <w:szCs w:val="24"/>
        </w:rPr>
        <w:t>,</w:t>
      </w:r>
      <w:r w:rsidR="00986A56" w:rsidRPr="00E03257">
        <w:rPr>
          <w:rFonts w:ascii="Times New Roman" w:hAnsi="Times New Roman" w:cs="Times New Roman"/>
          <w:color w:val="000000"/>
          <w:sz w:val="24"/>
          <w:szCs w:val="24"/>
        </w:rPr>
        <w:t xml:space="preserve"> and in some cases</w:t>
      </w:r>
      <w:r w:rsidR="0037504F" w:rsidRPr="00E03257">
        <w:rPr>
          <w:rFonts w:ascii="Times New Roman" w:hAnsi="Times New Roman" w:cs="Times New Roman"/>
          <w:color w:val="000000"/>
          <w:sz w:val="24"/>
          <w:szCs w:val="24"/>
        </w:rPr>
        <w:t>,</w:t>
      </w:r>
      <w:r w:rsidR="00986A56" w:rsidRPr="00E03257">
        <w:rPr>
          <w:rFonts w:ascii="Times New Roman" w:hAnsi="Times New Roman" w:cs="Times New Roman"/>
          <w:color w:val="000000"/>
          <w:sz w:val="24"/>
          <w:szCs w:val="24"/>
        </w:rPr>
        <w:t xml:space="preserve"> heuristic and meta</w:t>
      </w:r>
      <w:r w:rsidR="0037504F" w:rsidRPr="00E03257">
        <w:rPr>
          <w:rFonts w:ascii="Times New Roman" w:hAnsi="Times New Roman" w:cs="Times New Roman"/>
          <w:color w:val="000000"/>
          <w:sz w:val="24"/>
          <w:szCs w:val="24"/>
        </w:rPr>
        <w:t>-</w:t>
      </w:r>
      <w:r w:rsidR="00986A56" w:rsidRPr="00E03257">
        <w:rPr>
          <w:rFonts w:ascii="Times New Roman" w:hAnsi="Times New Roman" w:cs="Times New Roman"/>
          <w:color w:val="000000"/>
          <w:sz w:val="24"/>
          <w:szCs w:val="24"/>
        </w:rPr>
        <w:t xml:space="preserve">heuristic approaches were applied to solve these models </w:t>
      </w:r>
      <w:r w:rsidR="00986A56" w:rsidRPr="00E03257">
        <w:rPr>
          <w:rFonts w:ascii="Times New Roman" w:hAnsi="Times New Roman" w:cs="Times New Roman"/>
          <w:noProof/>
          <w:color w:val="000000"/>
          <w:sz w:val="24"/>
          <w:szCs w:val="24"/>
        </w:rPr>
        <w:t>(Mohammadipour &amp; Sadjadi, 2016; He et al, 2016</w:t>
      </w:r>
      <w:r w:rsidR="00216C78" w:rsidRPr="00E03257">
        <w:rPr>
          <w:rFonts w:ascii="Times New Roman" w:hAnsi="Times New Roman" w:cs="Times New Roman"/>
          <w:noProof/>
          <w:color w:val="000000"/>
          <w:sz w:val="24"/>
          <w:szCs w:val="24"/>
        </w:rPr>
        <w:t>; Rolik, 2017; Zuo &amp; Zhang, 2018</w:t>
      </w:r>
      <w:r w:rsidR="00986A56" w:rsidRPr="00E03257">
        <w:rPr>
          <w:rFonts w:ascii="Times New Roman" w:hAnsi="Times New Roman" w:cs="Times New Roman"/>
          <w:noProof/>
          <w:color w:val="000000"/>
          <w:sz w:val="24"/>
          <w:szCs w:val="24"/>
        </w:rPr>
        <w:t>)</w:t>
      </w:r>
      <w:r w:rsidR="00726A77" w:rsidRPr="00E03257">
        <w:rPr>
          <w:rFonts w:ascii="Times New Roman" w:hAnsi="Times New Roman" w:cs="Times New Roman"/>
          <w:color w:val="000000"/>
          <w:sz w:val="24"/>
          <w:szCs w:val="24"/>
        </w:rPr>
        <w:t>.</w:t>
      </w:r>
      <w:r w:rsidR="00872E2F" w:rsidRPr="00E03257">
        <w:rPr>
          <w:rFonts w:ascii="Times New Roman" w:hAnsi="Times New Roman" w:cs="Times New Roman"/>
          <w:color w:val="000000"/>
          <w:sz w:val="24"/>
          <w:szCs w:val="24"/>
        </w:rPr>
        <w:t xml:space="preserve"> Some qualitative approaches have also considered risks</w:t>
      </w:r>
      <w:r w:rsidR="00B66416" w:rsidRPr="00E03257">
        <w:rPr>
          <w:rFonts w:ascii="Times New Roman" w:hAnsi="Times New Roman" w:cs="Times New Roman"/>
          <w:color w:val="000000"/>
          <w:sz w:val="24"/>
          <w:szCs w:val="24"/>
        </w:rPr>
        <w:t>, barriers</w:t>
      </w:r>
      <w:r w:rsidR="0037504F" w:rsidRPr="00E03257">
        <w:rPr>
          <w:rFonts w:ascii="Times New Roman" w:hAnsi="Times New Roman" w:cs="Times New Roman"/>
          <w:color w:val="000000"/>
          <w:sz w:val="24"/>
          <w:szCs w:val="24"/>
        </w:rPr>
        <w:t>,</w:t>
      </w:r>
      <w:r w:rsidR="00872E2F" w:rsidRPr="00E03257">
        <w:rPr>
          <w:rFonts w:ascii="Times New Roman" w:hAnsi="Times New Roman" w:cs="Times New Roman"/>
          <w:color w:val="000000"/>
          <w:sz w:val="24"/>
          <w:szCs w:val="24"/>
        </w:rPr>
        <w:t xml:space="preserve"> and failures of projects (</w:t>
      </w:r>
      <w:r w:rsidR="00B66416" w:rsidRPr="00E03257">
        <w:rPr>
          <w:rFonts w:ascii="Times New Roman" w:hAnsi="Times New Roman" w:cs="Times New Roman"/>
          <w:color w:val="000000"/>
          <w:sz w:val="24"/>
          <w:szCs w:val="24"/>
        </w:rPr>
        <w:t>Desanctis et al, 2018</w:t>
      </w:r>
      <w:r w:rsidR="00872E2F" w:rsidRPr="00E03257">
        <w:rPr>
          <w:rFonts w:ascii="Times New Roman" w:hAnsi="Times New Roman" w:cs="Times New Roman"/>
          <w:color w:val="000000"/>
          <w:sz w:val="24"/>
          <w:szCs w:val="24"/>
        </w:rPr>
        <w:t>)</w:t>
      </w:r>
      <w:r w:rsidR="00550FF5" w:rsidRPr="00E03257">
        <w:rPr>
          <w:rFonts w:ascii="Times New Roman" w:hAnsi="Times New Roman" w:cs="Times New Roman"/>
          <w:color w:val="000000"/>
          <w:sz w:val="24"/>
          <w:szCs w:val="24"/>
        </w:rPr>
        <w:t>.</w:t>
      </w:r>
      <w:r w:rsidR="00872E2F" w:rsidRPr="00E03257">
        <w:rPr>
          <w:rFonts w:ascii="Times New Roman" w:hAnsi="Times New Roman" w:cs="Times New Roman"/>
          <w:color w:val="000000"/>
          <w:sz w:val="24"/>
          <w:szCs w:val="24"/>
        </w:rPr>
        <w:t xml:space="preserve"> </w:t>
      </w:r>
      <w:r w:rsidR="00550FF5" w:rsidRPr="00E03257">
        <w:rPr>
          <w:rFonts w:ascii="Times New Roman" w:hAnsi="Times New Roman" w:cs="Times New Roman"/>
          <w:color w:val="000000"/>
          <w:sz w:val="24"/>
          <w:szCs w:val="24"/>
        </w:rPr>
        <w:t>Nonetheless</w:t>
      </w:r>
      <w:r w:rsidR="00872E2F" w:rsidRPr="00E03257">
        <w:rPr>
          <w:rFonts w:ascii="Times New Roman" w:hAnsi="Times New Roman" w:cs="Times New Roman"/>
          <w:color w:val="000000"/>
          <w:sz w:val="24"/>
          <w:szCs w:val="24"/>
        </w:rPr>
        <w:t>, considering all devils rectangle factors in project management</w:t>
      </w:r>
      <w:r w:rsidR="00550FF5" w:rsidRPr="00E03257">
        <w:rPr>
          <w:rFonts w:ascii="Times New Roman" w:hAnsi="Times New Roman" w:cs="Times New Roman"/>
          <w:color w:val="000000"/>
          <w:sz w:val="24"/>
          <w:szCs w:val="24"/>
        </w:rPr>
        <w:t xml:space="preserve"> (TCQR)</w:t>
      </w:r>
      <w:r w:rsidR="00872E2F" w:rsidRPr="00E03257">
        <w:rPr>
          <w:rFonts w:ascii="Times New Roman" w:hAnsi="Times New Roman" w:cs="Times New Roman"/>
          <w:color w:val="000000"/>
          <w:sz w:val="24"/>
          <w:szCs w:val="24"/>
        </w:rPr>
        <w:t xml:space="preserve"> by hesitant information has not been previously analy</w:t>
      </w:r>
      <w:r w:rsidR="0037504F" w:rsidRPr="00E03257">
        <w:rPr>
          <w:rFonts w:ascii="Times New Roman" w:hAnsi="Times New Roman" w:cs="Times New Roman"/>
          <w:color w:val="000000"/>
          <w:sz w:val="24"/>
          <w:szCs w:val="24"/>
        </w:rPr>
        <w:t>z</w:t>
      </w:r>
      <w:r w:rsidR="00872E2F" w:rsidRPr="00E03257">
        <w:rPr>
          <w:rFonts w:ascii="Times New Roman" w:hAnsi="Times New Roman" w:cs="Times New Roman"/>
          <w:color w:val="000000"/>
          <w:sz w:val="24"/>
          <w:szCs w:val="24"/>
        </w:rPr>
        <w:t xml:space="preserve">ed.   </w:t>
      </w:r>
    </w:p>
    <w:p w14:paraId="217B568C" w14:textId="77777777" w:rsidR="003E0A8F" w:rsidRPr="00E03257" w:rsidRDefault="004D2DAB" w:rsidP="003E0A8F">
      <w:pPr>
        <w:tabs>
          <w:tab w:val="left" w:pos="5976"/>
        </w:tabs>
        <w:spacing w:after="0" w:line="240" w:lineRule="auto"/>
        <w:jc w:val="both"/>
        <w:rPr>
          <w:rFonts w:ascii="Times New Roman" w:hAnsi="Times New Roman" w:cs="Times New Roman"/>
          <w:color w:val="000000"/>
          <w:sz w:val="24"/>
          <w:szCs w:val="24"/>
        </w:rPr>
      </w:pPr>
      <w:r w:rsidRPr="00E03257">
        <w:rPr>
          <w:rFonts w:ascii="Times New Roman" w:hAnsi="Times New Roman" w:cs="Times New Roman"/>
          <w:color w:val="000000"/>
          <w:sz w:val="24"/>
          <w:szCs w:val="24"/>
        </w:rPr>
        <w:t xml:space="preserve">Qualitative and hesitant information </w:t>
      </w:r>
      <w:r w:rsidR="0037504F" w:rsidRPr="00E03257">
        <w:rPr>
          <w:rFonts w:ascii="Times New Roman" w:hAnsi="Times New Roman" w:cs="Times New Roman"/>
          <w:color w:val="000000"/>
          <w:sz w:val="24"/>
          <w:szCs w:val="24"/>
        </w:rPr>
        <w:t>is</w:t>
      </w:r>
      <w:r w:rsidRPr="00E03257">
        <w:rPr>
          <w:rFonts w:ascii="Times New Roman" w:hAnsi="Times New Roman" w:cs="Times New Roman"/>
          <w:color w:val="000000"/>
          <w:sz w:val="24"/>
          <w:szCs w:val="24"/>
        </w:rPr>
        <w:t xml:space="preserve"> common in the practical decision</w:t>
      </w:r>
      <w:r w:rsidR="0037504F" w:rsidRPr="00E03257">
        <w:rPr>
          <w:rFonts w:ascii="Times New Roman" w:hAnsi="Times New Roman" w:cs="Times New Roman"/>
          <w:color w:val="000000"/>
          <w:sz w:val="24"/>
          <w:szCs w:val="24"/>
        </w:rPr>
        <w:t>-</w:t>
      </w:r>
      <w:r w:rsidRPr="00E03257">
        <w:rPr>
          <w:rFonts w:ascii="Times New Roman" w:hAnsi="Times New Roman" w:cs="Times New Roman"/>
          <w:color w:val="000000"/>
          <w:sz w:val="24"/>
          <w:szCs w:val="24"/>
        </w:rPr>
        <w:t>making process. In complex decision</w:t>
      </w:r>
      <w:r w:rsidR="0037504F" w:rsidRPr="00E03257">
        <w:rPr>
          <w:rFonts w:ascii="Times New Roman" w:hAnsi="Times New Roman" w:cs="Times New Roman"/>
          <w:color w:val="000000"/>
          <w:sz w:val="24"/>
          <w:szCs w:val="24"/>
        </w:rPr>
        <w:t>-</w:t>
      </w:r>
      <w:r w:rsidRPr="00E03257">
        <w:rPr>
          <w:rFonts w:ascii="Times New Roman" w:hAnsi="Times New Roman" w:cs="Times New Roman"/>
          <w:color w:val="000000"/>
          <w:sz w:val="24"/>
          <w:szCs w:val="24"/>
        </w:rPr>
        <w:t>making problem</w:t>
      </w:r>
      <w:r w:rsidR="00C16465" w:rsidRPr="00E03257">
        <w:rPr>
          <w:rFonts w:ascii="Times New Roman" w:hAnsi="Times New Roman" w:cs="Times New Roman"/>
          <w:color w:val="000000"/>
          <w:sz w:val="24"/>
          <w:szCs w:val="24"/>
        </w:rPr>
        <w:t>s</w:t>
      </w:r>
      <w:r w:rsidRPr="00E03257">
        <w:rPr>
          <w:rFonts w:ascii="Times New Roman" w:hAnsi="Times New Roman" w:cs="Times New Roman"/>
          <w:color w:val="000000"/>
          <w:sz w:val="24"/>
          <w:szCs w:val="24"/>
        </w:rPr>
        <w:t xml:space="preserve">, experts use comparative </w:t>
      </w:r>
      <w:r w:rsidR="009B18A3" w:rsidRPr="00E03257">
        <w:rPr>
          <w:rFonts w:ascii="Times New Roman" w:hAnsi="Times New Roman" w:cs="Times New Roman"/>
          <w:color w:val="000000"/>
          <w:sz w:val="24"/>
          <w:szCs w:val="24"/>
        </w:rPr>
        <w:t>terms</w:t>
      </w:r>
      <w:r w:rsidRPr="00E03257">
        <w:rPr>
          <w:rFonts w:ascii="Times New Roman" w:hAnsi="Times New Roman" w:cs="Times New Roman"/>
          <w:color w:val="000000"/>
          <w:sz w:val="24"/>
          <w:szCs w:val="24"/>
        </w:rPr>
        <w:t xml:space="preserve"> </w:t>
      </w:r>
      <w:r w:rsidR="004A53F9" w:rsidRPr="00E03257">
        <w:rPr>
          <w:rFonts w:ascii="Times New Roman" w:hAnsi="Times New Roman" w:cs="Times New Roman"/>
          <w:color w:val="000000"/>
          <w:sz w:val="24"/>
          <w:szCs w:val="24"/>
        </w:rPr>
        <w:t>to express their opinions</w:t>
      </w:r>
      <w:r w:rsidRPr="00E03257">
        <w:rPr>
          <w:rFonts w:ascii="Times New Roman" w:hAnsi="Times New Roman" w:cs="Times New Roman"/>
          <w:color w:val="000000"/>
          <w:sz w:val="24"/>
          <w:szCs w:val="24"/>
        </w:rPr>
        <w:t xml:space="preserve">. </w:t>
      </w:r>
      <w:r w:rsidR="00374FCF" w:rsidRPr="00E03257">
        <w:rPr>
          <w:rFonts w:ascii="Times New Roman" w:hAnsi="Times New Roman" w:cs="Times New Roman"/>
          <w:color w:val="000000"/>
          <w:sz w:val="24"/>
          <w:szCs w:val="24"/>
        </w:rPr>
        <w:t>Hesitant fuzzy linguistic term sets</w:t>
      </w:r>
      <w:r w:rsidRPr="00E03257">
        <w:rPr>
          <w:rFonts w:ascii="Times New Roman" w:hAnsi="Times New Roman" w:cs="Times New Roman"/>
          <w:color w:val="000000"/>
          <w:sz w:val="24"/>
          <w:szCs w:val="24"/>
        </w:rPr>
        <w:t xml:space="preserve"> </w:t>
      </w:r>
      <w:r w:rsidR="00374FCF" w:rsidRPr="00E03257">
        <w:rPr>
          <w:rFonts w:ascii="Times New Roman" w:hAnsi="Times New Roman" w:cs="Times New Roman"/>
          <w:color w:val="000000"/>
          <w:sz w:val="24"/>
          <w:szCs w:val="24"/>
        </w:rPr>
        <w:t>are</w:t>
      </w:r>
      <w:r w:rsidRPr="00E03257">
        <w:rPr>
          <w:rFonts w:ascii="Times New Roman" w:hAnsi="Times New Roman" w:cs="Times New Roman"/>
          <w:color w:val="000000"/>
          <w:sz w:val="24"/>
          <w:szCs w:val="24"/>
        </w:rPr>
        <w:t xml:space="preserve"> a powerful tool for displaying and expressing comparative </w:t>
      </w:r>
      <w:r w:rsidR="00374FCF" w:rsidRPr="00E03257">
        <w:rPr>
          <w:rFonts w:ascii="Times New Roman" w:hAnsi="Times New Roman" w:cs="Times New Roman"/>
          <w:color w:val="000000"/>
          <w:sz w:val="24"/>
          <w:szCs w:val="24"/>
        </w:rPr>
        <w:t>expressions</w:t>
      </w:r>
      <w:r w:rsidR="004A53F9" w:rsidRPr="00E03257">
        <w:rPr>
          <w:rFonts w:ascii="Times New Roman" w:hAnsi="Times New Roman" w:cs="Times New Roman"/>
          <w:color w:val="000000"/>
          <w:sz w:val="24"/>
          <w:szCs w:val="24"/>
        </w:rPr>
        <w:t>.</w:t>
      </w:r>
      <w:r w:rsidR="0037504F" w:rsidRPr="00E03257">
        <w:rPr>
          <w:rFonts w:ascii="Times New Roman" w:hAnsi="Times New Roman" w:cs="Times New Roman"/>
          <w:color w:val="000000"/>
          <w:sz w:val="24"/>
          <w:szCs w:val="24"/>
        </w:rPr>
        <w:t xml:space="preserve"> </w:t>
      </w:r>
      <w:r w:rsidRPr="00E03257">
        <w:rPr>
          <w:rFonts w:ascii="Times New Roman" w:hAnsi="Times New Roman" w:cs="Times New Roman"/>
          <w:color w:val="000000"/>
          <w:sz w:val="24"/>
          <w:szCs w:val="24"/>
        </w:rPr>
        <w:t xml:space="preserve">Some researchers focused on priority relationships, hesitant fuzzy </w:t>
      </w:r>
      <w:r w:rsidR="009B18A3" w:rsidRPr="00E03257">
        <w:rPr>
          <w:rFonts w:ascii="Times New Roman" w:hAnsi="Times New Roman" w:cs="Times New Roman"/>
          <w:color w:val="000000"/>
          <w:sz w:val="24"/>
          <w:szCs w:val="24"/>
        </w:rPr>
        <w:t xml:space="preserve">linguistic terms </w:t>
      </w:r>
      <w:r w:rsidRPr="00E03257">
        <w:rPr>
          <w:rFonts w:ascii="Times New Roman" w:hAnsi="Times New Roman" w:cs="Times New Roman"/>
          <w:color w:val="000000"/>
          <w:sz w:val="24"/>
          <w:szCs w:val="24"/>
        </w:rPr>
        <w:t>as a new prefer</w:t>
      </w:r>
      <w:r w:rsidR="004A53F9" w:rsidRPr="00E03257">
        <w:rPr>
          <w:rFonts w:ascii="Times New Roman" w:hAnsi="Times New Roman" w:cs="Times New Roman"/>
          <w:color w:val="000000"/>
          <w:sz w:val="24"/>
          <w:szCs w:val="24"/>
        </w:rPr>
        <w:t>ential structure</w:t>
      </w:r>
      <w:r w:rsidRPr="00E03257">
        <w:rPr>
          <w:rFonts w:ascii="Times New Roman" w:hAnsi="Times New Roman" w:cs="Times New Roman"/>
          <w:color w:val="000000"/>
          <w:sz w:val="24"/>
          <w:szCs w:val="24"/>
        </w:rPr>
        <w:t xml:space="preserve"> and expanded their applications to multi-criteria decision</w:t>
      </w:r>
      <w:r w:rsidR="00A141C2" w:rsidRPr="00E03257">
        <w:rPr>
          <w:rFonts w:ascii="Times New Roman" w:hAnsi="Times New Roman" w:cs="Times New Roman"/>
          <w:color w:val="000000"/>
          <w:sz w:val="24"/>
          <w:szCs w:val="24"/>
        </w:rPr>
        <w:t>-</w:t>
      </w:r>
      <w:r w:rsidRPr="00E03257">
        <w:rPr>
          <w:rFonts w:ascii="Times New Roman" w:hAnsi="Times New Roman" w:cs="Times New Roman"/>
          <w:color w:val="000000"/>
          <w:sz w:val="24"/>
          <w:szCs w:val="24"/>
        </w:rPr>
        <w:t xml:space="preserve">making </w:t>
      </w:r>
      <w:r w:rsidR="004A53F9" w:rsidRPr="00E03257">
        <w:rPr>
          <w:rFonts w:ascii="Times New Roman" w:hAnsi="Times New Roman" w:cs="Times New Roman"/>
          <w:noProof/>
          <w:color w:val="000000"/>
          <w:sz w:val="24"/>
          <w:szCs w:val="24"/>
        </w:rPr>
        <w:t>(</w:t>
      </w:r>
      <w:r w:rsidR="00F37A5E" w:rsidRPr="00E03257">
        <w:rPr>
          <w:rFonts w:ascii="Times New Roman" w:hAnsi="Times New Roman" w:cs="Times New Roman"/>
          <w:noProof/>
          <w:color w:val="000000"/>
          <w:sz w:val="24"/>
          <w:szCs w:val="24"/>
        </w:rPr>
        <w:t>Wei et al., 2020; Zhang et al., 2021</w:t>
      </w:r>
      <w:r w:rsidR="004A53F9" w:rsidRPr="00E03257">
        <w:rPr>
          <w:rFonts w:ascii="Times New Roman" w:hAnsi="Times New Roman" w:cs="Times New Roman"/>
          <w:noProof/>
          <w:color w:val="000000"/>
          <w:sz w:val="24"/>
          <w:szCs w:val="24"/>
        </w:rPr>
        <w:t>)</w:t>
      </w:r>
      <w:r w:rsidR="00D926A5" w:rsidRPr="00E03257">
        <w:rPr>
          <w:rFonts w:ascii="Times New Roman" w:hAnsi="Times New Roman" w:cs="Times New Roman"/>
          <w:color w:val="000000"/>
          <w:sz w:val="24"/>
          <w:szCs w:val="24"/>
        </w:rPr>
        <w:t xml:space="preserve">. </w:t>
      </w:r>
      <w:r w:rsidR="004A53F9" w:rsidRPr="00E03257">
        <w:rPr>
          <w:rFonts w:ascii="Times New Roman" w:hAnsi="Times New Roman" w:cs="Times New Roman"/>
          <w:color w:val="000000"/>
          <w:sz w:val="24"/>
          <w:szCs w:val="24"/>
        </w:rPr>
        <w:t>The extension of decision</w:t>
      </w:r>
      <w:r w:rsidR="0037504F" w:rsidRPr="00E03257">
        <w:rPr>
          <w:rFonts w:ascii="Times New Roman" w:hAnsi="Times New Roman" w:cs="Times New Roman"/>
          <w:color w:val="000000"/>
          <w:sz w:val="24"/>
          <w:szCs w:val="24"/>
        </w:rPr>
        <w:t>-</w:t>
      </w:r>
      <w:r w:rsidR="004A53F9" w:rsidRPr="00E03257">
        <w:rPr>
          <w:rFonts w:ascii="Times New Roman" w:hAnsi="Times New Roman" w:cs="Times New Roman"/>
          <w:color w:val="000000"/>
          <w:sz w:val="24"/>
          <w:szCs w:val="24"/>
        </w:rPr>
        <w:t>making models combined with HFLTs information has been considered by</w:t>
      </w:r>
      <w:r w:rsidR="00A141C2" w:rsidRPr="00E03257">
        <w:rPr>
          <w:rFonts w:ascii="Times New Roman" w:hAnsi="Times New Roman" w:cs="Times New Roman"/>
          <w:color w:val="000000"/>
          <w:sz w:val="24"/>
          <w:szCs w:val="24"/>
        </w:rPr>
        <w:t xml:space="preserve"> various</w:t>
      </w:r>
      <w:r w:rsidR="004A53F9" w:rsidRPr="00E03257">
        <w:rPr>
          <w:rFonts w:ascii="Times New Roman" w:hAnsi="Times New Roman" w:cs="Times New Roman"/>
          <w:color w:val="000000"/>
          <w:sz w:val="24"/>
          <w:szCs w:val="24"/>
        </w:rPr>
        <w:t xml:space="preserve"> researchers </w:t>
      </w:r>
      <w:r w:rsidR="004A53F9" w:rsidRPr="00E03257">
        <w:rPr>
          <w:rFonts w:ascii="Times New Roman" w:hAnsi="Times New Roman" w:cs="Times New Roman"/>
          <w:noProof/>
          <w:color w:val="000000"/>
          <w:sz w:val="24"/>
          <w:szCs w:val="24"/>
        </w:rPr>
        <w:t>(</w:t>
      </w:r>
      <w:r w:rsidR="009314EA" w:rsidRPr="00E03257">
        <w:rPr>
          <w:rFonts w:ascii="Times New Roman" w:hAnsi="Times New Roman" w:cs="Times New Roman"/>
          <w:noProof/>
          <w:color w:val="000000"/>
          <w:sz w:val="24"/>
          <w:szCs w:val="24"/>
        </w:rPr>
        <w:t>Razavi Hajiagha et al, 201</w:t>
      </w:r>
      <w:r w:rsidR="00356894" w:rsidRPr="00E03257">
        <w:rPr>
          <w:rFonts w:ascii="Times New Roman" w:hAnsi="Times New Roman" w:cs="Times New Roman"/>
          <w:noProof/>
          <w:color w:val="000000"/>
          <w:sz w:val="24"/>
          <w:szCs w:val="24"/>
        </w:rPr>
        <w:t>8</w:t>
      </w:r>
      <w:r w:rsidR="00F37A5E" w:rsidRPr="00E03257">
        <w:rPr>
          <w:rFonts w:ascii="Times New Roman" w:hAnsi="Times New Roman" w:cs="Times New Roman"/>
          <w:noProof/>
          <w:color w:val="000000"/>
          <w:sz w:val="24"/>
          <w:szCs w:val="24"/>
        </w:rPr>
        <w:t>; Ozkan et al., 2020</w:t>
      </w:r>
      <w:r w:rsidR="009314EA" w:rsidRPr="00E03257">
        <w:rPr>
          <w:rFonts w:ascii="Times New Roman" w:hAnsi="Times New Roman" w:cs="Times New Roman"/>
          <w:noProof/>
          <w:color w:val="000000"/>
          <w:sz w:val="24"/>
          <w:szCs w:val="24"/>
        </w:rPr>
        <w:t>)</w:t>
      </w:r>
      <w:r w:rsidRPr="00E03257">
        <w:rPr>
          <w:rFonts w:ascii="Times New Roman" w:hAnsi="Times New Roman" w:cs="Times New Roman"/>
          <w:color w:val="000000"/>
          <w:sz w:val="24"/>
          <w:szCs w:val="24"/>
        </w:rPr>
        <w:t>.</w:t>
      </w:r>
      <w:r w:rsidR="003038CA" w:rsidRPr="00E03257">
        <w:rPr>
          <w:rFonts w:ascii="Times New Roman" w:hAnsi="Times New Roman" w:cs="Times New Roman"/>
          <w:color w:val="000000"/>
          <w:sz w:val="24"/>
          <w:szCs w:val="24"/>
        </w:rPr>
        <w:t xml:space="preserve"> </w:t>
      </w:r>
      <w:r w:rsidR="0015419C" w:rsidRPr="00E03257">
        <w:rPr>
          <w:rFonts w:ascii="Times New Roman" w:hAnsi="Times New Roman" w:cs="Times New Roman"/>
          <w:color w:val="000000"/>
          <w:sz w:val="24"/>
          <w:szCs w:val="24"/>
        </w:rPr>
        <w:t xml:space="preserve">To the </w:t>
      </w:r>
      <w:r w:rsidR="00A141C2" w:rsidRPr="00E03257">
        <w:rPr>
          <w:rFonts w:ascii="Times New Roman" w:hAnsi="Times New Roman" w:cs="Times New Roman"/>
          <w:color w:val="000000"/>
          <w:sz w:val="24"/>
          <w:szCs w:val="24"/>
        </w:rPr>
        <w:t xml:space="preserve">best </w:t>
      </w:r>
      <w:r w:rsidR="0015419C" w:rsidRPr="00E03257">
        <w:rPr>
          <w:rFonts w:ascii="Times New Roman" w:hAnsi="Times New Roman" w:cs="Times New Roman"/>
          <w:color w:val="000000"/>
          <w:sz w:val="24"/>
          <w:szCs w:val="24"/>
        </w:rPr>
        <w:t>knowledge of the authors, t</w:t>
      </w:r>
      <w:r w:rsidR="004A53F9" w:rsidRPr="00E03257">
        <w:rPr>
          <w:rFonts w:ascii="Times New Roman" w:hAnsi="Times New Roman" w:cs="Times New Roman"/>
          <w:color w:val="000000"/>
          <w:sz w:val="24"/>
          <w:szCs w:val="24"/>
        </w:rPr>
        <w:t xml:space="preserve">he application of HFLTs information has not been observed in project control and tradeoff models previously. Accordingly, we decided to employ this new uncertain approach </w:t>
      </w:r>
      <w:r w:rsidR="0037504F" w:rsidRPr="00E03257">
        <w:rPr>
          <w:rFonts w:ascii="Times New Roman" w:hAnsi="Times New Roman" w:cs="Times New Roman"/>
          <w:color w:val="000000"/>
          <w:sz w:val="24"/>
          <w:szCs w:val="24"/>
        </w:rPr>
        <w:t>to</w:t>
      </w:r>
      <w:r w:rsidR="004A53F9" w:rsidRPr="00E03257">
        <w:rPr>
          <w:rFonts w:ascii="Times New Roman" w:hAnsi="Times New Roman" w:cs="Times New Roman"/>
          <w:color w:val="000000"/>
          <w:sz w:val="24"/>
          <w:szCs w:val="24"/>
        </w:rPr>
        <w:t xml:space="preserve"> TCQR tradeoff problems</w:t>
      </w:r>
      <w:r w:rsidR="00A141C2" w:rsidRPr="00E03257">
        <w:rPr>
          <w:rFonts w:ascii="Times New Roman" w:hAnsi="Times New Roman" w:cs="Times New Roman"/>
          <w:color w:val="000000"/>
          <w:sz w:val="24"/>
          <w:szCs w:val="24"/>
        </w:rPr>
        <w:t>, contributing in this way to the novelty offered by the present research</w:t>
      </w:r>
      <w:r w:rsidR="004A53F9" w:rsidRPr="00E03257">
        <w:rPr>
          <w:rFonts w:ascii="Times New Roman" w:hAnsi="Times New Roman" w:cs="Times New Roman"/>
          <w:color w:val="000000"/>
          <w:sz w:val="24"/>
          <w:szCs w:val="24"/>
        </w:rPr>
        <w:t>. Previous researches applied other kinds of uncertainty in their tradeoff model</w:t>
      </w:r>
      <w:r w:rsidR="00356894" w:rsidRPr="00E03257">
        <w:rPr>
          <w:rFonts w:ascii="Times New Roman" w:hAnsi="Times New Roman" w:cs="Times New Roman"/>
          <w:color w:val="000000"/>
          <w:sz w:val="24"/>
          <w:szCs w:val="24"/>
        </w:rPr>
        <w:t>s</w:t>
      </w:r>
      <w:r w:rsidR="004A53F9" w:rsidRPr="00E03257">
        <w:rPr>
          <w:rFonts w:ascii="Times New Roman" w:hAnsi="Times New Roman" w:cs="Times New Roman"/>
          <w:color w:val="000000"/>
          <w:sz w:val="24"/>
          <w:szCs w:val="24"/>
        </w:rPr>
        <w:t xml:space="preserve">. </w:t>
      </w:r>
    </w:p>
    <w:p w14:paraId="58756414" w14:textId="13B3F10F" w:rsidR="003038CA" w:rsidRPr="00E03257" w:rsidRDefault="003038CA" w:rsidP="003E0A8F">
      <w:pPr>
        <w:tabs>
          <w:tab w:val="left" w:pos="5976"/>
        </w:tabs>
        <w:spacing w:after="0" w:line="240" w:lineRule="auto"/>
        <w:jc w:val="both"/>
        <w:rPr>
          <w:rFonts w:ascii="Times New Roman" w:hAnsi="Times New Roman" w:cs="Times New Roman"/>
          <w:color w:val="000000"/>
          <w:sz w:val="24"/>
          <w:szCs w:val="24"/>
        </w:rPr>
      </w:pPr>
      <w:r w:rsidRPr="00E03257">
        <w:rPr>
          <w:rFonts w:ascii="Times New Roman" w:hAnsi="Times New Roman" w:cs="Times New Roman"/>
          <w:color w:val="000000"/>
          <w:sz w:val="24"/>
          <w:szCs w:val="24"/>
        </w:rPr>
        <w:t>In the following table</w:t>
      </w:r>
      <w:r w:rsidR="0037504F" w:rsidRPr="00E03257">
        <w:rPr>
          <w:rFonts w:ascii="Times New Roman" w:hAnsi="Times New Roman" w:cs="Times New Roman"/>
          <w:color w:val="000000"/>
          <w:sz w:val="24"/>
          <w:szCs w:val="24"/>
        </w:rPr>
        <w:t>,</w:t>
      </w:r>
      <w:r w:rsidR="00CD6F14" w:rsidRPr="00E03257">
        <w:rPr>
          <w:rFonts w:ascii="Times New Roman" w:hAnsi="Times New Roman" w:cs="Times New Roman"/>
          <w:color w:val="000000"/>
          <w:sz w:val="24"/>
          <w:szCs w:val="24"/>
        </w:rPr>
        <w:t xml:space="preserve"> some pertinent researchers are presented. Note that</w:t>
      </w:r>
      <w:r w:rsidRPr="00E03257">
        <w:rPr>
          <w:rFonts w:ascii="Times New Roman" w:hAnsi="Times New Roman" w:cs="Times New Roman"/>
          <w:color w:val="000000"/>
          <w:sz w:val="24"/>
          <w:szCs w:val="24"/>
        </w:rPr>
        <w:t xml:space="preserve"> </w:t>
      </w:r>
      <w:r w:rsidRPr="00E03257">
        <w:rPr>
          <w:rFonts w:ascii="Times New Roman" w:hAnsi="Times New Roman" w:cs="Times New Roman"/>
          <w:i/>
          <w:iCs/>
          <w:color w:val="000000"/>
          <w:sz w:val="24"/>
          <w:szCs w:val="24"/>
          <w:u w:val="single"/>
        </w:rPr>
        <w:t>T, C, Q, R</w:t>
      </w:r>
      <w:r w:rsidRPr="00E03257">
        <w:rPr>
          <w:rFonts w:ascii="Times New Roman" w:hAnsi="Times New Roman" w:cs="Times New Roman"/>
          <w:color w:val="000000"/>
          <w:sz w:val="24"/>
          <w:szCs w:val="24"/>
        </w:rPr>
        <w:t xml:space="preserve"> in the third column are the symbols of T</w:t>
      </w:r>
      <w:r w:rsidR="00CD6F14" w:rsidRPr="00E03257">
        <w:rPr>
          <w:rFonts w:ascii="Times New Roman" w:hAnsi="Times New Roman" w:cs="Times New Roman"/>
          <w:color w:val="000000"/>
          <w:sz w:val="24"/>
          <w:szCs w:val="24"/>
        </w:rPr>
        <w:t>ime</w:t>
      </w:r>
      <w:r w:rsidRPr="00E03257">
        <w:rPr>
          <w:rFonts w:ascii="Times New Roman" w:hAnsi="Times New Roman" w:cs="Times New Roman"/>
          <w:color w:val="000000"/>
          <w:sz w:val="24"/>
          <w:szCs w:val="24"/>
        </w:rPr>
        <w:t xml:space="preserve">, Cost, Quality, and Risk, respectively. In the fourth column, </w:t>
      </w:r>
      <w:r w:rsidRPr="00E03257">
        <w:rPr>
          <w:rFonts w:ascii="Times New Roman" w:hAnsi="Times New Roman" w:cs="Times New Roman"/>
          <w:i/>
          <w:iCs/>
          <w:color w:val="000000"/>
          <w:sz w:val="24"/>
          <w:szCs w:val="24"/>
          <w:u w:val="single"/>
        </w:rPr>
        <w:t>F</w:t>
      </w:r>
      <w:r w:rsidRPr="00E03257">
        <w:rPr>
          <w:rFonts w:ascii="Times New Roman" w:hAnsi="Times New Roman" w:cs="Times New Roman"/>
          <w:color w:val="000000"/>
          <w:sz w:val="24"/>
          <w:szCs w:val="24"/>
        </w:rPr>
        <w:t xml:space="preserve"> is </w:t>
      </w:r>
      <w:r w:rsidR="00CD6F14" w:rsidRPr="00E03257">
        <w:rPr>
          <w:rFonts w:ascii="Times New Roman" w:hAnsi="Times New Roman" w:cs="Times New Roman"/>
          <w:color w:val="000000"/>
          <w:sz w:val="24"/>
          <w:szCs w:val="24"/>
        </w:rPr>
        <w:t>for</w:t>
      </w:r>
      <w:r w:rsidRPr="00E03257">
        <w:rPr>
          <w:rFonts w:ascii="Times New Roman" w:hAnsi="Times New Roman" w:cs="Times New Roman"/>
          <w:color w:val="000000"/>
          <w:sz w:val="24"/>
          <w:szCs w:val="24"/>
        </w:rPr>
        <w:t xml:space="preserve"> Fuzzy, </w:t>
      </w:r>
      <w:r w:rsidRPr="00E03257">
        <w:rPr>
          <w:rFonts w:ascii="Times New Roman" w:hAnsi="Times New Roman" w:cs="Times New Roman"/>
          <w:i/>
          <w:iCs/>
          <w:color w:val="000000"/>
          <w:sz w:val="24"/>
          <w:szCs w:val="24"/>
          <w:u w:val="single"/>
        </w:rPr>
        <w:t>G</w:t>
      </w:r>
      <w:r w:rsidR="00A35733" w:rsidRPr="00E03257">
        <w:rPr>
          <w:rFonts w:ascii="Times New Roman" w:hAnsi="Times New Roman" w:cs="Times New Roman"/>
          <w:i/>
          <w:iCs/>
          <w:color w:val="000000"/>
          <w:sz w:val="24"/>
          <w:szCs w:val="24"/>
          <w:u w:val="single"/>
        </w:rPr>
        <w:t>/I</w:t>
      </w:r>
      <w:r w:rsidRPr="00E03257">
        <w:rPr>
          <w:rFonts w:ascii="Times New Roman" w:hAnsi="Times New Roman" w:cs="Times New Roman"/>
          <w:color w:val="000000"/>
          <w:sz w:val="24"/>
          <w:szCs w:val="24"/>
        </w:rPr>
        <w:t xml:space="preserve"> </w:t>
      </w:r>
      <w:r w:rsidR="00CD6F14" w:rsidRPr="00E03257">
        <w:rPr>
          <w:rFonts w:ascii="Times New Roman" w:hAnsi="Times New Roman" w:cs="Times New Roman"/>
          <w:color w:val="000000"/>
          <w:sz w:val="24"/>
          <w:szCs w:val="24"/>
        </w:rPr>
        <w:t>for</w:t>
      </w:r>
      <w:r w:rsidRPr="00E03257">
        <w:rPr>
          <w:rFonts w:ascii="Times New Roman" w:hAnsi="Times New Roman" w:cs="Times New Roman"/>
          <w:color w:val="000000"/>
          <w:sz w:val="24"/>
          <w:szCs w:val="24"/>
        </w:rPr>
        <w:t xml:space="preserve"> Gr</w:t>
      </w:r>
      <w:r w:rsidR="00CD6F14" w:rsidRPr="00E03257">
        <w:rPr>
          <w:rFonts w:ascii="Times New Roman" w:hAnsi="Times New Roman" w:cs="Times New Roman"/>
          <w:color w:val="000000"/>
          <w:sz w:val="24"/>
          <w:szCs w:val="24"/>
        </w:rPr>
        <w:t>e</w:t>
      </w:r>
      <w:r w:rsidRPr="00E03257">
        <w:rPr>
          <w:rFonts w:ascii="Times New Roman" w:hAnsi="Times New Roman" w:cs="Times New Roman"/>
          <w:color w:val="000000"/>
          <w:sz w:val="24"/>
          <w:szCs w:val="24"/>
        </w:rPr>
        <w:t>y</w:t>
      </w:r>
      <w:r w:rsidR="00A35733" w:rsidRPr="00E03257">
        <w:rPr>
          <w:rFonts w:ascii="Times New Roman" w:hAnsi="Times New Roman" w:cs="Times New Roman"/>
          <w:color w:val="000000"/>
          <w:sz w:val="24"/>
          <w:szCs w:val="24"/>
        </w:rPr>
        <w:t xml:space="preserve"> or Interval, </w:t>
      </w:r>
      <w:r w:rsidR="00A35733" w:rsidRPr="00E03257">
        <w:rPr>
          <w:rFonts w:ascii="Times New Roman" w:hAnsi="Times New Roman" w:cs="Times New Roman"/>
          <w:i/>
          <w:iCs/>
          <w:color w:val="000000"/>
          <w:sz w:val="24"/>
          <w:szCs w:val="24"/>
          <w:u w:val="single"/>
        </w:rPr>
        <w:t>D</w:t>
      </w:r>
      <w:r w:rsidR="00A35733" w:rsidRPr="00E03257">
        <w:rPr>
          <w:rFonts w:ascii="Times New Roman" w:hAnsi="Times New Roman" w:cs="Times New Roman"/>
          <w:color w:val="000000"/>
          <w:sz w:val="24"/>
          <w:szCs w:val="24"/>
        </w:rPr>
        <w:t xml:space="preserve"> for deterministic</w:t>
      </w:r>
      <w:r w:rsidR="00C16465" w:rsidRPr="00E03257">
        <w:rPr>
          <w:rFonts w:ascii="Times New Roman" w:hAnsi="Times New Roman" w:cs="Times New Roman"/>
          <w:color w:val="000000"/>
          <w:sz w:val="24"/>
          <w:szCs w:val="24"/>
        </w:rPr>
        <w:t>,</w:t>
      </w:r>
      <w:r w:rsidR="00A35733" w:rsidRPr="00E03257">
        <w:rPr>
          <w:rFonts w:ascii="Times New Roman" w:hAnsi="Times New Roman" w:cs="Times New Roman"/>
          <w:color w:val="000000"/>
          <w:sz w:val="24"/>
          <w:szCs w:val="24"/>
        </w:rPr>
        <w:t xml:space="preserve"> and </w:t>
      </w:r>
      <w:r w:rsidR="00A35733" w:rsidRPr="00E03257">
        <w:rPr>
          <w:rFonts w:ascii="Times New Roman" w:hAnsi="Times New Roman" w:cs="Times New Roman"/>
          <w:i/>
          <w:iCs/>
          <w:color w:val="000000"/>
          <w:sz w:val="24"/>
          <w:szCs w:val="24"/>
          <w:u w:val="single"/>
        </w:rPr>
        <w:t>S</w:t>
      </w:r>
      <w:r w:rsidR="00A35733" w:rsidRPr="00E03257">
        <w:rPr>
          <w:rFonts w:ascii="Times New Roman" w:hAnsi="Times New Roman" w:cs="Times New Roman"/>
          <w:color w:val="000000"/>
          <w:sz w:val="24"/>
          <w:szCs w:val="24"/>
        </w:rPr>
        <w:t xml:space="preserve"> for stratified</w:t>
      </w:r>
      <w:r w:rsidR="00356894" w:rsidRPr="00E03257">
        <w:rPr>
          <w:rFonts w:ascii="Times New Roman" w:hAnsi="Times New Roman" w:cs="Times New Roman"/>
          <w:color w:val="000000"/>
          <w:sz w:val="24"/>
          <w:szCs w:val="24"/>
        </w:rPr>
        <w:t xml:space="preserve"> data</w:t>
      </w:r>
      <w:r w:rsidR="00A35733" w:rsidRPr="00E03257">
        <w:rPr>
          <w:rFonts w:ascii="Times New Roman" w:hAnsi="Times New Roman" w:cs="Times New Roman"/>
          <w:color w:val="000000"/>
          <w:sz w:val="24"/>
          <w:szCs w:val="24"/>
        </w:rPr>
        <w:t>.</w:t>
      </w:r>
    </w:p>
    <w:p w14:paraId="20F77D01" w14:textId="207E5656" w:rsidR="008943B4" w:rsidRPr="00E03257" w:rsidRDefault="008943B4" w:rsidP="003E0A8F">
      <w:pPr>
        <w:spacing w:before="240" w:after="240"/>
        <w:jc w:val="center"/>
        <w:rPr>
          <w:rFonts w:ascii="Times New Roman" w:hAnsi="Times New Roman" w:cs="Times New Roman"/>
          <w:b/>
          <w:bCs/>
          <w:color w:val="000000"/>
          <w:sz w:val="24"/>
          <w:szCs w:val="24"/>
        </w:rPr>
      </w:pPr>
      <w:r w:rsidRPr="00E03257">
        <w:rPr>
          <w:rFonts w:ascii="Times New Roman" w:hAnsi="Times New Roman" w:cs="Times New Roman"/>
          <w:b/>
          <w:bCs/>
          <w:color w:val="000000"/>
          <w:sz w:val="24"/>
          <w:szCs w:val="24"/>
        </w:rPr>
        <w:t>Please insert Table 1</w:t>
      </w:r>
    </w:p>
    <w:p w14:paraId="65A4DD07" w14:textId="0D0E54C2" w:rsidR="00C55199" w:rsidRPr="00E03257" w:rsidRDefault="00C55199" w:rsidP="00711823">
      <w:pPr>
        <w:tabs>
          <w:tab w:val="left" w:pos="5976"/>
        </w:tabs>
        <w:spacing w:after="0" w:line="240" w:lineRule="auto"/>
        <w:jc w:val="both"/>
        <w:rPr>
          <w:rFonts w:ascii="Times New Roman" w:hAnsi="Times New Roman" w:cs="Times New Roman"/>
          <w:color w:val="000000"/>
        </w:rPr>
      </w:pPr>
      <w:r w:rsidRPr="00E03257">
        <w:rPr>
          <w:rFonts w:ascii="Times New Roman" w:hAnsi="Times New Roman" w:cs="Times New Roman"/>
          <w:color w:val="000000"/>
          <w:sz w:val="24"/>
          <w:szCs w:val="24"/>
        </w:rPr>
        <w:t xml:space="preserve">As seen in Table 1, few pieces of research </w:t>
      </w:r>
      <w:r w:rsidR="00ED5713" w:rsidRPr="00E03257">
        <w:rPr>
          <w:rFonts w:ascii="Times New Roman" w:hAnsi="Times New Roman" w:cs="Times New Roman"/>
          <w:color w:val="000000"/>
          <w:sz w:val="24"/>
          <w:szCs w:val="24"/>
        </w:rPr>
        <w:t xml:space="preserve">have </w:t>
      </w:r>
      <w:r w:rsidRPr="00E03257">
        <w:rPr>
          <w:rFonts w:ascii="Times New Roman" w:hAnsi="Times New Roman" w:cs="Times New Roman"/>
          <w:color w:val="000000"/>
          <w:sz w:val="24"/>
          <w:szCs w:val="24"/>
        </w:rPr>
        <w:t xml:space="preserve">considered time, cost, quality, and risk factors simultaneously (Amoozad Mahdiraji et al. 2016; Mahmoudi &amp; Feylizadeh, 2018; Hosseinzadeh et al. 2020). </w:t>
      </w:r>
      <w:r w:rsidR="00937DB2" w:rsidRPr="00E03257">
        <w:rPr>
          <w:rFonts w:ascii="Times New Roman" w:hAnsi="Times New Roman" w:cs="Times New Roman"/>
          <w:color w:val="000000"/>
          <w:sz w:val="24"/>
          <w:szCs w:val="24"/>
        </w:rPr>
        <w:t>Moreover</w:t>
      </w:r>
      <w:r w:rsidRPr="00E03257">
        <w:rPr>
          <w:rFonts w:ascii="Times New Roman" w:hAnsi="Times New Roman" w:cs="Times New Roman"/>
          <w:color w:val="000000"/>
          <w:sz w:val="24"/>
          <w:szCs w:val="24"/>
        </w:rPr>
        <w:t xml:space="preserve">, while most of the studies </w:t>
      </w:r>
      <w:r w:rsidR="00ED5713" w:rsidRPr="00E03257">
        <w:rPr>
          <w:rFonts w:ascii="Times New Roman" w:hAnsi="Times New Roman" w:cs="Times New Roman"/>
          <w:color w:val="000000"/>
          <w:sz w:val="24"/>
          <w:szCs w:val="24"/>
        </w:rPr>
        <w:t xml:space="preserve">have </w:t>
      </w:r>
      <w:r w:rsidRPr="00E03257">
        <w:rPr>
          <w:rFonts w:ascii="Times New Roman" w:hAnsi="Times New Roman" w:cs="Times New Roman"/>
          <w:color w:val="000000"/>
          <w:sz w:val="24"/>
          <w:szCs w:val="24"/>
        </w:rPr>
        <w:t xml:space="preserve">considered deterministic information in their modeling approach, the prominent uncertainty approach being used in trade-off problems </w:t>
      </w:r>
      <w:r w:rsidR="00ED5713" w:rsidRPr="00E03257">
        <w:rPr>
          <w:rFonts w:ascii="Times New Roman" w:hAnsi="Times New Roman" w:cs="Times New Roman"/>
          <w:color w:val="000000"/>
          <w:sz w:val="24"/>
          <w:szCs w:val="24"/>
        </w:rPr>
        <w:t>has been</w:t>
      </w:r>
      <w:r w:rsidRPr="00E03257">
        <w:rPr>
          <w:rFonts w:ascii="Times New Roman" w:hAnsi="Times New Roman" w:cs="Times New Roman"/>
          <w:color w:val="000000"/>
          <w:sz w:val="24"/>
          <w:szCs w:val="24"/>
        </w:rPr>
        <w:t xml:space="preserve"> fuzzy sets theory </w:t>
      </w:r>
      <w:r w:rsidR="00ED5713" w:rsidRPr="00E03257">
        <w:rPr>
          <w:rFonts w:ascii="Times New Roman" w:hAnsi="Times New Roman" w:cs="Times New Roman"/>
          <w:color w:val="000000"/>
          <w:sz w:val="24"/>
          <w:szCs w:val="24"/>
        </w:rPr>
        <w:t xml:space="preserve">while </w:t>
      </w:r>
      <w:r w:rsidRPr="00E03257">
        <w:rPr>
          <w:rFonts w:ascii="Times New Roman" w:hAnsi="Times New Roman" w:cs="Times New Roman"/>
          <w:color w:val="000000"/>
          <w:sz w:val="24"/>
          <w:szCs w:val="24"/>
        </w:rPr>
        <w:t xml:space="preserve">some </w:t>
      </w:r>
      <w:r w:rsidR="00ED5713" w:rsidRPr="00E03257">
        <w:rPr>
          <w:rFonts w:ascii="Times New Roman" w:hAnsi="Times New Roman" w:cs="Times New Roman"/>
          <w:color w:val="000000"/>
          <w:sz w:val="24"/>
          <w:szCs w:val="24"/>
        </w:rPr>
        <w:t>have been</w:t>
      </w:r>
      <w:r w:rsidRPr="00E03257">
        <w:rPr>
          <w:rFonts w:ascii="Times New Roman" w:hAnsi="Times New Roman" w:cs="Times New Roman"/>
          <w:color w:val="000000"/>
          <w:sz w:val="24"/>
          <w:szCs w:val="24"/>
        </w:rPr>
        <w:t xml:space="preserve"> formulated using grey or interval information. However, none of the previous studies </w:t>
      </w:r>
      <w:r w:rsidR="00ED5713" w:rsidRPr="00E03257">
        <w:rPr>
          <w:rFonts w:ascii="Times New Roman" w:hAnsi="Times New Roman" w:cs="Times New Roman"/>
          <w:color w:val="000000"/>
          <w:sz w:val="24"/>
          <w:szCs w:val="24"/>
        </w:rPr>
        <w:t>has addressed</w:t>
      </w:r>
      <w:r w:rsidRPr="00E03257">
        <w:rPr>
          <w:rFonts w:ascii="Times New Roman" w:hAnsi="Times New Roman" w:cs="Times New Roman"/>
          <w:color w:val="000000"/>
          <w:sz w:val="24"/>
          <w:szCs w:val="24"/>
        </w:rPr>
        <w:t xml:space="preserve"> TCQRT problems in the project management era using other newly extended uncertainty approaches, e.g. hesitant fuzzy</w:t>
      </w:r>
      <w:r w:rsidR="00ED5713" w:rsidRPr="00E03257">
        <w:rPr>
          <w:rFonts w:ascii="Times New Roman" w:hAnsi="Times New Roman" w:cs="Times New Roman"/>
          <w:color w:val="000000"/>
          <w:sz w:val="24"/>
          <w:szCs w:val="24"/>
        </w:rPr>
        <w:t xml:space="preserve"> or</w:t>
      </w:r>
      <w:r w:rsidRPr="00E03257">
        <w:rPr>
          <w:rFonts w:ascii="Times New Roman" w:hAnsi="Times New Roman" w:cs="Times New Roman"/>
          <w:color w:val="000000"/>
          <w:sz w:val="24"/>
          <w:szCs w:val="24"/>
        </w:rPr>
        <w:t xml:space="preserve"> </w:t>
      </w:r>
      <w:r w:rsidR="00711823" w:rsidRPr="00E03257">
        <w:rPr>
          <w:rFonts w:ascii="Times New Roman" w:hAnsi="Times New Roman" w:cs="Times New Roman"/>
          <w:color w:val="000000"/>
          <w:sz w:val="24"/>
          <w:szCs w:val="24"/>
        </w:rPr>
        <w:t>i</w:t>
      </w:r>
      <w:r w:rsidRPr="00E03257">
        <w:rPr>
          <w:rFonts w:ascii="Times New Roman" w:hAnsi="Times New Roman" w:cs="Times New Roman"/>
          <w:color w:val="000000"/>
          <w:sz w:val="24"/>
          <w:szCs w:val="24"/>
        </w:rPr>
        <w:t>ntuitionistic fuzzy</w:t>
      </w:r>
      <w:r w:rsidR="00ED5713" w:rsidRPr="00E03257">
        <w:rPr>
          <w:rFonts w:ascii="Times New Roman" w:hAnsi="Times New Roman" w:cs="Times New Roman"/>
          <w:color w:val="000000"/>
          <w:sz w:val="24"/>
          <w:szCs w:val="24"/>
        </w:rPr>
        <w:t>.</w:t>
      </w:r>
      <w:r w:rsidRPr="00E03257">
        <w:rPr>
          <w:rFonts w:ascii="Times New Roman" w:hAnsi="Times New Roman" w:cs="Times New Roman"/>
          <w:color w:val="000000"/>
          <w:sz w:val="24"/>
          <w:szCs w:val="24"/>
        </w:rPr>
        <w:t xml:space="preserve"> This research propos</w:t>
      </w:r>
      <w:r w:rsidR="00ED5713" w:rsidRPr="00E03257">
        <w:rPr>
          <w:rFonts w:ascii="Times New Roman" w:hAnsi="Times New Roman" w:cs="Times New Roman"/>
          <w:color w:val="000000"/>
          <w:sz w:val="24"/>
          <w:szCs w:val="24"/>
        </w:rPr>
        <w:t>es</w:t>
      </w:r>
      <w:r w:rsidRPr="00E03257">
        <w:rPr>
          <w:rFonts w:ascii="Times New Roman" w:hAnsi="Times New Roman" w:cs="Times New Roman"/>
          <w:color w:val="000000"/>
          <w:sz w:val="24"/>
          <w:szCs w:val="24"/>
        </w:rPr>
        <w:t xml:space="preserve"> a novel approach to deal with a combination of HFLTS information and TCQR tradeoff models. Hence, the problem addressed in this paper is examined for the first time. To demonstrate the usefulness of the proposed model and solving approach, a real-world case study from an R&amp;D project in the food industry has been considered</w:t>
      </w:r>
      <w:r w:rsidRPr="00E03257">
        <w:rPr>
          <w:rFonts w:ascii="Times New Roman" w:hAnsi="Times New Roman" w:cs="Times New Roman"/>
          <w:color w:val="000000"/>
        </w:rPr>
        <w:t xml:space="preserve">.  </w:t>
      </w:r>
    </w:p>
    <w:p w14:paraId="227B1BC9" w14:textId="10208A91" w:rsidR="00C12CC0" w:rsidRPr="00E03257" w:rsidRDefault="00C12CC0" w:rsidP="0087727D">
      <w:pPr>
        <w:pStyle w:val="ListParagraph"/>
        <w:numPr>
          <w:ilvl w:val="0"/>
          <w:numId w:val="3"/>
        </w:numPr>
        <w:bidi w:val="0"/>
        <w:spacing w:before="120" w:after="120"/>
        <w:ind w:left="426"/>
        <w:jc w:val="both"/>
        <w:rPr>
          <w:rFonts w:eastAsia="Calibri" w:cs="Times New Roman"/>
          <w:b/>
          <w:bCs/>
          <w:szCs w:val="24"/>
        </w:rPr>
      </w:pPr>
      <w:r w:rsidRPr="00E03257">
        <w:rPr>
          <w:rFonts w:eastAsia="Calibri" w:cs="Times New Roman"/>
          <w:b/>
          <w:bCs/>
          <w:szCs w:val="24"/>
        </w:rPr>
        <w:t>Research Methodology</w:t>
      </w:r>
    </w:p>
    <w:p w14:paraId="6461DD32" w14:textId="79D65ACF" w:rsidR="00C12CC0" w:rsidRPr="00E03257" w:rsidRDefault="00125538" w:rsidP="002F5758">
      <w:pPr>
        <w:tabs>
          <w:tab w:val="left" w:pos="5976"/>
        </w:tabs>
        <w:spacing w:after="0" w:line="240" w:lineRule="auto"/>
        <w:jc w:val="both"/>
        <w:rPr>
          <w:rFonts w:ascii="Times New Roman" w:eastAsia="Calibri" w:hAnsi="Times New Roman" w:cs="Times New Roman"/>
          <w:sz w:val="24"/>
          <w:szCs w:val="24"/>
        </w:rPr>
      </w:pPr>
      <w:r w:rsidRPr="00E03257">
        <w:rPr>
          <w:rFonts w:ascii="Times New Roman" w:eastAsia="Calibri" w:hAnsi="Times New Roman" w:cs="Times New Roman"/>
          <w:sz w:val="24"/>
          <w:szCs w:val="24"/>
        </w:rPr>
        <w:t xml:space="preserve">For a considered project network, and for designing a TCQR model, a multi-objective mathematical model </w:t>
      </w:r>
      <w:r w:rsidR="00ED5713" w:rsidRPr="00E03257">
        <w:rPr>
          <w:rFonts w:ascii="Times New Roman" w:eastAsia="Calibri" w:hAnsi="Times New Roman" w:cs="Times New Roman"/>
          <w:sz w:val="24"/>
          <w:szCs w:val="24"/>
        </w:rPr>
        <w:t>was</w:t>
      </w:r>
      <w:r w:rsidRPr="00E03257">
        <w:rPr>
          <w:rFonts w:ascii="Times New Roman" w:eastAsia="Calibri" w:hAnsi="Times New Roman" w:cs="Times New Roman"/>
          <w:sz w:val="24"/>
          <w:szCs w:val="24"/>
        </w:rPr>
        <w:t xml:space="preserve"> </w:t>
      </w:r>
      <w:r w:rsidR="00E723C4" w:rsidRPr="00E03257">
        <w:rPr>
          <w:rFonts w:ascii="Times New Roman" w:eastAsia="Calibri" w:hAnsi="Times New Roman" w:cs="Times New Roman"/>
          <w:sz w:val="24"/>
          <w:szCs w:val="24"/>
        </w:rPr>
        <w:t>formulated and solved</w:t>
      </w:r>
      <w:r w:rsidRPr="00E03257">
        <w:rPr>
          <w:rFonts w:ascii="Times New Roman" w:eastAsia="Calibri" w:hAnsi="Times New Roman" w:cs="Times New Roman"/>
          <w:sz w:val="24"/>
          <w:szCs w:val="24"/>
        </w:rPr>
        <w:t>.</w:t>
      </w:r>
      <w:r w:rsidR="00E723C4" w:rsidRPr="00E03257">
        <w:rPr>
          <w:rFonts w:ascii="Times New Roman" w:eastAsia="Calibri" w:hAnsi="Times New Roman" w:cs="Times New Roman"/>
          <w:sz w:val="24"/>
          <w:szCs w:val="24"/>
        </w:rPr>
        <w:t xml:space="preserve"> </w:t>
      </w:r>
      <w:r w:rsidR="00C12CC0" w:rsidRPr="00E03257">
        <w:rPr>
          <w:rFonts w:ascii="Times New Roman" w:eastAsia="Calibri" w:hAnsi="Times New Roman" w:cs="Times New Roman"/>
          <w:sz w:val="24"/>
          <w:szCs w:val="24"/>
        </w:rPr>
        <w:t xml:space="preserve">The research </w:t>
      </w:r>
      <w:r w:rsidR="00661818" w:rsidRPr="00E03257">
        <w:rPr>
          <w:rFonts w:ascii="Times New Roman" w:eastAsia="Calibri" w:hAnsi="Times New Roman" w:cs="Times New Roman"/>
          <w:sz w:val="24"/>
          <w:szCs w:val="24"/>
        </w:rPr>
        <w:t>general framework</w:t>
      </w:r>
      <w:r w:rsidR="00C12CC0" w:rsidRPr="00E03257">
        <w:rPr>
          <w:rFonts w:ascii="Times New Roman" w:eastAsia="Calibri" w:hAnsi="Times New Roman" w:cs="Times New Roman"/>
          <w:sz w:val="24"/>
          <w:szCs w:val="24"/>
        </w:rPr>
        <w:t xml:space="preserve"> </w:t>
      </w:r>
      <w:r w:rsidR="00BC2715" w:rsidRPr="00E03257">
        <w:rPr>
          <w:rFonts w:ascii="Times New Roman" w:eastAsia="Calibri" w:hAnsi="Times New Roman" w:cs="Times New Roman"/>
          <w:sz w:val="24"/>
          <w:szCs w:val="24"/>
        </w:rPr>
        <w:t>is</w:t>
      </w:r>
      <w:r w:rsidR="00661818" w:rsidRPr="00E03257">
        <w:rPr>
          <w:rFonts w:ascii="Times New Roman" w:eastAsia="Calibri" w:hAnsi="Times New Roman" w:cs="Times New Roman"/>
          <w:sz w:val="24"/>
          <w:szCs w:val="24"/>
        </w:rPr>
        <w:t xml:space="preserve"> ill</w:t>
      </w:r>
      <w:r w:rsidR="00C16465" w:rsidRPr="00E03257">
        <w:rPr>
          <w:rFonts w:ascii="Times New Roman" w:eastAsia="Calibri" w:hAnsi="Times New Roman" w:cs="Times New Roman"/>
          <w:sz w:val="24"/>
          <w:szCs w:val="24"/>
        </w:rPr>
        <w:t>us</w:t>
      </w:r>
      <w:r w:rsidR="00661818" w:rsidRPr="00E03257">
        <w:rPr>
          <w:rFonts w:ascii="Times New Roman" w:eastAsia="Calibri" w:hAnsi="Times New Roman" w:cs="Times New Roman"/>
          <w:sz w:val="24"/>
          <w:szCs w:val="24"/>
        </w:rPr>
        <w:t>trated</w:t>
      </w:r>
      <w:r w:rsidR="00C12CC0" w:rsidRPr="00E03257">
        <w:rPr>
          <w:rFonts w:ascii="Times New Roman" w:eastAsia="Calibri" w:hAnsi="Times New Roman" w:cs="Times New Roman"/>
          <w:sz w:val="24"/>
          <w:szCs w:val="24"/>
        </w:rPr>
        <w:t xml:space="preserve"> in </w:t>
      </w:r>
      <w:r w:rsidR="00E759FB" w:rsidRPr="00E03257">
        <w:rPr>
          <w:rFonts w:ascii="Times New Roman" w:eastAsia="Calibri" w:hAnsi="Times New Roman" w:cs="Times New Roman"/>
          <w:sz w:val="24"/>
          <w:szCs w:val="24"/>
        </w:rPr>
        <w:t>F</w:t>
      </w:r>
      <w:r w:rsidR="00C12CC0" w:rsidRPr="00E03257">
        <w:rPr>
          <w:rFonts w:ascii="Times New Roman" w:eastAsia="Calibri" w:hAnsi="Times New Roman" w:cs="Times New Roman"/>
          <w:sz w:val="24"/>
          <w:szCs w:val="24"/>
        </w:rPr>
        <w:t xml:space="preserve">igure 1. </w:t>
      </w:r>
    </w:p>
    <w:p w14:paraId="72E4DF88" w14:textId="5D2D7120" w:rsidR="008943B4" w:rsidRPr="00E03257" w:rsidRDefault="008943B4" w:rsidP="008943B4">
      <w:pPr>
        <w:tabs>
          <w:tab w:val="left" w:pos="5976"/>
        </w:tabs>
        <w:spacing w:before="240" w:after="0"/>
        <w:jc w:val="center"/>
        <w:rPr>
          <w:rFonts w:ascii="Times New Roman" w:eastAsia="Calibri" w:hAnsi="Times New Roman" w:cs="Times New Roman"/>
          <w:b/>
          <w:bCs/>
          <w:sz w:val="24"/>
          <w:szCs w:val="24"/>
        </w:rPr>
      </w:pPr>
      <w:bookmarkStart w:id="4" w:name="OLE_LINK4"/>
      <w:r w:rsidRPr="00E03257">
        <w:rPr>
          <w:rFonts w:ascii="Times New Roman" w:hAnsi="Times New Roman" w:cs="Times New Roman"/>
          <w:b/>
          <w:bCs/>
          <w:color w:val="000000"/>
          <w:sz w:val="24"/>
          <w:szCs w:val="24"/>
        </w:rPr>
        <w:t>Please insert Figure 1</w:t>
      </w:r>
    </w:p>
    <w:p w14:paraId="2A375B6F" w14:textId="3706A854" w:rsidR="00FD19FD" w:rsidRPr="00E03257" w:rsidRDefault="00FF27EA" w:rsidP="00125538">
      <w:pPr>
        <w:tabs>
          <w:tab w:val="left" w:pos="5976"/>
        </w:tabs>
        <w:spacing w:before="240" w:after="0"/>
        <w:jc w:val="both"/>
        <w:rPr>
          <w:rFonts w:ascii="Times New Roman" w:eastAsia="Calibri" w:hAnsi="Times New Roman" w:cs="Times New Roman"/>
          <w:sz w:val="24"/>
          <w:szCs w:val="24"/>
        </w:rPr>
      </w:pPr>
      <w:r w:rsidRPr="00E03257">
        <w:rPr>
          <w:rFonts w:ascii="Times New Roman" w:eastAsia="Calibri" w:hAnsi="Times New Roman" w:cs="Times New Roman"/>
          <w:sz w:val="24"/>
          <w:szCs w:val="24"/>
          <w:lang w:bidi="fa-IR"/>
        </w:rPr>
        <w:t>The proposed methodology deals with determining the optimal combination of activities’ TCOR. To achieve this aim, in</w:t>
      </w:r>
      <w:r w:rsidR="008816E7" w:rsidRPr="00E03257">
        <w:rPr>
          <w:rFonts w:ascii="Times New Roman" w:eastAsia="Calibri" w:hAnsi="Times New Roman" w:cs="Times New Roman"/>
          <w:sz w:val="24"/>
          <w:szCs w:val="24"/>
          <w:lang w:bidi="fa-IR"/>
        </w:rPr>
        <w:t xml:space="preserve"> the first step</w:t>
      </w:r>
      <w:r w:rsidR="00F80219" w:rsidRPr="00E03257">
        <w:rPr>
          <w:rFonts w:ascii="Times New Roman" w:eastAsia="Calibri" w:hAnsi="Times New Roman" w:cs="Times New Roman"/>
          <w:sz w:val="24"/>
          <w:szCs w:val="24"/>
          <w:lang w:bidi="fa-IR"/>
        </w:rPr>
        <w:t xml:space="preserve">, variables and different objective functions intended for the project </w:t>
      </w:r>
      <w:r w:rsidR="00ED5713" w:rsidRPr="00E03257">
        <w:rPr>
          <w:rFonts w:ascii="Times New Roman" w:eastAsia="Calibri" w:hAnsi="Times New Roman" w:cs="Times New Roman"/>
          <w:sz w:val="24"/>
          <w:szCs w:val="24"/>
          <w:lang w:bidi="fa-IR"/>
        </w:rPr>
        <w:t>were</w:t>
      </w:r>
      <w:r w:rsidR="00F80219" w:rsidRPr="00E03257">
        <w:rPr>
          <w:rFonts w:ascii="Times New Roman" w:eastAsia="Calibri" w:hAnsi="Times New Roman" w:cs="Times New Roman"/>
          <w:sz w:val="24"/>
          <w:szCs w:val="24"/>
          <w:lang w:bidi="fa-IR"/>
        </w:rPr>
        <w:t xml:space="preserve"> determined. </w:t>
      </w:r>
      <w:r w:rsidR="00EA5BAC" w:rsidRPr="00E03257">
        <w:rPr>
          <w:rFonts w:ascii="Times New Roman" w:eastAsia="Calibri" w:hAnsi="Times New Roman" w:cs="Times New Roman"/>
          <w:sz w:val="24"/>
          <w:szCs w:val="24"/>
          <w:lang w:bidi="fa-IR"/>
        </w:rPr>
        <w:t>Next</w:t>
      </w:r>
      <w:r w:rsidR="00F80219" w:rsidRPr="00E03257">
        <w:rPr>
          <w:rFonts w:ascii="Times New Roman" w:eastAsia="Calibri" w:hAnsi="Times New Roman" w:cs="Times New Roman"/>
          <w:sz w:val="24"/>
          <w:szCs w:val="24"/>
          <w:lang w:bidi="fa-IR"/>
        </w:rPr>
        <w:t>, a questionnair</w:t>
      </w:r>
      <w:r w:rsidR="00BC2715" w:rsidRPr="00E03257">
        <w:rPr>
          <w:rFonts w:ascii="Times New Roman" w:eastAsia="Calibri" w:hAnsi="Times New Roman" w:cs="Times New Roman"/>
          <w:sz w:val="24"/>
          <w:szCs w:val="24"/>
          <w:lang w:bidi="fa-IR"/>
        </w:rPr>
        <w:t xml:space="preserve">e </w:t>
      </w:r>
      <w:r w:rsidR="00ED5713" w:rsidRPr="00E03257">
        <w:rPr>
          <w:rFonts w:ascii="Times New Roman" w:eastAsia="Calibri" w:hAnsi="Times New Roman" w:cs="Times New Roman"/>
          <w:sz w:val="24"/>
          <w:szCs w:val="24"/>
          <w:lang w:bidi="fa-IR"/>
        </w:rPr>
        <w:t>was</w:t>
      </w:r>
      <w:r w:rsidR="00661818" w:rsidRPr="00E03257">
        <w:rPr>
          <w:rFonts w:ascii="Times New Roman" w:eastAsia="Calibri" w:hAnsi="Times New Roman" w:cs="Times New Roman"/>
          <w:sz w:val="24"/>
          <w:szCs w:val="24"/>
          <w:lang w:bidi="fa-IR"/>
        </w:rPr>
        <w:t xml:space="preserve"> designed</w:t>
      </w:r>
      <w:r w:rsidR="00BC2715" w:rsidRPr="00E03257">
        <w:rPr>
          <w:rFonts w:ascii="Times New Roman" w:eastAsia="Calibri" w:hAnsi="Times New Roman" w:cs="Times New Roman"/>
          <w:sz w:val="24"/>
          <w:szCs w:val="24"/>
          <w:lang w:bidi="fa-IR"/>
        </w:rPr>
        <w:t xml:space="preserve"> by following the brainstorming approach,</w:t>
      </w:r>
      <w:r w:rsidR="00661818" w:rsidRPr="00E03257">
        <w:rPr>
          <w:rFonts w:ascii="Times New Roman" w:eastAsia="Calibri" w:hAnsi="Times New Roman" w:cs="Times New Roman"/>
          <w:sz w:val="24"/>
          <w:szCs w:val="24"/>
          <w:lang w:bidi="fa-IR"/>
        </w:rPr>
        <w:t xml:space="preserve"> to gather </w:t>
      </w:r>
      <w:r w:rsidR="00BC2715" w:rsidRPr="00E03257">
        <w:rPr>
          <w:rFonts w:ascii="Times New Roman" w:eastAsia="Calibri" w:hAnsi="Times New Roman" w:cs="Times New Roman"/>
          <w:sz w:val="24"/>
          <w:szCs w:val="24"/>
          <w:lang w:bidi="fa-IR"/>
        </w:rPr>
        <w:t xml:space="preserve">the </w:t>
      </w:r>
      <w:r w:rsidR="00661818" w:rsidRPr="00E03257">
        <w:rPr>
          <w:rFonts w:ascii="Times New Roman" w:eastAsia="Calibri" w:hAnsi="Times New Roman" w:cs="Times New Roman"/>
          <w:sz w:val="24"/>
          <w:szCs w:val="24"/>
          <w:lang w:bidi="fa-IR"/>
        </w:rPr>
        <w:t xml:space="preserve">required information </w:t>
      </w:r>
      <w:r w:rsidR="00BC2715" w:rsidRPr="00E03257">
        <w:rPr>
          <w:rFonts w:ascii="Times New Roman" w:eastAsia="Calibri" w:hAnsi="Times New Roman" w:cs="Times New Roman"/>
          <w:sz w:val="24"/>
          <w:szCs w:val="24"/>
          <w:lang w:bidi="fa-IR"/>
        </w:rPr>
        <w:t xml:space="preserve">to assess </w:t>
      </w:r>
      <w:r w:rsidR="00C16465" w:rsidRPr="00E03257">
        <w:rPr>
          <w:rFonts w:ascii="Times New Roman" w:eastAsia="Calibri" w:hAnsi="Times New Roman" w:cs="Times New Roman"/>
          <w:sz w:val="24"/>
          <w:szCs w:val="24"/>
          <w:lang w:bidi="fa-IR"/>
        </w:rPr>
        <w:t xml:space="preserve">the </w:t>
      </w:r>
      <w:r w:rsidR="00661818" w:rsidRPr="00E03257">
        <w:rPr>
          <w:rFonts w:ascii="Times New Roman" w:eastAsia="Calibri" w:hAnsi="Times New Roman" w:cs="Times New Roman"/>
          <w:sz w:val="24"/>
          <w:szCs w:val="24"/>
          <w:lang w:bidi="fa-IR"/>
        </w:rPr>
        <w:t>risk and quality of each activity</w:t>
      </w:r>
      <w:r w:rsidR="00EA5BAC" w:rsidRPr="00E03257">
        <w:rPr>
          <w:rFonts w:ascii="Times New Roman" w:eastAsia="Calibri" w:hAnsi="Times New Roman" w:cs="Times New Roman"/>
          <w:sz w:val="24"/>
          <w:szCs w:val="24"/>
          <w:lang w:bidi="fa-IR"/>
        </w:rPr>
        <w:t>.</w:t>
      </w:r>
      <w:r w:rsidR="00F80219" w:rsidRPr="00E03257">
        <w:rPr>
          <w:rFonts w:ascii="Times New Roman" w:eastAsia="Calibri" w:hAnsi="Times New Roman" w:cs="Times New Roman"/>
          <w:sz w:val="24"/>
          <w:szCs w:val="24"/>
          <w:lang w:bidi="fa-IR"/>
        </w:rPr>
        <w:t xml:space="preserve"> </w:t>
      </w:r>
      <w:r w:rsidR="00661818" w:rsidRPr="00E03257">
        <w:rPr>
          <w:rFonts w:ascii="Times New Roman" w:eastAsia="Calibri" w:hAnsi="Times New Roman" w:cs="Times New Roman"/>
          <w:sz w:val="24"/>
          <w:szCs w:val="24"/>
          <w:lang w:bidi="fa-IR"/>
        </w:rPr>
        <w:t>Subsequently,</w:t>
      </w:r>
      <w:r w:rsidR="00F80219" w:rsidRPr="00E03257">
        <w:rPr>
          <w:rFonts w:ascii="Times New Roman" w:eastAsia="Calibri" w:hAnsi="Times New Roman" w:cs="Times New Roman"/>
          <w:sz w:val="24"/>
          <w:szCs w:val="24"/>
          <w:lang w:bidi="fa-IR"/>
        </w:rPr>
        <w:t xml:space="preserve"> </w:t>
      </w:r>
      <w:r w:rsidRPr="00E03257">
        <w:rPr>
          <w:rFonts w:ascii="Times New Roman" w:eastAsia="Calibri" w:hAnsi="Times New Roman" w:cs="Times New Roman"/>
          <w:sz w:val="24"/>
          <w:szCs w:val="24"/>
          <w:lang w:bidi="fa-IR"/>
        </w:rPr>
        <w:t xml:space="preserve">a group of </w:t>
      </w:r>
      <w:r w:rsidR="00F80219" w:rsidRPr="00E03257">
        <w:rPr>
          <w:rFonts w:ascii="Times New Roman" w:eastAsia="Calibri" w:hAnsi="Times New Roman" w:cs="Times New Roman"/>
          <w:sz w:val="24"/>
          <w:szCs w:val="24"/>
          <w:lang w:bidi="fa-IR"/>
        </w:rPr>
        <w:t xml:space="preserve">experts who </w:t>
      </w:r>
      <w:r w:rsidRPr="00E03257">
        <w:rPr>
          <w:rFonts w:ascii="Times New Roman" w:eastAsia="Calibri" w:hAnsi="Times New Roman" w:cs="Times New Roman"/>
          <w:sz w:val="24"/>
          <w:szCs w:val="24"/>
          <w:lang w:bidi="fa-IR"/>
        </w:rPr>
        <w:t>a</w:t>
      </w:r>
      <w:r w:rsidR="00661818" w:rsidRPr="00E03257">
        <w:rPr>
          <w:rFonts w:ascii="Times New Roman" w:eastAsia="Calibri" w:hAnsi="Times New Roman" w:cs="Times New Roman"/>
          <w:sz w:val="24"/>
          <w:szCs w:val="24"/>
          <w:lang w:bidi="fa-IR"/>
        </w:rPr>
        <w:t>re</w:t>
      </w:r>
      <w:r w:rsidR="00F80219" w:rsidRPr="00E03257">
        <w:rPr>
          <w:rFonts w:ascii="Times New Roman" w:eastAsia="Calibri" w:hAnsi="Times New Roman" w:cs="Times New Roman"/>
          <w:sz w:val="24"/>
          <w:szCs w:val="24"/>
          <w:lang w:bidi="fa-IR"/>
        </w:rPr>
        <w:t xml:space="preserve"> familiar with </w:t>
      </w:r>
      <w:r w:rsidR="00661818" w:rsidRPr="00E03257">
        <w:rPr>
          <w:rFonts w:ascii="Times New Roman" w:eastAsia="Calibri" w:hAnsi="Times New Roman" w:cs="Times New Roman"/>
          <w:sz w:val="24"/>
          <w:szCs w:val="24"/>
          <w:lang w:bidi="fa-IR"/>
        </w:rPr>
        <w:t>project management</w:t>
      </w:r>
      <w:r w:rsidR="00ED5713" w:rsidRPr="00E03257">
        <w:rPr>
          <w:rFonts w:ascii="Times New Roman" w:eastAsia="Calibri" w:hAnsi="Times New Roman" w:cs="Times New Roman"/>
          <w:sz w:val="24"/>
          <w:szCs w:val="24"/>
          <w:lang w:bidi="fa-IR"/>
        </w:rPr>
        <w:t xml:space="preserve"> was</w:t>
      </w:r>
      <w:r w:rsidRPr="00E03257">
        <w:rPr>
          <w:rFonts w:ascii="Times New Roman" w:eastAsia="Calibri" w:hAnsi="Times New Roman" w:cs="Times New Roman"/>
          <w:sz w:val="24"/>
          <w:szCs w:val="24"/>
          <w:lang w:bidi="fa-IR"/>
        </w:rPr>
        <w:t xml:space="preserve"> formed to judge the project activities’ quality and risk</w:t>
      </w:r>
      <w:r w:rsidR="000F5AC5" w:rsidRPr="00E03257">
        <w:rPr>
          <w:rFonts w:ascii="Times New Roman" w:eastAsia="Calibri" w:hAnsi="Times New Roman" w:cs="Times New Roman"/>
          <w:sz w:val="24"/>
          <w:szCs w:val="24"/>
          <w:lang w:bidi="fa-IR"/>
        </w:rPr>
        <w:t>.</w:t>
      </w:r>
      <w:r w:rsidR="00F80219" w:rsidRPr="00E03257">
        <w:rPr>
          <w:rFonts w:ascii="Times New Roman" w:eastAsia="Calibri" w:hAnsi="Times New Roman" w:cs="Times New Roman"/>
          <w:sz w:val="24"/>
          <w:szCs w:val="24"/>
          <w:lang w:bidi="fa-IR"/>
        </w:rPr>
        <w:t xml:space="preserve"> </w:t>
      </w:r>
      <w:bookmarkEnd w:id="4"/>
      <w:commentRangeStart w:id="5"/>
      <w:r w:rsidR="006E4DCB" w:rsidRPr="00E03257">
        <w:rPr>
          <w:rFonts w:ascii="Times New Roman" w:eastAsia="Calibri" w:hAnsi="Times New Roman" w:cs="Times New Roman"/>
          <w:sz w:val="24"/>
          <w:szCs w:val="24"/>
          <w:lang w:bidi="fa-IR"/>
        </w:rPr>
        <w:t xml:space="preserve">It is supposed that </w:t>
      </w:r>
      <w:r w:rsidR="00ED5713" w:rsidRPr="00E03257">
        <w:rPr>
          <w:rFonts w:ascii="Times New Roman" w:eastAsia="Calibri" w:hAnsi="Times New Roman" w:cs="Times New Roman"/>
          <w:sz w:val="24"/>
          <w:szCs w:val="24"/>
          <w:lang w:bidi="fa-IR"/>
        </w:rPr>
        <w:t xml:space="preserve">when </w:t>
      </w:r>
      <w:r w:rsidR="006E4DCB" w:rsidRPr="00E03257">
        <w:rPr>
          <w:rFonts w:ascii="Times New Roman" w:eastAsia="Calibri" w:hAnsi="Times New Roman" w:cs="Times New Roman"/>
          <w:sz w:val="24"/>
          <w:szCs w:val="24"/>
          <w:lang w:bidi="fa-IR"/>
        </w:rPr>
        <w:t xml:space="preserve">considering HFLTs flexibility and advantages in expressing human thought, experts </w:t>
      </w:r>
      <w:r w:rsidR="006E4DCB" w:rsidRPr="00E03257">
        <w:rPr>
          <w:rFonts w:ascii="Times New Roman" w:eastAsia="Calibri" w:hAnsi="Times New Roman" w:cs="Times New Roman"/>
          <w:sz w:val="24"/>
          <w:szCs w:val="24"/>
        </w:rPr>
        <w:t>u</w:t>
      </w:r>
      <w:r w:rsidR="00F80219" w:rsidRPr="00E03257">
        <w:rPr>
          <w:rFonts w:ascii="Times New Roman" w:eastAsia="Calibri" w:hAnsi="Times New Roman" w:cs="Times New Roman"/>
          <w:sz w:val="24"/>
          <w:szCs w:val="24"/>
        </w:rPr>
        <w:t>s</w:t>
      </w:r>
      <w:r w:rsidR="006E4DCB" w:rsidRPr="00E03257">
        <w:rPr>
          <w:rFonts w:ascii="Times New Roman" w:eastAsia="Calibri" w:hAnsi="Times New Roman" w:cs="Times New Roman"/>
          <w:sz w:val="24"/>
          <w:szCs w:val="24"/>
        </w:rPr>
        <w:t>ed</w:t>
      </w:r>
      <w:r w:rsidR="00F80219" w:rsidRPr="00E03257">
        <w:rPr>
          <w:rFonts w:ascii="Times New Roman" w:eastAsia="Calibri" w:hAnsi="Times New Roman" w:cs="Times New Roman"/>
          <w:sz w:val="24"/>
          <w:szCs w:val="24"/>
        </w:rPr>
        <w:t xml:space="preserve"> </w:t>
      </w:r>
      <w:bookmarkStart w:id="6" w:name="OLE_LINK10"/>
      <w:r w:rsidR="00F80219" w:rsidRPr="00E03257">
        <w:rPr>
          <w:rFonts w:ascii="Times New Roman" w:eastAsia="Calibri" w:hAnsi="Times New Roman" w:cs="Times New Roman"/>
          <w:sz w:val="24"/>
          <w:szCs w:val="24"/>
        </w:rPr>
        <w:t>HFLT</w:t>
      </w:r>
      <w:r w:rsidR="002051C2" w:rsidRPr="00E03257">
        <w:rPr>
          <w:rFonts w:ascii="Times New Roman" w:eastAsia="Calibri" w:hAnsi="Times New Roman" w:cs="Times New Roman"/>
          <w:sz w:val="24"/>
          <w:szCs w:val="24"/>
        </w:rPr>
        <w:t>s</w:t>
      </w:r>
      <w:bookmarkEnd w:id="6"/>
      <w:r w:rsidR="006E4DCB" w:rsidRPr="00E03257">
        <w:rPr>
          <w:rFonts w:ascii="Times New Roman" w:eastAsia="Calibri" w:hAnsi="Times New Roman" w:cs="Times New Roman"/>
          <w:sz w:val="24"/>
          <w:szCs w:val="24"/>
        </w:rPr>
        <w:t xml:space="preserve"> to express their judgments regarding the activities</w:t>
      </w:r>
      <w:commentRangeEnd w:id="5"/>
      <w:r w:rsidR="00ED5713" w:rsidRPr="00E03257">
        <w:rPr>
          <w:rStyle w:val="CommentReference"/>
        </w:rPr>
        <w:commentReference w:id="5"/>
      </w:r>
      <w:r w:rsidR="006E4DCB" w:rsidRPr="00E03257">
        <w:rPr>
          <w:rFonts w:ascii="Times New Roman" w:eastAsia="Calibri" w:hAnsi="Times New Roman" w:cs="Times New Roman"/>
          <w:sz w:val="24"/>
          <w:szCs w:val="24"/>
        </w:rPr>
        <w:t>.</w:t>
      </w:r>
      <w:r w:rsidR="00B03240" w:rsidRPr="00E03257">
        <w:rPr>
          <w:rFonts w:ascii="Times New Roman" w:eastAsia="Calibri" w:hAnsi="Times New Roman" w:cs="Times New Roman"/>
          <w:sz w:val="24"/>
          <w:szCs w:val="24"/>
        </w:rPr>
        <w:t xml:space="preserve"> </w:t>
      </w:r>
      <w:r w:rsidR="0029216C" w:rsidRPr="00E03257">
        <w:rPr>
          <w:rFonts w:ascii="Times New Roman" w:eastAsia="Calibri" w:hAnsi="Times New Roman" w:cs="Times New Roman"/>
          <w:sz w:val="24"/>
          <w:szCs w:val="24"/>
        </w:rPr>
        <w:t>Subsequently</w:t>
      </w:r>
      <w:r w:rsidR="00F80219" w:rsidRPr="00E03257">
        <w:rPr>
          <w:rFonts w:ascii="Times New Roman" w:eastAsia="Calibri" w:hAnsi="Times New Roman" w:cs="Times New Roman"/>
          <w:sz w:val="24"/>
          <w:szCs w:val="24"/>
        </w:rPr>
        <w:t xml:space="preserve">, each </w:t>
      </w:r>
      <w:r w:rsidR="000F5AC5" w:rsidRPr="00E03257">
        <w:rPr>
          <w:rFonts w:ascii="Times New Roman" w:eastAsia="Calibri" w:hAnsi="Times New Roman" w:cs="Times New Roman"/>
          <w:sz w:val="24"/>
          <w:szCs w:val="24"/>
        </w:rPr>
        <w:t xml:space="preserve">linguistic </w:t>
      </w:r>
      <w:r w:rsidR="00F80219" w:rsidRPr="00E03257">
        <w:rPr>
          <w:rFonts w:ascii="Times New Roman" w:eastAsia="Calibri" w:hAnsi="Times New Roman" w:cs="Times New Roman"/>
          <w:sz w:val="24"/>
          <w:szCs w:val="24"/>
        </w:rPr>
        <w:t xml:space="preserve">term </w:t>
      </w:r>
      <w:r w:rsidR="00ED5713" w:rsidRPr="00E03257">
        <w:rPr>
          <w:rFonts w:ascii="Times New Roman" w:eastAsia="Calibri" w:hAnsi="Times New Roman" w:cs="Times New Roman"/>
          <w:sz w:val="24"/>
          <w:szCs w:val="24"/>
        </w:rPr>
        <w:t>was</w:t>
      </w:r>
      <w:r w:rsidR="000F5AC5" w:rsidRPr="00E03257">
        <w:rPr>
          <w:rFonts w:ascii="Times New Roman" w:eastAsia="Calibri" w:hAnsi="Times New Roman" w:cs="Times New Roman"/>
          <w:sz w:val="24"/>
          <w:szCs w:val="24"/>
        </w:rPr>
        <w:t xml:space="preserve"> converted to numerical values </w:t>
      </w:r>
      <w:r w:rsidR="00BC2715" w:rsidRPr="00E03257">
        <w:rPr>
          <w:rFonts w:ascii="Times New Roman" w:eastAsia="Calibri" w:hAnsi="Times New Roman" w:cs="Times New Roman"/>
          <w:sz w:val="24"/>
          <w:szCs w:val="24"/>
        </w:rPr>
        <w:t>to represent the</w:t>
      </w:r>
      <w:r w:rsidR="000F5AC5" w:rsidRPr="00E03257">
        <w:rPr>
          <w:rFonts w:ascii="Times New Roman" w:eastAsia="Calibri" w:hAnsi="Times New Roman" w:cs="Times New Roman"/>
          <w:sz w:val="24"/>
          <w:szCs w:val="24"/>
        </w:rPr>
        <w:t xml:space="preserve"> quality and risk of each activity</w:t>
      </w:r>
      <w:r w:rsidR="00F80219" w:rsidRPr="00E03257">
        <w:rPr>
          <w:rFonts w:ascii="Times New Roman" w:eastAsia="Calibri" w:hAnsi="Times New Roman" w:cs="Times New Roman"/>
          <w:sz w:val="24"/>
          <w:szCs w:val="24"/>
        </w:rPr>
        <w:t>.</w:t>
      </w:r>
      <w:bookmarkStart w:id="7" w:name="OLE_LINK11"/>
      <w:r w:rsidR="0029216C" w:rsidRPr="00E03257">
        <w:rPr>
          <w:rFonts w:ascii="Times New Roman" w:eastAsia="Calibri" w:hAnsi="Times New Roman" w:cs="Times New Roman"/>
          <w:sz w:val="24"/>
          <w:szCs w:val="24"/>
        </w:rPr>
        <w:t xml:space="preserve"> T</w:t>
      </w:r>
      <w:r w:rsidR="0037504F" w:rsidRPr="00E03257">
        <w:rPr>
          <w:rFonts w:ascii="Times New Roman" w:eastAsia="Calibri" w:hAnsi="Times New Roman" w:cs="Times New Roman"/>
          <w:sz w:val="24"/>
          <w:szCs w:val="24"/>
        </w:rPr>
        <w:t>he t</w:t>
      </w:r>
      <w:r w:rsidR="0029216C" w:rsidRPr="00E03257">
        <w:rPr>
          <w:rFonts w:ascii="Times New Roman" w:eastAsia="Calibri" w:hAnsi="Times New Roman" w:cs="Times New Roman"/>
          <w:sz w:val="24"/>
          <w:szCs w:val="24"/>
        </w:rPr>
        <w:t xml:space="preserve">ime and cost of each activity in a specific project </w:t>
      </w:r>
      <w:r w:rsidR="00B03240" w:rsidRPr="00E03257">
        <w:rPr>
          <w:rFonts w:ascii="Times New Roman" w:eastAsia="Calibri" w:hAnsi="Times New Roman" w:cs="Times New Roman"/>
          <w:sz w:val="24"/>
          <w:szCs w:val="24"/>
        </w:rPr>
        <w:t xml:space="preserve">are </w:t>
      </w:r>
      <w:r w:rsidR="00ED5713" w:rsidRPr="00E03257">
        <w:rPr>
          <w:rFonts w:ascii="Times New Roman" w:eastAsia="Calibri" w:hAnsi="Times New Roman" w:cs="Times New Roman"/>
          <w:sz w:val="24"/>
          <w:szCs w:val="24"/>
        </w:rPr>
        <w:t>expected</w:t>
      </w:r>
      <w:r w:rsidR="00B03240" w:rsidRPr="00E03257">
        <w:rPr>
          <w:rFonts w:ascii="Times New Roman" w:eastAsia="Calibri" w:hAnsi="Times New Roman" w:cs="Times New Roman"/>
          <w:sz w:val="24"/>
          <w:szCs w:val="24"/>
        </w:rPr>
        <w:t xml:space="preserve"> to be </w:t>
      </w:r>
      <w:r w:rsidR="0029216C" w:rsidRPr="00E03257">
        <w:rPr>
          <w:rFonts w:ascii="Times New Roman" w:eastAsia="Calibri" w:hAnsi="Times New Roman" w:cs="Times New Roman"/>
          <w:sz w:val="24"/>
          <w:szCs w:val="24"/>
        </w:rPr>
        <w:t>predetermined</w:t>
      </w:r>
      <w:r w:rsidR="00B03240" w:rsidRPr="00E03257">
        <w:rPr>
          <w:rFonts w:ascii="Times New Roman" w:eastAsia="Calibri" w:hAnsi="Times New Roman" w:cs="Times New Roman"/>
          <w:sz w:val="24"/>
          <w:szCs w:val="24"/>
        </w:rPr>
        <w:t xml:space="preserve"> by the project management team</w:t>
      </w:r>
      <w:r w:rsidR="0029216C" w:rsidRPr="00E03257">
        <w:rPr>
          <w:rFonts w:ascii="Times New Roman" w:eastAsia="Calibri" w:hAnsi="Times New Roman" w:cs="Times New Roman"/>
          <w:sz w:val="24"/>
          <w:szCs w:val="24"/>
        </w:rPr>
        <w:t xml:space="preserve">. </w:t>
      </w:r>
    </w:p>
    <w:p w14:paraId="7FB0B31A" w14:textId="26AC29DC" w:rsidR="00EE3C1A" w:rsidRPr="00E03257" w:rsidRDefault="009E4565" w:rsidP="00424B32">
      <w:pPr>
        <w:spacing w:after="160"/>
        <w:jc w:val="both"/>
        <w:rPr>
          <w:rFonts w:ascii="Times New Roman" w:eastAsia="Calibri" w:hAnsi="Times New Roman" w:cs="Times New Roman"/>
          <w:sz w:val="24"/>
          <w:szCs w:val="24"/>
        </w:rPr>
      </w:pPr>
      <w:r w:rsidRPr="00E03257">
        <w:rPr>
          <w:rFonts w:ascii="Times New Roman" w:eastAsia="Calibri" w:hAnsi="Times New Roman" w:cs="Times New Roman"/>
          <w:sz w:val="24"/>
          <w:szCs w:val="24"/>
        </w:rPr>
        <w:t>Next</w:t>
      </w:r>
      <w:r w:rsidR="00F80219" w:rsidRPr="00E03257">
        <w:rPr>
          <w:rFonts w:ascii="Times New Roman" w:eastAsia="Calibri" w:hAnsi="Times New Roman" w:cs="Times New Roman"/>
          <w:sz w:val="24"/>
          <w:szCs w:val="24"/>
        </w:rPr>
        <w:t xml:space="preserve">, </w:t>
      </w:r>
      <w:r w:rsidRPr="00E03257">
        <w:rPr>
          <w:rFonts w:ascii="Times New Roman" w:eastAsia="Calibri" w:hAnsi="Times New Roman" w:cs="Times New Roman"/>
          <w:sz w:val="24"/>
          <w:szCs w:val="24"/>
        </w:rPr>
        <w:t>a multi</w:t>
      </w:r>
      <w:r w:rsidR="0037504F" w:rsidRPr="00E03257">
        <w:rPr>
          <w:rFonts w:ascii="Times New Roman" w:eastAsia="Calibri" w:hAnsi="Times New Roman" w:cs="Times New Roman"/>
          <w:sz w:val="24"/>
          <w:szCs w:val="24"/>
        </w:rPr>
        <w:t>-</w:t>
      </w:r>
      <w:r w:rsidRPr="00E03257">
        <w:rPr>
          <w:rFonts w:ascii="Times New Roman" w:eastAsia="Calibri" w:hAnsi="Times New Roman" w:cs="Times New Roman"/>
          <w:sz w:val="24"/>
          <w:szCs w:val="24"/>
        </w:rPr>
        <w:t xml:space="preserve">objective </w:t>
      </w:r>
      <w:r w:rsidR="00F80219" w:rsidRPr="00E03257">
        <w:rPr>
          <w:rFonts w:ascii="Times New Roman" w:eastAsia="Calibri" w:hAnsi="Times New Roman" w:cs="Times New Roman"/>
          <w:sz w:val="24"/>
          <w:szCs w:val="24"/>
        </w:rPr>
        <w:t xml:space="preserve">mathematical model </w:t>
      </w:r>
      <w:r w:rsidR="00ED5713" w:rsidRPr="00E03257">
        <w:rPr>
          <w:rFonts w:ascii="Times New Roman" w:eastAsia="Calibri" w:hAnsi="Times New Roman" w:cs="Times New Roman"/>
          <w:sz w:val="24"/>
          <w:szCs w:val="24"/>
        </w:rPr>
        <w:t>was</w:t>
      </w:r>
      <w:r w:rsidR="00F80219" w:rsidRPr="00E03257">
        <w:rPr>
          <w:rFonts w:ascii="Times New Roman" w:eastAsia="Calibri" w:hAnsi="Times New Roman" w:cs="Times New Roman"/>
          <w:sz w:val="24"/>
          <w:szCs w:val="24"/>
        </w:rPr>
        <w:t xml:space="preserve"> </w:t>
      </w:r>
      <w:r w:rsidRPr="00E03257">
        <w:rPr>
          <w:rFonts w:ascii="Times New Roman" w:eastAsia="Calibri" w:hAnsi="Times New Roman" w:cs="Times New Roman"/>
          <w:sz w:val="24"/>
          <w:szCs w:val="24"/>
        </w:rPr>
        <w:t>designed</w:t>
      </w:r>
      <w:r w:rsidR="00F80219" w:rsidRPr="00E03257">
        <w:rPr>
          <w:rFonts w:ascii="Times New Roman" w:eastAsia="Calibri" w:hAnsi="Times New Roman" w:cs="Times New Roman"/>
          <w:sz w:val="24"/>
          <w:szCs w:val="24"/>
        </w:rPr>
        <w:t xml:space="preserve"> by considering </w:t>
      </w:r>
      <w:r w:rsidR="008816E7" w:rsidRPr="00E03257">
        <w:rPr>
          <w:rFonts w:ascii="Times New Roman" w:eastAsia="Calibri" w:hAnsi="Times New Roman" w:cs="Times New Roman"/>
          <w:sz w:val="24"/>
          <w:szCs w:val="24"/>
        </w:rPr>
        <w:t>TCQR</w:t>
      </w:r>
      <w:r w:rsidR="00F80219" w:rsidRPr="00E03257">
        <w:rPr>
          <w:rFonts w:ascii="Times New Roman" w:eastAsia="Calibri" w:hAnsi="Times New Roman" w:cs="Times New Roman"/>
          <w:sz w:val="24"/>
          <w:szCs w:val="24"/>
        </w:rPr>
        <w:t xml:space="preserve"> </w:t>
      </w:r>
      <w:r w:rsidR="00BC2715" w:rsidRPr="00E03257">
        <w:rPr>
          <w:rFonts w:ascii="Times New Roman" w:eastAsia="Calibri" w:hAnsi="Times New Roman" w:cs="Times New Roman"/>
          <w:sz w:val="24"/>
          <w:szCs w:val="24"/>
        </w:rPr>
        <w:t>through</w:t>
      </w:r>
      <w:r w:rsidR="000F5AC5" w:rsidRPr="00E03257">
        <w:rPr>
          <w:rFonts w:ascii="Times New Roman" w:eastAsia="Calibri" w:hAnsi="Times New Roman" w:cs="Times New Roman"/>
          <w:sz w:val="24"/>
          <w:szCs w:val="24"/>
        </w:rPr>
        <w:t xml:space="preserve"> </w:t>
      </w:r>
      <w:r w:rsidR="008816E7" w:rsidRPr="00E03257">
        <w:rPr>
          <w:rFonts w:ascii="Times New Roman" w:eastAsia="Calibri" w:hAnsi="Times New Roman" w:cs="Times New Roman"/>
          <w:sz w:val="24"/>
          <w:szCs w:val="24"/>
        </w:rPr>
        <w:t>equation</w:t>
      </w:r>
      <w:r w:rsidR="000F5AC5" w:rsidRPr="00E03257">
        <w:rPr>
          <w:rFonts w:ascii="Times New Roman" w:eastAsia="Calibri" w:hAnsi="Times New Roman" w:cs="Times New Roman"/>
          <w:sz w:val="24"/>
          <w:szCs w:val="24"/>
        </w:rPr>
        <w:t>s</w:t>
      </w:r>
      <w:r w:rsidR="008816E7" w:rsidRPr="00E03257">
        <w:rPr>
          <w:rFonts w:ascii="Times New Roman" w:eastAsia="Calibri" w:hAnsi="Times New Roman" w:cs="Times New Roman"/>
          <w:sz w:val="24"/>
          <w:szCs w:val="24"/>
        </w:rPr>
        <w:t xml:space="preserve"> (7) to (12)</w:t>
      </w:r>
      <w:r w:rsidR="00BC2715" w:rsidRPr="00E03257">
        <w:rPr>
          <w:rFonts w:ascii="Times New Roman" w:eastAsia="Calibri" w:hAnsi="Times New Roman" w:cs="Times New Roman"/>
          <w:sz w:val="24"/>
          <w:szCs w:val="24"/>
        </w:rPr>
        <w:t>,</w:t>
      </w:r>
      <w:r w:rsidR="008816E7" w:rsidRPr="00E03257">
        <w:rPr>
          <w:rFonts w:ascii="Times New Roman" w:eastAsia="Calibri" w:hAnsi="Times New Roman" w:cs="Times New Roman"/>
          <w:sz w:val="24"/>
          <w:szCs w:val="24"/>
        </w:rPr>
        <w:t xml:space="preserve"> </w:t>
      </w:r>
      <w:r w:rsidRPr="00E03257">
        <w:rPr>
          <w:rFonts w:ascii="Times New Roman" w:eastAsia="Calibri" w:hAnsi="Times New Roman" w:cs="Times New Roman"/>
          <w:sz w:val="24"/>
          <w:szCs w:val="24"/>
        </w:rPr>
        <w:t xml:space="preserve">alongside </w:t>
      </w:r>
      <w:r w:rsidR="008816E7" w:rsidRPr="00E03257">
        <w:rPr>
          <w:rFonts w:ascii="Times New Roman" w:eastAsia="Calibri" w:hAnsi="Times New Roman" w:cs="Times New Roman"/>
          <w:sz w:val="24"/>
          <w:szCs w:val="24"/>
        </w:rPr>
        <w:t>score and</w:t>
      </w:r>
      <w:r w:rsidR="00F80219" w:rsidRPr="00E03257">
        <w:rPr>
          <w:rFonts w:ascii="Times New Roman" w:eastAsia="Calibri" w:hAnsi="Times New Roman" w:cs="Times New Roman"/>
          <w:sz w:val="24"/>
          <w:szCs w:val="24"/>
        </w:rPr>
        <w:t xml:space="preserve"> variance</w:t>
      </w:r>
      <w:r w:rsidRPr="00E03257">
        <w:rPr>
          <w:rFonts w:ascii="Times New Roman" w:eastAsia="Calibri" w:hAnsi="Times New Roman" w:cs="Times New Roman"/>
          <w:sz w:val="24"/>
          <w:szCs w:val="24"/>
        </w:rPr>
        <w:t xml:space="preserve"> functions</w:t>
      </w:r>
      <w:r w:rsidR="00F80219" w:rsidRPr="00E03257">
        <w:rPr>
          <w:rFonts w:ascii="Times New Roman" w:eastAsia="Calibri" w:hAnsi="Times New Roman" w:cs="Times New Roman"/>
          <w:sz w:val="24"/>
          <w:szCs w:val="24"/>
        </w:rPr>
        <w:t xml:space="preserve"> of quality and risk. </w:t>
      </w:r>
      <w:r w:rsidRPr="00E03257">
        <w:rPr>
          <w:rFonts w:ascii="Times New Roman" w:eastAsia="Calibri" w:hAnsi="Times New Roman" w:cs="Times New Roman"/>
          <w:sz w:val="24"/>
          <w:szCs w:val="24"/>
        </w:rPr>
        <w:t>Afterward</w:t>
      </w:r>
      <w:r w:rsidR="00BC2715" w:rsidRPr="00E03257">
        <w:rPr>
          <w:rFonts w:ascii="Times New Roman" w:eastAsia="Calibri" w:hAnsi="Times New Roman" w:cs="Times New Roman"/>
          <w:sz w:val="24"/>
          <w:szCs w:val="24"/>
        </w:rPr>
        <w:t>s</w:t>
      </w:r>
      <w:r w:rsidRPr="00E03257">
        <w:rPr>
          <w:rFonts w:ascii="Times New Roman" w:eastAsia="Calibri" w:hAnsi="Times New Roman" w:cs="Times New Roman"/>
          <w:sz w:val="24"/>
          <w:szCs w:val="24"/>
        </w:rPr>
        <w:t>,</w:t>
      </w:r>
      <w:r w:rsidR="00F80219" w:rsidRPr="00E03257">
        <w:rPr>
          <w:rFonts w:ascii="Times New Roman" w:eastAsia="Calibri" w:hAnsi="Times New Roman" w:cs="Times New Roman"/>
          <w:sz w:val="24"/>
          <w:szCs w:val="24"/>
        </w:rPr>
        <w:t xml:space="preserve"> the </w:t>
      </w:r>
      <w:r w:rsidRPr="00E03257">
        <w:rPr>
          <w:rFonts w:ascii="Times New Roman" w:eastAsia="Calibri" w:hAnsi="Times New Roman" w:cs="Times New Roman"/>
          <w:sz w:val="24"/>
          <w:szCs w:val="24"/>
        </w:rPr>
        <w:t xml:space="preserve">score </w:t>
      </w:r>
      <w:r w:rsidR="00F80219" w:rsidRPr="00E03257">
        <w:rPr>
          <w:rFonts w:ascii="Times New Roman" w:eastAsia="Calibri" w:hAnsi="Times New Roman" w:cs="Times New Roman"/>
          <w:sz w:val="24"/>
          <w:szCs w:val="24"/>
        </w:rPr>
        <w:t xml:space="preserve">function and the variance function of each activity </w:t>
      </w:r>
      <w:r w:rsidR="00ED5713" w:rsidRPr="00E03257">
        <w:rPr>
          <w:rFonts w:ascii="Times New Roman" w:eastAsia="Calibri" w:hAnsi="Times New Roman" w:cs="Times New Roman"/>
          <w:sz w:val="24"/>
          <w:szCs w:val="24"/>
        </w:rPr>
        <w:t>were</w:t>
      </w:r>
      <w:r w:rsidRPr="00E03257">
        <w:rPr>
          <w:rFonts w:ascii="Times New Roman" w:eastAsia="Calibri" w:hAnsi="Times New Roman" w:cs="Times New Roman"/>
          <w:sz w:val="24"/>
          <w:szCs w:val="24"/>
        </w:rPr>
        <w:t xml:space="preserve"> calculated</w:t>
      </w:r>
      <w:r w:rsidR="000F5AC5" w:rsidRPr="00E03257">
        <w:rPr>
          <w:rFonts w:ascii="Times New Roman" w:eastAsia="Calibri" w:hAnsi="Times New Roman" w:cs="Times New Roman"/>
          <w:sz w:val="24"/>
          <w:szCs w:val="24"/>
        </w:rPr>
        <w:t xml:space="preserve"> using equations (4) to (6)</w:t>
      </w:r>
      <w:r w:rsidR="00F80219" w:rsidRPr="00E03257">
        <w:rPr>
          <w:rFonts w:ascii="Times New Roman" w:eastAsia="Calibri" w:hAnsi="Times New Roman" w:cs="Times New Roman"/>
          <w:sz w:val="24"/>
          <w:szCs w:val="24"/>
        </w:rPr>
        <w:t xml:space="preserve">. </w:t>
      </w:r>
      <w:r w:rsidRPr="00E03257">
        <w:rPr>
          <w:rFonts w:ascii="Times New Roman" w:eastAsia="Calibri" w:hAnsi="Times New Roman" w:cs="Times New Roman"/>
          <w:sz w:val="24"/>
          <w:szCs w:val="24"/>
        </w:rPr>
        <w:t>Then</w:t>
      </w:r>
      <w:r w:rsidR="00F80219" w:rsidRPr="00E03257">
        <w:rPr>
          <w:rFonts w:ascii="Times New Roman" w:eastAsia="Calibri" w:hAnsi="Times New Roman" w:cs="Times New Roman"/>
          <w:sz w:val="24"/>
          <w:szCs w:val="24"/>
        </w:rPr>
        <w:t xml:space="preserve">, a </w:t>
      </w:r>
      <w:r w:rsidRPr="00E03257">
        <w:rPr>
          <w:rFonts w:ascii="Times New Roman" w:eastAsia="Calibri" w:hAnsi="Times New Roman" w:cs="Times New Roman"/>
          <w:sz w:val="24"/>
          <w:szCs w:val="24"/>
        </w:rPr>
        <w:t xml:space="preserve">normalized goal programming </w:t>
      </w:r>
      <w:r w:rsidR="00F80219" w:rsidRPr="00E03257">
        <w:rPr>
          <w:rFonts w:ascii="Times New Roman" w:eastAsia="Calibri" w:hAnsi="Times New Roman" w:cs="Times New Roman"/>
          <w:sz w:val="24"/>
          <w:szCs w:val="24"/>
        </w:rPr>
        <w:t xml:space="preserve">method </w:t>
      </w:r>
      <w:r w:rsidR="00ED5713" w:rsidRPr="00E03257">
        <w:rPr>
          <w:rFonts w:ascii="Times New Roman" w:eastAsia="Calibri" w:hAnsi="Times New Roman" w:cs="Times New Roman"/>
          <w:sz w:val="24"/>
          <w:szCs w:val="24"/>
        </w:rPr>
        <w:t>was</w:t>
      </w:r>
      <w:r w:rsidR="00B03240" w:rsidRPr="00E03257">
        <w:rPr>
          <w:rFonts w:ascii="Times New Roman" w:eastAsia="Calibri" w:hAnsi="Times New Roman" w:cs="Times New Roman"/>
          <w:sz w:val="24"/>
          <w:szCs w:val="24"/>
        </w:rPr>
        <w:t xml:space="preserve"> proposed</w:t>
      </w:r>
      <w:r w:rsidR="00F80219" w:rsidRPr="00E03257">
        <w:rPr>
          <w:rFonts w:ascii="Times New Roman" w:eastAsia="Calibri" w:hAnsi="Times New Roman" w:cs="Times New Roman"/>
          <w:sz w:val="24"/>
          <w:szCs w:val="24"/>
        </w:rPr>
        <w:t xml:space="preserve"> </w:t>
      </w:r>
      <w:r w:rsidRPr="00E03257">
        <w:rPr>
          <w:rFonts w:ascii="Times New Roman" w:eastAsia="Calibri" w:hAnsi="Times New Roman" w:cs="Times New Roman"/>
          <w:sz w:val="24"/>
          <w:szCs w:val="24"/>
        </w:rPr>
        <w:t xml:space="preserve">to </w:t>
      </w:r>
      <w:r w:rsidR="00F80219" w:rsidRPr="00E03257">
        <w:rPr>
          <w:rFonts w:ascii="Times New Roman" w:eastAsia="Calibri" w:hAnsi="Times New Roman" w:cs="Times New Roman"/>
          <w:sz w:val="24"/>
          <w:szCs w:val="24"/>
        </w:rPr>
        <w:t xml:space="preserve">balance </w:t>
      </w:r>
      <w:r w:rsidR="00C16465" w:rsidRPr="00E03257">
        <w:rPr>
          <w:rFonts w:ascii="Times New Roman" w:eastAsia="Calibri" w:hAnsi="Times New Roman" w:cs="Times New Roman"/>
          <w:sz w:val="24"/>
          <w:szCs w:val="24"/>
        </w:rPr>
        <w:t xml:space="preserve">the </w:t>
      </w:r>
      <w:r w:rsidR="008816E7" w:rsidRPr="00E03257">
        <w:rPr>
          <w:rFonts w:ascii="Times New Roman" w:eastAsia="Calibri" w:hAnsi="Times New Roman" w:cs="Times New Roman"/>
          <w:sz w:val="24"/>
          <w:szCs w:val="24"/>
        </w:rPr>
        <w:t>TCQR</w:t>
      </w:r>
      <w:r w:rsidRPr="00E03257">
        <w:rPr>
          <w:rFonts w:ascii="Times New Roman" w:eastAsia="Calibri" w:hAnsi="Times New Roman" w:cs="Times New Roman"/>
          <w:sz w:val="24"/>
          <w:szCs w:val="24"/>
        </w:rPr>
        <w:t xml:space="preserve"> of </w:t>
      </w:r>
      <w:r w:rsidR="000F5AC5" w:rsidRPr="00E03257">
        <w:rPr>
          <w:rFonts w:ascii="Times New Roman" w:eastAsia="Calibri" w:hAnsi="Times New Roman" w:cs="Times New Roman"/>
          <w:sz w:val="24"/>
          <w:szCs w:val="24"/>
        </w:rPr>
        <w:t>the designed</w:t>
      </w:r>
      <w:r w:rsidRPr="00E03257">
        <w:rPr>
          <w:rFonts w:ascii="Times New Roman" w:eastAsia="Calibri" w:hAnsi="Times New Roman" w:cs="Times New Roman"/>
          <w:sz w:val="24"/>
          <w:szCs w:val="24"/>
        </w:rPr>
        <w:t xml:space="preserve"> </w:t>
      </w:r>
      <w:r w:rsidR="000F5AC5" w:rsidRPr="00E03257">
        <w:rPr>
          <w:rFonts w:ascii="Times New Roman" w:eastAsia="Calibri" w:hAnsi="Times New Roman" w:cs="Times New Roman"/>
          <w:sz w:val="24"/>
          <w:szCs w:val="24"/>
        </w:rPr>
        <w:t xml:space="preserve">model by employing </w:t>
      </w:r>
      <w:r w:rsidR="008816E7" w:rsidRPr="00E03257">
        <w:rPr>
          <w:rFonts w:ascii="Times New Roman" w:eastAsia="Calibri" w:hAnsi="Times New Roman" w:cs="Times New Roman"/>
          <w:sz w:val="24"/>
          <w:szCs w:val="24"/>
        </w:rPr>
        <w:t>equation</w:t>
      </w:r>
      <w:r w:rsidR="000F5AC5" w:rsidRPr="00E03257">
        <w:rPr>
          <w:rFonts w:ascii="Times New Roman" w:eastAsia="Calibri" w:hAnsi="Times New Roman" w:cs="Times New Roman"/>
          <w:sz w:val="24"/>
          <w:szCs w:val="24"/>
        </w:rPr>
        <w:t>s</w:t>
      </w:r>
      <w:r w:rsidR="008816E7" w:rsidRPr="00E03257">
        <w:rPr>
          <w:rFonts w:ascii="Times New Roman" w:eastAsia="Calibri" w:hAnsi="Times New Roman" w:cs="Times New Roman"/>
          <w:sz w:val="24"/>
          <w:szCs w:val="24"/>
        </w:rPr>
        <w:t xml:space="preserve"> (13) to (18)</w:t>
      </w:r>
      <w:r w:rsidRPr="00E03257">
        <w:rPr>
          <w:rFonts w:ascii="Times New Roman" w:eastAsia="Calibri" w:hAnsi="Times New Roman" w:cs="Times New Roman"/>
          <w:sz w:val="24"/>
          <w:szCs w:val="24"/>
        </w:rPr>
        <w:t>.</w:t>
      </w:r>
      <w:r w:rsidR="00F80219" w:rsidRPr="00E03257">
        <w:rPr>
          <w:rFonts w:ascii="Times New Roman" w:eastAsia="Calibri" w:hAnsi="Times New Roman" w:cs="Times New Roman"/>
          <w:sz w:val="24"/>
          <w:szCs w:val="24"/>
        </w:rPr>
        <w:t xml:space="preserve"> </w:t>
      </w:r>
      <w:r w:rsidRPr="00E03257">
        <w:rPr>
          <w:rFonts w:ascii="Times New Roman" w:eastAsia="Calibri" w:hAnsi="Times New Roman" w:cs="Times New Roman"/>
          <w:sz w:val="24"/>
          <w:szCs w:val="24"/>
        </w:rPr>
        <w:t>B</w:t>
      </w:r>
      <w:r w:rsidR="00F80219" w:rsidRPr="00E03257">
        <w:rPr>
          <w:rFonts w:ascii="Times New Roman" w:eastAsia="Calibri" w:hAnsi="Times New Roman" w:cs="Times New Roman"/>
          <w:sz w:val="24"/>
          <w:szCs w:val="24"/>
        </w:rPr>
        <w:t xml:space="preserve">y solving the </w:t>
      </w:r>
      <w:r w:rsidR="008816E7" w:rsidRPr="00E03257">
        <w:rPr>
          <w:rFonts w:ascii="Times New Roman" w:eastAsia="Calibri" w:hAnsi="Times New Roman" w:cs="Times New Roman"/>
          <w:sz w:val="24"/>
          <w:szCs w:val="24"/>
        </w:rPr>
        <w:t>MOLP</w:t>
      </w:r>
      <w:r w:rsidR="00F80219" w:rsidRPr="00E03257">
        <w:rPr>
          <w:rFonts w:ascii="Times New Roman" w:eastAsia="Calibri" w:hAnsi="Times New Roman" w:cs="Times New Roman"/>
          <w:sz w:val="24"/>
          <w:szCs w:val="24"/>
        </w:rPr>
        <w:t xml:space="preserve"> model in the final step</w:t>
      </w:r>
      <w:r w:rsidR="008816E7" w:rsidRPr="00E03257">
        <w:rPr>
          <w:rFonts w:ascii="Times New Roman" w:eastAsia="Calibri" w:hAnsi="Times New Roman" w:cs="Times New Roman"/>
          <w:sz w:val="24"/>
          <w:szCs w:val="24"/>
        </w:rPr>
        <w:t xml:space="preserve"> </w:t>
      </w:r>
      <w:r w:rsidR="000F5AC5" w:rsidRPr="00E03257">
        <w:rPr>
          <w:rFonts w:ascii="Times New Roman" w:eastAsia="Calibri" w:hAnsi="Times New Roman" w:cs="Times New Roman"/>
          <w:sz w:val="24"/>
          <w:szCs w:val="24"/>
        </w:rPr>
        <w:t xml:space="preserve">via </w:t>
      </w:r>
      <w:r w:rsidR="008816E7" w:rsidRPr="00E03257">
        <w:rPr>
          <w:rFonts w:ascii="Times New Roman" w:eastAsia="Calibri" w:hAnsi="Times New Roman" w:cs="Times New Roman"/>
          <w:sz w:val="24"/>
          <w:szCs w:val="24"/>
        </w:rPr>
        <w:t>model (19)</w:t>
      </w:r>
      <w:r w:rsidR="00F80219" w:rsidRPr="00E03257">
        <w:rPr>
          <w:rFonts w:ascii="Times New Roman" w:eastAsia="Calibri" w:hAnsi="Times New Roman" w:cs="Times New Roman"/>
          <w:sz w:val="24"/>
          <w:szCs w:val="24"/>
        </w:rPr>
        <w:t xml:space="preserve">, </w:t>
      </w:r>
      <w:r w:rsidR="00C16465" w:rsidRPr="00E03257">
        <w:rPr>
          <w:rFonts w:ascii="Times New Roman" w:eastAsia="Calibri" w:hAnsi="Times New Roman" w:cs="Times New Roman"/>
          <w:sz w:val="24"/>
          <w:szCs w:val="24"/>
        </w:rPr>
        <w:t xml:space="preserve">the </w:t>
      </w:r>
      <w:r w:rsidR="000F5AC5" w:rsidRPr="00E03257">
        <w:rPr>
          <w:rFonts w:ascii="Times New Roman" w:eastAsia="Calibri" w:hAnsi="Times New Roman" w:cs="Times New Roman"/>
          <w:sz w:val="24"/>
          <w:szCs w:val="24"/>
        </w:rPr>
        <w:t>optimal time for each activity emanated while trading objectives of time, cost, quality</w:t>
      </w:r>
      <w:r w:rsidR="00C16465" w:rsidRPr="00E03257">
        <w:rPr>
          <w:rFonts w:ascii="Times New Roman" w:eastAsia="Calibri" w:hAnsi="Times New Roman" w:cs="Times New Roman"/>
          <w:sz w:val="24"/>
          <w:szCs w:val="24"/>
        </w:rPr>
        <w:t>,</w:t>
      </w:r>
      <w:r w:rsidR="000F5AC5" w:rsidRPr="00E03257">
        <w:rPr>
          <w:rFonts w:ascii="Times New Roman" w:eastAsia="Calibri" w:hAnsi="Times New Roman" w:cs="Times New Roman"/>
          <w:sz w:val="24"/>
          <w:szCs w:val="24"/>
        </w:rPr>
        <w:t xml:space="preserve"> and </w:t>
      </w:r>
      <w:r w:rsidR="00ED5713" w:rsidRPr="00E03257">
        <w:rPr>
          <w:rFonts w:ascii="Times New Roman" w:eastAsia="Calibri" w:hAnsi="Times New Roman" w:cs="Times New Roman"/>
          <w:sz w:val="24"/>
          <w:szCs w:val="24"/>
        </w:rPr>
        <w:t>risk-</w:t>
      </w:r>
      <w:r w:rsidR="008816E7" w:rsidRPr="00E03257">
        <w:rPr>
          <w:rFonts w:ascii="Times New Roman" w:eastAsia="Calibri" w:hAnsi="Times New Roman" w:cs="Times New Roman"/>
          <w:sz w:val="24"/>
          <w:szCs w:val="24"/>
        </w:rPr>
        <w:t>based upon HFLTs information</w:t>
      </w:r>
      <w:r w:rsidR="00F80219" w:rsidRPr="00E03257">
        <w:rPr>
          <w:rFonts w:ascii="Times New Roman" w:eastAsia="Calibri" w:hAnsi="Times New Roman" w:cs="Times New Roman"/>
          <w:sz w:val="24"/>
          <w:szCs w:val="24"/>
        </w:rPr>
        <w:t>.</w:t>
      </w:r>
      <w:bookmarkEnd w:id="7"/>
      <w:r w:rsidRPr="00E03257">
        <w:rPr>
          <w:rFonts w:ascii="Times New Roman" w:eastAsia="Calibri" w:hAnsi="Times New Roman" w:cs="Times New Roman"/>
          <w:sz w:val="24"/>
          <w:szCs w:val="24"/>
        </w:rPr>
        <w:t xml:space="preserve"> </w:t>
      </w:r>
    </w:p>
    <w:p w14:paraId="2163E487" w14:textId="54BF116F" w:rsidR="00410630" w:rsidRPr="00E03257" w:rsidRDefault="004452BA" w:rsidP="0087727D">
      <w:pPr>
        <w:pStyle w:val="ListParagraph"/>
        <w:numPr>
          <w:ilvl w:val="1"/>
          <w:numId w:val="3"/>
        </w:numPr>
        <w:tabs>
          <w:tab w:val="left" w:pos="5976"/>
        </w:tabs>
        <w:bidi w:val="0"/>
        <w:spacing w:after="0"/>
        <w:ind w:left="426"/>
        <w:jc w:val="both"/>
        <w:rPr>
          <w:rFonts w:eastAsia="Calibri" w:cs="Times New Roman"/>
          <w:b/>
          <w:bCs/>
          <w:szCs w:val="24"/>
        </w:rPr>
      </w:pPr>
      <w:r w:rsidRPr="00E03257">
        <w:rPr>
          <w:rFonts w:eastAsia="Calibri" w:cs="Times New Roman"/>
          <w:b/>
          <w:bCs/>
          <w:szCs w:val="24"/>
        </w:rPr>
        <w:t>Notation</w:t>
      </w:r>
      <w:r w:rsidR="00410630" w:rsidRPr="00E03257">
        <w:rPr>
          <w:rFonts w:eastAsia="Calibri" w:cs="Times New Roman"/>
          <w:b/>
          <w:bCs/>
          <w:szCs w:val="24"/>
        </w:rPr>
        <w:t>s</w:t>
      </w:r>
    </w:p>
    <w:p w14:paraId="3D6FB2F9" w14:textId="21568836" w:rsidR="00AF78E0" w:rsidRPr="00E03257" w:rsidRDefault="00410630" w:rsidP="00C77553">
      <w:pPr>
        <w:tabs>
          <w:tab w:val="left" w:pos="5976"/>
        </w:tabs>
        <w:spacing w:before="240" w:after="160"/>
        <w:jc w:val="both"/>
        <w:rPr>
          <w:rFonts w:ascii="Times New Roman" w:eastAsia="Calibri" w:hAnsi="Times New Roman" w:cs="Times New Roman"/>
          <w:sz w:val="24"/>
          <w:szCs w:val="24"/>
        </w:rPr>
      </w:pPr>
      <w:r w:rsidRPr="00E03257">
        <w:rPr>
          <w:rFonts w:ascii="Times New Roman" w:eastAsia="Calibri" w:hAnsi="Times New Roman" w:cs="Times New Roman"/>
          <w:sz w:val="24"/>
          <w:szCs w:val="24"/>
        </w:rPr>
        <w:t xml:space="preserve">Table </w:t>
      </w:r>
      <w:r w:rsidR="00C77553" w:rsidRPr="00E03257">
        <w:rPr>
          <w:rFonts w:ascii="Times New Roman" w:eastAsia="Calibri" w:hAnsi="Times New Roman" w:cs="Times New Roman"/>
          <w:sz w:val="24"/>
          <w:szCs w:val="24"/>
        </w:rPr>
        <w:t xml:space="preserve">2 </w:t>
      </w:r>
      <w:r w:rsidR="00D86C6F" w:rsidRPr="00E03257">
        <w:rPr>
          <w:rFonts w:ascii="Times New Roman" w:eastAsia="Calibri" w:hAnsi="Times New Roman" w:cs="Times New Roman"/>
          <w:sz w:val="24"/>
          <w:szCs w:val="24"/>
        </w:rPr>
        <w:t xml:space="preserve">presents </w:t>
      </w:r>
      <w:r w:rsidRPr="00E03257">
        <w:rPr>
          <w:rFonts w:ascii="Times New Roman" w:eastAsia="Calibri" w:hAnsi="Times New Roman" w:cs="Times New Roman"/>
          <w:sz w:val="24"/>
          <w:szCs w:val="24"/>
        </w:rPr>
        <w:t xml:space="preserve">the variables and parameters of the </w:t>
      </w:r>
      <w:r w:rsidR="009E4565" w:rsidRPr="00E03257">
        <w:rPr>
          <w:rFonts w:ascii="Times New Roman" w:eastAsia="Calibri" w:hAnsi="Times New Roman" w:cs="Times New Roman"/>
          <w:sz w:val="24"/>
          <w:szCs w:val="24"/>
        </w:rPr>
        <w:t>proposed</w:t>
      </w:r>
      <w:r w:rsidRPr="00E03257">
        <w:rPr>
          <w:rFonts w:ascii="Times New Roman" w:eastAsia="Calibri" w:hAnsi="Times New Roman" w:cs="Times New Roman"/>
          <w:sz w:val="24"/>
          <w:szCs w:val="24"/>
        </w:rPr>
        <w:t xml:space="preserve"> mode</w:t>
      </w:r>
      <w:r w:rsidR="009E4565" w:rsidRPr="00E03257">
        <w:rPr>
          <w:rFonts w:ascii="Times New Roman" w:eastAsia="Calibri" w:hAnsi="Times New Roman" w:cs="Times New Roman"/>
          <w:sz w:val="24"/>
          <w:szCs w:val="24"/>
        </w:rPr>
        <w:t>l</w:t>
      </w:r>
      <w:r w:rsidRPr="00E03257">
        <w:rPr>
          <w:rFonts w:ascii="Times New Roman" w:eastAsia="Calibri" w:hAnsi="Times New Roman" w:cs="Times New Roman"/>
          <w:sz w:val="24"/>
          <w:szCs w:val="24"/>
        </w:rPr>
        <w:t>.</w:t>
      </w:r>
      <w:r w:rsidR="009E4565" w:rsidRPr="00E03257">
        <w:rPr>
          <w:rFonts w:ascii="Times New Roman" w:eastAsia="Calibri" w:hAnsi="Times New Roman" w:cs="Times New Roman"/>
          <w:sz w:val="24"/>
          <w:szCs w:val="24"/>
        </w:rPr>
        <w:t xml:space="preserve"> Besides symbol and definition, type (</w:t>
      </w:r>
      <w:r w:rsidR="009E4565" w:rsidRPr="00E03257">
        <w:rPr>
          <w:rFonts w:ascii="Times New Roman" w:eastAsia="Calibri" w:hAnsi="Times New Roman" w:cs="Times New Roman"/>
          <w:i/>
          <w:iCs/>
          <w:sz w:val="24"/>
          <w:szCs w:val="24"/>
          <w:u w:val="single"/>
        </w:rPr>
        <w:t>V</w:t>
      </w:r>
      <w:r w:rsidR="009E4565" w:rsidRPr="00E03257">
        <w:rPr>
          <w:rFonts w:ascii="Times New Roman" w:eastAsia="Calibri" w:hAnsi="Times New Roman" w:cs="Times New Roman"/>
          <w:sz w:val="24"/>
          <w:szCs w:val="24"/>
        </w:rPr>
        <w:t xml:space="preserve"> for variable and </w:t>
      </w:r>
      <w:r w:rsidR="009E4565" w:rsidRPr="00E03257">
        <w:rPr>
          <w:rFonts w:ascii="Times New Roman" w:eastAsia="Calibri" w:hAnsi="Times New Roman" w:cs="Times New Roman"/>
          <w:i/>
          <w:iCs/>
          <w:sz w:val="24"/>
          <w:szCs w:val="24"/>
          <w:u w:val="single"/>
        </w:rPr>
        <w:t>P</w:t>
      </w:r>
      <w:r w:rsidR="009E4565" w:rsidRPr="00E03257">
        <w:rPr>
          <w:rFonts w:ascii="Times New Roman" w:eastAsia="Calibri" w:hAnsi="Times New Roman" w:cs="Times New Roman"/>
          <w:sz w:val="24"/>
          <w:szCs w:val="24"/>
        </w:rPr>
        <w:t xml:space="preserve"> for </w:t>
      </w:r>
      <w:r w:rsidR="0037504F" w:rsidRPr="00E03257">
        <w:rPr>
          <w:rFonts w:ascii="Times New Roman" w:eastAsia="Calibri" w:hAnsi="Times New Roman" w:cs="Times New Roman"/>
          <w:sz w:val="24"/>
          <w:szCs w:val="24"/>
        </w:rPr>
        <w:t xml:space="preserve">the </w:t>
      </w:r>
      <w:r w:rsidR="009E4565" w:rsidRPr="00E03257">
        <w:rPr>
          <w:rFonts w:ascii="Times New Roman" w:eastAsia="Calibri" w:hAnsi="Times New Roman" w:cs="Times New Roman"/>
          <w:sz w:val="24"/>
          <w:szCs w:val="24"/>
        </w:rPr>
        <w:t xml:space="preserve">parameter) and description of each symbol </w:t>
      </w:r>
      <w:r w:rsidR="00C16465" w:rsidRPr="00E03257">
        <w:rPr>
          <w:rFonts w:ascii="Times New Roman" w:eastAsia="Calibri" w:hAnsi="Times New Roman" w:cs="Times New Roman"/>
          <w:sz w:val="24"/>
          <w:szCs w:val="24"/>
        </w:rPr>
        <w:t>are</w:t>
      </w:r>
      <w:r w:rsidR="009E4565" w:rsidRPr="00E03257">
        <w:rPr>
          <w:rFonts w:ascii="Times New Roman" w:eastAsia="Calibri" w:hAnsi="Times New Roman" w:cs="Times New Roman"/>
          <w:sz w:val="24"/>
          <w:szCs w:val="24"/>
        </w:rPr>
        <w:t xml:space="preserve"> denoted. </w:t>
      </w:r>
      <w:r w:rsidR="00950C3A" w:rsidRPr="00E03257">
        <w:rPr>
          <w:rFonts w:ascii="Times New Roman" w:eastAsia="Calibri" w:hAnsi="Times New Roman" w:cs="Times New Roman"/>
          <w:sz w:val="24"/>
          <w:szCs w:val="24"/>
        </w:rPr>
        <w:t>The cost, quality</w:t>
      </w:r>
      <w:r w:rsidR="00C16465" w:rsidRPr="00E03257">
        <w:rPr>
          <w:rFonts w:ascii="Times New Roman" w:eastAsia="Calibri" w:hAnsi="Times New Roman" w:cs="Times New Roman"/>
          <w:sz w:val="24"/>
          <w:szCs w:val="24"/>
        </w:rPr>
        <w:t>,</w:t>
      </w:r>
      <w:r w:rsidR="00950C3A" w:rsidRPr="00E03257">
        <w:rPr>
          <w:rFonts w:ascii="Times New Roman" w:eastAsia="Calibri" w:hAnsi="Times New Roman" w:cs="Times New Roman"/>
          <w:sz w:val="24"/>
          <w:szCs w:val="24"/>
        </w:rPr>
        <w:t xml:space="preserve"> and risk slopes </w:t>
      </w:r>
      <w:r w:rsidR="00D86C6F" w:rsidRPr="00E03257">
        <w:rPr>
          <w:rFonts w:ascii="Times New Roman" w:eastAsia="Calibri" w:hAnsi="Times New Roman" w:cs="Times New Roman"/>
          <w:sz w:val="24"/>
          <w:szCs w:val="24"/>
        </w:rPr>
        <w:t>were</w:t>
      </w:r>
      <w:r w:rsidR="00950C3A" w:rsidRPr="00E03257">
        <w:rPr>
          <w:rFonts w:ascii="Times New Roman" w:eastAsia="Calibri" w:hAnsi="Times New Roman" w:cs="Times New Roman"/>
          <w:sz w:val="24"/>
          <w:szCs w:val="24"/>
        </w:rPr>
        <w:t xml:space="preserve"> e</w:t>
      </w:r>
      <w:r w:rsidR="00892DDD" w:rsidRPr="00E03257">
        <w:rPr>
          <w:rFonts w:ascii="Times New Roman" w:eastAsia="Calibri" w:hAnsi="Times New Roman" w:cs="Times New Roman"/>
          <w:sz w:val="24"/>
          <w:szCs w:val="24"/>
        </w:rPr>
        <w:t>xtracted from Amoozad Mahdiraji</w:t>
      </w:r>
      <w:r w:rsidR="00950C3A" w:rsidRPr="00E03257">
        <w:rPr>
          <w:rFonts w:ascii="Times New Roman" w:eastAsia="Calibri" w:hAnsi="Times New Roman" w:cs="Times New Roman"/>
          <w:sz w:val="24"/>
          <w:szCs w:val="24"/>
        </w:rPr>
        <w:t xml:space="preserve"> et al (2016).</w:t>
      </w:r>
    </w:p>
    <w:p w14:paraId="1042E091" w14:textId="0FB4448E" w:rsidR="00410630" w:rsidRPr="00E03257" w:rsidRDefault="00AF78E0" w:rsidP="00C77553">
      <w:pPr>
        <w:tabs>
          <w:tab w:val="left" w:pos="5976"/>
        </w:tabs>
        <w:spacing w:before="240" w:after="160"/>
        <w:jc w:val="center"/>
        <w:rPr>
          <w:rFonts w:ascii="Times New Roman" w:eastAsia="Calibri" w:hAnsi="Times New Roman" w:cs="Times New Roman"/>
          <w:sz w:val="24"/>
          <w:szCs w:val="24"/>
        </w:rPr>
      </w:pPr>
      <w:r w:rsidRPr="00E03257">
        <w:rPr>
          <w:rFonts w:ascii="Times New Roman" w:hAnsi="Times New Roman" w:cs="Times New Roman"/>
          <w:b/>
          <w:bCs/>
          <w:color w:val="000000"/>
          <w:sz w:val="24"/>
          <w:szCs w:val="24"/>
        </w:rPr>
        <w:t xml:space="preserve">Please insert Table </w:t>
      </w:r>
      <w:r w:rsidR="00C77553" w:rsidRPr="00E03257">
        <w:rPr>
          <w:rFonts w:ascii="Times New Roman" w:hAnsi="Times New Roman" w:cs="Times New Roman"/>
          <w:b/>
          <w:bCs/>
          <w:color w:val="000000"/>
          <w:sz w:val="24"/>
          <w:szCs w:val="24"/>
        </w:rPr>
        <w:t>2</w:t>
      </w:r>
    </w:p>
    <w:p w14:paraId="6821CA23" w14:textId="363406FA" w:rsidR="00F211A4" w:rsidRPr="00E03257" w:rsidRDefault="00892DDD" w:rsidP="0087727D">
      <w:pPr>
        <w:pStyle w:val="ListParagraph"/>
        <w:numPr>
          <w:ilvl w:val="1"/>
          <w:numId w:val="3"/>
        </w:numPr>
        <w:tabs>
          <w:tab w:val="left" w:pos="142"/>
          <w:tab w:val="left" w:pos="5976"/>
        </w:tabs>
        <w:bidi w:val="0"/>
        <w:spacing w:before="240"/>
        <w:ind w:left="426"/>
        <w:jc w:val="both"/>
        <w:rPr>
          <w:rFonts w:eastAsia="Calibri" w:cs="Times New Roman"/>
          <w:b/>
          <w:bCs/>
          <w:szCs w:val="24"/>
        </w:rPr>
      </w:pPr>
      <w:r w:rsidRPr="00E03257">
        <w:rPr>
          <w:rFonts w:eastAsia="Calibri" w:cs="Times New Roman"/>
          <w:b/>
          <w:bCs/>
          <w:szCs w:val="24"/>
        </w:rPr>
        <w:t>Model formulation</w:t>
      </w:r>
    </w:p>
    <w:p w14:paraId="0CED6CAE" w14:textId="4CB56901" w:rsidR="00C12CC0" w:rsidRPr="00E03257" w:rsidRDefault="00892DDD" w:rsidP="002F5758">
      <w:pPr>
        <w:tabs>
          <w:tab w:val="left" w:pos="5976"/>
        </w:tabs>
        <w:spacing w:after="0"/>
        <w:jc w:val="both"/>
        <w:rPr>
          <w:rFonts w:ascii="Times New Roman" w:eastAsia="Calibri" w:hAnsi="Times New Roman" w:cs="Times New Roman"/>
          <w:sz w:val="24"/>
          <w:szCs w:val="24"/>
        </w:rPr>
      </w:pPr>
      <w:r w:rsidRPr="00E03257">
        <w:rPr>
          <w:rFonts w:ascii="Times New Roman" w:eastAsia="Calibri" w:hAnsi="Times New Roman" w:cs="Times New Roman"/>
          <w:sz w:val="24"/>
          <w:szCs w:val="24"/>
        </w:rPr>
        <w:t xml:space="preserve">In the present study, mathematical modeling </w:t>
      </w:r>
      <w:r w:rsidR="00ED5713" w:rsidRPr="00E03257">
        <w:rPr>
          <w:rFonts w:ascii="Times New Roman" w:eastAsia="Calibri" w:hAnsi="Times New Roman" w:cs="Times New Roman"/>
          <w:sz w:val="24"/>
          <w:szCs w:val="24"/>
        </w:rPr>
        <w:t>was</w:t>
      </w:r>
      <w:r w:rsidRPr="00E03257">
        <w:rPr>
          <w:rFonts w:ascii="Times New Roman" w:eastAsia="Calibri" w:hAnsi="Times New Roman" w:cs="Times New Roman"/>
          <w:sz w:val="24"/>
          <w:szCs w:val="24"/>
        </w:rPr>
        <w:t xml:space="preserve"> employed </w:t>
      </w:r>
      <w:r w:rsidR="00ED5713" w:rsidRPr="00E03257">
        <w:rPr>
          <w:rFonts w:ascii="Times New Roman" w:eastAsia="Calibri" w:hAnsi="Times New Roman" w:cs="Times New Roman"/>
          <w:sz w:val="24"/>
          <w:szCs w:val="24"/>
        </w:rPr>
        <w:t>while</w:t>
      </w:r>
      <w:r w:rsidRPr="00E03257">
        <w:rPr>
          <w:rFonts w:ascii="Times New Roman" w:eastAsia="Calibri" w:hAnsi="Times New Roman" w:cs="Times New Roman"/>
          <w:sz w:val="24"/>
          <w:szCs w:val="24"/>
        </w:rPr>
        <w:t xml:space="preserve"> the following case study </w:t>
      </w:r>
      <w:r w:rsidR="00ED5713" w:rsidRPr="00E03257">
        <w:rPr>
          <w:rFonts w:ascii="Times New Roman" w:eastAsia="Calibri" w:hAnsi="Times New Roman" w:cs="Times New Roman"/>
          <w:sz w:val="24"/>
          <w:szCs w:val="24"/>
        </w:rPr>
        <w:t xml:space="preserve">was conducted </w:t>
      </w:r>
      <w:r w:rsidRPr="00E03257">
        <w:rPr>
          <w:rFonts w:ascii="Times New Roman" w:eastAsia="Calibri" w:hAnsi="Times New Roman" w:cs="Times New Roman"/>
          <w:sz w:val="24"/>
          <w:szCs w:val="24"/>
        </w:rPr>
        <w:t xml:space="preserve">to test the proposed approach. A project can be defined as a graph </w:t>
      </w:r>
      <m:oMath>
        <m:r>
          <w:rPr>
            <w:rFonts w:ascii="Cambria Math" w:eastAsia="Calibri" w:hAnsi="Cambria Math" w:cs="Times New Roman"/>
            <w:sz w:val="24"/>
            <w:szCs w:val="24"/>
            <w:lang w:bidi="fa-IR"/>
          </w:rPr>
          <m:t>G=</m:t>
        </m:r>
        <m:d>
          <m:dPr>
            <m:ctrlPr>
              <w:rPr>
                <w:rFonts w:ascii="Cambria Math" w:eastAsia="Calibri" w:hAnsi="Cambria Math" w:cs="Times New Roman"/>
                <w:i/>
                <w:sz w:val="24"/>
                <w:szCs w:val="24"/>
                <w:lang w:bidi="fa-IR"/>
              </w:rPr>
            </m:ctrlPr>
          </m:dPr>
          <m:e>
            <m:r>
              <w:rPr>
                <w:rFonts w:ascii="Cambria Math" w:eastAsia="Calibri" w:hAnsi="Cambria Math" w:cs="Times New Roman"/>
                <w:sz w:val="24"/>
                <w:szCs w:val="24"/>
                <w:lang w:bidi="fa-IR"/>
              </w:rPr>
              <m:t>K,A</m:t>
            </m:r>
          </m:e>
        </m:d>
      </m:oMath>
      <w:r w:rsidRPr="00E03257">
        <w:rPr>
          <w:rFonts w:ascii="Times New Roman" w:eastAsia="Calibri" w:hAnsi="Times New Roman" w:cs="Times New Roman"/>
          <w:sz w:val="24"/>
          <w:szCs w:val="24"/>
        </w:rPr>
        <w:t xml:space="preserve"> where </w:t>
      </w:r>
      <w:r w:rsidRPr="00E03257">
        <w:rPr>
          <w:rFonts w:ascii="Times New Roman" w:eastAsia="Calibri" w:hAnsi="Times New Roman" w:cs="Times New Roman"/>
          <w:i/>
          <w:iCs/>
          <w:sz w:val="24"/>
          <w:szCs w:val="24"/>
        </w:rPr>
        <w:t>K</w:t>
      </w:r>
      <w:r w:rsidRPr="00E03257">
        <w:rPr>
          <w:rFonts w:ascii="Times New Roman" w:eastAsia="Calibri" w:hAnsi="Times New Roman" w:cs="Times New Roman"/>
          <w:sz w:val="24"/>
          <w:szCs w:val="24"/>
        </w:rPr>
        <w:t xml:space="preserve"> is the set of nodes and </w:t>
      </w:r>
      <w:r w:rsidRPr="00E03257">
        <w:rPr>
          <w:rFonts w:ascii="Times New Roman" w:eastAsia="Calibri" w:hAnsi="Times New Roman" w:cs="Times New Roman"/>
          <w:i/>
          <w:iCs/>
          <w:sz w:val="24"/>
          <w:szCs w:val="24"/>
        </w:rPr>
        <w:t>A</w:t>
      </w:r>
      <w:r w:rsidRPr="00E03257">
        <w:rPr>
          <w:rFonts w:ascii="Times New Roman" w:eastAsia="Calibri" w:hAnsi="Times New Roman" w:cs="Times New Roman"/>
          <w:sz w:val="24"/>
          <w:szCs w:val="24"/>
        </w:rPr>
        <w:t xml:space="preserve"> is the set of edges. In the considered framework, the project consists of </w:t>
      </w:r>
      <w:r w:rsidRPr="00E03257">
        <w:rPr>
          <w:rFonts w:ascii="Times New Roman" w:eastAsia="Calibri" w:hAnsi="Times New Roman" w:cs="Times New Roman"/>
          <w:i/>
          <w:iCs/>
          <w:sz w:val="24"/>
          <w:szCs w:val="24"/>
          <w:u w:val="single"/>
        </w:rPr>
        <w:t>n</w:t>
      </w:r>
      <w:r w:rsidRPr="00E03257">
        <w:rPr>
          <w:rFonts w:ascii="Times New Roman" w:eastAsia="Calibri" w:hAnsi="Times New Roman" w:cs="Times New Roman"/>
          <w:sz w:val="24"/>
          <w:szCs w:val="24"/>
        </w:rPr>
        <w:t xml:space="preserve"> activities and </w:t>
      </w:r>
      <w:r w:rsidRPr="00E03257">
        <w:rPr>
          <w:rFonts w:ascii="Times New Roman" w:eastAsia="Calibri" w:hAnsi="Times New Roman" w:cs="Times New Roman"/>
          <w:i/>
          <w:iCs/>
          <w:sz w:val="24"/>
          <w:szCs w:val="24"/>
          <w:u w:val="single"/>
        </w:rPr>
        <w:t>m</w:t>
      </w:r>
      <w:r w:rsidRPr="00E03257">
        <w:rPr>
          <w:rFonts w:ascii="Times New Roman" w:eastAsia="Calibri" w:hAnsi="Times New Roman" w:cs="Times New Roman"/>
          <w:sz w:val="24"/>
          <w:szCs w:val="24"/>
        </w:rPr>
        <w:t xml:space="preserve"> events. Here, </w:t>
      </w:r>
      <m:oMath>
        <m:r>
          <w:rPr>
            <w:rFonts w:ascii="Cambria Math" w:eastAsia="Calibri" w:hAnsi="Cambria Math" w:cs="Times New Roman"/>
            <w:sz w:val="24"/>
            <w:szCs w:val="24"/>
          </w:rPr>
          <m:t>K=</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1,2,…,m</m:t>
            </m:r>
          </m:e>
        </m:d>
      </m:oMath>
      <w:r w:rsidRPr="00E03257">
        <w:rPr>
          <w:rFonts w:ascii="Times New Roman" w:eastAsia="Calibri" w:hAnsi="Times New Roman" w:cs="Times New Roman"/>
          <w:sz w:val="24"/>
          <w:szCs w:val="24"/>
        </w:rPr>
        <w:t xml:space="preserve"> denotes a group of events and </w:t>
      </w:r>
      <m:oMath>
        <m:r>
          <w:rPr>
            <w:rFonts w:ascii="Cambria Math" w:eastAsia="Calibri" w:hAnsi="Cambria Math" w:cs="Times New Roman"/>
            <w:sz w:val="24"/>
            <w:szCs w:val="24"/>
          </w:rPr>
          <m:t>A=</m:t>
        </m:r>
        <m:d>
          <m:dPr>
            <m:begChr m:val="{"/>
            <m:endChr m:val="}"/>
            <m:ctrlPr>
              <w:rPr>
                <w:rFonts w:ascii="Cambria Math" w:eastAsia="Calibri" w:hAnsi="Cambria Math" w:cs="Times New Roman"/>
                <w:i/>
                <w:sz w:val="24"/>
                <w:szCs w:val="24"/>
              </w:rPr>
            </m:ctrlPr>
          </m:dPr>
          <m:e>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i</m:t>
                    </m:r>
                  </m:e>
                  <m:sub>
                    <m:r>
                      <w:rPr>
                        <w:rFonts w:ascii="Cambria Math" w:eastAsia="Calibri" w:hAnsi="Cambria Math" w:cs="Times New Roman"/>
                        <w:sz w:val="24"/>
                        <w:szCs w:val="24"/>
                      </w:rPr>
                      <m:t>1</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i</m:t>
                    </m:r>
                  </m:e>
                  <m:sub>
                    <m:r>
                      <w:rPr>
                        <w:rFonts w:ascii="Cambria Math" w:eastAsia="Calibri" w:hAnsi="Cambria Math" w:cs="Times New Roman"/>
                        <w:sz w:val="24"/>
                        <w:szCs w:val="24"/>
                      </w:rPr>
                      <m:t>2</m:t>
                    </m:r>
                  </m:sub>
                </m:sSub>
              </m:e>
            </m:d>
            <m:r>
              <w:rPr>
                <w:rFonts w:ascii="Cambria Math" w:eastAsia="Calibri" w:hAnsi="Cambria Math" w:cs="Times New Roman"/>
                <w:sz w:val="24"/>
                <w:szCs w:val="24"/>
              </w:rPr>
              <m:t xml:space="preserve">, </m:t>
            </m:r>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i</m:t>
                    </m:r>
                  </m:e>
                  <m:sub>
                    <m:r>
                      <w:rPr>
                        <w:rFonts w:ascii="Cambria Math" w:eastAsia="Calibri" w:hAnsi="Cambria Math" w:cs="Times New Roman"/>
                        <w:sz w:val="24"/>
                        <w:szCs w:val="24"/>
                      </w:rPr>
                      <m:t>2</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i</m:t>
                    </m:r>
                  </m:e>
                  <m:sub>
                    <m:r>
                      <w:rPr>
                        <w:rFonts w:ascii="Cambria Math" w:eastAsia="Calibri" w:hAnsi="Cambria Math" w:cs="Times New Roman"/>
                        <w:sz w:val="24"/>
                        <w:szCs w:val="24"/>
                      </w:rPr>
                      <m:t>3</m:t>
                    </m:r>
                  </m:sub>
                </m:sSub>
              </m:e>
            </m:d>
            <m:r>
              <w:rPr>
                <w:rFonts w:ascii="Cambria Math" w:eastAsia="Calibri" w:hAnsi="Cambria Math" w:cs="Times New Roman"/>
                <w:sz w:val="24"/>
                <w:szCs w:val="24"/>
              </w:rPr>
              <m:t>,…,</m:t>
            </m:r>
            <m:d>
              <m:dPr>
                <m:ctrlPr>
                  <w:rPr>
                    <w:rFonts w:ascii="Cambria Math" w:eastAsia="Calibri" w:hAnsi="Cambria Math" w:cs="Times New Roman"/>
                    <w:i/>
                    <w:sz w:val="24"/>
                    <w:szCs w:val="24"/>
                  </w:rPr>
                </m:ctrlPr>
              </m:dPr>
              <m:e>
                <m:r>
                  <w:rPr>
                    <w:rFonts w:ascii="Cambria Math" w:eastAsia="Calibri" w:hAnsi="Cambria Math" w:cs="Times New Roman"/>
                    <w:sz w:val="24"/>
                    <w:szCs w:val="24"/>
                  </w:rPr>
                  <m:t>i,j</m:t>
                </m:r>
              </m:e>
            </m:d>
            <m:r>
              <w:rPr>
                <w:rFonts w:ascii="Cambria Math" w:eastAsia="Calibri" w:hAnsi="Cambria Math" w:cs="Times New Roman"/>
                <w:sz w:val="24"/>
                <w:szCs w:val="24"/>
              </w:rPr>
              <m:t>,…,</m:t>
            </m:r>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i</m:t>
                    </m:r>
                  </m:e>
                  <m:sub>
                    <m:r>
                      <w:rPr>
                        <w:rFonts w:ascii="Cambria Math" w:eastAsia="Calibri" w:hAnsi="Cambria Math" w:cs="Times New Roman"/>
                        <w:sz w:val="24"/>
                        <w:szCs w:val="24"/>
                      </w:rPr>
                      <m:t>n-1</m:t>
                    </m:r>
                  </m:sub>
                </m:sSub>
                <m:r>
                  <w:rPr>
                    <w:rFonts w:ascii="Cambria Math" w:eastAsia="Calibri" w:hAnsi="Cambria Math" w:cs="Times New Roman"/>
                    <w:sz w:val="24"/>
                    <w:szCs w:val="24"/>
                  </w:rPr>
                  <m:t>,n</m:t>
                </m:r>
              </m:e>
            </m:d>
          </m:e>
        </m:d>
      </m:oMath>
      <w:r w:rsidRPr="00E03257">
        <w:rPr>
          <w:rFonts w:ascii="Times New Roman" w:eastAsia="Calibri" w:hAnsi="Times New Roman" w:cs="Times New Roman"/>
          <w:sz w:val="24"/>
          <w:szCs w:val="24"/>
        </w:rPr>
        <w:t xml:space="preserve"> refers to a set of activities (Razavi et al, 2015). In this study, each project activity is shown as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i,j</m:t>
            </m:r>
          </m:e>
        </m:d>
        <m:r>
          <w:rPr>
            <w:rFonts w:ascii="Cambria Math" w:eastAsia="Calibri" w:hAnsi="Cambria Math" w:cs="Times New Roman"/>
            <w:sz w:val="24"/>
            <w:szCs w:val="24"/>
          </w:rPr>
          <m:t>∈A</m:t>
        </m:r>
      </m:oMath>
      <w:r w:rsidRPr="00E03257">
        <w:rPr>
          <w:rFonts w:ascii="Times New Roman" w:eastAsia="Calibri" w:hAnsi="Times New Roman" w:cs="Times New Roman"/>
          <w:sz w:val="24"/>
          <w:szCs w:val="24"/>
        </w:rPr>
        <w:t xml:space="preserve"> and it is represented in two modes, including normal mode (1) and compact mode (2) (Mahdiraji et al., 2016).</w:t>
      </w:r>
      <w:r w:rsidR="002F5758" w:rsidRPr="00E03257">
        <w:rPr>
          <w:rFonts w:ascii="Times New Roman" w:eastAsia="Calibri" w:hAnsi="Times New Roman" w:cs="Times New Roman"/>
          <w:sz w:val="24"/>
          <w:szCs w:val="24"/>
        </w:rPr>
        <w:t xml:space="preserve"> </w:t>
      </w:r>
      <w:r w:rsidR="0039487C" w:rsidRPr="00E03257">
        <w:rPr>
          <w:rFonts w:ascii="Times New Roman" w:eastAsia="Calibri" w:hAnsi="Times New Roman" w:cs="Times New Roman"/>
          <w:sz w:val="24"/>
          <w:szCs w:val="24"/>
        </w:rPr>
        <w:t xml:space="preserve">For a </w:t>
      </w:r>
      <w:r w:rsidR="002F5758" w:rsidRPr="00E03257">
        <w:rPr>
          <w:rFonts w:ascii="Times New Roman" w:eastAsia="Calibri" w:hAnsi="Times New Roman" w:cs="Times New Roman"/>
          <w:sz w:val="24"/>
          <w:szCs w:val="24"/>
        </w:rPr>
        <w:t>given</w:t>
      </w:r>
      <w:r w:rsidR="0039487C" w:rsidRPr="00E03257">
        <w:rPr>
          <w:rFonts w:ascii="Times New Roman" w:eastAsia="Calibri" w:hAnsi="Times New Roman" w:cs="Times New Roman"/>
          <w:sz w:val="24"/>
          <w:szCs w:val="24"/>
        </w:rPr>
        <w:t xml:space="preserve"> project network, and for designing a TCQR model, a multi</w:t>
      </w:r>
      <w:r w:rsidR="0037504F" w:rsidRPr="00E03257">
        <w:rPr>
          <w:rFonts w:ascii="Times New Roman" w:eastAsia="Calibri" w:hAnsi="Times New Roman" w:cs="Times New Roman"/>
          <w:sz w:val="24"/>
          <w:szCs w:val="24"/>
        </w:rPr>
        <w:t>-</w:t>
      </w:r>
      <w:r w:rsidR="0039487C" w:rsidRPr="00E03257">
        <w:rPr>
          <w:rFonts w:ascii="Times New Roman" w:eastAsia="Calibri" w:hAnsi="Times New Roman" w:cs="Times New Roman"/>
          <w:sz w:val="24"/>
          <w:szCs w:val="24"/>
        </w:rPr>
        <w:t xml:space="preserve">objective mathematical model </w:t>
      </w:r>
      <w:r w:rsidR="00ED5713" w:rsidRPr="00E03257">
        <w:rPr>
          <w:rFonts w:ascii="Times New Roman" w:eastAsia="Calibri" w:hAnsi="Times New Roman" w:cs="Times New Roman"/>
          <w:sz w:val="24"/>
          <w:szCs w:val="24"/>
        </w:rPr>
        <w:t>was</w:t>
      </w:r>
      <w:r w:rsidR="00D86C6F" w:rsidRPr="00E03257">
        <w:rPr>
          <w:rFonts w:ascii="Times New Roman" w:eastAsia="Calibri" w:hAnsi="Times New Roman" w:cs="Times New Roman"/>
          <w:sz w:val="24"/>
          <w:szCs w:val="24"/>
        </w:rPr>
        <w:t xml:space="preserve"> </w:t>
      </w:r>
      <w:r w:rsidR="0039487C" w:rsidRPr="00E03257">
        <w:rPr>
          <w:rFonts w:ascii="Times New Roman" w:eastAsia="Calibri" w:hAnsi="Times New Roman" w:cs="Times New Roman"/>
          <w:sz w:val="24"/>
          <w:szCs w:val="24"/>
        </w:rPr>
        <w:t xml:space="preserve">designed. In this regard, the objective functions and related constraints are described </w:t>
      </w:r>
      <w:r w:rsidR="008E5513" w:rsidRPr="00E03257">
        <w:rPr>
          <w:rFonts w:ascii="Times New Roman" w:eastAsia="Calibri" w:hAnsi="Times New Roman" w:cs="Times New Roman"/>
          <w:sz w:val="24"/>
          <w:szCs w:val="24"/>
        </w:rPr>
        <w:t>as follows</w:t>
      </w:r>
      <w:r w:rsidR="0039487C" w:rsidRPr="00E03257">
        <w:rPr>
          <w:rFonts w:ascii="Times New Roman" w:eastAsia="Calibri" w:hAnsi="Times New Roman" w:cs="Times New Roman"/>
          <w:sz w:val="24"/>
          <w:szCs w:val="24"/>
        </w:rPr>
        <w:t xml:space="preserve">. </w:t>
      </w:r>
    </w:p>
    <w:p w14:paraId="38AAB0B2" w14:textId="6733E53C" w:rsidR="00C12CC0" w:rsidRPr="00E03257" w:rsidRDefault="00B53CF5" w:rsidP="00BE5E09">
      <w:pPr>
        <w:tabs>
          <w:tab w:val="left" w:pos="5976"/>
        </w:tabs>
        <w:spacing w:after="0"/>
        <w:jc w:val="both"/>
        <w:rPr>
          <w:rFonts w:ascii="Times New Roman" w:eastAsia="Calibri" w:hAnsi="Times New Roman" w:cs="Times New Roman"/>
        </w:rPr>
      </w:pPr>
      <w:r w:rsidRPr="00E03257">
        <w:rPr>
          <w:rFonts w:ascii="Times New Roman" w:eastAsia="Calibri" w:hAnsi="Times New Roman" w:cs="Times New Roman"/>
          <w:sz w:val="24"/>
          <w:szCs w:val="24"/>
        </w:rPr>
        <w:t>T</w:t>
      </w:r>
      <w:r w:rsidR="00C12CC0" w:rsidRPr="00E03257">
        <w:rPr>
          <w:rFonts w:ascii="Times New Roman" w:eastAsia="Calibri" w:hAnsi="Times New Roman" w:cs="Times New Roman"/>
          <w:sz w:val="24"/>
          <w:szCs w:val="24"/>
        </w:rPr>
        <w:t>he objective function includes minimization of cost, time</w:t>
      </w:r>
      <w:r w:rsidR="00C16465" w:rsidRPr="00E03257">
        <w:rPr>
          <w:rFonts w:ascii="Times New Roman" w:eastAsia="Calibri" w:hAnsi="Times New Roman" w:cs="Times New Roman"/>
          <w:sz w:val="24"/>
          <w:szCs w:val="24"/>
        </w:rPr>
        <w:t>,</w:t>
      </w:r>
      <w:r w:rsidR="00C12CC0" w:rsidRPr="00E03257">
        <w:rPr>
          <w:rFonts w:ascii="Times New Roman" w:eastAsia="Calibri" w:hAnsi="Times New Roman" w:cs="Times New Roman"/>
          <w:sz w:val="24"/>
          <w:szCs w:val="24"/>
        </w:rPr>
        <w:t xml:space="preserve"> and risk</w:t>
      </w:r>
      <w:r w:rsidR="0037504F" w:rsidRPr="00E03257">
        <w:rPr>
          <w:rFonts w:ascii="Times New Roman" w:eastAsia="Calibri" w:hAnsi="Times New Roman" w:cs="Times New Roman"/>
          <w:sz w:val="24"/>
          <w:szCs w:val="24"/>
        </w:rPr>
        <w:t>,</w:t>
      </w:r>
      <w:r w:rsidR="00C12CC0" w:rsidRPr="00E03257">
        <w:rPr>
          <w:rFonts w:ascii="Times New Roman" w:eastAsia="Calibri" w:hAnsi="Times New Roman" w:cs="Times New Roman"/>
          <w:sz w:val="24"/>
          <w:szCs w:val="24"/>
        </w:rPr>
        <w:t xml:space="preserve"> and maximization of quality</w:t>
      </w:r>
      <w:r w:rsidR="00140262" w:rsidRPr="00E03257">
        <w:rPr>
          <w:rFonts w:ascii="Times New Roman" w:eastAsia="Calibri" w:hAnsi="Times New Roman" w:cs="Times New Roman"/>
          <w:sz w:val="24"/>
          <w:szCs w:val="24"/>
        </w:rPr>
        <w:t>.</w:t>
      </w:r>
      <w:r w:rsidRPr="00E03257">
        <w:rPr>
          <w:rFonts w:ascii="Times New Roman" w:eastAsia="Calibri" w:hAnsi="Times New Roman" w:cs="Times New Roman"/>
          <w:sz w:val="24"/>
          <w:szCs w:val="24"/>
        </w:rPr>
        <w:t xml:space="preserve"> </w:t>
      </w:r>
      <w:r w:rsidR="00C12CC0" w:rsidRPr="00E03257">
        <w:rPr>
          <w:rFonts w:ascii="Times New Roman" w:eastAsia="Calibri" w:hAnsi="Times New Roman" w:cs="Times New Roman"/>
          <w:sz w:val="24"/>
          <w:szCs w:val="24"/>
        </w:rPr>
        <w:t xml:space="preserve">One of the goals is </w:t>
      </w:r>
      <w:r w:rsidR="0037504F" w:rsidRPr="00E03257">
        <w:rPr>
          <w:rFonts w:ascii="Times New Roman" w:eastAsia="Calibri" w:hAnsi="Times New Roman" w:cs="Times New Roman"/>
          <w:sz w:val="24"/>
          <w:szCs w:val="24"/>
        </w:rPr>
        <w:t xml:space="preserve">the </w:t>
      </w:r>
      <w:r w:rsidR="00C12CC0" w:rsidRPr="00E03257">
        <w:rPr>
          <w:rFonts w:ascii="Times New Roman" w:eastAsia="Calibri" w:hAnsi="Times New Roman" w:cs="Times New Roman"/>
          <w:sz w:val="24"/>
          <w:szCs w:val="24"/>
        </w:rPr>
        <w:t xml:space="preserve">minimization of </w:t>
      </w:r>
      <w:r w:rsidR="0037504F" w:rsidRPr="00E03257">
        <w:rPr>
          <w:rFonts w:ascii="Times New Roman" w:eastAsia="Calibri" w:hAnsi="Times New Roman" w:cs="Times New Roman"/>
          <w:sz w:val="24"/>
          <w:szCs w:val="24"/>
        </w:rPr>
        <w:t xml:space="preserve">the </w:t>
      </w:r>
      <w:r w:rsidR="00C12CC0" w:rsidRPr="00E03257">
        <w:rPr>
          <w:rFonts w:ascii="Times New Roman" w:eastAsia="Calibri" w:hAnsi="Times New Roman" w:cs="Times New Roman"/>
          <w:sz w:val="24"/>
          <w:szCs w:val="24"/>
        </w:rPr>
        <w:t xml:space="preserve">total additional cost. The other goal is </w:t>
      </w:r>
      <w:r w:rsidRPr="00E03257">
        <w:rPr>
          <w:rFonts w:ascii="Times New Roman" w:eastAsia="Calibri" w:hAnsi="Times New Roman" w:cs="Times New Roman"/>
          <w:sz w:val="24"/>
          <w:szCs w:val="24"/>
        </w:rPr>
        <w:t>minimizing</w:t>
      </w:r>
      <w:r w:rsidR="00C12CC0" w:rsidRPr="00E03257">
        <w:rPr>
          <w:rFonts w:ascii="Times New Roman" w:eastAsia="Calibri" w:hAnsi="Times New Roman" w:cs="Times New Roman"/>
          <w:sz w:val="24"/>
          <w:szCs w:val="24"/>
        </w:rPr>
        <w:t xml:space="preserve"> </w:t>
      </w:r>
      <w:r w:rsidRPr="00E03257">
        <w:rPr>
          <w:rFonts w:ascii="Times New Roman" w:eastAsia="Calibri" w:hAnsi="Times New Roman" w:cs="Times New Roman"/>
          <w:sz w:val="24"/>
          <w:szCs w:val="24"/>
        </w:rPr>
        <w:t xml:space="preserve">the </w:t>
      </w:r>
      <w:r w:rsidR="00C12CC0" w:rsidRPr="00E03257">
        <w:rPr>
          <w:rFonts w:ascii="Times New Roman" w:eastAsia="Calibri" w:hAnsi="Times New Roman" w:cs="Times New Roman"/>
          <w:sz w:val="24"/>
          <w:szCs w:val="24"/>
        </w:rPr>
        <w:t xml:space="preserve">time required to complete activities </w:t>
      </w:r>
      <w:r w:rsidR="0037504F" w:rsidRPr="00E03257">
        <w:rPr>
          <w:rFonts w:ascii="Times New Roman" w:eastAsia="Calibri" w:hAnsi="Times New Roman" w:cs="Times New Roman"/>
          <w:sz w:val="24"/>
          <w:szCs w:val="24"/>
        </w:rPr>
        <w:t>that</w:t>
      </w:r>
      <w:r w:rsidR="00C12CC0" w:rsidRPr="00E03257">
        <w:rPr>
          <w:rFonts w:ascii="Times New Roman" w:eastAsia="Calibri" w:hAnsi="Times New Roman" w:cs="Times New Roman"/>
          <w:sz w:val="24"/>
          <w:szCs w:val="24"/>
        </w:rPr>
        <w:t xml:space="preserve"> contribute to </w:t>
      </w:r>
      <w:r w:rsidR="0037504F" w:rsidRPr="00E03257">
        <w:rPr>
          <w:rFonts w:ascii="Times New Roman" w:eastAsia="Calibri" w:hAnsi="Times New Roman" w:cs="Times New Roman"/>
          <w:sz w:val="24"/>
          <w:szCs w:val="24"/>
        </w:rPr>
        <w:t xml:space="preserve">the </w:t>
      </w:r>
      <w:r w:rsidR="00C12CC0" w:rsidRPr="00E03257">
        <w:rPr>
          <w:rFonts w:ascii="Times New Roman" w:eastAsia="Calibri" w:hAnsi="Times New Roman" w:cs="Times New Roman"/>
          <w:sz w:val="24"/>
          <w:szCs w:val="24"/>
        </w:rPr>
        <w:t xml:space="preserve">reduction of </w:t>
      </w:r>
      <w:r w:rsidR="0037504F" w:rsidRPr="00E03257">
        <w:rPr>
          <w:rFonts w:ascii="Times New Roman" w:eastAsia="Calibri" w:hAnsi="Times New Roman" w:cs="Times New Roman"/>
          <w:sz w:val="24"/>
          <w:szCs w:val="24"/>
        </w:rPr>
        <w:t xml:space="preserve">the </w:t>
      </w:r>
      <w:r w:rsidR="00C12CC0" w:rsidRPr="00E03257">
        <w:rPr>
          <w:rFonts w:ascii="Times New Roman" w:eastAsia="Calibri" w:hAnsi="Times New Roman" w:cs="Times New Roman"/>
          <w:sz w:val="24"/>
          <w:szCs w:val="24"/>
        </w:rPr>
        <w:t xml:space="preserve">total duration of the project. This causes </w:t>
      </w:r>
      <w:r w:rsidR="0037504F" w:rsidRPr="00E03257">
        <w:rPr>
          <w:rFonts w:ascii="Times New Roman" w:eastAsia="Calibri" w:hAnsi="Times New Roman" w:cs="Times New Roman"/>
          <w:sz w:val="24"/>
          <w:szCs w:val="24"/>
        </w:rPr>
        <w:t xml:space="preserve">the </w:t>
      </w:r>
      <w:r w:rsidR="00C12CC0" w:rsidRPr="00E03257">
        <w:rPr>
          <w:rFonts w:ascii="Times New Roman" w:eastAsia="Calibri" w:hAnsi="Times New Roman" w:cs="Times New Roman"/>
          <w:sz w:val="24"/>
          <w:szCs w:val="24"/>
        </w:rPr>
        <w:t>additional cost of activities</w:t>
      </w:r>
      <w:r w:rsidR="003E5A7A" w:rsidRPr="00E03257">
        <w:rPr>
          <w:rFonts w:ascii="Times New Roman" w:eastAsia="Calibri" w:hAnsi="Times New Roman" w:cs="Times New Roman"/>
          <w:sz w:val="24"/>
          <w:szCs w:val="24"/>
        </w:rPr>
        <w:t>,</w:t>
      </w:r>
      <w:r w:rsidR="00C12CC0" w:rsidRPr="00E03257">
        <w:rPr>
          <w:rFonts w:ascii="Times New Roman" w:eastAsia="Calibri" w:hAnsi="Times New Roman" w:cs="Times New Roman"/>
          <w:sz w:val="24"/>
          <w:szCs w:val="24"/>
        </w:rPr>
        <w:t xml:space="preserve"> which is against the first goal of the problem. If </w:t>
      </w:r>
      <w:r w:rsidR="00C16465" w:rsidRPr="00E03257">
        <w:rPr>
          <w:rFonts w:ascii="Times New Roman" w:eastAsia="Calibri" w:hAnsi="Times New Roman" w:cs="Times New Roman"/>
          <w:sz w:val="24"/>
          <w:szCs w:val="24"/>
        </w:rPr>
        <w:t xml:space="preserve">the </w:t>
      </w:r>
      <w:r w:rsidR="00C12CC0" w:rsidRPr="00E03257">
        <w:rPr>
          <w:rFonts w:ascii="Times New Roman" w:eastAsia="Calibri" w:hAnsi="Times New Roman" w:cs="Times New Roman"/>
          <w:sz w:val="24"/>
          <w:szCs w:val="24"/>
        </w:rPr>
        <w:t>time and cost of the problem for each activity are shown under normal</w:t>
      </w:r>
      <w:r w:rsidR="002F5758" w:rsidRPr="00E03257">
        <w:rPr>
          <w:rFonts w:ascii="Times New Roman" w:eastAsia="Calibri" w:hAnsi="Times New Roman" w:cs="Times New Roman"/>
          <w:sz w:val="24"/>
          <w:szCs w:val="24"/>
        </w:rPr>
        <w:t xml:space="preserve"> </w:t>
      </w:r>
      <m:oMath>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n</m:t>
                    </m:r>
                  </m:e>
                  <m:sub>
                    <m:r>
                      <w:rPr>
                        <w:rFonts w:ascii="Cambria Math" w:eastAsia="Calibri" w:hAnsi="Cambria Math" w:cs="Times New Roman"/>
                        <w:sz w:val="24"/>
                        <w:szCs w:val="24"/>
                      </w:rPr>
                      <m:t>ij</m:t>
                    </m:r>
                  </m:sub>
                </m:sSub>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C</m:t>
                </m:r>
              </m:e>
              <m: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n</m:t>
                    </m:r>
                  </m:e>
                  <m:sub>
                    <m:r>
                      <w:rPr>
                        <w:rFonts w:ascii="Cambria Math" w:eastAsia="Calibri" w:hAnsi="Cambria Math" w:cs="Times New Roman"/>
                        <w:sz w:val="24"/>
                        <w:szCs w:val="24"/>
                      </w:rPr>
                      <m:t>ij</m:t>
                    </m:r>
                  </m:sub>
                </m:sSub>
              </m:sub>
            </m:sSub>
          </m:e>
        </m:d>
      </m:oMath>
      <w:r w:rsidR="002F5758" w:rsidRPr="00E03257">
        <w:rPr>
          <w:rFonts w:ascii="Times New Roman" w:eastAsia="Calibri" w:hAnsi="Times New Roman" w:cs="Times New Roman"/>
          <w:sz w:val="24"/>
          <w:szCs w:val="24"/>
        </w:rPr>
        <w:t xml:space="preserve"> </w:t>
      </w:r>
      <w:r w:rsidR="00C12CC0" w:rsidRPr="00E03257">
        <w:rPr>
          <w:rFonts w:ascii="Times New Roman" w:eastAsia="Calibri" w:hAnsi="Times New Roman" w:cs="Times New Roman"/>
          <w:sz w:val="24"/>
          <w:szCs w:val="24"/>
        </w:rPr>
        <w:t xml:space="preserve">and </w:t>
      </w:r>
      <w:r w:rsidR="008E5513" w:rsidRPr="00E03257">
        <w:rPr>
          <w:rFonts w:ascii="Times New Roman" w:eastAsia="Calibri" w:hAnsi="Times New Roman" w:cs="Times New Roman"/>
          <w:sz w:val="24"/>
          <w:szCs w:val="24"/>
        </w:rPr>
        <w:t>crashed</w:t>
      </w:r>
      <w:r w:rsidR="00C12CC0" w:rsidRPr="00E03257">
        <w:rPr>
          <w:rFonts w:ascii="Times New Roman" w:eastAsia="Calibri" w:hAnsi="Times New Roman" w:cs="Times New Roman"/>
          <w:sz w:val="24"/>
          <w:szCs w:val="24"/>
        </w:rPr>
        <w:t xml:space="preserve"> </w:t>
      </w:r>
      <m:oMath>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f</m:t>
                    </m:r>
                  </m:e>
                  <m:sub>
                    <m:r>
                      <w:rPr>
                        <w:rFonts w:ascii="Cambria Math" w:eastAsia="Calibri" w:hAnsi="Cambria Math" w:cs="Times New Roman"/>
                        <w:sz w:val="24"/>
                        <w:szCs w:val="24"/>
                      </w:rPr>
                      <m:t>ij</m:t>
                    </m:r>
                  </m:sub>
                </m:sSub>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C</m:t>
                </m:r>
              </m:e>
              <m: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f</m:t>
                    </m:r>
                  </m:e>
                  <m:sub>
                    <m:r>
                      <w:rPr>
                        <w:rFonts w:ascii="Cambria Math" w:eastAsia="Calibri" w:hAnsi="Cambria Math" w:cs="Times New Roman"/>
                        <w:sz w:val="24"/>
                        <w:szCs w:val="24"/>
                      </w:rPr>
                      <m:t>ij</m:t>
                    </m:r>
                  </m:sub>
                </m:sSub>
              </m:sub>
            </m:sSub>
          </m:e>
        </m:d>
      </m:oMath>
      <w:r w:rsidR="00C12CC0" w:rsidRPr="00E03257">
        <w:rPr>
          <w:rFonts w:ascii="Times New Roman" w:eastAsia="Calibri" w:hAnsi="Times New Roman" w:cs="Times New Roman"/>
          <w:sz w:val="24"/>
          <w:szCs w:val="24"/>
        </w:rPr>
        <w:t xml:space="preserve"> conditions</w:t>
      </w:r>
      <w:r w:rsidR="00B9430F" w:rsidRPr="00E03257">
        <w:rPr>
          <w:rFonts w:ascii="Times New Roman" w:eastAsia="Calibri" w:hAnsi="Times New Roman" w:cs="Times New Roman"/>
          <w:sz w:val="24"/>
          <w:szCs w:val="24"/>
        </w:rPr>
        <w:t xml:space="preserve"> relatively</w:t>
      </w:r>
      <w:r w:rsidR="00C12CC0" w:rsidRPr="00E03257">
        <w:rPr>
          <w:rFonts w:ascii="Times New Roman" w:eastAsia="Calibri" w:hAnsi="Times New Roman" w:cs="Times New Roman"/>
          <w:sz w:val="24"/>
          <w:szCs w:val="24"/>
        </w:rPr>
        <w:t xml:space="preserve">, the first factor of </w:t>
      </w:r>
      <w:r w:rsidR="0037504F" w:rsidRPr="00E03257">
        <w:rPr>
          <w:rFonts w:ascii="Times New Roman" w:eastAsia="Calibri" w:hAnsi="Times New Roman" w:cs="Times New Roman"/>
          <w:sz w:val="24"/>
          <w:szCs w:val="24"/>
        </w:rPr>
        <w:t xml:space="preserve">the </w:t>
      </w:r>
      <w:r w:rsidR="00C12CC0" w:rsidRPr="00E03257">
        <w:rPr>
          <w:rFonts w:ascii="Times New Roman" w:eastAsia="Calibri" w:hAnsi="Times New Roman" w:cs="Times New Roman"/>
          <w:sz w:val="24"/>
          <w:szCs w:val="24"/>
        </w:rPr>
        <w:t xml:space="preserve">cost function </w:t>
      </w:r>
      <w:r w:rsidR="00B9430F" w:rsidRPr="00E03257">
        <w:rPr>
          <w:rFonts w:ascii="Times New Roman" w:eastAsia="Calibri" w:hAnsi="Times New Roman" w:cs="Times New Roman"/>
          <w:sz w:val="24"/>
          <w:szCs w:val="24"/>
        </w:rPr>
        <w:t>is</w:t>
      </w:r>
      <w:r w:rsidR="00C12CC0" w:rsidRPr="00E03257">
        <w:rPr>
          <w:rFonts w:ascii="Times New Roman" w:eastAsia="Calibri" w:hAnsi="Times New Roman" w:cs="Times New Roman"/>
          <w:sz w:val="24"/>
          <w:szCs w:val="24"/>
        </w:rPr>
        <w:t xml:space="preserve"> modeled as</w:t>
      </w:r>
      <w:r w:rsidRPr="00E03257">
        <w:rPr>
          <w:rFonts w:ascii="Times New Roman" w:eastAsia="Calibri" w:hAnsi="Times New Roman" w:cs="Times New Roman"/>
          <w:sz w:val="24"/>
          <w:szCs w:val="24"/>
        </w:rPr>
        <w:t xml:space="preserve"> </w:t>
      </w:r>
      <w:r w:rsidR="00B9430F" w:rsidRPr="00E03257">
        <w:rPr>
          <w:rFonts w:ascii="Times New Roman" w:eastAsia="Calibri" w:hAnsi="Times New Roman" w:cs="Times New Roman"/>
          <w:sz w:val="24"/>
          <w:szCs w:val="24"/>
        </w:rPr>
        <w:t>follows.</w:t>
      </w:r>
      <w:r w:rsidR="00F97B76" w:rsidRPr="00E03257">
        <w:rPr>
          <w:rFonts w:ascii="Times New Roman" w:eastAsia="Calibri" w:hAnsi="Times New Roman" w:cs="Times New Roman"/>
          <w:sz w:val="24"/>
          <w:szCs w:val="24"/>
        </w:rPr>
        <w:t xml:space="preserve"> (Razavi et al, 201</w:t>
      </w:r>
      <w:r w:rsidR="00B94AF0" w:rsidRPr="00E03257">
        <w:rPr>
          <w:rFonts w:ascii="Times New Roman" w:eastAsia="Calibri" w:hAnsi="Times New Roman" w:cs="Times New Roman"/>
          <w:sz w:val="24"/>
          <w:szCs w:val="24"/>
        </w:rPr>
        <w:t>5</w:t>
      </w:r>
      <w:r w:rsidR="00F97B76" w:rsidRPr="00E03257">
        <w:rPr>
          <w:rFonts w:ascii="Times New Roman" w:eastAsia="Calibri" w:hAnsi="Times New Roman" w:cs="Times New Roman"/>
          <w:sz w:val="24"/>
          <w:szCs w:val="24"/>
        </w:rPr>
        <w:t>)</w:t>
      </w:r>
      <w:r w:rsidRPr="00E03257">
        <w:rPr>
          <w:rFonts w:ascii="Times New Roman" w:eastAsia="Calibri" w:hAnsi="Times New Roman" w:cs="Times New Roman"/>
          <w:sz w:val="24"/>
          <w:szCs w:val="24"/>
        </w:rPr>
        <w:t>.</w:t>
      </w:r>
      <w:r w:rsidRPr="00E03257">
        <w:rPr>
          <w:rFonts w:ascii="Times New Roman" w:eastAsia="Calibri" w:hAnsi="Times New Roman"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2828"/>
      </w:tblGrid>
      <w:tr w:rsidR="0098149B" w:rsidRPr="00E03257" w14:paraId="4DE1F2C4" w14:textId="77777777" w:rsidTr="00BE5E09">
        <w:tc>
          <w:tcPr>
            <w:tcW w:w="5665" w:type="dxa"/>
            <w:vAlign w:val="center"/>
          </w:tcPr>
          <w:p w14:paraId="344E9AF4" w14:textId="4CEE20EA" w:rsidR="0098149B" w:rsidRPr="00E03257" w:rsidRDefault="0098149B" w:rsidP="00BE5E09">
            <w:pPr>
              <w:tabs>
                <w:tab w:val="left" w:pos="5976"/>
              </w:tabs>
              <w:spacing w:before="120" w:after="120"/>
              <w:jc w:val="center"/>
              <w:rPr>
                <w:rFonts w:ascii="Times New Roman" w:eastAsia="Times New Roman" w:hAnsi="Times New Roman" w:cs="Times New Roman"/>
                <w:noProof/>
                <w:lang w:bidi="fa-IR"/>
              </w:rPr>
            </w:pPr>
            <m:oMathPara>
              <m:oMathParaPr>
                <m:jc m:val="left"/>
              </m:oMathParaPr>
              <m:oMath>
                <m:r>
                  <m:rPr>
                    <m:sty m:val="p"/>
                  </m:rPr>
                  <w:rPr>
                    <w:rFonts w:ascii="Cambria Math" w:eastAsia="Times New Roman" w:hAnsi="Cambria Math" w:cs="Times New Roman"/>
                    <w:lang w:bidi="fa-IR"/>
                  </w:rPr>
                  <m:t>min</m:t>
                </m:r>
                <m:sSub>
                  <m:sSubPr>
                    <m:ctrlPr>
                      <w:rPr>
                        <w:rFonts w:ascii="Cambria Math" w:eastAsia="Times New Roman" w:hAnsi="Cambria Math" w:cs="Times New Roman"/>
                        <w:lang w:bidi="fa-IR"/>
                      </w:rPr>
                    </m:ctrlPr>
                  </m:sSubPr>
                  <m:e>
                    <m:r>
                      <w:rPr>
                        <w:rFonts w:ascii="Cambria Math" w:eastAsia="Times New Roman" w:hAnsi="Cambria Math" w:cs="Times New Roman"/>
                        <w:lang w:bidi="fa-IR"/>
                      </w:rPr>
                      <m:t xml:space="preserve"> z</m:t>
                    </m:r>
                  </m:e>
                  <m:sub>
                    <m:r>
                      <w:rPr>
                        <w:rFonts w:ascii="Cambria Math" w:eastAsia="Times New Roman" w:hAnsi="Cambria Math" w:cs="Times New Roman"/>
                        <w:lang w:bidi="fa-IR"/>
                      </w:rPr>
                      <m:t>1</m:t>
                    </m:r>
                  </m:sub>
                </m:sSub>
                <m:r>
                  <m:rPr>
                    <m:sty m:val="p"/>
                  </m:rPr>
                  <w:rPr>
                    <w:rFonts w:ascii="Cambria Math" w:eastAsia="Times New Roman" w:hAnsi="Cambria Math" w:cs="Times New Roman"/>
                    <w:lang w:bidi="fa-IR"/>
                  </w:rPr>
                  <m:t xml:space="preserve"> </m:t>
                </m:r>
                <m:r>
                  <m:rPr>
                    <m:sty m:val="p"/>
                  </m:rPr>
                  <w:rPr>
                    <w:rFonts w:ascii="Cambria Math" w:eastAsia="Times New Roman" w:hAnsi="Cambria Math" w:cs="Times New Roman"/>
                    <w:position w:val="-4"/>
                    <w:lang w:bidi="fa-IR"/>
                  </w:rPr>
                  <w:object w:dxaOrig="220" w:dyaOrig="200" w14:anchorId="282CEA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0.3pt" o:ole="">
                      <v:imagedata r:id="rId12" o:title=""/>
                    </v:shape>
                    <o:OLEObject Type="Embed" ProgID="Equation.3" ShapeID="_x0000_i1025" DrawAspect="Content" ObjectID="_1688664624" r:id="rId13"/>
                  </w:object>
                </m:r>
                <m:nary>
                  <m:naryPr>
                    <m:chr m:val="∑"/>
                    <m:limLoc m:val="undOvr"/>
                    <m:supHide m:val="1"/>
                    <m:ctrlPr>
                      <w:rPr>
                        <w:rFonts w:ascii="Cambria Math" w:eastAsia="Times New Roman" w:hAnsi="Cambria Math" w:cs="Times New Roman"/>
                        <w:i/>
                        <w:lang w:bidi="fa-IR"/>
                      </w:rPr>
                    </m:ctrlPr>
                  </m:naryPr>
                  <m:sub>
                    <m:r>
                      <w:rPr>
                        <w:rFonts w:ascii="Cambria Math" w:eastAsia="Times New Roman" w:hAnsi="Cambria Math" w:cs="Times New Roman"/>
                        <w:lang w:bidi="fa-IR"/>
                      </w:rPr>
                      <m:t>i</m:t>
                    </m:r>
                  </m:sub>
                  <m:sup/>
                  <m:e>
                    <m:nary>
                      <m:naryPr>
                        <m:chr m:val="∑"/>
                        <m:limLoc m:val="undOvr"/>
                        <m:supHide m:val="1"/>
                        <m:ctrlPr>
                          <w:rPr>
                            <w:rFonts w:ascii="Cambria Math" w:eastAsia="Times New Roman" w:hAnsi="Cambria Math" w:cs="Times New Roman"/>
                            <w:i/>
                            <w:lang w:bidi="fa-IR"/>
                          </w:rPr>
                        </m:ctrlPr>
                      </m:naryPr>
                      <m:sub>
                        <m:r>
                          <w:rPr>
                            <w:rFonts w:ascii="Cambria Math" w:eastAsia="Times New Roman" w:hAnsi="Cambria Math" w:cs="Times New Roman"/>
                            <w:lang w:bidi="fa-IR"/>
                          </w:rPr>
                          <m:t>j</m:t>
                        </m:r>
                      </m:sub>
                      <m:sup/>
                      <m:e>
                        <m:r>
                          <w:rPr>
                            <w:rFonts w:ascii="Cambria Math" w:eastAsia="Times New Roman" w:hAnsi="Cambria Math" w:cs="Times New Roman"/>
                            <w:lang w:bidi="fa-IR"/>
                          </w:rPr>
                          <m:t>(</m:t>
                        </m:r>
                        <m:sSub>
                          <m:sSubPr>
                            <m:ctrlPr>
                              <w:rPr>
                                <w:rFonts w:ascii="Cambria Math" w:eastAsia="Times New Roman" w:hAnsi="Cambria Math" w:cs="Times New Roman"/>
                                <w:i/>
                                <w:lang w:bidi="fa-IR"/>
                              </w:rPr>
                            </m:ctrlPr>
                          </m:sSubPr>
                          <m:e>
                            <m:r>
                              <w:rPr>
                                <w:rFonts w:ascii="Cambria Math" w:eastAsia="Times New Roman" w:hAnsi="Cambria Math" w:cs="Times New Roman"/>
                                <w:lang w:bidi="fa-IR"/>
                              </w:rPr>
                              <m:t>C</m:t>
                            </m:r>
                          </m:e>
                          <m:sub>
                            <m:sSub>
                              <m:sSubPr>
                                <m:ctrlPr>
                                  <w:rPr>
                                    <w:rFonts w:ascii="Cambria Math" w:eastAsia="Times New Roman" w:hAnsi="Cambria Math" w:cs="Times New Roman"/>
                                    <w:i/>
                                    <w:lang w:bidi="fa-IR"/>
                                  </w:rPr>
                                </m:ctrlPr>
                              </m:sSubPr>
                              <m:e>
                                <m:r>
                                  <w:rPr>
                                    <w:rFonts w:ascii="Cambria Math" w:eastAsia="Times New Roman" w:hAnsi="Cambria Math" w:cs="Times New Roman"/>
                                    <w:lang w:bidi="fa-IR"/>
                                  </w:rPr>
                                  <m:t>n</m:t>
                                </m:r>
                              </m:e>
                              <m:sub>
                                <m:r>
                                  <w:rPr>
                                    <w:rFonts w:ascii="Cambria Math" w:eastAsia="Times New Roman" w:hAnsi="Cambria Math" w:cs="Times New Roman"/>
                                    <w:lang w:bidi="fa-IR"/>
                                  </w:rPr>
                                  <m:t>ij</m:t>
                                </m:r>
                              </m:sub>
                            </m:sSub>
                          </m:sub>
                        </m:sSub>
                        <m:r>
                          <w:rPr>
                            <w:rFonts w:ascii="Cambria Math" w:eastAsia="Times New Roman" w:hAnsi="Cambria Math" w:cs="Times New Roman"/>
                            <w:lang w:bidi="fa-IR"/>
                          </w:rPr>
                          <m:t xml:space="preserve">+ </m:t>
                        </m:r>
                        <m:sSub>
                          <m:sSubPr>
                            <m:ctrlPr>
                              <w:rPr>
                                <w:rFonts w:ascii="Cambria Math" w:eastAsia="Times New Roman" w:hAnsi="Cambria Math" w:cs="Times New Roman"/>
                                <w:i/>
                                <w:lang w:bidi="fa-IR"/>
                              </w:rPr>
                            </m:ctrlPr>
                          </m:sSubPr>
                          <m:e>
                            <m:r>
                              <w:rPr>
                                <w:rFonts w:ascii="Cambria Math" w:eastAsia="Times New Roman" w:hAnsi="Cambria Math" w:cs="Times New Roman"/>
                                <w:lang w:bidi="fa-IR"/>
                              </w:rPr>
                              <m:t>cs</m:t>
                            </m:r>
                          </m:e>
                          <m:sub>
                            <m:r>
                              <w:rPr>
                                <w:rFonts w:ascii="Cambria Math" w:eastAsia="Times New Roman" w:hAnsi="Cambria Math" w:cs="Times New Roman"/>
                                <w:lang w:bidi="fa-IR"/>
                              </w:rPr>
                              <m:t>ij</m:t>
                            </m:r>
                          </m:sub>
                        </m:sSub>
                        <m:r>
                          <w:rPr>
                            <w:rFonts w:ascii="Cambria Math" w:eastAsia="Times New Roman" w:hAnsi="Cambria Math" w:cs="Times New Roman"/>
                            <w:lang w:bidi="fa-IR"/>
                          </w:rPr>
                          <m:t>×(</m:t>
                        </m:r>
                        <m:sSub>
                          <m:sSubPr>
                            <m:ctrlPr>
                              <w:rPr>
                                <w:rFonts w:ascii="Cambria Math" w:eastAsia="Times New Roman" w:hAnsi="Cambria Math" w:cs="Times New Roman"/>
                                <w:i/>
                                <w:lang w:bidi="fa-IR"/>
                              </w:rPr>
                            </m:ctrlPr>
                          </m:sSubPr>
                          <m:e>
                            <m:r>
                              <w:rPr>
                                <w:rFonts w:ascii="Cambria Math" w:eastAsia="Times New Roman" w:hAnsi="Cambria Math" w:cs="Times New Roman"/>
                                <w:lang w:bidi="fa-IR"/>
                              </w:rPr>
                              <m:t>X</m:t>
                            </m:r>
                          </m:e>
                          <m:sub>
                            <m:r>
                              <w:rPr>
                                <w:rFonts w:ascii="Cambria Math" w:eastAsia="Times New Roman" w:hAnsi="Cambria Math" w:cs="Times New Roman"/>
                                <w:lang w:bidi="fa-IR"/>
                              </w:rPr>
                              <m:t>ij</m:t>
                            </m:r>
                          </m:sub>
                        </m:sSub>
                        <m:r>
                          <w:rPr>
                            <w:rFonts w:ascii="Cambria Math" w:eastAsia="Times New Roman" w:hAnsi="Cambria Math" w:cs="Times New Roman"/>
                            <w:lang w:bidi="fa-IR"/>
                          </w:rPr>
                          <m:t>-</m:t>
                        </m:r>
                        <m:sSub>
                          <m:sSubPr>
                            <m:ctrlPr>
                              <w:rPr>
                                <w:rFonts w:ascii="Cambria Math" w:eastAsia="Times New Roman" w:hAnsi="Cambria Math" w:cs="Times New Roman"/>
                                <w:i/>
                                <w:lang w:bidi="fa-IR"/>
                              </w:rPr>
                            </m:ctrlPr>
                          </m:sSubPr>
                          <m:e>
                            <m:r>
                              <w:rPr>
                                <w:rFonts w:ascii="Cambria Math" w:eastAsia="Times New Roman" w:hAnsi="Cambria Math" w:cs="Times New Roman"/>
                                <w:lang w:bidi="fa-IR"/>
                              </w:rPr>
                              <m:t>T</m:t>
                            </m:r>
                          </m:e>
                          <m:sub>
                            <m:sSub>
                              <m:sSubPr>
                                <m:ctrlPr>
                                  <w:rPr>
                                    <w:rFonts w:ascii="Cambria Math" w:eastAsia="Times New Roman" w:hAnsi="Cambria Math" w:cs="Times New Roman"/>
                                    <w:i/>
                                    <w:lang w:bidi="fa-IR"/>
                                  </w:rPr>
                                </m:ctrlPr>
                              </m:sSubPr>
                              <m:e>
                                <m:r>
                                  <w:rPr>
                                    <w:rFonts w:ascii="Cambria Math" w:eastAsia="Times New Roman" w:hAnsi="Cambria Math" w:cs="Times New Roman"/>
                                    <w:lang w:bidi="fa-IR"/>
                                  </w:rPr>
                                  <m:t>n</m:t>
                                </m:r>
                              </m:e>
                              <m:sub>
                                <m:r>
                                  <w:rPr>
                                    <w:rFonts w:ascii="Cambria Math" w:eastAsia="Times New Roman" w:hAnsi="Cambria Math" w:cs="Times New Roman"/>
                                    <w:lang w:bidi="fa-IR"/>
                                  </w:rPr>
                                  <m:t>ij</m:t>
                                </m:r>
                              </m:sub>
                            </m:sSub>
                          </m:sub>
                        </m:sSub>
                        <m:r>
                          <w:rPr>
                            <w:rFonts w:ascii="Cambria Math" w:eastAsia="Times New Roman" w:hAnsi="Cambria Math" w:cs="Times New Roman"/>
                            <w:lang w:bidi="fa-IR"/>
                          </w:rPr>
                          <m:t>))</m:t>
                        </m:r>
                      </m:e>
                    </m:nary>
                  </m:e>
                </m:nary>
              </m:oMath>
            </m:oMathPara>
          </w:p>
        </w:tc>
        <w:tc>
          <w:tcPr>
            <w:tcW w:w="2828" w:type="dxa"/>
            <w:vAlign w:val="center"/>
          </w:tcPr>
          <w:p w14:paraId="469B463A" w14:textId="4F76AB60" w:rsidR="0098149B" w:rsidRPr="00E03257" w:rsidRDefault="0098149B" w:rsidP="005008FD">
            <w:pPr>
              <w:tabs>
                <w:tab w:val="left" w:pos="5976"/>
              </w:tabs>
              <w:spacing w:before="120" w:after="120"/>
              <w:jc w:val="right"/>
              <w:rPr>
                <w:rFonts w:ascii="Times New Roman" w:eastAsia="Times New Roman" w:hAnsi="Times New Roman" w:cs="Times New Roman"/>
                <w:noProof/>
                <w:lang w:bidi="fa-IR"/>
              </w:rPr>
            </w:pPr>
            <w:r w:rsidRPr="00E03257">
              <w:rPr>
                <w:rFonts w:ascii="Times New Roman" w:eastAsia="Times New Roman" w:hAnsi="Times New Roman" w:cs="Times New Roman"/>
                <w:noProof/>
                <w:lang w:bidi="fa-IR"/>
              </w:rPr>
              <w:t>(7)</w:t>
            </w:r>
          </w:p>
        </w:tc>
      </w:tr>
    </w:tbl>
    <w:p w14:paraId="18CE4B9A" w14:textId="6BCF94A5" w:rsidR="0098149B" w:rsidRPr="00E03257" w:rsidRDefault="00C12CC0" w:rsidP="00BE5E09">
      <w:pPr>
        <w:spacing w:after="0"/>
        <w:jc w:val="both"/>
        <w:rPr>
          <w:rFonts w:ascii="Times New Roman" w:eastAsia="Calibri" w:hAnsi="Times New Roman" w:cs="Times New Roman"/>
        </w:rPr>
      </w:pPr>
      <w:r w:rsidRPr="00E03257">
        <w:rPr>
          <w:rFonts w:ascii="Times New Roman" w:eastAsia="Calibri" w:hAnsi="Times New Roman" w:cs="Times New Roman"/>
          <w:sz w:val="24"/>
          <w:szCs w:val="24"/>
        </w:rPr>
        <w:t xml:space="preserve">As mentioned </w:t>
      </w:r>
      <w:r w:rsidR="0098149B" w:rsidRPr="00E03257">
        <w:rPr>
          <w:rFonts w:ascii="Times New Roman" w:eastAsia="Calibri" w:hAnsi="Times New Roman" w:cs="Times New Roman"/>
          <w:sz w:val="24"/>
          <w:szCs w:val="24"/>
        </w:rPr>
        <w:t>above</w:t>
      </w:r>
      <w:r w:rsidRPr="00E03257">
        <w:rPr>
          <w:rFonts w:ascii="Times New Roman" w:eastAsia="Calibri" w:hAnsi="Times New Roman" w:cs="Times New Roman"/>
          <w:sz w:val="24"/>
          <w:szCs w:val="24"/>
        </w:rPr>
        <w:t>, cost minimization is anot</w:t>
      </w:r>
      <w:r w:rsidR="00F5529F" w:rsidRPr="00E03257">
        <w:rPr>
          <w:rFonts w:ascii="Times New Roman" w:eastAsia="Calibri" w:hAnsi="Times New Roman" w:cs="Times New Roman"/>
          <w:sz w:val="24"/>
          <w:szCs w:val="24"/>
        </w:rPr>
        <w:t>her goal of the study</w:t>
      </w:r>
      <w:r w:rsidR="003E5A7A" w:rsidRPr="00E03257">
        <w:rPr>
          <w:rFonts w:ascii="Times New Roman" w:eastAsia="Calibri" w:hAnsi="Times New Roman" w:cs="Times New Roman"/>
          <w:sz w:val="24"/>
          <w:szCs w:val="24"/>
        </w:rPr>
        <w:t>, which</w:t>
      </w:r>
      <w:r w:rsidR="00F5529F" w:rsidRPr="00E03257">
        <w:rPr>
          <w:rFonts w:ascii="Times New Roman" w:eastAsia="Calibri" w:hAnsi="Times New Roman" w:cs="Times New Roman"/>
          <w:sz w:val="24"/>
          <w:szCs w:val="24"/>
        </w:rPr>
        <w:t xml:space="preserve"> is </w:t>
      </w:r>
      <w:r w:rsidR="00996EF6" w:rsidRPr="00E03257">
        <w:rPr>
          <w:rFonts w:ascii="Times New Roman" w:eastAsia="Calibri" w:hAnsi="Times New Roman" w:cs="Times New Roman"/>
          <w:sz w:val="24"/>
          <w:szCs w:val="24"/>
        </w:rPr>
        <w:t>followed by time minimization.</w:t>
      </w:r>
      <w:r w:rsidR="0098149B" w:rsidRPr="00E03257">
        <w:rPr>
          <w:rFonts w:ascii="Times New Roman" w:eastAsia="Calibri" w:hAnsi="Times New Roman" w:cs="Times New Roman"/>
          <w:sz w:val="24"/>
          <w:szCs w:val="24"/>
        </w:rPr>
        <w:t xml:space="preserve"> </w:t>
      </w:r>
      <w:r w:rsidR="00075AEC" w:rsidRPr="00E03257">
        <w:rPr>
          <w:rFonts w:ascii="Times New Roman" w:eastAsia="Calibri" w:hAnsi="Times New Roman" w:cs="Times New Roman"/>
          <w:sz w:val="24"/>
          <w:szCs w:val="24"/>
        </w:rPr>
        <w:t>Thus</w:t>
      </w:r>
      <w:r w:rsidRPr="00E03257">
        <w:rPr>
          <w:rFonts w:ascii="Times New Roman" w:eastAsia="Calibri" w:hAnsi="Times New Roman" w:cs="Times New Roman"/>
          <w:sz w:val="24"/>
          <w:szCs w:val="24"/>
        </w:rPr>
        <w:t xml:space="preserve">, if </w:t>
      </w:r>
      <w:r w:rsidR="00075AEC" w:rsidRPr="00E03257">
        <w:rPr>
          <w:rFonts w:ascii="Times New Roman" w:eastAsia="Calibri" w:hAnsi="Times New Roman" w:cs="Times New Roman"/>
          <w:sz w:val="24"/>
          <w:szCs w:val="24"/>
        </w:rPr>
        <w:t>(</w:t>
      </w:r>
      <w:r w:rsidRPr="00E03257">
        <w:rPr>
          <w:rFonts w:ascii="Times New Roman" w:eastAsia="Calibri" w:hAnsi="Times New Roman" w:cs="Times New Roman"/>
          <w:sz w:val="24"/>
          <w:szCs w:val="24"/>
          <w:lang w:bidi="fa-IR"/>
        </w:rPr>
        <w:t>x</w:t>
      </w:r>
      <w:r w:rsidRPr="00E03257">
        <w:rPr>
          <w:rFonts w:ascii="Times New Roman" w:eastAsia="Calibri" w:hAnsi="Times New Roman" w:cs="Times New Roman"/>
          <w:sz w:val="24"/>
          <w:szCs w:val="24"/>
          <w:vertAlign w:val="subscript"/>
          <w:lang w:bidi="fa-IR"/>
        </w:rPr>
        <w:t>n</w:t>
      </w:r>
      <w:r w:rsidR="00075AEC" w:rsidRPr="00E03257">
        <w:rPr>
          <w:rFonts w:ascii="Times New Roman" w:eastAsia="Calibri" w:hAnsi="Times New Roman" w:cs="Times New Roman"/>
          <w:sz w:val="24"/>
          <w:szCs w:val="24"/>
          <w:lang w:bidi="fa-IR"/>
        </w:rPr>
        <w:t>)</w:t>
      </w:r>
      <w:r w:rsidRPr="00E03257">
        <w:rPr>
          <w:rFonts w:ascii="Times New Roman" w:eastAsia="Calibri" w:hAnsi="Times New Roman" w:cs="Times New Roman"/>
          <w:sz w:val="24"/>
          <w:szCs w:val="24"/>
          <w:vertAlign w:val="subscript"/>
          <w:lang w:bidi="fa-IR"/>
        </w:rPr>
        <w:t xml:space="preserve"> </w:t>
      </w:r>
      <w:r w:rsidRPr="00E03257">
        <w:rPr>
          <w:rFonts w:ascii="Times New Roman" w:eastAsia="Calibri" w:hAnsi="Times New Roman" w:cs="Times New Roman"/>
          <w:sz w:val="24"/>
          <w:szCs w:val="24"/>
        </w:rPr>
        <w:t xml:space="preserve">refers to </w:t>
      </w:r>
      <w:r w:rsidR="0037504F" w:rsidRPr="00E03257">
        <w:rPr>
          <w:rFonts w:ascii="Times New Roman" w:eastAsia="Calibri" w:hAnsi="Times New Roman" w:cs="Times New Roman"/>
          <w:sz w:val="24"/>
          <w:szCs w:val="24"/>
        </w:rPr>
        <w:t xml:space="preserve">the </w:t>
      </w:r>
      <w:r w:rsidRPr="00E03257">
        <w:rPr>
          <w:rFonts w:ascii="Times New Roman" w:eastAsia="Calibri" w:hAnsi="Times New Roman" w:cs="Times New Roman"/>
          <w:sz w:val="24"/>
          <w:szCs w:val="24"/>
        </w:rPr>
        <w:t xml:space="preserve">time of </w:t>
      </w:r>
      <w:r w:rsidR="0037504F" w:rsidRPr="00E03257">
        <w:rPr>
          <w:rFonts w:ascii="Times New Roman" w:eastAsia="Calibri" w:hAnsi="Times New Roman" w:cs="Times New Roman"/>
          <w:sz w:val="24"/>
          <w:szCs w:val="24"/>
        </w:rPr>
        <w:t xml:space="preserve">the </w:t>
      </w:r>
      <w:r w:rsidRPr="00E03257">
        <w:rPr>
          <w:rFonts w:ascii="Times New Roman" w:eastAsia="Calibri" w:hAnsi="Times New Roman" w:cs="Times New Roman"/>
          <w:sz w:val="24"/>
          <w:szCs w:val="24"/>
        </w:rPr>
        <w:t xml:space="preserve">last node of </w:t>
      </w:r>
      <w:r w:rsidR="0098149B" w:rsidRPr="00E03257">
        <w:rPr>
          <w:rFonts w:ascii="Times New Roman" w:eastAsia="Calibri" w:hAnsi="Times New Roman" w:cs="Times New Roman"/>
          <w:sz w:val="24"/>
          <w:szCs w:val="24"/>
        </w:rPr>
        <w:t xml:space="preserve">the </w:t>
      </w:r>
      <w:r w:rsidRPr="00E03257">
        <w:rPr>
          <w:rFonts w:ascii="Times New Roman" w:eastAsia="Calibri" w:hAnsi="Times New Roman" w:cs="Times New Roman"/>
          <w:sz w:val="24"/>
          <w:szCs w:val="24"/>
        </w:rPr>
        <w:t xml:space="preserve">project and </w:t>
      </w:r>
      <w:r w:rsidR="00075AEC" w:rsidRPr="00E03257">
        <w:rPr>
          <w:rFonts w:ascii="Times New Roman" w:eastAsia="Calibri" w:hAnsi="Times New Roman" w:cs="Times New Roman"/>
          <w:sz w:val="24"/>
          <w:szCs w:val="24"/>
        </w:rPr>
        <w:t>(</w:t>
      </w:r>
      <w:r w:rsidRPr="00E03257">
        <w:rPr>
          <w:rFonts w:ascii="Times New Roman" w:eastAsia="Calibri" w:hAnsi="Times New Roman" w:cs="Times New Roman"/>
          <w:sz w:val="24"/>
          <w:szCs w:val="24"/>
          <w:lang w:bidi="fa-IR"/>
        </w:rPr>
        <w:t>x</w:t>
      </w:r>
      <w:r w:rsidRPr="00E03257">
        <w:rPr>
          <w:rFonts w:ascii="Times New Roman" w:eastAsia="Calibri" w:hAnsi="Times New Roman" w:cs="Times New Roman"/>
          <w:sz w:val="24"/>
          <w:szCs w:val="24"/>
          <w:vertAlign w:val="subscript"/>
          <w:lang w:bidi="fa-IR"/>
        </w:rPr>
        <w:t>1</w:t>
      </w:r>
      <w:r w:rsidR="00075AEC" w:rsidRPr="00E03257">
        <w:rPr>
          <w:rFonts w:ascii="Times New Roman" w:eastAsia="Calibri" w:hAnsi="Times New Roman" w:cs="Times New Roman"/>
          <w:sz w:val="24"/>
          <w:szCs w:val="24"/>
          <w:lang w:bidi="fa-IR"/>
        </w:rPr>
        <w:t>)</w:t>
      </w:r>
      <w:r w:rsidRPr="00E03257">
        <w:rPr>
          <w:rFonts w:ascii="Times New Roman" w:eastAsia="Calibri" w:hAnsi="Times New Roman" w:cs="Times New Roman"/>
          <w:sz w:val="24"/>
          <w:szCs w:val="24"/>
          <w:vertAlign w:val="subscript"/>
          <w:lang w:bidi="fa-IR"/>
        </w:rPr>
        <w:t xml:space="preserve"> </w:t>
      </w:r>
      <w:r w:rsidRPr="00E03257">
        <w:rPr>
          <w:rFonts w:ascii="Times New Roman" w:eastAsia="Calibri" w:hAnsi="Times New Roman" w:cs="Times New Roman"/>
          <w:sz w:val="24"/>
          <w:szCs w:val="24"/>
        </w:rPr>
        <w:t xml:space="preserve">is </w:t>
      </w:r>
      <w:r w:rsidR="0037504F" w:rsidRPr="00E03257">
        <w:rPr>
          <w:rFonts w:ascii="Times New Roman" w:eastAsia="Calibri" w:hAnsi="Times New Roman" w:cs="Times New Roman"/>
          <w:sz w:val="24"/>
          <w:szCs w:val="24"/>
        </w:rPr>
        <w:t xml:space="preserve">the </w:t>
      </w:r>
      <w:r w:rsidRPr="00E03257">
        <w:rPr>
          <w:rFonts w:ascii="Times New Roman" w:eastAsia="Calibri" w:hAnsi="Times New Roman" w:cs="Times New Roman"/>
          <w:sz w:val="24"/>
          <w:szCs w:val="24"/>
        </w:rPr>
        <w:t xml:space="preserve">time of </w:t>
      </w:r>
      <w:r w:rsidR="0037504F" w:rsidRPr="00E03257">
        <w:rPr>
          <w:rFonts w:ascii="Times New Roman" w:eastAsia="Calibri" w:hAnsi="Times New Roman" w:cs="Times New Roman"/>
          <w:sz w:val="24"/>
          <w:szCs w:val="24"/>
        </w:rPr>
        <w:t xml:space="preserve">the </w:t>
      </w:r>
      <w:r w:rsidRPr="00E03257">
        <w:rPr>
          <w:rFonts w:ascii="Times New Roman" w:eastAsia="Calibri" w:hAnsi="Times New Roman" w:cs="Times New Roman"/>
          <w:sz w:val="24"/>
          <w:szCs w:val="24"/>
        </w:rPr>
        <w:t xml:space="preserve">first node, the following expression </w:t>
      </w:r>
      <w:r w:rsidR="00075AEC" w:rsidRPr="00E03257">
        <w:rPr>
          <w:rFonts w:ascii="Times New Roman" w:eastAsia="Calibri" w:hAnsi="Times New Roman" w:cs="Times New Roman"/>
          <w:sz w:val="24"/>
          <w:szCs w:val="24"/>
        </w:rPr>
        <w:t>is used</w:t>
      </w:r>
      <w:r w:rsidRPr="00E03257">
        <w:rPr>
          <w:rFonts w:ascii="Times New Roman" w:eastAsia="Calibri" w:hAnsi="Times New Roman" w:cs="Times New Roman"/>
          <w:sz w:val="24"/>
          <w:szCs w:val="24"/>
        </w:rPr>
        <w:t xml:space="preserve"> for minimizatio</w:t>
      </w:r>
      <w:r w:rsidR="00996EF6" w:rsidRPr="00E03257">
        <w:rPr>
          <w:rFonts w:ascii="Times New Roman" w:eastAsia="Calibri" w:hAnsi="Times New Roman" w:cs="Times New Roman"/>
          <w:sz w:val="24"/>
          <w:szCs w:val="24"/>
        </w:rPr>
        <w:t xml:space="preserve">n of </w:t>
      </w:r>
      <w:r w:rsidR="0037504F" w:rsidRPr="00E03257">
        <w:rPr>
          <w:rFonts w:ascii="Times New Roman" w:eastAsia="Calibri" w:hAnsi="Times New Roman" w:cs="Times New Roman"/>
          <w:sz w:val="24"/>
          <w:szCs w:val="24"/>
        </w:rPr>
        <w:t xml:space="preserve">the </w:t>
      </w:r>
      <w:r w:rsidR="00996EF6" w:rsidRPr="00E03257">
        <w:rPr>
          <w:rFonts w:ascii="Times New Roman" w:eastAsia="Calibri" w:hAnsi="Times New Roman" w:cs="Times New Roman"/>
          <w:sz w:val="24"/>
          <w:szCs w:val="24"/>
        </w:rPr>
        <w:t>total time of the project</w:t>
      </w:r>
      <w:r w:rsidR="00F97B76" w:rsidRPr="00E03257">
        <w:rPr>
          <w:rFonts w:ascii="Times New Roman" w:eastAsia="Calibri" w:hAnsi="Times New Roman" w:cs="Times New Roman"/>
          <w:sz w:val="24"/>
          <w:szCs w:val="24"/>
        </w:rPr>
        <w:t xml:space="preserve"> (</w:t>
      </w:r>
      <w:r w:rsidR="00941029" w:rsidRPr="00E03257">
        <w:rPr>
          <w:rFonts w:ascii="Times New Roman" w:eastAsia="Calibri" w:hAnsi="Times New Roman" w:cs="Times New Roman"/>
          <w:sz w:val="24"/>
          <w:szCs w:val="24"/>
        </w:rPr>
        <w:t>Lotfi et al., 2020</w:t>
      </w:r>
      <w:r w:rsidR="00F97B76" w:rsidRPr="00E03257">
        <w:rPr>
          <w:rFonts w:ascii="Times New Roman" w:eastAsia="Calibri" w:hAnsi="Times New Roman" w:cs="Times New Roman"/>
          <w:sz w:val="24"/>
          <w:szCs w:val="24"/>
        </w:rPr>
        <w:t>)</w:t>
      </w:r>
      <w:r w:rsidR="0098149B" w:rsidRPr="00E03257">
        <w:rPr>
          <w:rFonts w:ascii="Times New Roman" w:eastAsia="Calibri"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4247"/>
      </w:tblGrid>
      <w:tr w:rsidR="0098149B" w:rsidRPr="00E03257" w14:paraId="567D1F48" w14:textId="77777777" w:rsidTr="00BE5E09">
        <w:tc>
          <w:tcPr>
            <w:tcW w:w="4246" w:type="dxa"/>
            <w:vAlign w:val="center"/>
          </w:tcPr>
          <w:p w14:paraId="7559EAAD" w14:textId="19E91E4D" w:rsidR="0098149B" w:rsidRPr="00E03257" w:rsidRDefault="0098149B" w:rsidP="00BE5E09">
            <w:pPr>
              <w:spacing w:before="120" w:after="120"/>
              <w:jc w:val="center"/>
              <w:rPr>
                <w:rFonts w:ascii="Times New Roman" w:eastAsia="Calibri" w:hAnsi="Times New Roman" w:cs="Times New Roman"/>
              </w:rPr>
            </w:pPr>
            <m:oMathPara>
              <m:oMathParaPr>
                <m:jc m:val="left"/>
              </m:oMathParaPr>
              <m:oMath>
                <m:r>
                  <m:rPr>
                    <m:sty m:val="p"/>
                  </m:rPr>
                  <w:rPr>
                    <w:rFonts w:ascii="Cambria Math" w:eastAsia="Times New Roman" w:hAnsi="Cambria Math" w:cs="Times New Roman"/>
                    <w:vertAlign w:val="subscript"/>
                    <w:lang w:bidi="fa-IR"/>
                  </w:rPr>
                  <m:t>min</m:t>
                </m:r>
                <m:sSub>
                  <m:sSubPr>
                    <m:ctrlPr>
                      <w:rPr>
                        <w:rFonts w:ascii="Cambria Math" w:eastAsia="Times New Roman" w:hAnsi="Cambria Math" w:cs="Times New Roman"/>
                        <w:vertAlign w:val="subscript"/>
                        <w:lang w:bidi="fa-IR"/>
                      </w:rPr>
                    </m:ctrlPr>
                  </m:sSubPr>
                  <m:e>
                    <m:r>
                      <w:rPr>
                        <w:rFonts w:ascii="Cambria Math" w:eastAsia="Times New Roman" w:hAnsi="Cambria Math" w:cs="Times New Roman"/>
                        <w:vertAlign w:val="subscript"/>
                        <w:lang w:bidi="fa-IR"/>
                      </w:rPr>
                      <m:t xml:space="preserve"> z</m:t>
                    </m:r>
                  </m:e>
                  <m:sub>
                    <m:r>
                      <w:rPr>
                        <w:rFonts w:ascii="Cambria Math" w:eastAsia="Times New Roman" w:hAnsi="Cambria Math" w:cs="Times New Roman"/>
                        <w:vertAlign w:val="subscript"/>
                        <w:lang w:bidi="fa-IR"/>
                      </w:rPr>
                      <m:t>2</m:t>
                    </m:r>
                  </m:sub>
                </m:sSub>
                <m:r>
                  <w:rPr>
                    <w:rFonts w:ascii="Cambria Math" w:eastAsia="Times New Roman" w:hAnsi="Cambria Math" w:cs="Times New Roman"/>
                    <w:vertAlign w:val="subscript"/>
                    <w:lang w:bidi="fa-IR"/>
                  </w:rPr>
                  <m:t>≅</m:t>
                </m:r>
                <m:sSub>
                  <m:sSubPr>
                    <m:ctrlPr>
                      <w:rPr>
                        <w:rFonts w:ascii="Cambria Math" w:eastAsia="Times New Roman" w:hAnsi="Cambria Math" w:cs="Times New Roman"/>
                        <w:i/>
                        <w:vertAlign w:val="subscript"/>
                        <w:lang w:bidi="fa-IR"/>
                      </w:rPr>
                    </m:ctrlPr>
                  </m:sSubPr>
                  <m:e>
                    <m:r>
                      <m:rPr>
                        <m:sty m:val="p"/>
                      </m:rPr>
                      <w:rPr>
                        <w:rFonts w:ascii="Cambria Math" w:eastAsia="Times New Roman" w:hAnsi="Cambria Math" w:cs="Times New Roman"/>
                        <w:lang w:bidi="fa-IR"/>
                      </w:rPr>
                      <m:t>x</m:t>
                    </m:r>
                  </m:e>
                  <m:sub>
                    <m:r>
                      <w:rPr>
                        <w:rFonts w:ascii="Cambria Math" w:eastAsia="Times New Roman" w:hAnsi="Cambria Math" w:cs="Times New Roman"/>
                        <w:vertAlign w:val="subscript"/>
                        <w:lang w:bidi="fa-IR"/>
                      </w:rPr>
                      <m:t>n</m:t>
                    </m:r>
                  </m:sub>
                </m:sSub>
                <m:r>
                  <w:rPr>
                    <w:rFonts w:ascii="Cambria Math" w:eastAsia="Times New Roman" w:hAnsi="Cambria Math" w:cs="Times New Roman"/>
                    <w:vertAlign w:val="subscript"/>
                    <w:lang w:bidi="fa-IR"/>
                  </w:rPr>
                  <m:t>-</m:t>
                </m:r>
                <m:sSub>
                  <m:sSubPr>
                    <m:ctrlPr>
                      <w:rPr>
                        <w:rFonts w:ascii="Cambria Math" w:eastAsia="Times New Roman" w:hAnsi="Cambria Math" w:cs="Times New Roman"/>
                        <w:i/>
                        <w:vertAlign w:val="subscript"/>
                        <w:lang w:bidi="fa-IR"/>
                      </w:rPr>
                    </m:ctrlPr>
                  </m:sSubPr>
                  <m:e>
                    <m:r>
                      <m:rPr>
                        <m:sty m:val="p"/>
                      </m:rPr>
                      <w:rPr>
                        <w:rFonts w:ascii="Cambria Math" w:eastAsia="Times New Roman" w:hAnsi="Cambria Math" w:cs="Times New Roman"/>
                        <w:lang w:bidi="fa-IR"/>
                      </w:rPr>
                      <m:t>x</m:t>
                    </m:r>
                  </m:e>
                  <m:sub>
                    <m:r>
                      <w:rPr>
                        <w:rFonts w:ascii="Cambria Math" w:eastAsia="Times New Roman" w:hAnsi="Cambria Math" w:cs="Times New Roman"/>
                        <w:vertAlign w:val="subscript"/>
                        <w:lang w:bidi="fa-IR"/>
                      </w:rPr>
                      <m:t>1</m:t>
                    </m:r>
                  </m:sub>
                </m:sSub>
              </m:oMath>
            </m:oMathPara>
          </w:p>
        </w:tc>
        <w:tc>
          <w:tcPr>
            <w:tcW w:w="4247" w:type="dxa"/>
            <w:vAlign w:val="center"/>
          </w:tcPr>
          <w:p w14:paraId="158CD2BB" w14:textId="3AB784EB" w:rsidR="0098149B" w:rsidRPr="00E03257" w:rsidRDefault="0098149B" w:rsidP="005008FD">
            <w:pPr>
              <w:spacing w:before="120" w:after="120"/>
              <w:jc w:val="right"/>
              <w:rPr>
                <w:rFonts w:ascii="Times New Roman" w:eastAsia="Calibri" w:hAnsi="Times New Roman" w:cs="Times New Roman"/>
              </w:rPr>
            </w:pPr>
            <w:r w:rsidRPr="00E03257">
              <w:rPr>
                <w:rFonts w:ascii="Times New Roman" w:eastAsia="Calibri" w:hAnsi="Times New Roman" w:cs="Times New Roman"/>
              </w:rPr>
              <w:t>(8)</w:t>
            </w:r>
          </w:p>
        </w:tc>
      </w:tr>
    </w:tbl>
    <w:p w14:paraId="729E7C73" w14:textId="668A26C6" w:rsidR="00C12CC0" w:rsidRPr="00E03257" w:rsidRDefault="00C16465" w:rsidP="00BE5E09">
      <w:pPr>
        <w:tabs>
          <w:tab w:val="left" w:pos="2936"/>
        </w:tabs>
        <w:spacing w:after="0"/>
        <w:jc w:val="both"/>
        <w:rPr>
          <w:rFonts w:ascii="Times New Roman" w:eastAsia="Calibri" w:hAnsi="Times New Roman" w:cs="Times New Roman"/>
          <w:sz w:val="24"/>
          <w:szCs w:val="24"/>
        </w:rPr>
      </w:pPr>
      <w:r w:rsidRPr="00E03257">
        <w:rPr>
          <w:rFonts w:ascii="Times New Roman" w:eastAsia="Calibri" w:hAnsi="Times New Roman" w:cs="Times New Roman"/>
          <w:sz w:val="24"/>
          <w:szCs w:val="24"/>
        </w:rPr>
        <w:t>T</w:t>
      </w:r>
      <w:r w:rsidR="00C12CC0" w:rsidRPr="00E03257">
        <w:rPr>
          <w:rFonts w:ascii="Times New Roman" w:eastAsia="Calibri" w:hAnsi="Times New Roman" w:cs="Times New Roman"/>
          <w:sz w:val="24"/>
          <w:szCs w:val="24"/>
        </w:rPr>
        <w:t>o establish quality trade-off</w:t>
      </w:r>
      <w:r w:rsidRPr="00E03257">
        <w:rPr>
          <w:rFonts w:ascii="Times New Roman" w:eastAsia="Calibri" w:hAnsi="Times New Roman" w:cs="Times New Roman"/>
          <w:sz w:val="24"/>
          <w:szCs w:val="24"/>
        </w:rPr>
        <w:t>s</w:t>
      </w:r>
      <w:r w:rsidR="00C12CC0" w:rsidRPr="00E03257">
        <w:rPr>
          <w:rFonts w:ascii="Times New Roman" w:eastAsia="Calibri" w:hAnsi="Times New Roman" w:cs="Times New Roman"/>
          <w:sz w:val="24"/>
          <w:szCs w:val="24"/>
        </w:rPr>
        <w:t xml:space="preserve"> and minimize quality loss, </w:t>
      </w:r>
      <w:r w:rsidR="0098149B" w:rsidRPr="00E03257">
        <w:rPr>
          <w:rFonts w:ascii="Times New Roman" w:eastAsia="Calibri" w:hAnsi="Times New Roman" w:cs="Times New Roman"/>
          <w:sz w:val="24"/>
          <w:szCs w:val="24"/>
        </w:rPr>
        <w:t xml:space="preserve">the third </w:t>
      </w:r>
      <w:r w:rsidR="00C12CC0" w:rsidRPr="00E03257">
        <w:rPr>
          <w:rFonts w:ascii="Times New Roman" w:eastAsia="Calibri" w:hAnsi="Times New Roman" w:cs="Times New Roman"/>
          <w:sz w:val="24"/>
          <w:szCs w:val="24"/>
        </w:rPr>
        <w:t xml:space="preserve">objective function </w:t>
      </w:r>
      <w:r w:rsidR="00BE5E09" w:rsidRPr="00E03257">
        <w:rPr>
          <w:rFonts w:ascii="Times New Roman" w:eastAsia="Calibri" w:hAnsi="Times New Roman" w:cs="Times New Roman"/>
          <w:sz w:val="24"/>
          <w:szCs w:val="24"/>
        </w:rPr>
        <w:t>is</w:t>
      </w:r>
      <w:r w:rsidR="00C12CC0" w:rsidRPr="00E03257">
        <w:rPr>
          <w:rFonts w:ascii="Times New Roman" w:eastAsia="Calibri" w:hAnsi="Times New Roman" w:cs="Times New Roman"/>
          <w:sz w:val="24"/>
          <w:szCs w:val="24"/>
        </w:rPr>
        <w:t xml:space="preserve"> used. </w:t>
      </w:r>
      <w:r w:rsidR="0098149B" w:rsidRPr="00E03257">
        <w:rPr>
          <w:rFonts w:ascii="Times New Roman" w:eastAsia="Calibri" w:hAnsi="Times New Roman" w:cs="Times New Roman"/>
          <w:sz w:val="24"/>
          <w:szCs w:val="24"/>
        </w:rPr>
        <w:t>In case</w:t>
      </w:r>
      <w:r w:rsidR="00C12CC0" w:rsidRPr="00E03257">
        <w:rPr>
          <w:rFonts w:ascii="Times New Roman" w:eastAsia="Calibri" w:hAnsi="Times New Roman" w:cs="Times New Roman"/>
          <w:sz w:val="24"/>
          <w:szCs w:val="24"/>
        </w:rPr>
        <w:t xml:space="preserve"> an activity is </w:t>
      </w:r>
      <w:r w:rsidR="0098149B" w:rsidRPr="00E03257">
        <w:rPr>
          <w:rFonts w:ascii="Times New Roman" w:eastAsia="Calibri" w:hAnsi="Times New Roman" w:cs="Times New Roman"/>
          <w:sz w:val="24"/>
          <w:szCs w:val="24"/>
        </w:rPr>
        <w:t>performed</w:t>
      </w:r>
      <w:r w:rsidR="00C12CC0" w:rsidRPr="00E03257">
        <w:rPr>
          <w:rFonts w:ascii="Times New Roman" w:eastAsia="Calibri" w:hAnsi="Times New Roman" w:cs="Times New Roman"/>
          <w:sz w:val="24"/>
          <w:szCs w:val="24"/>
        </w:rPr>
        <w:t xml:space="preserve"> within the </w:t>
      </w:r>
      <w:r w:rsidR="001E0021" w:rsidRPr="00E03257">
        <w:rPr>
          <w:rFonts w:ascii="Times New Roman" w:eastAsia="Calibri" w:hAnsi="Times New Roman" w:cs="Times New Roman"/>
          <w:sz w:val="24"/>
          <w:szCs w:val="24"/>
        </w:rPr>
        <w:t>normal</w:t>
      </w:r>
      <w:r w:rsidR="00C12CC0" w:rsidRPr="00E03257">
        <w:rPr>
          <w:rFonts w:ascii="Times New Roman" w:eastAsia="Calibri" w:hAnsi="Times New Roman" w:cs="Times New Roman"/>
          <w:sz w:val="24"/>
          <w:szCs w:val="24"/>
        </w:rPr>
        <w:t xml:space="preserve"> completion time, it </w:t>
      </w:r>
      <w:r w:rsidR="001E0021" w:rsidRPr="00E03257">
        <w:rPr>
          <w:rFonts w:ascii="Times New Roman" w:eastAsia="Calibri" w:hAnsi="Times New Roman" w:cs="Times New Roman"/>
          <w:sz w:val="24"/>
          <w:szCs w:val="24"/>
        </w:rPr>
        <w:t xml:space="preserve">results </w:t>
      </w:r>
      <w:r w:rsidRPr="00E03257">
        <w:rPr>
          <w:rFonts w:ascii="Times New Roman" w:eastAsia="Calibri" w:hAnsi="Times New Roman" w:cs="Times New Roman"/>
          <w:sz w:val="24"/>
          <w:szCs w:val="24"/>
        </w:rPr>
        <w:t>in</w:t>
      </w:r>
      <w:r w:rsidR="00C12CC0" w:rsidRPr="00E03257">
        <w:rPr>
          <w:rFonts w:ascii="Times New Roman" w:eastAsia="Calibri" w:hAnsi="Times New Roman" w:cs="Times New Roman"/>
          <w:sz w:val="24"/>
          <w:szCs w:val="24"/>
        </w:rPr>
        <w:t xml:space="preserve"> higher quality than </w:t>
      </w:r>
      <w:r w:rsidR="001E0021" w:rsidRPr="00E03257">
        <w:rPr>
          <w:rFonts w:ascii="Times New Roman" w:eastAsia="Calibri" w:hAnsi="Times New Roman" w:cs="Times New Roman"/>
          <w:sz w:val="24"/>
          <w:szCs w:val="24"/>
        </w:rPr>
        <w:t>crash</w:t>
      </w:r>
      <w:r w:rsidR="00C12CC0" w:rsidRPr="00E03257">
        <w:rPr>
          <w:rFonts w:ascii="Times New Roman" w:eastAsia="Calibri" w:hAnsi="Times New Roman" w:cs="Times New Roman"/>
          <w:sz w:val="24"/>
          <w:szCs w:val="24"/>
        </w:rPr>
        <w:t xml:space="preserve"> time </w:t>
      </w:r>
      <w:r w:rsidR="001E0021" w:rsidRPr="00E03257">
        <w:rPr>
          <w:rFonts w:ascii="Times New Roman" w:eastAsia="Calibri" w:hAnsi="Times New Roman" w:cs="Times New Roman"/>
          <w:sz w:val="24"/>
          <w:szCs w:val="24"/>
        </w:rPr>
        <w:t>d</w:t>
      </w:r>
      <w:r w:rsidR="0098149B" w:rsidRPr="00E03257">
        <w:rPr>
          <w:rFonts w:ascii="Times New Roman" w:eastAsia="Calibri" w:hAnsi="Times New Roman" w:cs="Times New Roman"/>
          <w:sz w:val="24"/>
          <w:szCs w:val="24"/>
        </w:rPr>
        <w:t>ue to</w:t>
      </w:r>
      <w:r w:rsidR="00C12CC0" w:rsidRPr="00E03257">
        <w:rPr>
          <w:rFonts w:ascii="Times New Roman" w:eastAsia="Calibri" w:hAnsi="Times New Roman" w:cs="Times New Roman"/>
          <w:sz w:val="24"/>
          <w:szCs w:val="24"/>
        </w:rPr>
        <w:t xml:space="preserve"> each activity exerts </w:t>
      </w:r>
      <w:r w:rsidR="0037504F" w:rsidRPr="00E03257">
        <w:rPr>
          <w:rFonts w:ascii="Times New Roman" w:eastAsia="Calibri" w:hAnsi="Times New Roman" w:cs="Times New Roman"/>
          <w:sz w:val="24"/>
          <w:szCs w:val="24"/>
        </w:rPr>
        <w:t xml:space="preserve">a </w:t>
      </w:r>
      <w:r w:rsidR="00C12CC0" w:rsidRPr="00E03257">
        <w:rPr>
          <w:rFonts w:ascii="Times New Roman" w:eastAsia="Calibri" w:hAnsi="Times New Roman" w:cs="Times New Roman"/>
          <w:sz w:val="24"/>
          <w:szCs w:val="24"/>
        </w:rPr>
        <w:t xml:space="preserve">different effect on </w:t>
      </w:r>
      <w:r w:rsidR="0037504F" w:rsidRPr="00E03257">
        <w:rPr>
          <w:rFonts w:ascii="Times New Roman" w:eastAsia="Calibri" w:hAnsi="Times New Roman" w:cs="Times New Roman"/>
          <w:sz w:val="24"/>
          <w:szCs w:val="24"/>
        </w:rPr>
        <w:t xml:space="preserve">the </w:t>
      </w:r>
      <w:r w:rsidR="00C12CC0" w:rsidRPr="00E03257">
        <w:rPr>
          <w:rFonts w:ascii="Times New Roman" w:eastAsia="Calibri" w:hAnsi="Times New Roman" w:cs="Times New Roman"/>
          <w:sz w:val="24"/>
          <w:szCs w:val="24"/>
        </w:rPr>
        <w:t xml:space="preserve">quality requirements of the whole project. This is why </w:t>
      </w:r>
      <w:r w:rsidR="0037504F" w:rsidRPr="00E03257">
        <w:rPr>
          <w:rFonts w:ascii="Times New Roman" w:eastAsia="Calibri" w:hAnsi="Times New Roman" w:cs="Times New Roman"/>
          <w:sz w:val="24"/>
          <w:szCs w:val="24"/>
        </w:rPr>
        <w:t xml:space="preserve">the </w:t>
      </w:r>
      <w:r w:rsidR="00C12CC0" w:rsidRPr="00E03257">
        <w:rPr>
          <w:rFonts w:ascii="Times New Roman" w:eastAsia="Calibri" w:hAnsi="Times New Roman" w:cs="Times New Roman"/>
          <w:sz w:val="24"/>
          <w:szCs w:val="24"/>
        </w:rPr>
        <w:t>quality</w:t>
      </w:r>
      <w:r w:rsidR="0098149B" w:rsidRPr="00E03257">
        <w:rPr>
          <w:rFonts w:ascii="Times New Roman" w:eastAsia="Calibri" w:hAnsi="Times New Roman" w:cs="Times New Roman"/>
          <w:sz w:val="24"/>
          <w:szCs w:val="24"/>
        </w:rPr>
        <w:t xml:space="preserve"> slope</w:t>
      </w:r>
      <w:r w:rsidR="00C12CC0" w:rsidRPr="00E03257">
        <w:rPr>
          <w:rFonts w:ascii="Times New Roman" w:eastAsia="Calibri" w:hAnsi="Times New Roman" w:cs="Times New Roman"/>
          <w:sz w:val="24"/>
          <w:szCs w:val="24"/>
        </w:rPr>
        <w:t xml:space="preserve"> of </w:t>
      </w:r>
      <w:r w:rsidR="001E0021" w:rsidRPr="00E03257">
        <w:rPr>
          <w:rFonts w:ascii="Times New Roman" w:eastAsia="Calibri" w:hAnsi="Times New Roman" w:cs="Times New Roman"/>
          <w:sz w:val="24"/>
          <w:szCs w:val="24"/>
        </w:rPr>
        <w:t xml:space="preserve">each </w:t>
      </w:r>
      <w:r w:rsidR="00C12CC0" w:rsidRPr="00E03257">
        <w:rPr>
          <w:rFonts w:ascii="Times New Roman" w:eastAsia="Calibri" w:hAnsi="Times New Roman" w:cs="Times New Roman"/>
          <w:sz w:val="24"/>
          <w:szCs w:val="24"/>
        </w:rPr>
        <w:t>activit</w:t>
      </w:r>
      <w:r w:rsidR="001E0021" w:rsidRPr="00E03257">
        <w:rPr>
          <w:rFonts w:ascii="Times New Roman" w:eastAsia="Calibri" w:hAnsi="Times New Roman" w:cs="Times New Roman"/>
          <w:sz w:val="24"/>
          <w:szCs w:val="24"/>
        </w:rPr>
        <w:t>y</w:t>
      </w:r>
      <w:r w:rsidR="00C12CC0" w:rsidRPr="00E03257">
        <w:rPr>
          <w:rFonts w:ascii="Times New Roman" w:eastAsia="Calibri" w:hAnsi="Times New Roman" w:cs="Times New Roman"/>
          <w:sz w:val="24"/>
          <w:szCs w:val="24"/>
        </w:rPr>
        <w:t xml:space="preserve"> </w:t>
      </w:r>
      <w:r w:rsidR="00ED5713" w:rsidRPr="00E03257">
        <w:rPr>
          <w:rFonts w:ascii="Times New Roman" w:eastAsia="Calibri" w:hAnsi="Times New Roman" w:cs="Times New Roman"/>
          <w:sz w:val="24"/>
          <w:szCs w:val="24"/>
        </w:rPr>
        <w:t>was</w:t>
      </w:r>
      <w:r w:rsidR="00C12CC0" w:rsidRPr="00E03257">
        <w:rPr>
          <w:rFonts w:ascii="Times New Roman" w:eastAsia="Calibri" w:hAnsi="Times New Roman" w:cs="Times New Roman"/>
          <w:sz w:val="24"/>
          <w:szCs w:val="24"/>
        </w:rPr>
        <w:t xml:space="preserve"> taken into account for further </w:t>
      </w:r>
      <w:r w:rsidR="001E0021" w:rsidRPr="00E03257">
        <w:rPr>
          <w:rFonts w:ascii="Times New Roman" w:eastAsia="Calibri" w:hAnsi="Times New Roman" w:cs="Times New Roman"/>
          <w:sz w:val="24"/>
          <w:szCs w:val="24"/>
        </w:rPr>
        <w:t>investigation</w:t>
      </w:r>
      <w:r w:rsidR="00B24326" w:rsidRPr="00E03257">
        <w:rPr>
          <w:rFonts w:ascii="Times New Roman" w:eastAsia="Calibri" w:hAnsi="Times New Roman" w:cs="Times New Roman"/>
          <w:sz w:val="24"/>
          <w:szCs w:val="24"/>
        </w:rPr>
        <w:t xml:space="preserve"> </w:t>
      </w:r>
      <w:r w:rsidR="0098149B" w:rsidRPr="00E03257">
        <w:rPr>
          <w:rFonts w:ascii="Times New Roman" w:eastAsia="Calibri" w:hAnsi="Times New Roman" w:cs="Times New Roman"/>
          <w:noProof/>
          <w:sz w:val="24"/>
          <w:szCs w:val="24"/>
        </w:rPr>
        <w:t>(Mohammadipour &amp; Sadjadi, 2016; Amoozad Mahdiraji et al, 2016)</w:t>
      </w:r>
      <w:r w:rsidR="000D5006" w:rsidRPr="00E03257">
        <w:rPr>
          <w:rFonts w:ascii="Times New Roman" w:eastAsia="Calibri" w:hAnsi="Times New Roman" w:cs="Times New Roman"/>
          <w:sz w:val="24"/>
          <w:szCs w:val="24"/>
        </w:rPr>
        <w:t>.</w:t>
      </w:r>
      <w:r w:rsidR="0098149B" w:rsidRPr="00E03257">
        <w:rPr>
          <w:rFonts w:ascii="Times New Roman" w:eastAsia="Calibri" w:hAnsi="Times New Roman" w:cs="Times New Roman"/>
          <w:sz w:val="24"/>
          <w:szCs w:val="24"/>
        </w:rPr>
        <w:t xml:space="preserve"> </w:t>
      </w:r>
      <w:r w:rsidR="0037504F" w:rsidRPr="00E03257">
        <w:rPr>
          <w:rFonts w:ascii="Times New Roman" w:eastAsia="Calibri" w:hAnsi="Times New Roman" w:cs="Times New Roman"/>
          <w:sz w:val="24"/>
          <w:szCs w:val="24"/>
        </w:rPr>
        <w:t>The m</w:t>
      </w:r>
      <w:r w:rsidR="00C12CC0" w:rsidRPr="00E03257">
        <w:rPr>
          <w:rFonts w:ascii="Times New Roman" w:eastAsia="Calibri" w:hAnsi="Times New Roman" w:cs="Times New Roman"/>
          <w:sz w:val="24"/>
          <w:szCs w:val="24"/>
        </w:rPr>
        <w:t xml:space="preserve">aximum quality of the project’s activities is </w:t>
      </w:r>
      <w:r w:rsidR="001E0021" w:rsidRPr="00E03257">
        <w:rPr>
          <w:rFonts w:ascii="Times New Roman" w:eastAsia="Calibri" w:hAnsi="Times New Roman" w:cs="Times New Roman"/>
          <w:sz w:val="24"/>
          <w:szCs w:val="24"/>
        </w:rPr>
        <w:t>presented</w:t>
      </w:r>
      <w:r w:rsidR="00C12CC0" w:rsidRPr="00E03257">
        <w:rPr>
          <w:rFonts w:ascii="Times New Roman" w:eastAsia="Calibri" w:hAnsi="Times New Roman" w:cs="Times New Roman"/>
          <w:sz w:val="24"/>
          <w:szCs w:val="24"/>
        </w:rPr>
        <w:t xml:space="preserve"> </w:t>
      </w:r>
      <w:r w:rsidR="001E0021" w:rsidRPr="00E03257">
        <w:rPr>
          <w:rFonts w:ascii="Times New Roman" w:eastAsia="Calibri" w:hAnsi="Times New Roman" w:cs="Times New Roman"/>
          <w:sz w:val="24"/>
          <w:szCs w:val="24"/>
        </w:rPr>
        <w:t>as follows</w:t>
      </w:r>
      <w:r w:rsidR="0098149B" w:rsidRPr="00E03257">
        <w:rPr>
          <w:rFonts w:ascii="Times New Roman" w:eastAsia="Calibri"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2119"/>
      </w:tblGrid>
      <w:tr w:rsidR="0098149B" w:rsidRPr="00E03257" w14:paraId="3D6E02EC" w14:textId="77777777" w:rsidTr="00BE5E09">
        <w:tc>
          <w:tcPr>
            <w:tcW w:w="6374" w:type="dxa"/>
            <w:vAlign w:val="center"/>
          </w:tcPr>
          <w:p w14:paraId="114C90D9" w14:textId="49E4A5C1" w:rsidR="0098149B" w:rsidRPr="00E03257" w:rsidRDefault="0098149B" w:rsidP="00BE5E09">
            <w:pPr>
              <w:tabs>
                <w:tab w:val="left" w:pos="2936"/>
              </w:tabs>
              <w:spacing w:before="120" w:after="120"/>
              <w:rPr>
                <w:rFonts w:ascii="Times New Roman" w:eastAsia="Calibri" w:hAnsi="Times New Roman" w:cs="Times New Roman"/>
                <w:sz w:val="24"/>
                <w:szCs w:val="24"/>
              </w:rPr>
            </w:pPr>
            <m:oMath>
              <m:r>
                <m:rPr>
                  <m:sty m:val="p"/>
                </m:rPr>
                <w:rPr>
                  <w:rFonts w:ascii="Cambria Math" w:eastAsia="Times New Roman" w:hAnsi="Cambria Math" w:cs="Times New Roman"/>
                  <w:sz w:val="24"/>
                  <w:szCs w:val="24"/>
                  <w:lang w:bidi="fa-IR"/>
                </w:rPr>
                <m:t>max</m:t>
              </m:r>
              <m:sSub>
                <m:sSubPr>
                  <m:ctrlPr>
                    <w:rPr>
                      <w:rFonts w:ascii="Cambria Math" w:eastAsia="Times New Roman" w:hAnsi="Cambria Math" w:cs="Times New Roman"/>
                      <w:sz w:val="24"/>
                      <w:szCs w:val="24"/>
                      <w:lang w:bidi="fa-IR"/>
                    </w:rPr>
                  </m:ctrlPr>
                </m:sSubPr>
                <m:e>
                  <m:r>
                    <w:rPr>
                      <w:rFonts w:ascii="Cambria Math" w:eastAsia="Times New Roman" w:hAnsi="Cambria Math" w:cs="Times New Roman"/>
                      <w:sz w:val="24"/>
                      <w:szCs w:val="24"/>
                      <w:lang w:bidi="fa-IR"/>
                    </w:rPr>
                    <m:t xml:space="preserve"> z</m:t>
                  </m:r>
                </m:e>
                <m:sub>
                  <m:r>
                    <w:rPr>
                      <w:rFonts w:ascii="Cambria Math" w:eastAsia="Times New Roman" w:hAnsi="Cambria Math" w:cs="Times New Roman"/>
                      <w:sz w:val="24"/>
                      <w:szCs w:val="24"/>
                      <w:lang w:bidi="fa-IR"/>
                    </w:rPr>
                    <m:t>3</m:t>
                  </m:r>
                </m:sub>
              </m:sSub>
              <m:r>
                <m:rPr>
                  <m:sty m:val="p"/>
                </m:rPr>
                <w:rPr>
                  <w:rFonts w:ascii="Cambria Math" w:eastAsia="Times New Roman" w:hAnsi="Cambria Math" w:cs="Times New Roman"/>
                  <w:sz w:val="24"/>
                  <w:szCs w:val="24"/>
                  <w:lang w:bidi="fa-IR"/>
                </w:rPr>
                <m:t xml:space="preserve"> </m:t>
              </m:r>
              <m:r>
                <m:rPr>
                  <m:sty m:val="p"/>
                </m:rPr>
                <w:rPr>
                  <w:rFonts w:ascii="Cambria Math" w:eastAsia="Times New Roman" w:hAnsi="Cambria Math" w:cs="Times New Roman"/>
                  <w:position w:val="-4"/>
                  <w:sz w:val="24"/>
                  <w:szCs w:val="24"/>
                  <w:lang w:bidi="fa-IR"/>
                </w:rPr>
                <w:object w:dxaOrig="220" w:dyaOrig="200" w14:anchorId="02AABD11">
                  <v:shape id="_x0000_i1026" type="#_x0000_t75" style="width:12pt;height:10.3pt" o:ole="">
                    <v:imagedata r:id="rId12" o:title=""/>
                  </v:shape>
                  <o:OLEObject Type="Embed" ProgID="Equation.3" ShapeID="_x0000_i1026" DrawAspect="Content" ObjectID="_1688664625" r:id="rId14"/>
                </w:object>
              </m:r>
              <m:nary>
                <m:naryPr>
                  <m:chr m:val="∑"/>
                  <m:limLoc m:val="undOvr"/>
                  <m:supHide m:val="1"/>
                  <m:ctrlPr>
                    <w:rPr>
                      <w:rFonts w:ascii="Cambria Math" w:eastAsia="Times New Roman" w:hAnsi="Cambria Math" w:cs="Times New Roman"/>
                      <w:i/>
                      <w:sz w:val="24"/>
                      <w:szCs w:val="24"/>
                      <w:lang w:bidi="fa-IR"/>
                    </w:rPr>
                  </m:ctrlPr>
                </m:naryPr>
                <m:sub>
                  <m:r>
                    <w:rPr>
                      <w:rFonts w:ascii="Cambria Math" w:eastAsia="Times New Roman" w:hAnsi="Cambria Math" w:cs="Times New Roman"/>
                      <w:sz w:val="24"/>
                      <w:szCs w:val="24"/>
                      <w:lang w:bidi="fa-IR"/>
                    </w:rPr>
                    <m:t>i</m:t>
                  </m:r>
                </m:sub>
                <m:sup/>
                <m:e>
                  <m:nary>
                    <m:naryPr>
                      <m:chr m:val="∑"/>
                      <m:limLoc m:val="undOvr"/>
                      <m:supHide m:val="1"/>
                      <m:ctrlPr>
                        <w:rPr>
                          <w:rFonts w:ascii="Cambria Math" w:eastAsia="Times New Roman" w:hAnsi="Cambria Math" w:cs="Times New Roman"/>
                          <w:i/>
                          <w:sz w:val="24"/>
                          <w:szCs w:val="24"/>
                          <w:lang w:bidi="fa-IR"/>
                        </w:rPr>
                      </m:ctrlPr>
                    </m:naryPr>
                    <m:sub>
                      <m:r>
                        <w:rPr>
                          <w:rFonts w:ascii="Cambria Math" w:eastAsia="Times New Roman" w:hAnsi="Cambria Math" w:cs="Times New Roman"/>
                          <w:sz w:val="24"/>
                          <w:szCs w:val="24"/>
                          <w:lang w:bidi="fa-IR"/>
                        </w:rPr>
                        <m:t>j</m:t>
                      </m:r>
                    </m:sub>
                    <m:sup/>
                    <m:e>
                      <m:sSub>
                        <m:sSubPr>
                          <m:ctrlPr>
                            <w:rPr>
                              <w:rFonts w:ascii="Cambria Math" w:eastAsia="Times New Roman" w:hAnsi="Cambria Math" w:cs="Times New Roman"/>
                              <w:i/>
                              <w:sz w:val="24"/>
                              <w:szCs w:val="24"/>
                              <w:lang w:bidi="fa-IR"/>
                            </w:rPr>
                          </m:ctrlPr>
                        </m:sSubPr>
                        <m:e>
                          <m:r>
                            <w:rPr>
                              <w:rFonts w:ascii="Cambria Math" w:eastAsia="Times New Roman" w:hAnsi="Cambria Math" w:cs="Times New Roman"/>
                              <w:sz w:val="24"/>
                              <w:szCs w:val="24"/>
                              <w:lang w:bidi="fa-IR"/>
                            </w:rPr>
                            <m:t>(Q</m:t>
                          </m:r>
                        </m:e>
                        <m:sub>
                          <m:sSub>
                            <m:sSubPr>
                              <m:ctrlPr>
                                <w:rPr>
                                  <w:rFonts w:ascii="Cambria Math" w:eastAsia="Times New Roman" w:hAnsi="Cambria Math" w:cs="Times New Roman"/>
                                  <w:i/>
                                  <w:sz w:val="24"/>
                                  <w:szCs w:val="24"/>
                                  <w:lang w:bidi="fa-IR"/>
                                </w:rPr>
                              </m:ctrlPr>
                            </m:sSubPr>
                            <m:e>
                              <m:r>
                                <w:rPr>
                                  <w:rFonts w:ascii="Cambria Math" w:eastAsia="Times New Roman" w:hAnsi="Cambria Math" w:cs="Times New Roman"/>
                                  <w:sz w:val="24"/>
                                  <w:szCs w:val="24"/>
                                  <w:lang w:bidi="fa-IR"/>
                                </w:rPr>
                                <m:t>n</m:t>
                              </m:r>
                            </m:e>
                            <m:sub>
                              <m:r>
                                <w:rPr>
                                  <w:rFonts w:ascii="Cambria Math" w:eastAsia="Times New Roman" w:hAnsi="Cambria Math" w:cs="Times New Roman"/>
                                  <w:sz w:val="24"/>
                                  <w:szCs w:val="24"/>
                                  <w:lang w:bidi="fa-IR"/>
                                </w:rPr>
                                <m:t>ij</m:t>
                              </m:r>
                            </m:sub>
                          </m:sSub>
                        </m:sub>
                      </m:sSub>
                      <m:r>
                        <w:rPr>
                          <w:rFonts w:ascii="Cambria Math" w:eastAsia="Times New Roman" w:hAnsi="Cambria Math" w:cs="Times New Roman"/>
                          <w:sz w:val="24"/>
                          <w:szCs w:val="24"/>
                          <w:lang w:bidi="fa-IR"/>
                        </w:rPr>
                        <m:t xml:space="preserve">+ </m:t>
                      </m:r>
                      <m:sSub>
                        <m:sSubPr>
                          <m:ctrlPr>
                            <w:rPr>
                              <w:rFonts w:ascii="Cambria Math" w:eastAsia="Times New Roman" w:hAnsi="Cambria Math" w:cs="Times New Roman"/>
                              <w:i/>
                              <w:sz w:val="24"/>
                              <w:szCs w:val="24"/>
                              <w:lang w:bidi="fa-IR"/>
                            </w:rPr>
                          </m:ctrlPr>
                        </m:sSubPr>
                        <m:e>
                          <m:r>
                            <w:rPr>
                              <w:rFonts w:ascii="Cambria Math" w:eastAsia="Times New Roman" w:hAnsi="Cambria Math" w:cs="Times New Roman"/>
                              <w:sz w:val="24"/>
                              <w:szCs w:val="24"/>
                              <w:lang w:bidi="fa-IR"/>
                            </w:rPr>
                            <m:t>qs</m:t>
                          </m:r>
                        </m:e>
                        <m:sub>
                          <m:r>
                            <w:rPr>
                              <w:rFonts w:ascii="Cambria Math" w:eastAsia="Times New Roman" w:hAnsi="Cambria Math" w:cs="Times New Roman"/>
                              <w:sz w:val="24"/>
                              <w:szCs w:val="24"/>
                              <w:lang w:bidi="fa-IR"/>
                            </w:rPr>
                            <m:t>ij</m:t>
                          </m:r>
                        </m:sub>
                      </m:sSub>
                      <m:r>
                        <w:rPr>
                          <w:rFonts w:ascii="Cambria Math" w:eastAsia="Times New Roman" w:hAnsi="Cambria Math" w:cs="Times New Roman"/>
                          <w:sz w:val="24"/>
                          <w:szCs w:val="24"/>
                          <w:lang w:bidi="fa-IR"/>
                        </w:rPr>
                        <m:t>×(</m:t>
                      </m:r>
                      <m:sSub>
                        <m:sSubPr>
                          <m:ctrlPr>
                            <w:rPr>
                              <w:rFonts w:ascii="Cambria Math" w:eastAsia="Times New Roman" w:hAnsi="Cambria Math" w:cs="Times New Roman"/>
                              <w:i/>
                              <w:sz w:val="24"/>
                              <w:szCs w:val="24"/>
                              <w:lang w:bidi="fa-IR"/>
                            </w:rPr>
                          </m:ctrlPr>
                        </m:sSubPr>
                        <m:e>
                          <m:r>
                            <w:rPr>
                              <w:rFonts w:ascii="Cambria Math" w:eastAsia="Times New Roman" w:hAnsi="Cambria Math" w:cs="Times New Roman"/>
                              <w:sz w:val="24"/>
                              <w:szCs w:val="24"/>
                              <w:lang w:bidi="fa-IR"/>
                            </w:rPr>
                            <m:t>X</m:t>
                          </m:r>
                        </m:e>
                        <m:sub>
                          <m:r>
                            <w:rPr>
                              <w:rFonts w:ascii="Cambria Math" w:eastAsia="Times New Roman" w:hAnsi="Cambria Math" w:cs="Times New Roman"/>
                              <w:sz w:val="24"/>
                              <w:szCs w:val="24"/>
                              <w:lang w:bidi="fa-IR"/>
                            </w:rPr>
                            <m:t>ij</m:t>
                          </m:r>
                        </m:sub>
                      </m:sSub>
                      <m:r>
                        <w:rPr>
                          <w:rFonts w:ascii="Cambria Math" w:eastAsia="Times New Roman" w:hAnsi="Cambria Math" w:cs="Times New Roman"/>
                          <w:sz w:val="24"/>
                          <w:szCs w:val="24"/>
                          <w:lang w:bidi="fa-IR"/>
                        </w:rPr>
                        <m:t>-</m:t>
                      </m:r>
                      <m:sSub>
                        <m:sSubPr>
                          <m:ctrlPr>
                            <w:rPr>
                              <w:rFonts w:ascii="Cambria Math" w:eastAsia="Times New Roman" w:hAnsi="Cambria Math" w:cs="Times New Roman"/>
                              <w:i/>
                              <w:sz w:val="24"/>
                              <w:szCs w:val="24"/>
                              <w:lang w:bidi="fa-IR"/>
                            </w:rPr>
                          </m:ctrlPr>
                        </m:sSubPr>
                        <m:e>
                          <m:r>
                            <w:rPr>
                              <w:rFonts w:ascii="Cambria Math" w:eastAsia="Times New Roman" w:hAnsi="Cambria Math" w:cs="Times New Roman"/>
                              <w:sz w:val="24"/>
                              <w:szCs w:val="24"/>
                              <w:lang w:bidi="fa-IR"/>
                            </w:rPr>
                            <m:t>T</m:t>
                          </m:r>
                        </m:e>
                        <m:sub>
                          <m:sSub>
                            <m:sSubPr>
                              <m:ctrlPr>
                                <w:rPr>
                                  <w:rFonts w:ascii="Cambria Math" w:eastAsia="Times New Roman" w:hAnsi="Cambria Math" w:cs="Times New Roman"/>
                                  <w:i/>
                                  <w:sz w:val="24"/>
                                  <w:szCs w:val="24"/>
                                  <w:lang w:bidi="fa-IR"/>
                                </w:rPr>
                              </m:ctrlPr>
                            </m:sSubPr>
                            <m:e>
                              <m:r>
                                <w:rPr>
                                  <w:rFonts w:ascii="Cambria Math" w:eastAsia="Times New Roman" w:hAnsi="Cambria Math" w:cs="Times New Roman"/>
                                  <w:sz w:val="24"/>
                                  <w:szCs w:val="24"/>
                                  <w:lang w:bidi="fa-IR"/>
                                </w:rPr>
                                <m:t>n</m:t>
                              </m:r>
                            </m:e>
                            <m:sub>
                              <m:r>
                                <w:rPr>
                                  <w:rFonts w:ascii="Cambria Math" w:eastAsia="Times New Roman" w:hAnsi="Cambria Math" w:cs="Times New Roman"/>
                                  <w:sz w:val="24"/>
                                  <w:szCs w:val="24"/>
                                  <w:lang w:bidi="fa-IR"/>
                                </w:rPr>
                                <m:t>ij</m:t>
                              </m:r>
                            </m:sub>
                          </m:sSub>
                        </m:sub>
                      </m:sSub>
                      <m:r>
                        <w:rPr>
                          <w:rFonts w:ascii="Cambria Math" w:eastAsia="Times New Roman" w:hAnsi="Cambria Math" w:cs="Times New Roman"/>
                          <w:sz w:val="24"/>
                          <w:szCs w:val="24"/>
                          <w:lang w:bidi="fa-IR"/>
                        </w:rPr>
                        <m:t>))</m:t>
                      </m:r>
                    </m:e>
                  </m:nary>
                </m:e>
              </m:nary>
            </m:oMath>
            <w:r w:rsidR="00991924" w:rsidRPr="00E03257">
              <w:rPr>
                <w:rFonts w:ascii="Times New Roman" w:eastAsia="Calibri" w:hAnsi="Times New Roman" w:cs="Times New Roman"/>
                <w:sz w:val="24"/>
                <w:szCs w:val="24"/>
              </w:rPr>
              <w:t xml:space="preserve"> </w:t>
            </w:r>
          </w:p>
        </w:tc>
        <w:tc>
          <w:tcPr>
            <w:tcW w:w="2119" w:type="dxa"/>
            <w:vAlign w:val="center"/>
          </w:tcPr>
          <w:p w14:paraId="415D901A" w14:textId="62B47C05" w:rsidR="0098149B" w:rsidRPr="00E03257" w:rsidRDefault="0098149B" w:rsidP="005008FD">
            <w:pPr>
              <w:tabs>
                <w:tab w:val="left" w:pos="2936"/>
              </w:tabs>
              <w:spacing w:before="120" w:after="120"/>
              <w:jc w:val="right"/>
              <w:rPr>
                <w:rFonts w:ascii="Times New Roman" w:eastAsia="Calibri" w:hAnsi="Times New Roman" w:cs="Times New Roman"/>
                <w:sz w:val="24"/>
                <w:szCs w:val="24"/>
              </w:rPr>
            </w:pPr>
            <w:r w:rsidRPr="00E03257">
              <w:rPr>
                <w:rFonts w:ascii="Times New Roman" w:eastAsia="Calibri" w:hAnsi="Times New Roman" w:cs="Times New Roman"/>
                <w:sz w:val="24"/>
                <w:szCs w:val="24"/>
              </w:rPr>
              <w:t>(9)</w:t>
            </w:r>
          </w:p>
        </w:tc>
      </w:tr>
    </w:tbl>
    <w:p w14:paraId="1F66A41E" w14:textId="399CA830" w:rsidR="00C12CC0" w:rsidRPr="00E03257" w:rsidRDefault="00430666" w:rsidP="00BE5E09">
      <w:pPr>
        <w:tabs>
          <w:tab w:val="left" w:pos="2936"/>
        </w:tabs>
        <w:spacing w:after="0"/>
        <w:jc w:val="both"/>
        <w:rPr>
          <w:rFonts w:ascii="Times New Roman" w:eastAsia="Calibri" w:hAnsi="Times New Roman" w:cs="Times New Roman"/>
          <w:sz w:val="24"/>
          <w:szCs w:val="24"/>
        </w:rPr>
      </w:pPr>
      <w:r w:rsidRPr="00E03257">
        <w:rPr>
          <w:rFonts w:ascii="Times New Roman" w:eastAsia="Calibri" w:hAnsi="Times New Roman" w:cs="Times New Roman"/>
          <w:sz w:val="24"/>
          <w:szCs w:val="24"/>
        </w:rPr>
        <w:t xml:space="preserve">Where the activities quality performance </w:t>
      </w:r>
      <w:r w:rsidR="00B20807" w:rsidRPr="00E03257">
        <w:rPr>
          <w:rFonts w:ascii="Times New Roman" w:eastAsia="Calibri" w:hAnsi="Times New Roman" w:cs="Times New Roman"/>
          <w:sz w:val="24"/>
          <w:szCs w:val="24"/>
        </w:rPr>
        <w:t>is</w:t>
      </w:r>
      <w:r w:rsidRPr="00E03257">
        <w:rPr>
          <w:rFonts w:ascii="Times New Roman" w:eastAsia="Calibri" w:hAnsi="Times New Roman" w:cs="Times New Roman"/>
          <w:sz w:val="24"/>
          <w:szCs w:val="24"/>
        </w:rPr>
        <w:t xml:space="preserve"> determined based on HFLTs. </w:t>
      </w:r>
      <w:r w:rsidR="00C12CC0" w:rsidRPr="00E03257">
        <w:rPr>
          <w:rFonts w:ascii="Times New Roman" w:eastAsia="Calibri" w:hAnsi="Times New Roman" w:cs="Times New Roman"/>
          <w:sz w:val="24"/>
          <w:szCs w:val="24"/>
        </w:rPr>
        <w:t xml:space="preserve">The goal of </w:t>
      </w:r>
      <w:r w:rsidR="0037504F" w:rsidRPr="00E03257">
        <w:rPr>
          <w:rFonts w:ascii="Times New Roman" w:eastAsia="Calibri" w:hAnsi="Times New Roman" w:cs="Times New Roman"/>
          <w:sz w:val="24"/>
          <w:szCs w:val="24"/>
        </w:rPr>
        <w:t xml:space="preserve">the </w:t>
      </w:r>
      <w:r w:rsidR="00C12CC0" w:rsidRPr="00E03257">
        <w:rPr>
          <w:rFonts w:ascii="Times New Roman" w:eastAsia="Calibri" w:hAnsi="Times New Roman" w:cs="Times New Roman"/>
          <w:sz w:val="24"/>
          <w:szCs w:val="24"/>
        </w:rPr>
        <w:t xml:space="preserve">fourth factor is </w:t>
      </w:r>
      <w:r w:rsidR="0037504F" w:rsidRPr="00E03257">
        <w:rPr>
          <w:rFonts w:ascii="Times New Roman" w:eastAsia="Calibri" w:hAnsi="Times New Roman" w:cs="Times New Roman"/>
          <w:sz w:val="24"/>
          <w:szCs w:val="24"/>
        </w:rPr>
        <w:t xml:space="preserve">the </w:t>
      </w:r>
      <w:r w:rsidR="00C12CC0" w:rsidRPr="00E03257">
        <w:rPr>
          <w:rFonts w:ascii="Times New Roman" w:eastAsia="Calibri" w:hAnsi="Times New Roman" w:cs="Times New Roman"/>
          <w:sz w:val="24"/>
          <w:szCs w:val="24"/>
        </w:rPr>
        <w:t xml:space="preserve">minimization of </w:t>
      </w:r>
      <w:r w:rsidR="0037504F" w:rsidRPr="00E03257">
        <w:rPr>
          <w:rFonts w:ascii="Times New Roman" w:eastAsia="Calibri" w:hAnsi="Times New Roman" w:cs="Times New Roman"/>
          <w:sz w:val="24"/>
          <w:szCs w:val="24"/>
        </w:rPr>
        <w:t xml:space="preserve">the </w:t>
      </w:r>
      <w:r w:rsidR="00C12CC0" w:rsidRPr="00E03257">
        <w:rPr>
          <w:rFonts w:ascii="Times New Roman" w:eastAsia="Calibri" w:hAnsi="Times New Roman" w:cs="Times New Roman"/>
          <w:sz w:val="24"/>
          <w:szCs w:val="24"/>
        </w:rPr>
        <w:t xml:space="preserve">risk </w:t>
      </w:r>
      <w:r w:rsidR="001E0021" w:rsidRPr="00E03257">
        <w:rPr>
          <w:rFonts w:ascii="Times New Roman" w:eastAsia="Calibri" w:hAnsi="Times New Roman" w:cs="Times New Roman"/>
          <w:sz w:val="24"/>
          <w:szCs w:val="24"/>
        </w:rPr>
        <w:t xml:space="preserve">of </w:t>
      </w:r>
      <w:r w:rsidR="00C12CC0" w:rsidRPr="00E03257">
        <w:rPr>
          <w:rFonts w:ascii="Times New Roman" w:eastAsia="Calibri" w:hAnsi="Times New Roman" w:cs="Times New Roman"/>
          <w:sz w:val="24"/>
          <w:szCs w:val="24"/>
        </w:rPr>
        <w:t xml:space="preserve">activities </w:t>
      </w:r>
      <w:r w:rsidR="00C16465" w:rsidRPr="00E03257">
        <w:rPr>
          <w:rFonts w:ascii="Times New Roman" w:eastAsia="Calibri" w:hAnsi="Times New Roman" w:cs="Times New Roman"/>
          <w:sz w:val="24"/>
          <w:szCs w:val="24"/>
        </w:rPr>
        <w:t>that</w:t>
      </w:r>
      <w:r w:rsidR="00C12CC0" w:rsidRPr="00E03257">
        <w:rPr>
          <w:rFonts w:ascii="Times New Roman" w:eastAsia="Calibri" w:hAnsi="Times New Roman" w:cs="Times New Roman"/>
          <w:sz w:val="24"/>
          <w:szCs w:val="24"/>
        </w:rPr>
        <w:t xml:space="preserve"> arise from </w:t>
      </w:r>
      <w:r w:rsidR="00C16465" w:rsidRPr="00E03257">
        <w:rPr>
          <w:rFonts w:ascii="Times New Roman" w:eastAsia="Calibri" w:hAnsi="Times New Roman" w:cs="Times New Roman"/>
          <w:sz w:val="24"/>
          <w:szCs w:val="24"/>
        </w:rPr>
        <w:t>the time reduction</w:t>
      </w:r>
      <w:r w:rsidR="00D524CB" w:rsidRPr="00E03257">
        <w:rPr>
          <w:rFonts w:ascii="Times New Roman" w:eastAsia="Calibri" w:hAnsi="Times New Roman" w:cs="Times New Roman"/>
          <w:sz w:val="24"/>
          <w:szCs w:val="24"/>
        </w:rPr>
        <w:t xml:space="preserve">. </w:t>
      </w:r>
      <w:r w:rsidR="00C12CC0" w:rsidRPr="00E03257">
        <w:rPr>
          <w:rFonts w:ascii="Times New Roman" w:eastAsia="Calibri" w:hAnsi="Times New Roman" w:cs="Times New Roman"/>
          <w:sz w:val="24"/>
          <w:szCs w:val="24"/>
        </w:rPr>
        <w:t xml:space="preserve">It is possible to estimate </w:t>
      </w:r>
      <w:r w:rsidR="0037504F" w:rsidRPr="00E03257">
        <w:rPr>
          <w:rFonts w:ascii="Times New Roman" w:eastAsia="Calibri" w:hAnsi="Times New Roman" w:cs="Times New Roman"/>
          <w:sz w:val="24"/>
          <w:szCs w:val="24"/>
        </w:rPr>
        <w:t xml:space="preserve">the </w:t>
      </w:r>
      <w:r w:rsidR="00C12CC0" w:rsidRPr="00E03257">
        <w:rPr>
          <w:rFonts w:ascii="Times New Roman" w:eastAsia="Calibri" w:hAnsi="Times New Roman" w:cs="Times New Roman"/>
          <w:sz w:val="24"/>
          <w:szCs w:val="24"/>
        </w:rPr>
        <w:t>probability of a risk and its effect</w:t>
      </w:r>
      <w:r w:rsidR="001E0021" w:rsidRPr="00E03257">
        <w:rPr>
          <w:rFonts w:ascii="Times New Roman" w:eastAsia="Calibri" w:hAnsi="Times New Roman" w:cs="Times New Roman"/>
          <w:sz w:val="24"/>
          <w:szCs w:val="24"/>
        </w:rPr>
        <w:t>s</w:t>
      </w:r>
      <w:r w:rsidR="00C12CC0" w:rsidRPr="00E03257">
        <w:rPr>
          <w:rFonts w:ascii="Times New Roman" w:eastAsia="Calibri" w:hAnsi="Times New Roman" w:cs="Times New Roman"/>
          <w:sz w:val="24"/>
          <w:szCs w:val="24"/>
        </w:rPr>
        <w:t xml:space="preserve">. </w:t>
      </w:r>
      <w:r w:rsidR="00C16465" w:rsidRPr="00E03257">
        <w:rPr>
          <w:rFonts w:ascii="Times New Roman" w:eastAsia="Calibri" w:hAnsi="Times New Roman" w:cs="Times New Roman"/>
          <w:sz w:val="24"/>
          <w:szCs w:val="24"/>
        </w:rPr>
        <w:t>The r</w:t>
      </w:r>
      <w:r w:rsidR="00C12CC0" w:rsidRPr="00E03257">
        <w:rPr>
          <w:rFonts w:ascii="Times New Roman" w:eastAsia="Calibri" w:hAnsi="Times New Roman" w:cs="Times New Roman"/>
          <w:sz w:val="24"/>
          <w:szCs w:val="24"/>
        </w:rPr>
        <w:t>educed value of risk in the whole project is determined through</w:t>
      </w:r>
      <w:r w:rsidR="0098149B" w:rsidRPr="00E03257">
        <w:rPr>
          <w:rFonts w:ascii="Times New Roman" w:eastAsia="Calibri" w:hAnsi="Times New Roman" w:cs="Times New Roman"/>
          <w:sz w:val="24"/>
          <w:szCs w:val="24"/>
        </w:rPr>
        <w:t xml:space="preserve"> </w:t>
      </w:r>
      <w:r w:rsidR="0037504F" w:rsidRPr="00E03257">
        <w:rPr>
          <w:rFonts w:ascii="Times New Roman" w:eastAsia="Calibri" w:hAnsi="Times New Roman" w:cs="Times New Roman"/>
          <w:sz w:val="24"/>
          <w:szCs w:val="24"/>
        </w:rPr>
        <w:t xml:space="preserve">the </w:t>
      </w:r>
      <w:r w:rsidR="001E0021" w:rsidRPr="00E03257">
        <w:rPr>
          <w:rFonts w:ascii="Times New Roman" w:eastAsia="Calibri" w:hAnsi="Times New Roman" w:cs="Times New Roman"/>
          <w:sz w:val="24"/>
          <w:szCs w:val="24"/>
        </w:rPr>
        <w:t>following equation</w:t>
      </w:r>
      <w:r w:rsidR="00BB205F" w:rsidRPr="00E03257">
        <w:rPr>
          <w:rFonts w:ascii="Times New Roman" w:eastAsia="Calibri" w:hAnsi="Times New Roman" w:cs="Times New Roman"/>
          <w:sz w:val="24"/>
          <w:szCs w:val="24"/>
        </w:rPr>
        <w:t xml:space="preserve"> (</w:t>
      </w:r>
      <w:r w:rsidR="00E30C74" w:rsidRPr="00E03257">
        <w:rPr>
          <w:rFonts w:ascii="Times New Roman" w:eastAsia="Calibri" w:hAnsi="Times New Roman" w:cs="Times New Roman"/>
          <w:sz w:val="24"/>
          <w:szCs w:val="24"/>
        </w:rPr>
        <w:t>Hosseinzadeh et al., 2020</w:t>
      </w:r>
      <w:r w:rsidR="00BB205F" w:rsidRPr="00E03257">
        <w:rPr>
          <w:rFonts w:ascii="Times New Roman" w:eastAsia="Calibri" w:hAnsi="Times New Roman" w:cs="Times New Roman"/>
          <w:sz w:val="24"/>
          <w:szCs w:val="24"/>
        </w:rPr>
        <w:t>)</w:t>
      </w:r>
      <w:r w:rsidR="0098149B" w:rsidRPr="00E03257">
        <w:rPr>
          <w:rFonts w:ascii="Times New Roman" w:eastAsia="Calibri"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3111"/>
      </w:tblGrid>
      <w:tr w:rsidR="0098149B" w:rsidRPr="00E03257" w14:paraId="26A8D9A5" w14:textId="77777777" w:rsidTr="00BE5E09">
        <w:tc>
          <w:tcPr>
            <w:tcW w:w="5382" w:type="dxa"/>
            <w:vAlign w:val="center"/>
          </w:tcPr>
          <w:p w14:paraId="33F5D348" w14:textId="33FF7C44" w:rsidR="0098149B" w:rsidRPr="00E03257" w:rsidRDefault="0098149B" w:rsidP="00BE5E09">
            <w:pPr>
              <w:tabs>
                <w:tab w:val="left" w:pos="2936"/>
              </w:tabs>
              <w:spacing w:before="120" w:after="120"/>
              <w:jc w:val="center"/>
              <w:rPr>
                <w:rFonts w:ascii="Times New Roman" w:eastAsia="Calibri" w:hAnsi="Times New Roman" w:cs="Times New Roman"/>
              </w:rPr>
            </w:pPr>
            <m:oMathPara>
              <m:oMathParaPr>
                <m:jc m:val="left"/>
              </m:oMathParaPr>
              <m:oMath>
                <m:r>
                  <m:rPr>
                    <m:sty m:val="p"/>
                  </m:rPr>
                  <w:rPr>
                    <w:rFonts w:ascii="Cambria Math" w:eastAsia="Times New Roman" w:hAnsi="Cambria Math" w:cs="Times New Roman"/>
                    <w:lang w:bidi="fa-IR"/>
                  </w:rPr>
                  <m:t>min</m:t>
                </m:r>
                <m:sSub>
                  <m:sSubPr>
                    <m:ctrlPr>
                      <w:rPr>
                        <w:rFonts w:ascii="Cambria Math" w:eastAsia="Times New Roman" w:hAnsi="Cambria Math" w:cs="Times New Roman"/>
                        <w:lang w:bidi="fa-IR"/>
                      </w:rPr>
                    </m:ctrlPr>
                  </m:sSubPr>
                  <m:e>
                    <m:r>
                      <w:rPr>
                        <w:rFonts w:ascii="Cambria Math" w:eastAsia="Times New Roman" w:hAnsi="Cambria Math" w:cs="Times New Roman"/>
                        <w:lang w:bidi="fa-IR"/>
                      </w:rPr>
                      <m:t xml:space="preserve"> z</m:t>
                    </m:r>
                  </m:e>
                  <m:sub>
                    <m:r>
                      <w:rPr>
                        <w:rFonts w:ascii="Cambria Math" w:eastAsia="Times New Roman" w:hAnsi="Cambria Math" w:cs="Times New Roman"/>
                        <w:lang w:bidi="fa-IR"/>
                      </w:rPr>
                      <m:t>4</m:t>
                    </m:r>
                  </m:sub>
                </m:sSub>
                <m:r>
                  <m:rPr>
                    <m:sty m:val="p"/>
                  </m:rPr>
                  <w:rPr>
                    <w:rFonts w:ascii="Cambria Math" w:eastAsia="Times New Roman" w:hAnsi="Cambria Math" w:cs="Times New Roman"/>
                    <w:lang w:bidi="fa-IR"/>
                  </w:rPr>
                  <m:t xml:space="preserve"> </m:t>
                </m:r>
                <m:r>
                  <m:rPr>
                    <m:sty m:val="p"/>
                  </m:rPr>
                  <w:rPr>
                    <w:rFonts w:ascii="Cambria Math" w:eastAsia="Times New Roman" w:hAnsi="Cambria Math" w:cs="Times New Roman"/>
                    <w:position w:val="-4"/>
                    <w:lang w:bidi="fa-IR"/>
                  </w:rPr>
                  <w:object w:dxaOrig="220" w:dyaOrig="200" w14:anchorId="6A040C1B">
                    <v:shape id="_x0000_i1027" type="#_x0000_t75" style="width:12pt;height:10.3pt" o:ole="">
                      <v:imagedata r:id="rId12" o:title=""/>
                    </v:shape>
                    <o:OLEObject Type="Embed" ProgID="Equation.3" ShapeID="_x0000_i1027" DrawAspect="Content" ObjectID="_1688664626" r:id="rId15"/>
                  </w:object>
                </m:r>
                <m:nary>
                  <m:naryPr>
                    <m:chr m:val="∑"/>
                    <m:limLoc m:val="undOvr"/>
                    <m:supHide m:val="1"/>
                    <m:ctrlPr>
                      <w:rPr>
                        <w:rFonts w:ascii="Cambria Math" w:eastAsia="Times New Roman" w:hAnsi="Cambria Math" w:cs="Times New Roman"/>
                        <w:i/>
                        <w:lang w:bidi="fa-IR"/>
                      </w:rPr>
                    </m:ctrlPr>
                  </m:naryPr>
                  <m:sub>
                    <m:r>
                      <w:rPr>
                        <w:rFonts w:ascii="Cambria Math" w:eastAsia="Times New Roman" w:hAnsi="Cambria Math" w:cs="Times New Roman"/>
                        <w:lang w:bidi="fa-IR"/>
                      </w:rPr>
                      <m:t>i</m:t>
                    </m:r>
                  </m:sub>
                  <m:sup/>
                  <m:e>
                    <m:nary>
                      <m:naryPr>
                        <m:chr m:val="∑"/>
                        <m:limLoc m:val="undOvr"/>
                        <m:supHide m:val="1"/>
                        <m:ctrlPr>
                          <w:rPr>
                            <w:rFonts w:ascii="Cambria Math" w:eastAsia="Times New Roman" w:hAnsi="Cambria Math" w:cs="Times New Roman"/>
                            <w:i/>
                            <w:lang w:bidi="fa-IR"/>
                          </w:rPr>
                        </m:ctrlPr>
                      </m:naryPr>
                      <m:sub>
                        <m:r>
                          <w:rPr>
                            <w:rFonts w:ascii="Cambria Math" w:eastAsia="Times New Roman" w:hAnsi="Cambria Math" w:cs="Times New Roman"/>
                            <w:lang w:bidi="fa-IR"/>
                          </w:rPr>
                          <m:t>j</m:t>
                        </m:r>
                      </m:sub>
                      <m:sup/>
                      <m:e>
                        <m:r>
                          <w:rPr>
                            <w:rFonts w:ascii="Cambria Math" w:eastAsia="Times New Roman" w:hAnsi="Cambria Math" w:cs="Times New Roman"/>
                            <w:lang w:bidi="fa-IR"/>
                          </w:rPr>
                          <m:t>(</m:t>
                        </m:r>
                        <m:sSub>
                          <m:sSubPr>
                            <m:ctrlPr>
                              <w:rPr>
                                <w:rFonts w:ascii="Cambria Math" w:eastAsia="Times New Roman" w:hAnsi="Cambria Math" w:cs="Times New Roman"/>
                                <w:i/>
                                <w:lang w:bidi="fa-IR"/>
                              </w:rPr>
                            </m:ctrlPr>
                          </m:sSubPr>
                          <m:e>
                            <m:r>
                              <w:rPr>
                                <w:rFonts w:ascii="Cambria Math" w:eastAsia="Times New Roman" w:hAnsi="Cambria Math" w:cs="Times New Roman"/>
                                <w:lang w:bidi="fa-IR"/>
                              </w:rPr>
                              <m:t>R</m:t>
                            </m:r>
                          </m:e>
                          <m:sub>
                            <m:sSub>
                              <m:sSubPr>
                                <m:ctrlPr>
                                  <w:rPr>
                                    <w:rFonts w:ascii="Cambria Math" w:eastAsia="Times New Roman" w:hAnsi="Cambria Math" w:cs="Times New Roman"/>
                                    <w:i/>
                                    <w:lang w:bidi="fa-IR"/>
                                  </w:rPr>
                                </m:ctrlPr>
                              </m:sSubPr>
                              <m:e>
                                <m:r>
                                  <w:rPr>
                                    <w:rFonts w:ascii="Cambria Math" w:eastAsia="Times New Roman" w:hAnsi="Cambria Math" w:cs="Times New Roman"/>
                                    <w:lang w:bidi="fa-IR"/>
                                  </w:rPr>
                                  <m:t>n</m:t>
                                </m:r>
                              </m:e>
                              <m:sub>
                                <m:r>
                                  <w:rPr>
                                    <w:rFonts w:ascii="Cambria Math" w:eastAsia="Times New Roman" w:hAnsi="Cambria Math" w:cs="Times New Roman"/>
                                    <w:lang w:bidi="fa-IR"/>
                                  </w:rPr>
                                  <m:t>ij</m:t>
                                </m:r>
                              </m:sub>
                            </m:sSub>
                          </m:sub>
                        </m:sSub>
                        <m:r>
                          <w:rPr>
                            <w:rFonts w:ascii="Cambria Math" w:eastAsia="Times New Roman" w:hAnsi="Cambria Math" w:cs="Times New Roman"/>
                            <w:lang w:bidi="fa-IR"/>
                          </w:rPr>
                          <m:t xml:space="preserve">+ </m:t>
                        </m:r>
                        <m:sSub>
                          <m:sSubPr>
                            <m:ctrlPr>
                              <w:rPr>
                                <w:rFonts w:ascii="Cambria Math" w:eastAsia="Times New Roman" w:hAnsi="Cambria Math" w:cs="Times New Roman"/>
                                <w:i/>
                                <w:lang w:bidi="fa-IR"/>
                              </w:rPr>
                            </m:ctrlPr>
                          </m:sSubPr>
                          <m:e>
                            <m:r>
                              <w:rPr>
                                <w:rFonts w:ascii="Cambria Math" w:eastAsia="Times New Roman" w:hAnsi="Cambria Math" w:cs="Times New Roman"/>
                                <w:lang w:bidi="fa-IR"/>
                              </w:rPr>
                              <m:t>rs</m:t>
                            </m:r>
                          </m:e>
                          <m:sub>
                            <m:r>
                              <w:rPr>
                                <w:rFonts w:ascii="Cambria Math" w:eastAsia="Times New Roman" w:hAnsi="Cambria Math" w:cs="Times New Roman"/>
                                <w:lang w:bidi="fa-IR"/>
                              </w:rPr>
                              <m:t>ij</m:t>
                            </m:r>
                          </m:sub>
                        </m:sSub>
                        <m:r>
                          <w:rPr>
                            <w:rFonts w:ascii="Cambria Math" w:eastAsia="Times New Roman" w:hAnsi="Cambria Math" w:cs="Times New Roman"/>
                            <w:lang w:bidi="fa-IR"/>
                          </w:rPr>
                          <m:t>×</m:t>
                        </m:r>
                        <m:d>
                          <m:dPr>
                            <m:ctrlPr>
                              <w:rPr>
                                <w:rFonts w:ascii="Cambria Math" w:eastAsia="Times New Roman" w:hAnsi="Cambria Math" w:cs="Times New Roman"/>
                                <w:i/>
                                <w:lang w:bidi="fa-IR"/>
                              </w:rPr>
                            </m:ctrlPr>
                          </m:dPr>
                          <m:e>
                            <m:sSub>
                              <m:sSubPr>
                                <m:ctrlPr>
                                  <w:rPr>
                                    <w:rFonts w:ascii="Cambria Math" w:eastAsia="Times New Roman" w:hAnsi="Cambria Math" w:cs="Times New Roman"/>
                                    <w:i/>
                                    <w:lang w:bidi="fa-IR"/>
                                  </w:rPr>
                                </m:ctrlPr>
                              </m:sSubPr>
                              <m:e>
                                <m:r>
                                  <w:rPr>
                                    <w:rFonts w:ascii="Cambria Math" w:eastAsia="Times New Roman" w:hAnsi="Cambria Math" w:cs="Times New Roman"/>
                                    <w:lang w:bidi="fa-IR"/>
                                  </w:rPr>
                                  <m:t>X</m:t>
                                </m:r>
                              </m:e>
                              <m:sub>
                                <m:r>
                                  <w:rPr>
                                    <w:rFonts w:ascii="Cambria Math" w:eastAsia="Times New Roman" w:hAnsi="Cambria Math" w:cs="Times New Roman"/>
                                    <w:lang w:bidi="fa-IR"/>
                                  </w:rPr>
                                  <m:t>ij</m:t>
                                </m:r>
                              </m:sub>
                            </m:sSub>
                            <m:r>
                              <w:rPr>
                                <w:rFonts w:ascii="Cambria Math" w:eastAsia="Times New Roman" w:hAnsi="Cambria Math" w:cs="Times New Roman"/>
                                <w:lang w:bidi="fa-IR"/>
                              </w:rPr>
                              <m:t>-</m:t>
                            </m:r>
                            <m:sSub>
                              <m:sSubPr>
                                <m:ctrlPr>
                                  <w:rPr>
                                    <w:rFonts w:ascii="Cambria Math" w:eastAsia="Times New Roman" w:hAnsi="Cambria Math" w:cs="Times New Roman"/>
                                    <w:i/>
                                    <w:lang w:bidi="fa-IR"/>
                                  </w:rPr>
                                </m:ctrlPr>
                              </m:sSubPr>
                              <m:e>
                                <m:r>
                                  <w:rPr>
                                    <w:rFonts w:ascii="Cambria Math" w:eastAsia="Times New Roman" w:hAnsi="Cambria Math" w:cs="Times New Roman"/>
                                    <w:lang w:bidi="fa-IR"/>
                                  </w:rPr>
                                  <m:t>T</m:t>
                                </m:r>
                              </m:e>
                              <m:sub>
                                <m:sSub>
                                  <m:sSubPr>
                                    <m:ctrlPr>
                                      <w:rPr>
                                        <w:rFonts w:ascii="Cambria Math" w:eastAsia="Times New Roman" w:hAnsi="Cambria Math" w:cs="Times New Roman"/>
                                        <w:i/>
                                        <w:lang w:bidi="fa-IR"/>
                                      </w:rPr>
                                    </m:ctrlPr>
                                  </m:sSubPr>
                                  <m:e>
                                    <m:r>
                                      <w:rPr>
                                        <w:rFonts w:ascii="Cambria Math" w:eastAsia="Times New Roman" w:hAnsi="Cambria Math" w:cs="Times New Roman"/>
                                        <w:lang w:bidi="fa-IR"/>
                                      </w:rPr>
                                      <m:t>n</m:t>
                                    </m:r>
                                  </m:e>
                                  <m:sub>
                                    <m:r>
                                      <w:rPr>
                                        <w:rFonts w:ascii="Cambria Math" w:eastAsia="Times New Roman" w:hAnsi="Cambria Math" w:cs="Times New Roman"/>
                                        <w:lang w:bidi="fa-IR"/>
                                      </w:rPr>
                                      <m:t>ij</m:t>
                                    </m:r>
                                  </m:sub>
                                </m:sSub>
                              </m:sub>
                            </m:sSub>
                          </m:e>
                        </m:d>
                        <m:r>
                          <w:rPr>
                            <w:rFonts w:ascii="Cambria Math" w:eastAsia="Times New Roman" w:hAnsi="Cambria Math" w:cs="Times New Roman"/>
                            <w:lang w:bidi="fa-IR"/>
                          </w:rPr>
                          <m:t>)</m:t>
                        </m:r>
                      </m:e>
                    </m:nary>
                  </m:e>
                </m:nary>
              </m:oMath>
            </m:oMathPara>
          </w:p>
        </w:tc>
        <w:tc>
          <w:tcPr>
            <w:tcW w:w="3111" w:type="dxa"/>
            <w:vAlign w:val="center"/>
          </w:tcPr>
          <w:p w14:paraId="78B72F92" w14:textId="6B4F08FA" w:rsidR="0098149B" w:rsidRPr="00E03257" w:rsidRDefault="0098149B" w:rsidP="005008FD">
            <w:pPr>
              <w:tabs>
                <w:tab w:val="left" w:pos="2936"/>
              </w:tabs>
              <w:spacing w:before="120" w:after="120"/>
              <w:jc w:val="right"/>
              <w:rPr>
                <w:rFonts w:ascii="Times New Roman" w:eastAsia="Calibri" w:hAnsi="Times New Roman" w:cs="Times New Roman"/>
              </w:rPr>
            </w:pPr>
            <w:r w:rsidRPr="00E03257">
              <w:rPr>
                <w:rFonts w:ascii="Times New Roman" w:eastAsia="Times New Roman" w:hAnsi="Times New Roman" w:cs="Times New Roman"/>
                <w:noProof/>
                <w:lang w:bidi="fa-IR"/>
              </w:rPr>
              <w:t>(10)</w:t>
            </w:r>
          </w:p>
        </w:tc>
      </w:tr>
    </w:tbl>
    <w:p w14:paraId="7F91DBDB" w14:textId="77777777" w:rsidR="00430666" w:rsidRPr="00E03257" w:rsidRDefault="00430666" w:rsidP="00BE5E09">
      <w:pPr>
        <w:widowControl w:val="0"/>
        <w:spacing w:after="0"/>
        <w:jc w:val="both"/>
        <w:rPr>
          <w:rFonts w:ascii="Times New Roman" w:eastAsia="Calibri" w:hAnsi="Times New Roman" w:cs="Times New Roman"/>
          <w:sz w:val="24"/>
          <w:szCs w:val="24"/>
        </w:rPr>
      </w:pPr>
      <w:r w:rsidRPr="00E03257">
        <w:rPr>
          <w:rFonts w:ascii="Times New Roman" w:eastAsia="Calibri" w:hAnsi="Times New Roman" w:cs="Times New Roman"/>
          <w:sz w:val="24"/>
          <w:szCs w:val="24"/>
        </w:rPr>
        <w:t xml:space="preserve">In Eq. (10), the activities risk values are also determined by project management experts based on HFLTs. </w:t>
      </w:r>
    </w:p>
    <w:p w14:paraId="270C7318" w14:textId="280DFB3C" w:rsidR="00C12CC0" w:rsidRPr="00E03257" w:rsidRDefault="003E5A7A" w:rsidP="00BE5E09">
      <w:pPr>
        <w:widowControl w:val="0"/>
        <w:spacing w:after="0"/>
        <w:jc w:val="both"/>
        <w:rPr>
          <w:rFonts w:ascii="Times New Roman" w:eastAsia="Calibri" w:hAnsi="Times New Roman" w:cs="Times New Roman"/>
          <w:sz w:val="24"/>
          <w:szCs w:val="24"/>
          <w:lang w:bidi="fa-IR"/>
        </w:rPr>
      </w:pPr>
      <w:r w:rsidRPr="00E03257">
        <w:rPr>
          <w:rFonts w:ascii="Times New Roman" w:eastAsia="Calibri" w:hAnsi="Times New Roman" w:cs="Times New Roman"/>
          <w:sz w:val="24"/>
          <w:szCs w:val="24"/>
        </w:rPr>
        <w:t>E</w:t>
      </w:r>
      <w:r w:rsidR="00C12CC0" w:rsidRPr="00E03257">
        <w:rPr>
          <w:rFonts w:ascii="Times New Roman" w:eastAsia="Calibri" w:hAnsi="Times New Roman" w:cs="Times New Roman"/>
          <w:sz w:val="24"/>
          <w:szCs w:val="24"/>
        </w:rPr>
        <w:t xml:space="preserve">quations </w:t>
      </w:r>
      <w:r w:rsidR="00E116A8" w:rsidRPr="00E03257">
        <w:rPr>
          <w:rFonts w:ascii="Times New Roman" w:eastAsia="Calibri" w:hAnsi="Times New Roman" w:cs="Times New Roman"/>
          <w:sz w:val="24"/>
          <w:szCs w:val="24"/>
        </w:rPr>
        <w:t>(</w:t>
      </w:r>
      <w:r w:rsidR="0098149B" w:rsidRPr="00E03257">
        <w:rPr>
          <w:rFonts w:ascii="Times New Roman" w:eastAsia="Calibri" w:hAnsi="Times New Roman" w:cs="Times New Roman"/>
          <w:sz w:val="24"/>
          <w:szCs w:val="24"/>
        </w:rPr>
        <w:t>7</w:t>
      </w:r>
      <w:r w:rsidR="00E116A8" w:rsidRPr="00E03257">
        <w:rPr>
          <w:rFonts w:ascii="Times New Roman" w:eastAsia="Calibri" w:hAnsi="Times New Roman" w:cs="Times New Roman"/>
          <w:sz w:val="24"/>
          <w:szCs w:val="24"/>
        </w:rPr>
        <w:t>)</w:t>
      </w:r>
      <w:r w:rsidR="0098149B" w:rsidRPr="00E03257">
        <w:rPr>
          <w:rFonts w:ascii="Times New Roman" w:eastAsia="Calibri" w:hAnsi="Times New Roman" w:cs="Times New Roman"/>
          <w:sz w:val="24"/>
          <w:szCs w:val="24"/>
        </w:rPr>
        <w:t xml:space="preserve"> to </w:t>
      </w:r>
      <w:r w:rsidR="00E116A8" w:rsidRPr="00E03257">
        <w:rPr>
          <w:rFonts w:ascii="Times New Roman" w:eastAsia="Calibri" w:hAnsi="Times New Roman" w:cs="Times New Roman"/>
          <w:sz w:val="24"/>
          <w:szCs w:val="24"/>
        </w:rPr>
        <w:t>(</w:t>
      </w:r>
      <w:r w:rsidR="0098149B" w:rsidRPr="00E03257">
        <w:rPr>
          <w:rFonts w:ascii="Times New Roman" w:eastAsia="Calibri" w:hAnsi="Times New Roman" w:cs="Times New Roman"/>
          <w:sz w:val="24"/>
          <w:szCs w:val="24"/>
        </w:rPr>
        <w:t>10</w:t>
      </w:r>
      <w:r w:rsidR="00E116A8" w:rsidRPr="00E03257">
        <w:rPr>
          <w:rFonts w:ascii="Times New Roman" w:eastAsia="Calibri" w:hAnsi="Times New Roman" w:cs="Times New Roman"/>
          <w:sz w:val="24"/>
          <w:szCs w:val="24"/>
        </w:rPr>
        <w:t>)</w:t>
      </w:r>
      <w:r w:rsidR="00C12CC0" w:rsidRPr="00E03257">
        <w:rPr>
          <w:rFonts w:ascii="Times New Roman" w:eastAsia="Calibri" w:hAnsi="Times New Roman" w:cs="Times New Roman"/>
          <w:sz w:val="24"/>
          <w:szCs w:val="24"/>
        </w:rPr>
        <w:t xml:space="preserve"> </w:t>
      </w:r>
      <w:r w:rsidRPr="00E03257">
        <w:rPr>
          <w:rFonts w:ascii="Times New Roman" w:eastAsia="Calibri" w:hAnsi="Times New Roman" w:cs="Times New Roman"/>
          <w:sz w:val="24"/>
          <w:szCs w:val="24"/>
        </w:rPr>
        <w:t>were</w:t>
      </w:r>
      <w:r w:rsidR="00C12CC0" w:rsidRPr="00E03257">
        <w:rPr>
          <w:rFonts w:ascii="Times New Roman" w:eastAsia="Calibri" w:hAnsi="Times New Roman" w:cs="Times New Roman"/>
          <w:sz w:val="24"/>
          <w:szCs w:val="24"/>
        </w:rPr>
        <w:t xml:space="preserve"> modeled to </w:t>
      </w:r>
      <w:r w:rsidR="001E0021" w:rsidRPr="00E03257">
        <w:rPr>
          <w:rFonts w:ascii="Times New Roman" w:eastAsia="Calibri" w:hAnsi="Times New Roman" w:cs="Times New Roman"/>
          <w:sz w:val="24"/>
          <w:szCs w:val="24"/>
        </w:rPr>
        <w:t>consider</w:t>
      </w:r>
      <w:r w:rsidR="00C12CC0" w:rsidRPr="00E03257">
        <w:rPr>
          <w:rFonts w:ascii="Times New Roman" w:eastAsia="Calibri" w:hAnsi="Times New Roman" w:cs="Times New Roman"/>
          <w:sz w:val="24"/>
          <w:szCs w:val="24"/>
        </w:rPr>
        <w:t xml:space="preserve"> time-cost, time-quality</w:t>
      </w:r>
      <w:r w:rsidR="00C16465" w:rsidRPr="00E03257">
        <w:rPr>
          <w:rFonts w:ascii="Times New Roman" w:eastAsia="Calibri" w:hAnsi="Times New Roman" w:cs="Times New Roman"/>
          <w:sz w:val="24"/>
          <w:szCs w:val="24"/>
        </w:rPr>
        <w:t>,</w:t>
      </w:r>
      <w:r w:rsidR="00C12CC0" w:rsidRPr="00E03257">
        <w:rPr>
          <w:rFonts w:ascii="Times New Roman" w:eastAsia="Calibri" w:hAnsi="Times New Roman" w:cs="Times New Roman"/>
          <w:sz w:val="24"/>
          <w:szCs w:val="24"/>
        </w:rPr>
        <w:t xml:space="preserve"> or time-risk</w:t>
      </w:r>
      <w:r w:rsidR="001E0021" w:rsidRPr="00E03257">
        <w:rPr>
          <w:rFonts w:ascii="Times New Roman" w:eastAsia="Calibri" w:hAnsi="Times New Roman" w:cs="Times New Roman"/>
          <w:sz w:val="24"/>
          <w:szCs w:val="24"/>
        </w:rPr>
        <w:t xml:space="preserve"> relationships</w:t>
      </w:r>
      <w:r w:rsidR="00C12CC0" w:rsidRPr="00E03257">
        <w:rPr>
          <w:rFonts w:ascii="Times New Roman" w:eastAsia="Calibri" w:hAnsi="Times New Roman" w:cs="Times New Roman"/>
          <w:sz w:val="24"/>
          <w:szCs w:val="24"/>
        </w:rPr>
        <w:t>. Each linear function could be put in a similar equation.</w:t>
      </w:r>
      <w:r w:rsidRPr="00E03257">
        <w:rPr>
          <w:rFonts w:ascii="Times New Roman" w:eastAsia="Calibri" w:hAnsi="Times New Roman" w:cs="Times New Roman"/>
          <w:sz w:val="24"/>
          <w:szCs w:val="24"/>
          <w:lang w:bidi="fa-IR"/>
        </w:rPr>
        <w:t xml:space="preserve"> The </w:t>
      </w:r>
      <w:r w:rsidR="00C12CC0" w:rsidRPr="00E03257">
        <w:rPr>
          <w:rFonts w:ascii="Times New Roman" w:eastAsia="Calibri" w:hAnsi="Times New Roman" w:cs="Times New Roman"/>
          <w:sz w:val="24"/>
          <w:szCs w:val="24"/>
          <w:lang w:bidi="fa-IR"/>
        </w:rPr>
        <w:t>reduced time of activity might contribute to higher cost and risk and change of quality. In this study, multiple linear programming goals were suggested to determine the activit</w:t>
      </w:r>
      <w:r w:rsidR="00C16465" w:rsidRPr="00E03257">
        <w:rPr>
          <w:rFonts w:ascii="Times New Roman" w:eastAsia="Calibri" w:hAnsi="Times New Roman" w:cs="Times New Roman"/>
          <w:sz w:val="24"/>
          <w:szCs w:val="24"/>
          <w:lang w:bidi="fa-IR"/>
        </w:rPr>
        <w:t>y</w:t>
      </w:r>
      <w:r w:rsidR="00C12CC0" w:rsidRPr="00E03257">
        <w:rPr>
          <w:rFonts w:ascii="Times New Roman" w:eastAsia="Calibri" w:hAnsi="Times New Roman" w:cs="Times New Roman"/>
          <w:sz w:val="24"/>
          <w:szCs w:val="24"/>
          <w:lang w:bidi="fa-IR"/>
        </w:rPr>
        <w:t xml:space="preserve"> </w:t>
      </w:r>
      <w:r w:rsidR="001E0021" w:rsidRPr="00E03257">
        <w:rPr>
          <w:rFonts w:ascii="Times New Roman" w:eastAsia="Calibri" w:hAnsi="Times New Roman" w:cs="Times New Roman"/>
          <w:sz w:val="24"/>
          <w:szCs w:val="24"/>
          <w:lang w:bidi="fa-IR"/>
        </w:rPr>
        <w:t>time</w:t>
      </w:r>
      <w:r w:rsidR="00C12CC0" w:rsidRPr="00E03257">
        <w:rPr>
          <w:rFonts w:ascii="Times New Roman" w:eastAsia="Calibri" w:hAnsi="Times New Roman" w:cs="Times New Roman"/>
          <w:sz w:val="24"/>
          <w:szCs w:val="24"/>
          <w:lang w:bidi="fa-IR"/>
        </w:rPr>
        <w:t xml:space="preserve">. The goals should simultaneously tolerate minimum cost and risk as well as </w:t>
      </w:r>
      <w:r w:rsidR="00ED5713" w:rsidRPr="00E03257">
        <w:rPr>
          <w:rFonts w:ascii="Times New Roman" w:eastAsia="Calibri" w:hAnsi="Times New Roman" w:cs="Times New Roman"/>
          <w:sz w:val="24"/>
          <w:szCs w:val="24"/>
          <w:lang w:bidi="fa-IR"/>
        </w:rPr>
        <w:t xml:space="preserve">the </w:t>
      </w:r>
      <w:r w:rsidR="001E0021" w:rsidRPr="00E03257">
        <w:rPr>
          <w:rFonts w:ascii="Times New Roman" w:eastAsia="Calibri" w:hAnsi="Times New Roman" w:cs="Times New Roman"/>
          <w:sz w:val="24"/>
          <w:szCs w:val="24"/>
          <w:lang w:bidi="fa-IR"/>
        </w:rPr>
        <w:t>maximum</w:t>
      </w:r>
      <w:r w:rsidR="00C12CC0" w:rsidRPr="00E03257">
        <w:rPr>
          <w:rFonts w:ascii="Times New Roman" w:eastAsia="Calibri" w:hAnsi="Times New Roman" w:cs="Times New Roman"/>
          <w:sz w:val="24"/>
          <w:szCs w:val="24"/>
          <w:lang w:bidi="fa-IR"/>
        </w:rPr>
        <w:t xml:space="preserve"> quality. </w:t>
      </w:r>
      <w:r w:rsidR="00DF1B19" w:rsidRPr="00E03257">
        <w:rPr>
          <w:rFonts w:ascii="Times New Roman" w:eastAsia="Calibri" w:hAnsi="Times New Roman" w:cs="Times New Roman"/>
          <w:sz w:val="24"/>
          <w:szCs w:val="24"/>
          <w:lang w:bidi="fa-IR"/>
        </w:rPr>
        <w:t>Alongside the objective functions, t</w:t>
      </w:r>
      <w:r w:rsidR="00C12CC0" w:rsidRPr="00E03257">
        <w:rPr>
          <w:rFonts w:ascii="Times New Roman" w:eastAsia="Calibri" w:hAnsi="Times New Roman" w:cs="Times New Roman"/>
          <w:sz w:val="24"/>
          <w:szCs w:val="24"/>
          <w:lang w:bidi="fa-IR"/>
        </w:rPr>
        <w:t xml:space="preserve">he first constraint is defined in terms of </w:t>
      </w:r>
      <w:r w:rsidR="00C16465" w:rsidRPr="00E03257">
        <w:rPr>
          <w:rFonts w:ascii="Times New Roman" w:eastAsia="Calibri" w:hAnsi="Times New Roman" w:cs="Times New Roman"/>
          <w:sz w:val="24"/>
          <w:szCs w:val="24"/>
          <w:lang w:bidi="fa-IR"/>
        </w:rPr>
        <w:t xml:space="preserve">the </w:t>
      </w:r>
      <w:r w:rsidR="00C12CC0" w:rsidRPr="00E03257">
        <w:rPr>
          <w:rFonts w:ascii="Times New Roman" w:eastAsia="Calibri" w:hAnsi="Times New Roman" w:cs="Times New Roman"/>
          <w:sz w:val="24"/>
          <w:szCs w:val="24"/>
          <w:lang w:bidi="fa-IR"/>
        </w:rPr>
        <w:t xml:space="preserve">start and end of activities. It is supposed that activity </w:t>
      </w:r>
      <w:r w:rsidR="00C12CC0" w:rsidRPr="00E03257">
        <w:rPr>
          <w:rFonts w:ascii="Times New Roman" w:eastAsia="Calibri" w:hAnsi="Times New Roman" w:cs="Times New Roman"/>
          <w:i/>
          <w:iCs/>
          <w:sz w:val="24"/>
          <w:szCs w:val="24"/>
          <w:lang w:bidi="fa-IR"/>
        </w:rPr>
        <w:t>ij</w:t>
      </w:r>
      <w:r w:rsidR="00C12CC0" w:rsidRPr="00E03257">
        <w:rPr>
          <w:rFonts w:ascii="Times New Roman" w:eastAsia="Calibri" w:hAnsi="Times New Roman" w:cs="Times New Roman"/>
          <w:sz w:val="24"/>
          <w:szCs w:val="24"/>
          <w:lang w:bidi="fa-IR"/>
        </w:rPr>
        <w:t xml:space="preserve"> starts at </w:t>
      </w:r>
      <w:r w:rsidR="00C16465" w:rsidRPr="00E03257">
        <w:rPr>
          <w:rFonts w:ascii="Times New Roman" w:eastAsia="Calibri" w:hAnsi="Times New Roman" w:cs="Times New Roman"/>
          <w:sz w:val="24"/>
          <w:szCs w:val="24"/>
          <w:lang w:bidi="fa-IR"/>
        </w:rPr>
        <w:t xml:space="preserve">the </w:t>
      </w:r>
      <w:r w:rsidR="00C12CC0" w:rsidRPr="00E03257">
        <w:rPr>
          <w:rFonts w:ascii="Times New Roman" w:eastAsia="Calibri" w:hAnsi="Times New Roman" w:cs="Times New Roman"/>
          <w:sz w:val="24"/>
          <w:szCs w:val="24"/>
          <w:lang w:bidi="fa-IR"/>
        </w:rPr>
        <w:t xml:space="preserve">time </w:t>
      </w:r>
      <w:r w:rsidR="001E0021" w:rsidRPr="00E03257">
        <w:rPr>
          <w:rFonts w:ascii="Times New Roman" w:eastAsia="Calibri" w:hAnsi="Times New Roman" w:cs="Times New Roman"/>
          <w:sz w:val="24"/>
          <w:szCs w:val="24"/>
          <w:lang w:bidi="fa-IR"/>
        </w:rPr>
        <w:t>(</w:t>
      </w:r>
      <w:r w:rsidR="00C12CC0" w:rsidRPr="00E03257">
        <w:rPr>
          <w:rFonts w:ascii="Times New Roman" w:eastAsia="Calibri" w:hAnsi="Times New Roman" w:cs="Times New Roman"/>
          <w:sz w:val="24"/>
          <w:szCs w:val="24"/>
          <w:lang w:bidi="fa-IR"/>
        </w:rPr>
        <w:t>x</w:t>
      </w:r>
      <w:r w:rsidR="00DF1B19" w:rsidRPr="00E03257">
        <w:rPr>
          <w:rFonts w:ascii="Times New Roman" w:eastAsia="Calibri" w:hAnsi="Times New Roman" w:cs="Times New Roman"/>
          <w:sz w:val="24"/>
          <w:szCs w:val="24"/>
          <w:vertAlign w:val="subscript"/>
          <w:lang w:bidi="fa-IR"/>
        </w:rPr>
        <w:t>i</w:t>
      </w:r>
      <w:r w:rsidR="001E0021" w:rsidRPr="00E03257">
        <w:rPr>
          <w:rFonts w:ascii="Times New Roman" w:eastAsia="Calibri" w:hAnsi="Times New Roman" w:cs="Times New Roman"/>
          <w:sz w:val="24"/>
          <w:szCs w:val="24"/>
          <w:lang w:bidi="fa-IR"/>
        </w:rPr>
        <w:t xml:space="preserve">) </w:t>
      </w:r>
      <w:r w:rsidR="00C12CC0" w:rsidRPr="00E03257">
        <w:rPr>
          <w:rFonts w:ascii="Times New Roman" w:eastAsia="Calibri" w:hAnsi="Times New Roman" w:cs="Times New Roman"/>
          <w:sz w:val="24"/>
          <w:szCs w:val="24"/>
          <w:lang w:bidi="fa-IR"/>
        </w:rPr>
        <w:t xml:space="preserve">and it is implemented during </w:t>
      </w:r>
      <w:r w:rsidR="001E0021" w:rsidRPr="00E03257">
        <w:rPr>
          <w:rFonts w:ascii="Times New Roman" w:eastAsia="Calibri" w:hAnsi="Times New Roman" w:cs="Times New Roman"/>
          <w:sz w:val="24"/>
          <w:szCs w:val="24"/>
          <w:lang w:bidi="fa-IR"/>
        </w:rPr>
        <w:t>(</w:t>
      </w:r>
      <w:r w:rsidR="00C12CC0" w:rsidRPr="00E03257">
        <w:rPr>
          <w:rFonts w:ascii="Times New Roman" w:eastAsia="Calibri" w:hAnsi="Times New Roman" w:cs="Times New Roman"/>
          <w:sz w:val="24"/>
          <w:szCs w:val="24"/>
          <w:lang w:bidi="fa-IR"/>
        </w:rPr>
        <w:t>X</w:t>
      </w:r>
      <w:r w:rsidR="00C12CC0" w:rsidRPr="00E03257">
        <w:rPr>
          <w:rFonts w:ascii="Times New Roman" w:eastAsia="Calibri" w:hAnsi="Times New Roman" w:cs="Times New Roman"/>
          <w:sz w:val="24"/>
          <w:szCs w:val="24"/>
          <w:vertAlign w:val="subscript"/>
          <w:lang w:bidi="fa-IR"/>
        </w:rPr>
        <w:t>ij</w:t>
      </w:r>
      <w:r w:rsidR="001E0021" w:rsidRPr="00E03257">
        <w:rPr>
          <w:rFonts w:ascii="Times New Roman" w:eastAsia="Calibri" w:hAnsi="Times New Roman" w:cs="Times New Roman"/>
          <w:sz w:val="24"/>
          <w:szCs w:val="24"/>
          <w:lang w:bidi="fa-IR"/>
        </w:rPr>
        <w:t xml:space="preserve">) </w:t>
      </w:r>
      <w:r w:rsidR="00DF1B19" w:rsidRPr="00E03257">
        <w:rPr>
          <w:rFonts w:ascii="Times New Roman" w:eastAsia="Calibri" w:hAnsi="Times New Roman" w:cs="Times New Roman"/>
          <w:sz w:val="24"/>
          <w:szCs w:val="24"/>
          <w:lang w:bidi="fa-IR"/>
        </w:rPr>
        <w:t>and finishe</w:t>
      </w:r>
      <w:r w:rsidR="001E0021" w:rsidRPr="00E03257">
        <w:rPr>
          <w:rFonts w:ascii="Times New Roman" w:eastAsia="Calibri" w:hAnsi="Times New Roman" w:cs="Times New Roman"/>
          <w:sz w:val="24"/>
          <w:szCs w:val="24"/>
          <w:lang w:bidi="fa-IR"/>
        </w:rPr>
        <w:t>s</w:t>
      </w:r>
      <w:r w:rsidR="00DF1B19" w:rsidRPr="00E03257">
        <w:rPr>
          <w:rFonts w:ascii="Times New Roman" w:eastAsia="Calibri" w:hAnsi="Times New Roman" w:cs="Times New Roman"/>
          <w:sz w:val="24"/>
          <w:szCs w:val="24"/>
          <w:lang w:bidi="fa-IR"/>
        </w:rPr>
        <w:t xml:space="preserve"> at </w:t>
      </w:r>
      <w:r w:rsidR="00C16465" w:rsidRPr="00E03257">
        <w:rPr>
          <w:rFonts w:ascii="Times New Roman" w:eastAsia="Calibri" w:hAnsi="Times New Roman" w:cs="Times New Roman"/>
          <w:sz w:val="24"/>
          <w:szCs w:val="24"/>
          <w:lang w:bidi="fa-IR"/>
        </w:rPr>
        <w:t xml:space="preserve">the </w:t>
      </w:r>
      <w:r w:rsidR="00DF1B19" w:rsidRPr="00E03257">
        <w:rPr>
          <w:rFonts w:ascii="Times New Roman" w:eastAsia="Calibri" w:hAnsi="Times New Roman" w:cs="Times New Roman"/>
          <w:sz w:val="24"/>
          <w:szCs w:val="24"/>
          <w:lang w:bidi="fa-IR"/>
        </w:rPr>
        <w:t xml:space="preserve">time </w:t>
      </w:r>
      <w:r w:rsidR="001E0021" w:rsidRPr="00E03257">
        <w:rPr>
          <w:rFonts w:ascii="Times New Roman" w:eastAsia="Calibri" w:hAnsi="Times New Roman" w:cs="Times New Roman"/>
          <w:sz w:val="24"/>
          <w:szCs w:val="24"/>
          <w:lang w:bidi="fa-IR"/>
        </w:rPr>
        <w:t>(</w:t>
      </w:r>
      <w:r w:rsidR="00DF1B19" w:rsidRPr="00E03257">
        <w:rPr>
          <w:rFonts w:ascii="Times New Roman" w:eastAsia="Calibri" w:hAnsi="Times New Roman" w:cs="Times New Roman"/>
          <w:sz w:val="24"/>
          <w:szCs w:val="24"/>
          <w:lang w:bidi="fa-IR"/>
        </w:rPr>
        <w:t>x</w:t>
      </w:r>
      <w:r w:rsidR="00DF1B19" w:rsidRPr="00E03257">
        <w:rPr>
          <w:rFonts w:ascii="Times New Roman" w:eastAsia="Calibri" w:hAnsi="Times New Roman" w:cs="Times New Roman"/>
          <w:sz w:val="24"/>
          <w:szCs w:val="24"/>
          <w:vertAlign w:val="subscript"/>
          <w:lang w:bidi="fa-IR"/>
        </w:rPr>
        <w:t>j</w:t>
      </w:r>
      <w:r w:rsidR="001E0021" w:rsidRPr="00E03257">
        <w:rPr>
          <w:rFonts w:ascii="Times New Roman" w:eastAsia="Calibri" w:hAnsi="Times New Roman" w:cs="Times New Roman"/>
          <w:sz w:val="24"/>
          <w:szCs w:val="24"/>
          <w:lang w:bidi="fa-IR"/>
        </w:rPr>
        <w:t>).</w:t>
      </w:r>
      <w:r w:rsidR="00C12CC0" w:rsidRPr="00E03257">
        <w:rPr>
          <w:rFonts w:ascii="Times New Roman" w:eastAsia="Calibri" w:hAnsi="Times New Roman" w:cs="Times New Roman"/>
          <w:sz w:val="24"/>
          <w:szCs w:val="24"/>
          <w:lang w:bidi="fa-IR"/>
        </w:rPr>
        <w:t xml:space="preserve"> Therefore, the following expression should </w:t>
      </w:r>
      <w:r w:rsidR="00DF1B19" w:rsidRPr="00E03257">
        <w:rPr>
          <w:rFonts w:ascii="Times New Roman" w:eastAsia="Calibri" w:hAnsi="Times New Roman" w:cs="Times New Roman"/>
          <w:sz w:val="24"/>
          <w:szCs w:val="24"/>
          <w:lang w:bidi="fa-IR"/>
        </w:rPr>
        <w:t xml:space="preserve">be </w:t>
      </w:r>
      <w:r w:rsidR="00C12CC0" w:rsidRPr="00E03257">
        <w:rPr>
          <w:rFonts w:ascii="Times New Roman" w:eastAsia="Calibri" w:hAnsi="Times New Roman" w:cs="Times New Roman"/>
          <w:sz w:val="24"/>
          <w:szCs w:val="24"/>
          <w:lang w:bidi="fa-IR"/>
        </w:rPr>
        <w:t>appl</w:t>
      </w:r>
      <w:r w:rsidR="00DF1B19" w:rsidRPr="00E03257">
        <w:rPr>
          <w:rFonts w:ascii="Times New Roman" w:eastAsia="Calibri" w:hAnsi="Times New Roman" w:cs="Times New Roman"/>
          <w:sz w:val="24"/>
          <w:szCs w:val="24"/>
          <w:lang w:bidi="fa-IR"/>
        </w:rPr>
        <w:t>ied</w:t>
      </w:r>
      <w:r w:rsidR="00C12CC0" w:rsidRPr="00E03257">
        <w:rPr>
          <w:rFonts w:ascii="Times New Roman" w:eastAsia="Calibri" w:hAnsi="Times New Roman" w:cs="Times New Roman"/>
          <w:sz w:val="24"/>
          <w:szCs w:val="24"/>
          <w:lang w:bidi="fa-IR"/>
        </w:rPr>
        <w:t xml:space="preserve"> to each activity</w:t>
      </w:r>
      <w:r w:rsidR="00F97B76" w:rsidRPr="00E03257">
        <w:rPr>
          <w:rFonts w:ascii="Times New Roman" w:eastAsia="Calibri" w:hAnsi="Times New Roman" w:cs="Times New Roman"/>
          <w:sz w:val="24"/>
          <w:szCs w:val="24"/>
          <w:lang w:bidi="fa-IR"/>
        </w:rPr>
        <w:t xml:space="preserve"> (Razavi et al, 2015)</w:t>
      </w:r>
      <w:r w:rsidR="00C12CC0" w:rsidRPr="00E03257">
        <w:rPr>
          <w:rFonts w:ascii="Times New Roman" w:eastAsia="Calibri" w:hAnsi="Times New Roman" w:cs="Times New Roman"/>
          <w:sz w:val="24"/>
          <w:szCs w:val="24"/>
          <w:lang w:bidi="fa-I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2"/>
        <w:gridCol w:w="2251"/>
      </w:tblGrid>
      <w:tr w:rsidR="00DF1B19" w:rsidRPr="00E03257" w14:paraId="3694A364" w14:textId="77777777" w:rsidTr="0094690C">
        <w:tc>
          <w:tcPr>
            <w:tcW w:w="6222" w:type="dxa"/>
            <w:vAlign w:val="center"/>
          </w:tcPr>
          <w:p w14:paraId="1E900752" w14:textId="0B3041B8" w:rsidR="00DF1B19" w:rsidRPr="00E03257" w:rsidRDefault="00E03257" w:rsidP="0094690C">
            <w:pPr>
              <w:widowControl w:val="0"/>
              <w:spacing w:before="120" w:after="120"/>
              <w:jc w:val="center"/>
              <w:rPr>
                <w:rFonts w:ascii="Times New Roman" w:eastAsia="Calibri" w:hAnsi="Times New Roman" w:cs="Times New Roman"/>
                <w:lang w:bidi="fa-IR"/>
              </w:rPr>
            </w:pPr>
            <m:oMathPara>
              <m:oMathParaPr>
                <m:jc m:val="left"/>
              </m:oMathParaPr>
              <m:oMath>
                <m:sSub>
                  <m:sSubPr>
                    <m:ctrlPr>
                      <w:rPr>
                        <w:rFonts w:ascii="Cambria Math" w:eastAsia="Times New Roman" w:hAnsi="Cambria Math" w:cs="Times New Roman"/>
                        <w:lang w:bidi="fa-IR"/>
                      </w:rPr>
                    </m:ctrlPr>
                  </m:sSubPr>
                  <m:e>
                    <m:r>
                      <w:rPr>
                        <w:rFonts w:ascii="Cambria Math" w:eastAsia="Times New Roman" w:hAnsi="Cambria Math" w:cs="Times New Roman"/>
                        <w:lang w:bidi="fa-IR"/>
                      </w:rPr>
                      <m:t xml:space="preserve"> x</m:t>
                    </m:r>
                  </m:e>
                  <m:sub>
                    <m:r>
                      <w:rPr>
                        <w:rFonts w:ascii="Cambria Math" w:eastAsia="Times New Roman" w:hAnsi="Cambria Math" w:cs="Times New Roman"/>
                        <w:lang w:bidi="fa-IR"/>
                      </w:rPr>
                      <m:t>i</m:t>
                    </m:r>
                  </m:sub>
                </m:sSub>
                <m:sSub>
                  <m:sSubPr>
                    <m:ctrlPr>
                      <w:rPr>
                        <w:rFonts w:ascii="Cambria Math" w:eastAsia="Times New Roman" w:hAnsi="Cambria Math" w:cs="Times New Roman"/>
                        <w:lang w:bidi="fa-IR"/>
                      </w:rPr>
                    </m:ctrlPr>
                  </m:sSubPr>
                  <m:e>
                    <m:r>
                      <w:rPr>
                        <w:rFonts w:ascii="Cambria Math" w:eastAsia="Times New Roman" w:hAnsi="Cambria Math" w:cs="Times New Roman"/>
                        <w:lang w:bidi="fa-IR"/>
                      </w:rPr>
                      <m:t>+X</m:t>
                    </m:r>
                  </m:e>
                  <m:sub>
                    <m:r>
                      <w:rPr>
                        <w:rFonts w:ascii="Cambria Math" w:eastAsia="Times New Roman" w:hAnsi="Cambria Math" w:cs="Times New Roman"/>
                        <w:lang w:bidi="fa-IR"/>
                      </w:rPr>
                      <m:t>ij</m:t>
                    </m:r>
                  </m:sub>
                </m:sSub>
                <m:r>
                  <w:rPr>
                    <w:rFonts w:ascii="Cambria Math" w:eastAsia="Times New Roman" w:hAnsi="Cambria Math" w:cs="Times New Roman"/>
                    <w:lang w:bidi="fa-IR"/>
                  </w:rPr>
                  <m:t>≤</m:t>
                </m:r>
                <m:sSub>
                  <m:sSubPr>
                    <m:ctrlPr>
                      <w:rPr>
                        <w:rFonts w:ascii="Cambria Math" w:eastAsia="Times New Roman" w:hAnsi="Cambria Math" w:cs="Times New Roman"/>
                        <w:i/>
                        <w:lang w:bidi="fa-IR"/>
                      </w:rPr>
                    </m:ctrlPr>
                  </m:sSubPr>
                  <m:e>
                    <m:r>
                      <w:rPr>
                        <w:rFonts w:ascii="Cambria Math" w:eastAsia="Times New Roman" w:hAnsi="Cambria Math" w:cs="Times New Roman"/>
                        <w:lang w:bidi="fa-IR"/>
                      </w:rPr>
                      <m:t>x</m:t>
                    </m:r>
                  </m:e>
                  <m:sub>
                    <m:r>
                      <w:rPr>
                        <w:rFonts w:ascii="Cambria Math" w:eastAsia="Times New Roman" w:hAnsi="Cambria Math" w:cs="Times New Roman"/>
                        <w:lang w:bidi="fa-IR"/>
                      </w:rPr>
                      <m:t>j</m:t>
                    </m:r>
                  </m:sub>
                </m:sSub>
                <m:r>
                  <w:rPr>
                    <w:rFonts w:ascii="Cambria Math" w:eastAsia="Times New Roman" w:hAnsi="Cambria Math" w:cs="Times New Roman"/>
                    <w:lang w:bidi="fa-IR"/>
                  </w:rPr>
                  <m:t xml:space="preserve">                                  </m:t>
                </m:r>
                <m:sSub>
                  <m:sSubPr>
                    <m:ctrlPr>
                      <w:rPr>
                        <w:rFonts w:ascii="Cambria Math" w:eastAsia="Times New Roman" w:hAnsi="Cambria Math" w:cs="Times New Roman"/>
                        <w:i/>
                        <w:lang w:bidi="fa-IR"/>
                      </w:rPr>
                    </m:ctrlPr>
                  </m:sSubPr>
                  <m:e>
                    <m:r>
                      <w:rPr>
                        <w:rFonts w:ascii="Cambria Math" w:eastAsia="Times New Roman" w:hAnsi="Cambria Math" w:cs="Times New Roman"/>
                        <w:lang w:bidi="fa-IR"/>
                      </w:rPr>
                      <m:t>∀</m:t>
                    </m:r>
                  </m:e>
                  <m:sub>
                    <m:r>
                      <w:rPr>
                        <w:rFonts w:ascii="Cambria Math" w:eastAsia="Times New Roman" w:hAnsi="Cambria Math" w:cs="Times New Roman"/>
                        <w:lang w:bidi="fa-IR"/>
                      </w:rPr>
                      <m:t>ij</m:t>
                    </m:r>
                  </m:sub>
                </m:sSub>
                <m:r>
                  <w:rPr>
                    <w:rFonts w:ascii="Cambria Math" w:eastAsia="Times New Roman" w:hAnsi="Cambria Math" w:cs="Times New Roman"/>
                    <w:lang w:bidi="fa-IR"/>
                  </w:rPr>
                  <m:t xml:space="preserve"> ∈ A,     i.j=1.2.….n</m:t>
                </m:r>
              </m:oMath>
            </m:oMathPara>
          </w:p>
        </w:tc>
        <w:tc>
          <w:tcPr>
            <w:tcW w:w="2251" w:type="dxa"/>
            <w:vAlign w:val="center"/>
          </w:tcPr>
          <w:p w14:paraId="16758C50" w14:textId="11B1EB56" w:rsidR="00DF1B19" w:rsidRPr="00E03257" w:rsidRDefault="00DF1B19" w:rsidP="005008FD">
            <w:pPr>
              <w:widowControl w:val="0"/>
              <w:spacing w:before="120" w:after="120"/>
              <w:jc w:val="right"/>
              <w:rPr>
                <w:rFonts w:ascii="Times New Roman" w:eastAsia="Calibri" w:hAnsi="Times New Roman" w:cs="Times New Roman"/>
                <w:lang w:bidi="fa-IR"/>
              </w:rPr>
            </w:pPr>
            <w:r w:rsidRPr="00E03257">
              <w:rPr>
                <w:rFonts w:ascii="Times New Roman" w:eastAsia="Times New Roman" w:hAnsi="Times New Roman" w:cs="Times New Roman"/>
                <w:lang w:bidi="fa-IR"/>
              </w:rPr>
              <w:t>(11)</w:t>
            </w:r>
          </w:p>
        </w:tc>
      </w:tr>
    </w:tbl>
    <w:p w14:paraId="067BA2B9" w14:textId="7F789FCD" w:rsidR="00C12CC0" w:rsidRPr="00E03257" w:rsidRDefault="00C12CC0" w:rsidP="0094690C">
      <w:pPr>
        <w:widowControl w:val="0"/>
        <w:spacing w:after="0"/>
        <w:jc w:val="both"/>
        <w:rPr>
          <w:rFonts w:ascii="Times New Roman" w:eastAsia="Times New Roman" w:hAnsi="Times New Roman" w:cs="Times New Roman"/>
          <w:sz w:val="24"/>
          <w:szCs w:val="24"/>
          <w:lang w:bidi="fa-IR"/>
        </w:rPr>
      </w:pPr>
      <w:r w:rsidRPr="00E03257">
        <w:rPr>
          <w:rFonts w:ascii="Times New Roman" w:eastAsia="Times New Roman" w:hAnsi="Times New Roman" w:cs="Times New Roman"/>
          <w:sz w:val="24"/>
          <w:szCs w:val="24"/>
          <w:lang w:bidi="fa-IR"/>
        </w:rPr>
        <w:t xml:space="preserve">The second and third </w:t>
      </w:r>
      <w:r w:rsidR="00AF24D6" w:rsidRPr="00E03257">
        <w:rPr>
          <w:rFonts w:ascii="Times New Roman" w:eastAsia="Times New Roman" w:hAnsi="Times New Roman" w:cs="Times New Roman"/>
          <w:sz w:val="24"/>
          <w:szCs w:val="24"/>
          <w:lang w:bidi="fa-IR"/>
        </w:rPr>
        <w:t>constraints</w:t>
      </w:r>
      <w:r w:rsidRPr="00E03257">
        <w:rPr>
          <w:rFonts w:ascii="Times New Roman" w:eastAsia="Times New Roman" w:hAnsi="Times New Roman" w:cs="Times New Roman"/>
          <w:sz w:val="24"/>
          <w:szCs w:val="24"/>
          <w:lang w:bidi="fa-IR"/>
        </w:rPr>
        <w:t xml:space="preserve"> are concerned with </w:t>
      </w:r>
      <w:r w:rsidR="0037504F" w:rsidRPr="00E03257">
        <w:rPr>
          <w:rFonts w:ascii="Times New Roman" w:eastAsia="Times New Roman" w:hAnsi="Times New Roman" w:cs="Times New Roman"/>
          <w:sz w:val="24"/>
          <w:szCs w:val="24"/>
          <w:lang w:bidi="fa-IR"/>
        </w:rPr>
        <w:t xml:space="preserve">the </w:t>
      </w:r>
      <w:r w:rsidRPr="00E03257">
        <w:rPr>
          <w:rFonts w:ascii="Times New Roman" w:eastAsia="Times New Roman" w:hAnsi="Times New Roman" w:cs="Times New Roman"/>
          <w:sz w:val="24"/>
          <w:szCs w:val="24"/>
          <w:lang w:bidi="fa-IR"/>
        </w:rPr>
        <w:t>real duration of the activity (X</w:t>
      </w:r>
      <w:r w:rsidRPr="00E03257">
        <w:rPr>
          <w:rFonts w:ascii="Times New Roman" w:eastAsia="Times New Roman" w:hAnsi="Times New Roman" w:cs="Times New Roman"/>
          <w:sz w:val="24"/>
          <w:szCs w:val="24"/>
          <w:vertAlign w:val="subscript"/>
          <w:lang w:bidi="fa-IR"/>
        </w:rPr>
        <w:t>ij</w:t>
      </w:r>
      <w:r w:rsidRPr="00E03257">
        <w:rPr>
          <w:rFonts w:ascii="Times New Roman" w:eastAsia="Times New Roman" w:hAnsi="Times New Roman" w:cs="Times New Roman"/>
          <w:sz w:val="24"/>
          <w:szCs w:val="24"/>
          <w:lang w:bidi="fa-IR"/>
        </w:rPr>
        <w:t xml:space="preserve">). If </w:t>
      </w:r>
      <w:r w:rsidR="0037504F" w:rsidRPr="00E03257">
        <w:rPr>
          <w:rFonts w:ascii="Times New Roman" w:eastAsia="Times New Roman" w:hAnsi="Times New Roman" w:cs="Times New Roman"/>
          <w:sz w:val="24"/>
          <w:szCs w:val="24"/>
          <w:lang w:bidi="fa-IR"/>
        </w:rPr>
        <w:t xml:space="preserve">the </w:t>
      </w:r>
      <w:r w:rsidRPr="00E03257">
        <w:rPr>
          <w:rFonts w:ascii="Times New Roman" w:eastAsia="Times New Roman" w:hAnsi="Times New Roman" w:cs="Times New Roman"/>
          <w:sz w:val="24"/>
          <w:szCs w:val="24"/>
          <w:lang w:bidi="fa-IR"/>
        </w:rPr>
        <w:t xml:space="preserve">real duration of the activity </w:t>
      </w:r>
      <w:r w:rsidRPr="00E03257">
        <w:rPr>
          <w:rFonts w:ascii="Times New Roman" w:eastAsia="Times New Roman" w:hAnsi="Times New Roman" w:cs="Times New Roman"/>
          <w:i/>
          <w:iCs/>
          <w:sz w:val="24"/>
          <w:szCs w:val="24"/>
          <w:lang w:bidi="fa-IR"/>
        </w:rPr>
        <w:t>ij</w:t>
      </w:r>
      <w:r w:rsidRPr="00E03257">
        <w:rPr>
          <w:rFonts w:ascii="Times New Roman" w:eastAsia="Times New Roman" w:hAnsi="Times New Roman" w:cs="Times New Roman"/>
          <w:sz w:val="24"/>
          <w:szCs w:val="24"/>
          <w:lang w:bidi="fa-IR"/>
        </w:rPr>
        <w:t xml:space="preserve"> is represented by X</w:t>
      </w:r>
      <w:r w:rsidRPr="00E03257">
        <w:rPr>
          <w:rFonts w:ascii="Times New Roman" w:eastAsia="Times New Roman" w:hAnsi="Times New Roman" w:cs="Times New Roman"/>
          <w:sz w:val="24"/>
          <w:szCs w:val="24"/>
          <w:vertAlign w:val="subscript"/>
          <w:lang w:bidi="fa-IR"/>
        </w:rPr>
        <w:t>ij</w:t>
      </w:r>
      <w:r w:rsidRPr="00E03257">
        <w:rPr>
          <w:rFonts w:ascii="Times New Roman" w:eastAsia="Times New Roman" w:hAnsi="Times New Roman" w:cs="Times New Roman"/>
          <w:sz w:val="24"/>
          <w:szCs w:val="24"/>
          <w:lang w:bidi="fa-IR"/>
        </w:rPr>
        <w:t>, the following two definitions should apply for intended activities</w:t>
      </w:r>
      <w:r w:rsidR="00C17588" w:rsidRPr="00E03257">
        <w:rPr>
          <w:rFonts w:ascii="Times New Roman" w:eastAsia="Times New Roman" w:hAnsi="Times New Roman" w:cs="Times New Roman"/>
          <w:sz w:val="24"/>
          <w:szCs w:val="24"/>
          <w:lang w:bidi="fa-IR"/>
        </w:rPr>
        <w:t xml:space="preserve"> (Razavi et al, 201</w:t>
      </w:r>
      <w:r w:rsidR="00B94AF0" w:rsidRPr="00E03257">
        <w:rPr>
          <w:rFonts w:ascii="Times New Roman" w:eastAsia="Times New Roman" w:hAnsi="Times New Roman" w:cs="Times New Roman"/>
          <w:sz w:val="24"/>
          <w:szCs w:val="24"/>
          <w:lang w:bidi="fa-IR"/>
        </w:rPr>
        <w:t>5</w:t>
      </w:r>
      <w:r w:rsidR="00C17588" w:rsidRPr="00E03257">
        <w:rPr>
          <w:rFonts w:ascii="Times New Roman" w:eastAsia="Times New Roman" w:hAnsi="Times New Roman" w:cs="Times New Roman"/>
          <w:sz w:val="24"/>
          <w:szCs w:val="24"/>
          <w:lang w:bidi="fa-IR"/>
        </w:rPr>
        <w:t>)</w:t>
      </w:r>
      <w:r w:rsidR="00DF1B19" w:rsidRPr="00E03257">
        <w:rPr>
          <w:rFonts w:ascii="Times New Roman" w:eastAsia="Times New Roman" w:hAnsi="Times New Roman" w:cs="Times New Roman"/>
          <w:sz w:val="24"/>
          <w:szCs w:val="24"/>
          <w:lang w:bidi="fa-I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4247"/>
      </w:tblGrid>
      <w:tr w:rsidR="00DF1B19" w:rsidRPr="00E03257" w14:paraId="4DC3B78C" w14:textId="77777777" w:rsidTr="0094690C">
        <w:tc>
          <w:tcPr>
            <w:tcW w:w="4246" w:type="dxa"/>
            <w:vAlign w:val="center"/>
          </w:tcPr>
          <w:p w14:paraId="3774DAD0" w14:textId="03871BFA" w:rsidR="00DF1B19" w:rsidRPr="00E03257" w:rsidRDefault="00E03257" w:rsidP="0094690C">
            <w:pPr>
              <w:widowControl w:val="0"/>
              <w:tabs>
                <w:tab w:val="left" w:pos="5870"/>
                <w:tab w:val="right" w:pos="9360"/>
              </w:tabs>
              <w:spacing w:before="120" w:after="120"/>
              <w:jc w:val="center"/>
              <w:rPr>
                <w:rFonts w:ascii="Times New Roman" w:eastAsia="Times New Roman" w:hAnsi="Times New Roman" w:cs="Times New Roman"/>
                <w:iCs/>
                <w:rtl/>
                <w:lang w:bidi="fa-IR"/>
              </w:rPr>
            </w:pPr>
            <m:oMathPara>
              <m:oMathParaPr>
                <m:jc m:val="left"/>
              </m:oMathParaPr>
              <m:oMath>
                <m:sSub>
                  <m:sSubPr>
                    <m:ctrlPr>
                      <w:rPr>
                        <w:rFonts w:ascii="Cambria Math" w:eastAsia="Times New Roman" w:hAnsi="Cambria Math" w:cs="Times New Roman"/>
                        <w:iCs/>
                        <w:lang w:bidi="fa-IR"/>
                      </w:rPr>
                    </m:ctrlPr>
                  </m:sSubPr>
                  <m:e>
                    <m:r>
                      <m:rPr>
                        <m:sty m:val="p"/>
                      </m:rPr>
                      <w:rPr>
                        <w:rFonts w:ascii="Cambria Math" w:eastAsia="Times New Roman" w:hAnsi="Cambria Math" w:cs="Times New Roman"/>
                        <w:lang w:bidi="fa-IR"/>
                      </w:rPr>
                      <m:t>X</m:t>
                    </m:r>
                  </m:e>
                  <m:sub>
                    <m:r>
                      <m:rPr>
                        <m:sty m:val="p"/>
                      </m:rPr>
                      <w:rPr>
                        <w:rFonts w:ascii="Cambria Math" w:eastAsia="Times New Roman" w:hAnsi="Cambria Math" w:cs="Times New Roman"/>
                        <w:lang w:bidi="fa-IR"/>
                      </w:rPr>
                      <m:t>ij</m:t>
                    </m:r>
                  </m:sub>
                </m:sSub>
                <m:r>
                  <m:rPr>
                    <m:sty m:val="p"/>
                  </m:rPr>
                  <w:rPr>
                    <w:rFonts w:ascii="Cambria Math" w:eastAsia="Times New Roman" w:hAnsi="Cambria Math" w:cs="Times New Roman"/>
                    <w:vertAlign w:val="subscript"/>
                    <w:lang w:bidi="fa-IR"/>
                  </w:rPr>
                  <m:t xml:space="preserve"> </m:t>
                </m:r>
                <m:r>
                  <m:rPr>
                    <m:sty m:val="p"/>
                  </m:rPr>
                  <w:rPr>
                    <w:rFonts w:ascii="Cambria Math" w:eastAsia="Times New Roman" w:hAnsi="Cambria Math" w:cs="Times New Roman"/>
                    <w:lang w:bidi="fa-IR"/>
                  </w:rPr>
                  <m:t xml:space="preserve">≤ </m:t>
                </m:r>
                <m:sSub>
                  <m:sSubPr>
                    <m:ctrlPr>
                      <w:rPr>
                        <w:rFonts w:ascii="Cambria Math" w:eastAsia="Times New Roman" w:hAnsi="Cambria Math" w:cs="Times New Roman"/>
                        <w:iCs/>
                        <w:lang w:bidi="fa-IR"/>
                      </w:rPr>
                    </m:ctrlPr>
                  </m:sSubPr>
                  <m:e>
                    <m:r>
                      <w:rPr>
                        <w:rFonts w:ascii="Cambria Math" w:eastAsia="Times New Roman" w:hAnsi="Cambria Math" w:cs="Times New Roman"/>
                        <w:lang w:bidi="fa-IR"/>
                      </w:rPr>
                      <m:t>T</m:t>
                    </m:r>
                  </m:e>
                  <m:sub>
                    <m:sSub>
                      <m:sSubPr>
                        <m:ctrlPr>
                          <w:rPr>
                            <w:rFonts w:ascii="Cambria Math" w:eastAsia="Times New Roman" w:hAnsi="Cambria Math" w:cs="Times New Roman"/>
                            <w:i/>
                            <w:iCs/>
                            <w:lang w:bidi="fa-IR"/>
                          </w:rPr>
                        </m:ctrlPr>
                      </m:sSubPr>
                      <m:e>
                        <m:r>
                          <w:rPr>
                            <w:rFonts w:ascii="Cambria Math" w:eastAsia="Times New Roman" w:hAnsi="Cambria Math" w:cs="Times New Roman"/>
                            <w:lang w:bidi="fa-IR"/>
                          </w:rPr>
                          <m:t>n</m:t>
                        </m:r>
                      </m:e>
                      <m:sub>
                        <m:r>
                          <w:rPr>
                            <w:rFonts w:ascii="Cambria Math" w:eastAsia="Times New Roman" w:hAnsi="Cambria Math" w:cs="Times New Roman"/>
                            <w:lang w:bidi="fa-IR"/>
                          </w:rPr>
                          <m:t>ij</m:t>
                        </m:r>
                      </m:sub>
                    </m:sSub>
                  </m:sub>
                </m:sSub>
                <m:r>
                  <m:rPr>
                    <m:sty m:val="p"/>
                  </m:rPr>
                  <w:rPr>
                    <w:rFonts w:ascii="Cambria Math" w:eastAsia="Times New Roman" w:hAnsi="Cambria Math" w:cs="Times New Roman"/>
                    <w:lang w:bidi="fa-IR"/>
                  </w:rPr>
                  <m:t xml:space="preserve">                                      </m:t>
                </m:r>
                <m:sSub>
                  <m:sSubPr>
                    <m:ctrlPr>
                      <w:rPr>
                        <w:rFonts w:ascii="Cambria Math" w:eastAsia="Times New Roman" w:hAnsi="Cambria Math" w:cs="Times New Roman"/>
                        <w:lang w:bidi="fa-IR"/>
                      </w:rPr>
                    </m:ctrlPr>
                  </m:sSubPr>
                  <m:e>
                    <m:r>
                      <w:rPr>
                        <w:rFonts w:ascii="Cambria Math" w:eastAsia="Times New Roman" w:hAnsi="Cambria Math" w:cs="Times New Roman"/>
                        <w:lang w:bidi="fa-IR"/>
                      </w:rPr>
                      <m:t>∀</m:t>
                    </m:r>
                  </m:e>
                  <m:sub>
                    <m:r>
                      <w:rPr>
                        <w:rFonts w:ascii="Cambria Math" w:eastAsia="Times New Roman" w:hAnsi="Cambria Math" w:cs="Times New Roman"/>
                        <w:lang w:bidi="fa-IR"/>
                      </w:rPr>
                      <m:t>ij</m:t>
                    </m:r>
                  </m:sub>
                </m:sSub>
                <m:r>
                  <m:rPr>
                    <m:sty m:val="p"/>
                  </m:rPr>
                  <w:rPr>
                    <w:rFonts w:ascii="Cambria Math" w:eastAsia="Times New Roman" w:hAnsi="Cambria Math" w:cs="Times New Roman"/>
                    <w:lang w:bidi="fa-IR"/>
                  </w:rPr>
                  <m:t>∈A</m:t>
                </m:r>
              </m:oMath>
            </m:oMathPara>
          </w:p>
          <w:p w14:paraId="053CDB45" w14:textId="1BBCC490" w:rsidR="00DF1B19" w:rsidRPr="00E03257" w:rsidRDefault="00E03257" w:rsidP="0094690C">
            <w:pPr>
              <w:widowControl w:val="0"/>
              <w:tabs>
                <w:tab w:val="left" w:pos="5870"/>
                <w:tab w:val="right" w:pos="9360"/>
              </w:tabs>
              <w:spacing w:before="120" w:after="120"/>
              <w:jc w:val="center"/>
              <w:rPr>
                <w:rFonts w:ascii="Times New Roman" w:eastAsia="Times New Roman" w:hAnsi="Times New Roman" w:cs="Times New Roman"/>
                <w:lang w:bidi="fa-IR"/>
              </w:rPr>
            </w:pPr>
            <m:oMathPara>
              <m:oMathParaPr>
                <m:jc m:val="left"/>
              </m:oMathParaPr>
              <m:oMath>
                <m:sSub>
                  <m:sSubPr>
                    <m:ctrlPr>
                      <w:rPr>
                        <w:rFonts w:ascii="Cambria Math" w:eastAsia="Times New Roman" w:hAnsi="Cambria Math" w:cs="Times New Roman"/>
                        <w:iCs/>
                        <w:lang w:bidi="fa-IR"/>
                      </w:rPr>
                    </m:ctrlPr>
                  </m:sSubPr>
                  <m:e>
                    <m:r>
                      <m:rPr>
                        <m:sty m:val="p"/>
                      </m:rPr>
                      <w:rPr>
                        <w:rFonts w:ascii="Cambria Math" w:eastAsia="Times New Roman" w:hAnsi="Cambria Math" w:cs="Times New Roman"/>
                        <w:lang w:bidi="fa-IR"/>
                      </w:rPr>
                      <m:t>X</m:t>
                    </m:r>
                  </m:e>
                  <m:sub>
                    <m:r>
                      <m:rPr>
                        <m:sty m:val="p"/>
                      </m:rPr>
                      <w:rPr>
                        <w:rFonts w:ascii="Cambria Math" w:eastAsia="Times New Roman" w:hAnsi="Cambria Math" w:cs="Times New Roman"/>
                        <w:lang w:bidi="fa-IR"/>
                      </w:rPr>
                      <m:t>ij</m:t>
                    </m:r>
                  </m:sub>
                </m:sSub>
                <m:r>
                  <m:rPr>
                    <m:sty m:val="p"/>
                  </m:rPr>
                  <w:rPr>
                    <w:rFonts w:ascii="Cambria Math" w:eastAsia="Times New Roman" w:hAnsi="Cambria Math" w:cs="Times New Roman"/>
                    <w:lang w:bidi="fa-IR"/>
                  </w:rPr>
                  <m:t xml:space="preserve">≥ </m:t>
                </m:r>
                <m:sSub>
                  <m:sSubPr>
                    <m:ctrlPr>
                      <w:rPr>
                        <w:rFonts w:ascii="Cambria Math" w:eastAsia="Times New Roman" w:hAnsi="Cambria Math" w:cs="Times New Roman"/>
                        <w:i/>
                        <w:iCs/>
                        <w:lang w:bidi="fa-IR"/>
                      </w:rPr>
                    </m:ctrlPr>
                  </m:sSubPr>
                  <m:e>
                    <m:r>
                      <w:rPr>
                        <w:rFonts w:ascii="Cambria Math" w:eastAsia="Times New Roman" w:hAnsi="Cambria Math" w:cs="Times New Roman"/>
                        <w:lang w:bidi="fa-IR"/>
                      </w:rPr>
                      <m:t>t</m:t>
                    </m:r>
                  </m:e>
                  <m:sub>
                    <m:sSub>
                      <m:sSubPr>
                        <m:ctrlPr>
                          <w:rPr>
                            <w:rFonts w:ascii="Cambria Math" w:eastAsia="Times New Roman" w:hAnsi="Cambria Math" w:cs="Times New Roman"/>
                            <w:i/>
                            <w:iCs/>
                            <w:lang w:bidi="fa-IR"/>
                          </w:rPr>
                        </m:ctrlPr>
                      </m:sSubPr>
                      <m:e>
                        <m:r>
                          <w:rPr>
                            <w:rFonts w:ascii="Cambria Math" w:eastAsia="Times New Roman" w:hAnsi="Cambria Math" w:cs="Times New Roman"/>
                            <w:lang w:bidi="fa-IR"/>
                          </w:rPr>
                          <m:t>f</m:t>
                        </m:r>
                      </m:e>
                      <m:sub>
                        <m:r>
                          <w:rPr>
                            <w:rFonts w:ascii="Cambria Math" w:eastAsia="Times New Roman" w:hAnsi="Cambria Math" w:cs="Times New Roman"/>
                            <w:lang w:bidi="fa-IR"/>
                          </w:rPr>
                          <m:t>ij</m:t>
                        </m:r>
                      </m:sub>
                    </m:sSub>
                  </m:sub>
                </m:sSub>
                <m:r>
                  <m:rPr>
                    <m:sty m:val="p"/>
                  </m:rPr>
                  <w:rPr>
                    <w:rFonts w:ascii="Cambria Math" w:eastAsia="Times New Roman" w:hAnsi="Cambria Math" w:cs="Times New Roman"/>
                    <w:lang w:bidi="fa-IR"/>
                  </w:rPr>
                  <m:t xml:space="preserve">                                       </m:t>
                </m:r>
                <m:sSub>
                  <m:sSubPr>
                    <m:ctrlPr>
                      <w:rPr>
                        <w:rFonts w:ascii="Cambria Math" w:eastAsia="Times New Roman" w:hAnsi="Cambria Math" w:cs="Times New Roman"/>
                        <w:lang w:bidi="fa-IR"/>
                      </w:rPr>
                    </m:ctrlPr>
                  </m:sSubPr>
                  <m:e>
                    <m:r>
                      <w:rPr>
                        <w:rFonts w:ascii="Cambria Math" w:eastAsia="Times New Roman" w:hAnsi="Cambria Math" w:cs="Times New Roman"/>
                        <w:lang w:bidi="fa-IR"/>
                      </w:rPr>
                      <m:t>∀</m:t>
                    </m:r>
                  </m:e>
                  <m:sub>
                    <m:r>
                      <w:rPr>
                        <w:rFonts w:ascii="Cambria Math" w:eastAsia="Times New Roman" w:hAnsi="Cambria Math" w:cs="Times New Roman"/>
                        <w:lang w:bidi="fa-IR"/>
                      </w:rPr>
                      <m:t>ij</m:t>
                    </m:r>
                  </m:sub>
                </m:sSub>
                <m:r>
                  <m:rPr>
                    <m:sty m:val="p"/>
                  </m:rPr>
                  <w:rPr>
                    <w:rFonts w:ascii="Cambria Math" w:eastAsia="Times New Roman" w:hAnsi="Cambria Math" w:cs="Times New Roman"/>
                    <w:lang w:bidi="fa-IR"/>
                  </w:rPr>
                  <m:t>∈A</m:t>
                </m:r>
              </m:oMath>
            </m:oMathPara>
          </w:p>
        </w:tc>
        <w:tc>
          <w:tcPr>
            <w:tcW w:w="4247" w:type="dxa"/>
            <w:vAlign w:val="center"/>
          </w:tcPr>
          <w:p w14:paraId="0AB49BA5" w14:textId="44B10264" w:rsidR="00DF1B19" w:rsidRPr="00E03257" w:rsidRDefault="00DF1B19" w:rsidP="005008FD">
            <w:pPr>
              <w:widowControl w:val="0"/>
              <w:spacing w:before="120" w:after="120"/>
              <w:jc w:val="right"/>
              <w:rPr>
                <w:rFonts w:ascii="Times New Roman" w:eastAsia="Times New Roman" w:hAnsi="Times New Roman" w:cs="Times New Roman"/>
                <w:lang w:bidi="fa-IR"/>
              </w:rPr>
            </w:pPr>
            <w:r w:rsidRPr="00E03257">
              <w:rPr>
                <w:rFonts w:ascii="Times New Roman" w:eastAsia="Times New Roman" w:hAnsi="Times New Roman" w:cs="Times New Roman"/>
                <w:lang w:bidi="fa-IR"/>
              </w:rPr>
              <w:t>(12)</w:t>
            </w:r>
          </w:p>
        </w:tc>
      </w:tr>
    </w:tbl>
    <w:p w14:paraId="142AB850" w14:textId="30C0316E" w:rsidR="00F867E4" w:rsidRPr="00E03257" w:rsidRDefault="009E021B" w:rsidP="0094690C">
      <w:pPr>
        <w:spacing w:after="0"/>
        <w:jc w:val="both"/>
        <w:rPr>
          <w:rFonts w:ascii="Times New Roman" w:eastAsia="Calibri" w:hAnsi="Times New Roman" w:cs="Times New Roman"/>
          <w:sz w:val="24"/>
          <w:szCs w:val="24"/>
          <w:lang w:bidi="fa-IR"/>
        </w:rPr>
      </w:pPr>
      <w:r w:rsidRPr="00E03257">
        <w:rPr>
          <w:rFonts w:ascii="Times New Roman" w:eastAsia="Calibri" w:hAnsi="Times New Roman" w:cs="Times New Roman"/>
          <w:sz w:val="24"/>
          <w:szCs w:val="24"/>
          <w:lang w:bidi="fa-IR"/>
        </w:rPr>
        <w:t>If decision</w:t>
      </w:r>
      <w:r w:rsidR="0037504F" w:rsidRPr="00E03257">
        <w:rPr>
          <w:rFonts w:ascii="Times New Roman" w:eastAsia="Calibri" w:hAnsi="Times New Roman" w:cs="Times New Roman"/>
          <w:sz w:val="24"/>
          <w:szCs w:val="24"/>
          <w:lang w:bidi="fa-IR"/>
        </w:rPr>
        <w:t>-</w:t>
      </w:r>
      <w:r w:rsidRPr="00E03257">
        <w:rPr>
          <w:rFonts w:ascii="Times New Roman" w:eastAsia="Calibri" w:hAnsi="Times New Roman" w:cs="Times New Roman"/>
          <w:sz w:val="24"/>
          <w:szCs w:val="24"/>
          <w:lang w:bidi="fa-IR"/>
        </w:rPr>
        <w:t xml:space="preserve">makers express their opinions as a set of hesitant fuzzy </w:t>
      </w:r>
      <w:r w:rsidR="00F57CB7" w:rsidRPr="00E03257">
        <w:rPr>
          <w:rFonts w:ascii="Times New Roman" w:eastAsia="Calibri" w:hAnsi="Times New Roman" w:cs="Times New Roman"/>
          <w:sz w:val="24"/>
          <w:szCs w:val="24"/>
          <w:lang w:bidi="fa-IR"/>
        </w:rPr>
        <w:t xml:space="preserve">linguistic </w:t>
      </w:r>
      <w:r w:rsidRPr="00E03257">
        <w:rPr>
          <w:rFonts w:ascii="Times New Roman" w:eastAsia="Calibri" w:hAnsi="Times New Roman" w:cs="Times New Roman"/>
          <w:sz w:val="24"/>
          <w:szCs w:val="24"/>
          <w:lang w:bidi="fa-IR"/>
        </w:rPr>
        <w:t xml:space="preserve">terms, </w:t>
      </w:r>
      <w:r w:rsidR="00F57CB7" w:rsidRPr="00E03257">
        <w:rPr>
          <w:rFonts w:ascii="Times New Roman" w:eastAsia="Calibri" w:hAnsi="Times New Roman" w:cs="Times New Roman"/>
          <w:sz w:val="24"/>
          <w:szCs w:val="24"/>
          <w:lang w:bidi="fa-IR"/>
        </w:rPr>
        <w:t>transferring</w:t>
      </w:r>
      <w:r w:rsidRPr="00E03257">
        <w:rPr>
          <w:rFonts w:ascii="Times New Roman" w:eastAsia="Calibri" w:hAnsi="Times New Roman" w:cs="Times New Roman"/>
          <w:sz w:val="24"/>
          <w:szCs w:val="24"/>
          <w:lang w:bidi="fa-IR"/>
        </w:rPr>
        <w:t xml:space="preserve"> the terms into </w:t>
      </w:r>
      <w:r w:rsidR="00F57CB7" w:rsidRPr="00E03257">
        <w:rPr>
          <w:rFonts w:ascii="Times New Roman" w:eastAsia="Calibri" w:hAnsi="Times New Roman" w:cs="Times New Roman"/>
          <w:sz w:val="24"/>
          <w:szCs w:val="24"/>
          <w:lang w:bidi="fa-IR"/>
        </w:rPr>
        <w:t>numerical</w:t>
      </w:r>
      <w:r w:rsidRPr="00E03257">
        <w:rPr>
          <w:rFonts w:ascii="Times New Roman" w:eastAsia="Calibri" w:hAnsi="Times New Roman" w:cs="Times New Roman"/>
          <w:sz w:val="24"/>
          <w:szCs w:val="24"/>
          <w:lang w:bidi="fa-IR"/>
        </w:rPr>
        <w:t xml:space="preserve"> values in </w:t>
      </w:r>
      <w:r w:rsidR="00C16465" w:rsidRPr="00E03257">
        <w:rPr>
          <w:rFonts w:ascii="Times New Roman" w:eastAsia="Calibri" w:hAnsi="Times New Roman" w:cs="Times New Roman"/>
          <w:sz w:val="24"/>
          <w:szCs w:val="24"/>
          <w:lang w:bidi="fa-IR"/>
        </w:rPr>
        <w:t xml:space="preserve">the </w:t>
      </w:r>
      <w:r w:rsidRPr="00E03257">
        <w:rPr>
          <w:rFonts w:ascii="Times New Roman" w:eastAsia="Calibri" w:hAnsi="Times New Roman" w:cs="Times New Roman"/>
          <w:sz w:val="24"/>
          <w:szCs w:val="24"/>
          <w:lang w:bidi="fa-IR"/>
        </w:rPr>
        <w:t xml:space="preserve">score function and variance function table is </w:t>
      </w:r>
      <w:r w:rsidR="00F57CB7" w:rsidRPr="00E03257">
        <w:rPr>
          <w:rFonts w:ascii="Times New Roman" w:eastAsia="Calibri" w:hAnsi="Times New Roman" w:cs="Times New Roman"/>
          <w:sz w:val="24"/>
          <w:szCs w:val="24"/>
          <w:lang w:bidi="fa-IR"/>
        </w:rPr>
        <w:t>achieved</w:t>
      </w:r>
      <w:r w:rsidR="00395810" w:rsidRPr="00E03257">
        <w:rPr>
          <w:rFonts w:ascii="Times New Roman" w:eastAsia="Calibri" w:hAnsi="Times New Roman" w:cs="Times New Roman"/>
          <w:sz w:val="24"/>
          <w:szCs w:val="24"/>
          <w:lang w:bidi="fa-IR"/>
        </w:rPr>
        <w:t xml:space="preserve"> through equations </w:t>
      </w:r>
      <w:r w:rsidR="0044665B" w:rsidRPr="00E03257">
        <w:rPr>
          <w:rFonts w:ascii="Times New Roman" w:eastAsia="Calibri" w:hAnsi="Times New Roman" w:cs="Times New Roman"/>
          <w:sz w:val="24"/>
          <w:szCs w:val="24"/>
          <w:lang w:bidi="fa-IR"/>
        </w:rPr>
        <w:t>(</w:t>
      </w:r>
      <w:r w:rsidR="00395810" w:rsidRPr="00E03257">
        <w:rPr>
          <w:rFonts w:ascii="Times New Roman" w:eastAsia="Calibri" w:hAnsi="Times New Roman" w:cs="Times New Roman"/>
          <w:sz w:val="24"/>
          <w:szCs w:val="24"/>
          <w:lang w:bidi="fa-IR"/>
        </w:rPr>
        <w:t>4</w:t>
      </w:r>
      <w:r w:rsidR="0044665B" w:rsidRPr="00E03257">
        <w:rPr>
          <w:rFonts w:ascii="Times New Roman" w:eastAsia="Calibri" w:hAnsi="Times New Roman" w:cs="Times New Roman"/>
          <w:sz w:val="24"/>
          <w:szCs w:val="24"/>
          <w:lang w:bidi="fa-IR"/>
        </w:rPr>
        <w:t>)</w:t>
      </w:r>
      <w:r w:rsidR="00395810" w:rsidRPr="00E03257">
        <w:rPr>
          <w:rFonts w:ascii="Times New Roman" w:eastAsia="Calibri" w:hAnsi="Times New Roman" w:cs="Times New Roman"/>
          <w:sz w:val="24"/>
          <w:szCs w:val="24"/>
          <w:lang w:bidi="fa-IR"/>
        </w:rPr>
        <w:t xml:space="preserve"> </w:t>
      </w:r>
      <w:r w:rsidR="00E31ACF" w:rsidRPr="00E03257">
        <w:rPr>
          <w:rFonts w:ascii="Times New Roman" w:eastAsia="Calibri" w:hAnsi="Times New Roman" w:cs="Times New Roman"/>
          <w:sz w:val="24"/>
          <w:szCs w:val="24"/>
          <w:lang w:bidi="fa-IR"/>
        </w:rPr>
        <w:t>to</w:t>
      </w:r>
      <w:r w:rsidR="00395810" w:rsidRPr="00E03257">
        <w:rPr>
          <w:rFonts w:ascii="Times New Roman" w:eastAsia="Calibri" w:hAnsi="Times New Roman" w:cs="Times New Roman"/>
          <w:sz w:val="24"/>
          <w:szCs w:val="24"/>
          <w:lang w:bidi="fa-IR"/>
        </w:rPr>
        <w:t xml:space="preserve"> </w:t>
      </w:r>
      <w:r w:rsidR="0044665B" w:rsidRPr="00E03257">
        <w:rPr>
          <w:rFonts w:ascii="Times New Roman" w:eastAsia="Calibri" w:hAnsi="Times New Roman" w:cs="Times New Roman"/>
          <w:sz w:val="24"/>
          <w:szCs w:val="24"/>
          <w:lang w:bidi="fa-IR"/>
        </w:rPr>
        <w:t>(</w:t>
      </w:r>
      <w:r w:rsidR="00E31ACF" w:rsidRPr="00E03257">
        <w:rPr>
          <w:rFonts w:ascii="Times New Roman" w:eastAsia="Calibri" w:hAnsi="Times New Roman" w:cs="Times New Roman"/>
          <w:sz w:val="24"/>
          <w:szCs w:val="24"/>
          <w:lang w:bidi="fa-IR"/>
        </w:rPr>
        <w:t>6</w:t>
      </w:r>
      <w:r w:rsidR="0044665B" w:rsidRPr="00E03257">
        <w:rPr>
          <w:rFonts w:ascii="Times New Roman" w:eastAsia="Calibri" w:hAnsi="Times New Roman" w:cs="Times New Roman"/>
          <w:sz w:val="24"/>
          <w:szCs w:val="24"/>
          <w:lang w:bidi="fa-IR"/>
        </w:rPr>
        <w:t>)</w:t>
      </w:r>
      <w:r w:rsidR="00F867E4" w:rsidRPr="00E03257">
        <w:rPr>
          <w:rFonts w:ascii="Times New Roman" w:eastAsia="Calibri" w:hAnsi="Times New Roman" w:cs="Times New Roman"/>
          <w:sz w:val="24"/>
          <w:szCs w:val="24"/>
          <w:lang w:bidi="fa-IR"/>
        </w:rPr>
        <w:t xml:space="preserve"> for</w:t>
      </w:r>
      <w:r w:rsidR="00ED5713" w:rsidRPr="00E03257">
        <w:rPr>
          <w:rFonts w:ascii="Times New Roman" w:eastAsia="Calibri" w:hAnsi="Times New Roman" w:cs="Times New Roman"/>
          <w:sz w:val="24"/>
          <w:szCs w:val="24"/>
          <w:lang w:bidi="fa-IR"/>
        </w:rPr>
        <w:t xml:space="preserve"> the</w:t>
      </w:r>
      <w:r w:rsidR="00F867E4" w:rsidRPr="00E03257">
        <w:rPr>
          <w:rFonts w:ascii="Times New Roman" w:eastAsia="Calibri" w:hAnsi="Times New Roman" w:cs="Times New Roman"/>
          <w:sz w:val="24"/>
          <w:szCs w:val="24"/>
          <w:lang w:bidi="fa-IR"/>
        </w:rPr>
        <w:t xml:space="preserve"> quality and risk objective functions</w:t>
      </w:r>
      <w:r w:rsidR="00F51839" w:rsidRPr="00E03257">
        <w:rPr>
          <w:rFonts w:ascii="Times New Roman" w:eastAsia="Calibri" w:hAnsi="Times New Roman" w:cs="Times New Roman"/>
          <w:sz w:val="24"/>
          <w:szCs w:val="24"/>
          <w:lang w:bidi="fa-IR"/>
        </w:rPr>
        <w:t>.</w:t>
      </w:r>
      <w:r w:rsidR="00F51839" w:rsidRPr="00E03257">
        <w:rPr>
          <w:rFonts w:ascii="Times New Roman" w:eastAsia="Calibri" w:hAnsi="Times New Roman" w:cs="Times New Roman"/>
          <w:sz w:val="24"/>
          <w:szCs w:val="24"/>
          <w:rtl/>
          <w:lang w:bidi="fa-IR"/>
        </w:rPr>
        <w:t xml:space="preserve"> </w:t>
      </w:r>
      <w:r w:rsidR="00F51839" w:rsidRPr="00E03257">
        <w:rPr>
          <w:rFonts w:ascii="Times New Roman" w:eastAsia="Calibri" w:hAnsi="Times New Roman" w:cs="Times New Roman"/>
          <w:sz w:val="24"/>
          <w:szCs w:val="24"/>
          <w:lang w:bidi="fa-IR"/>
        </w:rPr>
        <w:t xml:space="preserve">Taken together, the equations </w:t>
      </w:r>
      <w:r w:rsidR="0044665B" w:rsidRPr="00E03257">
        <w:rPr>
          <w:rFonts w:ascii="Times New Roman" w:eastAsia="Calibri" w:hAnsi="Times New Roman" w:cs="Times New Roman"/>
          <w:sz w:val="24"/>
          <w:szCs w:val="24"/>
          <w:lang w:bidi="fa-IR"/>
        </w:rPr>
        <w:t>(</w:t>
      </w:r>
      <w:r w:rsidR="00E31ACF" w:rsidRPr="00E03257">
        <w:rPr>
          <w:rFonts w:ascii="Times New Roman" w:eastAsia="Calibri" w:hAnsi="Times New Roman" w:cs="Times New Roman"/>
          <w:sz w:val="24"/>
          <w:szCs w:val="24"/>
          <w:lang w:bidi="fa-IR"/>
        </w:rPr>
        <w:t>7</w:t>
      </w:r>
      <w:r w:rsidR="0044665B" w:rsidRPr="00E03257">
        <w:rPr>
          <w:rFonts w:ascii="Times New Roman" w:eastAsia="Calibri" w:hAnsi="Times New Roman" w:cs="Times New Roman"/>
          <w:sz w:val="24"/>
          <w:szCs w:val="24"/>
          <w:lang w:bidi="fa-IR"/>
        </w:rPr>
        <w:t>)</w:t>
      </w:r>
      <w:r w:rsidR="00F51839" w:rsidRPr="00E03257">
        <w:rPr>
          <w:rFonts w:ascii="Times New Roman" w:eastAsia="Calibri" w:hAnsi="Times New Roman" w:cs="Times New Roman"/>
          <w:sz w:val="24"/>
          <w:szCs w:val="24"/>
          <w:lang w:bidi="fa-IR"/>
        </w:rPr>
        <w:t xml:space="preserve"> to </w:t>
      </w:r>
      <w:r w:rsidR="0044665B" w:rsidRPr="00E03257">
        <w:rPr>
          <w:rFonts w:ascii="Times New Roman" w:eastAsia="Calibri" w:hAnsi="Times New Roman" w:cs="Times New Roman"/>
          <w:sz w:val="24"/>
          <w:szCs w:val="24"/>
          <w:lang w:bidi="fa-IR"/>
        </w:rPr>
        <w:t>(</w:t>
      </w:r>
      <w:r w:rsidR="00F51839" w:rsidRPr="00E03257">
        <w:rPr>
          <w:rFonts w:ascii="Times New Roman" w:eastAsia="Calibri" w:hAnsi="Times New Roman" w:cs="Times New Roman"/>
          <w:sz w:val="24"/>
          <w:szCs w:val="24"/>
          <w:lang w:bidi="fa-IR"/>
        </w:rPr>
        <w:t>1</w:t>
      </w:r>
      <w:r w:rsidR="00E31ACF" w:rsidRPr="00E03257">
        <w:rPr>
          <w:rFonts w:ascii="Times New Roman" w:eastAsia="Calibri" w:hAnsi="Times New Roman" w:cs="Times New Roman"/>
          <w:sz w:val="24"/>
          <w:szCs w:val="24"/>
          <w:lang w:bidi="fa-IR"/>
        </w:rPr>
        <w:t>2</w:t>
      </w:r>
      <w:r w:rsidR="0044665B" w:rsidRPr="00E03257">
        <w:rPr>
          <w:rFonts w:ascii="Times New Roman" w:eastAsia="Calibri" w:hAnsi="Times New Roman" w:cs="Times New Roman"/>
          <w:sz w:val="24"/>
          <w:szCs w:val="24"/>
          <w:lang w:bidi="fa-IR"/>
        </w:rPr>
        <w:t>)</w:t>
      </w:r>
      <w:r w:rsidR="00F51839" w:rsidRPr="00E03257">
        <w:rPr>
          <w:rFonts w:ascii="Times New Roman" w:eastAsia="Calibri" w:hAnsi="Times New Roman" w:cs="Times New Roman"/>
          <w:sz w:val="24"/>
          <w:szCs w:val="24"/>
          <w:lang w:bidi="fa-IR"/>
        </w:rPr>
        <w:t xml:space="preserve"> of the final model </w:t>
      </w:r>
      <w:r w:rsidR="00F57CB7" w:rsidRPr="00E03257">
        <w:rPr>
          <w:rFonts w:ascii="Times New Roman" w:eastAsia="Calibri" w:hAnsi="Times New Roman" w:cs="Times New Roman"/>
          <w:sz w:val="24"/>
          <w:szCs w:val="24"/>
          <w:lang w:bidi="fa-IR"/>
        </w:rPr>
        <w:t>are presented</w:t>
      </w:r>
      <w:r w:rsidR="00F51839" w:rsidRPr="00E03257">
        <w:rPr>
          <w:rFonts w:ascii="Times New Roman" w:eastAsia="Calibri" w:hAnsi="Times New Roman" w:cs="Times New Roman"/>
          <w:sz w:val="24"/>
          <w:szCs w:val="24"/>
          <w:lang w:bidi="fa-IR"/>
        </w:rPr>
        <w:t xml:space="preserve"> as follows</w:t>
      </w:r>
      <w:r w:rsidR="00E31ACF" w:rsidRPr="00E03257">
        <w:rPr>
          <w:rFonts w:ascii="Times New Roman" w:eastAsia="Calibri" w:hAnsi="Times New Roman" w:cs="Times New Roman"/>
          <w:sz w:val="24"/>
          <w:szCs w:val="24"/>
          <w:lang w:bidi="fa-IR"/>
        </w:rPr>
        <w:t>.</w:t>
      </w:r>
      <w:r w:rsidR="00F867E4" w:rsidRPr="00E03257">
        <w:rPr>
          <w:rFonts w:ascii="Times New Roman" w:eastAsia="Calibri" w:hAnsi="Times New Roman" w:cs="Times New Roman"/>
          <w:sz w:val="24"/>
          <w:szCs w:val="24"/>
          <w:lang w:bidi="fa-IR"/>
        </w:rPr>
        <w:t xml:space="preserve"> </w:t>
      </w:r>
      <w:r w:rsidR="009C1E41" w:rsidRPr="00E03257">
        <w:rPr>
          <w:rFonts w:ascii="Times New Roman" w:eastAsia="Calibri" w:hAnsi="Times New Roman" w:cs="Times New Roman"/>
          <w:sz w:val="24"/>
          <w:szCs w:val="24"/>
          <w:lang w:bidi="fa-IR"/>
        </w:rPr>
        <w:t>Overall cost and project time objective functions (G</w:t>
      </w:r>
      <w:r w:rsidR="009C1E41" w:rsidRPr="00E03257">
        <w:rPr>
          <w:rFonts w:ascii="Times New Roman" w:eastAsia="Calibri" w:hAnsi="Times New Roman" w:cs="Times New Roman"/>
          <w:sz w:val="24"/>
          <w:szCs w:val="24"/>
          <w:vertAlign w:val="subscript"/>
          <w:lang w:bidi="fa-IR"/>
        </w:rPr>
        <w:t>1</w:t>
      </w:r>
      <w:r w:rsidR="009C1E41" w:rsidRPr="00E03257">
        <w:rPr>
          <w:rFonts w:ascii="Times New Roman" w:eastAsia="Calibri" w:hAnsi="Times New Roman" w:cs="Times New Roman"/>
          <w:sz w:val="24"/>
          <w:szCs w:val="24"/>
          <w:lang w:bidi="fa-IR"/>
        </w:rPr>
        <w:t xml:space="preserve"> and G</w:t>
      </w:r>
      <w:r w:rsidR="009C1E41" w:rsidRPr="00E03257">
        <w:rPr>
          <w:rFonts w:ascii="Times New Roman" w:eastAsia="Calibri" w:hAnsi="Times New Roman" w:cs="Times New Roman"/>
          <w:sz w:val="24"/>
          <w:szCs w:val="24"/>
          <w:vertAlign w:val="subscript"/>
          <w:lang w:bidi="fa-IR"/>
        </w:rPr>
        <w:t>2</w:t>
      </w:r>
      <w:r w:rsidR="009C1E41" w:rsidRPr="00E03257">
        <w:rPr>
          <w:rFonts w:ascii="Times New Roman" w:eastAsia="Calibri" w:hAnsi="Times New Roman" w:cs="Times New Roman"/>
          <w:sz w:val="24"/>
          <w:szCs w:val="24"/>
          <w:lang w:bidi="fa-IR"/>
        </w:rPr>
        <w:t>) have been normalized</w:t>
      </w:r>
      <w:r w:rsidR="00E30C74" w:rsidRPr="00E03257">
        <w:rPr>
          <w:rFonts w:ascii="Times New Roman" w:eastAsia="Calibri" w:hAnsi="Times New Roman" w:cs="Times New Roman"/>
          <w:sz w:val="24"/>
          <w:szCs w:val="24"/>
          <w:lang w:bidi="fa-IR"/>
        </w:rPr>
        <w:t xml:space="preserve"> (Mahdiraji et al., 2020)</w:t>
      </w:r>
      <w:r w:rsidR="009C1E41" w:rsidRPr="00E03257">
        <w:rPr>
          <w:rFonts w:ascii="Times New Roman" w:eastAsia="Calibri" w:hAnsi="Times New Roman" w:cs="Times New Roman"/>
          <w:sz w:val="24"/>
          <w:szCs w:val="24"/>
          <w:lang w:bidi="fa-IR"/>
        </w:rPr>
        <w:t xml:space="preserve"> due to different values of time, cost, quality</w:t>
      </w:r>
      <w:r w:rsidR="0037504F" w:rsidRPr="00E03257">
        <w:rPr>
          <w:rFonts w:ascii="Times New Roman" w:eastAsia="Calibri" w:hAnsi="Times New Roman" w:cs="Times New Roman"/>
          <w:sz w:val="24"/>
          <w:szCs w:val="24"/>
          <w:lang w:bidi="fa-IR"/>
        </w:rPr>
        <w:t>,</w:t>
      </w:r>
      <w:r w:rsidR="009C1E41" w:rsidRPr="00E03257">
        <w:rPr>
          <w:rFonts w:ascii="Times New Roman" w:eastAsia="Calibri" w:hAnsi="Times New Roman" w:cs="Times New Roman"/>
          <w:sz w:val="24"/>
          <w:szCs w:val="24"/>
          <w:lang w:bidi="fa-IR"/>
        </w:rPr>
        <w:t xml:space="preserve"> and risk and presented as </w:t>
      </w:r>
      <w:r w:rsidR="003E5A7A" w:rsidRPr="00E03257">
        <w:rPr>
          <w:rFonts w:ascii="Times New Roman" w:eastAsia="Calibri" w:hAnsi="Times New Roman" w:cs="Times New Roman"/>
          <w:sz w:val="24"/>
          <w:szCs w:val="24"/>
          <w:lang w:bidi="fa-IR"/>
        </w:rPr>
        <w:t xml:space="preserve">equations </w:t>
      </w:r>
      <w:r w:rsidR="009C1E41" w:rsidRPr="00E03257">
        <w:rPr>
          <w:rFonts w:ascii="Times New Roman" w:eastAsia="Calibri" w:hAnsi="Times New Roman" w:cs="Times New Roman"/>
          <w:sz w:val="24"/>
          <w:szCs w:val="24"/>
          <w:lang w:bidi="fa-IR"/>
        </w:rPr>
        <w:t>(13) and (14).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1"/>
        <w:gridCol w:w="3262"/>
      </w:tblGrid>
      <w:tr w:rsidR="009C1E41" w:rsidRPr="00E03257" w14:paraId="40C846E4" w14:textId="77777777" w:rsidTr="0094690C">
        <w:tc>
          <w:tcPr>
            <w:tcW w:w="5241" w:type="dxa"/>
            <w:vAlign w:val="center"/>
          </w:tcPr>
          <w:p w14:paraId="6D4FEBD3" w14:textId="7CFDC897" w:rsidR="009C1E41" w:rsidRPr="00E03257" w:rsidRDefault="00187D0B" w:rsidP="0094690C">
            <w:pPr>
              <w:spacing w:before="120" w:after="120"/>
              <w:jc w:val="center"/>
              <w:rPr>
                <w:rFonts w:ascii="Times New Roman" w:eastAsia="Calibri" w:hAnsi="Times New Roman" w:cs="Times New Roman"/>
                <w:lang w:bidi="fa-IR"/>
              </w:rPr>
            </w:pPr>
            <m:oMathPara>
              <m:oMathParaPr>
                <m:jc m:val="left"/>
              </m:oMathParaPr>
              <m:oMath>
                <m:r>
                  <w:rPr>
                    <w:rFonts w:ascii="Cambria Math" w:eastAsia="Calibri" w:hAnsi="Cambria Math" w:cs="Times New Roman"/>
                    <w:lang w:bidi="fa-IR"/>
                  </w:rPr>
                  <m:t xml:space="preserve">Min </m:t>
                </m:r>
                <m:f>
                  <m:fPr>
                    <m:ctrlPr>
                      <w:rPr>
                        <w:rFonts w:ascii="Cambria Math" w:eastAsia="Calibri" w:hAnsi="Cambria Math" w:cs="Times New Roman"/>
                        <w:i/>
                        <w:lang w:bidi="fa-IR"/>
                      </w:rPr>
                    </m:ctrlPr>
                  </m:fPr>
                  <m:num>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i</m:t>
                        </m:r>
                      </m:sub>
                      <m:sup/>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j</m:t>
                            </m:r>
                          </m:sub>
                          <m:sup/>
                          <m:e>
                            <m:d>
                              <m:dPr>
                                <m:ctrlPr>
                                  <w:rPr>
                                    <w:rFonts w:ascii="Cambria Math" w:eastAsia="Calibri" w:hAnsi="Cambria Math" w:cs="Times New Roman"/>
                                    <w:i/>
                                    <w:lang w:bidi="fa-IR"/>
                                  </w:rPr>
                                </m:ctrlPr>
                              </m:dPr>
                              <m:e>
                                <m:sSub>
                                  <m:sSubPr>
                                    <m:ctrlPr>
                                      <w:rPr>
                                        <w:rFonts w:ascii="Cambria Math" w:eastAsia="Calibri" w:hAnsi="Cambria Math" w:cs="Times New Roman"/>
                                        <w:i/>
                                        <w:lang w:bidi="fa-IR"/>
                                      </w:rPr>
                                    </m:ctrlPr>
                                  </m:sSubPr>
                                  <m:e>
                                    <m:r>
                                      <w:rPr>
                                        <w:rFonts w:ascii="Cambria Math" w:eastAsia="Calibri" w:hAnsi="Cambria Math" w:cs="Times New Roman"/>
                                        <w:lang w:bidi="fa-IR"/>
                                      </w:rPr>
                                      <m:t>C</m:t>
                                    </m:r>
                                  </m:e>
                                  <m:sub>
                                    <m:sSub>
                                      <m:sSubPr>
                                        <m:ctrlPr>
                                          <w:rPr>
                                            <w:rFonts w:ascii="Cambria Math" w:eastAsia="Calibri" w:hAnsi="Cambria Math" w:cs="Times New Roman"/>
                                            <w:i/>
                                            <w:lang w:bidi="fa-IR"/>
                                          </w:rPr>
                                        </m:ctrlPr>
                                      </m:sSubPr>
                                      <m:e>
                                        <m:r>
                                          <w:rPr>
                                            <w:rFonts w:ascii="Cambria Math" w:eastAsia="Calibri" w:hAnsi="Cambria Math" w:cs="Times New Roman"/>
                                            <w:lang w:bidi="fa-IR"/>
                                          </w:rPr>
                                          <m:t>n</m:t>
                                        </m:r>
                                      </m:e>
                                      <m:sub>
                                        <m:r>
                                          <w:rPr>
                                            <w:rFonts w:ascii="Cambria Math" w:eastAsia="Calibri" w:hAnsi="Cambria Math" w:cs="Times New Roman"/>
                                            <w:lang w:bidi="fa-IR"/>
                                          </w:rPr>
                                          <m:t>ij</m:t>
                                        </m:r>
                                      </m:sub>
                                    </m:sSub>
                                  </m:sub>
                                </m:sSub>
                              </m:e>
                            </m:d>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cs</m:t>
                                </m:r>
                              </m:e>
                              <m:sub>
                                <m:r>
                                  <w:rPr>
                                    <w:rFonts w:ascii="Cambria Math" w:eastAsia="Calibri" w:hAnsi="Cambria Math" w:cs="Times New Roman"/>
                                    <w:lang w:bidi="fa-IR"/>
                                  </w:rPr>
                                  <m:t>ij</m:t>
                                </m:r>
                              </m:sub>
                            </m:sSub>
                            <m:r>
                              <w:rPr>
                                <w:rFonts w:ascii="Cambria Math" w:eastAsia="Calibri" w:hAnsi="Cambria Math" w:cs="Times New Roman"/>
                                <w:lang w:bidi="fa-IR"/>
                              </w:rPr>
                              <m:t>×</m:t>
                            </m:r>
                            <m:d>
                              <m:dPr>
                                <m:ctrlPr>
                                  <w:rPr>
                                    <w:rFonts w:ascii="Cambria Math" w:eastAsia="Calibri" w:hAnsi="Cambria Math" w:cs="Times New Roman"/>
                                    <w:i/>
                                    <w:lang w:bidi="fa-IR"/>
                                  </w:rPr>
                                </m:ctrlPr>
                              </m:dPr>
                              <m:e>
                                <m:sSub>
                                  <m:sSubPr>
                                    <m:ctrlPr>
                                      <w:rPr>
                                        <w:rFonts w:ascii="Cambria Math" w:eastAsia="Calibri" w:hAnsi="Cambria Math" w:cs="Times New Roman"/>
                                        <w:i/>
                                        <w:lang w:bidi="fa-IR"/>
                                      </w:rPr>
                                    </m:ctrlPr>
                                  </m:sSubPr>
                                  <m:e>
                                    <m:r>
                                      <w:rPr>
                                        <w:rFonts w:ascii="Cambria Math" w:eastAsia="Calibri" w:hAnsi="Cambria Math" w:cs="Times New Roman"/>
                                        <w:lang w:bidi="fa-IR"/>
                                      </w:rPr>
                                      <m:t>T</m:t>
                                    </m:r>
                                  </m:e>
                                  <m:sub>
                                    <m:sSub>
                                      <m:sSubPr>
                                        <m:ctrlPr>
                                          <w:rPr>
                                            <w:rFonts w:ascii="Cambria Math" w:eastAsia="Calibri" w:hAnsi="Cambria Math" w:cs="Times New Roman"/>
                                            <w:i/>
                                            <w:lang w:bidi="fa-IR"/>
                                          </w:rPr>
                                        </m:ctrlPr>
                                      </m:sSubPr>
                                      <m:e>
                                        <m:r>
                                          <w:rPr>
                                            <w:rFonts w:ascii="Cambria Math" w:eastAsia="Calibri" w:hAnsi="Cambria Math" w:cs="Times New Roman"/>
                                            <w:lang w:bidi="fa-IR"/>
                                          </w:rPr>
                                          <m:t>n</m:t>
                                        </m:r>
                                      </m:e>
                                      <m:sub>
                                        <m:r>
                                          <w:rPr>
                                            <w:rFonts w:ascii="Cambria Math" w:eastAsia="Calibri" w:hAnsi="Cambria Math" w:cs="Times New Roman"/>
                                            <w:lang w:bidi="fa-IR"/>
                                          </w:rPr>
                                          <m:t>ij</m:t>
                                        </m:r>
                                      </m:sub>
                                    </m:sSub>
                                  </m:sub>
                                </m:sSub>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X</m:t>
                                    </m:r>
                                  </m:e>
                                  <m:sub>
                                    <m:r>
                                      <w:rPr>
                                        <w:rFonts w:ascii="Cambria Math" w:eastAsia="Calibri" w:hAnsi="Cambria Math" w:cs="Times New Roman"/>
                                        <w:lang w:bidi="fa-IR"/>
                                      </w:rPr>
                                      <m:t>ij</m:t>
                                    </m:r>
                                  </m:sub>
                                </m:sSub>
                              </m:e>
                            </m:d>
                            <m:r>
                              <w:rPr>
                                <w:rFonts w:ascii="Cambria Math" w:eastAsia="Calibri" w:hAnsi="Cambria Math" w:cs="Times New Roman"/>
                                <w:lang w:bidi="fa-IR"/>
                              </w:rPr>
                              <m:t>)</m:t>
                            </m:r>
                          </m:e>
                        </m:nary>
                      </m:e>
                    </m:nary>
                  </m:num>
                  <m:den>
                    <m:rad>
                      <m:radPr>
                        <m:degHide m:val="1"/>
                        <m:ctrlPr>
                          <w:rPr>
                            <w:rFonts w:ascii="Cambria Math" w:eastAsia="Calibri" w:hAnsi="Cambria Math" w:cs="Times New Roman"/>
                            <w:i/>
                            <w:lang w:bidi="fa-IR"/>
                          </w:rPr>
                        </m:ctrlPr>
                      </m:radPr>
                      <m:deg/>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i</m:t>
                            </m:r>
                          </m:sub>
                          <m:sup/>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j</m:t>
                                </m:r>
                              </m:sub>
                              <m:sup/>
                              <m:e>
                                <m:sSubSup>
                                  <m:sSubSupPr>
                                    <m:ctrlPr>
                                      <w:rPr>
                                        <w:rFonts w:ascii="Cambria Math" w:eastAsia="Calibri" w:hAnsi="Cambria Math" w:cs="Times New Roman"/>
                                        <w:i/>
                                        <w:lang w:bidi="fa-IR"/>
                                      </w:rPr>
                                    </m:ctrlPr>
                                  </m:sSubSupPr>
                                  <m:e>
                                    <m:r>
                                      <w:rPr>
                                        <w:rFonts w:ascii="Cambria Math" w:eastAsia="Calibri" w:hAnsi="Cambria Math" w:cs="Times New Roman"/>
                                        <w:lang w:bidi="fa-IR"/>
                                      </w:rPr>
                                      <m:t>cs</m:t>
                                    </m:r>
                                  </m:e>
                                  <m:sub>
                                    <m:r>
                                      <w:rPr>
                                        <w:rFonts w:ascii="Cambria Math" w:eastAsia="Calibri" w:hAnsi="Cambria Math" w:cs="Times New Roman"/>
                                        <w:lang w:bidi="fa-IR"/>
                                      </w:rPr>
                                      <m:t>ij</m:t>
                                    </m:r>
                                  </m:sub>
                                  <m:sup>
                                    <m:r>
                                      <w:rPr>
                                        <w:rFonts w:ascii="Cambria Math" w:eastAsia="Calibri" w:hAnsi="Cambria Math" w:cs="Times New Roman"/>
                                        <w:lang w:bidi="fa-IR"/>
                                      </w:rPr>
                                      <m:t>2</m:t>
                                    </m:r>
                                  </m:sup>
                                </m:sSubSup>
                              </m:e>
                            </m:nary>
                          </m:e>
                        </m:nary>
                      </m:e>
                    </m:rad>
                  </m:den>
                </m:f>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G</m:t>
                    </m:r>
                  </m:e>
                  <m:sub>
                    <m:r>
                      <w:rPr>
                        <w:rFonts w:ascii="Cambria Math" w:eastAsia="Calibri" w:hAnsi="Cambria Math" w:cs="Times New Roman"/>
                        <w:lang w:bidi="fa-IR"/>
                      </w:rPr>
                      <m:t>1</m:t>
                    </m:r>
                  </m:sub>
                </m:sSub>
              </m:oMath>
            </m:oMathPara>
          </w:p>
        </w:tc>
        <w:tc>
          <w:tcPr>
            <w:tcW w:w="3262" w:type="dxa"/>
            <w:vAlign w:val="center"/>
          </w:tcPr>
          <w:p w14:paraId="2E16EE7F" w14:textId="0DF5788F" w:rsidR="009C1E41" w:rsidRPr="00E03257" w:rsidRDefault="009C1E41" w:rsidP="005008FD">
            <w:pPr>
              <w:spacing w:before="120" w:after="120"/>
              <w:jc w:val="right"/>
              <w:rPr>
                <w:rFonts w:ascii="Times New Roman" w:eastAsia="Calibri" w:hAnsi="Times New Roman" w:cs="Times New Roman"/>
                <w:lang w:bidi="fa-IR"/>
              </w:rPr>
            </w:pPr>
            <w:r w:rsidRPr="00E03257">
              <w:rPr>
                <w:rFonts w:ascii="Times New Roman" w:eastAsia="Calibri" w:hAnsi="Times New Roman" w:cs="Times New Roman"/>
                <w:lang w:bidi="fa-IR"/>
              </w:rPr>
              <w:t>(13)</w:t>
            </w:r>
          </w:p>
        </w:tc>
      </w:tr>
      <w:tr w:rsidR="009C1E41" w:rsidRPr="00E03257" w14:paraId="69E8D540" w14:textId="77777777" w:rsidTr="0094690C">
        <w:tc>
          <w:tcPr>
            <w:tcW w:w="5241" w:type="dxa"/>
            <w:vAlign w:val="center"/>
          </w:tcPr>
          <w:p w14:paraId="5E5480FA" w14:textId="2F055439" w:rsidR="009C1E41" w:rsidRPr="00E03257" w:rsidRDefault="00187D0B" w:rsidP="0094690C">
            <w:pPr>
              <w:spacing w:before="120" w:after="120"/>
              <w:jc w:val="center"/>
              <w:rPr>
                <w:rFonts w:ascii="Times New Roman" w:hAnsi="Times New Roman" w:cs="Times New Roman"/>
              </w:rPr>
            </w:pPr>
            <m:oMathPara>
              <m:oMathParaPr>
                <m:jc m:val="left"/>
              </m:oMathParaPr>
              <m:oMath>
                <m:r>
                  <w:rPr>
                    <w:rFonts w:ascii="Cambria Math" w:eastAsia="Calibri" w:hAnsi="Cambria Math" w:cs="Times New Roman"/>
                    <w:lang w:bidi="fa-IR"/>
                  </w:rPr>
                  <m:t xml:space="preserve">Min </m:t>
                </m:r>
                <m:f>
                  <m:fPr>
                    <m:ctrlPr>
                      <w:rPr>
                        <w:rFonts w:ascii="Cambria Math" w:eastAsia="Calibri" w:hAnsi="Cambria Math" w:cs="Times New Roman"/>
                        <w:i/>
                        <w:lang w:bidi="fa-IR"/>
                      </w:rPr>
                    </m:ctrlPr>
                  </m:fPr>
                  <m:num>
                    <m:sSub>
                      <m:sSubPr>
                        <m:ctrlPr>
                          <w:rPr>
                            <w:rFonts w:ascii="Cambria Math" w:eastAsia="Calibri" w:hAnsi="Cambria Math" w:cs="Times New Roman"/>
                            <w:i/>
                            <w:lang w:bidi="fa-IR"/>
                          </w:rPr>
                        </m:ctrlPr>
                      </m:sSubPr>
                      <m:e>
                        <m:r>
                          <w:rPr>
                            <w:rFonts w:ascii="Cambria Math" w:eastAsia="Calibri" w:hAnsi="Cambria Math" w:cs="Times New Roman"/>
                            <w:lang w:bidi="fa-IR"/>
                          </w:rPr>
                          <m:t>x</m:t>
                        </m:r>
                      </m:e>
                      <m:sub>
                        <m:r>
                          <w:rPr>
                            <w:rFonts w:ascii="Cambria Math" w:eastAsia="Calibri" w:hAnsi="Cambria Math" w:cs="Times New Roman"/>
                            <w:lang w:bidi="fa-IR"/>
                          </w:rPr>
                          <m:t>n</m:t>
                        </m:r>
                      </m:sub>
                    </m:sSub>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x</m:t>
                        </m:r>
                      </m:e>
                      <m:sub>
                        <m:r>
                          <w:rPr>
                            <w:rFonts w:ascii="Cambria Math" w:eastAsia="Calibri" w:hAnsi="Cambria Math" w:cs="Times New Roman"/>
                            <w:lang w:bidi="fa-IR"/>
                          </w:rPr>
                          <m:t>1</m:t>
                        </m:r>
                      </m:sub>
                    </m:sSub>
                  </m:num>
                  <m:den>
                    <m:rad>
                      <m:radPr>
                        <m:degHide m:val="1"/>
                        <m:ctrlPr>
                          <w:rPr>
                            <w:rFonts w:ascii="Cambria Math" w:eastAsia="Calibri" w:hAnsi="Cambria Math" w:cs="Times New Roman"/>
                            <w:i/>
                            <w:lang w:bidi="fa-IR"/>
                          </w:rPr>
                        </m:ctrlPr>
                      </m:radPr>
                      <m:deg/>
                      <m:e>
                        <m:r>
                          <w:rPr>
                            <w:rFonts w:ascii="Cambria Math" w:eastAsia="Calibri" w:hAnsi="Cambria Math" w:cs="Times New Roman"/>
                            <w:lang w:bidi="fa-IR"/>
                          </w:rPr>
                          <m:t>2</m:t>
                        </m:r>
                      </m:e>
                    </m:rad>
                  </m:den>
                </m:f>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G</m:t>
                    </m:r>
                  </m:e>
                  <m:sub>
                    <m:r>
                      <w:rPr>
                        <w:rFonts w:ascii="Cambria Math" w:eastAsia="Calibri" w:hAnsi="Cambria Math" w:cs="Times New Roman"/>
                        <w:lang w:bidi="fa-IR"/>
                      </w:rPr>
                      <m:t>2</m:t>
                    </m:r>
                  </m:sub>
                </m:sSub>
              </m:oMath>
            </m:oMathPara>
          </w:p>
        </w:tc>
        <w:tc>
          <w:tcPr>
            <w:tcW w:w="3262" w:type="dxa"/>
            <w:vAlign w:val="center"/>
          </w:tcPr>
          <w:p w14:paraId="6AE4E317" w14:textId="2BC96E83" w:rsidR="009C1E41" w:rsidRPr="00E03257" w:rsidRDefault="009C1E41" w:rsidP="005008FD">
            <w:pPr>
              <w:spacing w:before="120" w:after="120"/>
              <w:jc w:val="right"/>
              <w:rPr>
                <w:rFonts w:ascii="Times New Roman" w:eastAsia="Calibri" w:hAnsi="Times New Roman" w:cs="Times New Roman"/>
                <w:lang w:bidi="fa-IR"/>
              </w:rPr>
            </w:pPr>
            <w:r w:rsidRPr="00E03257">
              <w:rPr>
                <w:rFonts w:ascii="Times New Roman" w:eastAsia="Calibri" w:hAnsi="Times New Roman" w:cs="Times New Roman"/>
                <w:lang w:bidi="fa-IR"/>
              </w:rPr>
              <w:t>(14)</w:t>
            </w:r>
          </w:p>
        </w:tc>
      </w:tr>
    </w:tbl>
    <w:p w14:paraId="7841585C" w14:textId="4AAD606F" w:rsidR="00B65468" w:rsidRPr="00E03257" w:rsidRDefault="00F867E4" w:rsidP="0094690C">
      <w:pPr>
        <w:spacing w:after="0"/>
        <w:jc w:val="both"/>
        <w:rPr>
          <w:rFonts w:ascii="Times New Roman" w:eastAsia="Calibri" w:hAnsi="Times New Roman" w:cs="Times New Roman"/>
          <w:sz w:val="24"/>
          <w:szCs w:val="24"/>
          <w:lang w:bidi="fa-IR"/>
        </w:rPr>
      </w:pPr>
      <w:r w:rsidRPr="00E03257">
        <w:rPr>
          <w:rFonts w:ascii="Times New Roman" w:eastAsia="Calibri" w:hAnsi="Times New Roman" w:cs="Times New Roman"/>
          <w:sz w:val="24"/>
          <w:szCs w:val="24"/>
          <w:lang w:bidi="fa-IR"/>
        </w:rPr>
        <w:t>Note that, four objective function</w:t>
      </w:r>
      <w:r w:rsidR="0037504F" w:rsidRPr="00E03257">
        <w:rPr>
          <w:rFonts w:ascii="Times New Roman" w:eastAsia="Calibri" w:hAnsi="Times New Roman" w:cs="Times New Roman"/>
          <w:sz w:val="24"/>
          <w:szCs w:val="24"/>
          <w:lang w:bidi="fa-IR"/>
        </w:rPr>
        <w:t>s</w:t>
      </w:r>
      <w:r w:rsidRPr="00E03257">
        <w:rPr>
          <w:rFonts w:ascii="Times New Roman" w:eastAsia="Calibri" w:hAnsi="Times New Roman" w:cs="Times New Roman"/>
          <w:sz w:val="24"/>
          <w:szCs w:val="24"/>
          <w:lang w:bidi="fa-IR"/>
        </w:rPr>
        <w:t xml:space="preserve"> </w:t>
      </w:r>
      <w:r w:rsidR="0037504F" w:rsidRPr="00E03257">
        <w:rPr>
          <w:rFonts w:ascii="Times New Roman" w:eastAsia="Calibri" w:hAnsi="Times New Roman" w:cs="Times New Roman"/>
          <w:sz w:val="24"/>
          <w:szCs w:val="24"/>
          <w:lang w:bidi="fa-IR"/>
        </w:rPr>
        <w:t>are</w:t>
      </w:r>
      <w:r w:rsidRPr="00E03257">
        <w:rPr>
          <w:rFonts w:ascii="Times New Roman" w:eastAsia="Calibri" w:hAnsi="Times New Roman" w:cs="Times New Roman"/>
          <w:sz w:val="24"/>
          <w:szCs w:val="24"/>
          <w:lang w:bidi="fa-IR"/>
        </w:rPr>
        <w:t xml:space="preserve"> considered, two of them (risk and quality) includ</w:t>
      </w:r>
      <w:r w:rsidR="00C16465" w:rsidRPr="00E03257">
        <w:rPr>
          <w:rFonts w:ascii="Times New Roman" w:eastAsia="Calibri" w:hAnsi="Times New Roman" w:cs="Times New Roman"/>
          <w:sz w:val="24"/>
          <w:szCs w:val="24"/>
          <w:lang w:bidi="fa-IR"/>
        </w:rPr>
        <w:t>e</w:t>
      </w:r>
      <w:r w:rsidRPr="00E03257">
        <w:rPr>
          <w:rFonts w:ascii="Times New Roman" w:eastAsia="Calibri" w:hAnsi="Times New Roman" w:cs="Times New Roman"/>
          <w:sz w:val="24"/>
          <w:szCs w:val="24"/>
          <w:lang w:bidi="fa-IR"/>
        </w:rPr>
        <w:t xml:space="preserve"> HFLTs values. For these two, one score and one variance function </w:t>
      </w:r>
      <w:r w:rsidR="0037504F" w:rsidRPr="00E03257">
        <w:rPr>
          <w:rFonts w:ascii="Times New Roman" w:eastAsia="Calibri" w:hAnsi="Times New Roman" w:cs="Times New Roman"/>
          <w:sz w:val="24"/>
          <w:szCs w:val="24"/>
          <w:lang w:bidi="fa-IR"/>
        </w:rPr>
        <w:t>are</w:t>
      </w:r>
      <w:r w:rsidRPr="00E03257">
        <w:rPr>
          <w:rFonts w:ascii="Times New Roman" w:eastAsia="Calibri" w:hAnsi="Times New Roman" w:cs="Times New Roman"/>
          <w:sz w:val="24"/>
          <w:szCs w:val="24"/>
          <w:lang w:bidi="fa-IR"/>
        </w:rPr>
        <w:t xml:space="preserve"> calculated separately upon </w:t>
      </w:r>
      <w:r w:rsidR="0037504F" w:rsidRPr="00E03257">
        <w:rPr>
          <w:rFonts w:ascii="Times New Roman" w:eastAsia="Calibri" w:hAnsi="Times New Roman" w:cs="Times New Roman"/>
          <w:sz w:val="24"/>
          <w:szCs w:val="24"/>
          <w:lang w:bidi="fa-IR"/>
        </w:rPr>
        <w:t xml:space="preserve">the </w:t>
      </w:r>
      <w:r w:rsidRPr="00E03257">
        <w:rPr>
          <w:rFonts w:ascii="Times New Roman" w:eastAsia="Calibri" w:hAnsi="Times New Roman" w:cs="Times New Roman"/>
          <w:sz w:val="24"/>
          <w:szCs w:val="24"/>
          <w:lang w:bidi="fa-IR"/>
        </w:rPr>
        <w:t>expert’s opinion by equation</w:t>
      </w:r>
      <w:r w:rsidR="00925271" w:rsidRPr="00E03257">
        <w:rPr>
          <w:rFonts w:ascii="Times New Roman" w:eastAsia="Calibri" w:hAnsi="Times New Roman" w:cs="Times New Roman"/>
          <w:sz w:val="24"/>
          <w:szCs w:val="24"/>
          <w:lang w:bidi="fa-IR"/>
        </w:rPr>
        <w:t>s</w:t>
      </w:r>
      <w:r w:rsidRPr="00E03257">
        <w:rPr>
          <w:rFonts w:ascii="Times New Roman" w:eastAsia="Calibri" w:hAnsi="Times New Roman" w:cs="Times New Roman"/>
          <w:sz w:val="24"/>
          <w:szCs w:val="24"/>
          <w:lang w:bidi="fa-IR"/>
        </w:rPr>
        <w:t xml:space="preserve"> </w:t>
      </w:r>
      <w:r w:rsidR="002505B0" w:rsidRPr="00E03257">
        <w:rPr>
          <w:rFonts w:ascii="Times New Roman" w:eastAsia="Calibri" w:hAnsi="Times New Roman" w:cs="Times New Roman"/>
          <w:sz w:val="24"/>
          <w:szCs w:val="24"/>
          <w:lang w:bidi="fa-IR"/>
        </w:rPr>
        <w:t>(</w:t>
      </w:r>
      <w:r w:rsidRPr="00E03257">
        <w:rPr>
          <w:rFonts w:ascii="Times New Roman" w:eastAsia="Calibri" w:hAnsi="Times New Roman" w:cs="Times New Roman"/>
          <w:sz w:val="24"/>
          <w:szCs w:val="24"/>
          <w:lang w:bidi="fa-IR"/>
        </w:rPr>
        <w:t>4</w:t>
      </w:r>
      <w:r w:rsidR="002505B0" w:rsidRPr="00E03257">
        <w:rPr>
          <w:rFonts w:ascii="Times New Roman" w:eastAsia="Calibri" w:hAnsi="Times New Roman" w:cs="Times New Roman"/>
          <w:sz w:val="24"/>
          <w:szCs w:val="24"/>
          <w:lang w:bidi="fa-IR"/>
        </w:rPr>
        <w:t>)</w:t>
      </w:r>
      <w:r w:rsidRPr="00E03257">
        <w:rPr>
          <w:rFonts w:ascii="Times New Roman" w:eastAsia="Calibri" w:hAnsi="Times New Roman" w:cs="Times New Roman"/>
          <w:sz w:val="24"/>
          <w:szCs w:val="24"/>
          <w:lang w:bidi="fa-IR"/>
        </w:rPr>
        <w:t xml:space="preserve"> to </w:t>
      </w:r>
      <w:r w:rsidR="002505B0" w:rsidRPr="00E03257">
        <w:rPr>
          <w:rFonts w:ascii="Times New Roman" w:eastAsia="Calibri" w:hAnsi="Times New Roman" w:cs="Times New Roman"/>
          <w:sz w:val="24"/>
          <w:szCs w:val="24"/>
          <w:lang w:bidi="fa-IR"/>
        </w:rPr>
        <w:t>(6)</w:t>
      </w:r>
      <w:r w:rsidRPr="00E03257">
        <w:rPr>
          <w:rFonts w:ascii="Times New Roman" w:eastAsia="Calibri" w:hAnsi="Times New Roman" w:cs="Times New Roman"/>
          <w:sz w:val="24"/>
          <w:szCs w:val="24"/>
          <w:lang w:bidi="fa-IR"/>
        </w:rPr>
        <w:t>. Accordingly, four objective function</w:t>
      </w:r>
      <w:r w:rsidR="0037504F" w:rsidRPr="00E03257">
        <w:rPr>
          <w:rFonts w:ascii="Times New Roman" w:eastAsia="Calibri" w:hAnsi="Times New Roman" w:cs="Times New Roman"/>
          <w:sz w:val="24"/>
          <w:szCs w:val="24"/>
          <w:lang w:bidi="fa-IR"/>
        </w:rPr>
        <w:t>s</w:t>
      </w:r>
      <w:r w:rsidRPr="00E03257">
        <w:rPr>
          <w:rFonts w:ascii="Times New Roman" w:eastAsia="Calibri" w:hAnsi="Times New Roman" w:cs="Times New Roman"/>
          <w:sz w:val="24"/>
          <w:szCs w:val="24"/>
          <w:lang w:bidi="fa-IR"/>
        </w:rPr>
        <w:t xml:space="preserve"> emanate</w:t>
      </w:r>
      <w:r w:rsidR="00925271" w:rsidRPr="00E03257">
        <w:rPr>
          <w:rFonts w:ascii="Times New Roman" w:eastAsia="Calibri" w:hAnsi="Times New Roman" w:cs="Times New Roman"/>
          <w:sz w:val="24"/>
          <w:szCs w:val="24"/>
          <w:lang w:bidi="fa-IR"/>
        </w:rPr>
        <w:t>d</w:t>
      </w:r>
      <w:r w:rsidRPr="00E03257">
        <w:rPr>
          <w:rFonts w:ascii="Times New Roman" w:eastAsia="Calibri" w:hAnsi="Times New Roman" w:cs="Times New Roman"/>
          <w:sz w:val="24"/>
          <w:szCs w:val="24"/>
          <w:lang w:bidi="fa-IR"/>
        </w:rPr>
        <w:t>. (1) Objective function for maximizing score function values of quality, (2) objective function for m</w:t>
      </w:r>
      <w:r w:rsidR="009A186D" w:rsidRPr="00E03257">
        <w:rPr>
          <w:rFonts w:ascii="Times New Roman" w:eastAsia="Calibri" w:hAnsi="Times New Roman" w:cs="Times New Roman"/>
          <w:sz w:val="24"/>
          <w:szCs w:val="24"/>
          <w:lang w:bidi="fa-IR"/>
        </w:rPr>
        <w:t>in</w:t>
      </w:r>
      <w:r w:rsidRPr="00E03257">
        <w:rPr>
          <w:rFonts w:ascii="Times New Roman" w:eastAsia="Calibri" w:hAnsi="Times New Roman" w:cs="Times New Roman"/>
          <w:sz w:val="24"/>
          <w:szCs w:val="24"/>
          <w:lang w:bidi="fa-IR"/>
        </w:rPr>
        <w:t>imizing score function values o</w:t>
      </w:r>
      <w:r w:rsidR="009A186D" w:rsidRPr="00E03257">
        <w:rPr>
          <w:rFonts w:ascii="Times New Roman" w:eastAsia="Calibri" w:hAnsi="Times New Roman" w:cs="Times New Roman"/>
          <w:sz w:val="24"/>
          <w:szCs w:val="24"/>
          <w:lang w:bidi="fa-IR"/>
        </w:rPr>
        <w:t>f</w:t>
      </w:r>
      <w:r w:rsidRPr="00E03257">
        <w:rPr>
          <w:rFonts w:ascii="Times New Roman" w:eastAsia="Calibri" w:hAnsi="Times New Roman" w:cs="Times New Roman"/>
          <w:sz w:val="24"/>
          <w:szCs w:val="24"/>
          <w:lang w:bidi="fa-IR"/>
        </w:rPr>
        <w:t xml:space="preserve"> </w:t>
      </w:r>
      <w:r w:rsidR="009A186D" w:rsidRPr="00E03257">
        <w:rPr>
          <w:rFonts w:ascii="Times New Roman" w:eastAsia="Calibri" w:hAnsi="Times New Roman" w:cs="Times New Roman"/>
          <w:sz w:val="24"/>
          <w:szCs w:val="24"/>
          <w:lang w:bidi="fa-IR"/>
        </w:rPr>
        <w:t>risk, (3) objective function for minimizing variance function values of quality</w:t>
      </w:r>
      <w:r w:rsidR="00C16465" w:rsidRPr="00E03257">
        <w:rPr>
          <w:rFonts w:ascii="Times New Roman" w:eastAsia="Calibri" w:hAnsi="Times New Roman" w:cs="Times New Roman"/>
          <w:sz w:val="24"/>
          <w:szCs w:val="24"/>
          <w:lang w:bidi="fa-IR"/>
        </w:rPr>
        <w:t>,</w:t>
      </w:r>
      <w:r w:rsidR="009A186D" w:rsidRPr="00E03257">
        <w:rPr>
          <w:rFonts w:ascii="Times New Roman" w:eastAsia="Calibri" w:hAnsi="Times New Roman" w:cs="Times New Roman"/>
          <w:sz w:val="24"/>
          <w:szCs w:val="24"/>
          <w:lang w:bidi="fa-IR"/>
        </w:rPr>
        <w:t xml:space="preserve"> and (4) objective function for minimizing variance function values of risk. These four objective functions are presented as </w:t>
      </w:r>
      <w:r w:rsidR="0094690C" w:rsidRPr="00E03257">
        <w:rPr>
          <w:rFonts w:ascii="Times New Roman" w:eastAsia="Calibri" w:hAnsi="Times New Roman" w:cs="Times New Roman"/>
          <w:sz w:val="24"/>
          <w:szCs w:val="24"/>
          <w:lang w:bidi="fa-IR"/>
        </w:rPr>
        <w:t xml:space="preserve">Eqs. </w:t>
      </w:r>
      <w:r w:rsidR="009A186D" w:rsidRPr="00E03257">
        <w:rPr>
          <w:rFonts w:ascii="Times New Roman" w:eastAsia="Calibri" w:hAnsi="Times New Roman" w:cs="Times New Roman"/>
          <w:sz w:val="24"/>
          <w:szCs w:val="24"/>
          <w:lang w:bidi="fa-IR"/>
        </w:rPr>
        <w:t>(1</w:t>
      </w:r>
      <w:r w:rsidR="009C1E41" w:rsidRPr="00E03257">
        <w:rPr>
          <w:rFonts w:ascii="Times New Roman" w:eastAsia="Calibri" w:hAnsi="Times New Roman" w:cs="Times New Roman"/>
          <w:sz w:val="24"/>
          <w:szCs w:val="24"/>
          <w:lang w:bidi="fa-IR"/>
        </w:rPr>
        <w:t>5</w:t>
      </w:r>
      <w:r w:rsidR="009A186D" w:rsidRPr="00E03257">
        <w:rPr>
          <w:rFonts w:ascii="Times New Roman" w:eastAsia="Calibri" w:hAnsi="Times New Roman" w:cs="Times New Roman"/>
          <w:sz w:val="24"/>
          <w:szCs w:val="24"/>
          <w:lang w:bidi="fa-IR"/>
        </w:rPr>
        <w:t>)</w:t>
      </w:r>
      <w:r w:rsidR="00925271" w:rsidRPr="00E03257">
        <w:rPr>
          <w:rFonts w:ascii="Times New Roman" w:eastAsia="Calibri" w:hAnsi="Times New Roman" w:cs="Times New Roman"/>
          <w:sz w:val="24"/>
          <w:szCs w:val="24"/>
          <w:lang w:bidi="fa-IR"/>
        </w:rPr>
        <w:t xml:space="preserve"> to</w:t>
      </w:r>
      <w:r w:rsidR="009A186D" w:rsidRPr="00E03257">
        <w:rPr>
          <w:rFonts w:ascii="Times New Roman" w:eastAsia="Calibri" w:hAnsi="Times New Roman" w:cs="Times New Roman"/>
          <w:sz w:val="24"/>
          <w:szCs w:val="24"/>
          <w:lang w:bidi="fa-IR"/>
        </w:rPr>
        <w:t xml:space="preserve"> (1</w:t>
      </w:r>
      <w:r w:rsidR="009C1E41" w:rsidRPr="00E03257">
        <w:rPr>
          <w:rFonts w:ascii="Times New Roman" w:eastAsia="Calibri" w:hAnsi="Times New Roman" w:cs="Times New Roman"/>
          <w:sz w:val="24"/>
          <w:szCs w:val="24"/>
          <w:lang w:bidi="fa-IR"/>
        </w:rPr>
        <w:t>8</w:t>
      </w:r>
      <w:r w:rsidR="009A186D" w:rsidRPr="00E03257">
        <w:rPr>
          <w:rFonts w:ascii="Times New Roman" w:eastAsia="Calibri" w:hAnsi="Times New Roman" w:cs="Times New Roman"/>
          <w:sz w:val="24"/>
          <w:szCs w:val="24"/>
          <w:lang w:bidi="fa-IR"/>
        </w:rPr>
        <w:t>)</w:t>
      </w:r>
      <w:r w:rsidR="00925271" w:rsidRPr="00E03257">
        <w:rPr>
          <w:rFonts w:ascii="Times New Roman" w:eastAsia="Calibri" w:hAnsi="Times New Roman" w:cs="Times New Roman"/>
          <w:sz w:val="24"/>
          <w:szCs w:val="24"/>
          <w:lang w:bidi="fa-IR"/>
        </w:rPr>
        <w:t>,</w:t>
      </w:r>
      <w:r w:rsidR="009A186D" w:rsidRPr="00E03257">
        <w:rPr>
          <w:rFonts w:ascii="Times New Roman" w:eastAsia="Calibri" w:hAnsi="Times New Roman" w:cs="Times New Roman"/>
          <w:sz w:val="24"/>
          <w:szCs w:val="24"/>
          <w:lang w:bidi="fa-IR"/>
        </w:rPr>
        <w:t xml:space="preserve"> respectively. </w:t>
      </w:r>
      <w:r w:rsidR="009C1E41" w:rsidRPr="00E03257">
        <w:rPr>
          <w:rFonts w:ascii="Times New Roman" w:eastAsia="Calibri" w:hAnsi="Times New Roman" w:cs="Times New Roman"/>
          <w:sz w:val="24"/>
          <w:szCs w:val="24"/>
          <w:lang w:bidi="fa-IR"/>
        </w:rPr>
        <w:t xml:space="preserve">Note that, due to different </w:t>
      </w:r>
      <w:r w:rsidR="00925271" w:rsidRPr="00E03257">
        <w:rPr>
          <w:rFonts w:ascii="Times New Roman" w:eastAsia="Calibri" w:hAnsi="Times New Roman" w:cs="Times New Roman"/>
          <w:sz w:val="24"/>
          <w:szCs w:val="24"/>
          <w:lang w:bidi="fa-IR"/>
        </w:rPr>
        <w:t>unit</w:t>
      </w:r>
      <w:r w:rsidR="00C16465" w:rsidRPr="00E03257">
        <w:rPr>
          <w:rFonts w:ascii="Times New Roman" w:eastAsia="Calibri" w:hAnsi="Times New Roman" w:cs="Times New Roman"/>
          <w:sz w:val="24"/>
          <w:szCs w:val="24"/>
          <w:lang w:bidi="fa-IR"/>
        </w:rPr>
        <w:t>s</w:t>
      </w:r>
      <w:r w:rsidR="00925271" w:rsidRPr="00E03257">
        <w:rPr>
          <w:rFonts w:ascii="Times New Roman" w:eastAsia="Calibri" w:hAnsi="Times New Roman" w:cs="Times New Roman"/>
          <w:sz w:val="24"/>
          <w:szCs w:val="24"/>
          <w:lang w:bidi="fa-IR"/>
        </w:rPr>
        <w:t xml:space="preserve"> of measurement</w:t>
      </w:r>
      <w:r w:rsidR="009C1E41" w:rsidRPr="00E03257">
        <w:rPr>
          <w:rFonts w:ascii="Times New Roman" w:eastAsia="Calibri" w:hAnsi="Times New Roman" w:cs="Times New Roman"/>
          <w:sz w:val="24"/>
          <w:szCs w:val="24"/>
          <w:lang w:bidi="fa-IR"/>
        </w:rPr>
        <w:t xml:space="preserve"> of time, cost, quality</w:t>
      </w:r>
      <w:r w:rsidR="0037504F" w:rsidRPr="00E03257">
        <w:rPr>
          <w:rFonts w:ascii="Times New Roman" w:eastAsia="Calibri" w:hAnsi="Times New Roman" w:cs="Times New Roman"/>
          <w:sz w:val="24"/>
          <w:szCs w:val="24"/>
          <w:lang w:bidi="fa-IR"/>
        </w:rPr>
        <w:t>,</w:t>
      </w:r>
      <w:r w:rsidR="009C1E41" w:rsidRPr="00E03257">
        <w:rPr>
          <w:rFonts w:ascii="Times New Roman" w:eastAsia="Calibri" w:hAnsi="Times New Roman" w:cs="Times New Roman"/>
          <w:sz w:val="24"/>
          <w:szCs w:val="24"/>
          <w:lang w:bidi="fa-IR"/>
        </w:rPr>
        <w:t xml:space="preserve"> and risk, </w:t>
      </w:r>
      <w:r w:rsidR="003E5A7A" w:rsidRPr="00E03257">
        <w:rPr>
          <w:rFonts w:ascii="Times New Roman" w:eastAsia="Calibri" w:hAnsi="Times New Roman" w:cs="Times New Roman"/>
          <w:sz w:val="24"/>
          <w:szCs w:val="24"/>
          <w:lang w:bidi="fa-IR"/>
        </w:rPr>
        <w:t xml:space="preserve">the </w:t>
      </w:r>
      <w:r w:rsidR="009C1E41" w:rsidRPr="00E03257">
        <w:rPr>
          <w:rFonts w:ascii="Times New Roman" w:eastAsia="Calibri" w:hAnsi="Times New Roman" w:cs="Times New Roman"/>
          <w:sz w:val="24"/>
          <w:szCs w:val="24"/>
          <w:lang w:bidi="fa-IR"/>
        </w:rPr>
        <w:t xml:space="preserve">normalization of </w:t>
      </w:r>
      <w:r w:rsidR="00294970" w:rsidRPr="00E03257">
        <w:rPr>
          <w:rFonts w:ascii="Times New Roman" w:eastAsia="Calibri" w:hAnsi="Times New Roman" w:cs="Times New Roman"/>
          <w:sz w:val="24"/>
          <w:szCs w:val="24"/>
          <w:lang w:bidi="fa-IR"/>
        </w:rPr>
        <w:t xml:space="preserve">the </w:t>
      </w:r>
      <w:r w:rsidR="009C1E41" w:rsidRPr="00E03257">
        <w:rPr>
          <w:rFonts w:ascii="Times New Roman" w:eastAsia="Calibri" w:hAnsi="Times New Roman" w:cs="Times New Roman"/>
          <w:sz w:val="24"/>
          <w:szCs w:val="24"/>
          <w:lang w:bidi="fa-IR"/>
        </w:rPr>
        <w:t xml:space="preserve">objective function </w:t>
      </w:r>
      <w:r w:rsidR="003E5A7A" w:rsidRPr="00E03257">
        <w:rPr>
          <w:rFonts w:ascii="Times New Roman" w:eastAsia="Calibri" w:hAnsi="Times New Roman" w:cs="Times New Roman"/>
          <w:sz w:val="24"/>
          <w:szCs w:val="24"/>
          <w:lang w:bidi="fa-IR"/>
        </w:rPr>
        <w:t xml:space="preserve">was </w:t>
      </w:r>
      <w:r w:rsidR="009C1E41" w:rsidRPr="00E03257">
        <w:rPr>
          <w:rFonts w:ascii="Times New Roman" w:eastAsia="Calibri" w:hAnsi="Times New Roman" w:cs="Times New Roman"/>
          <w:sz w:val="24"/>
          <w:szCs w:val="24"/>
          <w:lang w:bidi="fa-IR"/>
        </w:rPr>
        <w:t>considered and employed.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1127"/>
      </w:tblGrid>
      <w:tr w:rsidR="009A186D" w:rsidRPr="00E03257" w14:paraId="7C611116" w14:textId="77777777" w:rsidTr="0094690C">
        <w:tc>
          <w:tcPr>
            <w:tcW w:w="7366" w:type="dxa"/>
            <w:vAlign w:val="center"/>
          </w:tcPr>
          <w:p w14:paraId="01394262" w14:textId="14F24CE8" w:rsidR="009A186D" w:rsidRPr="00E03257" w:rsidRDefault="00187D0B" w:rsidP="0094690C">
            <w:pPr>
              <w:spacing w:before="120" w:after="120"/>
              <w:jc w:val="center"/>
              <w:rPr>
                <w:rFonts w:ascii="Times New Roman" w:hAnsi="Times New Roman" w:cs="Times New Roman"/>
              </w:rPr>
            </w:pPr>
            <m:oMathPara>
              <m:oMathParaPr>
                <m:jc m:val="left"/>
              </m:oMathParaPr>
              <m:oMath>
                <m:r>
                  <w:rPr>
                    <w:rFonts w:ascii="Cambria Math" w:eastAsia="Calibri" w:hAnsi="Cambria Math" w:cs="Times New Roman"/>
                    <w:lang w:bidi="fa-IR"/>
                  </w:rPr>
                  <m:t xml:space="preserve">Max </m:t>
                </m:r>
                <m:f>
                  <m:fPr>
                    <m:ctrlPr>
                      <w:rPr>
                        <w:rFonts w:ascii="Cambria Math" w:eastAsia="Calibri" w:hAnsi="Cambria Math" w:cs="Times New Roman"/>
                        <w:i/>
                        <w:lang w:bidi="fa-IR"/>
                      </w:rPr>
                    </m:ctrlPr>
                  </m:fPr>
                  <m:num>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i</m:t>
                        </m:r>
                      </m:sub>
                      <m:sup/>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j</m:t>
                            </m:r>
                          </m:sub>
                          <m:sup/>
                          <m:e>
                            <m:d>
                              <m:dPr>
                                <m:ctrlPr>
                                  <w:rPr>
                                    <w:rFonts w:ascii="Cambria Math" w:eastAsia="Calibri" w:hAnsi="Cambria Math" w:cs="Times New Roman"/>
                                    <w:i/>
                                    <w:lang w:bidi="fa-IR"/>
                                  </w:rPr>
                                </m:ctrlPr>
                              </m:dPr>
                              <m:e>
                                <m:sSub>
                                  <m:sSubPr>
                                    <m:ctrlPr>
                                      <w:rPr>
                                        <w:rFonts w:ascii="Cambria Math" w:eastAsia="Calibri" w:hAnsi="Cambria Math" w:cs="Times New Roman"/>
                                        <w:i/>
                                        <w:lang w:bidi="fa-IR"/>
                                      </w:rPr>
                                    </m:ctrlPr>
                                  </m:sSubPr>
                                  <m:e>
                                    <m:r>
                                      <w:rPr>
                                        <w:rFonts w:ascii="Cambria Math" w:eastAsia="Calibri" w:hAnsi="Cambria Math" w:cs="Times New Roman"/>
                                        <w:lang w:bidi="fa-IR"/>
                                      </w:rPr>
                                      <m:t>Q</m:t>
                                    </m:r>
                                  </m:e>
                                  <m:sub>
                                    <m:sSub>
                                      <m:sSubPr>
                                        <m:ctrlPr>
                                          <w:rPr>
                                            <w:rFonts w:ascii="Cambria Math" w:eastAsia="Calibri" w:hAnsi="Cambria Math" w:cs="Times New Roman"/>
                                            <w:i/>
                                            <w:lang w:bidi="fa-IR"/>
                                          </w:rPr>
                                        </m:ctrlPr>
                                      </m:sSubPr>
                                      <m:e>
                                        <m:r>
                                          <w:rPr>
                                            <w:rFonts w:ascii="Cambria Math" w:eastAsia="Calibri" w:hAnsi="Cambria Math" w:cs="Times New Roman"/>
                                            <w:lang w:bidi="fa-IR"/>
                                          </w:rPr>
                                          <m:t>n</m:t>
                                        </m:r>
                                      </m:e>
                                      <m:sub>
                                        <m:r>
                                          <w:rPr>
                                            <w:rFonts w:ascii="Cambria Math" w:eastAsia="Calibri" w:hAnsi="Cambria Math" w:cs="Times New Roman"/>
                                            <w:lang w:bidi="fa-IR"/>
                                          </w:rPr>
                                          <m:t>ij</m:t>
                                        </m:r>
                                      </m:sub>
                                    </m:sSub>
                                  </m:sub>
                                </m:sSub>
                              </m:e>
                            </m:d>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qs</m:t>
                                </m:r>
                              </m:e>
                              <m:sub>
                                <m:r>
                                  <w:rPr>
                                    <w:rFonts w:ascii="Cambria Math" w:eastAsia="Calibri" w:hAnsi="Cambria Math" w:cs="Times New Roman"/>
                                    <w:lang w:bidi="fa-IR"/>
                                  </w:rPr>
                                  <m:t>ij</m:t>
                                </m:r>
                              </m:sub>
                            </m:sSub>
                            <m:r>
                              <w:rPr>
                                <w:rFonts w:ascii="Cambria Math" w:eastAsia="Calibri" w:hAnsi="Cambria Math" w:cs="Times New Roman"/>
                                <w:lang w:bidi="fa-IR"/>
                              </w:rPr>
                              <m:t>×</m:t>
                            </m:r>
                            <m:d>
                              <m:dPr>
                                <m:ctrlPr>
                                  <w:rPr>
                                    <w:rFonts w:ascii="Cambria Math" w:eastAsia="Calibri" w:hAnsi="Cambria Math" w:cs="Times New Roman"/>
                                    <w:i/>
                                    <w:lang w:bidi="fa-IR"/>
                                  </w:rPr>
                                </m:ctrlPr>
                              </m:dPr>
                              <m:e>
                                <m:sSub>
                                  <m:sSubPr>
                                    <m:ctrlPr>
                                      <w:rPr>
                                        <w:rFonts w:ascii="Cambria Math" w:eastAsia="Calibri" w:hAnsi="Cambria Math" w:cs="Times New Roman"/>
                                        <w:i/>
                                        <w:lang w:bidi="fa-IR"/>
                                      </w:rPr>
                                    </m:ctrlPr>
                                  </m:sSubPr>
                                  <m:e>
                                    <m:r>
                                      <w:rPr>
                                        <w:rFonts w:ascii="Cambria Math" w:eastAsia="Calibri" w:hAnsi="Cambria Math" w:cs="Times New Roman"/>
                                        <w:lang w:bidi="fa-IR"/>
                                      </w:rPr>
                                      <m:t>T</m:t>
                                    </m:r>
                                  </m:e>
                                  <m:sub>
                                    <m:sSub>
                                      <m:sSubPr>
                                        <m:ctrlPr>
                                          <w:rPr>
                                            <w:rFonts w:ascii="Cambria Math" w:eastAsia="Calibri" w:hAnsi="Cambria Math" w:cs="Times New Roman"/>
                                            <w:i/>
                                            <w:lang w:bidi="fa-IR"/>
                                          </w:rPr>
                                        </m:ctrlPr>
                                      </m:sSubPr>
                                      <m:e>
                                        <m:r>
                                          <w:rPr>
                                            <w:rFonts w:ascii="Cambria Math" w:eastAsia="Calibri" w:hAnsi="Cambria Math" w:cs="Times New Roman"/>
                                            <w:lang w:bidi="fa-IR"/>
                                          </w:rPr>
                                          <m:t>n</m:t>
                                        </m:r>
                                      </m:e>
                                      <m:sub>
                                        <m:r>
                                          <w:rPr>
                                            <w:rFonts w:ascii="Cambria Math" w:eastAsia="Calibri" w:hAnsi="Cambria Math" w:cs="Times New Roman"/>
                                            <w:lang w:bidi="fa-IR"/>
                                          </w:rPr>
                                          <m:t>ij</m:t>
                                        </m:r>
                                      </m:sub>
                                    </m:sSub>
                                  </m:sub>
                                </m:sSub>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X</m:t>
                                    </m:r>
                                  </m:e>
                                  <m:sub>
                                    <m:r>
                                      <w:rPr>
                                        <w:rFonts w:ascii="Cambria Math" w:eastAsia="Calibri" w:hAnsi="Cambria Math" w:cs="Times New Roman"/>
                                        <w:lang w:bidi="fa-IR"/>
                                      </w:rPr>
                                      <m:t>ij</m:t>
                                    </m:r>
                                  </m:sub>
                                </m:sSub>
                              </m:e>
                            </m:d>
                            <m:r>
                              <w:rPr>
                                <w:rFonts w:ascii="Cambria Math" w:eastAsia="Calibri" w:hAnsi="Cambria Math" w:cs="Times New Roman"/>
                                <w:lang w:bidi="fa-IR"/>
                              </w:rPr>
                              <m:t>)</m:t>
                            </m:r>
                          </m:e>
                        </m:nary>
                      </m:e>
                    </m:nary>
                  </m:num>
                  <m:den>
                    <m:rad>
                      <m:radPr>
                        <m:degHide m:val="1"/>
                        <m:ctrlPr>
                          <w:rPr>
                            <w:rFonts w:ascii="Cambria Math" w:eastAsia="Calibri" w:hAnsi="Cambria Math" w:cs="Times New Roman"/>
                            <w:i/>
                            <w:lang w:bidi="fa-IR"/>
                          </w:rPr>
                        </m:ctrlPr>
                      </m:radPr>
                      <m:deg/>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i</m:t>
                            </m:r>
                          </m:sub>
                          <m:sup/>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j</m:t>
                                </m:r>
                              </m:sub>
                              <m:sup/>
                              <m:e>
                                <m:sSubSup>
                                  <m:sSubSupPr>
                                    <m:ctrlPr>
                                      <w:rPr>
                                        <w:rFonts w:ascii="Cambria Math" w:eastAsia="Calibri" w:hAnsi="Cambria Math" w:cs="Times New Roman"/>
                                        <w:i/>
                                        <w:lang w:bidi="fa-IR"/>
                                      </w:rPr>
                                    </m:ctrlPr>
                                  </m:sSubSupPr>
                                  <m:e>
                                    <m:r>
                                      <w:rPr>
                                        <w:rFonts w:ascii="Cambria Math" w:eastAsia="Calibri" w:hAnsi="Cambria Math" w:cs="Times New Roman"/>
                                        <w:lang w:bidi="fa-IR"/>
                                      </w:rPr>
                                      <m:t>qs</m:t>
                                    </m:r>
                                  </m:e>
                                  <m:sub>
                                    <m:r>
                                      <w:rPr>
                                        <w:rFonts w:ascii="Cambria Math" w:eastAsia="Calibri" w:hAnsi="Cambria Math" w:cs="Times New Roman"/>
                                        <w:lang w:bidi="fa-IR"/>
                                      </w:rPr>
                                      <m:t>ij</m:t>
                                    </m:r>
                                  </m:sub>
                                  <m:sup>
                                    <m:r>
                                      <w:rPr>
                                        <w:rFonts w:ascii="Cambria Math" w:eastAsia="Calibri" w:hAnsi="Cambria Math" w:cs="Times New Roman"/>
                                        <w:lang w:bidi="fa-IR"/>
                                      </w:rPr>
                                      <m:t>2</m:t>
                                    </m:r>
                                  </m:sup>
                                </m:sSubSup>
                              </m:e>
                            </m:nary>
                          </m:e>
                        </m:nary>
                      </m:e>
                    </m:rad>
                  </m:den>
                </m:f>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G</m:t>
                    </m:r>
                  </m:e>
                  <m:sub>
                    <m:r>
                      <w:rPr>
                        <w:rFonts w:ascii="Cambria Math" w:eastAsia="Calibri" w:hAnsi="Cambria Math" w:cs="Times New Roman"/>
                        <w:lang w:bidi="fa-IR"/>
                      </w:rPr>
                      <m:t>3</m:t>
                    </m:r>
                  </m:sub>
                </m:sSub>
              </m:oMath>
            </m:oMathPara>
          </w:p>
        </w:tc>
        <w:tc>
          <w:tcPr>
            <w:tcW w:w="1127" w:type="dxa"/>
            <w:vAlign w:val="center"/>
          </w:tcPr>
          <w:p w14:paraId="0CB44FAB" w14:textId="4348CAD7" w:rsidR="009A186D" w:rsidRPr="00E03257" w:rsidRDefault="00AC71F3" w:rsidP="005008FD">
            <w:pPr>
              <w:spacing w:before="120" w:after="120"/>
              <w:jc w:val="right"/>
              <w:rPr>
                <w:rFonts w:ascii="Times New Roman" w:eastAsia="Calibri" w:hAnsi="Times New Roman" w:cs="Times New Roman"/>
                <w:lang w:bidi="fa-IR"/>
              </w:rPr>
            </w:pPr>
            <w:r w:rsidRPr="00E03257">
              <w:rPr>
                <w:rFonts w:ascii="Times New Roman" w:eastAsia="Calibri" w:hAnsi="Times New Roman" w:cs="Times New Roman"/>
                <w:lang w:bidi="fa-IR"/>
              </w:rPr>
              <w:t>(1</w:t>
            </w:r>
            <w:r w:rsidR="009C1E41" w:rsidRPr="00E03257">
              <w:rPr>
                <w:rFonts w:ascii="Times New Roman" w:eastAsia="Calibri" w:hAnsi="Times New Roman" w:cs="Times New Roman"/>
                <w:lang w:bidi="fa-IR"/>
              </w:rPr>
              <w:t>5</w:t>
            </w:r>
            <w:r w:rsidRPr="00E03257">
              <w:rPr>
                <w:rFonts w:ascii="Times New Roman" w:eastAsia="Calibri" w:hAnsi="Times New Roman" w:cs="Times New Roman"/>
                <w:lang w:bidi="fa-IR"/>
              </w:rPr>
              <w:t>)</w:t>
            </w:r>
          </w:p>
        </w:tc>
      </w:tr>
      <w:tr w:rsidR="009A186D" w:rsidRPr="00E03257" w14:paraId="1A4AAF21" w14:textId="77777777" w:rsidTr="0094690C">
        <w:tc>
          <w:tcPr>
            <w:tcW w:w="7366" w:type="dxa"/>
            <w:vAlign w:val="center"/>
          </w:tcPr>
          <w:p w14:paraId="32D966A7" w14:textId="2E7D23CB" w:rsidR="009A186D" w:rsidRPr="00E03257" w:rsidRDefault="00187D0B" w:rsidP="0094690C">
            <w:pPr>
              <w:spacing w:before="120" w:after="120"/>
              <w:jc w:val="center"/>
              <w:rPr>
                <w:rFonts w:ascii="Times New Roman" w:hAnsi="Times New Roman" w:cs="Times New Roman"/>
              </w:rPr>
            </w:pPr>
            <m:oMathPara>
              <m:oMathParaPr>
                <m:jc m:val="left"/>
              </m:oMathParaPr>
              <m:oMath>
                <m:r>
                  <w:rPr>
                    <w:rFonts w:ascii="Cambria Math" w:eastAsia="Calibri" w:hAnsi="Cambria Math" w:cs="Times New Roman"/>
                    <w:lang w:bidi="fa-IR"/>
                  </w:rPr>
                  <m:t xml:space="preserve">Min </m:t>
                </m:r>
                <m:f>
                  <m:fPr>
                    <m:ctrlPr>
                      <w:rPr>
                        <w:rFonts w:ascii="Cambria Math" w:eastAsia="Calibri" w:hAnsi="Cambria Math" w:cs="Times New Roman"/>
                        <w:i/>
                        <w:lang w:bidi="fa-IR"/>
                      </w:rPr>
                    </m:ctrlPr>
                  </m:fPr>
                  <m:num>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i</m:t>
                        </m:r>
                      </m:sub>
                      <m:sup/>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j</m:t>
                            </m:r>
                          </m:sub>
                          <m:sup/>
                          <m:e>
                            <m:d>
                              <m:dPr>
                                <m:ctrlPr>
                                  <w:rPr>
                                    <w:rFonts w:ascii="Cambria Math" w:eastAsia="Calibri" w:hAnsi="Cambria Math" w:cs="Times New Roman"/>
                                    <w:i/>
                                    <w:lang w:bidi="fa-IR"/>
                                  </w:rPr>
                                </m:ctrlPr>
                              </m:dPr>
                              <m:e>
                                <m:sSub>
                                  <m:sSubPr>
                                    <m:ctrlPr>
                                      <w:rPr>
                                        <w:rFonts w:ascii="Cambria Math" w:eastAsia="Calibri" w:hAnsi="Cambria Math" w:cs="Times New Roman"/>
                                        <w:i/>
                                        <w:lang w:bidi="fa-IR"/>
                                      </w:rPr>
                                    </m:ctrlPr>
                                  </m:sSubPr>
                                  <m:e>
                                    <m:r>
                                      <w:rPr>
                                        <w:rFonts w:ascii="Cambria Math" w:eastAsia="Calibri" w:hAnsi="Cambria Math" w:cs="Times New Roman"/>
                                        <w:lang w:bidi="fa-IR"/>
                                      </w:rPr>
                                      <m:t>R</m:t>
                                    </m:r>
                                  </m:e>
                                  <m:sub>
                                    <m:sSub>
                                      <m:sSubPr>
                                        <m:ctrlPr>
                                          <w:rPr>
                                            <w:rFonts w:ascii="Cambria Math" w:eastAsia="Calibri" w:hAnsi="Cambria Math" w:cs="Times New Roman"/>
                                            <w:i/>
                                            <w:lang w:bidi="fa-IR"/>
                                          </w:rPr>
                                        </m:ctrlPr>
                                      </m:sSubPr>
                                      <m:e>
                                        <m:r>
                                          <w:rPr>
                                            <w:rFonts w:ascii="Cambria Math" w:eastAsia="Calibri" w:hAnsi="Cambria Math" w:cs="Times New Roman"/>
                                            <w:lang w:bidi="fa-IR"/>
                                          </w:rPr>
                                          <m:t>n</m:t>
                                        </m:r>
                                      </m:e>
                                      <m:sub>
                                        <m:r>
                                          <w:rPr>
                                            <w:rFonts w:ascii="Cambria Math" w:eastAsia="Calibri" w:hAnsi="Cambria Math" w:cs="Times New Roman"/>
                                            <w:lang w:bidi="fa-IR"/>
                                          </w:rPr>
                                          <m:t>ij</m:t>
                                        </m:r>
                                      </m:sub>
                                    </m:sSub>
                                  </m:sub>
                                </m:sSub>
                              </m:e>
                            </m:d>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rs</m:t>
                                </m:r>
                              </m:e>
                              <m:sub>
                                <m:r>
                                  <w:rPr>
                                    <w:rFonts w:ascii="Cambria Math" w:eastAsia="Calibri" w:hAnsi="Cambria Math" w:cs="Times New Roman"/>
                                    <w:lang w:bidi="fa-IR"/>
                                  </w:rPr>
                                  <m:t>ij</m:t>
                                </m:r>
                              </m:sub>
                            </m:sSub>
                            <m:r>
                              <w:rPr>
                                <w:rFonts w:ascii="Cambria Math" w:eastAsia="Calibri" w:hAnsi="Cambria Math" w:cs="Times New Roman"/>
                                <w:lang w:bidi="fa-IR"/>
                              </w:rPr>
                              <m:t>×</m:t>
                            </m:r>
                            <m:d>
                              <m:dPr>
                                <m:ctrlPr>
                                  <w:rPr>
                                    <w:rFonts w:ascii="Cambria Math" w:eastAsia="Calibri" w:hAnsi="Cambria Math" w:cs="Times New Roman"/>
                                    <w:i/>
                                    <w:lang w:bidi="fa-IR"/>
                                  </w:rPr>
                                </m:ctrlPr>
                              </m:dPr>
                              <m:e>
                                <m:sSub>
                                  <m:sSubPr>
                                    <m:ctrlPr>
                                      <w:rPr>
                                        <w:rFonts w:ascii="Cambria Math" w:eastAsia="Calibri" w:hAnsi="Cambria Math" w:cs="Times New Roman"/>
                                        <w:i/>
                                        <w:lang w:bidi="fa-IR"/>
                                      </w:rPr>
                                    </m:ctrlPr>
                                  </m:sSubPr>
                                  <m:e>
                                    <m:r>
                                      <w:rPr>
                                        <w:rFonts w:ascii="Cambria Math" w:eastAsia="Calibri" w:hAnsi="Cambria Math" w:cs="Times New Roman"/>
                                        <w:lang w:bidi="fa-IR"/>
                                      </w:rPr>
                                      <m:t>T</m:t>
                                    </m:r>
                                  </m:e>
                                  <m:sub>
                                    <m:sSub>
                                      <m:sSubPr>
                                        <m:ctrlPr>
                                          <w:rPr>
                                            <w:rFonts w:ascii="Cambria Math" w:eastAsia="Calibri" w:hAnsi="Cambria Math" w:cs="Times New Roman"/>
                                            <w:i/>
                                            <w:lang w:bidi="fa-IR"/>
                                          </w:rPr>
                                        </m:ctrlPr>
                                      </m:sSubPr>
                                      <m:e>
                                        <m:r>
                                          <w:rPr>
                                            <w:rFonts w:ascii="Cambria Math" w:eastAsia="Calibri" w:hAnsi="Cambria Math" w:cs="Times New Roman"/>
                                            <w:lang w:bidi="fa-IR"/>
                                          </w:rPr>
                                          <m:t>n</m:t>
                                        </m:r>
                                      </m:e>
                                      <m:sub>
                                        <m:r>
                                          <w:rPr>
                                            <w:rFonts w:ascii="Cambria Math" w:eastAsia="Calibri" w:hAnsi="Cambria Math" w:cs="Times New Roman"/>
                                            <w:lang w:bidi="fa-IR"/>
                                          </w:rPr>
                                          <m:t>ij</m:t>
                                        </m:r>
                                      </m:sub>
                                    </m:sSub>
                                  </m:sub>
                                </m:sSub>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X</m:t>
                                    </m:r>
                                  </m:e>
                                  <m:sub>
                                    <m:r>
                                      <w:rPr>
                                        <w:rFonts w:ascii="Cambria Math" w:eastAsia="Calibri" w:hAnsi="Cambria Math" w:cs="Times New Roman"/>
                                        <w:lang w:bidi="fa-IR"/>
                                      </w:rPr>
                                      <m:t>ij</m:t>
                                    </m:r>
                                  </m:sub>
                                </m:sSub>
                              </m:e>
                            </m:d>
                            <m:r>
                              <w:rPr>
                                <w:rFonts w:ascii="Cambria Math" w:eastAsia="Calibri" w:hAnsi="Cambria Math" w:cs="Times New Roman"/>
                                <w:lang w:bidi="fa-IR"/>
                              </w:rPr>
                              <m:t>)</m:t>
                            </m:r>
                          </m:e>
                        </m:nary>
                      </m:e>
                    </m:nary>
                  </m:num>
                  <m:den>
                    <m:rad>
                      <m:radPr>
                        <m:degHide m:val="1"/>
                        <m:ctrlPr>
                          <w:rPr>
                            <w:rFonts w:ascii="Cambria Math" w:eastAsia="Calibri" w:hAnsi="Cambria Math" w:cs="Times New Roman"/>
                            <w:i/>
                            <w:lang w:bidi="fa-IR"/>
                          </w:rPr>
                        </m:ctrlPr>
                      </m:radPr>
                      <m:deg/>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i</m:t>
                            </m:r>
                          </m:sub>
                          <m:sup/>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j</m:t>
                                </m:r>
                              </m:sub>
                              <m:sup/>
                              <m:e>
                                <m:sSubSup>
                                  <m:sSubSupPr>
                                    <m:ctrlPr>
                                      <w:rPr>
                                        <w:rFonts w:ascii="Cambria Math" w:eastAsia="Calibri" w:hAnsi="Cambria Math" w:cs="Times New Roman"/>
                                        <w:i/>
                                        <w:lang w:bidi="fa-IR"/>
                                      </w:rPr>
                                    </m:ctrlPr>
                                  </m:sSubSupPr>
                                  <m:e>
                                    <m:r>
                                      <w:rPr>
                                        <w:rFonts w:ascii="Cambria Math" w:eastAsia="Calibri" w:hAnsi="Cambria Math" w:cs="Times New Roman"/>
                                        <w:lang w:bidi="fa-IR"/>
                                      </w:rPr>
                                      <m:t>rs</m:t>
                                    </m:r>
                                  </m:e>
                                  <m:sub>
                                    <m:r>
                                      <w:rPr>
                                        <w:rFonts w:ascii="Cambria Math" w:eastAsia="Calibri" w:hAnsi="Cambria Math" w:cs="Times New Roman"/>
                                        <w:lang w:bidi="fa-IR"/>
                                      </w:rPr>
                                      <m:t>ij</m:t>
                                    </m:r>
                                  </m:sub>
                                  <m:sup>
                                    <m:r>
                                      <w:rPr>
                                        <w:rFonts w:ascii="Cambria Math" w:eastAsia="Calibri" w:hAnsi="Cambria Math" w:cs="Times New Roman"/>
                                        <w:lang w:bidi="fa-IR"/>
                                      </w:rPr>
                                      <m:t>2</m:t>
                                    </m:r>
                                  </m:sup>
                                </m:sSubSup>
                              </m:e>
                            </m:nary>
                          </m:e>
                        </m:nary>
                      </m:e>
                    </m:rad>
                  </m:den>
                </m:f>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G</m:t>
                    </m:r>
                  </m:e>
                  <m:sub>
                    <m:r>
                      <w:rPr>
                        <w:rFonts w:ascii="Cambria Math" w:eastAsia="Calibri" w:hAnsi="Cambria Math" w:cs="Times New Roman"/>
                        <w:lang w:bidi="fa-IR"/>
                      </w:rPr>
                      <m:t>4</m:t>
                    </m:r>
                  </m:sub>
                </m:sSub>
              </m:oMath>
            </m:oMathPara>
          </w:p>
        </w:tc>
        <w:tc>
          <w:tcPr>
            <w:tcW w:w="1127" w:type="dxa"/>
            <w:vAlign w:val="center"/>
          </w:tcPr>
          <w:p w14:paraId="5943D4E1" w14:textId="2BC8565B" w:rsidR="009A186D" w:rsidRPr="00E03257" w:rsidRDefault="00AC71F3" w:rsidP="005008FD">
            <w:pPr>
              <w:spacing w:before="120" w:after="120"/>
              <w:jc w:val="right"/>
              <w:rPr>
                <w:rFonts w:ascii="Times New Roman" w:eastAsia="Calibri" w:hAnsi="Times New Roman" w:cs="Times New Roman"/>
                <w:lang w:bidi="fa-IR"/>
              </w:rPr>
            </w:pPr>
            <w:r w:rsidRPr="00E03257">
              <w:rPr>
                <w:rFonts w:ascii="Times New Roman" w:eastAsia="Calibri" w:hAnsi="Times New Roman" w:cs="Times New Roman"/>
                <w:lang w:bidi="fa-IR"/>
              </w:rPr>
              <w:t>(1</w:t>
            </w:r>
            <w:r w:rsidR="009C1E41" w:rsidRPr="00E03257">
              <w:rPr>
                <w:rFonts w:ascii="Times New Roman" w:eastAsia="Calibri" w:hAnsi="Times New Roman" w:cs="Times New Roman"/>
                <w:lang w:bidi="fa-IR"/>
              </w:rPr>
              <w:t>6</w:t>
            </w:r>
            <w:r w:rsidRPr="00E03257">
              <w:rPr>
                <w:rFonts w:ascii="Times New Roman" w:eastAsia="Calibri" w:hAnsi="Times New Roman" w:cs="Times New Roman"/>
                <w:lang w:bidi="fa-IR"/>
              </w:rPr>
              <w:t>)</w:t>
            </w:r>
          </w:p>
        </w:tc>
      </w:tr>
      <w:tr w:rsidR="009A186D" w:rsidRPr="00E03257" w14:paraId="3C209CA2" w14:textId="77777777" w:rsidTr="0094690C">
        <w:tc>
          <w:tcPr>
            <w:tcW w:w="7366" w:type="dxa"/>
            <w:vAlign w:val="center"/>
          </w:tcPr>
          <w:p w14:paraId="3E2D5456" w14:textId="11D2EF7A" w:rsidR="009A186D" w:rsidRPr="00E03257" w:rsidRDefault="00187D0B" w:rsidP="0094690C">
            <w:pPr>
              <w:spacing w:before="120" w:after="120"/>
              <w:jc w:val="center"/>
              <w:rPr>
                <w:rFonts w:ascii="Times New Roman" w:hAnsi="Times New Roman" w:cs="Times New Roman"/>
              </w:rPr>
            </w:pPr>
            <m:oMathPara>
              <m:oMathParaPr>
                <m:jc m:val="left"/>
              </m:oMathParaPr>
              <m:oMath>
                <m:r>
                  <w:rPr>
                    <w:rFonts w:ascii="Cambria Math" w:eastAsia="Calibri" w:hAnsi="Cambria Math" w:cs="Times New Roman"/>
                    <w:lang w:bidi="fa-IR"/>
                  </w:rPr>
                  <m:t xml:space="preserve">Min </m:t>
                </m:r>
                <m:f>
                  <m:fPr>
                    <m:ctrlPr>
                      <w:rPr>
                        <w:rFonts w:ascii="Cambria Math" w:eastAsia="Calibri" w:hAnsi="Cambria Math" w:cs="Times New Roman"/>
                        <w:i/>
                        <w:lang w:bidi="fa-IR"/>
                      </w:rPr>
                    </m:ctrlPr>
                  </m:fPr>
                  <m:num>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i</m:t>
                        </m:r>
                      </m:sub>
                      <m:sup/>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j</m:t>
                            </m:r>
                          </m:sub>
                          <m:sup/>
                          <m:e>
                            <m:sSup>
                              <m:sSupPr>
                                <m:ctrlPr>
                                  <w:rPr>
                                    <w:rFonts w:ascii="Cambria Math" w:eastAsia="Calibri" w:hAnsi="Cambria Math" w:cs="Times New Roman"/>
                                    <w:i/>
                                    <w:lang w:bidi="fa-IR"/>
                                  </w:rPr>
                                </m:ctrlPr>
                              </m:sSupPr>
                              <m:e>
                                <m:r>
                                  <w:rPr>
                                    <w:rFonts w:ascii="Cambria Math" w:eastAsia="Calibri" w:hAnsi="Cambria Math" w:cs="Times New Roman"/>
                                    <w:lang w:bidi="fa-IR"/>
                                  </w:rPr>
                                  <m:t>σ</m:t>
                                </m:r>
                              </m:e>
                              <m:sup>
                                <m:r>
                                  <w:rPr>
                                    <w:rFonts w:ascii="Cambria Math" w:eastAsia="Calibri" w:hAnsi="Cambria Math" w:cs="Times New Roman"/>
                                    <w:lang w:bidi="fa-IR"/>
                                  </w:rPr>
                                  <m:t>2</m:t>
                                </m:r>
                              </m:sup>
                            </m:sSup>
                            <m:sSub>
                              <m:sSubPr>
                                <m:ctrlPr>
                                  <w:rPr>
                                    <w:rFonts w:ascii="Cambria Math" w:eastAsia="Calibri" w:hAnsi="Cambria Math" w:cs="Times New Roman"/>
                                    <w:i/>
                                    <w:lang w:bidi="fa-IR"/>
                                  </w:rPr>
                                </m:ctrlPr>
                              </m:sSubPr>
                              <m:e>
                                <m:r>
                                  <w:rPr>
                                    <w:rFonts w:ascii="Cambria Math" w:eastAsia="Calibri" w:hAnsi="Cambria Math" w:cs="Times New Roman"/>
                                    <w:lang w:bidi="fa-IR"/>
                                  </w:rPr>
                                  <m:t>q</m:t>
                                </m:r>
                              </m:e>
                              <m:sub>
                                <m:r>
                                  <w:rPr>
                                    <w:rFonts w:ascii="Cambria Math" w:eastAsia="Calibri" w:hAnsi="Cambria Math" w:cs="Times New Roman"/>
                                    <w:lang w:bidi="fa-IR"/>
                                  </w:rPr>
                                  <m:t>ij</m:t>
                                </m:r>
                              </m:sub>
                            </m:sSub>
                          </m:e>
                        </m:nary>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X</m:t>
                            </m:r>
                          </m:e>
                          <m:sub>
                            <m:r>
                              <w:rPr>
                                <w:rFonts w:ascii="Cambria Math" w:eastAsia="Calibri" w:hAnsi="Cambria Math" w:cs="Times New Roman"/>
                                <w:lang w:bidi="fa-IR"/>
                              </w:rPr>
                              <m:t>ij</m:t>
                            </m:r>
                          </m:sub>
                        </m:sSub>
                      </m:e>
                    </m:nary>
                  </m:num>
                  <m:den>
                    <m:rad>
                      <m:radPr>
                        <m:degHide m:val="1"/>
                        <m:ctrlPr>
                          <w:rPr>
                            <w:rFonts w:ascii="Cambria Math" w:eastAsia="Calibri" w:hAnsi="Cambria Math" w:cs="Times New Roman"/>
                            <w:i/>
                            <w:lang w:bidi="fa-IR"/>
                          </w:rPr>
                        </m:ctrlPr>
                      </m:radPr>
                      <m:deg/>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i</m:t>
                            </m:r>
                          </m:sub>
                          <m:sup/>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j</m:t>
                                </m:r>
                              </m:sub>
                              <m:sup/>
                              <m:e>
                                <m:sSup>
                                  <m:sSupPr>
                                    <m:ctrlPr>
                                      <w:rPr>
                                        <w:rFonts w:ascii="Cambria Math" w:eastAsia="Calibri" w:hAnsi="Cambria Math" w:cs="Times New Roman"/>
                                        <w:i/>
                                        <w:lang w:bidi="fa-IR"/>
                                      </w:rPr>
                                    </m:ctrlPr>
                                  </m:sSupPr>
                                  <m:e>
                                    <m:r>
                                      <w:rPr>
                                        <w:rFonts w:ascii="Cambria Math" w:eastAsia="Calibri" w:hAnsi="Cambria Math" w:cs="Times New Roman"/>
                                        <w:lang w:bidi="fa-IR"/>
                                      </w:rPr>
                                      <m:t>σ</m:t>
                                    </m:r>
                                  </m:e>
                                  <m:sup>
                                    <m:r>
                                      <w:rPr>
                                        <w:rFonts w:ascii="Cambria Math" w:eastAsia="Calibri" w:hAnsi="Cambria Math" w:cs="Times New Roman"/>
                                        <w:lang w:bidi="fa-IR"/>
                                      </w:rPr>
                                      <m:t>2</m:t>
                                    </m:r>
                                  </m:sup>
                                </m:sSup>
                                <m:sSub>
                                  <m:sSubPr>
                                    <m:ctrlPr>
                                      <w:rPr>
                                        <w:rFonts w:ascii="Cambria Math" w:eastAsia="Calibri" w:hAnsi="Cambria Math" w:cs="Times New Roman"/>
                                        <w:i/>
                                        <w:lang w:bidi="fa-IR"/>
                                      </w:rPr>
                                    </m:ctrlPr>
                                  </m:sSubPr>
                                  <m:e>
                                    <m:r>
                                      <w:rPr>
                                        <w:rFonts w:ascii="Cambria Math" w:eastAsia="Calibri" w:hAnsi="Cambria Math" w:cs="Times New Roman"/>
                                        <w:lang w:bidi="fa-IR"/>
                                      </w:rPr>
                                      <m:t>q</m:t>
                                    </m:r>
                                  </m:e>
                                  <m:sub>
                                    <m:r>
                                      <w:rPr>
                                        <w:rFonts w:ascii="Cambria Math" w:eastAsia="Calibri" w:hAnsi="Cambria Math" w:cs="Times New Roman"/>
                                        <w:lang w:bidi="fa-IR"/>
                                      </w:rPr>
                                      <m:t>ij</m:t>
                                    </m:r>
                                  </m:sub>
                                </m:sSub>
                              </m:e>
                            </m:nary>
                          </m:e>
                        </m:nary>
                      </m:e>
                    </m:rad>
                  </m:den>
                </m:f>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G</m:t>
                    </m:r>
                  </m:e>
                  <m:sub>
                    <m:r>
                      <w:rPr>
                        <w:rFonts w:ascii="Cambria Math" w:eastAsia="Calibri" w:hAnsi="Cambria Math" w:cs="Times New Roman"/>
                        <w:lang w:bidi="fa-IR"/>
                      </w:rPr>
                      <m:t>5</m:t>
                    </m:r>
                  </m:sub>
                </m:sSub>
              </m:oMath>
            </m:oMathPara>
          </w:p>
        </w:tc>
        <w:tc>
          <w:tcPr>
            <w:tcW w:w="1127" w:type="dxa"/>
            <w:vAlign w:val="center"/>
          </w:tcPr>
          <w:p w14:paraId="6C094ECA" w14:textId="13CEBCAB" w:rsidR="009A186D" w:rsidRPr="00E03257" w:rsidRDefault="00AC71F3" w:rsidP="005008FD">
            <w:pPr>
              <w:spacing w:before="120" w:after="120"/>
              <w:jc w:val="right"/>
              <w:rPr>
                <w:rFonts w:ascii="Times New Roman" w:eastAsia="Calibri" w:hAnsi="Times New Roman" w:cs="Times New Roman"/>
                <w:lang w:bidi="fa-IR"/>
              </w:rPr>
            </w:pPr>
            <w:r w:rsidRPr="00E03257">
              <w:rPr>
                <w:rFonts w:ascii="Times New Roman" w:eastAsia="Calibri" w:hAnsi="Times New Roman" w:cs="Times New Roman"/>
                <w:lang w:bidi="fa-IR"/>
              </w:rPr>
              <w:t>(1</w:t>
            </w:r>
            <w:r w:rsidR="009C1E41" w:rsidRPr="00E03257">
              <w:rPr>
                <w:rFonts w:ascii="Times New Roman" w:eastAsia="Calibri" w:hAnsi="Times New Roman" w:cs="Times New Roman"/>
                <w:lang w:bidi="fa-IR"/>
              </w:rPr>
              <w:t>7</w:t>
            </w:r>
            <w:r w:rsidRPr="00E03257">
              <w:rPr>
                <w:rFonts w:ascii="Times New Roman" w:eastAsia="Calibri" w:hAnsi="Times New Roman" w:cs="Times New Roman"/>
                <w:lang w:bidi="fa-IR"/>
              </w:rPr>
              <w:t>)</w:t>
            </w:r>
          </w:p>
        </w:tc>
      </w:tr>
      <w:tr w:rsidR="009A186D" w:rsidRPr="00E03257" w14:paraId="17110A99" w14:textId="77777777" w:rsidTr="0094690C">
        <w:tc>
          <w:tcPr>
            <w:tcW w:w="7366" w:type="dxa"/>
            <w:vAlign w:val="center"/>
          </w:tcPr>
          <w:p w14:paraId="27645673" w14:textId="6439CECB" w:rsidR="009A186D" w:rsidRPr="00E03257" w:rsidRDefault="00187D0B" w:rsidP="0094690C">
            <w:pPr>
              <w:spacing w:before="120" w:after="120"/>
              <w:jc w:val="center"/>
              <w:rPr>
                <w:rFonts w:ascii="Times New Roman" w:hAnsi="Times New Roman" w:cs="Times New Roman"/>
              </w:rPr>
            </w:pPr>
            <m:oMathPara>
              <m:oMathParaPr>
                <m:jc m:val="left"/>
              </m:oMathParaPr>
              <m:oMath>
                <m:r>
                  <w:rPr>
                    <w:rFonts w:ascii="Cambria Math" w:eastAsia="Calibri" w:hAnsi="Cambria Math" w:cs="Times New Roman"/>
                    <w:lang w:bidi="fa-IR"/>
                  </w:rPr>
                  <m:t xml:space="preserve">Min </m:t>
                </m:r>
                <m:f>
                  <m:fPr>
                    <m:ctrlPr>
                      <w:rPr>
                        <w:rFonts w:ascii="Cambria Math" w:eastAsia="Calibri" w:hAnsi="Cambria Math" w:cs="Times New Roman"/>
                        <w:i/>
                        <w:lang w:bidi="fa-IR"/>
                      </w:rPr>
                    </m:ctrlPr>
                  </m:fPr>
                  <m:num>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i</m:t>
                        </m:r>
                      </m:sub>
                      <m:sup/>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j</m:t>
                            </m:r>
                          </m:sub>
                          <m:sup/>
                          <m:e>
                            <m:sSup>
                              <m:sSupPr>
                                <m:ctrlPr>
                                  <w:rPr>
                                    <w:rFonts w:ascii="Cambria Math" w:eastAsia="Calibri" w:hAnsi="Cambria Math" w:cs="Times New Roman"/>
                                    <w:i/>
                                    <w:lang w:bidi="fa-IR"/>
                                  </w:rPr>
                                </m:ctrlPr>
                              </m:sSupPr>
                              <m:e>
                                <m:r>
                                  <w:rPr>
                                    <w:rFonts w:ascii="Cambria Math" w:eastAsia="Calibri" w:hAnsi="Cambria Math" w:cs="Times New Roman"/>
                                    <w:lang w:bidi="fa-IR"/>
                                  </w:rPr>
                                  <m:t>σ</m:t>
                                </m:r>
                              </m:e>
                              <m:sup>
                                <m:r>
                                  <w:rPr>
                                    <w:rFonts w:ascii="Cambria Math" w:eastAsia="Calibri" w:hAnsi="Cambria Math" w:cs="Times New Roman"/>
                                    <w:lang w:bidi="fa-IR"/>
                                  </w:rPr>
                                  <m:t>2</m:t>
                                </m:r>
                              </m:sup>
                            </m:sSup>
                            <m:sSub>
                              <m:sSubPr>
                                <m:ctrlPr>
                                  <w:rPr>
                                    <w:rFonts w:ascii="Cambria Math" w:eastAsia="Calibri" w:hAnsi="Cambria Math" w:cs="Times New Roman"/>
                                    <w:i/>
                                    <w:lang w:bidi="fa-IR"/>
                                  </w:rPr>
                                </m:ctrlPr>
                              </m:sSubPr>
                              <m:e>
                                <m:r>
                                  <w:rPr>
                                    <w:rFonts w:ascii="Cambria Math" w:eastAsia="Calibri" w:hAnsi="Cambria Math" w:cs="Times New Roman"/>
                                    <w:lang w:bidi="fa-IR"/>
                                  </w:rPr>
                                  <m:t>r</m:t>
                                </m:r>
                              </m:e>
                              <m:sub>
                                <m:r>
                                  <w:rPr>
                                    <w:rFonts w:ascii="Cambria Math" w:eastAsia="Calibri" w:hAnsi="Cambria Math" w:cs="Times New Roman"/>
                                    <w:lang w:bidi="fa-IR"/>
                                  </w:rPr>
                                  <m:t>ij</m:t>
                                </m:r>
                              </m:sub>
                            </m:sSub>
                          </m:e>
                        </m:nary>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X</m:t>
                            </m:r>
                          </m:e>
                          <m:sub>
                            <m:r>
                              <w:rPr>
                                <w:rFonts w:ascii="Cambria Math" w:eastAsia="Calibri" w:hAnsi="Cambria Math" w:cs="Times New Roman"/>
                                <w:lang w:bidi="fa-IR"/>
                              </w:rPr>
                              <m:t>ij</m:t>
                            </m:r>
                          </m:sub>
                        </m:sSub>
                      </m:e>
                    </m:nary>
                  </m:num>
                  <m:den>
                    <m:rad>
                      <m:radPr>
                        <m:degHide m:val="1"/>
                        <m:ctrlPr>
                          <w:rPr>
                            <w:rFonts w:ascii="Cambria Math" w:eastAsia="Calibri" w:hAnsi="Cambria Math" w:cs="Times New Roman"/>
                            <w:i/>
                            <w:lang w:bidi="fa-IR"/>
                          </w:rPr>
                        </m:ctrlPr>
                      </m:radPr>
                      <m:deg/>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i</m:t>
                            </m:r>
                          </m:sub>
                          <m:sup/>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j</m:t>
                                </m:r>
                              </m:sub>
                              <m:sup/>
                              <m:e>
                                <m:sSup>
                                  <m:sSupPr>
                                    <m:ctrlPr>
                                      <w:rPr>
                                        <w:rFonts w:ascii="Cambria Math" w:eastAsia="Calibri" w:hAnsi="Cambria Math" w:cs="Times New Roman"/>
                                        <w:i/>
                                        <w:lang w:bidi="fa-IR"/>
                                      </w:rPr>
                                    </m:ctrlPr>
                                  </m:sSupPr>
                                  <m:e>
                                    <m:r>
                                      <w:rPr>
                                        <w:rFonts w:ascii="Cambria Math" w:eastAsia="Calibri" w:hAnsi="Cambria Math" w:cs="Times New Roman"/>
                                        <w:lang w:bidi="fa-IR"/>
                                      </w:rPr>
                                      <m:t>σ</m:t>
                                    </m:r>
                                  </m:e>
                                  <m:sup>
                                    <m:r>
                                      <w:rPr>
                                        <w:rFonts w:ascii="Cambria Math" w:eastAsia="Calibri" w:hAnsi="Cambria Math" w:cs="Times New Roman"/>
                                        <w:lang w:bidi="fa-IR"/>
                                      </w:rPr>
                                      <m:t>2</m:t>
                                    </m:r>
                                  </m:sup>
                                </m:sSup>
                                <m:sSub>
                                  <m:sSubPr>
                                    <m:ctrlPr>
                                      <w:rPr>
                                        <w:rFonts w:ascii="Cambria Math" w:eastAsia="Calibri" w:hAnsi="Cambria Math" w:cs="Times New Roman"/>
                                        <w:i/>
                                        <w:lang w:bidi="fa-IR"/>
                                      </w:rPr>
                                    </m:ctrlPr>
                                  </m:sSubPr>
                                  <m:e>
                                    <m:r>
                                      <w:rPr>
                                        <w:rFonts w:ascii="Cambria Math" w:eastAsia="Calibri" w:hAnsi="Cambria Math" w:cs="Times New Roman"/>
                                        <w:lang w:bidi="fa-IR"/>
                                      </w:rPr>
                                      <m:t>r</m:t>
                                    </m:r>
                                  </m:e>
                                  <m:sub>
                                    <m:r>
                                      <w:rPr>
                                        <w:rFonts w:ascii="Cambria Math" w:eastAsia="Calibri" w:hAnsi="Cambria Math" w:cs="Times New Roman"/>
                                        <w:lang w:bidi="fa-IR"/>
                                      </w:rPr>
                                      <m:t>ij</m:t>
                                    </m:r>
                                  </m:sub>
                                </m:sSub>
                              </m:e>
                            </m:nary>
                          </m:e>
                        </m:nary>
                      </m:e>
                    </m:rad>
                  </m:den>
                </m:f>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G</m:t>
                    </m:r>
                  </m:e>
                  <m:sub>
                    <m:r>
                      <w:rPr>
                        <w:rFonts w:ascii="Cambria Math" w:eastAsia="Calibri" w:hAnsi="Cambria Math" w:cs="Times New Roman"/>
                        <w:lang w:bidi="fa-IR"/>
                      </w:rPr>
                      <m:t>6</m:t>
                    </m:r>
                  </m:sub>
                </m:sSub>
              </m:oMath>
            </m:oMathPara>
          </w:p>
        </w:tc>
        <w:tc>
          <w:tcPr>
            <w:tcW w:w="1127" w:type="dxa"/>
            <w:vAlign w:val="center"/>
          </w:tcPr>
          <w:p w14:paraId="4F5550FE" w14:textId="4E416CF9" w:rsidR="009A186D" w:rsidRPr="00E03257" w:rsidRDefault="00AC71F3" w:rsidP="005008FD">
            <w:pPr>
              <w:spacing w:before="120" w:after="120"/>
              <w:jc w:val="right"/>
              <w:rPr>
                <w:rFonts w:ascii="Times New Roman" w:eastAsia="Calibri" w:hAnsi="Times New Roman" w:cs="Times New Roman"/>
                <w:lang w:bidi="fa-IR"/>
              </w:rPr>
            </w:pPr>
            <w:r w:rsidRPr="00E03257">
              <w:rPr>
                <w:rFonts w:ascii="Times New Roman" w:eastAsia="Calibri" w:hAnsi="Times New Roman" w:cs="Times New Roman"/>
                <w:lang w:bidi="fa-IR"/>
              </w:rPr>
              <w:t>(1</w:t>
            </w:r>
            <w:r w:rsidR="009C1E41" w:rsidRPr="00E03257">
              <w:rPr>
                <w:rFonts w:ascii="Times New Roman" w:eastAsia="Calibri" w:hAnsi="Times New Roman" w:cs="Times New Roman"/>
                <w:lang w:bidi="fa-IR"/>
              </w:rPr>
              <w:t>8</w:t>
            </w:r>
            <w:r w:rsidRPr="00E03257">
              <w:rPr>
                <w:rFonts w:ascii="Times New Roman" w:eastAsia="Calibri" w:hAnsi="Times New Roman" w:cs="Times New Roman"/>
                <w:lang w:bidi="fa-IR"/>
              </w:rPr>
              <w:t>)</w:t>
            </w:r>
          </w:p>
        </w:tc>
      </w:tr>
    </w:tbl>
    <w:p w14:paraId="37BC0202" w14:textId="20EE7608" w:rsidR="00922F43" w:rsidRPr="00E03257" w:rsidRDefault="00922F43" w:rsidP="0094690C">
      <w:pPr>
        <w:spacing w:after="0" w:line="240" w:lineRule="auto"/>
        <w:jc w:val="both"/>
        <w:rPr>
          <w:rFonts w:ascii="Times New Roman" w:eastAsia="Calibri" w:hAnsi="Times New Roman" w:cs="Times New Roman"/>
          <w:sz w:val="24"/>
          <w:szCs w:val="24"/>
          <w:rtl/>
          <w:lang w:bidi="fa-IR"/>
        </w:rPr>
      </w:pPr>
      <w:r w:rsidRPr="00E03257">
        <w:rPr>
          <w:rFonts w:ascii="Times New Roman" w:eastAsia="Calibri" w:hAnsi="Times New Roman" w:cs="Times New Roman"/>
          <w:sz w:val="24"/>
          <w:szCs w:val="24"/>
          <w:lang w:bidi="fa-IR"/>
        </w:rPr>
        <w:t>Except</w:t>
      </w:r>
      <w:r w:rsidR="0037504F" w:rsidRPr="00E03257">
        <w:rPr>
          <w:rFonts w:ascii="Times New Roman" w:eastAsia="Calibri" w:hAnsi="Times New Roman" w:cs="Times New Roman"/>
          <w:sz w:val="24"/>
          <w:szCs w:val="24"/>
          <w:lang w:bidi="fa-IR"/>
        </w:rPr>
        <w:t xml:space="preserve"> for</w:t>
      </w:r>
      <w:r w:rsidRPr="00E03257">
        <w:rPr>
          <w:rFonts w:ascii="Times New Roman" w:eastAsia="Calibri" w:hAnsi="Times New Roman" w:cs="Times New Roman"/>
          <w:sz w:val="24"/>
          <w:szCs w:val="24"/>
          <w:lang w:bidi="fa-IR"/>
        </w:rPr>
        <w:t xml:space="preserve"> the third goal, </w:t>
      </w:r>
      <w:r w:rsidR="003E5A7A" w:rsidRPr="00E03257">
        <w:rPr>
          <w:rFonts w:ascii="Times New Roman" w:eastAsia="Calibri" w:hAnsi="Times New Roman" w:cs="Times New Roman"/>
          <w:sz w:val="24"/>
          <w:szCs w:val="24"/>
          <w:lang w:bidi="fa-IR"/>
        </w:rPr>
        <w:t xml:space="preserve">the </w:t>
      </w:r>
      <w:r w:rsidRPr="00E03257">
        <w:rPr>
          <w:rFonts w:ascii="Times New Roman" w:eastAsia="Calibri" w:hAnsi="Times New Roman" w:cs="Times New Roman"/>
          <w:sz w:val="24"/>
          <w:szCs w:val="24"/>
          <w:lang w:bidi="fa-IR"/>
        </w:rPr>
        <w:t>other</w:t>
      </w:r>
      <w:r w:rsidR="00E25030" w:rsidRPr="00E03257">
        <w:rPr>
          <w:rFonts w:ascii="Times New Roman" w:eastAsia="Calibri" w:hAnsi="Times New Roman" w:cs="Times New Roman"/>
          <w:sz w:val="24"/>
          <w:szCs w:val="24"/>
          <w:lang w:bidi="fa-IR"/>
        </w:rPr>
        <w:t xml:space="preserve"> objectives</w:t>
      </w:r>
      <w:r w:rsidRPr="00E03257">
        <w:rPr>
          <w:rFonts w:ascii="Times New Roman" w:eastAsia="Calibri" w:hAnsi="Times New Roman" w:cs="Times New Roman"/>
          <w:sz w:val="24"/>
          <w:szCs w:val="24"/>
          <w:lang w:bidi="fa-IR"/>
        </w:rPr>
        <w:t xml:space="preserve"> </w:t>
      </w:r>
      <w:r w:rsidR="00E25030" w:rsidRPr="00E03257">
        <w:rPr>
          <w:rFonts w:ascii="Times New Roman" w:eastAsia="Calibri" w:hAnsi="Times New Roman" w:cs="Times New Roman"/>
          <w:sz w:val="24"/>
          <w:szCs w:val="24"/>
          <w:lang w:bidi="fa-IR"/>
        </w:rPr>
        <w:t xml:space="preserve">should be </w:t>
      </w:r>
      <w:r w:rsidRPr="00E03257">
        <w:rPr>
          <w:rFonts w:ascii="Times New Roman" w:eastAsia="Calibri" w:hAnsi="Times New Roman" w:cs="Times New Roman"/>
          <w:sz w:val="24"/>
          <w:szCs w:val="24"/>
          <w:lang w:bidi="fa-IR"/>
        </w:rPr>
        <w:t xml:space="preserve">minimized. In this regard, a goal programming approach </w:t>
      </w:r>
      <w:r w:rsidR="003E5A7A" w:rsidRPr="00E03257">
        <w:rPr>
          <w:rFonts w:ascii="Times New Roman" w:eastAsia="Calibri" w:hAnsi="Times New Roman" w:cs="Times New Roman"/>
          <w:sz w:val="24"/>
          <w:szCs w:val="24"/>
          <w:lang w:bidi="fa-IR"/>
        </w:rPr>
        <w:t>was</w:t>
      </w:r>
      <w:r w:rsidRPr="00E03257">
        <w:rPr>
          <w:rFonts w:ascii="Times New Roman" w:eastAsia="Calibri" w:hAnsi="Times New Roman" w:cs="Times New Roman"/>
          <w:sz w:val="24"/>
          <w:szCs w:val="24"/>
          <w:lang w:bidi="fa-IR"/>
        </w:rPr>
        <w:t xml:space="preserve"> applied</w:t>
      </w:r>
      <w:r w:rsidR="008E5513" w:rsidRPr="00E03257">
        <w:rPr>
          <w:rFonts w:ascii="Times New Roman" w:eastAsia="Calibri" w:hAnsi="Times New Roman" w:cs="Times New Roman"/>
          <w:sz w:val="24"/>
          <w:szCs w:val="24"/>
          <w:lang w:bidi="fa-IR"/>
        </w:rPr>
        <w:t xml:space="preserve"> (</w:t>
      </w:r>
      <w:r w:rsidR="00941029" w:rsidRPr="00E03257">
        <w:rPr>
          <w:rFonts w:ascii="Times New Roman" w:eastAsia="Calibri" w:hAnsi="Times New Roman" w:cs="Times New Roman"/>
          <w:sz w:val="24"/>
          <w:szCs w:val="24"/>
          <w:lang w:bidi="fa-IR"/>
        </w:rPr>
        <w:t>Hamta et al., 2021</w:t>
      </w:r>
      <w:r w:rsidR="008E5513" w:rsidRPr="00E03257">
        <w:rPr>
          <w:rFonts w:ascii="Times New Roman" w:eastAsia="Calibri" w:hAnsi="Times New Roman" w:cs="Times New Roman"/>
          <w:sz w:val="24"/>
          <w:szCs w:val="24"/>
          <w:lang w:bidi="fa-IR"/>
        </w:rPr>
        <w:t>)</w:t>
      </w:r>
      <w:r w:rsidRPr="00E03257">
        <w:rPr>
          <w:rFonts w:ascii="Times New Roman" w:eastAsia="Calibri" w:hAnsi="Times New Roman" w:cs="Times New Roman"/>
          <w:sz w:val="24"/>
          <w:szCs w:val="24"/>
          <w:lang w:bidi="fa-IR"/>
        </w:rPr>
        <w:t>. First, each objective function mentioned from (</w:t>
      </w:r>
      <w:r w:rsidR="00E25030" w:rsidRPr="00E03257">
        <w:rPr>
          <w:rFonts w:ascii="Times New Roman" w:eastAsia="Calibri" w:hAnsi="Times New Roman" w:cs="Times New Roman"/>
          <w:sz w:val="24"/>
          <w:szCs w:val="24"/>
          <w:lang w:bidi="fa-IR"/>
        </w:rPr>
        <w:t>13</w:t>
      </w:r>
      <w:r w:rsidRPr="00E03257">
        <w:rPr>
          <w:rFonts w:ascii="Times New Roman" w:eastAsia="Calibri" w:hAnsi="Times New Roman" w:cs="Times New Roman"/>
          <w:sz w:val="24"/>
          <w:szCs w:val="24"/>
          <w:lang w:bidi="fa-IR"/>
        </w:rPr>
        <w:t>) to (1</w:t>
      </w:r>
      <w:r w:rsidR="00E25030" w:rsidRPr="00E03257">
        <w:rPr>
          <w:rFonts w:ascii="Times New Roman" w:eastAsia="Calibri" w:hAnsi="Times New Roman" w:cs="Times New Roman"/>
          <w:sz w:val="24"/>
          <w:szCs w:val="24"/>
          <w:lang w:bidi="fa-IR"/>
        </w:rPr>
        <w:t>8</w:t>
      </w:r>
      <w:r w:rsidRPr="00E03257">
        <w:rPr>
          <w:rFonts w:ascii="Times New Roman" w:eastAsia="Calibri" w:hAnsi="Times New Roman" w:cs="Times New Roman"/>
          <w:sz w:val="24"/>
          <w:szCs w:val="24"/>
          <w:lang w:bidi="fa-IR"/>
        </w:rPr>
        <w:t xml:space="preserve">) subject to (11) and (12) </w:t>
      </w:r>
      <w:r w:rsidR="003E5A7A" w:rsidRPr="00E03257">
        <w:rPr>
          <w:rFonts w:ascii="Times New Roman" w:eastAsia="Calibri" w:hAnsi="Times New Roman" w:cs="Times New Roman"/>
          <w:sz w:val="24"/>
          <w:szCs w:val="24"/>
          <w:lang w:bidi="fa-IR"/>
        </w:rPr>
        <w:t>were</w:t>
      </w:r>
      <w:r w:rsidRPr="00E03257">
        <w:rPr>
          <w:rFonts w:ascii="Times New Roman" w:eastAsia="Calibri" w:hAnsi="Times New Roman" w:cs="Times New Roman"/>
          <w:sz w:val="24"/>
          <w:szCs w:val="24"/>
          <w:lang w:bidi="fa-IR"/>
        </w:rPr>
        <w:t xml:space="preserve"> solved separately and </w:t>
      </w:r>
      <w:r w:rsidR="003E5A7A" w:rsidRPr="00E03257">
        <w:rPr>
          <w:rFonts w:ascii="Times New Roman" w:eastAsia="Calibri" w:hAnsi="Times New Roman" w:cs="Times New Roman"/>
          <w:sz w:val="24"/>
          <w:szCs w:val="24"/>
          <w:lang w:bidi="fa-IR"/>
        </w:rPr>
        <w:t xml:space="preserve">the </w:t>
      </w:r>
      <w:r w:rsidRPr="00E03257">
        <w:rPr>
          <w:rFonts w:ascii="Times New Roman" w:eastAsia="Calibri" w:hAnsi="Times New Roman" w:cs="Times New Roman"/>
          <w:sz w:val="24"/>
          <w:szCs w:val="24"/>
          <w:lang w:bidi="fa-IR"/>
        </w:rPr>
        <w:t>G</w:t>
      </w:r>
      <w:r w:rsidRPr="00E03257">
        <w:rPr>
          <w:rFonts w:ascii="Times New Roman" w:eastAsia="Calibri" w:hAnsi="Times New Roman" w:cs="Times New Roman"/>
          <w:sz w:val="24"/>
          <w:szCs w:val="24"/>
          <w:vertAlign w:val="subscript"/>
          <w:lang w:bidi="fa-IR"/>
        </w:rPr>
        <w:t>1</w:t>
      </w:r>
      <w:r w:rsidR="00E25030" w:rsidRPr="00E03257">
        <w:rPr>
          <w:rFonts w:ascii="Times New Roman" w:eastAsia="Calibri" w:hAnsi="Times New Roman" w:cs="Times New Roman"/>
          <w:sz w:val="24"/>
          <w:szCs w:val="24"/>
          <w:vertAlign w:val="superscript"/>
          <w:lang w:bidi="fa-IR"/>
        </w:rPr>
        <w:t xml:space="preserve">* </w:t>
      </w:r>
      <w:r w:rsidRPr="00E03257">
        <w:rPr>
          <w:rFonts w:ascii="Times New Roman" w:eastAsia="Calibri" w:hAnsi="Times New Roman" w:cs="Times New Roman"/>
          <w:sz w:val="24"/>
          <w:szCs w:val="24"/>
          <w:lang w:bidi="fa-IR"/>
        </w:rPr>
        <w:t>to G</w:t>
      </w:r>
      <w:r w:rsidRPr="00E03257">
        <w:rPr>
          <w:rFonts w:ascii="Times New Roman" w:eastAsia="Calibri" w:hAnsi="Times New Roman" w:cs="Times New Roman"/>
          <w:sz w:val="24"/>
          <w:szCs w:val="24"/>
          <w:vertAlign w:val="subscript"/>
          <w:lang w:bidi="fa-IR"/>
        </w:rPr>
        <w:t>6</w:t>
      </w:r>
      <w:r w:rsidR="00E25030" w:rsidRPr="00E03257">
        <w:rPr>
          <w:rFonts w:ascii="Times New Roman" w:eastAsia="Calibri" w:hAnsi="Times New Roman" w:cs="Times New Roman"/>
          <w:sz w:val="24"/>
          <w:szCs w:val="24"/>
          <w:vertAlign w:val="superscript"/>
          <w:lang w:bidi="fa-IR"/>
        </w:rPr>
        <w:t xml:space="preserve">* </w:t>
      </w:r>
      <w:r w:rsidRPr="00E03257">
        <w:rPr>
          <w:rFonts w:ascii="Times New Roman" w:eastAsia="Calibri" w:hAnsi="Times New Roman" w:cs="Times New Roman"/>
          <w:sz w:val="24"/>
          <w:szCs w:val="24"/>
          <w:lang w:bidi="fa-IR"/>
        </w:rPr>
        <w:t xml:space="preserve">values </w:t>
      </w:r>
      <w:r w:rsidR="003E5A7A" w:rsidRPr="00E03257">
        <w:rPr>
          <w:rFonts w:ascii="Times New Roman" w:eastAsia="Calibri" w:hAnsi="Times New Roman" w:cs="Times New Roman"/>
          <w:sz w:val="24"/>
          <w:szCs w:val="24"/>
          <w:lang w:bidi="fa-IR"/>
        </w:rPr>
        <w:t>were</w:t>
      </w:r>
      <w:r w:rsidRPr="00E03257">
        <w:rPr>
          <w:rFonts w:ascii="Times New Roman" w:eastAsia="Calibri" w:hAnsi="Times New Roman" w:cs="Times New Roman"/>
          <w:sz w:val="24"/>
          <w:szCs w:val="24"/>
          <w:lang w:bidi="fa-IR"/>
        </w:rPr>
        <w:t xml:space="preserve"> emanated. Afterward</w:t>
      </w:r>
      <w:r w:rsidR="003E5A7A" w:rsidRPr="00E03257">
        <w:rPr>
          <w:rFonts w:ascii="Times New Roman" w:eastAsia="Calibri" w:hAnsi="Times New Roman" w:cs="Times New Roman"/>
          <w:sz w:val="24"/>
          <w:szCs w:val="24"/>
          <w:lang w:bidi="fa-IR"/>
        </w:rPr>
        <w:t>s</w:t>
      </w:r>
      <w:r w:rsidRPr="00E03257">
        <w:rPr>
          <w:rFonts w:ascii="Times New Roman" w:eastAsia="Calibri" w:hAnsi="Times New Roman" w:cs="Times New Roman"/>
          <w:sz w:val="24"/>
          <w:szCs w:val="24"/>
          <w:lang w:bidi="fa-IR"/>
        </w:rPr>
        <w:t xml:space="preserve">, a goal programming model </w:t>
      </w:r>
      <w:r w:rsidR="003E5A7A" w:rsidRPr="00E03257">
        <w:rPr>
          <w:rFonts w:ascii="Times New Roman" w:eastAsia="Calibri" w:hAnsi="Times New Roman" w:cs="Times New Roman"/>
          <w:sz w:val="24"/>
          <w:szCs w:val="24"/>
          <w:lang w:bidi="fa-IR"/>
        </w:rPr>
        <w:t>was</w:t>
      </w:r>
      <w:r w:rsidRPr="00E03257">
        <w:rPr>
          <w:rFonts w:ascii="Times New Roman" w:eastAsia="Calibri" w:hAnsi="Times New Roman" w:cs="Times New Roman"/>
          <w:sz w:val="24"/>
          <w:szCs w:val="24"/>
          <w:lang w:bidi="fa-IR"/>
        </w:rPr>
        <w:t xml:space="preserve"> designed to minimize TCR and Maximize Q as presented in (19).</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5515"/>
      </w:tblGrid>
      <w:tr w:rsidR="0094690C" w:rsidRPr="00E03257" w14:paraId="361D414B" w14:textId="77777777" w:rsidTr="00B014CE">
        <w:tc>
          <w:tcPr>
            <w:tcW w:w="2988" w:type="dxa"/>
            <w:vMerge w:val="restart"/>
            <w:shd w:val="clear" w:color="auto" w:fill="auto"/>
            <w:vAlign w:val="center"/>
          </w:tcPr>
          <w:p w14:paraId="04A988F9" w14:textId="338308AD" w:rsidR="0094690C" w:rsidRPr="00E03257" w:rsidRDefault="0094690C" w:rsidP="005008FD">
            <w:pPr>
              <w:spacing w:before="120" w:after="120"/>
              <w:jc w:val="right"/>
              <w:rPr>
                <w:rFonts w:ascii="Times New Roman" w:eastAsia="Calibri" w:hAnsi="Times New Roman" w:cs="Times New Roman"/>
                <w:rtl/>
                <w:lang w:bidi="fa-IR"/>
              </w:rPr>
            </w:pPr>
            <w:r w:rsidRPr="00E03257">
              <w:rPr>
                <w:rFonts w:ascii="Times New Roman" w:eastAsia="Calibri" w:hAnsi="Times New Roman" w:cs="Times New Roman"/>
                <w:lang w:bidi="fa-IR"/>
              </w:rPr>
              <w:t>(19)</w:t>
            </w:r>
          </w:p>
        </w:tc>
        <w:tc>
          <w:tcPr>
            <w:tcW w:w="5515" w:type="dxa"/>
            <w:shd w:val="clear" w:color="auto" w:fill="auto"/>
            <w:vAlign w:val="center"/>
          </w:tcPr>
          <w:p w14:paraId="76F87E96" w14:textId="756637F0" w:rsidR="0094690C" w:rsidRPr="00E03257" w:rsidRDefault="0094690C" w:rsidP="0094690C">
            <w:pPr>
              <w:spacing w:before="120" w:after="120"/>
              <w:jc w:val="center"/>
              <w:rPr>
                <w:rFonts w:ascii="Times New Roman" w:eastAsia="Calibri" w:hAnsi="Times New Roman" w:cs="Times New Roman"/>
              </w:rPr>
            </w:pPr>
            <m:oMathPara>
              <m:oMathParaPr>
                <m:jc m:val="left"/>
              </m:oMathParaPr>
              <m:oMath>
                <m:r>
                  <w:rPr>
                    <w:rFonts w:ascii="Cambria Math" w:eastAsia="Calibri" w:hAnsi="Cambria Math" w:cs="Times New Roman"/>
                  </w:rPr>
                  <m:t>Min d=</m:t>
                </m:r>
                <m:nary>
                  <m:naryPr>
                    <m:chr m:val="∑"/>
                    <m:limLoc m:val="subSup"/>
                    <m:ctrlPr>
                      <w:rPr>
                        <w:rFonts w:ascii="Cambria Math" w:eastAsia="Calibri" w:hAnsi="Cambria Math" w:cs="Times New Roman"/>
                        <w:i/>
                      </w:rPr>
                    </m:ctrlPr>
                  </m:naryPr>
                  <m:sub>
                    <m:r>
                      <w:rPr>
                        <w:rFonts w:ascii="Cambria Math" w:eastAsia="Calibri" w:hAnsi="Cambria Math" w:cs="Times New Roman"/>
                      </w:rPr>
                      <m:t>k=1</m:t>
                    </m:r>
                  </m:sub>
                  <m:sup>
                    <m:r>
                      <w:rPr>
                        <w:rFonts w:ascii="Cambria Math" w:eastAsia="Calibri" w:hAnsi="Cambria Math" w:cs="Times New Roman"/>
                      </w:rPr>
                      <m:t>6</m:t>
                    </m:r>
                  </m:sup>
                  <m:e>
                    <m:sSubSup>
                      <m:sSubSupPr>
                        <m:ctrlPr>
                          <w:rPr>
                            <w:rFonts w:ascii="Cambria Math" w:eastAsia="Calibri" w:hAnsi="Cambria Math" w:cs="Times New Roman"/>
                            <w:i/>
                          </w:rPr>
                        </m:ctrlPr>
                      </m:sSubSupPr>
                      <m:e>
                        <m:r>
                          <w:rPr>
                            <w:rFonts w:ascii="Cambria Math" w:eastAsia="Calibri" w:hAnsi="Cambria Math" w:cs="Times New Roman"/>
                          </w:rPr>
                          <m:t>(d</m:t>
                        </m:r>
                      </m:e>
                      <m:sub>
                        <m:r>
                          <w:rPr>
                            <w:rFonts w:ascii="Cambria Math" w:eastAsia="Calibri" w:hAnsi="Cambria Math" w:cs="Times New Roman"/>
                          </w:rPr>
                          <m:t>1</m:t>
                        </m:r>
                      </m:sub>
                      <m:sup>
                        <m:r>
                          <w:rPr>
                            <w:rFonts w:ascii="Cambria Math" w:eastAsia="Calibri" w:hAnsi="Cambria Math" w:cs="Times New Roman"/>
                          </w:rPr>
                          <m:t>+</m:t>
                        </m:r>
                      </m:sup>
                    </m:sSubSup>
                    <m:r>
                      <w:rPr>
                        <w:rFonts w:ascii="Cambria Math" w:eastAsia="Calibri" w:hAnsi="Cambria Math" w:cs="Times New Roman"/>
                      </w:rPr>
                      <m:t>+</m:t>
                    </m:r>
                    <m:sSubSup>
                      <m:sSubSupPr>
                        <m:ctrlPr>
                          <w:rPr>
                            <w:rFonts w:ascii="Cambria Math" w:eastAsia="Calibri" w:hAnsi="Cambria Math" w:cs="Times New Roman"/>
                            <w:i/>
                          </w:rPr>
                        </m:ctrlPr>
                      </m:sSubSupPr>
                      <m:e>
                        <m:r>
                          <w:rPr>
                            <w:rFonts w:ascii="Cambria Math" w:eastAsia="Calibri" w:hAnsi="Cambria Math" w:cs="Times New Roman"/>
                          </w:rPr>
                          <m:t>d</m:t>
                        </m:r>
                      </m:e>
                      <m:sub>
                        <m:r>
                          <w:rPr>
                            <w:rFonts w:ascii="Cambria Math" w:eastAsia="Calibri" w:hAnsi="Cambria Math" w:cs="Times New Roman"/>
                          </w:rPr>
                          <m:t>2</m:t>
                        </m:r>
                      </m:sub>
                      <m:sup>
                        <m:r>
                          <w:rPr>
                            <w:rFonts w:ascii="Cambria Math" w:eastAsia="Calibri" w:hAnsi="Cambria Math" w:cs="Times New Roman"/>
                          </w:rPr>
                          <m:t>+</m:t>
                        </m:r>
                      </m:sup>
                    </m:sSubSup>
                    <m:r>
                      <w:rPr>
                        <w:rFonts w:ascii="Cambria Math" w:eastAsia="Calibri" w:hAnsi="Cambria Math" w:cs="Times New Roman"/>
                      </w:rPr>
                      <m:t>+</m:t>
                    </m:r>
                    <m:sSubSup>
                      <m:sSubSupPr>
                        <m:ctrlPr>
                          <w:rPr>
                            <w:rFonts w:ascii="Cambria Math" w:eastAsia="Calibri" w:hAnsi="Cambria Math" w:cs="Times New Roman"/>
                            <w:i/>
                          </w:rPr>
                        </m:ctrlPr>
                      </m:sSubSupPr>
                      <m:e>
                        <m:r>
                          <w:rPr>
                            <w:rFonts w:ascii="Cambria Math" w:eastAsia="Calibri" w:hAnsi="Cambria Math" w:cs="Times New Roman"/>
                          </w:rPr>
                          <m:t>d</m:t>
                        </m:r>
                      </m:e>
                      <m:sub>
                        <m:r>
                          <w:rPr>
                            <w:rFonts w:ascii="Cambria Math" w:eastAsia="Calibri" w:hAnsi="Cambria Math" w:cs="Times New Roman"/>
                          </w:rPr>
                          <m:t>3</m:t>
                        </m:r>
                      </m:sub>
                      <m:sup>
                        <m:r>
                          <w:rPr>
                            <w:rFonts w:ascii="Cambria Math" w:eastAsia="Calibri" w:hAnsi="Cambria Math" w:cs="Times New Roman"/>
                          </w:rPr>
                          <m:t>-</m:t>
                        </m:r>
                      </m:sup>
                    </m:sSubSup>
                    <m:r>
                      <w:rPr>
                        <w:rFonts w:ascii="Cambria Math" w:eastAsia="Calibri" w:hAnsi="Cambria Math" w:cs="Times New Roman"/>
                      </w:rPr>
                      <m:t>+</m:t>
                    </m:r>
                    <m:sSubSup>
                      <m:sSubSupPr>
                        <m:ctrlPr>
                          <w:rPr>
                            <w:rFonts w:ascii="Cambria Math" w:eastAsia="Calibri" w:hAnsi="Cambria Math" w:cs="Times New Roman"/>
                            <w:i/>
                          </w:rPr>
                        </m:ctrlPr>
                      </m:sSubSupPr>
                      <m:e>
                        <m:r>
                          <w:rPr>
                            <w:rFonts w:ascii="Cambria Math" w:eastAsia="Calibri" w:hAnsi="Cambria Math" w:cs="Times New Roman"/>
                          </w:rPr>
                          <m:t>d</m:t>
                        </m:r>
                      </m:e>
                      <m:sub>
                        <m:r>
                          <w:rPr>
                            <w:rFonts w:ascii="Cambria Math" w:eastAsia="Calibri" w:hAnsi="Cambria Math" w:cs="Times New Roman"/>
                          </w:rPr>
                          <m:t>4</m:t>
                        </m:r>
                      </m:sub>
                      <m:sup>
                        <m:r>
                          <w:rPr>
                            <w:rFonts w:ascii="Cambria Math" w:eastAsia="Calibri" w:hAnsi="Cambria Math" w:cs="Times New Roman"/>
                          </w:rPr>
                          <m:t>+</m:t>
                        </m:r>
                      </m:sup>
                    </m:sSubSup>
                    <m:r>
                      <w:rPr>
                        <w:rFonts w:ascii="Cambria Math" w:eastAsia="Calibri" w:hAnsi="Cambria Math" w:cs="Times New Roman"/>
                      </w:rPr>
                      <m:t>+</m:t>
                    </m:r>
                    <m:sSubSup>
                      <m:sSubSupPr>
                        <m:ctrlPr>
                          <w:rPr>
                            <w:rFonts w:ascii="Cambria Math" w:eastAsia="Calibri" w:hAnsi="Cambria Math" w:cs="Times New Roman"/>
                            <w:i/>
                          </w:rPr>
                        </m:ctrlPr>
                      </m:sSubSupPr>
                      <m:e>
                        <m:r>
                          <w:rPr>
                            <w:rFonts w:ascii="Cambria Math" w:eastAsia="Calibri" w:hAnsi="Cambria Math" w:cs="Times New Roman"/>
                          </w:rPr>
                          <m:t>d</m:t>
                        </m:r>
                      </m:e>
                      <m:sub>
                        <m:r>
                          <w:rPr>
                            <w:rFonts w:ascii="Cambria Math" w:eastAsia="Calibri" w:hAnsi="Cambria Math" w:cs="Times New Roman"/>
                          </w:rPr>
                          <m:t>51</m:t>
                        </m:r>
                      </m:sub>
                      <m:sup>
                        <m:r>
                          <w:rPr>
                            <w:rFonts w:ascii="Cambria Math" w:eastAsia="Calibri" w:hAnsi="Cambria Math" w:cs="Times New Roman"/>
                          </w:rPr>
                          <m:t>+</m:t>
                        </m:r>
                      </m:sup>
                    </m:sSubSup>
                    <m:r>
                      <w:rPr>
                        <w:rFonts w:ascii="Cambria Math" w:eastAsia="Calibri" w:hAnsi="Cambria Math" w:cs="Times New Roman"/>
                      </w:rPr>
                      <m:t>+</m:t>
                    </m:r>
                    <m:sSubSup>
                      <m:sSubSupPr>
                        <m:ctrlPr>
                          <w:rPr>
                            <w:rFonts w:ascii="Cambria Math" w:eastAsia="Calibri" w:hAnsi="Cambria Math" w:cs="Times New Roman"/>
                            <w:i/>
                          </w:rPr>
                        </m:ctrlPr>
                      </m:sSubSupPr>
                      <m:e>
                        <m:r>
                          <w:rPr>
                            <w:rFonts w:ascii="Cambria Math" w:eastAsia="Calibri" w:hAnsi="Cambria Math" w:cs="Times New Roman"/>
                          </w:rPr>
                          <m:t>d</m:t>
                        </m:r>
                      </m:e>
                      <m:sub>
                        <m:r>
                          <w:rPr>
                            <w:rFonts w:ascii="Cambria Math" w:eastAsia="Calibri" w:hAnsi="Cambria Math" w:cs="Times New Roman"/>
                          </w:rPr>
                          <m:t>6</m:t>
                        </m:r>
                      </m:sub>
                      <m:sup>
                        <m:r>
                          <w:rPr>
                            <w:rFonts w:ascii="Cambria Math" w:eastAsia="Calibri" w:hAnsi="Cambria Math" w:cs="Times New Roman"/>
                          </w:rPr>
                          <m:t>+</m:t>
                        </m:r>
                      </m:sup>
                    </m:sSubSup>
                    <m:r>
                      <w:rPr>
                        <w:rFonts w:ascii="Cambria Math" w:eastAsia="Calibri" w:hAnsi="Cambria Math" w:cs="Times New Roman"/>
                      </w:rPr>
                      <m:t>)</m:t>
                    </m:r>
                  </m:e>
                </m:nary>
              </m:oMath>
            </m:oMathPara>
          </w:p>
        </w:tc>
      </w:tr>
      <w:tr w:rsidR="0094690C" w:rsidRPr="00E03257" w14:paraId="72A97A96" w14:textId="77777777" w:rsidTr="00B014CE">
        <w:tc>
          <w:tcPr>
            <w:tcW w:w="2988" w:type="dxa"/>
            <w:vMerge/>
            <w:shd w:val="clear" w:color="auto" w:fill="auto"/>
            <w:vAlign w:val="center"/>
          </w:tcPr>
          <w:p w14:paraId="1B5EBD61" w14:textId="77777777" w:rsidR="0094690C" w:rsidRPr="00E03257" w:rsidRDefault="0094690C" w:rsidP="0094690C">
            <w:pPr>
              <w:spacing w:before="120" w:after="120"/>
              <w:jc w:val="center"/>
              <w:rPr>
                <w:rFonts w:ascii="Times New Roman" w:eastAsia="Calibri" w:hAnsi="Times New Roman" w:cs="Times New Roman"/>
                <w:rtl/>
                <w:lang w:bidi="fa-IR"/>
              </w:rPr>
            </w:pPr>
          </w:p>
        </w:tc>
        <w:tc>
          <w:tcPr>
            <w:tcW w:w="5515" w:type="dxa"/>
            <w:shd w:val="clear" w:color="auto" w:fill="auto"/>
            <w:vAlign w:val="center"/>
          </w:tcPr>
          <w:p w14:paraId="1C93F1A1" w14:textId="4AA60D41" w:rsidR="0094690C" w:rsidRPr="00E03257" w:rsidRDefault="0094690C" w:rsidP="00B20807">
            <w:pPr>
              <w:spacing w:before="120" w:after="120"/>
              <w:rPr>
                <w:rFonts w:ascii="Times New Roman" w:eastAsia="Calibri" w:hAnsi="Times New Roman" w:cs="Times New Roman"/>
              </w:rPr>
            </w:pPr>
            <w:r w:rsidRPr="00E03257">
              <w:rPr>
                <w:rFonts w:ascii="Times New Roman" w:eastAsia="Calibri" w:hAnsi="Times New Roman" w:cs="Times New Roman"/>
              </w:rPr>
              <w:t>S.t:</w:t>
            </w:r>
          </w:p>
        </w:tc>
      </w:tr>
      <w:tr w:rsidR="0094690C" w:rsidRPr="00E03257" w14:paraId="4EC53DD8" w14:textId="77777777" w:rsidTr="00B014CE">
        <w:tc>
          <w:tcPr>
            <w:tcW w:w="2988" w:type="dxa"/>
            <w:vMerge/>
            <w:shd w:val="clear" w:color="auto" w:fill="auto"/>
            <w:vAlign w:val="center"/>
          </w:tcPr>
          <w:p w14:paraId="6AD0C92C" w14:textId="77777777" w:rsidR="0094690C" w:rsidRPr="00E03257" w:rsidRDefault="0094690C" w:rsidP="0094690C">
            <w:pPr>
              <w:spacing w:before="120" w:after="120"/>
              <w:jc w:val="center"/>
              <w:rPr>
                <w:rFonts w:ascii="Times New Roman" w:eastAsia="Calibri" w:hAnsi="Times New Roman" w:cs="Times New Roman"/>
                <w:rtl/>
                <w:lang w:bidi="fa-IR"/>
              </w:rPr>
            </w:pPr>
          </w:p>
        </w:tc>
        <w:tc>
          <w:tcPr>
            <w:tcW w:w="5515" w:type="dxa"/>
            <w:shd w:val="clear" w:color="auto" w:fill="auto"/>
            <w:vAlign w:val="center"/>
          </w:tcPr>
          <w:p w14:paraId="51CF2A60" w14:textId="69C58207" w:rsidR="0094690C" w:rsidRPr="00E03257" w:rsidRDefault="00E03257" w:rsidP="0094690C">
            <w:pPr>
              <w:spacing w:before="120" w:after="120"/>
              <w:jc w:val="center"/>
              <w:rPr>
                <w:rFonts w:ascii="Times New Roman" w:eastAsia="Calibri" w:hAnsi="Times New Roman" w:cs="Times New Roman"/>
                <w:lang w:bidi="fa-IR"/>
              </w:rPr>
            </w:pPr>
            <m:oMathPara>
              <m:oMathParaPr>
                <m:jc m:val="left"/>
              </m:oMathParaPr>
              <m:oMath>
                <m:f>
                  <m:fPr>
                    <m:ctrlPr>
                      <w:rPr>
                        <w:rFonts w:ascii="Cambria Math" w:eastAsia="Calibri" w:hAnsi="Cambria Math" w:cs="Times New Roman"/>
                        <w:i/>
                        <w:lang w:bidi="fa-IR"/>
                      </w:rPr>
                    </m:ctrlPr>
                  </m:fPr>
                  <m:num>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i</m:t>
                        </m:r>
                      </m:sub>
                      <m:sup/>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j</m:t>
                            </m:r>
                          </m:sub>
                          <m:sup/>
                          <m:e>
                            <m:d>
                              <m:dPr>
                                <m:ctrlPr>
                                  <w:rPr>
                                    <w:rFonts w:ascii="Cambria Math" w:eastAsia="Calibri" w:hAnsi="Cambria Math" w:cs="Times New Roman"/>
                                    <w:i/>
                                    <w:lang w:bidi="fa-IR"/>
                                  </w:rPr>
                                </m:ctrlPr>
                              </m:dPr>
                              <m:e>
                                <m:sSub>
                                  <m:sSubPr>
                                    <m:ctrlPr>
                                      <w:rPr>
                                        <w:rFonts w:ascii="Cambria Math" w:eastAsia="Calibri" w:hAnsi="Cambria Math" w:cs="Times New Roman"/>
                                        <w:i/>
                                        <w:lang w:bidi="fa-IR"/>
                                      </w:rPr>
                                    </m:ctrlPr>
                                  </m:sSubPr>
                                  <m:e>
                                    <m:r>
                                      <w:rPr>
                                        <w:rFonts w:ascii="Cambria Math" w:eastAsia="Calibri" w:hAnsi="Cambria Math" w:cs="Times New Roman"/>
                                        <w:lang w:bidi="fa-IR"/>
                                      </w:rPr>
                                      <m:t>C</m:t>
                                    </m:r>
                                  </m:e>
                                  <m:sub>
                                    <m:sSub>
                                      <m:sSubPr>
                                        <m:ctrlPr>
                                          <w:rPr>
                                            <w:rFonts w:ascii="Cambria Math" w:eastAsia="Calibri" w:hAnsi="Cambria Math" w:cs="Times New Roman"/>
                                            <w:i/>
                                            <w:lang w:bidi="fa-IR"/>
                                          </w:rPr>
                                        </m:ctrlPr>
                                      </m:sSubPr>
                                      <m:e>
                                        <m:r>
                                          <w:rPr>
                                            <w:rFonts w:ascii="Cambria Math" w:eastAsia="Calibri" w:hAnsi="Cambria Math" w:cs="Times New Roman"/>
                                            <w:lang w:bidi="fa-IR"/>
                                          </w:rPr>
                                          <m:t>n</m:t>
                                        </m:r>
                                      </m:e>
                                      <m:sub>
                                        <m:r>
                                          <w:rPr>
                                            <w:rFonts w:ascii="Cambria Math" w:eastAsia="Calibri" w:hAnsi="Cambria Math" w:cs="Times New Roman"/>
                                            <w:lang w:bidi="fa-IR"/>
                                          </w:rPr>
                                          <m:t>ij</m:t>
                                        </m:r>
                                      </m:sub>
                                    </m:sSub>
                                  </m:sub>
                                </m:sSub>
                              </m:e>
                            </m:d>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cs</m:t>
                                </m:r>
                              </m:e>
                              <m:sub>
                                <m:r>
                                  <w:rPr>
                                    <w:rFonts w:ascii="Cambria Math" w:eastAsia="Calibri" w:hAnsi="Cambria Math" w:cs="Times New Roman"/>
                                    <w:lang w:bidi="fa-IR"/>
                                  </w:rPr>
                                  <m:t>ij</m:t>
                                </m:r>
                              </m:sub>
                            </m:sSub>
                            <m:r>
                              <w:rPr>
                                <w:rFonts w:ascii="Cambria Math" w:eastAsia="Calibri" w:hAnsi="Cambria Math" w:cs="Times New Roman"/>
                                <w:lang w:bidi="fa-IR"/>
                              </w:rPr>
                              <m:t>×</m:t>
                            </m:r>
                            <m:d>
                              <m:dPr>
                                <m:ctrlPr>
                                  <w:rPr>
                                    <w:rFonts w:ascii="Cambria Math" w:eastAsia="Calibri" w:hAnsi="Cambria Math" w:cs="Times New Roman"/>
                                    <w:i/>
                                    <w:lang w:bidi="fa-IR"/>
                                  </w:rPr>
                                </m:ctrlPr>
                              </m:dPr>
                              <m:e>
                                <m:sSub>
                                  <m:sSubPr>
                                    <m:ctrlPr>
                                      <w:rPr>
                                        <w:rFonts w:ascii="Cambria Math" w:eastAsia="Calibri" w:hAnsi="Cambria Math" w:cs="Times New Roman"/>
                                        <w:i/>
                                        <w:lang w:bidi="fa-IR"/>
                                      </w:rPr>
                                    </m:ctrlPr>
                                  </m:sSubPr>
                                  <m:e>
                                    <m:r>
                                      <w:rPr>
                                        <w:rFonts w:ascii="Cambria Math" w:eastAsia="Calibri" w:hAnsi="Cambria Math" w:cs="Times New Roman"/>
                                        <w:lang w:bidi="fa-IR"/>
                                      </w:rPr>
                                      <m:t>T</m:t>
                                    </m:r>
                                  </m:e>
                                  <m:sub>
                                    <m:sSub>
                                      <m:sSubPr>
                                        <m:ctrlPr>
                                          <w:rPr>
                                            <w:rFonts w:ascii="Cambria Math" w:eastAsia="Calibri" w:hAnsi="Cambria Math" w:cs="Times New Roman"/>
                                            <w:i/>
                                            <w:lang w:bidi="fa-IR"/>
                                          </w:rPr>
                                        </m:ctrlPr>
                                      </m:sSubPr>
                                      <m:e>
                                        <m:r>
                                          <w:rPr>
                                            <w:rFonts w:ascii="Cambria Math" w:eastAsia="Calibri" w:hAnsi="Cambria Math" w:cs="Times New Roman"/>
                                            <w:lang w:bidi="fa-IR"/>
                                          </w:rPr>
                                          <m:t>n</m:t>
                                        </m:r>
                                      </m:e>
                                      <m:sub>
                                        <m:r>
                                          <w:rPr>
                                            <w:rFonts w:ascii="Cambria Math" w:eastAsia="Calibri" w:hAnsi="Cambria Math" w:cs="Times New Roman"/>
                                            <w:lang w:bidi="fa-IR"/>
                                          </w:rPr>
                                          <m:t>ij</m:t>
                                        </m:r>
                                      </m:sub>
                                    </m:sSub>
                                  </m:sub>
                                </m:sSub>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X</m:t>
                                    </m:r>
                                  </m:e>
                                  <m:sub>
                                    <m:r>
                                      <w:rPr>
                                        <w:rFonts w:ascii="Cambria Math" w:eastAsia="Calibri" w:hAnsi="Cambria Math" w:cs="Times New Roman"/>
                                        <w:lang w:bidi="fa-IR"/>
                                      </w:rPr>
                                      <m:t>ij</m:t>
                                    </m:r>
                                  </m:sub>
                                </m:sSub>
                              </m:e>
                            </m:d>
                            <m:r>
                              <w:rPr>
                                <w:rFonts w:ascii="Cambria Math" w:eastAsia="Calibri" w:hAnsi="Cambria Math" w:cs="Times New Roman"/>
                                <w:lang w:bidi="fa-IR"/>
                              </w:rPr>
                              <m:t>)</m:t>
                            </m:r>
                          </m:e>
                        </m:nary>
                      </m:e>
                    </m:nary>
                  </m:num>
                  <m:den>
                    <m:rad>
                      <m:radPr>
                        <m:degHide m:val="1"/>
                        <m:ctrlPr>
                          <w:rPr>
                            <w:rFonts w:ascii="Cambria Math" w:eastAsia="Calibri" w:hAnsi="Cambria Math" w:cs="Times New Roman"/>
                            <w:i/>
                            <w:lang w:bidi="fa-IR"/>
                          </w:rPr>
                        </m:ctrlPr>
                      </m:radPr>
                      <m:deg/>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i</m:t>
                            </m:r>
                          </m:sub>
                          <m:sup/>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j</m:t>
                                </m:r>
                              </m:sub>
                              <m:sup/>
                              <m:e>
                                <m:sSubSup>
                                  <m:sSubSupPr>
                                    <m:ctrlPr>
                                      <w:rPr>
                                        <w:rFonts w:ascii="Cambria Math" w:eastAsia="Calibri" w:hAnsi="Cambria Math" w:cs="Times New Roman"/>
                                        <w:i/>
                                        <w:lang w:bidi="fa-IR"/>
                                      </w:rPr>
                                    </m:ctrlPr>
                                  </m:sSubSupPr>
                                  <m:e>
                                    <m:r>
                                      <w:rPr>
                                        <w:rFonts w:ascii="Cambria Math" w:eastAsia="Calibri" w:hAnsi="Cambria Math" w:cs="Times New Roman"/>
                                        <w:lang w:bidi="fa-IR"/>
                                      </w:rPr>
                                      <m:t>cs</m:t>
                                    </m:r>
                                  </m:e>
                                  <m:sub>
                                    <m:r>
                                      <w:rPr>
                                        <w:rFonts w:ascii="Cambria Math" w:eastAsia="Calibri" w:hAnsi="Cambria Math" w:cs="Times New Roman"/>
                                        <w:lang w:bidi="fa-IR"/>
                                      </w:rPr>
                                      <m:t>ij</m:t>
                                    </m:r>
                                  </m:sub>
                                  <m:sup>
                                    <m:r>
                                      <w:rPr>
                                        <w:rFonts w:ascii="Cambria Math" w:eastAsia="Calibri" w:hAnsi="Cambria Math" w:cs="Times New Roman"/>
                                        <w:lang w:bidi="fa-IR"/>
                                      </w:rPr>
                                      <m:t>2</m:t>
                                    </m:r>
                                  </m:sup>
                                </m:sSubSup>
                              </m:e>
                            </m:nary>
                          </m:e>
                        </m:nary>
                      </m:e>
                    </m:rad>
                  </m:den>
                </m:f>
                <m:r>
                  <w:rPr>
                    <w:rFonts w:ascii="Cambria Math" w:eastAsia="Calibri" w:hAnsi="Cambria Math" w:cs="Times New Roman"/>
                    <w:lang w:bidi="fa-IR"/>
                  </w:rPr>
                  <m:t>+</m:t>
                </m:r>
                <m:sSubSup>
                  <m:sSubSupPr>
                    <m:ctrlPr>
                      <w:rPr>
                        <w:rFonts w:ascii="Cambria Math" w:eastAsia="Calibri" w:hAnsi="Cambria Math" w:cs="Times New Roman"/>
                        <w:i/>
                        <w:lang w:bidi="fa-IR"/>
                      </w:rPr>
                    </m:ctrlPr>
                  </m:sSubSupPr>
                  <m:e>
                    <m:r>
                      <w:rPr>
                        <w:rFonts w:ascii="Cambria Math" w:eastAsia="Calibri" w:hAnsi="Cambria Math" w:cs="Times New Roman"/>
                        <w:lang w:bidi="fa-IR"/>
                      </w:rPr>
                      <m:t>d</m:t>
                    </m:r>
                  </m:e>
                  <m:sub>
                    <m:r>
                      <w:rPr>
                        <w:rFonts w:ascii="Cambria Math" w:eastAsia="Calibri" w:hAnsi="Cambria Math" w:cs="Times New Roman"/>
                        <w:lang w:bidi="fa-IR"/>
                      </w:rPr>
                      <m:t>1</m:t>
                    </m:r>
                  </m:sub>
                  <m:sup>
                    <m:r>
                      <w:rPr>
                        <w:rFonts w:ascii="Cambria Math" w:eastAsia="Calibri" w:hAnsi="Cambria Math" w:cs="Times New Roman"/>
                        <w:lang w:bidi="fa-IR"/>
                      </w:rPr>
                      <m:t>-</m:t>
                    </m:r>
                  </m:sup>
                </m:sSubSup>
                <m:r>
                  <w:rPr>
                    <w:rFonts w:ascii="Cambria Math" w:eastAsia="Calibri" w:hAnsi="Cambria Math" w:cs="Times New Roman"/>
                    <w:lang w:bidi="fa-IR"/>
                  </w:rPr>
                  <m:t>-</m:t>
                </m:r>
                <m:sSubSup>
                  <m:sSubSupPr>
                    <m:ctrlPr>
                      <w:rPr>
                        <w:rFonts w:ascii="Cambria Math" w:eastAsia="Calibri" w:hAnsi="Cambria Math" w:cs="Times New Roman"/>
                        <w:i/>
                        <w:lang w:bidi="fa-IR"/>
                      </w:rPr>
                    </m:ctrlPr>
                  </m:sSubSupPr>
                  <m:e>
                    <m:r>
                      <w:rPr>
                        <w:rFonts w:ascii="Cambria Math" w:eastAsia="Calibri" w:hAnsi="Cambria Math" w:cs="Times New Roman"/>
                        <w:lang w:bidi="fa-IR"/>
                      </w:rPr>
                      <m:t>d</m:t>
                    </m:r>
                  </m:e>
                  <m:sub>
                    <m:r>
                      <w:rPr>
                        <w:rFonts w:ascii="Cambria Math" w:eastAsia="Calibri" w:hAnsi="Cambria Math" w:cs="Times New Roman"/>
                        <w:lang w:bidi="fa-IR"/>
                      </w:rPr>
                      <m:t>1</m:t>
                    </m:r>
                  </m:sub>
                  <m:sup>
                    <m:r>
                      <w:rPr>
                        <w:rFonts w:ascii="Cambria Math" w:eastAsia="Calibri" w:hAnsi="Cambria Math" w:cs="Times New Roman"/>
                        <w:lang w:bidi="fa-IR"/>
                      </w:rPr>
                      <m:t>+</m:t>
                    </m:r>
                  </m:sup>
                </m:sSubSup>
                <m:r>
                  <w:rPr>
                    <w:rFonts w:ascii="Cambria Math" w:eastAsia="Calibri" w:hAnsi="Cambria Math" w:cs="Times New Roman"/>
                    <w:lang w:bidi="fa-IR"/>
                  </w:rPr>
                  <m:t>=</m:t>
                </m:r>
                <m:sSubSup>
                  <m:sSubSupPr>
                    <m:ctrlPr>
                      <w:rPr>
                        <w:rFonts w:ascii="Cambria Math" w:eastAsia="Calibri" w:hAnsi="Cambria Math" w:cs="Times New Roman"/>
                        <w:i/>
                        <w:lang w:bidi="fa-IR"/>
                      </w:rPr>
                    </m:ctrlPr>
                  </m:sSubSupPr>
                  <m:e>
                    <m:r>
                      <w:rPr>
                        <w:rFonts w:ascii="Cambria Math" w:eastAsia="Calibri" w:hAnsi="Cambria Math" w:cs="Times New Roman"/>
                        <w:lang w:bidi="fa-IR"/>
                      </w:rPr>
                      <m:t>G</m:t>
                    </m:r>
                  </m:e>
                  <m:sub>
                    <m:r>
                      <w:rPr>
                        <w:rFonts w:ascii="Cambria Math" w:eastAsia="Calibri" w:hAnsi="Cambria Math" w:cs="Times New Roman"/>
                        <w:lang w:bidi="fa-IR"/>
                      </w:rPr>
                      <m:t>1</m:t>
                    </m:r>
                  </m:sub>
                  <m:sup>
                    <m:r>
                      <w:rPr>
                        <w:rFonts w:ascii="Cambria Math" w:eastAsia="Calibri" w:hAnsi="Cambria Math" w:cs="Times New Roman"/>
                        <w:lang w:bidi="fa-IR"/>
                      </w:rPr>
                      <m:t>*</m:t>
                    </m:r>
                  </m:sup>
                </m:sSubSup>
              </m:oMath>
            </m:oMathPara>
          </w:p>
          <w:p w14:paraId="66C2806A" w14:textId="5F892586" w:rsidR="0094690C" w:rsidRPr="00E03257" w:rsidRDefault="00E03257" w:rsidP="0094690C">
            <w:pPr>
              <w:spacing w:before="120" w:after="120"/>
              <w:jc w:val="center"/>
              <w:rPr>
                <w:rFonts w:ascii="Times New Roman" w:eastAsia="Calibri" w:hAnsi="Times New Roman" w:cs="Times New Roman"/>
                <w:rtl/>
                <w:lang w:bidi="fa-IR"/>
              </w:rPr>
            </w:pPr>
            <m:oMathPara>
              <m:oMathParaPr>
                <m:jc m:val="left"/>
              </m:oMathParaPr>
              <m:oMath>
                <m:f>
                  <m:fPr>
                    <m:ctrlPr>
                      <w:rPr>
                        <w:rFonts w:ascii="Cambria Math" w:eastAsia="Calibri" w:hAnsi="Cambria Math" w:cs="Times New Roman"/>
                        <w:i/>
                        <w:lang w:bidi="fa-IR"/>
                      </w:rPr>
                    </m:ctrlPr>
                  </m:fPr>
                  <m:num>
                    <m:sSub>
                      <m:sSubPr>
                        <m:ctrlPr>
                          <w:rPr>
                            <w:rFonts w:ascii="Cambria Math" w:eastAsia="Calibri" w:hAnsi="Cambria Math" w:cs="Times New Roman"/>
                            <w:i/>
                            <w:lang w:bidi="fa-IR"/>
                          </w:rPr>
                        </m:ctrlPr>
                      </m:sSubPr>
                      <m:e>
                        <m:r>
                          <w:rPr>
                            <w:rFonts w:ascii="Cambria Math" w:eastAsia="Calibri" w:hAnsi="Cambria Math" w:cs="Times New Roman"/>
                            <w:lang w:bidi="fa-IR"/>
                          </w:rPr>
                          <m:t>x</m:t>
                        </m:r>
                      </m:e>
                      <m:sub>
                        <m:r>
                          <w:rPr>
                            <w:rFonts w:ascii="Cambria Math" w:eastAsia="Calibri" w:hAnsi="Cambria Math" w:cs="Times New Roman"/>
                            <w:lang w:bidi="fa-IR"/>
                          </w:rPr>
                          <m:t>n</m:t>
                        </m:r>
                      </m:sub>
                    </m:sSub>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x</m:t>
                        </m:r>
                      </m:e>
                      <m:sub>
                        <m:r>
                          <w:rPr>
                            <w:rFonts w:ascii="Cambria Math" w:eastAsia="Calibri" w:hAnsi="Cambria Math" w:cs="Times New Roman"/>
                            <w:lang w:bidi="fa-IR"/>
                          </w:rPr>
                          <m:t>1</m:t>
                        </m:r>
                      </m:sub>
                    </m:sSub>
                  </m:num>
                  <m:den>
                    <m:rad>
                      <m:radPr>
                        <m:degHide m:val="1"/>
                        <m:ctrlPr>
                          <w:rPr>
                            <w:rFonts w:ascii="Cambria Math" w:eastAsia="Calibri" w:hAnsi="Cambria Math" w:cs="Times New Roman"/>
                            <w:i/>
                            <w:lang w:bidi="fa-IR"/>
                          </w:rPr>
                        </m:ctrlPr>
                      </m:radPr>
                      <m:deg/>
                      <m:e>
                        <m:r>
                          <w:rPr>
                            <w:rFonts w:ascii="Cambria Math" w:eastAsia="Calibri" w:hAnsi="Cambria Math" w:cs="Times New Roman"/>
                            <w:lang w:bidi="fa-IR"/>
                          </w:rPr>
                          <m:t>2</m:t>
                        </m:r>
                      </m:e>
                    </m:rad>
                  </m:den>
                </m:f>
                <m:r>
                  <w:rPr>
                    <w:rFonts w:ascii="Cambria Math" w:eastAsia="Calibri" w:hAnsi="Cambria Math" w:cs="Times New Roman"/>
                    <w:lang w:bidi="fa-IR"/>
                  </w:rPr>
                  <m:t>+</m:t>
                </m:r>
                <m:sSubSup>
                  <m:sSubSupPr>
                    <m:ctrlPr>
                      <w:rPr>
                        <w:rFonts w:ascii="Cambria Math" w:eastAsia="Calibri" w:hAnsi="Cambria Math" w:cs="Times New Roman"/>
                        <w:i/>
                        <w:lang w:bidi="fa-IR"/>
                      </w:rPr>
                    </m:ctrlPr>
                  </m:sSubSupPr>
                  <m:e>
                    <m:r>
                      <w:rPr>
                        <w:rFonts w:ascii="Cambria Math" w:eastAsia="Calibri" w:hAnsi="Cambria Math" w:cs="Times New Roman"/>
                        <w:lang w:bidi="fa-IR"/>
                      </w:rPr>
                      <m:t>d</m:t>
                    </m:r>
                  </m:e>
                  <m:sub>
                    <m:r>
                      <w:rPr>
                        <w:rFonts w:ascii="Cambria Math" w:eastAsia="Calibri" w:hAnsi="Cambria Math" w:cs="Times New Roman"/>
                        <w:lang w:bidi="fa-IR"/>
                      </w:rPr>
                      <m:t>2</m:t>
                    </m:r>
                  </m:sub>
                  <m:sup>
                    <m:r>
                      <w:rPr>
                        <w:rFonts w:ascii="Cambria Math" w:eastAsia="Calibri" w:hAnsi="Cambria Math" w:cs="Times New Roman"/>
                        <w:lang w:bidi="fa-IR"/>
                      </w:rPr>
                      <m:t>-</m:t>
                    </m:r>
                  </m:sup>
                </m:sSubSup>
                <m:r>
                  <w:rPr>
                    <w:rFonts w:ascii="Cambria Math" w:eastAsia="Calibri" w:hAnsi="Cambria Math" w:cs="Times New Roman"/>
                    <w:lang w:bidi="fa-IR"/>
                  </w:rPr>
                  <m:t>-</m:t>
                </m:r>
                <m:sSubSup>
                  <m:sSubSupPr>
                    <m:ctrlPr>
                      <w:rPr>
                        <w:rFonts w:ascii="Cambria Math" w:eastAsia="Calibri" w:hAnsi="Cambria Math" w:cs="Times New Roman"/>
                        <w:i/>
                        <w:lang w:bidi="fa-IR"/>
                      </w:rPr>
                    </m:ctrlPr>
                  </m:sSubSupPr>
                  <m:e>
                    <m:r>
                      <w:rPr>
                        <w:rFonts w:ascii="Cambria Math" w:eastAsia="Calibri" w:hAnsi="Cambria Math" w:cs="Times New Roman"/>
                        <w:lang w:bidi="fa-IR"/>
                      </w:rPr>
                      <m:t>d</m:t>
                    </m:r>
                  </m:e>
                  <m:sub>
                    <m:r>
                      <w:rPr>
                        <w:rFonts w:ascii="Cambria Math" w:eastAsia="Calibri" w:hAnsi="Cambria Math" w:cs="Times New Roman"/>
                        <w:lang w:bidi="fa-IR"/>
                      </w:rPr>
                      <m:t>2</m:t>
                    </m:r>
                  </m:sub>
                  <m:sup>
                    <m:r>
                      <w:rPr>
                        <w:rFonts w:ascii="Cambria Math" w:eastAsia="Calibri" w:hAnsi="Cambria Math" w:cs="Times New Roman"/>
                        <w:lang w:bidi="fa-IR"/>
                      </w:rPr>
                      <m:t>+</m:t>
                    </m:r>
                  </m:sup>
                </m:sSubSup>
                <m:r>
                  <w:rPr>
                    <w:rFonts w:ascii="Cambria Math" w:eastAsia="Calibri" w:hAnsi="Cambria Math" w:cs="Times New Roman"/>
                    <w:lang w:bidi="fa-IR"/>
                  </w:rPr>
                  <m:t>=</m:t>
                </m:r>
                <m:sSubSup>
                  <m:sSubSupPr>
                    <m:ctrlPr>
                      <w:rPr>
                        <w:rFonts w:ascii="Cambria Math" w:eastAsia="Calibri" w:hAnsi="Cambria Math" w:cs="Times New Roman"/>
                        <w:i/>
                        <w:lang w:bidi="fa-IR"/>
                      </w:rPr>
                    </m:ctrlPr>
                  </m:sSubSupPr>
                  <m:e>
                    <m:r>
                      <w:rPr>
                        <w:rFonts w:ascii="Cambria Math" w:eastAsia="Calibri" w:hAnsi="Cambria Math" w:cs="Times New Roman"/>
                        <w:lang w:bidi="fa-IR"/>
                      </w:rPr>
                      <m:t>G</m:t>
                    </m:r>
                  </m:e>
                  <m:sub>
                    <m:r>
                      <w:rPr>
                        <w:rFonts w:ascii="Cambria Math" w:eastAsia="Calibri" w:hAnsi="Cambria Math" w:cs="Times New Roman"/>
                        <w:lang w:bidi="fa-IR"/>
                      </w:rPr>
                      <m:t>2</m:t>
                    </m:r>
                  </m:sub>
                  <m:sup>
                    <m:r>
                      <w:rPr>
                        <w:rFonts w:ascii="Cambria Math" w:eastAsia="Calibri" w:hAnsi="Cambria Math" w:cs="Times New Roman"/>
                        <w:lang w:bidi="fa-IR"/>
                      </w:rPr>
                      <m:t>*</m:t>
                    </m:r>
                  </m:sup>
                </m:sSubSup>
              </m:oMath>
            </m:oMathPara>
          </w:p>
        </w:tc>
      </w:tr>
      <w:tr w:rsidR="0094690C" w:rsidRPr="00E03257" w14:paraId="5607D36B" w14:textId="77777777" w:rsidTr="00B014CE">
        <w:tc>
          <w:tcPr>
            <w:tcW w:w="2988" w:type="dxa"/>
            <w:vMerge/>
            <w:shd w:val="clear" w:color="auto" w:fill="auto"/>
            <w:vAlign w:val="center"/>
          </w:tcPr>
          <w:p w14:paraId="7FE2716A" w14:textId="77777777" w:rsidR="0094690C" w:rsidRPr="00E03257" w:rsidRDefault="0094690C" w:rsidP="0094690C">
            <w:pPr>
              <w:spacing w:before="120" w:after="120"/>
              <w:jc w:val="center"/>
              <w:rPr>
                <w:rFonts w:ascii="Times New Roman" w:eastAsia="Calibri" w:hAnsi="Times New Roman" w:cs="Times New Roman"/>
                <w:rtl/>
                <w:lang w:bidi="fa-IR"/>
              </w:rPr>
            </w:pPr>
          </w:p>
        </w:tc>
        <w:tc>
          <w:tcPr>
            <w:tcW w:w="5515" w:type="dxa"/>
            <w:shd w:val="clear" w:color="auto" w:fill="auto"/>
            <w:vAlign w:val="center"/>
          </w:tcPr>
          <w:p w14:paraId="227E3579" w14:textId="397B2B31" w:rsidR="0094690C" w:rsidRPr="00E03257" w:rsidRDefault="00E03257" w:rsidP="0094690C">
            <w:pPr>
              <w:spacing w:before="120" w:after="120"/>
              <w:jc w:val="center"/>
              <w:rPr>
                <w:rFonts w:ascii="Times New Roman" w:hAnsi="Times New Roman" w:cs="Times New Roman"/>
                <w:rtl/>
              </w:rPr>
            </w:pPr>
            <m:oMathPara>
              <m:oMathParaPr>
                <m:jc m:val="left"/>
              </m:oMathParaPr>
              <m:oMath>
                <m:f>
                  <m:fPr>
                    <m:ctrlPr>
                      <w:rPr>
                        <w:rFonts w:ascii="Cambria Math" w:eastAsia="Calibri" w:hAnsi="Cambria Math" w:cs="Times New Roman"/>
                        <w:i/>
                        <w:lang w:bidi="fa-IR"/>
                      </w:rPr>
                    </m:ctrlPr>
                  </m:fPr>
                  <m:num>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i</m:t>
                        </m:r>
                      </m:sub>
                      <m:sup/>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j</m:t>
                            </m:r>
                          </m:sub>
                          <m:sup/>
                          <m:e>
                            <m:d>
                              <m:dPr>
                                <m:ctrlPr>
                                  <w:rPr>
                                    <w:rFonts w:ascii="Cambria Math" w:eastAsia="Calibri" w:hAnsi="Cambria Math" w:cs="Times New Roman"/>
                                    <w:i/>
                                    <w:lang w:bidi="fa-IR"/>
                                  </w:rPr>
                                </m:ctrlPr>
                              </m:dPr>
                              <m:e>
                                <m:sSub>
                                  <m:sSubPr>
                                    <m:ctrlPr>
                                      <w:rPr>
                                        <w:rFonts w:ascii="Cambria Math" w:eastAsia="Calibri" w:hAnsi="Cambria Math" w:cs="Times New Roman"/>
                                        <w:i/>
                                        <w:lang w:bidi="fa-IR"/>
                                      </w:rPr>
                                    </m:ctrlPr>
                                  </m:sSubPr>
                                  <m:e>
                                    <m:r>
                                      <w:rPr>
                                        <w:rFonts w:ascii="Cambria Math" w:eastAsia="Calibri" w:hAnsi="Cambria Math" w:cs="Times New Roman"/>
                                        <w:lang w:bidi="fa-IR"/>
                                      </w:rPr>
                                      <m:t>Q</m:t>
                                    </m:r>
                                  </m:e>
                                  <m:sub>
                                    <m:sSub>
                                      <m:sSubPr>
                                        <m:ctrlPr>
                                          <w:rPr>
                                            <w:rFonts w:ascii="Cambria Math" w:eastAsia="Calibri" w:hAnsi="Cambria Math" w:cs="Times New Roman"/>
                                            <w:i/>
                                            <w:lang w:bidi="fa-IR"/>
                                          </w:rPr>
                                        </m:ctrlPr>
                                      </m:sSubPr>
                                      <m:e>
                                        <m:r>
                                          <w:rPr>
                                            <w:rFonts w:ascii="Cambria Math" w:eastAsia="Calibri" w:hAnsi="Cambria Math" w:cs="Times New Roman"/>
                                            <w:lang w:bidi="fa-IR"/>
                                          </w:rPr>
                                          <m:t>n</m:t>
                                        </m:r>
                                      </m:e>
                                      <m:sub>
                                        <m:r>
                                          <w:rPr>
                                            <w:rFonts w:ascii="Cambria Math" w:eastAsia="Calibri" w:hAnsi="Cambria Math" w:cs="Times New Roman"/>
                                            <w:lang w:bidi="fa-IR"/>
                                          </w:rPr>
                                          <m:t>ij</m:t>
                                        </m:r>
                                      </m:sub>
                                    </m:sSub>
                                  </m:sub>
                                </m:sSub>
                              </m:e>
                            </m:d>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qs</m:t>
                                </m:r>
                              </m:e>
                              <m:sub>
                                <m:r>
                                  <w:rPr>
                                    <w:rFonts w:ascii="Cambria Math" w:eastAsia="Calibri" w:hAnsi="Cambria Math" w:cs="Times New Roman"/>
                                    <w:lang w:bidi="fa-IR"/>
                                  </w:rPr>
                                  <m:t>ij</m:t>
                                </m:r>
                              </m:sub>
                            </m:sSub>
                            <m:r>
                              <w:rPr>
                                <w:rFonts w:ascii="Cambria Math" w:eastAsia="Calibri" w:hAnsi="Cambria Math" w:cs="Times New Roman"/>
                                <w:lang w:bidi="fa-IR"/>
                              </w:rPr>
                              <m:t>×</m:t>
                            </m:r>
                            <m:d>
                              <m:dPr>
                                <m:ctrlPr>
                                  <w:rPr>
                                    <w:rFonts w:ascii="Cambria Math" w:eastAsia="Calibri" w:hAnsi="Cambria Math" w:cs="Times New Roman"/>
                                    <w:i/>
                                    <w:lang w:bidi="fa-IR"/>
                                  </w:rPr>
                                </m:ctrlPr>
                              </m:dPr>
                              <m:e>
                                <m:sSub>
                                  <m:sSubPr>
                                    <m:ctrlPr>
                                      <w:rPr>
                                        <w:rFonts w:ascii="Cambria Math" w:eastAsia="Calibri" w:hAnsi="Cambria Math" w:cs="Times New Roman"/>
                                        <w:i/>
                                        <w:lang w:bidi="fa-IR"/>
                                      </w:rPr>
                                    </m:ctrlPr>
                                  </m:sSubPr>
                                  <m:e>
                                    <m:r>
                                      <w:rPr>
                                        <w:rFonts w:ascii="Cambria Math" w:eastAsia="Calibri" w:hAnsi="Cambria Math" w:cs="Times New Roman"/>
                                        <w:lang w:bidi="fa-IR"/>
                                      </w:rPr>
                                      <m:t>T</m:t>
                                    </m:r>
                                  </m:e>
                                  <m:sub>
                                    <m:sSub>
                                      <m:sSubPr>
                                        <m:ctrlPr>
                                          <w:rPr>
                                            <w:rFonts w:ascii="Cambria Math" w:eastAsia="Calibri" w:hAnsi="Cambria Math" w:cs="Times New Roman"/>
                                            <w:i/>
                                            <w:lang w:bidi="fa-IR"/>
                                          </w:rPr>
                                        </m:ctrlPr>
                                      </m:sSubPr>
                                      <m:e>
                                        <m:r>
                                          <w:rPr>
                                            <w:rFonts w:ascii="Cambria Math" w:eastAsia="Calibri" w:hAnsi="Cambria Math" w:cs="Times New Roman"/>
                                            <w:lang w:bidi="fa-IR"/>
                                          </w:rPr>
                                          <m:t>n</m:t>
                                        </m:r>
                                      </m:e>
                                      <m:sub>
                                        <m:r>
                                          <w:rPr>
                                            <w:rFonts w:ascii="Cambria Math" w:eastAsia="Calibri" w:hAnsi="Cambria Math" w:cs="Times New Roman"/>
                                            <w:lang w:bidi="fa-IR"/>
                                          </w:rPr>
                                          <m:t>ij</m:t>
                                        </m:r>
                                      </m:sub>
                                    </m:sSub>
                                  </m:sub>
                                </m:sSub>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X</m:t>
                                    </m:r>
                                  </m:e>
                                  <m:sub>
                                    <m:r>
                                      <w:rPr>
                                        <w:rFonts w:ascii="Cambria Math" w:eastAsia="Calibri" w:hAnsi="Cambria Math" w:cs="Times New Roman"/>
                                        <w:lang w:bidi="fa-IR"/>
                                      </w:rPr>
                                      <m:t>ij</m:t>
                                    </m:r>
                                  </m:sub>
                                </m:sSub>
                              </m:e>
                            </m:d>
                            <m:r>
                              <w:rPr>
                                <w:rFonts w:ascii="Cambria Math" w:eastAsia="Calibri" w:hAnsi="Cambria Math" w:cs="Times New Roman"/>
                                <w:lang w:bidi="fa-IR"/>
                              </w:rPr>
                              <m:t>)</m:t>
                            </m:r>
                          </m:e>
                        </m:nary>
                      </m:e>
                    </m:nary>
                  </m:num>
                  <m:den>
                    <m:rad>
                      <m:radPr>
                        <m:degHide m:val="1"/>
                        <m:ctrlPr>
                          <w:rPr>
                            <w:rFonts w:ascii="Cambria Math" w:eastAsia="Calibri" w:hAnsi="Cambria Math" w:cs="Times New Roman"/>
                            <w:i/>
                            <w:lang w:bidi="fa-IR"/>
                          </w:rPr>
                        </m:ctrlPr>
                      </m:radPr>
                      <m:deg/>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i</m:t>
                            </m:r>
                          </m:sub>
                          <m:sup/>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j</m:t>
                                </m:r>
                              </m:sub>
                              <m:sup/>
                              <m:e>
                                <m:sSubSup>
                                  <m:sSubSupPr>
                                    <m:ctrlPr>
                                      <w:rPr>
                                        <w:rFonts w:ascii="Cambria Math" w:eastAsia="Calibri" w:hAnsi="Cambria Math" w:cs="Times New Roman"/>
                                        <w:i/>
                                        <w:lang w:bidi="fa-IR"/>
                                      </w:rPr>
                                    </m:ctrlPr>
                                  </m:sSubSupPr>
                                  <m:e>
                                    <m:r>
                                      <w:rPr>
                                        <w:rFonts w:ascii="Cambria Math" w:eastAsia="Calibri" w:hAnsi="Cambria Math" w:cs="Times New Roman"/>
                                        <w:lang w:bidi="fa-IR"/>
                                      </w:rPr>
                                      <m:t>qs</m:t>
                                    </m:r>
                                  </m:e>
                                  <m:sub>
                                    <m:r>
                                      <w:rPr>
                                        <w:rFonts w:ascii="Cambria Math" w:eastAsia="Calibri" w:hAnsi="Cambria Math" w:cs="Times New Roman"/>
                                        <w:lang w:bidi="fa-IR"/>
                                      </w:rPr>
                                      <m:t>ij</m:t>
                                    </m:r>
                                  </m:sub>
                                  <m:sup>
                                    <m:r>
                                      <w:rPr>
                                        <w:rFonts w:ascii="Cambria Math" w:eastAsia="Calibri" w:hAnsi="Cambria Math" w:cs="Times New Roman"/>
                                        <w:lang w:bidi="fa-IR"/>
                                      </w:rPr>
                                      <m:t>2</m:t>
                                    </m:r>
                                  </m:sup>
                                </m:sSubSup>
                              </m:e>
                            </m:nary>
                          </m:e>
                        </m:nary>
                      </m:e>
                    </m:rad>
                  </m:den>
                </m:f>
                <m:r>
                  <w:rPr>
                    <w:rFonts w:ascii="Cambria Math" w:eastAsia="Calibri" w:hAnsi="Cambria Math" w:cs="Times New Roman"/>
                    <w:lang w:bidi="fa-IR"/>
                  </w:rPr>
                  <m:t>+</m:t>
                </m:r>
                <m:sSubSup>
                  <m:sSubSupPr>
                    <m:ctrlPr>
                      <w:rPr>
                        <w:rFonts w:ascii="Cambria Math" w:eastAsia="Calibri" w:hAnsi="Cambria Math" w:cs="Times New Roman"/>
                        <w:i/>
                        <w:lang w:bidi="fa-IR"/>
                      </w:rPr>
                    </m:ctrlPr>
                  </m:sSubSupPr>
                  <m:e>
                    <m:r>
                      <w:rPr>
                        <w:rFonts w:ascii="Cambria Math" w:eastAsia="Calibri" w:hAnsi="Cambria Math" w:cs="Times New Roman"/>
                        <w:lang w:bidi="fa-IR"/>
                      </w:rPr>
                      <m:t>d</m:t>
                    </m:r>
                  </m:e>
                  <m:sub>
                    <m:r>
                      <w:rPr>
                        <w:rFonts w:ascii="Cambria Math" w:eastAsia="Calibri" w:hAnsi="Cambria Math" w:cs="Times New Roman"/>
                        <w:lang w:bidi="fa-IR"/>
                      </w:rPr>
                      <m:t>3</m:t>
                    </m:r>
                  </m:sub>
                  <m:sup>
                    <m:r>
                      <w:rPr>
                        <w:rFonts w:ascii="Cambria Math" w:eastAsia="Calibri" w:hAnsi="Cambria Math" w:cs="Times New Roman"/>
                        <w:lang w:bidi="fa-IR"/>
                      </w:rPr>
                      <m:t>-</m:t>
                    </m:r>
                  </m:sup>
                </m:sSubSup>
                <m:r>
                  <w:rPr>
                    <w:rFonts w:ascii="Cambria Math" w:eastAsia="Calibri" w:hAnsi="Cambria Math" w:cs="Times New Roman"/>
                    <w:lang w:bidi="fa-IR"/>
                  </w:rPr>
                  <m:t>-</m:t>
                </m:r>
                <m:sSubSup>
                  <m:sSubSupPr>
                    <m:ctrlPr>
                      <w:rPr>
                        <w:rFonts w:ascii="Cambria Math" w:eastAsia="Calibri" w:hAnsi="Cambria Math" w:cs="Times New Roman"/>
                        <w:i/>
                        <w:lang w:bidi="fa-IR"/>
                      </w:rPr>
                    </m:ctrlPr>
                  </m:sSubSupPr>
                  <m:e>
                    <m:r>
                      <w:rPr>
                        <w:rFonts w:ascii="Cambria Math" w:eastAsia="Calibri" w:hAnsi="Cambria Math" w:cs="Times New Roman"/>
                        <w:lang w:bidi="fa-IR"/>
                      </w:rPr>
                      <m:t>d</m:t>
                    </m:r>
                  </m:e>
                  <m:sub>
                    <m:r>
                      <w:rPr>
                        <w:rFonts w:ascii="Cambria Math" w:eastAsia="Calibri" w:hAnsi="Cambria Math" w:cs="Times New Roman"/>
                        <w:lang w:bidi="fa-IR"/>
                      </w:rPr>
                      <m:t>3</m:t>
                    </m:r>
                  </m:sub>
                  <m:sup>
                    <m:r>
                      <w:rPr>
                        <w:rFonts w:ascii="Cambria Math" w:eastAsia="Calibri" w:hAnsi="Cambria Math" w:cs="Times New Roman"/>
                        <w:lang w:bidi="fa-IR"/>
                      </w:rPr>
                      <m:t>+</m:t>
                    </m:r>
                  </m:sup>
                </m:sSubSup>
                <m:r>
                  <w:rPr>
                    <w:rFonts w:ascii="Cambria Math" w:eastAsia="Calibri" w:hAnsi="Cambria Math" w:cs="Times New Roman"/>
                    <w:lang w:bidi="fa-IR"/>
                  </w:rPr>
                  <m:t>=</m:t>
                </m:r>
                <m:sSubSup>
                  <m:sSubSupPr>
                    <m:ctrlPr>
                      <w:rPr>
                        <w:rFonts w:ascii="Cambria Math" w:eastAsia="Calibri" w:hAnsi="Cambria Math" w:cs="Times New Roman"/>
                        <w:i/>
                        <w:lang w:bidi="fa-IR"/>
                      </w:rPr>
                    </m:ctrlPr>
                  </m:sSubSupPr>
                  <m:e>
                    <m:r>
                      <w:rPr>
                        <w:rFonts w:ascii="Cambria Math" w:eastAsia="Calibri" w:hAnsi="Cambria Math" w:cs="Times New Roman"/>
                        <w:lang w:bidi="fa-IR"/>
                      </w:rPr>
                      <m:t>G</m:t>
                    </m:r>
                  </m:e>
                  <m:sub>
                    <m:r>
                      <w:rPr>
                        <w:rFonts w:ascii="Cambria Math" w:eastAsia="Calibri" w:hAnsi="Cambria Math" w:cs="Times New Roman"/>
                        <w:lang w:bidi="fa-IR"/>
                      </w:rPr>
                      <m:t>3</m:t>
                    </m:r>
                  </m:sub>
                  <m:sup>
                    <m:r>
                      <w:rPr>
                        <w:rFonts w:ascii="Cambria Math" w:eastAsia="Calibri" w:hAnsi="Cambria Math" w:cs="Times New Roman"/>
                        <w:lang w:bidi="fa-IR"/>
                      </w:rPr>
                      <m:t>*</m:t>
                    </m:r>
                  </m:sup>
                </m:sSubSup>
              </m:oMath>
            </m:oMathPara>
          </w:p>
          <w:p w14:paraId="5ED6159B" w14:textId="177CA682" w:rsidR="0094690C" w:rsidRPr="00E03257" w:rsidRDefault="00E03257" w:rsidP="0094690C">
            <w:pPr>
              <w:spacing w:before="120" w:after="120"/>
              <w:jc w:val="center"/>
              <w:rPr>
                <w:rFonts w:ascii="Times New Roman" w:eastAsia="Calibri" w:hAnsi="Times New Roman" w:cs="Times New Roman"/>
              </w:rPr>
            </w:pPr>
            <m:oMathPara>
              <m:oMathParaPr>
                <m:jc m:val="left"/>
              </m:oMathParaPr>
              <m:oMath>
                <m:f>
                  <m:fPr>
                    <m:ctrlPr>
                      <w:rPr>
                        <w:rFonts w:ascii="Cambria Math" w:eastAsia="Calibri" w:hAnsi="Cambria Math" w:cs="Times New Roman"/>
                        <w:i/>
                        <w:lang w:bidi="fa-IR"/>
                      </w:rPr>
                    </m:ctrlPr>
                  </m:fPr>
                  <m:num>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i</m:t>
                        </m:r>
                      </m:sub>
                      <m:sup/>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j</m:t>
                            </m:r>
                          </m:sub>
                          <m:sup/>
                          <m:e>
                            <m:d>
                              <m:dPr>
                                <m:ctrlPr>
                                  <w:rPr>
                                    <w:rFonts w:ascii="Cambria Math" w:eastAsia="Calibri" w:hAnsi="Cambria Math" w:cs="Times New Roman"/>
                                    <w:i/>
                                    <w:lang w:bidi="fa-IR"/>
                                  </w:rPr>
                                </m:ctrlPr>
                              </m:dPr>
                              <m:e>
                                <m:sSub>
                                  <m:sSubPr>
                                    <m:ctrlPr>
                                      <w:rPr>
                                        <w:rFonts w:ascii="Cambria Math" w:eastAsia="Calibri" w:hAnsi="Cambria Math" w:cs="Times New Roman"/>
                                        <w:i/>
                                        <w:lang w:bidi="fa-IR"/>
                                      </w:rPr>
                                    </m:ctrlPr>
                                  </m:sSubPr>
                                  <m:e>
                                    <m:r>
                                      <w:rPr>
                                        <w:rFonts w:ascii="Cambria Math" w:eastAsia="Calibri" w:hAnsi="Cambria Math" w:cs="Times New Roman"/>
                                        <w:lang w:bidi="fa-IR"/>
                                      </w:rPr>
                                      <m:t>R</m:t>
                                    </m:r>
                                  </m:e>
                                  <m:sub>
                                    <m:sSub>
                                      <m:sSubPr>
                                        <m:ctrlPr>
                                          <w:rPr>
                                            <w:rFonts w:ascii="Cambria Math" w:eastAsia="Calibri" w:hAnsi="Cambria Math" w:cs="Times New Roman"/>
                                            <w:i/>
                                            <w:lang w:bidi="fa-IR"/>
                                          </w:rPr>
                                        </m:ctrlPr>
                                      </m:sSubPr>
                                      <m:e>
                                        <m:r>
                                          <w:rPr>
                                            <w:rFonts w:ascii="Cambria Math" w:eastAsia="Calibri" w:hAnsi="Cambria Math" w:cs="Times New Roman"/>
                                            <w:lang w:bidi="fa-IR"/>
                                          </w:rPr>
                                          <m:t>n</m:t>
                                        </m:r>
                                      </m:e>
                                      <m:sub>
                                        <m:r>
                                          <w:rPr>
                                            <w:rFonts w:ascii="Cambria Math" w:eastAsia="Calibri" w:hAnsi="Cambria Math" w:cs="Times New Roman"/>
                                            <w:lang w:bidi="fa-IR"/>
                                          </w:rPr>
                                          <m:t>ij</m:t>
                                        </m:r>
                                      </m:sub>
                                    </m:sSub>
                                  </m:sub>
                                </m:sSub>
                              </m:e>
                            </m:d>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rs</m:t>
                                </m:r>
                              </m:e>
                              <m:sub>
                                <m:r>
                                  <w:rPr>
                                    <w:rFonts w:ascii="Cambria Math" w:eastAsia="Calibri" w:hAnsi="Cambria Math" w:cs="Times New Roman"/>
                                    <w:lang w:bidi="fa-IR"/>
                                  </w:rPr>
                                  <m:t>ij</m:t>
                                </m:r>
                              </m:sub>
                            </m:sSub>
                            <m:r>
                              <w:rPr>
                                <w:rFonts w:ascii="Cambria Math" w:eastAsia="Calibri" w:hAnsi="Cambria Math" w:cs="Times New Roman"/>
                                <w:lang w:bidi="fa-IR"/>
                              </w:rPr>
                              <m:t>×</m:t>
                            </m:r>
                            <m:d>
                              <m:dPr>
                                <m:ctrlPr>
                                  <w:rPr>
                                    <w:rFonts w:ascii="Cambria Math" w:eastAsia="Calibri" w:hAnsi="Cambria Math" w:cs="Times New Roman"/>
                                    <w:i/>
                                    <w:lang w:bidi="fa-IR"/>
                                  </w:rPr>
                                </m:ctrlPr>
                              </m:dPr>
                              <m:e>
                                <m:sSub>
                                  <m:sSubPr>
                                    <m:ctrlPr>
                                      <w:rPr>
                                        <w:rFonts w:ascii="Cambria Math" w:eastAsia="Calibri" w:hAnsi="Cambria Math" w:cs="Times New Roman"/>
                                        <w:i/>
                                        <w:lang w:bidi="fa-IR"/>
                                      </w:rPr>
                                    </m:ctrlPr>
                                  </m:sSubPr>
                                  <m:e>
                                    <m:r>
                                      <w:rPr>
                                        <w:rFonts w:ascii="Cambria Math" w:eastAsia="Calibri" w:hAnsi="Cambria Math" w:cs="Times New Roman"/>
                                        <w:lang w:bidi="fa-IR"/>
                                      </w:rPr>
                                      <m:t>T</m:t>
                                    </m:r>
                                  </m:e>
                                  <m:sub>
                                    <m:sSub>
                                      <m:sSubPr>
                                        <m:ctrlPr>
                                          <w:rPr>
                                            <w:rFonts w:ascii="Cambria Math" w:eastAsia="Calibri" w:hAnsi="Cambria Math" w:cs="Times New Roman"/>
                                            <w:i/>
                                            <w:lang w:bidi="fa-IR"/>
                                          </w:rPr>
                                        </m:ctrlPr>
                                      </m:sSubPr>
                                      <m:e>
                                        <m:r>
                                          <w:rPr>
                                            <w:rFonts w:ascii="Cambria Math" w:eastAsia="Calibri" w:hAnsi="Cambria Math" w:cs="Times New Roman"/>
                                            <w:lang w:bidi="fa-IR"/>
                                          </w:rPr>
                                          <m:t>n</m:t>
                                        </m:r>
                                      </m:e>
                                      <m:sub>
                                        <m:r>
                                          <w:rPr>
                                            <w:rFonts w:ascii="Cambria Math" w:eastAsia="Calibri" w:hAnsi="Cambria Math" w:cs="Times New Roman"/>
                                            <w:lang w:bidi="fa-IR"/>
                                          </w:rPr>
                                          <m:t>ij</m:t>
                                        </m:r>
                                      </m:sub>
                                    </m:sSub>
                                  </m:sub>
                                </m:sSub>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X</m:t>
                                    </m:r>
                                  </m:e>
                                  <m:sub>
                                    <m:r>
                                      <w:rPr>
                                        <w:rFonts w:ascii="Cambria Math" w:eastAsia="Calibri" w:hAnsi="Cambria Math" w:cs="Times New Roman"/>
                                        <w:lang w:bidi="fa-IR"/>
                                      </w:rPr>
                                      <m:t>ij</m:t>
                                    </m:r>
                                  </m:sub>
                                </m:sSub>
                              </m:e>
                            </m:d>
                            <m:r>
                              <w:rPr>
                                <w:rFonts w:ascii="Cambria Math" w:eastAsia="Calibri" w:hAnsi="Cambria Math" w:cs="Times New Roman"/>
                                <w:lang w:bidi="fa-IR"/>
                              </w:rPr>
                              <m:t>)</m:t>
                            </m:r>
                          </m:e>
                        </m:nary>
                      </m:e>
                    </m:nary>
                  </m:num>
                  <m:den>
                    <m:rad>
                      <m:radPr>
                        <m:degHide m:val="1"/>
                        <m:ctrlPr>
                          <w:rPr>
                            <w:rFonts w:ascii="Cambria Math" w:eastAsia="Calibri" w:hAnsi="Cambria Math" w:cs="Times New Roman"/>
                            <w:i/>
                            <w:lang w:bidi="fa-IR"/>
                          </w:rPr>
                        </m:ctrlPr>
                      </m:radPr>
                      <m:deg/>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i</m:t>
                            </m:r>
                          </m:sub>
                          <m:sup/>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j</m:t>
                                </m:r>
                              </m:sub>
                              <m:sup/>
                              <m:e>
                                <m:sSubSup>
                                  <m:sSubSupPr>
                                    <m:ctrlPr>
                                      <w:rPr>
                                        <w:rFonts w:ascii="Cambria Math" w:eastAsia="Calibri" w:hAnsi="Cambria Math" w:cs="Times New Roman"/>
                                        <w:i/>
                                        <w:lang w:bidi="fa-IR"/>
                                      </w:rPr>
                                    </m:ctrlPr>
                                  </m:sSubSupPr>
                                  <m:e>
                                    <m:r>
                                      <w:rPr>
                                        <w:rFonts w:ascii="Cambria Math" w:eastAsia="Calibri" w:hAnsi="Cambria Math" w:cs="Times New Roman"/>
                                        <w:lang w:bidi="fa-IR"/>
                                      </w:rPr>
                                      <m:t>rs</m:t>
                                    </m:r>
                                  </m:e>
                                  <m:sub>
                                    <m:r>
                                      <w:rPr>
                                        <w:rFonts w:ascii="Cambria Math" w:eastAsia="Calibri" w:hAnsi="Cambria Math" w:cs="Times New Roman"/>
                                        <w:lang w:bidi="fa-IR"/>
                                      </w:rPr>
                                      <m:t>ij</m:t>
                                    </m:r>
                                  </m:sub>
                                  <m:sup>
                                    <m:r>
                                      <w:rPr>
                                        <w:rFonts w:ascii="Cambria Math" w:eastAsia="Calibri" w:hAnsi="Cambria Math" w:cs="Times New Roman"/>
                                        <w:lang w:bidi="fa-IR"/>
                                      </w:rPr>
                                      <m:t>2</m:t>
                                    </m:r>
                                  </m:sup>
                                </m:sSubSup>
                              </m:e>
                            </m:nary>
                          </m:e>
                        </m:nary>
                      </m:e>
                    </m:rad>
                  </m:den>
                </m:f>
                <m:r>
                  <w:rPr>
                    <w:rFonts w:ascii="Cambria Math" w:eastAsia="Calibri" w:hAnsi="Cambria Math" w:cs="Times New Roman"/>
                    <w:lang w:bidi="fa-IR"/>
                  </w:rPr>
                  <m:t>+</m:t>
                </m:r>
                <m:sSubSup>
                  <m:sSubSupPr>
                    <m:ctrlPr>
                      <w:rPr>
                        <w:rFonts w:ascii="Cambria Math" w:eastAsia="Calibri" w:hAnsi="Cambria Math" w:cs="Times New Roman"/>
                        <w:i/>
                        <w:lang w:bidi="fa-IR"/>
                      </w:rPr>
                    </m:ctrlPr>
                  </m:sSubSupPr>
                  <m:e>
                    <m:r>
                      <w:rPr>
                        <w:rFonts w:ascii="Cambria Math" w:eastAsia="Calibri" w:hAnsi="Cambria Math" w:cs="Times New Roman"/>
                        <w:lang w:bidi="fa-IR"/>
                      </w:rPr>
                      <m:t>d</m:t>
                    </m:r>
                  </m:e>
                  <m:sub>
                    <m:r>
                      <w:rPr>
                        <w:rFonts w:ascii="Cambria Math" w:eastAsia="Calibri" w:hAnsi="Cambria Math" w:cs="Times New Roman"/>
                        <w:lang w:bidi="fa-IR"/>
                      </w:rPr>
                      <m:t>4</m:t>
                    </m:r>
                  </m:sub>
                  <m:sup>
                    <m:r>
                      <w:rPr>
                        <w:rFonts w:ascii="Cambria Math" w:eastAsia="Calibri" w:hAnsi="Cambria Math" w:cs="Times New Roman"/>
                        <w:lang w:bidi="fa-IR"/>
                      </w:rPr>
                      <m:t>-</m:t>
                    </m:r>
                  </m:sup>
                </m:sSubSup>
                <m:r>
                  <w:rPr>
                    <w:rFonts w:ascii="Cambria Math" w:eastAsia="Calibri" w:hAnsi="Cambria Math" w:cs="Times New Roman"/>
                    <w:lang w:bidi="fa-IR"/>
                  </w:rPr>
                  <m:t>-</m:t>
                </m:r>
                <m:sSubSup>
                  <m:sSubSupPr>
                    <m:ctrlPr>
                      <w:rPr>
                        <w:rFonts w:ascii="Cambria Math" w:eastAsia="Calibri" w:hAnsi="Cambria Math" w:cs="Times New Roman"/>
                        <w:i/>
                        <w:lang w:bidi="fa-IR"/>
                      </w:rPr>
                    </m:ctrlPr>
                  </m:sSubSupPr>
                  <m:e>
                    <m:r>
                      <w:rPr>
                        <w:rFonts w:ascii="Cambria Math" w:eastAsia="Calibri" w:hAnsi="Cambria Math" w:cs="Times New Roman"/>
                        <w:lang w:bidi="fa-IR"/>
                      </w:rPr>
                      <m:t>d</m:t>
                    </m:r>
                  </m:e>
                  <m:sub>
                    <m:r>
                      <w:rPr>
                        <w:rFonts w:ascii="Cambria Math" w:eastAsia="Calibri" w:hAnsi="Cambria Math" w:cs="Times New Roman"/>
                        <w:lang w:bidi="fa-IR"/>
                      </w:rPr>
                      <m:t>4</m:t>
                    </m:r>
                  </m:sub>
                  <m:sup>
                    <m:r>
                      <w:rPr>
                        <w:rFonts w:ascii="Cambria Math" w:eastAsia="Calibri" w:hAnsi="Cambria Math" w:cs="Times New Roman"/>
                        <w:lang w:bidi="fa-IR"/>
                      </w:rPr>
                      <m:t>+</m:t>
                    </m:r>
                  </m:sup>
                </m:sSubSup>
                <m:r>
                  <w:rPr>
                    <w:rFonts w:ascii="Cambria Math" w:eastAsia="Calibri" w:hAnsi="Cambria Math" w:cs="Times New Roman"/>
                    <w:lang w:bidi="fa-IR"/>
                  </w:rPr>
                  <m:t>=</m:t>
                </m:r>
                <m:sSubSup>
                  <m:sSubSupPr>
                    <m:ctrlPr>
                      <w:rPr>
                        <w:rFonts w:ascii="Cambria Math" w:eastAsia="Calibri" w:hAnsi="Cambria Math" w:cs="Times New Roman"/>
                        <w:i/>
                        <w:lang w:bidi="fa-IR"/>
                      </w:rPr>
                    </m:ctrlPr>
                  </m:sSubSupPr>
                  <m:e>
                    <m:r>
                      <w:rPr>
                        <w:rFonts w:ascii="Cambria Math" w:eastAsia="Calibri" w:hAnsi="Cambria Math" w:cs="Times New Roman"/>
                        <w:lang w:bidi="fa-IR"/>
                      </w:rPr>
                      <m:t>G</m:t>
                    </m:r>
                  </m:e>
                  <m:sub>
                    <m:r>
                      <w:rPr>
                        <w:rFonts w:ascii="Cambria Math" w:eastAsia="Calibri" w:hAnsi="Cambria Math" w:cs="Times New Roman"/>
                        <w:lang w:bidi="fa-IR"/>
                      </w:rPr>
                      <m:t>4</m:t>
                    </m:r>
                  </m:sub>
                  <m:sup>
                    <m:r>
                      <w:rPr>
                        <w:rFonts w:ascii="Cambria Math" w:eastAsia="Calibri" w:hAnsi="Cambria Math" w:cs="Times New Roman"/>
                        <w:lang w:bidi="fa-IR"/>
                      </w:rPr>
                      <m:t>*</m:t>
                    </m:r>
                  </m:sup>
                </m:sSubSup>
              </m:oMath>
            </m:oMathPara>
          </w:p>
        </w:tc>
      </w:tr>
      <w:tr w:rsidR="0094690C" w:rsidRPr="00E03257" w14:paraId="549A0742" w14:textId="77777777" w:rsidTr="00B014CE">
        <w:tc>
          <w:tcPr>
            <w:tcW w:w="2988" w:type="dxa"/>
            <w:vMerge/>
            <w:shd w:val="clear" w:color="auto" w:fill="auto"/>
            <w:vAlign w:val="center"/>
          </w:tcPr>
          <w:p w14:paraId="0546903C" w14:textId="77777777" w:rsidR="0094690C" w:rsidRPr="00E03257" w:rsidRDefault="0094690C" w:rsidP="0094690C">
            <w:pPr>
              <w:spacing w:before="120" w:after="120"/>
              <w:jc w:val="center"/>
              <w:rPr>
                <w:rFonts w:ascii="Times New Roman" w:eastAsia="Calibri" w:hAnsi="Times New Roman" w:cs="Times New Roman"/>
                <w:rtl/>
                <w:lang w:bidi="fa-IR"/>
              </w:rPr>
            </w:pPr>
          </w:p>
        </w:tc>
        <w:tc>
          <w:tcPr>
            <w:tcW w:w="5515" w:type="dxa"/>
            <w:shd w:val="clear" w:color="auto" w:fill="auto"/>
            <w:vAlign w:val="center"/>
          </w:tcPr>
          <w:p w14:paraId="4F33E535" w14:textId="125D25EC" w:rsidR="0094690C" w:rsidRPr="00E03257" w:rsidRDefault="00E03257" w:rsidP="0094690C">
            <w:pPr>
              <w:spacing w:before="120" w:after="120"/>
              <w:jc w:val="center"/>
              <w:rPr>
                <w:rFonts w:ascii="Times New Roman" w:eastAsia="Calibri" w:hAnsi="Times New Roman" w:cs="Times New Roman"/>
                <w:lang w:bidi="fa-IR"/>
              </w:rPr>
            </w:pPr>
            <m:oMathPara>
              <m:oMathParaPr>
                <m:jc m:val="left"/>
              </m:oMathParaPr>
              <m:oMath>
                <m:f>
                  <m:fPr>
                    <m:ctrlPr>
                      <w:rPr>
                        <w:rFonts w:ascii="Cambria Math" w:eastAsia="Calibri" w:hAnsi="Cambria Math" w:cs="Times New Roman"/>
                        <w:i/>
                        <w:lang w:bidi="fa-IR"/>
                      </w:rPr>
                    </m:ctrlPr>
                  </m:fPr>
                  <m:num>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i</m:t>
                        </m:r>
                      </m:sub>
                      <m:sup/>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j</m:t>
                            </m:r>
                          </m:sub>
                          <m:sup/>
                          <m:e>
                            <m:sSup>
                              <m:sSupPr>
                                <m:ctrlPr>
                                  <w:rPr>
                                    <w:rFonts w:ascii="Cambria Math" w:eastAsia="Calibri" w:hAnsi="Cambria Math" w:cs="Times New Roman"/>
                                    <w:i/>
                                    <w:lang w:bidi="fa-IR"/>
                                  </w:rPr>
                                </m:ctrlPr>
                              </m:sSupPr>
                              <m:e>
                                <m:r>
                                  <w:rPr>
                                    <w:rFonts w:ascii="Cambria Math" w:eastAsia="Calibri" w:hAnsi="Cambria Math" w:cs="Times New Roman"/>
                                    <w:lang w:bidi="fa-IR"/>
                                  </w:rPr>
                                  <m:t>σ</m:t>
                                </m:r>
                              </m:e>
                              <m:sup>
                                <m:r>
                                  <w:rPr>
                                    <w:rFonts w:ascii="Cambria Math" w:eastAsia="Calibri" w:hAnsi="Cambria Math" w:cs="Times New Roman"/>
                                    <w:lang w:bidi="fa-IR"/>
                                  </w:rPr>
                                  <m:t>2</m:t>
                                </m:r>
                              </m:sup>
                            </m:sSup>
                            <m:sSub>
                              <m:sSubPr>
                                <m:ctrlPr>
                                  <w:rPr>
                                    <w:rFonts w:ascii="Cambria Math" w:eastAsia="Calibri" w:hAnsi="Cambria Math" w:cs="Times New Roman"/>
                                    <w:i/>
                                    <w:lang w:bidi="fa-IR"/>
                                  </w:rPr>
                                </m:ctrlPr>
                              </m:sSubPr>
                              <m:e>
                                <m:r>
                                  <w:rPr>
                                    <w:rFonts w:ascii="Cambria Math" w:eastAsia="Calibri" w:hAnsi="Cambria Math" w:cs="Times New Roman"/>
                                    <w:lang w:bidi="fa-IR"/>
                                  </w:rPr>
                                  <m:t>q</m:t>
                                </m:r>
                              </m:e>
                              <m:sub>
                                <m:r>
                                  <w:rPr>
                                    <w:rFonts w:ascii="Cambria Math" w:eastAsia="Calibri" w:hAnsi="Cambria Math" w:cs="Times New Roman"/>
                                    <w:lang w:bidi="fa-IR"/>
                                  </w:rPr>
                                  <m:t>ij</m:t>
                                </m:r>
                              </m:sub>
                            </m:sSub>
                          </m:e>
                        </m:nary>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X</m:t>
                            </m:r>
                          </m:e>
                          <m:sub>
                            <m:r>
                              <w:rPr>
                                <w:rFonts w:ascii="Cambria Math" w:eastAsia="Calibri" w:hAnsi="Cambria Math" w:cs="Times New Roman"/>
                                <w:lang w:bidi="fa-IR"/>
                              </w:rPr>
                              <m:t>ij</m:t>
                            </m:r>
                          </m:sub>
                        </m:sSub>
                      </m:e>
                    </m:nary>
                  </m:num>
                  <m:den>
                    <m:rad>
                      <m:radPr>
                        <m:degHide m:val="1"/>
                        <m:ctrlPr>
                          <w:rPr>
                            <w:rFonts w:ascii="Cambria Math" w:eastAsia="Calibri" w:hAnsi="Cambria Math" w:cs="Times New Roman"/>
                            <w:i/>
                            <w:lang w:bidi="fa-IR"/>
                          </w:rPr>
                        </m:ctrlPr>
                      </m:radPr>
                      <m:deg/>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i</m:t>
                            </m:r>
                          </m:sub>
                          <m:sup/>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j</m:t>
                                </m:r>
                              </m:sub>
                              <m:sup/>
                              <m:e>
                                <m:sSup>
                                  <m:sSupPr>
                                    <m:ctrlPr>
                                      <w:rPr>
                                        <w:rFonts w:ascii="Cambria Math" w:eastAsia="Calibri" w:hAnsi="Cambria Math" w:cs="Times New Roman"/>
                                        <w:i/>
                                        <w:lang w:bidi="fa-IR"/>
                                      </w:rPr>
                                    </m:ctrlPr>
                                  </m:sSupPr>
                                  <m:e>
                                    <m:r>
                                      <w:rPr>
                                        <w:rFonts w:ascii="Cambria Math" w:eastAsia="Calibri" w:hAnsi="Cambria Math" w:cs="Times New Roman"/>
                                        <w:lang w:bidi="fa-IR"/>
                                      </w:rPr>
                                      <m:t>σ</m:t>
                                    </m:r>
                                  </m:e>
                                  <m:sup>
                                    <m:r>
                                      <w:rPr>
                                        <w:rFonts w:ascii="Cambria Math" w:eastAsia="Calibri" w:hAnsi="Cambria Math" w:cs="Times New Roman"/>
                                        <w:lang w:bidi="fa-IR"/>
                                      </w:rPr>
                                      <m:t>2</m:t>
                                    </m:r>
                                  </m:sup>
                                </m:sSup>
                                <m:sSub>
                                  <m:sSubPr>
                                    <m:ctrlPr>
                                      <w:rPr>
                                        <w:rFonts w:ascii="Cambria Math" w:eastAsia="Calibri" w:hAnsi="Cambria Math" w:cs="Times New Roman"/>
                                        <w:i/>
                                        <w:lang w:bidi="fa-IR"/>
                                      </w:rPr>
                                    </m:ctrlPr>
                                  </m:sSubPr>
                                  <m:e>
                                    <m:r>
                                      <w:rPr>
                                        <w:rFonts w:ascii="Cambria Math" w:eastAsia="Calibri" w:hAnsi="Cambria Math" w:cs="Times New Roman"/>
                                        <w:lang w:bidi="fa-IR"/>
                                      </w:rPr>
                                      <m:t>q</m:t>
                                    </m:r>
                                  </m:e>
                                  <m:sub>
                                    <m:r>
                                      <w:rPr>
                                        <w:rFonts w:ascii="Cambria Math" w:eastAsia="Calibri" w:hAnsi="Cambria Math" w:cs="Times New Roman"/>
                                        <w:lang w:bidi="fa-IR"/>
                                      </w:rPr>
                                      <m:t>ij</m:t>
                                    </m:r>
                                  </m:sub>
                                </m:sSub>
                              </m:e>
                            </m:nary>
                          </m:e>
                        </m:nary>
                      </m:e>
                    </m:rad>
                  </m:den>
                </m:f>
                <m:r>
                  <w:rPr>
                    <w:rFonts w:ascii="Cambria Math" w:eastAsia="Calibri" w:hAnsi="Cambria Math" w:cs="Times New Roman"/>
                    <w:lang w:bidi="fa-IR"/>
                  </w:rPr>
                  <m:t>+</m:t>
                </m:r>
                <m:sSubSup>
                  <m:sSubSupPr>
                    <m:ctrlPr>
                      <w:rPr>
                        <w:rFonts w:ascii="Cambria Math" w:eastAsia="Calibri" w:hAnsi="Cambria Math" w:cs="Times New Roman"/>
                        <w:i/>
                        <w:lang w:bidi="fa-IR"/>
                      </w:rPr>
                    </m:ctrlPr>
                  </m:sSubSupPr>
                  <m:e>
                    <m:r>
                      <w:rPr>
                        <w:rFonts w:ascii="Cambria Math" w:eastAsia="Calibri" w:hAnsi="Cambria Math" w:cs="Times New Roman"/>
                        <w:lang w:bidi="fa-IR"/>
                      </w:rPr>
                      <m:t>d</m:t>
                    </m:r>
                  </m:e>
                  <m:sub>
                    <m:r>
                      <w:rPr>
                        <w:rFonts w:ascii="Cambria Math" w:eastAsia="Calibri" w:hAnsi="Cambria Math" w:cs="Times New Roman"/>
                        <w:lang w:bidi="fa-IR"/>
                      </w:rPr>
                      <m:t>5</m:t>
                    </m:r>
                  </m:sub>
                  <m:sup>
                    <m:r>
                      <w:rPr>
                        <w:rFonts w:ascii="Cambria Math" w:eastAsia="Calibri" w:hAnsi="Cambria Math" w:cs="Times New Roman"/>
                        <w:lang w:bidi="fa-IR"/>
                      </w:rPr>
                      <m:t>-</m:t>
                    </m:r>
                  </m:sup>
                </m:sSubSup>
                <m:r>
                  <w:rPr>
                    <w:rFonts w:ascii="Cambria Math" w:eastAsia="Calibri" w:hAnsi="Cambria Math" w:cs="Times New Roman"/>
                    <w:lang w:bidi="fa-IR"/>
                  </w:rPr>
                  <m:t>-</m:t>
                </m:r>
                <m:sSubSup>
                  <m:sSubSupPr>
                    <m:ctrlPr>
                      <w:rPr>
                        <w:rFonts w:ascii="Cambria Math" w:eastAsia="Calibri" w:hAnsi="Cambria Math" w:cs="Times New Roman"/>
                        <w:i/>
                        <w:lang w:bidi="fa-IR"/>
                      </w:rPr>
                    </m:ctrlPr>
                  </m:sSubSupPr>
                  <m:e>
                    <m:r>
                      <w:rPr>
                        <w:rFonts w:ascii="Cambria Math" w:eastAsia="Calibri" w:hAnsi="Cambria Math" w:cs="Times New Roman"/>
                        <w:lang w:bidi="fa-IR"/>
                      </w:rPr>
                      <m:t>d</m:t>
                    </m:r>
                  </m:e>
                  <m:sub>
                    <m:r>
                      <w:rPr>
                        <w:rFonts w:ascii="Cambria Math" w:eastAsia="Calibri" w:hAnsi="Cambria Math" w:cs="Times New Roman"/>
                        <w:lang w:bidi="fa-IR"/>
                      </w:rPr>
                      <m:t>5</m:t>
                    </m:r>
                  </m:sub>
                  <m:sup>
                    <m:r>
                      <w:rPr>
                        <w:rFonts w:ascii="Cambria Math" w:eastAsia="Calibri" w:hAnsi="Cambria Math" w:cs="Times New Roman"/>
                        <w:lang w:bidi="fa-IR"/>
                      </w:rPr>
                      <m:t>+</m:t>
                    </m:r>
                  </m:sup>
                </m:sSubSup>
                <m:r>
                  <w:rPr>
                    <w:rFonts w:ascii="Cambria Math" w:eastAsia="Calibri" w:hAnsi="Cambria Math" w:cs="Times New Roman"/>
                    <w:lang w:bidi="fa-IR"/>
                  </w:rPr>
                  <m:t>=</m:t>
                </m:r>
                <m:sSubSup>
                  <m:sSubSupPr>
                    <m:ctrlPr>
                      <w:rPr>
                        <w:rFonts w:ascii="Cambria Math" w:eastAsia="Calibri" w:hAnsi="Cambria Math" w:cs="Times New Roman"/>
                        <w:i/>
                        <w:lang w:bidi="fa-IR"/>
                      </w:rPr>
                    </m:ctrlPr>
                  </m:sSubSupPr>
                  <m:e>
                    <m:r>
                      <w:rPr>
                        <w:rFonts w:ascii="Cambria Math" w:eastAsia="Calibri" w:hAnsi="Cambria Math" w:cs="Times New Roman"/>
                        <w:lang w:bidi="fa-IR"/>
                      </w:rPr>
                      <m:t>G</m:t>
                    </m:r>
                  </m:e>
                  <m:sub>
                    <m:r>
                      <w:rPr>
                        <w:rFonts w:ascii="Cambria Math" w:eastAsia="Calibri" w:hAnsi="Cambria Math" w:cs="Times New Roman"/>
                        <w:lang w:bidi="fa-IR"/>
                      </w:rPr>
                      <m:t>5</m:t>
                    </m:r>
                  </m:sub>
                  <m:sup>
                    <m:r>
                      <w:rPr>
                        <w:rFonts w:ascii="Cambria Math" w:eastAsia="Calibri" w:hAnsi="Cambria Math" w:cs="Times New Roman"/>
                        <w:lang w:bidi="fa-IR"/>
                      </w:rPr>
                      <m:t>*</m:t>
                    </m:r>
                  </m:sup>
                </m:sSubSup>
              </m:oMath>
            </m:oMathPara>
          </w:p>
          <w:p w14:paraId="7F17F189" w14:textId="697B582A" w:rsidR="0094690C" w:rsidRPr="00E03257" w:rsidRDefault="00E03257" w:rsidP="0094690C">
            <w:pPr>
              <w:spacing w:before="120" w:after="120"/>
              <w:jc w:val="center"/>
              <w:rPr>
                <w:rFonts w:ascii="Times New Roman" w:eastAsia="Calibri" w:hAnsi="Times New Roman" w:cs="Times New Roman"/>
                <w:rtl/>
                <w:lang w:bidi="fa-IR"/>
              </w:rPr>
            </w:pPr>
            <m:oMathPara>
              <m:oMathParaPr>
                <m:jc m:val="left"/>
              </m:oMathParaPr>
              <m:oMath>
                <m:f>
                  <m:fPr>
                    <m:ctrlPr>
                      <w:rPr>
                        <w:rFonts w:ascii="Cambria Math" w:eastAsia="Calibri" w:hAnsi="Cambria Math" w:cs="Times New Roman"/>
                        <w:i/>
                        <w:lang w:bidi="fa-IR"/>
                      </w:rPr>
                    </m:ctrlPr>
                  </m:fPr>
                  <m:num>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i</m:t>
                        </m:r>
                      </m:sub>
                      <m:sup/>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j</m:t>
                            </m:r>
                          </m:sub>
                          <m:sup/>
                          <m:e>
                            <m:sSup>
                              <m:sSupPr>
                                <m:ctrlPr>
                                  <w:rPr>
                                    <w:rFonts w:ascii="Cambria Math" w:eastAsia="Calibri" w:hAnsi="Cambria Math" w:cs="Times New Roman"/>
                                    <w:i/>
                                    <w:lang w:bidi="fa-IR"/>
                                  </w:rPr>
                                </m:ctrlPr>
                              </m:sSupPr>
                              <m:e>
                                <m:r>
                                  <w:rPr>
                                    <w:rFonts w:ascii="Cambria Math" w:eastAsia="Calibri" w:hAnsi="Cambria Math" w:cs="Times New Roman"/>
                                    <w:lang w:bidi="fa-IR"/>
                                  </w:rPr>
                                  <m:t>σ</m:t>
                                </m:r>
                              </m:e>
                              <m:sup>
                                <m:r>
                                  <w:rPr>
                                    <w:rFonts w:ascii="Cambria Math" w:eastAsia="Calibri" w:hAnsi="Cambria Math" w:cs="Times New Roman"/>
                                    <w:lang w:bidi="fa-IR"/>
                                  </w:rPr>
                                  <m:t>2</m:t>
                                </m:r>
                              </m:sup>
                            </m:sSup>
                            <m:sSub>
                              <m:sSubPr>
                                <m:ctrlPr>
                                  <w:rPr>
                                    <w:rFonts w:ascii="Cambria Math" w:eastAsia="Calibri" w:hAnsi="Cambria Math" w:cs="Times New Roman"/>
                                    <w:i/>
                                    <w:lang w:bidi="fa-IR"/>
                                  </w:rPr>
                                </m:ctrlPr>
                              </m:sSubPr>
                              <m:e>
                                <m:r>
                                  <w:rPr>
                                    <w:rFonts w:ascii="Cambria Math" w:eastAsia="Calibri" w:hAnsi="Cambria Math" w:cs="Times New Roman"/>
                                    <w:lang w:bidi="fa-IR"/>
                                  </w:rPr>
                                  <m:t>r</m:t>
                                </m:r>
                              </m:e>
                              <m:sub>
                                <m:r>
                                  <w:rPr>
                                    <w:rFonts w:ascii="Cambria Math" w:eastAsia="Calibri" w:hAnsi="Cambria Math" w:cs="Times New Roman"/>
                                    <w:lang w:bidi="fa-IR"/>
                                  </w:rPr>
                                  <m:t>ij</m:t>
                                </m:r>
                              </m:sub>
                            </m:sSub>
                          </m:e>
                        </m:nary>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X</m:t>
                            </m:r>
                          </m:e>
                          <m:sub>
                            <m:r>
                              <w:rPr>
                                <w:rFonts w:ascii="Cambria Math" w:eastAsia="Calibri" w:hAnsi="Cambria Math" w:cs="Times New Roman"/>
                                <w:lang w:bidi="fa-IR"/>
                              </w:rPr>
                              <m:t>ij</m:t>
                            </m:r>
                          </m:sub>
                        </m:sSub>
                      </m:e>
                    </m:nary>
                  </m:num>
                  <m:den>
                    <m:rad>
                      <m:radPr>
                        <m:degHide m:val="1"/>
                        <m:ctrlPr>
                          <w:rPr>
                            <w:rFonts w:ascii="Cambria Math" w:eastAsia="Calibri" w:hAnsi="Cambria Math" w:cs="Times New Roman"/>
                            <w:i/>
                            <w:lang w:bidi="fa-IR"/>
                          </w:rPr>
                        </m:ctrlPr>
                      </m:radPr>
                      <m:deg/>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i</m:t>
                            </m:r>
                          </m:sub>
                          <m:sup/>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j</m:t>
                                </m:r>
                              </m:sub>
                              <m:sup/>
                              <m:e>
                                <m:sSup>
                                  <m:sSupPr>
                                    <m:ctrlPr>
                                      <w:rPr>
                                        <w:rFonts w:ascii="Cambria Math" w:eastAsia="Calibri" w:hAnsi="Cambria Math" w:cs="Times New Roman"/>
                                        <w:i/>
                                        <w:lang w:bidi="fa-IR"/>
                                      </w:rPr>
                                    </m:ctrlPr>
                                  </m:sSupPr>
                                  <m:e>
                                    <m:r>
                                      <w:rPr>
                                        <w:rFonts w:ascii="Cambria Math" w:eastAsia="Calibri" w:hAnsi="Cambria Math" w:cs="Times New Roman"/>
                                        <w:lang w:bidi="fa-IR"/>
                                      </w:rPr>
                                      <m:t>σ</m:t>
                                    </m:r>
                                  </m:e>
                                  <m:sup>
                                    <m:r>
                                      <w:rPr>
                                        <w:rFonts w:ascii="Cambria Math" w:eastAsia="Calibri" w:hAnsi="Cambria Math" w:cs="Times New Roman"/>
                                        <w:lang w:bidi="fa-IR"/>
                                      </w:rPr>
                                      <m:t>2</m:t>
                                    </m:r>
                                  </m:sup>
                                </m:sSup>
                                <m:sSub>
                                  <m:sSubPr>
                                    <m:ctrlPr>
                                      <w:rPr>
                                        <w:rFonts w:ascii="Cambria Math" w:eastAsia="Calibri" w:hAnsi="Cambria Math" w:cs="Times New Roman"/>
                                        <w:i/>
                                        <w:lang w:bidi="fa-IR"/>
                                      </w:rPr>
                                    </m:ctrlPr>
                                  </m:sSubPr>
                                  <m:e>
                                    <m:r>
                                      <w:rPr>
                                        <w:rFonts w:ascii="Cambria Math" w:eastAsia="Calibri" w:hAnsi="Cambria Math" w:cs="Times New Roman"/>
                                        <w:lang w:bidi="fa-IR"/>
                                      </w:rPr>
                                      <m:t>r</m:t>
                                    </m:r>
                                  </m:e>
                                  <m:sub>
                                    <m:r>
                                      <w:rPr>
                                        <w:rFonts w:ascii="Cambria Math" w:eastAsia="Calibri" w:hAnsi="Cambria Math" w:cs="Times New Roman"/>
                                        <w:lang w:bidi="fa-IR"/>
                                      </w:rPr>
                                      <m:t>ij</m:t>
                                    </m:r>
                                  </m:sub>
                                </m:sSub>
                              </m:e>
                            </m:nary>
                          </m:e>
                        </m:nary>
                      </m:e>
                    </m:rad>
                  </m:den>
                </m:f>
                <m:r>
                  <w:rPr>
                    <w:rFonts w:ascii="Cambria Math" w:eastAsia="Calibri" w:hAnsi="Cambria Math" w:cs="Times New Roman"/>
                    <w:lang w:bidi="fa-IR"/>
                  </w:rPr>
                  <m:t>+</m:t>
                </m:r>
                <m:sSubSup>
                  <m:sSubSupPr>
                    <m:ctrlPr>
                      <w:rPr>
                        <w:rFonts w:ascii="Cambria Math" w:eastAsia="Calibri" w:hAnsi="Cambria Math" w:cs="Times New Roman"/>
                        <w:i/>
                        <w:lang w:bidi="fa-IR"/>
                      </w:rPr>
                    </m:ctrlPr>
                  </m:sSubSupPr>
                  <m:e>
                    <m:r>
                      <w:rPr>
                        <w:rFonts w:ascii="Cambria Math" w:eastAsia="Calibri" w:hAnsi="Cambria Math" w:cs="Times New Roman"/>
                        <w:lang w:bidi="fa-IR"/>
                      </w:rPr>
                      <m:t>d</m:t>
                    </m:r>
                  </m:e>
                  <m:sub>
                    <m:r>
                      <w:rPr>
                        <w:rFonts w:ascii="Cambria Math" w:eastAsia="Calibri" w:hAnsi="Cambria Math" w:cs="Times New Roman"/>
                        <w:lang w:bidi="fa-IR"/>
                      </w:rPr>
                      <m:t>6</m:t>
                    </m:r>
                  </m:sub>
                  <m:sup>
                    <m:r>
                      <w:rPr>
                        <w:rFonts w:ascii="Cambria Math" w:eastAsia="Calibri" w:hAnsi="Cambria Math" w:cs="Times New Roman"/>
                        <w:lang w:bidi="fa-IR"/>
                      </w:rPr>
                      <m:t>-</m:t>
                    </m:r>
                  </m:sup>
                </m:sSubSup>
                <m:r>
                  <w:rPr>
                    <w:rFonts w:ascii="Cambria Math" w:eastAsia="Calibri" w:hAnsi="Cambria Math" w:cs="Times New Roman"/>
                    <w:lang w:bidi="fa-IR"/>
                  </w:rPr>
                  <m:t>-</m:t>
                </m:r>
                <m:sSubSup>
                  <m:sSubSupPr>
                    <m:ctrlPr>
                      <w:rPr>
                        <w:rFonts w:ascii="Cambria Math" w:eastAsia="Calibri" w:hAnsi="Cambria Math" w:cs="Times New Roman"/>
                        <w:i/>
                        <w:lang w:bidi="fa-IR"/>
                      </w:rPr>
                    </m:ctrlPr>
                  </m:sSubSupPr>
                  <m:e>
                    <m:r>
                      <w:rPr>
                        <w:rFonts w:ascii="Cambria Math" w:eastAsia="Calibri" w:hAnsi="Cambria Math" w:cs="Times New Roman"/>
                        <w:lang w:bidi="fa-IR"/>
                      </w:rPr>
                      <m:t>d</m:t>
                    </m:r>
                  </m:e>
                  <m:sub>
                    <m:r>
                      <w:rPr>
                        <w:rFonts w:ascii="Cambria Math" w:eastAsia="Calibri" w:hAnsi="Cambria Math" w:cs="Times New Roman"/>
                        <w:lang w:bidi="fa-IR"/>
                      </w:rPr>
                      <m:t>6</m:t>
                    </m:r>
                  </m:sub>
                  <m:sup>
                    <m:r>
                      <w:rPr>
                        <w:rFonts w:ascii="Cambria Math" w:eastAsia="Calibri" w:hAnsi="Cambria Math" w:cs="Times New Roman"/>
                        <w:lang w:bidi="fa-IR"/>
                      </w:rPr>
                      <m:t>+</m:t>
                    </m:r>
                  </m:sup>
                </m:sSubSup>
                <m:r>
                  <w:rPr>
                    <w:rFonts w:ascii="Cambria Math" w:eastAsia="Calibri" w:hAnsi="Cambria Math" w:cs="Times New Roman"/>
                    <w:lang w:bidi="fa-IR"/>
                  </w:rPr>
                  <m:t>=</m:t>
                </m:r>
                <m:sSubSup>
                  <m:sSubSupPr>
                    <m:ctrlPr>
                      <w:rPr>
                        <w:rFonts w:ascii="Cambria Math" w:eastAsia="Calibri" w:hAnsi="Cambria Math" w:cs="Times New Roman"/>
                        <w:i/>
                        <w:lang w:bidi="fa-IR"/>
                      </w:rPr>
                    </m:ctrlPr>
                  </m:sSubSupPr>
                  <m:e>
                    <m:r>
                      <w:rPr>
                        <w:rFonts w:ascii="Cambria Math" w:eastAsia="Calibri" w:hAnsi="Cambria Math" w:cs="Times New Roman"/>
                        <w:lang w:bidi="fa-IR"/>
                      </w:rPr>
                      <m:t>G</m:t>
                    </m:r>
                  </m:e>
                  <m:sub>
                    <m:r>
                      <w:rPr>
                        <w:rFonts w:ascii="Cambria Math" w:eastAsia="Calibri" w:hAnsi="Cambria Math" w:cs="Times New Roman"/>
                        <w:lang w:bidi="fa-IR"/>
                      </w:rPr>
                      <m:t>6</m:t>
                    </m:r>
                  </m:sub>
                  <m:sup>
                    <m:r>
                      <w:rPr>
                        <w:rFonts w:ascii="Cambria Math" w:eastAsia="Calibri" w:hAnsi="Cambria Math" w:cs="Times New Roman"/>
                        <w:lang w:bidi="fa-IR"/>
                      </w:rPr>
                      <m:t>*</m:t>
                    </m:r>
                  </m:sup>
                </m:sSubSup>
              </m:oMath>
            </m:oMathPara>
          </w:p>
        </w:tc>
      </w:tr>
      <w:tr w:rsidR="0094690C" w:rsidRPr="00E03257" w14:paraId="773FD75B" w14:textId="77777777" w:rsidTr="00B014CE">
        <w:tc>
          <w:tcPr>
            <w:tcW w:w="2988" w:type="dxa"/>
            <w:vMerge/>
            <w:shd w:val="clear" w:color="auto" w:fill="auto"/>
            <w:vAlign w:val="center"/>
          </w:tcPr>
          <w:p w14:paraId="34155DCC" w14:textId="77777777" w:rsidR="0094690C" w:rsidRPr="00E03257" w:rsidRDefault="0094690C" w:rsidP="0094690C">
            <w:pPr>
              <w:spacing w:before="120" w:after="120"/>
              <w:jc w:val="center"/>
              <w:rPr>
                <w:rFonts w:ascii="Times New Roman" w:eastAsia="Calibri" w:hAnsi="Times New Roman" w:cs="Times New Roman"/>
                <w:rtl/>
                <w:lang w:bidi="fa-IR"/>
              </w:rPr>
            </w:pPr>
          </w:p>
        </w:tc>
        <w:tc>
          <w:tcPr>
            <w:tcW w:w="5515" w:type="dxa"/>
            <w:shd w:val="clear" w:color="auto" w:fill="auto"/>
            <w:vAlign w:val="center"/>
          </w:tcPr>
          <w:p w14:paraId="708BEB4C" w14:textId="3BF239DF" w:rsidR="0094690C" w:rsidRPr="00E03257" w:rsidRDefault="00E03257" w:rsidP="0094690C">
            <w:pPr>
              <w:spacing w:before="120" w:after="120"/>
              <w:jc w:val="center"/>
              <w:rPr>
                <w:rFonts w:ascii="Times New Roman" w:eastAsia="Calibri" w:hAnsi="Times New Roman" w:cs="Times New Roman"/>
                <w:lang w:bidi="fa-IR"/>
              </w:rPr>
            </w:pPr>
            <m:oMathPara>
              <m:oMathParaPr>
                <m:jc m:val="left"/>
              </m:oMathParaPr>
              <m:oMath>
                <m:sSub>
                  <m:sSubPr>
                    <m:ctrlPr>
                      <w:rPr>
                        <w:rFonts w:ascii="Cambria Math" w:eastAsia="Calibri" w:hAnsi="Cambria Math" w:cs="Times New Roman"/>
                        <w:i/>
                        <w:lang w:bidi="fa-IR"/>
                      </w:rPr>
                    </m:ctrlPr>
                  </m:sSubPr>
                  <m:e>
                    <m:r>
                      <w:rPr>
                        <w:rFonts w:ascii="Cambria Math" w:eastAsia="Calibri" w:hAnsi="Cambria Math" w:cs="Times New Roman"/>
                        <w:lang w:bidi="fa-IR"/>
                      </w:rPr>
                      <m:t>x</m:t>
                    </m:r>
                  </m:e>
                  <m:sub>
                    <m:r>
                      <w:rPr>
                        <w:rFonts w:ascii="Cambria Math" w:eastAsia="Calibri" w:hAnsi="Cambria Math" w:cs="Times New Roman"/>
                        <w:lang w:bidi="fa-IR"/>
                      </w:rPr>
                      <m:t>i</m:t>
                    </m:r>
                  </m:sub>
                </m:sSub>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X</m:t>
                    </m:r>
                  </m:e>
                  <m:sub>
                    <m:r>
                      <w:rPr>
                        <w:rFonts w:ascii="Cambria Math" w:eastAsia="Calibri" w:hAnsi="Cambria Math" w:cs="Times New Roman"/>
                        <w:lang w:bidi="fa-IR"/>
                      </w:rPr>
                      <m:t>ij</m:t>
                    </m:r>
                  </m:sub>
                </m:sSub>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x</m:t>
                    </m:r>
                  </m:e>
                  <m:sub>
                    <m:r>
                      <w:rPr>
                        <w:rFonts w:ascii="Cambria Math" w:eastAsia="Calibri" w:hAnsi="Cambria Math" w:cs="Times New Roman"/>
                        <w:lang w:bidi="fa-IR"/>
                      </w:rPr>
                      <m:t>j</m:t>
                    </m:r>
                  </m:sub>
                </m:sSub>
                <m:r>
                  <w:rPr>
                    <w:rFonts w:ascii="Cambria Math" w:eastAsia="Calibri" w:hAnsi="Cambria Math" w:cs="Times New Roman"/>
                    <w:lang w:bidi="fa-IR"/>
                  </w:rPr>
                  <m:t xml:space="preserve">                               </m:t>
                </m:r>
                <m:sSub>
                  <m:sSubPr>
                    <m:ctrlPr>
                      <w:rPr>
                        <w:rFonts w:ascii="Cambria Math" w:eastAsia="Calibri" w:hAnsi="Cambria Math" w:cs="Times New Roman"/>
                        <w:i/>
                        <w:lang w:bidi="fa-IR"/>
                      </w:rPr>
                    </m:ctrlPr>
                  </m:sSubPr>
                  <m:e>
                    <m:r>
                      <w:rPr>
                        <w:rFonts w:ascii="Cambria Math" w:eastAsia="Calibri" w:hAnsi="Cambria Math" w:cs="Times New Roman"/>
                        <w:lang w:bidi="fa-IR"/>
                      </w:rPr>
                      <m:t>∀</m:t>
                    </m:r>
                  </m:e>
                  <m:sub>
                    <m:r>
                      <w:rPr>
                        <w:rFonts w:ascii="Cambria Math" w:eastAsia="Calibri" w:hAnsi="Cambria Math" w:cs="Times New Roman"/>
                        <w:lang w:bidi="fa-IR"/>
                      </w:rPr>
                      <m:t>i,j</m:t>
                    </m:r>
                  </m:sub>
                </m:sSub>
              </m:oMath>
            </m:oMathPara>
          </w:p>
          <w:p w14:paraId="077D0934" w14:textId="56A2E817" w:rsidR="0094690C" w:rsidRPr="00E03257" w:rsidRDefault="00E03257" w:rsidP="0094690C">
            <w:pPr>
              <w:spacing w:before="120" w:after="120"/>
              <w:jc w:val="center"/>
              <w:rPr>
                <w:rFonts w:ascii="Times New Roman" w:eastAsia="Calibri" w:hAnsi="Times New Roman" w:cs="Times New Roman"/>
                <w:lang w:bidi="fa-IR"/>
              </w:rPr>
            </w:pPr>
            <m:oMathPara>
              <m:oMathParaPr>
                <m:jc m:val="left"/>
              </m:oMathParaPr>
              <m:oMath>
                <m:sSub>
                  <m:sSubPr>
                    <m:ctrlPr>
                      <w:rPr>
                        <w:rFonts w:ascii="Cambria Math" w:eastAsia="Calibri" w:hAnsi="Cambria Math" w:cs="Times New Roman"/>
                        <w:i/>
                        <w:lang w:bidi="fa-IR"/>
                      </w:rPr>
                    </m:ctrlPr>
                  </m:sSubPr>
                  <m:e>
                    <m:r>
                      <w:rPr>
                        <w:rFonts w:ascii="Cambria Math" w:eastAsia="Calibri" w:hAnsi="Cambria Math" w:cs="Times New Roman"/>
                        <w:lang w:bidi="fa-IR"/>
                      </w:rPr>
                      <m:t>X</m:t>
                    </m:r>
                  </m:e>
                  <m:sub>
                    <m:r>
                      <w:rPr>
                        <w:rFonts w:ascii="Cambria Math" w:eastAsia="Calibri" w:hAnsi="Cambria Math" w:cs="Times New Roman"/>
                        <w:lang w:bidi="fa-IR"/>
                      </w:rPr>
                      <m:t>ij</m:t>
                    </m:r>
                  </m:sub>
                </m:sSub>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T</m:t>
                    </m:r>
                  </m:e>
                  <m:sub>
                    <m:sSub>
                      <m:sSubPr>
                        <m:ctrlPr>
                          <w:rPr>
                            <w:rFonts w:ascii="Cambria Math" w:eastAsia="Calibri" w:hAnsi="Cambria Math" w:cs="Times New Roman"/>
                            <w:i/>
                            <w:lang w:bidi="fa-IR"/>
                          </w:rPr>
                        </m:ctrlPr>
                      </m:sSubPr>
                      <m:e>
                        <m:r>
                          <w:rPr>
                            <w:rFonts w:ascii="Cambria Math" w:eastAsia="Calibri" w:hAnsi="Cambria Math" w:cs="Times New Roman"/>
                            <w:lang w:bidi="fa-IR"/>
                          </w:rPr>
                          <m:t>n</m:t>
                        </m:r>
                      </m:e>
                      <m:sub>
                        <m:r>
                          <w:rPr>
                            <w:rFonts w:ascii="Cambria Math" w:eastAsia="Calibri" w:hAnsi="Cambria Math" w:cs="Times New Roman"/>
                            <w:lang w:bidi="fa-IR"/>
                          </w:rPr>
                          <m:t>ij</m:t>
                        </m:r>
                      </m:sub>
                    </m:sSub>
                  </m:sub>
                </m:sSub>
                <m:r>
                  <w:rPr>
                    <w:rFonts w:ascii="Cambria Math" w:eastAsia="Calibri" w:hAnsi="Cambria Math" w:cs="Times New Roman"/>
                    <w:lang w:bidi="fa-IR"/>
                  </w:rPr>
                  <m:t xml:space="preserve">                               </m:t>
                </m:r>
                <m:sSub>
                  <m:sSubPr>
                    <m:ctrlPr>
                      <w:rPr>
                        <w:rFonts w:ascii="Cambria Math" w:eastAsia="Calibri" w:hAnsi="Cambria Math" w:cs="Times New Roman"/>
                        <w:i/>
                        <w:lang w:bidi="fa-IR"/>
                      </w:rPr>
                    </m:ctrlPr>
                  </m:sSubPr>
                  <m:e>
                    <m:r>
                      <w:rPr>
                        <w:rFonts w:ascii="Cambria Math" w:eastAsia="Calibri" w:hAnsi="Cambria Math" w:cs="Times New Roman"/>
                        <w:lang w:bidi="fa-IR"/>
                      </w:rPr>
                      <m:t xml:space="preserve">      ∀</m:t>
                    </m:r>
                  </m:e>
                  <m:sub>
                    <m:r>
                      <w:rPr>
                        <w:rFonts w:ascii="Cambria Math" w:eastAsia="Calibri" w:hAnsi="Cambria Math" w:cs="Times New Roman"/>
                        <w:lang w:bidi="fa-IR"/>
                      </w:rPr>
                      <m:t>i,j</m:t>
                    </m:r>
                  </m:sub>
                </m:sSub>
              </m:oMath>
            </m:oMathPara>
          </w:p>
          <w:p w14:paraId="19BC5F2D" w14:textId="3FDB7BCC" w:rsidR="0094690C" w:rsidRPr="00E03257" w:rsidRDefault="00E03257" w:rsidP="0094690C">
            <w:pPr>
              <w:spacing w:before="120" w:after="120"/>
              <w:jc w:val="center"/>
              <w:rPr>
                <w:rFonts w:ascii="Times New Roman" w:eastAsia="Calibri" w:hAnsi="Times New Roman" w:cs="Times New Roman"/>
                <w:lang w:bidi="fa-IR"/>
              </w:rPr>
            </w:pPr>
            <m:oMathPara>
              <m:oMathParaPr>
                <m:jc m:val="left"/>
              </m:oMathParaPr>
              <m:oMath>
                <m:sSub>
                  <m:sSubPr>
                    <m:ctrlPr>
                      <w:rPr>
                        <w:rFonts w:ascii="Cambria Math" w:eastAsia="Calibri" w:hAnsi="Cambria Math" w:cs="Times New Roman"/>
                        <w:i/>
                        <w:lang w:bidi="fa-IR"/>
                      </w:rPr>
                    </m:ctrlPr>
                  </m:sSubPr>
                  <m:e>
                    <m:r>
                      <w:rPr>
                        <w:rFonts w:ascii="Cambria Math" w:eastAsia="Calibri" w:hAnsi="Cambria Math" w:cs="Times New Roman"/>
                        <w:lang w:bidi="fa-IR"/>
                      </w:rPr>
                      <m:t>X</m:t>
                    </m:r>
                  </m:e>
                  <m:sub>
                    <m:r>
                      <w:rPr>
                        <w:rFonts w:ascii="Cambria Math" w:eastAsia="Calibri" w:hAnsi="Cambria Math" w:cs="Times New Roman"/>
                        <w:lang w:bidi="fa-IR"/>
                      </w:rPr>
                      <m:t>ij</m:t>
                    </m:r>
                  </m:sub>
                </m:sSub>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T</m:t>
                    </m:r>
                  </m:e>
                  <m:sub>
                    <m:sSub>
                      <m:sSubPr>
                        <m:ctrlPr>
                          <w:rPr>
                            <w:rFonts w:ascii="Cambria Math" w:eastAsia="Calibri" w:hAnsi="Cambria Math" w:cs="Times New Roman"/>
                            <w:i/>
                            <w:lang w:bidi="fa-IR"/>
                          </w:rPr>
                        </m:ctrlPr>
                      </m:sSubPr>
                      <m:e>
                        <m:r>
                          <w:rPr>
                            <w:rFonts w:ascii="Cambria Math" w:eastAsia="Calibri" w:hAnsi="Cambria Math" w:cs="Times New Roman"/>
                            <w:lang w:bidi="fa-IR"/>
                          </w:rPr>
                          <m:t>f</m:t>
                        </m:r>
                      </m:e>
                      <m:sub>
                        <m:r>
                          <w:rPr>
                            <w:rFonts w:ascii="Cambria Math" w:eastAsia="Calibri" w:hAnsi="Cambria Math" w:cs="Times New Roman"/>
                            <w:lang w:bidi="fa-IR"/>
                          </w:rPr>
                          <m:t>ij</m:t>
                        </m:r>
                      </m:sub>
                    </m:sSub>
                  </m:sub>
                </m:sSub>
                <m:r>
                  <w:rPr>
                    <w:rFonts w:ascii="Cambria Math" w:eastAsia="Calibri" w:hAnsi="Cambria Math" w:cs="Times New Roman"/>
                    <w:lang w:bidi="fa-IR"/>
                  </w:rPr>
                  <m:t xml:space="preserve">                                     </m:t>
                </m:r>
                <m:sSub>
                  <m:sSubPr>
                    <m:ctrlPr>
                      <w:rPr>
                        <w:rFonts w:ascii="Cambria Math" w:eastAsia="Calibri" w:hAnsi="Cambria Math" w:cs="Times New Roman"/>
                        <w:i/>
                        <w:lang w:bidi="fa-IR"/>
                      </w:rPr>
                    </m:ctrlPr>
                  </m:sSubPr>
                  <m:e>
                    <m:r>
                      <w:rPr>
                        <w:rFonts w:ascii="Cambria Math" w:eastAsia="Calibri" w:hAnsi="Cambria Math" w:cs="Times New Roman"/>
                        <w:lang w:bidi="fa-IR"/>
                      </w:rPr>
                      <m:t>∀</m:t>
                    </m:r>
                  </m:e>
                  <m:sub>
                    <m:r>
                      <w:rPr>
                        <w:rFonts w:ascii="Cambria Math" w:eastAsia="Calibri" w:hAnsi="Cambria Math" w:cs="Times New Roman"/>
                        <w:lang w:bidi="fa-IR"/>
                      </w:rPr>
                      <m:t>i,j</m:t>
                    </m:r>
                  </m:sub>
                </m:sSub>
              </m:oMath>
            </m:oMathPara>
          </w:p>
          <w:p w14:paraId="32BC2763" w14:textId="35A4C1EB" w:rsidR="0094690C" w:rsidRPr="00E03257" w:rsidRDefault="00E03257" w:rsidP="0094690C">
            <w:pPr>
              <w:spacing w:before="120" w:after="120"/>
              <w:jc w:val="center"/>
              <w:rPr>
                <w:rFonts w:ascii="Times New Roman" w:eastAsia="Calibri" w:hAnsi="Times New Roman" w:cs="Times New Roman"/>
                <w:rtl/>
                <w:lang w:bidi="fa-IR"/>
              </w:rPr>
            </w:pPr>
            <m:oMathPara>
              <m:oMathParaPr>
                <m:jc m:val="left"/>
              </m:oMathParaPr>
              <m:oMath>
                <m:sSub>
                  <m:sSubPr>
                    <m:ctrlPr>
                      <w:rPr>
                        <w:rFonts w:ascii="Cambria Math" w:eastAsia="Calibri" w:hAnsi="Cambria Math" w:cs="Times New Roman"/>
                        <w:i/>
                        <w:lang w:bidi="fa-IR"/>
                      </w:rPr>
                    </m:ctrlPr>
                  </m:sSubPr>
                  <m:e>
                    <m:r>
                      <w:rPr>
                        <w:rFonts w:ascii="Cambria Math" w:eastAsia="Calibri" w:hAnsi="Cambria Math" w:cs="Times New Roman"/>
                        <w:lang w:bidi="fa-IR"/>
                      </w:rPr>
                      <m:t>X</m:t>
                    </m:r>
                  </m:e>
                  <m:sub>
                    <m:r>
                      <w:rPr>
                        <w:rFonts w:ascii="Cambria Math" w:eastAsia="Calibri" w:hAnsi="Cambria Math" w:cs="Times New Roman"/>
                        <w:lang w:bidi="fa-IR"/>
                      </w:rPr>
                      <m:t>ij</m:t>
                    </m:r>
                  </m:sub>
                </m:sSub>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x</m:t>
                    </m:r>
                  </m:e>
                  <m:sub>
                    <m:r>
                      <w:rPr>
                        <w:rFonts w:ascii="Cambria Math" w:eastAsia="Calibri" w:hAnsi="Cambria Math" w:cs="Times New Roman"/>
                        <w:lang w:bidi="fa-IR"/>
                      </w:rPr>
                      <m:t>i</m:t>
                    </m:r>
                  </m:sub>
                </m:sSub>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x</m:t>
                    </m:r>
                  </m:e>
                  <m:sub>
                    <m:r>
                      <w:rPr>
                        <w:rFonts w:ascii="Cambria Math" w:eastAsia="Calibri" w:hAnsi="Cambria Math" w:cs="Times New Roman"/>
                        <w:lang w:bidi="fa-IR"/>
                      </w:rPr>
                      <m:t>j</m:t>
                    </m:r>
                  </m:sub>
                </m:sSub>
                <m:r>
                  <w:rPr>
                    <w:rFonts w:ascii="Cambria Math" w:eastAsia="Calibri" w:hAnsi="Cambria Math" w:cs="Times New Roman"/>
                    <w:lang w:bidi="fa-IR"/>
                  </w:rPr>
                  <m:t>,</m:t>
                </m:r>
                <m:sSubSup>
                  <m:sSubSupPr>
                    <m:ctrlPr>
                      <w:rPr>
                        <w:rFonts w:ascii="Cambria Math" w:eastAsia="Calibri" w:hAnsi="Cambria Math" w:cs="Times New Roman"/>
                        <w:i/>
                        <w:lang w:bidi="fa-IR"/>
                      </w:rPr>
                    </m:ctrlPr>
                  </m:sSubSupPr>
                  <m:e>
                    <m:r>
                      <w:rPr>
                        <w:rFonts w:ascii="Cambria Math" w:eastAsia="Calibri" w:hAnsi="Cambria Math" w:cs="Times New Roman"/>
                        <w:lang w:bidi="fa-IR"/>
                      </w:rPr>
                      <m:t>d</m:t>
                    </m:r>
                  </m:e>
                  <m:sub>
                    <m:r>
                      <w:rPr>
                        <w:rFonts w:ascii="Cambria Math" w:eastAsia="Calibri" w:hAnsi="Cambria Math" w:cs="Times New Roman"/>
                        <w:lang w:bidi="fa-IR"/>
                      </w:rPr>
                      <m:t>k</m:t>
                    </m:r>
                  </m:sub>
                  <m:sup>
                    <m:r>
                      <w:rPr>
                        <w:rFonts w:ascii="Cambria Math" w:eastAsia="Calibri" w:hAnsi="Cambria Math" w:cs="Times New Roman"/>
                        <w:lang w:bidi="fa-IR"/>
                      </w:rPr>
                      <m:t>+</m:t>
                    </m:r>
                  </m:sup>
                </m:sSubSup>
                <m:r>
                  <w:rPr>
                    <w:rFonts w:ascii="Cambria Math" w:eastAsia="Calibri" w:hAnsi="Cambria Math" w:cs="Times New Roman"/>
                    <w:lang w:bidi="fa-IR"/>
                  </w:rPr>
                  <m:t>,</m:t>
                </m:r>
                <m:sSubSup>
                  <m:sSubSupPr>
                    <m:ctrlPr>
                      <w:rPr>
                        <w:rFonts w:ascii="Cambria Math" w:eastAsia="Calibri" w:hAnsi="Cambria Math" w:cs="Times New Roman"/>
                        <w:i/>
                        <w:lang w:bidi="fa-IR"/>
                      </w:rPr>
                    </m:ctrlPr>
                  </m:sSubSupPr>
                  <m:e>
                    <m:r>
                      <w:rPr>
                        <w:rFonts w:ascii="Cambria Math" w:eastAsia="Calibri" w:hAnsi="Cambria Math" w:cs="Times New Roman"/>
                        <w:lang w:bidi="fa-IR"/>
                      </w:rPr>
                      <m:t>d</m:t>
                    </m:r>
                  </m:e>
                  <m:sub>
                    <m:r>
                      <w:rPr>
                        <w:rFonts w:ascii="Cambria Math" w:eastAsia="Calibri" w:hAnsi="Cambria Math" w:cs="Times New Roman"/>
                        <w:lang w:bidi="fa-IR"/>
                      </w:rPr>
                      <m:t>k</m:t>
                    </m:r>
                  </m:sub>
                  <m:sup>
                    <m:r>
                      <w:rPr>
                        <w:rFonts w:ascii="Cambria Math" w:eastAsia="Calibri" w:hAnsi="Cambria Math" w:cs="Times New Roman"/>
                        <w:lang w:bidi="fa-IR"/>
                      </w:rPr>
                      <m:t>-</m:t>
                    </m:r>
                  </m:sup>
                </m:sSubSup>
                <m:r>
                  <w:rPr>
                    <w:rFonts w:ascii="Cambria Math" w:eastAsia="Calibri" w:hAnsi="Cambria Math" w:cs="Times New Roman"/>
                    <w:lang w:bidi="fa-IR"/>
                  </w:rPr>
                  <m:t xml:space="preserve">                        </m:t>
                </m:r>
                <m:sSub>
                  <m:sSubPr>
                    <m:ctrlPr>
                      <w:rPr>
                        <w:rFonts w:ascii="Cambria Math" w:eastAsia="Calibri" w:hAnsi="Cambria Math" w:cs="Times New Roman"/>
                        <w:i/>
                        <w:lang w:bidi="fa-IR"/>
                      </w:rPr>
                    </m:ctrlPr>
                  </m:sSubPr>
                  <m:e>
                    <m:r>
                      <w:rPr>
                        <w:rFonts w:ascii="Cambria Math" w:eastAsia="Calibri" w:hAnsi="Cambria Math" w:cs="Times New Roman"/>
                        <w:lang w:bidi="fa-IR"/>
                      </w:rPr>
                      <m:t>∀</m:t>
                    </m:r>
                  </m:e>
                  <m:sub>
                    <m:r>
                      <w:rPr>
                        <w:rFonts w:ascii="Cambria Math" w:eastAsia="Calibri" w:hAnsi="Cambria Math" w:cs="Times New Roman"/>
                        <w:lang w:bidi="fa-IR"/>
                      </w:rPr>
                      <m:t>i,j,k</m:t>
                    </m:r>
                  </m:sub>
                </m:sSub>
              </m:oMath>
            </m:oMathPara>
          </w:p>
        </w:tc>
      </w:tr>
    </w:tbl>
    <w:p w14:paraId="24B40477" w14:textId="7D8C4CCB" w:rsidR="00E25030" w:rsidRPr="00E03257" w:rsidRDefault="00E25030" w:rsidP="0094690C">
      <w:pPr>
        <w:widowControl w:val="0"/>
        <w:spacing w:after="0"/>
        <w:jc w:val="both"/>
        <w:rPr>
          <w:rFonts w:ascii="Times New Roman" w:eastAsiaTheme="minorEastAsia" w:hAnsi="Times New Roman" w:cs="Times New Roman"/>
          <w:sz w:val="24"/>
          <w:szCs w:val="24"/>
          <w:lang w:bidi="fa-IR"/>
        </w:rPr>
      </w:pPr>
      <w:r w:rsidRPr="00E03257">
        <w:rPr>
          <w:rFonts w:ascii="Times New Roman" w:eastAsiaTheme="minorEastAsia" w:hAnsi="Times New Roman" w:cs="Times New Roman"/>
          <w:sz w:val="24"/>
          <w:szCs w:val="24"/>
          <w:lang w:bidi="fa-IR"/>
        </w:rPr>
        <w:t>In model (19),</w:t>
      </w:r>
      <w:r w:rsidRPr="00E03257">
        <w:rPr>
          <w:rFonts w:ascii="Times New Roman" w:hAnsi="Times New Roman" w:cs="Times New Roman"/>
          <w:b/>
          <w:bCs/>
          <w:iCs/>
          <w:sz w:val="24"/>
          <w:szCs w:val="24"/>
        </w:rPr>
        <w:t xml:space="preserve"> </w:t>
      </w:r>
      <m:oMath>
        <m:sSub>
          <m:sSubPr>
            <m:ctrlPr>
              <w:rPr>
                <w:rFonts w:ascii="Cambria Math" w:eastAsia="Calibri" w:hAnsi="Cambria Math" w:cs="Times New Roman"/>
                <w:i/>
                <w:sz w:val="24"/>
                <w:szCs w:val="24"/>
                <w:lang w:bidi="fa-IR"/>
              </w:rPr>
            </m:ctrlPr>
          </m:sSubPr>
          <m:e>
            <m:r>
              <w:rPr>
                <w:rFonts w:ascii="Cambria Math" w:eastAsia="Calibri" w:hAnsi="Cambria Math" w:cs="Times New Roman"/>
                <w:sz w:val="24"/>
                <w:szCs w:val="24"/>
                <w:lang w:bidi="fa-IR"/>
              </w:rPr>
              <m:t>x</m:t>
            </m:r>
          </m:e>
          <m:sub>
            <m:r>
              <w:rPr>
                <w:rFonts w:ascii="Cambria Math" w:eastAsia="Calibri" w:hAnsi="Cambria Math" w:cs="Times New Roman"/>
                <w:sz w:val="24"/>
                <w:szCs w:val="24"/>
                <w:lang w:bidi="fa-IR"/>
              </w:rPr>
              <m:t>i</m:t>
            </m:r>
          </m:sub>
        </m:sSub>
        <m:r>
          <w:rPr>
            <w:rFonts w:ascii="Cambria Math" w:eastAsia="Calibri" w:hAnsi="Cambria Math" w:cs="Times New Roman"/>
            <w:sz w:val="24"/>
            <w:szCs w:val="24"/>
            <w:lang w:bidi="fa-IR"/>
          </w:rPr>
          <m:t>+</m:t>
        </m:r>
        <m:sSub>
          <m:sSubPr>
            <m:ctrlPr>
              <w:rPr>
                <w:rFonts w:ascii="Cambria Math" w:eastAsia="Calibri" w:hAnsi="Cambria Math" w:cs="Times New Roman"/>
                <w:i/>
                <w:sz w:val="24"/>
                <w:szCs w:val="24"/>
                <w:lang w:bidi="fa-IR"/>
              </w:rPr>
            </m:ctrlPr>
          </m:sSubPr>
          <m:e>
            <m:r>
              <w:rPr>
                <w:rFonts w:ascii="Cambria Math" w:eastAsia="Calibri" w:hAnsi="Cambria Math" w:cs="Times New Roman"/>
                <w:sz w:val="24"/>
                <w:szCs w:val="24"/>
                <w:lang w:bidi="fa-IR"/>
              </w:rPr>
              <m:t>X</m:t>
            </m:r>
          </m:e>
          <m:sub>
            <m:r>
              <w:rPr>
                <w:rFonts w:ascii="Cambria Math" w:eastAsia="Calibri" w:hAnsi="Cambria Math" w:cs="Times New Roman"/>
                <w:sz w:val="24"/>
                <w:szCs w:val="24"/>
                <w:lang w:bidi="fa-IR"/>
              </w:rPr>
              <m:t>ij</m:t>
            </m:r>
          </m:sub>
        </m:sSub>
        <m:r>
          <w:rPr>
            <w:rFonts w:ascii="Cambria Math" w:eastAsia="Calibri" w:hAnsi="Cambria Math" w:cs="Times New Roman"/>
            <w:sz w:val="24"/>
            <w:szCs w:val="24"/>
            <w:lang w:bidi="fa-IR"/>
          </w:rPr>
          <m:t>≤</m:t>
        </m:r>
        <m:sSub>
          <m:sSubPr>
            <m:ctrlPr>
              <w:rPr>
                <w:rFonts w:ascii="Cambria Math" w:eastAsia="Calibri" w:hAnsi="Cambria Math" w:cs="Times New Roman"/>
                <w:i/>
                <w:sz w:val="24"/>
                <w:szCs w:val="24"/>
                <w:lang w:bidi="fa-IR"/>
              </w:rPr>
            </m:ctrlPr>
          </m:sSubPr>
          <m:e>
            <m:r>
              <w:rPr>
                <w:rFonts w:ascii="Cambria Math" w:eastAsia="Calibri" w:hAnsi="Cambria Math" w:cs="Times New Roman"/>
                <w:sz w:val="24"/>
                <w:szCs w:val="24"/>
                <w:lang w:bidi="fa-IR"/>
              </w:rPr>
              <m:t>x</m:t>
            </m:r>
          </m:e>
          <m:sub>
            <m:r>
              <w:rPr>
                <w:rFonts w:ascii="Cambria Math" w:eastAsia="Calibri" w:hAnsi="Cambria Math" w:cs="Times New Roman"/>
                <w:sz w:val="24"/>
                <w:szCs w:val="24"/>
                <w:lang w:bidi="fa-IR"/>
              </w:rPr>
              <m:t>j</m:t>
            </m:r>
          </m:sub>
        </m:sSub>
      </m:oMath>
      <w:r w:rsidRPr="00E03257">
        <w:rPr>
          <w:rFonts w:ascii="Times New Roman" w:eastAsiaTheme="minorEastAsia" w:hAnsi="Times New Roman" w:cs="Times New Roman"/>
          <w:sz w:val="24"/>
          <w:szCs w:val="24"/>
          <w:lang w:bidi="fa-IR"/>
        </w:rPr>
        <w:t xml:space="preserve"> ; </w:t>
      </w:r>
      <m:oMath>
        <m:sSub>
          <m:sSubPr>
            <m:ctrlPr>
              <w:rPr>
                <w:rFonts w:ascii="Cambria Math" w:eastAsia="Calibri" w:hAnsi="Cambria Math" w:cs="Times New Roman"/>
                <w:i/>
                <w:sz w:val="24"/>
                <w:szCs w:val="24"/>
                <w:lang w:bidi="fa-IR"/>
              </w:rPr>
            </m:ctrlPr>
          </m:sSubPr>
          <m:e>
            <m:r>
              <w:rPr>
                <w:rFonts w:ascii="Cambria Math" w:eastAsia="Calibri" w:hAnsi="Cambria Math" w:cs="Times New Roman"/>
                <w:sz w:val="24"/>
                <w:szCs w:val="24"/>
                <w:lang w:bidi="fa-IR"/>
              </w:rPr>
              <m:t>X</m:t>
            </m:r>
          </m:e>
          <m:sub>
            <m:r>
              <w:rPr>
                <w:rFonts w:ascii="Cambria Math" w:eastAsia="Calibri" w:hAnsi="Cambria Math" w:cs="Times New Roman"/>
                <w:sz w:val="24"/>
                <w:szCs w:val="24"/>
                <w:lang w:bidi="fa-IR"/>
              </w:rPr>
              <m:t>ij</m:t>
            </m:r>
          </m:sub>
        </m:sSub>
        <m:r>
          <w:rPr>
            <w:rFonts w:ascii="Cambria Math" w:eastAsia="Calibri" w:hAnsi="Cambria Math" w:cs="Times New Roman"/>
            <w:sz w:val="24"/>
            <w:szCs w:val="24"/>
            <w:lang w:bidi="fa-IR"/>
          </w:rPr>
          <m:t>≤</m:t>
        </m:r>
        <m:sSub>
          <m:sSubPr>
            <m:ctrlPr>
              <w:rPr>
                <w:rFonts w:ascii="Cambria Math" w:eastAsia="Calibri" w:hAnsi="Cambria Math" w:cs="Times New Roman"/>
                <w:i/>
                <w:sz w:val="24"/>
                <w:szCs w:val="24"/>
                <w:lang w:bidi="fa-IR"/>
              </w:rPr>
            </m:ctrlPr>
          </m:sSubPr>
          <m:e>
            <m:r>
              <w:rPr>
                <w:rFonts w:ascii="Cambria Math" w:eastAsia="Calibri" w:hAnsi="Cambria Math" w:cs="Times New Roman"/>
                <w:sz w:val="24"/>
                <w:szCs w:val="24"/>
                <w:lang w:bidi="fa-IR"/>
              </w:rPr>
              <m:t>T</m:t>
            </m:r>
          </m:e>
          <m:sub>
            <m:sSub>
              <m:sSubPr>
                <m:ctrlPr>
                  <w:rPr>
                    <w:rFonts w:ascii="Cambria Math" w:eastAsia="Calibri" w:hAnsi="Cambria Math" w:cs="Times New Roman"/>
                    <w:i/>
                    <w:sz w:val="24"/>
                    <w:szCs w:val="24"/>
                    <w:lang w:bidi="fa-IR"/>
                  </w:rPr>
                </m:ctrlPr>
              </m:sSubPr>
              <m:e>
                <m:r>
                  <w:rPr>
                    <w:rFonts w:ascii="Cambria Math" w:eastAsia="Calibri" w:hAnsi="Cambria Math" w:cs="Times New Roman"/>
                    <w:sz w:val="24"/>
                    <w:szCs w:val="24"/>
                    <w:lang w:bidi="fa-IR"/>
                  </w:rPr>
                  <m:t>n</m:t>
                </m:r>
              </m:e>
              <m:sub>
                <m:r>
                  <w:rPr>
                    <w:rFonts w:ascii="Cambria Math" w:eastAsia="Calibri" w:hAnsi="Cambria Math" w:cs="Times New Roman"/>
                    <w:sz w:val="24"/>
                    <w:szCs w:val="24"/>
                    <w:lang w:bidi="fa-IR"/>
                  </w:rPr>
                  <m:t>ij</m:t>
                </m:r>
              </m:sub>
            </m:sSub>
          </m:sub>
        </m:sSub>
      </m:oMath>
      <w:r w:rsidRPr="00E03257">
        <w:rPr>
          <w:rFonts w:ascii="Times New Roman" w:eastAsiaTheme="minorEastAsia" w:hAnsi="Times New Roman" w:cs="Times New Roman"/>
          <w:sz w:val="24"/>
          <w:szCs w:val="24"/>
          <w:lang w:bidi="fa-IR"/>
        </w:rPr>
        <w:t xml:space="preserve">; </w:t>
      </w:r>
      <m:oMath>
        <m:sSub>
          <m:sSubPr>
            <m:ctrlPr>
              <w:rPr>
                <w:rFonts w:ascii="Cambria Math" w:eastAsia="Calibri" w:hAnsi="Cambria Math" w:cs="Times New Roman"/>
                <w:i/>
                <w:sz w:val="24"/>
                <w:szCs w:val="24"/>
                <w:lang w:bidi="fa-IR"/>
              </w:rPr>
            </m:ctrlPr>
          </m:sSubPr>
          <m:e>
            <m:r>
              <w:rPr>
                <w:rFonts w:ascii="Cambria Math" w:eastAsia="Calibri" w:hAnsi="Cambria Math" w:cs="Times New Roman"/>
                <w:sz w:val="24"/>
                <w:szCs w:val="24"/>
                <w:lang w:bidi="fa-IR"/>
              </w:rPr>
              <m:t>X</m:t>
            </m:r>
          </m:e>
          <m:sub>
            <m:r>
              <w:rPr>
                <w:rFonts w:ascii="Cambria Math" w:eastAsia="Calibri" w:hAnsi="Cambria Math" w:cs="Times New Roman"/>
                <w:sz w:val="24"/>
                <w:szCs w:val="24"/>
                <w:lang w:bidi="fa-IR"/>
              </w:rPr>
              <m:t>ij</m:t>
            </m:r>
          </m:sub>
        </m:sSub>
        <m:r>
          <w:rPr>
            <w:rFonts w:ascii="Cambria Math" w:eastAsia="Calibri" w:hAnsi="Cambria Math" w:cs="Times New Roman"/>
            <w:sz w:val="24"/>
            <w:szCs w:val="24"/>
            <w:lang w:bidi="fa-IR"/>
          </w:rPr>
          <m:t>≥</m:t>
        </m:r>
        <m:sSub>
          <m:sSubPr>
            <m:ctrlPr>
              <w:rPr>
                <w:rFonts w:ascii="Cambria Math" w:eastAsia="Calibri" w:hAnsi="Cambria Math" w:cs="Times New Roman"/>
                <w:i/>
                <w:sz w:val="24"/>
                <w:szCs w:val="24"/>
                <w:lang w:bidi="fa-IR"/>
              </w:rPr>
            </m:ctrlPr>
          </m:sSubPr>
          <m:e>
            <m:r>
              <w:rPr>
                <w:rFonts w:ascii="Cambria Math" w:eastAsia="Calibri" w:hAnsi="Cambria Math" w:cs="Times New Roman"/>
                <w:sz w:val="24"/>
                <w:szCs w:val="24"/>
                <w:lang w:bidi="fa-IR"/>
              </w:rPr>
              <m:t>T</m:t>
            </m:r>
          </m:e>
          <m:sub>
            <m:sSub>
              <m:sSubPr>
                <m:ctrlPr>
                  <w:rPr>
                    <w:rFonts w:ascii="Cambria Math" w:eastAsia="Calibri" w:hAnsi="Cambria Math" w:cs="Times New Roman"/>
                    <w:i/>
                    <w:sz w:val="24"/>
                    <w:szCs w:val="24"/>
                    <w:lang w:bidi="fa-IR"/>
                  </w:rPr>
                </m:ctrlPr>
              </m:sSubPr>
              <m:e>
                <m:r>
                  <w:rPr>
                    <w:rFonts w:ascii="Cambria Math" w:eastAsia="Calibri" w:hAnsi="Cambria Math" w:cs="Times New Roman"/>
                    <w:sz w:val="24"/>
                    <w:szCs w:val="24"/>
                    <w:lang w:bidi="fa-IR"/>
                  </w:rPr>
                  <m:t>f</m:t>
                </m:r>
              </m:e>
              <m:sub>
                <m:r>
                  <w:rPr>
                    <w:rFonts w:ascii="Cambria Math" w:eastAsia="Calibri" w:hAnsi="Cambria Math" w:cs="Times New Roman"/>
                    <w:sz w:val="24"/>
                    <w:szCs w:val="24"/>
                    <w:lang w:bidi="fa-IR"/>
                  </w:rPr>
                  <m:t>ij</m:t>
                </m:r>
              </m:sub>
            </m:sSub>
          </m:sub>
        </m:sSub>
      </m:oMath>
      <w:r w:rsidRPr="00E03257">
        <w:rPr>
          <w:rFonts w:ascii="Times New Roman" w:eastAsiaTheme="minorEastAsia" w:hAnsi="Times New Roman" w:cs="Times New Roman"/>
          <w:sz w:val="24"/>
          <w:szCs w:val="24"/>
          <w:lang w:bidi="fa-IR"/>
        </w:rPr>
        <w:t xml:space="preserve">; and </w:t>
      </w:r>
      <m:oMath>
        <m:sSub>
          <m:sSubPr>
            <m:ctrlPr>
              <w:rPr>
                <w:rFonts w:ascii="Cambria Math" w:eastAsia="Calibri" w:hAnsi="Cambria Math" w:cs="Times New Roman"/>
                <w:i/>
                <w:sz w:val="24"/>
                <w:szCs w:val="24"/>
                <w:lang w:bidi="fa-IR"/>
              </w:rPr>
            </m:ctrlPr>
          </m:sSubPr>
          <m:e>
            <m:r>
              <w:rPr>
                <w:rFonts w:ascii="Cambria Math" w:eastAsia="Calibri" w:hAnsi="Cambria Math" w:cs="Times New Roman"/>
                <w:sz w:val="24"/>
                <w:szCs w:val="24"/>
                <w:lang w:bidi="fa-IR"/>
              </w:rPr>
              <m:t>X</m:t>
            </m:r>
          </m:e>
          <m:sub>
            <m:r>
              <w:rPr>
                <w:rFonts w:ascii="Cambria Math" w:eastAsia="Calibri" w:hAnsi="Cambria Math" w:cs="Times New Roman"/>
                <w:sz w:val="24"/>
                <w:szCs w:val="24"/>
                <w:lang w:bidi="fa-IR"/>
              </w:rPr>
              <m:t>ij</m:t>
            </m:r>
          </m:sub>
        </m:sSub>
        <m:r>
          <w:rPr>
            <w:rFonts w:ascii="Cambria Math" w:eastAsia="Calibri" w:hAnsi="Cambria Math" w:cs="Times New Roman"/>
            <w:sz w:val="24"/>
            <w:szCs w:val="24"/>
            <w:lang w:bidi="fa-IR"/>
          </w:rPr>
          <m:t>,</m:t>
        </m:r>
        <m:sSub>
          <m:sSubPr>
            <m:ctrlPr>
              <w:rPr>
                <w:rFonts w:ascii="Cambria Math" w:eastAsia="Calibri" w:hAnsi="Cambria Math" w:cs="Times New Roman"/>
                <w:i/>
                <w:sz w:val="24"/>
                <w:szCs w:val="24"/>
                <w:lang w:bidi="fa-IR"/>
              </w:rPr>
            </m:ctrlPr>
          </m:sSubPr>
          <m:e>
            <m:r>
              <w:rPr>
                <w:rFonts w:ascii="Cambria Math" w:eastAsia="Calibri" w:hAnsi="Cambria Math" w:cs="Times New Roman"/>
                <w:sz w:val="24"/>
                <w:szCs w:val="24"/>
                <w:lang w:bidi="fa-IR"/>
              </w:rPr>
              <m:t>x</m:t>
            </m:r>
          </m:e>
          <m:sub>
            <m:r>
              <w:rPr>
                <w:rFonts w:ascii="Cambria Math" w:eastAsia="Calibri" w:hAnsi="Cambria Math" w:cs="Times New Roman"/>
                <w:sz w:val="24"/>
                <w:szCs w:val="24"/>
                <w:lang w:bidi="fa-IR"/>
              </w:rPr>
              <m:t>i</m:t>
            </m:r>
          </m:sub>
        </m:sSub>
        <m:r>
          <w:rPr>
            <w:rFonts w:ascii="Cambria Math" w:eastAsia="Calibri" w:hAnsi="Cambria Math" w:cs="Times New Roman"/>
            <w:sz w:val="24"/>
            <w:szCs w:val="24"/>
            <w:lang w:bidi="fa-IR"/>
          </w:rPr>
          <m:t>,</m:t>
        </m:r>
        <m:sSub>
          <m:sSubPr>
            <m:ctrlPr>
              <w:rPr>
                <w:rFonts w:ascii="Cambria Math" w:eastAsia="Calibri" w:hAnsi="Cambria Math" w:cs="Times New Roman"/>
                <w:i/>
                <w:sz w:val="24"/>
                <w:szCs w:val="24"/>
                <w:lang w:bidi="fa-IR"/>
              </w:rPr>
            </m:ctrlPr>
          </m:sSubPr>
          <m:e>
            <m:r>
              <w:rPr>
                <w:rFonts w:ascii="Cambria Math" w:eastAsia="Calibri" w:hAnsi="Cambria Math" w:cs="Times New Roman"/>
                <w:sz w:val="24"/>
                <w:szCs w:val="24"/>
                <w:lang w:bidi="fa-IR"/>
              </w:rPr>
              <m:t>x</m:t>
            </m:r>
          </m:e>
          <m:sub>
            <m:r>
              <w:rPr>
                <w:rFonts w:ascii="Cambria Math" w:eastAsia="Calibri" w:hAnsi="Cambria Math" w:cs="Times New Roman"/>
                <w:sz w:val="24"/>
                <w:szCs w:val="24"/>
                <w:lang w:bidi="fa-IR"/>
              </w:rPr>
              <m:t>j</m:t>
            </m:r>
          </m:sub>
        </m:sSub>
        <m:r>
          <w:rPr>
            <w:rFonts w:ascii="Cambria Math" w:eastAsia="Calibri" w:hAnsi="Cambria Math" w:cs="Times New Roman"/>
            <w:sz w:val="24"/>
            <w:szCs w:val="24"/>
            <w:lang w:bidi="fa-IR"/>
          </w:rPr>
          <m:t>,</m:t>
        </m:r>
        <m:sSubSup>
          <m:sSubSupPr>
            <m:ctrlPr>
              <w:rPr>
                <w:rFonts w:ascii="Cambria Math" w:eastAsia="Calibri" w:hAnsi="Cambria Math" w:cs="Times New Roman"/>
                <w:i/>
                <w:sz w:val="24"/>
                <w:szCs w:val="24"/>
                <w:lang w:bidi="fa-IR"/>
              </w:rPr>
            </m:ctrlPr>
          </m:sSubSupPr>
          <m:e>
            <m:r>
              <w:rPr>
                <w:rFonts w:ascii="Cambria Math" w:eastAsia="Calibri" w:hAnsi="Cambria Math" w:cs="Times New Roman"/>
                <w:sz w:val="24"/>
                <w:szCs w:val="24"/>
                <w:lang w:bidi="fa-IR"/>
              </w:rPr>
              <m:t>d</m:t>
            </m:r>
          </m:e>
          <m:sub>
            <m:r>
              <w:rPr>
                <w:rFonts w:ascii="Cambria Math" w:eastAsia="Calibri" w:hAnsi="Cambria Math" w:cs="Times New Roman"/>
                <w:sz w:val="24"/>
                <w:szCs w:val="24"/>
                <w:lang w:bidi="fa-IR"/>
              </w:rPr>
              <m:t>k</m:t>
            </m:r>
          </m:sub>
          <m:sup>
            <m:r>
              <w:rPr>
                <w:rFonts w:ascii="Cambria Math" w:eastAsia="Calibri" w:hAnsi="Cambria Math" w:cs="Times New Roman"/>
                <w:sz w:val="24"/>
                <w:szCs w:val="24"/>
                <w:lang w:bidi="fa-IR"/>
              </w:rPr>
              <m:t>+</m:t>
            </m:r>
          </m:sup>
        </m:sSubSup>
        <m:r>
          <w:rPr>
            <w:rFonts w:ascii="Cambria Math" w:eastAsia="Calibri" w:hAnsi="Cambria Math" w:cs="Times New Roman"/>
            <w:sz w:val="24"/>
            <w:szCs w:val="24"/>
            <w:lang w:bidi="fa-IR"/>
          </w:rPr>
          <m:t>,</m:t>
        </m:r>
        <m:sSubSup>
          <m:sSubSupPr>
            <m:ctrlPr>
              <w:rPr>
                <w:rFonts w:ascii="Cambria Math" w:eastAsia="Calibri" w:hAnsi="Cambria Math" w:cs="Times New Roman"/>
                <w:i/>
                <w:sz w:val="24"/>
                <w:szCs w:val="24"/>
                <w:lang w:bidi="fa-IR"/>
              </w:rPr>
            </m:ctrlPr>
          </m:sSubSupPr>
          <m:e>
            <m:r>
              <w:rPr>
                <w:rFonts w:ascii="Cambria Math" w:eastAsia="Calibri" w:hAnsi="Cambria Math" w:cs="Times New Roman"/>
                <w:sz w:val="24"/>
                <w:szCs w:val="24"/>
                <w:lang w:bidi="fa-IR"/>
              </w:rPr>
              <m:t>d</m:t>
            </m:r>
          </m:e>
          <m:sub>
            <m:r>
              <w:rPr>
                <w:rFonts w:ascii="Cambria Math" w:eastAsia="Calibri" w:hAnsi="Cambria Math" w:cs="Times New Roman"/>
                <w:sz w:val="24"/>
                <w:szCs w:val="24"/>
                <w:lang w:bidi="fa-IR"/>
              </w:rPr>
              <m:t>k</m:t>
            </m:r>
          </m:sub>
          <m:sup>
            <m:r>
              <w:rPr>
                <w:rFonts w:ascii="Cambria Math" w:eastAsia="Calibri" w:hAnsi="Cambria Math" w:cs="Times New Roman"/>
                <w:sz w:val="24"/>
                <w:szCs w:val="24"/>
                <w:lang w:bidi="fa-IR"/>
              </w:rPr>
              <m:t>-</m:t>
            </m:r>
          </m:sup>
        </m:sSubSup>
      </m:oMath>
      <w:r w:rsidRPr="00E03257">
        <w:rPr>
          <w:rFonts w:ascii="Times New Roman" w:eastAsiaTheme="minorEastAsia" w:hAnsi="Times New Roman" w:cs="Times New Roman"/>
          <w:sz w:val="24"/>
          <w:szCs w:val="24"/>
          <w:lang w:bidi="fa-IR"/>
        </w:rPr>
        <w:t xml:space="preserve"> are feasibility constraints (FC), indicating that the final optimal time of each activity should be limited between its normal and crash time. The amount of G</w:t>
      </w:r>
      <w:r w:rsidRPr="00E03257">
        <w:rPr>
          <w:rFonts w:ascii="Times New Roman" w:eastAsiaTheme="minorEastAsia" w:hAnsi="Times New Roman" w:cs="Times New Roman"/>
          <w:sz w:val="24"/>
          <w:szCs w:val="24"/>
          <w:vertAlign w:val="superscript"/>
          <w:lang w:bidi="fa-IR"/>
        </w:rPr>
        <w:t>*</w:t>
      </w:r>
      <w:r w:rsidRPr="00E03257">
        <w:rPr>
          <w:rFonts w:ascii="Times New Roman" w:eastAsiaTheme="minorEastAsia" w:hAnsi="Times New Roman" w:cs="Times New Roman"/>
          <w:sz w:val="24"/>
          <w:szCs w:val="24"/>
          <w:vertAlign w:val="subscript"/>
          <w:lang w:bidi="fa-IR"/>
        </w:rPr>
        <w:t xml:space="preserve">1 </w:t>
      </w:r>
      <w:r w:rsidRPr="00E03257">
        <w:rPr>
          <w:rFonts w:ascii="Times New Roman" w:eastAsiaTheme="minorEastAsia" w:hAnsi="Times New Roman" w:cs="Times New Roman"/>
          <w:sz w:val="24"/>
          <w:szCs w:val="24"/>
          <w:lang w:bidi="fa-IR"/>
        </w:rPr>
        <w:t>to G</w:t>
      </w:r>
      <w:r w:rsidRPr="00E03257">
        <w:rPr>
          <w:rFonts w:ascii="Times New Roman" w:eastAsiaTheme="minorEastAsia" w:hAnsi="Times New Roman" w:cs="Times New Roman"/>
          <w:sz w:val="24"/>
          <w:szCs w:val="24"/>
          <w:vertAlign w:val="superscript"/>
          <w:lang w:bidi="fa-IR"/>
        </w:rPr>
        <w:t>*</w:t>
      </w:r>
      <w:r w:rsidRPr="00E03257">
        <w:rPr>
          <w:rFonts w:ascii="Times New Roman" w:eastAsiaTheme="minorEastAsia" w:hAnsi="Times New Roman" w:cs="Times New Roman"/>
          <w:sz w:val="24"/>
          <w:szCs w:val="24"/>
          <w:vertAlign w:val="subscript"/>
          <w:lang w:bidi="fa-IR"/>
        </w:rPr>
        <w:t>6</w:t>
      </w:r>
      <w:r w:rsidRPr="00E03257">
        <w:rPr>
          <w:rFonts w:ascii="Times New Roman" w:eastAsiaTheme="minorEastAsia" w:hAnsi="Times New Roman" w:cs="Times New Roman"/>
          <w:sz w:val="24"/>
          <w:szCs w:val="24"/>
          <w:lang w:bidi="fa-IR"/>
        </w:rPr>
        <w:t xml:space="preserve"> </w:t>
      </w:r>
      <w:r w:rsidR="003E5A7A" w:rsidRPr="00E03257">
        <w:rPr>
          <w:rFonts w:ascii="Times New Roman" w:eastAsiaTheme="minorEastAsia" w:hAnsi="Times New Roman" w:cs="Times New Roman"/>
          <w:sz w:val="24"/>
          <w:szCs w:val="24"/>
          <w:lang w:bidi="fa-IR"/>
        </w:rPr>
        <w:t>resulted from</w:t>
      </w:r>
      <w:r w:rsidRPr="00E03257">
        <w:rPr>
          <w:rFonts w:ascii="Times New Roman" w:eastAsiaTheme="minorEastAsia" w:hAnsi="Times New Roman" w:cs="Times New Roman"/>
          <w:sz w:val="24"/>
          <w:szCs w:val="24"/>
          <w:lang w:bidi="fa-IR"/>
        </w:rPr>
        <w:t xml:space="preserve"> solving models (13) to (18) separately while considering the feasibility constraints. </w:t>
      </w:r>
      <w:r w:rsidR="003611EC" w:rsidRPr="00E03257">
        <w:rPr>
          <w:rFonts w:ascii="Times New Roman" w:eastAsiaTheme="minorEastAsia" w:hAnsi="Times New Roman" w:cs="Times New Roman"/>
          <w:sz w:val="24"/>
          <w:szCs w:val="24"/>
          <w:lang w:bidi="fa-IR"/>
        </w:rPr>
        <w:t xml:space="preserve">In the objective function of </w:t>
      </w:r>
      <w:r w:rsidR="00C16465" w:rsidRPr="00E03257">
        <w:rPr>
          <w:rFonts w:ascii="Times New Roman" w:eastAsiaTheme="minorEastAsia" w:hAnsi="Times New Roman" w:cs="Times New Roman"/>
          <w:sz w:val="24"/>
          <w:szCs w:val="24"/>
          <w:lang w:bidi="fa-IR"/>
        </w:rPr>
        <w:t xml:space="preserve">the </w:t>
      </w:r>
      <w:r w:rsidR="003611EC" w:rsidRPr="00E03257">
        <w:rPr>
          <w:rFonts w:ascii="Times New Roman" w:eastAsiaTheme="minorEastAsia" w:hAnsi="Times New Roman" w:cs="Times New Roman"/>
          <w:sz w:val="24"/>
          <w:szCs w:val="24"/>
          <w:lang w:bidi="fa-IR"/>
        </w:rPr>
        <w:t xml:space="preserve">model (19), all goals </w:t>
      </w:r>
      <w:r w:rsidR="003E5A7A" w:rsidRPr="00E03257">
        <w:rPr>
          <w:rFonts w:ascii="Times New Roman" w:eastAsiaTheme="minorEastAsia" w:hAnsi="Times New Roman" w:cs="Times New Roman"/>
          <w:sz w:val="24"/>
          <w:szCs w:val="24"/>
          <w:lang w:bidi="fa-IR"/>
        </w:rPr>
        <w:t>were</w:t>
      </w:r>
      <w:r w:rsidR="003611EC" w:rsidRPr="00E03257">
        <w:rPr>
          <w:rFonts w:ascii="Times New Roman" w:eastAsiaTheme="minorEastAsia" w:hAnsi="Times New Roman" w:cs="Times New Roman"/>
          <w:sz w:val="24"/>
          <w:szCs w:val="24"/>
          <w:lang w:bidi="fa-IR"/>
        </w:rPr>
        <w:t xml:space="preserve"> preferred less, except</w:t>
      </w:r>
      <w:r w:rsidR="003E5A7A" w:rsidRPr="00E03257">
        <w:rPr>
          <w:rFonts w:ascii="Times New Roman" w:eastAsiaTheme="minorEastAsia" w:hAnsi="Times New Roman" w:cs="Times New Roman"/>
          <w:sz w:val="24"/>
          <w:szCs w:val="24"/>
          <w:lang w:bidi="fa-IR"/>
        </w:rPr>
        <w:t xml:space="preserve"> for</w:t>
      </w:r>
      <w:r w:rsidR="003611EC" w:rsidRPr="00E03257">
        <w:rPr>
          <w:rFonts w:ascii="Times New Roman" w:eastAsiaTheme="minorEastAsia" w:hAnsi="Times New Roman" w:cs="Times New Roman"/>
          <w:sz w:val="24"/>
          <w:szCs w:val="24"/>
          <w:lang w:bidi="fa-IR"/>
        </w:rPr>
        <w:t xml:space="preserve"> the quality of each activity</w:t>
      </w:r>
      <w:r w:rsidR="003F6DF1" w:rsidRPr="00E03257">
        <w:rPr>
          <w:rFonts w:ascii="Times New Roman" w:eastAsiaTheme="minorEastAsia" w:hAnsi="Times New Roman" w:cs="Times New Roman"/>
          <w:sz w:val="24"/>
          <w:szCs w:val="24"/>
          <w:lang w:bidi="fa-IR"/>
        </w:rPr>
        <w:t xml:space="preserve">. Hence, </w:t>
      </w:r>
      <w:r w:rsidR="00E20074" w:rsidRPr="00E03257">
        <w:rPr>
          <w:rFonts w:ascii="Times New Roman" w:eastAsiaTheme="minorEastAsia" w:hAnsi="Times New Roman" w:cs="Times New Roman"/>
          <w:sz w:val="24"/>
          <w:szCs w:val="24"/>
          <w:lang w:bidi="fa-IR"/>
        </w:rPr>
        <w:t>minimizing d</w:t>
      </w:r>
      <w:r w:rsidR="00E20074" w:rsidRPr="00E03257">
        <w:rPr>
          <w:rFonts w:ascii="Times New Roman" w:eastAsiaTheme="minorEastAsia" w:hAnsi="Times New Roman" w:cs="Times New Roman"/>
          <w:sz w:val="24"/>
          <w:szCs w:val="24"/>
          <w:vertAlign w:val="subscript"/>
          <w:lang w:bidi="fa-IR"/>
        </w:rPr>
        <w:t>i</w:t>
      </w:r>
      <w:r w:rsidR="0094690C" w:rsidRPr="00E03257">
        <w:rPr>
          <w:rFonts w:ascii="Times New Roman" w:eastAsiaTheme="minorEastAsia" w:hAnsi="Times New Roman" w:cs="Times New Roman"/>
          <w:sz w:val="24"/>
          <w:szCs w:val="24"/>
          <w:vertAlign w:val="superscript"/>
          <w:lang w:bidi="fa-IR"/>
        </w:rPr>
        <w:t>+</w:t>
      </w:r>
      <w:r w:rsidR="00E20074" w:rsidRPr="00E03257">
        <w:rPr>
          <w:rFonts w:ascii="Times New Roman" w:eastAsiaTheme="minorEastAsia" w:hAnsi="Times New Roman" w:cs="Times New Roman"/>
          <w:sz w:val="24"/>
          <w:szCs w:val="24"/>
          <w:vertAlign w:val="superscript"/>
          <w:lang w:bidi="fa-IR"/>
        </w:rPr>
        <w:t xml:space="preserve"> </w:t>
      </w:r>
      <w:r w:rsidR="00E20074" w:rsidRPr="00E03257">
        <w:rPr>
          <w:rFonts w:ascii="Times New Roman" w:eastAsiaTheme="minorEastAsia" w:hAnsi="Times New Roman" w:cs="Times New Roman"/>
          <w:sz w:val="24"/>
          <w:szCs w:val="24"/>
          <w:lang w:bidi="fa-IR"/>
        </w:rPr>
        <w:t>except d</w:t>
      </w:r>
      <w:r w:rsidR="00E20074" w:rsidRPr="00E03257">
        <w:rPr>
          <w:rFonts w:ascii="Times New Roman" w:eastAsiaTheme="minorEastAsia" w:hAnsi="Times New Roman" w:cs="Times New Roman"/>
          <w:sz w:val="24"/>
          <w:szCs w:val="24"/>
          <w:vertAlign w:val="subscript"/>
          <w:lang w:bidi="fa-IR"/>
        </w:rPr>
        <w:t>3</w:t>
      </w:r>
      <w:r w:rsidR="00E20074" w:rsidRPr="00E03257">
        <w:rPr>
          <w:rFonts w:ascii="Times New Roman" w:eastAsiaTheme="minorEastAsia" w:hAnsi="Times New Roman" w:cs="Times New Roman"/>
          <w:sz w:val="24"/>
          <w:szCs w:val="24"/>
          <w:vertAlign w:val="superscript"/>
          <w:lang w:bidi="fa-IR"/>
        </w:rPr>
        <w:t>-</w:t>
      </w:r>
      <w:r w:rsidR="00E20074" w:rsidRPr="00E03257">
        <w:rPr>
          <w:rFonts w:ascii="Times New Roman" w:eastAsiaTheme="minorEastAsia" w:hAnsi="Times New Roman" w:cs="Times New Roman"/>
          <w:sz w:val="24"/>
          <w:szCs w:val="24"/>
          <w:lang w:bidi="fa-IR"/>
        </w:rPr>
        <w:t xml:space="preserve"> </w:t>
      </w:r>
      <w:r w:rsidR="003E5A7A" w:rsidRPr="00E03257">
        <w:rPr>
          <w:rFonts w:ascii="Times New Roman" w:eastAsiaTheme="minorEastAsia" w:hAnsi="Times New Roman" w:cs="Times New Roman"/>
          <w:sz w:val="24"/>
          <w:szCs w:val="24"/>
          <w:lang w:bidi="fa-IR"/>
        </w:rPr>
        <w:t>was</w:t>
      </w:r>
      <w:r w:rsidR="00E20074" w:rsidRPr="00E03257">
        <w:rPr>
          <w:rFonts w:ascii="Times New Roman" w:eastAsiaTheme="minorEastAsia" w:hAnsi="Times New Roman" w:cs="Times New Roman"/>
          <w:sz w:val="24"/>
          <w:szCs w:val="24"/>
          <w:lang w:bidi="fa-IR"/>
        </w:rPr>
        <w:t xml:space="preserve"> considered. </w:t>
      </w:r>
    </w:p>
    <w:p w14:paraId="115E1F05" w14:textId="6367EB20" w:rsidR="00AA55E5" w:rsidRPr="00E03257" w:rsidRDefault="00922F43" w:rsidP="0087727D">
      <w:pPr>
        <w:pStyle w:val="ListParagraph"/>
        <w:widowControl w:val="0"/>
        <w:numPr>
          <w:ilvl w:val="0"/>
          <w:numId w:val="3"/>
        </w:numPr>
        <w:bidi w:val="0"/>
        <w:spacing w:before="120" w:after="120"/>
        <w:ind w:left="426"/>
        <w:jc w:val="both"/>
        <w:rPr>
          <w:rFonts w:cs="Times New Roman"/>
          <w:b/>
          <w:bCs/>
          <w:iCs/>
          <w:szCs w:val="24"/>
        </w:rPr>
      </w:pPr>
      <w:r w:rsidRPr="00E03257">
        <w:rPr>
          <w:rFonts w:cs="Times New Roman"/>
          <w:b/>
          <w:bCs/>
          <w:iCs/>
          <w:szCs w:val="24"/>
        </w:rPr>
        <w:t>Case Study and Findings</w:t>
      </w:r>
    </w:p>
    <w:p w14:paraId="578A679A" w14:textId="3AEAB3BB" w:rsidR="00BC2A65" w:rsidRPr="00E03257" w:rsidRDefault="00BC2A65" w:rsidP="00BC2A65">
      <w:pPr>
        <w:widowControl w:val="0"/>
        <w:spacing w:after="0"/>
        <w:jc w:val="both"/>
        <w:rPr>
          <w:rFonts w:ascii="Times New Roman" w:eastAsia="Calibri" w:hAnsi="Times New Roman" w:cs="Times New Roman"/>
          <w:sz w:val="24"/>
          <w:szCs w:val="24"/>
          <w:lang w:bidi="fa-IR"/>
        </w:rPr>
      </w:pPr>
      <w:r w:rsidRPr="00E03257">
        <w:rPr>
          <w:rFonts w:ascii="Times New Roman" w:eastAsia="Times New Roman" w:hAnsi="Times New Roman" w:cs="Times New Roman"/>
          <w:iCs/>
          <w:sz w:val="24"/>
          <w:szCs w:val="24"/>
          <w:lang w:bidi="fa-IR"/>
        </w:rPr>
        <w:t xml:space="preserve">The considered case study is a production project based on the development of a new product being launched to the market by an Iranian’s based Food Company. The company is located in Iran as an emerging economy in middle-east, the headquarter office is located in Tehran the capital of Iran, and the factory is located in Karaj province. This company produces their spaghettis under the license of Switzerland and Italy with a prominent brand called SAMIRA since 1979. Besides new product development in the food industry, they also design and develop food manufacturing machines and features via a subsidiary company under the same brand. Currently, they are producing nearly 30 different products in the food and agricultural industries. The commercial name of the newly developed product is ‘spaghetti enriched with vitamin D and Zinc’. In this project, generally, four categories of major activities, including feasibility, design, supply and production, industrialization (or supply), should be implemented, each of which includes several sub-activities. The normal and crash time and cost data for each activity were collected and determined with the help of the R&amp;D department of the studied company. </w:t>
      </w:r>
      <w:r w:rsidRPr="00E03257">
        <w:rPr>
          <w:rFonts w:ascii="Times New Roman" w:eastAsia="Calibri" w:hAnsi="Times New Roman" w:cs="Times New Roman"/>
          <w:sz w:val="24"/>
          <w:szCs w:val="24"/>
          <w:lang w:bidi="fa-IR"/>
        </w:rPr>
        <w:t xml:space="preserve">New product development projects are usually considered by scholars to analyze project management concepts and methods (Jafari &amp; Nasiri, 2019). The activities of the project are shown in Table 5 and the intended project network (activity on arrow (AOA) style with a finish to start relationship) is illustrated by Figure 2 through Bizagi modeler software. </w:t>
      </w:r>
    </w:p>
    <w:p w14:paraId="10E92EDD" w14:textId="77777777" w:rsidR="00C77553" w:rsidRPr="00E03257" w:rsidRDefault="00C77553" w:rsidP="00C77553">
      <w:pPr>
        <w:spacing w:after="0"/>
        <w:jc w:val="center"/>
        <w:rPr>
          <w:rFonts w:ascii="Times New Roman" w:hAnsi="Times New Roman" w:cs="Times New Roman"/>
          <w:b/>
          <w:bCs/>
          <w:color w:val="000000"/>
          <w:sz w:val="24"/>
          <w:szCs w:val="24"/>
        </w:rPr>
      </w:pPr>
    </w:p>
    <w:p w14:paraId="5DA1528F" w14:textId="77777777" w:rsidR="00C77553" w:rsidRPr="00E03257" w:rsidRDefault="00C77553" w:rsidP="00C77553">
      <w:pPr>
        <w:spacing w:after="0"/>
        <w:jc w:val="center"/>
        <w:rPr>
          <w:rFonts w:ascii="Times New Roman" w:eastAsia="Calibri" w:hAnsi="Times New Roman" w:cs="Times New Roman"/>
          <w:sz w:val="24"/>
          <w:szCs w:val="24"/>
          <w:lang w:bidi="fa-IR"/>
        </w:rPr>
      </w:pPr>
      <w:r w:rsidRPr="00E03257">
        <w:rPr>
          <w:rFonts w:ascii="Times New Roman" w:hAnsi="Times New Roman" w:cs="Times New Roman"/>
          <w:b/>
          <w:bCs/>
          <w:color w:val="000000"/>
          <w:sz w:val="24"/>
          <w:szCs w:val="24"/>
        </w:rPr>
        <w:t>Please insert Figure 2</w:t>
      </w:r>
    </w:p>
    <w:p w14:paraId="46A402A5" w14:textId="2907C33E" w:rsidR="00C77553" w:rsidRPr="00E03257" w:rsidRDefault="00C77553" w:rsidP="00C77553">
      <w:pPr>
        <w:widowControl w:val="0"/>
        <w:spacing w:before="240"/>
        <w:jc w:val="both"/>
        <w:rPr>
          <w:rFonts w:ascii="Times New Roman" w:eastAsia="Calibri" w:hAnsi="Times New Roman" w:cs="Times New Roman"/>
          <w:sz w:val="24"/>
          <w:szCs w:val="24"/>
          <w:lang w:bidi="fa-IR"/>
        </w:rPr>
      </w:pPr>
      <w:r w:rsidRPr="00E03257">
        <w:rPr>
          <w:rFonts w:ascii="Times New Roman" w:eastAsia="Times New Roman" w:hAnsi="Times New Roman" w:cs="Times New Roman"/>
          <w:iCs/>
          <w:sz w:val="24"/>
          <w:szCs w:val="24"/>
          <w:lang w:bidi="fa-IR"/>
        </w:rPr>
        <w:t xml:space="preserve">Normal and crash values for the time and cost of each activity are </w:t>
      </w:r>
      <w:r w:rsidRPr="00E03257">
        <w:rPr>
          <w:rFonts w:ascii="Times New Roman" w:eastAsia="Calibri" w:hAnsi="Times New Roman" w:cs="Times New Roman"/>
          <w:sz w:val="24"/>
          <w:szCs w:val="24"/>
          <w:lang w:bidi="fa-IR"/>
        </w:rPr>
        <w:t xml:space="preserve">represented in Table 3. Normal time is the maximum possible time that each activity requires and crash time considers the minimum time required to complete each task. The normal and crash costs are relevant to the normal and crash times of each activity, relatively.  </w:t>
      </w:r>
    </w:p>
    <w:p w14:paraId="1D065D5E" w14:textId="11B6B343" w:rsidR="00C77553" w:rsidRPr="00E03257" w:rsidRDefault="00C77553" w:rsidP="00C77553">
      <w:pPr>
        <w:widowControl w:val="0"/>
        <w:spacing w:before="120" w:after="120"/>
        <w:jc w:val="center"/>
        <w:rPr>
          <w:rFonts w:ascii="Times New Roman" w:eastAsia="Times New Roman" w:hAnsi="Times New Roman" w:cs="Times New Roman"/>
          <w:iCs/>
          <w:sz w:val="24"/>
          <w:szCs w:val="24"/>
          <w:lang w:bidi="fa-IR"/>
        </w:rPr>
      </w:pPr>
      <w:r w:rsidRPr="00E03257">
        <w:rPr>
          <w:rFonts w:ascii="Times New Roman" w:hAnsi="Times New Roman" w:cs="Times New Roman"/>
          <w:b/>
          <w:bCs/>
          <w:sz w:val="24"/>
          <w:szCs w:val="24"/>
        </w:rPr>
        <w:t>Please insert Table 3</w:t>
      </w:r>
    </w:p>
    <w:p w14:paraId="4ECA85C8" w14:textId="29D9FA51" w:rsidR="00C77553" w:rsidRPr="00E03257" w:rsidRDefault="00CA6977" w:rsidP="00781377">
      <w:pPr>
        <w:tabs>
          <w:tab w:val="left" w:pos="5976"/>
        </w:tabs>
        <w:spacing w:before="240" w:after="0"/>
        <w:jc w:val="both"/>
        <w:rPr>
          <w:rFonts w:ascii="Times New Roman" w:eastAsia="Calibri" w:hAnsi="Times New Roman" w:cs="Times New Roman"/>
          <w:sz w:val="24"/>
          <w:szCs w:val="24"/>
          <w:lang w:bidi="fa-IR"/>
        </w:rPr>
      </w:pPr>
      <w:r w:rsidRPr="00E03257">
        <w:rPr>
          <w:rFonts w:ascii="Times New Roman" w:eastAsia="Calibri" w:hAnsi="Times New Roman" w:cs="Times New Roman"/>
          <w:sz w:val="24"/>
          <w:szCs w:val="24"/>
          <w:lang w:bidi="fa-IR"/>
        </w:rPr>
        <w:t>The activities (</w:t>
      </w:r>
      <w:r w:rsidRPr="00E03257">
        <w:rPr>
          <w:rFonts w:ascii="Times New Roman" w:eastAsia="Calibri" w:hAnsi="Times New Roman" w:cs="Times New Roman"/>
          <w:sz w:val="32"/>
          <w:szCs w:val="32"/>
          <w:lang w:bidi="fa-IR"/>
        </w:rPr>
        <w:t>x</w:t>
      </w:r>
      <w:r w:rsidRPr="00E03257">
        <w:rPr>
          <w:rFonts w:ascii="Times New Roman" w:eastAsia="Calibri" w:hAnsi="Times New Roman" w:cs="Times New Roman"/>
          <w:sz w:val="24"/>
          <w:szCs w:val="24"/>
          <w:vertAlign w:val="subscript"/>
          <w:lang w:bidi="fa-IR"/>
        </w:rPr>
        <w:t>910</w:t>
      </w:r>
      <w:r w:rsidRPr="00E03257">
        <w:rPr>
          <w:rFonts w:ascii="Times New Roman" w:eastAsia="Calibri" w:hAnsi="Times New Roman" w:cs="Times New Roman"/>
          <w:sz w:val="24"/>
          <w:szCs w:val="24"/>
          <w:lang w:bidi="fa-IR"/>
        </w:rPr>
        <w:t>) and (</w:t>
      </w:r>
      <w:r w:rsidRPr="00E03257">
        <w:rPr>
          <w:rFonts w:ascii="Times New Roman" w:eastAsia="Calibri" w:hAnsi="Times New Roman" w:cs="Times New Roman"/>
          <w:sz w:val="32"/>
          <w:szCs w:val="32"/>
          <w:lang w:bidi="fa-IR"/>
        </w:rPr>
        <w:t>x</w:t>
      </w:r>
      <w:r w:rsidRPr="00E03257">
        <w:rPr>
          <w:rFonts w:ascii="Times New Roman" w:eastAsia="Calibri" w:hAnsi="Times New Roman" w:cs="Times New Roman"/>
          <w:sz w:val="24"/>
          <w:szCs w:val="24"/>
          <w:vertAlign w:val="subscript"/>
          <w:lang w:bidi="fa-IR"/>
        </w:rPr>
        <w:t>2124</w:t>
      </w:r>
      <w:r w:rsidRPr="00E03257">
        <w:rPr>
          <w:rFonts w:ascii="Times New Roman" w:eastAsia="Calibri" w:hAnsi="Times New Roman" w:cs="Times New Roman"/>
          <w:sz w:val="24"/>
          <w:szCs w:val="24"/>
          <w:lang w:bidi="fa-IR"/>
        </w:rPr>
        <w:t xml:space="preserve">) in the above network show dummy activities with zero time and cost. </w:t>
      </w:r>
      <w:r w:rsidR="00781377" w:rsidRPr="00E03257">
        <w:rPr>
          <w:rFonts w:ascii="Times New Roman" w:eastAsia="Calibri" w:hAnsi="Times New Roman" w:cs="Times New Roman"/>
          <w:sz w:val="24"/>
          <w:szCs w:val="24"/>
          <w:lang w:bidi="fa-IR"/>
        </w:rPr>
        <w:t xml:space="preserve">According to the second step of the proposed framework, i.e. Fig. 1, </w:t>
      </w:r>
      <w:r w:rsidR="00781377" w:rsidRPr="00E03257">
        <w:rPr>
          <w:rFonts w:ascii="Times New Roman" w:eastAsia="Times New Roman" w:hAnsi="Times New Roman" w:cs="Times New Roman"/>
          <w:iCs/>
          <w:sz w:val="24"/>
          <w:szCs w:val="24"/>
          <w:lang w:bidi="fa-IR"/>
        </w:rPr>
        <w:t>q</w:t>
      </w:r>
      <w:r w:rsidR="001C7849" w:rsidRPr="00E03257">
        <w:rPr>
          <w:rFonts w:ascii="Times New Roman" w:eastAsia="Times New Roman" w:hAnsi="Times New Roman" w:cs="Times New Roman"/>
          <w:iCs/>
          <w:sz w:val="24"/>
          <w:szCs w:val="24"/>
          <w:lang w:bidi="fa-IR"/>
        </w:rPr>
        <w:t xml:space="preserve">uality and risk values were also considered as knowledge-based hesitant fuzzy numbers as these factors in R&amp;D projects deal with uncertainty, especially in the food industry. Moreover, the previous experiences in R&amp;D projects in SAMIRA Corporation indicate that uncertainty incorporates and affects the quality and risk of each activity and the project as a whole. </w:t>
      </w:r>
      <w:r w:rsidR="00C77553" w:rsidRPr="00E03257">
        <w:rPr>
          <w:rFonts w:ascii="Times New Roman" w:eastAsia="Calibri" w:hAnsi="Times New Roman" w:cs="Times New Roman"/>
          <w:sz w:val="24"/>
          <w:szCs w:val="24"/>
          <w:lang w:bidi="fa-IR"/>
        </w:rPr>
        <w:t xml:space="preserve">To approximate the quality and risk of each activity, considering their uncertainty, </w:t>
      </w:r>
      <w:r w:rsidR="001C7849" w:rsidRPr="00E03257">
        <w:rPr>
          <w:rFonts w:ascii="Times New Roman" w:eastAsia="Calibri" w:hAnsi="Times New Roman" w:cs="Times New Roman"/>
          <w:sz w:val="24"/>
          <w:szCs w:val="24"/>
          <w:lang w:bidi="fa-IR"/>
        </w:rPr>
        <w:t>t</w:t>
      </w:r>
      <w:r w:rsidR="00C77553" w:rsidRPr="00E03257">
        <w:rPr>
          <w:rFonts w:ascii="Times New Roman" w:eastAsia="Calibri" w:hAnsi="Times New Roman" w:cs="Times New Roman"/>
          <w:sz w:val="24"/>
          <w:szCs w:val="24"/>
          <w:lang w:bidi="fa-IR"/>
        </w:rPr>
        <w:t xml:space="preserve">hree groups of experts including three, four, and five-person </w:t>
      </w:r>
      <w:r w:rsidR="001C7849" w:rsidRPr="00E03257">
        <w:rPr>
          <w:rFonts w:ascii="Times New Roman" w:eastAsia="Calibri" w:hAnsi="Times New Roman" w:cs="Times New Roman"/>
          <w:sz w:val="24"/>
          <w:szCs w:val="24"/>
          <w:lang w:bidi="fa-IR"/>
        </w:rPr>
        <w:t>are invited to form a brainstorming session directed with a facilitator</w:t>
      </w:r>
      <w:r w:rsidR="00C77553" w:rsidRPr="00E03257">
        <w:rPr>
          <w:rFonts w:ascii="Times New Roman" w:eastAsia="Calibri" w:hAnsi="Times New Roman" w:cs="Times New Roman"/>
          <w:sz w:val="24"/>
          <w:szCs w:val="24"/>
          <w:lang w:bidi="fa-IR"/>
        </w:rPr>
        <w:t xml:space="preserve">. The expert qualifications are described in Table </w:t>
      </w:r>
      <w:r w:rsidR="00CA16FE" w:rsidRPr="00E03257">
        <w:rPr>
          <w:rFonts w:ascii="Times New Roman" w:eastAsia="Calibri" w:hAnsi="Times New Roman" w:cs="Times New Roman"/>
          <w:sz w:val="24"/>
          <w:szCs w:val="24"/>
          <w:lang w:bidi="fa-IR"/>
        </w:rPr>
        <w:t>4</w:t>
      </w:r>
      <w:r w:rsidR="00C77553" w:rsidRPr="00E03257">
        <w:rPr>
          <w:rFonts w:ascii="Times New Roman" w:eastAsia="Calibri" w:hAnsi="Times New Roman" w:cs="Times New Roman"/>
          <w:sz w:val="24"/>
          <w:szCs w:val="24"/>
          <w:lang w:bidi="fa-IR"/>
        </w:rPr>
        <w:t xml:space="preserve">. </w:t>
      </w:r>
    </w:p>
    <w:p w14:paraId="4A7B2CB6" w14:textId="2A64B245" w:rsidR="00C77553" w:rsidRPr="00E03257" w:rsidRDefault="00C77553" w:rsidP="00CA6977">
      <w:pPr>
        <w:spacing w:before="120" w:after="120"/>
        <w:jc w:val="center"/>
        <w:rPr>
          <w:rFonts w:ascii="Times New Roman" w:eastAsia="Calibri" w:hAnsi="Times New Roman" w:cs="Times New Roman"/>
          <w:sz w:val="24"/>
          <w:szCs w:val="24"/>
        </w:rPr>
      </w:pPr>
      <w:r w:rsidRPr="00E03257">
        <w:rPr>
          <w:rFonts w:ascii="Times New Roman" w:hAnsi="Times New Roman" w:cs="Times New Roman"/>
          <w:b/>
          <w:bCs/>
          <w:sz w:val="24"/>
          <w:szCs w:val="24"/>
        </w:rPr>
        <w:t xml:space="preserve">Please insert Table </w:t>
      </w:r>
      <w:r w:rsidR="00CA16FE" w:rsidRPr="00E03257">
        <w:rPr>
          <w:rFonts w:ascii="Times New Roman" w:hAnsi="Times New Roman" w:cs="Times New Roman"/>
          <w:b/>
          <w:bCs/>
          <w:sz w:val="24"/>
          <w:szCs w:val="24"/>
        </w:rPr>
        <w:t>4</w:t>
      </w:r>
    </w:p>
    <w:p w14:paraId="61C7F338" w14:textId="7417C76C" w:rsidR="00C77553" w:rsidRPr="00E03257" w:rsidRDefault="00CA16FE" w:rsidP="00CA16FE">
      <w:pPr>
        <w:widowControl w:val="0"/>
        <w:spacing w:before="240"/>
        <w:jc w:val="both"/>
        <w:rPr>
          <w:rFonts w:ascii="Times New Roman" w:eastAsia="Times New Roman" w:hAnsi="Times New Roman" w:cs="Times New Roman"/>
          <w:iCs/>
          <w:sz w:val="24"/>
          <w:szCs w:val="24"/>
          <w:lang w:bidi="fa-IR"/>
        </w:rPr>
      </w:pPr>
      <w:r w:rsidRPr="00E03257">
        <w:rPr>
          <w:rFonts w:ascii="Times New Roman" w:eastAsia="Times New Roman" w:hAnsi="Times New Roman" w:cs="Times New Roman"/>
          <w:iCs/>
          <w:sz w:val="24"/>
          <w:szCs w:val="24"/>
          <w:lang w:bidi="fa-IR"/>
        </w:rPr>
        <w:t>During a brainstorming group meeting with industry experts and studied company senior managers, their views were expressed in knowledge-based Hesitant Fuzzy Linguistic Term Sets following the expressions presented in Table 5.</w:t>
      </w:r>
    </w:p>
    <w:p w14:paraId="3EB8FFF6" w14:textId="711C5D12" w:rsidR="00CA16FE" w:rsidRPr="00E03257" w:rsidRDefault="00CA16FE" w:rsidP="00CA6977">
      <w:pPr>
        <w:spacing w:before="120" w:after="120"/>
        <w:jc w:val="center"/>
        <w:rPr>
          <w:rFonts w:ascii="Times New Roman" w:eastAsia="Calibri" w:hAnsi="Times New Roman" w:cs="Times New Roman"/>
          <w:sz w:val="24"/>
          <w:szCs w:val="24"/>
        </w:rPr>
      </w:pPr>
      <w:r w:rsidRPr="00E03257">
        <w:rPr>
          <w:rFonts w:ascii="Times New Roman" w:hAnsi="Times New Roman" w:cs="Times New Roman"/>
          <w:b/>
          <w:bCs/>
          <w:sz w:val="24"/>
          <w:szCs w:val="24"/>
        </w:rPr>
        <w:t>Please insert Table 5</w:t>
      </w:r>
    </w:p>
    <w:p w14:paraId="2224845A" w14:textId="5CFE6AD8" w:rsidR="002D1F97" w:rsidRPr="00E03257" w:rsidRDefault="008C01CC" w:rsidP="00781377">
      <w:pPr>
        <w:widowControl w:val="0"/>
        <w:spacing w:before="240"/>
        <w:jc w:val="both"/>
        <w:rPr>
          <w:rFonts w:ascii="Times New Roman" w:eastAsia="Times New Roman" w:hAnsi="Times New Roman" w:cs="Times New Roman"/>
          <w:iCs/>
          <w:sz w:val="24"/>
          <w:szCs w:val="24"/>
          <w:lang w:bidi="fa-IR"/>
        </w:rPr>
      </w:pPr>
      <w:r w:rsidRPr="00E03257">
        <w:rPr>
          <w:rFonts w:ascii="Times New Roman" w:eastAsia="Times New Roman" w:hAnsi="Times New Roman" w:cs="Times New Roman"/>
          <w:iCs/>
          <w:sz w:val="24"/>
          <w:szCs w:val="24"/>
          <w:lang w:bidi="fa-IR"/>
        </w:rPr>
        <w:t xml:space="preserve">During the brainstorming sessions, to solve any disagreement between experts, the facilitator was assigned to make a negotiation between disagreed participants to reach an agreement. In case no agreement was achieved between disagreed participants, the Liao et al. (2014) method of HFLTS information aggregation was used to aggregate the experts’ opinion, see </w:t>
      </w:r>
      <w:r w:rsidR="00ED5713" w:rsidRPr="00E03257">
        <w:rPr>
          <w:rFonts w:ascii="Times New Roman" w:eastAsia="Times New Roman" w:hAnsi="Times New Roman" w:cs="Times New Roman"/>
          <w:iCs/>
          <w:sz w:val="24"/>
          <w:szCs w:val="24"/>
          <w:lang w:bidi="fa-IR"/>
        </w:rPr>
        <w:t>S</w:t>
      </w:r>
      <w:r w:rsidRPr="00E03257">
        <w:rPr>
          <w:rFonts w:ascii="Times New Roman" w:eastAsia="Times New Roman" w:hAnsi="Times New Roman" w:cs="Times New Roman"/>
          <w:iCs/>
          <w:sz w:val="24"/>
          <w:szCs w:val="24"/>
          <w:lang w:bidi="fa-IR"/>
        </w:rPr>
        <w:t>ection 2.1. Table 6 summarizes the results of the quality and risk evaluation of project activities obtained from the brainstorming sessions.</w:t>
      </w:r>
    </w:p>
    <w:p w14:paraId="7DFB3AD2" w14:textId="67D813BC" w:rsidR="00964E94" w:rsidRPr="00E03257" w:rsidRDefault="00964E94" w:rsidP="00424B32">
      <w:pPr>
        <w:spacing w:before="120" w:after="120"/>
        <w:jc w:val="center"/>
        <w:rPr>
          <w:rFonts w:ascii="Times New Roman" w:hAnsi="Times New Roman" w:cs="Times New Roman"/>
          <w:b/>
          <w:bCs/>
          <w:sz w:val="24"/>
          <w:szCs w:val="24"/>
        </w:rPr>
      </w:pPr>
      <w:r w:rsidRPr="00E03257">
        <w:rPr>
          <w:rFonts w:ascii="Times New Roman" w:hAnsi="Times New Roman" w:cs="Times New Roman"/>
          <w:b/>
          <w:bCs/>
          <w:sz w:val="24"/>
          <w:szCs w:val="24"/>
        </w:rPr>
        <w:t>Please insert Table 6</w:t>
      </w:r>
    </w:p>
    <w:p w14:paraId="61875C7D" w14:textId="2B261642" w:rsidR="003E136C" w:rsidRPr="00E03257" w:rsidRDefault="00007CB6" w:rsidP="00781377">
      <w:pPr>
        <w:pStyle w:val="a7"/>
        <w:bidi w:val="0"/>
        <w:spacing w:before="240" w:after="200" w:line="276" w:lineRule="auto"/>
        <w:ind w:firstLine="0"/>
        <w:jc w:val="both"/>
        <w:rPr>
          <w:rFonts w:cs="Times New Roman"/>
          <w:szCs w:val="24"/>
          <w:lang w:bidi="fa-IR"/>
        </w:rPr>
      </w:pPr>
      <w:r w:rsidRPr="00E03257">
        <w:rPr>
          <w:rFonts w:cs="Times New Roman"/>
          <w:szCs w:val="24"/>
          <w:lang w:bidi="fa-IR"/>
        </w:rPr>
        <w:t xml:space="preserve">Considering the </w:t>
      </w:r>
      <w:r w:rsidR="00E110BD" w:rsidRPr="00E03257">
        <w:rPr>
          <w:rFonts w:cs="Times New Roman"/>
          <w:szCs w:val="24"/>
          <w:lang w:bidi="fa-IR"/>
        </w:rPr>
        <w:t xml:space="preserve">knowledge-based </w:t>
      </w:r>
      <w:r w:rsidRPr="00E03257">
        <w:rPr>
          <w:rFonts w:cs="Times New Roman"/>
          <w:szCs w:val="24"/>
          <w:lang w:bidi="fa-IR"/>
        </w:rPr>
        <w:t xml:space="preserve">Hesitant Fuzzy Linguistic </w:t>
      </w:r>
      <w:r w:rsidR="006C18B1" w:rsidRPr="00E03257">
        <w:rPr>
          <w:rFonts w:cs="Times New Roman"/>
          <w:szCs w:val="24"/>
          <w:lang w:bidi="fa-IR"/>
        </w:rPr>
        <w:t xml:space="preserve">term sets </w:t>
      </w:r>
      <w:r w:rsidRPr="00E03257">
        <w:rPr>
          <w:rFonts w:cs="Times New Roman"/>
          <w:szCs w:val="24"/>
          <w:lang w:bidi="fa-IR"/>
        </w:rPr>
        <w:t>in the above</w:t>
      </w:r>
      <w:r w:rsidR="006C18B1" w:rsidRPr="00E03257">
        <w:rPr>
          <w:rFonts w:cs="Times New Roman"/>
          <w:szCs w:val="24"/>
          <w:lang w:bidi="fa-IR"/>
        </w:rPr>
        <w:t xml:space="preserve"> table</w:t>
      </w:r>
      <w:r w:rsidR="00E110BD" w:rsidRPr="00E03257">
        <w:rPr>
          <w:rFonts w:cs="Times New Roman"/>
          <w:szCs w:val="24"/>
          <w:lang w:bidi="fa-IR"/>
        </w:rPr>
        <w:t xml:space="preserve"> regarding the quality and the risk of each activity</w:t>
      </w:r>
      <w:r w:rsidRPr="00E03257">
        <w:rPr>
          <w:rFonts w:cs="Times New Roman"/>
          <w:szCs w:val="24"/>
          <w:lang w:bidi="fa-IR"/>
        </w:rPr>
        <w:t xml:space="preserve">, the score and variance </w:t>
      </w:r>
      <w:r w:rsidR="006C18B1" w:rsidRPr="00E03257">
        <w:rPr>
          <w:rFonts w:cs="Times New Roman"/>
          <w:szCs w:val="24"/>
          <w:lang w:bidi="fa-IR"/>
        </w:rPr>
        <w:t xml:space="preserve">function </w:t>
      </w:r>
      <w:r w:rsidR="005F0537" w:rsidRPr="00E03257">
        <w:rPr>
          <w:rFonts w:cs="Times New Roman"/>
          <w:szCs w:val="24"/>
          <w:lang w:bidi="fa-IR"/>
        </w:rPr>
        <w:t>values</w:t>
      </w:r>
      <w:r w:rsidR="00447871" w:rsidRPr="00E03257">
        <w:rPr>
          <w:rFonts w:cs="Times New Roman"/>
          <w:szCs w:val="24"/>
          <w:lang w:bidi="fa-IR"/>
        </w:rPr>
        <w:t xml:space="preserve"> were</w:t>
      </w:r>
      <w:r w:rsidRPr="00E03257">
        <w:rPr>
          <w:rFonts w:cs="Times New Roman"/>
          <w:szCs w:val="24"/>
          <w:lang w:bidi="fa-IR"/>
        </w:rPr>
        <w:t xml:space="preserve"> obtained </w:t>
      </w:r>
      <w:r w:rsidR="006C18B1" w:rsidRPr="00E03257">
        <w:rPr>
          <w:rFonts w:cs="Times New Roman"/>
          <w:szCs w:val="24"/>
          <w:lang w:bidi="fa-IR"/>
        </w:rPr>
        <w:t xml:space="preserve">and presented </w:t>
      </w:r>
      <w:r w:rsidRPr="00E03257">
        <w:rPr>
          <w:rFonts w:cs="Times New Roman"/>
          <w:szCs w:val="24"/>
          <w:lang w:bidi="fa-IR"/>
        </w:rPr>
        <w:t>i</w:t>
      </w:r>
      <w:r w:rsidR="0098731C" w:rsidRPr="00E03257">
        <w:rPr>
          <w:rFonts w:cs="Times New Roman"/>
          <w:szCs w:val="24"/>
          <w:lang w:bidi="fa-IR"/>
        </w:rPr>
        <w:t xml:space="preserve">n </w:t>
      </w:r>
      <w:r w:rsidR="0037504F" w:rsidRPr="00E03257">
        <w:rPr>
          <w:rFonts w:cs="Times New Roman"/>
          <w:szCs w:val="24"/>
          <w:lang w:bidi="fa-IR"/>
        </w:rPr>
        <w:t>T</w:t>
      </w:r>
      <w:r w:rsidR="0098731C" w:rsidRPr="00E03257">
        <w:rPr>
          <w:rFonts w:cs="Times New Roman"/>
          <w:szCs w:val="24"/>
          <w:lang w:bidi="fa-IR"/>
        </w:rPr>
        <w:t>able 7</w:t>
      </w:r>
      <w:r w:rsidR="00A05ED1" w:rsidRPr="00E03257">
        <w:rPr>
          <w:rFonts w:cs="Times New Roman"/>
          <w:szCs w:val="24"/>
          <w:lang w:bidi="fa-IR"/>
        </w:rPr>
        <w:t xml:space="preserve"> </w:t>
      </w:r>
      <w:r w:rsidR="00E110BD" w:rsidRPr="00E03257">
        <w:rPr>
          <w:rFonts w:cs="Times New Roman"/>
          <w:szCs w:val="24"/>
          <w:lang w:bidi="fa-IR"/>
        </w:rPr>
        <w:t xml:space="preserve">for each activity </w:t>
      </w:r>
      <w:r w:rsidR="00A05ED1" w:rsidRPr="00E03257">
        <w:rPr>
          <w:rFonts w:cs="Times New Roman"/>
          <w:szCs w:val="24"/>
          <w:lang w:bidi="fa-IR"/>
        </w:rPr>
        <w:t>via</w:t>
      </w:r>
      <w:r w:rsidR="003E136C" w:rsidRPr="00E03257">
        <w:rPr>
          <w:rFonts w:cs="Times New Roman"/>
          <w:szCs w:val="24"/>
          <w:lang w:bidi="fa-IR"/>
        </w:rPr>
        <w:t xml:space="preserve"> </w:t>
      </w:r>
      <w:r w:rsidR="00A05ED1" w:rsidRPr="00E03257">
        <w:rPr>
          <w:rFonts w:cs="Times New Roman"/>
          <w:szCs w:val="24"/>
          <w:lang w:bidi="fa-IR"/>
        </w:rPr>
        <w:t>e</w:t>
      </w:r>
      <w:r w:rsidR="003E136C" w:rsidRPr="00E03257">
        <w:rPr>
          <w:rFonts w:cs="Times New Roman"/>
          <w:szCs w:val="24"/>
          <w:lang w:bidi="fa-IR"/>
        </w:rPr>
        <w:t>quation</w:t>
      </w:r>
      <w:r w:rsidR="006C18B1" w:rsidRPr="00E03257">
        <w:rPr>
          <w:rFonts w:cs="Times New Roman"/>
          <w:szCs w:val="24"/>
          <w:lang w:bidi="fa-IR"/>
        </w:rPr>
        <w:t>s</w:t>
      </w:r>
      <w:r w:rsidR="003E136C" w:rsidRPr="00E03257">
        <w:rPr>
          <w:rFonts w:cs="Times New Roman"/>
          <w:szCs w:val="24"/>
          <w:lang w:bidi="fa-IR"/>
        </w:rPr>
        <w:t xml:space="preserve"> </w:t>
      </w:r>
      <w:r w:rsidR="00A05ED1" w:rsidRPr="00E03257">
        <w:rPr>
          <w:rFonts w:cs="Times New Roman"/>
          <w:szCs w:val="24"/>
          <w:lang w:bidi="fa-IR"/>
        </w:rPr>
        <w:t>(</w:t>
      </w:r>
      <w:r w:rsidR="003E136C" w:rsidRPr="00E03257">
        <w:rPr>
          <w:rFonts w:cs="Times New Roman"/>
          <w:szCs w:val="24"/>
          <w:lang w:bidi="fa-IR"/>
        </w:rPr>
        <w:t>4</w:t>
      </w:r>
      <w:r w:rsidR="00A05ED1" w:rsidRPr="00E03257">
        <w:rPr>
          <w:rFonts w:cs="Times New Roman"/>
          <w:szCs w:val="24"/>
          <w:lang w:bidi="fa-IR"/>
        </w:rPr>
        <w:t>)</w:t>
      </w:r>
      <w:r w:rsidR="003E136C" w:rsidRPr="00E03257">
        <w:rPr>
          <w:rFonts w:cs="Times New Roman"/>
          <w:szCs w:val="24"/>
          <w:lang w:bidi="fa-IR"/>
        </w:rPr>
        <w:t xml:space="preserve"> to </w:t>
      </w:r>
      <w:r w:rsidR="00A05ED1" w:rsidRPr="00E03257">
        <w:rPr>
          <w:rFonts w:cs="Times New Roman"/>
          <w:szCs w:val="24"/>
          <w:lang w:bidi="fa-IR"/>
        </w:rPr>
        <w:t>(</w:t>
      </w:r>
      <w:r w:rsidR="006C18B1" w:rsidRPr="00E03257">
        <w:rPr>
          <w:rFonts w:cs="Times New Roman"/>
          <w:szCs w:val="24"/>
          <w:lang w:bidi="fa-IR"/>
        </w:rPr>
        <w:t>6</w:t>
      </w:r>
      <w:r w:rsidR="00A05ED1" w:rsidRPr="00E03257">
        <w:rPr>
          <w:rFonts w:cs="Times New Roman"/>
          <w:szCs w:val="24"/>
          <w:lang w:bidi="fa-IR"/>
        </w:rPr>
        <w:t>).</w:t>
      </w:r>
      <w:r w:rsidR="00E110BD" w:rsidRPr="00E03257">
        <w:rPr>
          <w:rFonts w:cs="Times New Roman"/>
          <w:szCs w:val="24"/>
          <w:lang w:bidi="fa-IR"/>
        </w:rPr>
        <w:t xml:space="preserve"> </w:t>
      </w:r>
      <w:r w:rsidR="00781377" w:rsidRPr="00E03257">
        <w:rPr>
          <w:rFonts w:cs="Times New Roman"/>
          <w:szCs w:val="24"/>
          <w:lang w:bidi="fa-IR"/>
        </w:rPr>
        <w:t>According to step four of the proposed framework, t</w:t>
      </w:r>
      <w:r w:rsidR="00E110BD" w:rsidRPr="00E03257">
        <w:rPr>
          <w:rFonts w:cs="Times New Roman"/>
          <w:szCs w:val="24"/>
          <w:lang w:bidi="fa-IR"/>
        </w:rPr>
        <w:t xml:space="preserve">hese values indicate the score and variance of quality and risk for each activity in the studied project. </w:t>
      </w:r>
      <w:r w:rsidR="00A05ED1" w:rsidRPr="00E03257">
        <w:rPr>
          <w:rFonts w:cs="Times New Roman"/>
          <w:szCs w:val="24"/>
          <w:lang w:bidi="fa-IR"/>
        </w:rPr>
        <w:t xml:space="preserve"> </w:t>
      </w:r>
    </w:p>
    <w:p w14:paraId="718C4AEE" w14:textId="4C1A40B7" w:rsidR="00065075" w:rsidRPr="00E03257" w:rsidRDefault="00065075" w:rsidP="00065075">
      <w:pPr>
        <w:spacing w:before="240"/>
        <w:jc w:val="center"/>
        <w:rPr>
          <w:rFonts w:ascii="Times New Roman" w:eastAsia="Calibri" w:hAnsi="Times New Roman" w:cs="Times New Roman"/>
          <w:sz w:val="24"/>
          <w:szCs w:val="24"/>
          <w:lang w:bidi="fa-IR"/>
        </w:rPr>
      </w:pPr>
      <w:r w:rsidRPr="00E03257">
        <w:rPr>
          <w:rFonts w:ascii="Times New Roman" w:hAnsi="Times New Roman" w:cs="Times New Roman"/>
          <w:b/>
          <w:bCs/>
          <w:sz w:val="24"/>
          <w:szCs w:val="24"/>
        </w:rPr>
        <w:t xml:space="preserve">Please insert Table </w:t>
      </w:r>
      <w:r w:rsidR="008932BC" w:rsidRPr="00E03257">
        <w:rPr>
          <w:rFonts w:cs="Times New Roman"/>
          <w:b/>
          <w:bCs/>
          <w:sz w:val="24"/>
          <w:szCs w:val="24"/>
        </w:rPr>
        <w:t>7</w:t>
      </w:r>
    </w:p>
    <w:p w14:paraId="568FD1C3" w14:textId="6D1F8771" w:rsidR="00323AC6" w:rsidRPr="00E03257" w:rsidRDefault="00C16465" w:rsidP="00602ADC">
      <w:pPr>
        <w:spacing w:before="240"/>
        <w:jc w:val="both"/>
        <w:rPr>
          <w:rFonts w:ascii="Times New Roman" w:eastAsia="Calibri" w:hAnsi="Times New Roman" w:cs="Times New Roman"/>
          <w:lang w:bidi="fa-IR"/>
        </w:rPr>
      </w:pPr>
      <w:r w:rsidRPr="00E03257">
        <w:rPr>
          <w:rFonts w:ascii="Times New Roman" w:eastAsia="Calibri" w:hAnsi="Times New Roman" w:cs="Times New Roman"/>
          <w:sz w:val="24"/>
          <w:szCs w:val="24"/>
          <w:lang w:bidi="fa-IR"/>
        </w:rPr>
        <w:t>T</w:t>
      </w:r>
      <w:r w:rsidR="00323AC6" w:rsidRPr="00E03257">
        <w:rPr>
          <w:rFonts w:ascii="Times New Roman" w:eastAsia="Calibri" w:hAnsi="Times New Roman" w:cs="Times New Roman"/>
          <w:sz w:val="24"/>
          <w:szCs w:val="24"/>
          <w:lang w:bidi="fa-IR"/>
        </w:rPr>
        <w:t xml:space="preserve">o solve the numerical problem </w:t>
      </w:r>
      <w:r w:rsidR="00724A04" w:rsidRPr="00E03257">
        <w:rPr>
          <w:rFonts w:ascii="Times New Roman" w:eastAsia="Calibri" w:hAnsi="Times New Roman" w:cs="Times New Roman"/>
          <w:sz w:val="24"/>
          <w:szCs w:val="24"/>
          <w:lang w:bidi="fa-IR"/>
        </w:rPr>
        <w:t xml:space="preserve">of TCQRT, the </w:t>
      </w:r>
      <w:r w:rsidR="00323AC6" w:rsidRPr="00E03257">
        <w:rPr>
          <w:rFonts w:ascii="Times New Roman" w:eastAsia="Calibri" w:hAnsi="Times New Roman" w:cs="Times New Roman"/>
          <w:sz w:val="24"/>
          <w:szCs w:val="24"/>
          <w:lang w:bidi="fa-IR"/>
        </w:rPr>
        <w:t>f</w:t>
      </w:r>
      <w:r w:rsidR="00F07754" w:rsidRPr="00E03257">
        <w:rPr>
          <w:rFonts w:ascii="Times New Roman" w:eastAsia="Calibri" w:hAnsi="Times New Roman" w:cs="Times New Roman"/>
          <w:sz w:val="24"/>
          <w:szCs w:val="24"/>
          <w:lang w:bidi="fa-IR"/>
        </w:rPr>
        <w:t>ollowing steps</w:t>
      </w:r>
      <w:r w:rsidR="00447871" w:rsidRPr="00E03257">
        <w:rPr>
          <w:rFonts w:ascii="Times New Roman" w:eastAsia="Calibri" w:hAnsi="Times New Roman" w:cs="Times New Roman"/>
          <w:sz w:val="24"/>
          <w:szCs w:val="24"/>
          <w:lang w:bidi="fa-IR"/>
        </w:rPr>
        <w:t xml:space="preserve"> were</w:t>
      </w:r>
      <w:r w:rsidR="00F07754" w:rsidRPr="00E03257">
        <w:rPr>
          <w:rFonts w:ascii="Times New Roman" w:eastAsia="Calibri" w:hAnsi="Times New Roman" w:cs="Times New Roman"/>
          <w:sz w:val="24"/>
          <w:szCs w:val="24"/>
          <w:lang w:bidi="fa-IR"/>
        </w:rPr>
        <w:t xml:space="preserve"> adopted</w:t>
      </w:r>
      <w:r w:rsidR="00447871" w:rsidRPr="00E03257">
        <w:rPr>
          <w:rFonts w:ascii="Times New Roman" w:eastAsia="Calibri" w:hAnsi="Times New Roman" w:cs="Times New Roman"/>
          <w:sz w:val="24"/>
          <w:szCs w:val="24"/>
          <w:lang w:bidi="fa-IR"/>
        </w:rPr>
        <w:t xml:space="preserve">, </w:t>
      </w:r>
      <w:r w:rsidR="00781377" w:rsidRPr="00E03257">
        <w:rPr>
          <w:rFonts w:ascii="Times New Roman" w:eastAsia="Calibri" w:hAnsi="Times New Roman" w:cs="Times New Roman"/>
          <w:sz w:val="24"/>
          <w:szCs w:val="24"/>
          <w:lang w:bidi="fa-IR"/>
        </w:rPr>
        <w:t xml:space="preserve">following steps 5-7 of the proposed framework, </w:t>
      </w:r>
      <w:r w:rsidR="00447871" w:rsidRPr="00E03257">
        <w:rPr>
          <w:rFonts w:ascii="Times New Roman" w:eastAsia="Calibri" w:hAnsi="Times New Roman" w:cs="Times New Roman"/>
          <w:sz w:val="24"/>
          <w:szCs w:val="24"/>
          <w:lang w:bidi="fa-IR"/>
        </w:rPr>
        <w:t>namely:</w:t>
      </w:r>
      <w:r w:rsidR="00F07754" w:rsidRPr="00E03257">
        <w:rPr>
          <w:rFonts w:ascii="Times New Roman" w:eastAsia="Calibri" w:hAnsi="Times New Roman" w:cs="Times New Roman"/>
          <w:sz w:val="24"/>
          <w:szCs w:val="24"/>
          <w:lang w:bidi="fa-IR"/>
        </w:rPr>
        <w:t xml:space="preserve"> (1)</w:t>
      </w:r>
      <w:r w:rsidR="00323AC6" w:rsidRPr="00E03257">
        <w:rPr>
          <w:rFonts w:ascii="Times New Roman" w:eastAsia="Calibri" w:hAnsi="Times New Roman" w:cs="Times New Roman"/>
          <w:sz w:val="24"/>
          <w:szCs w:val="24"/>
          <w:lang w:bidi="fa-IR"/>
        </w:rPr>
        <w:t xml:space="preserve"> Formulation of TCQRT </w:t>
      </w:r>
      <w:r w:rsidR="003213AA" w:rsidRPr="00E03257">
        <w:rPr>
          <w:rFonts w:ascii="Times New Roman" w:eastAsia="Calibri" w:hAnsi="Times New Roman" w:cs="Times New Roman"/>
          <w:sz w:val="24"/>
          <w:szCs w:val="24"/>
          <w:lang w:bidi="fa-IR"/>
        </w:rPr>
        <w:t xml:space="preserve">according to equations </w:t>
      </w:r>
      <w:r w:rsidR="00D12A5D" w:rsidRPr="00E03257">
        <w:rPr>
          <w:rFonts w:ascii="Times New Roman" w:eastAsia="Calibri" w:hAnsi="Times New Roman" w:cs="Times New Roman"/>
          <w:sz w:val="24"/>
          <w:szCs w:val="24"/>
          <w:lang w:bidi="fa-IR"/>
        </w:rPr>
        <w:t>13</w:t>
      </w:r>
      <w:r w:rsidR="003213AA" w:rsidRPr="00E03257">
        <w:rPr>
          <w:rFonts w:ascii="Times New Roman" w:eastAsia="Calibri" w:hAnsi="Times New Roman" w:cs="Times New Roman"/>
          <w:sz w:val="24"/>
          <w:szCs w:val="24"/>
          <w:lang w:bidi="fa-IR"/>
        </w:rPr>
        <w:t>-</w:t>
      </w:r>
      <w:r w:rsidR="00A05ED1" w:rsidRPr="00E03257">
        <w:rPr>
          <w:rFonts w:ascii="Times New Roman" w:eastAsia="Calibri" w:hAnsi="Times New Roman" w:cs="Times New Roman"/>
          <w:sz w:val="24"/>
          <w:szCs w:val="24"/>
          <w:lang w:bidi="fa-IR"/>
        </w:rPr>
        <w:t>18</w:t>
      </w:r>
      <w:r w:rsidR="00447871" w:rsidRPr="00E03257">
        <w:rPr>
          <w:rFonts w:ascii="Times New Roman" w:eastAsia="Calibri" w:hAnsi="Times New Roman" w:cs="Times New Roman"/>
          <w:sz w:val="24"/>
          <w:szCs w:val="24"/>
          <w:lang w:bidi="fa-IR"/>
        </w:rPr>
        <w:t>;</w:t>
      </w:r>
      <w:r w:rsidR="003213AA" w:rsidRPr="00E03257">
        <w:rPr>
          <w:rFonts w:ascii="Times New Roman" w:eastAsia="Calibri" w:hAnsi="Times New Roman" w:cs="Times New Roman"/>
          <w:sz w:val="24"/>
          <w:szCs w:val="24"/>
          <w:lang w:bidi="fa-IR"/>
        </w:rPr>
        <w:t xml:space="preserve"> </w:t>
      </w:r>
      <w:r w:rsidR="00A05ED1" w:rsidRPr="00E03257">
        <w:rPr>
          <w:rFonts w:ascii="Times New Roman" w:eastAsia="Calibri" w:hAnsi="Times New Roman" w:cs="Times New Roman"/>
          <w:sz w:val="24"/>
          <w:szCs w:val="24"/>
          <w:lang w:bidi="fa-IR"/>
        </w:rPr>
        <w:t>(2)</w:t>
      </w:r>
      <w:r w:rsidR="00D12A5D" w:rsidRPr="00E03257">
        <w:rPr>
          <w:rFonts w:ascii="Times New Roman" w:eastAsia="Calibri" w:hAnsi="Times New Roman" w:cs="Times New Roman"/>
          <w:sz w:val="24"/>
          <w:szCs w:val="24"/>
          <w:lang w:bidi="fa-IR"/>
        </w:rPr>
        <w:t xml:space="preserve"> Solving each objective function while considering feasibility constraints</w:t>
      </w:r>
      <w:r w:rsidR="00447871" w:rsidRPr="00E03257">
        <w:rPr>
          <w:rFonts w:ascii="Times New Roman" w:eastAsia="Calibri" w:hAnsi="Times New Roman" w:cs="Times New Roman"/>
          <w:sz w:val="24"/>
          <w:szCs w:val="24"/>
          <w:lang w:bidi="fa-IR"/>
        </w:rPr>
        <w:t>;</w:t>
      </w:r>
      <w:r w:rsidR="00D12A5D" w:rsidRPr="00E03257">
        <w:rPr>
          <w:rFonts w:ascii="Times New Roman" w:eastAsia="Calibri" w:hAnsi="Times New Roman" w:cs="Times New Roman"/>
          <w:sz w:val="24"/>
          <w:szCs w:val="24"/>
          <w:lang w:bidi="fa-IR"/>
        </w:rPr>
        <w:t xml:space="preserve"> (3) Modeling the MOLP model and solving it via goal programming. For instance, t</w:t>
      </w:r>
      <w:r w:rsidR="00323AC6" w:rsidRPr="00E03257">
        <w:rPr>
          <w:rFonts w:ascii="Times New Roman" w:eastAsia="Calibri" w:hAnsi="Times New Roman" w:cs="Times New Roman"/>
          <w:sz w:val="24"/>
          <w:szCs w:val="24"/>
          <w:lang w:bidi="fa-IR"/>
        </w:rPr>
        <w:t xml:space="preserve">he </w:t>
      </w:r>
      <w:r w:rsidR="00A05ED1" w:rsidRPr="00E03257">
        <w:rPr>
          <w:rFonts w:ascii="Times New Roman" w:eastAsia="Calibri" w:hAnsi="Times New Roman" w:cs="Times New Roman"/>
          <w:sz w:val="24"/>
          <w:szCs w:val="24"/>
          <w:lang w:bidi="fa-IR"/>
        </w:rPr>
        <w:t>minimum</w:t>
      </w:r>
      <w:r w:rsidR="00323AC6" w:rsidRPr="00E03257">
        <w:rPr>
          <w:rFonts w:ascii="Times New Roman" w:eastAsia="Calibri" w:hAnsi="Times New Roman" w:cs="Times New Roman"/>
          <w:sz w:val="24"/>
          <w:szCs w:val="24"/>
          <w:lang w:bidi="fa-IR"/>
        </w:rPr>
        <w:t xml:space="preserve"> cost of the project</w:t>
      </w:r>
      <w:r w:rsidR="009C50E0" w:rsidRPr="00E03257">
        <w:rPr>
          <w:rFonts w:ascii="Times New Roman" w:eastAsia="Calibri" w:hAnsi="Times New Roman" w:cs="Times New Roman"/>
          <w:sz w:val="24"/>
          <w:szCs w:val="24"/>
          <w:lang w:bidi="fa-IR"/>
        </w:rPr>
        <w:t xml:space="preserve"> </w:t>
      </w:r>
      <w:r w:rsidR="00447871" w:rsidRPr="00E03257">
        <w:rPr>
          <w:rFonts w:ascii="Times New Roman" w:eastAsia="Calibri" w:hAnsi="Times New Roman" w:cs="Times New Roman"/>
          <w:sz w:val="24"/>
          <w:szCs w:val="24"/>
          <w:lang w:bidi="fa-IR"/>
        </w:rPr>
        <w:t>resulted in</w:t>
      </w:r>
      <w:r w:rsidR="00323AC6" w:rsidRPr="00E03257">
        <w:rPr>
          <w:rFonts w:ascii="Times New Roman" w:eastAsia="Calibri" w:hAnsi="Times New Roman" w:cs="Times New Roman"/>
          <w:sz w:val="24"/>
          <w:szCs w:val="24"/>
          <w:lang w:bidi="fa-IR"/>
        </w:rPr>
        <w:t xml:space="preserve"> 5.2E-09</w:t>
      </w:r>
      <w:r w:rsidR="00A05ED1" w:rsidRPr="00E03257">
        <w:rPr>
          <w:rFonts w:ascii="Times New Roman" w:eastAsia="Calibri" w:hAnsi="Times New Roman" w:cs="Times New Roman"/>
          <w:sz w:val="24"/>
          <w:szCs w:val="24"/>
          <w:lang w:bidi="fa-IR"/>
        </w:rPr>
        <w:t xml:space="preserve"> </w:t>
      </w:r>
      <w:r w:rsidR="003213AA" w:rsidRPr="00E03257">
        <w:rPr>
          <w:rFonts w:ascii="Times New Roman" w:eastAsia="Calibri" w:hAnsi="Times New Roman" w:cs="Times New Roman"/>
          <w:sz w:val="24"/>
          <w:szCs w:val="24"/>
          <w:lang w:bidi="fa-IR"/>
        </w:rPr>
        <w:t>after solving model (</w:t>
      </w:r>
      <w:r w:rsidR="00A05ED1" w:rsidRPr="00E03257">
        <w:rPr>
          <w:rFonts w:ascii="Times New Roman" w:eastAsia="Calibri" w:hAnsi="Times New Roman" w:cs="Times New Roman"/>
          <w:sz w:val="24"/>
          <w:szCs w:val="24"/>
          <w:lang w:bidi="fa-IR"/>
        </w:rPr>
        <w:t>13</w:t>
      </w:r>
      <w:r w:rsidR="003213AA" w:rsidRPr="00E03257">
        <w:rPr>
          <w:rFonts w:ascii="Times New Roman" w:eastAsia="Calibri" w:hAnsi="Times New Roman" w:cs="Times New Roman"/>
          <w:sz w:val="24"/>
          <w:szCs w:val="24"/>
          <w:lang w:bidi="fa-IR"/>
        </w:rPr>
        <w:t>)</w:t>
      </w:r>
      <w:r w:rsidR="00A05ED1" w:rsidRPr="00E03257">
        <w:rPr>
          <w:rFonts w:ascii="Times New Roman" w:eastAsia="Calibri" w:hAnsi="Times New Roman" w:cs="Times New Roman"/>
          <w:sz w:val="24"/>
          <w:szCs w:val="24"/>
          <w:lang w:bidi="fa-IR"/>
        </w:rPr>
        <w:t xml:space="preserve"> with feasibility constraints</w:t>
      </w:r>
      <w:r w:rsidR="00447871" w:rsidRPr="00E03257">
        <w:rPr>
          <w:rFonts w:ascii="Times New Roman" w:eastAsia="Calibri" w:hAnsi="Times New Roman" w:cs="Times New Roman"/>
          <w:sz w:val="24"/>
          <w:szCs w:val="24"/>
          <w:lang w:bidi="fa-IR"/>
        </w:rPr>
        <w:t xml:space="preserve"> through the</w:t>
      </w:r>
      <w:r w:rsidR="003213AA" w:rsidRPr="00E03257">
        <w:rPr>
          <w:rFonts w:ascii="Times New Roman" w:eastAsia="Calibri" w:hAnsi="Times New Roman" w:cs="Times New Roman"/>
          <w:sz w:val="24"/>
          <w:szCs w:val="24"/>
          <w:lang w:bidi="fa-IR"/>
        </w:rPr>
        <w:t xml:space="preserve"> GAMS software</w:t>
      </w:r>
      <w:r w:rsidR="00323AC6" w:rsidRPr="00E03257">
        <w:rPr>
          <w:rFonts w:ascii="Times New Roman" w:eastAsia="Calibri" w:hAnsi="Times New Roman" w:cs="Times New Roman"/>
          <w:sz w:val="24"/>
          <w:szCs w:val="24"/>
          <w:lang w:bidi="fa-IR"/>
        </w:rPr>
        <w:t xml:space="preserve">. </w:t>
      </w:r>
      <w:r w:rsidR="00A05ED1" w:rsidRPr="00E03257">
        <w:rPr>
          <w:rFonts w:ascii="Times New Roman" w:eastAsia="Calibri" w:hAnsi="Times New Roman" w:cs="Times New Roman"/>
          <w:sz w:val="24"/>
          <w:szCs w:val="24"/>
          <w:lang w:bidi="fa-IR"/>
        </w:rPr>
        <w:t xml:space="preserve">For </w:t>
      </w:r>
      <w:r w:rsidRPr="00E03257">
        <w:rPr>
          <w:rFonts w:ascii="Times New Roman" w:eastAsia="Calibri" w:hAnsi="Times New Roman" w:cs="Times New Roman"/>
          <w:sz w:val="24"/>
          <w:szCs w:val="24"/>
          <w:lang w:bidi="fa-IR"/>
        </w:rPr>
        <w:t xml:space="preserve">a </w:t>
      </w:r>
      <w:r w:rsidR="00A05ED1" w:rsidRPr="00E03257">
        <w:rPr>
          <w:rFonts w:ascii="Times New Roman" w:eastAsia="Calibri" w:hAnsi="Times New Roman" w:cs="Times New Roman"/>
          <w:sz w:val="24"/>
          <w:szCs w:val="24"/>
          <w:lang w:bidi="fa-IR"/>
        </w:rPr>
        <w:t xml:space="preserve">clear presentation and avoiding repetition, in (20), model (13) plus feasibility constraints </w:t>
      </w:r>
      <w:r w:rsidR="00447871" w:rsidRPr="00E03257">
        <w:rPr>
          <w:rFonts w:ascii="Times New Roman" w:eastAsia="Calibri" w:hAnsi="Times New Roman" w:cs="Times New Roman"/>
          <w:sz w:val="24"/>
          <w:szCs w:val="24"/>
          <w:lang w:bidi="fa-IR"/>
        </w:rPr>
        <w:t>were</w:t>
      </w:r>
      <w:r w:rsidR="00A05ED1" w:rsidRPr="00E03257">
        <w:rPr>
          <w:rFonts w:ascii="Times New Roman" w:eastAsia="Calibri" w:hAnsi="Times New Roman" w:cs="Times New Roman"/>
          <w:sz w:val="24"/>
          <w:szCs w:val="24"/>
          <w:lang w:bidi="fa-IR"/>
        </w:rPr>
        <w:t xml:space="preserve"> presented.</w:t>
      </w:r>
      <w:r w:rsidR="00A05ED1" w:rsidRPr="00E03257">
        <w:rPr>
          <w:rFonts w:ascii="Times New Roman" w:eastAsia="Calibri" w:hAnsi="Times New Roman" w:cs="Times New Roman"/>
          <w:lang w:bidi="fa-I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6316"/>
        <w:gridCol w:w="922"/>
      </w:tblGrid>
      <w:tr w:rsidR="00CA6977" w:rsidRPr="00E03257" w14:paraId="6273B826" w14:textId="77777777" w:rsidTr="00187DBC">
        <w:tc>
          <w:tcPr>
            <w:tcW w:w="8493" w:type="dxa"/>
            <w:gridSpan w:val="3"/>
          </w:tcPr>
          <w:p w14:paraId="50A198E7" w14:textId="706716C2" w:rsidR="00187DBC" w:rsidRPr="00E03257" w:rsidRDefault="00187DBC" w:rsidP="002350B3">
            <w:pPr>
              <w:spacing w:line="276" w:lineRule="auto"/>
              <w:rPr>
                <w:rFonts w:ascii="Times New Roman" w:eastAsia="Calibri" w:hAnsi="Times New Roman" w:cs="Times New Roman"/>
                <w:lang w:bidi="fa-IR"/>
              </w:rPr>
            </w:pPr>
            <m:oMath>
              <m:r>
                <w:rPr>
                  <w:rFonts w:ascii="Cambria Math" w:eastAsia="Calibri" w:hAnsi="Cambria Math" w:cs="Times New Roman"/>
                  <w:lang w:bidi="fa-IR"/>
                </w:rPr>
                <m:t xml:space="preserve">Min </m:t>
              </m:r>
              <m:f>
                <m:fPr>
                  <m:ctrlPr>
                    <w:rPr>
                      <w:rFonts w:ascii="Cambria Math" w:eastAsia="Calibri" w:hAnsi="Cambria Math" w:cs="Times New Roman"/>
                      <w:i/>
                      <w:lang w:bidi="fa-IR"/>
                    </w:rPr>
                  </m:ctrlPr>
                </m:fPr>
                <m:num>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i</m:t>
                      </m:r>
                    </m:sub>
                    <m:sup/>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j</m:t>
                          </m:r>
                        </m:sub>
                        <m:sup/>
                        <m:e>
                          <m:d>
                            <m:dPr>
                              <m:ctrlPr>
                                <w:rPr>
                                  <w:rFonts w:ascii="Cambria Math" w:eastAsia="Calibri" w:hAnsi="Cambria Math" w:cs="Times New Roman"/>
                                  <w:i/>
                                  <w:lang w:bidi="fa-IR"/>
                                </w:rPr>
                              </m:ctrlPr>
                            </m:dPr>
                            <m:e>
                              <m:sSub>
                                <m:sSubPr>
                                  <m:ctrlPr>
                                    <w:rPr>
                                      <w:rFonts w:ascii="Cambria Math" w:eastAsia="Calibri" w:hAnsi="Cambria Math" w:cs="Times New Roman"/>
                                      <w:i/>
                                      <w:lang w:bidi="fa-IR"/>
                                    </w:rPr>
                                  </m:ctrlPr>
                                </m:sSubPr>
                                <m:e>
                                  <m:r>
                                    <w:rPr>
                                      <w:rFonts w:ascii="Cambria Math" w:eastAsia="Calibri" w:hAnsi="Cambria Math" w:cs="Times New Roman"/>
                                      <w:lang w:bidi="fa-IR"/>
                                    </w:rPr>
                                    <m:t>C</m:t>
                                  </m:r>
                                </m:e>
                                <m:sub>
                                  <m:sSub>
                                    <m:sSubPr>
                                      <m:ctrlPr>
                                        <w:rPr>
                                          <w:rFonts w:ascii="Cambria Math" w:eastAsia="Calibri" w:hAnsi="Cambria Math" w:cs="Times New Roman"/>
                                          <w:i/>
                                          <w:lang w:bidi="fa-IR"/>
                                        </w:rPr>
                                      </m:ctrlPr>
                                    </m:sSubPr>
                                    <m:e>
                                      <m:r>
                                        <w:rPr>
                                          <w:rFonts w:ascii="Cambria Math" w:eastAsia="Calibri" w:hAnsi="Cambria Math" w:cs="Times New Roman"/>
                                          <w:lang w:bidi="fa-IR"/>
                                        </w:rPr>
                                        <m:t>n</m:t>
                                      </m:r>
                                    </m:e>
                                    <m:sub>
                                      <m:r>
                                        <w:rPr>
                                          <w:rFonts w:ascii="Cambria Math" w:eastAsia="Calibri" w:hAnsi="Cambria Math" w:cs="Times New Roman"/>
                                          <w:lang w:bidi="fa-IR"/>
                                        </w:rPr>
                                        <m:t>ij</m:t>
                                      </m:r>
                                    </m:sub>
                                  </m:sSub>
                                </m:sub>
                              </m:sSub>
                            </m:e>
                          </m:d>
                          <m:r>
                            <w:rPr>
                              <w:rFonts w:ascii="Cambria Math" w:eastAsia="Calibri" w:hAnsi="Cambria Math" w:cs="Times New Roman"/>
                              <w:lang w:bidi="fa-IR"/>
                            </w:rPr>
                            <m:t>+</m:t>
                          </m:r>
                          <m:d>
                            <m:dPr>
                              <m:ctrlPr>
                                <w:rPr>
                                  <w:rFonts w:ascii="Cambria Math" w:eastAsia="Calibri" w:hAnsi="Cambria Math" w:cs="Times New Roman"/>
                                  <w:i/>
                                  <w:lang w:bidi="fa-IR"/>
                                </w:rPr>
                              </m:ctrlPr>
                            </m:dPr>
                            <m:e>
                              <m:sSub>
                                <m:sSubPr>
                                  <m:ctrlPr>
                                    <w:rPr>
                                      <w:rFonts w:ascii="Cambria Math" w:eastAsia="Calibri" w:hAnsi="Cambria Math" w:cs="Times New Roman"/>
                                      <w:i/>
                                      <w:lang w:bidi="fa-IR"/>
                                    </w:rPr>
                                  </m:ctrlPr>
                                </m:sSubPr>
                                <m:e>
                                  <m:r>
                                    <w:rPr>
                                      <w:rFonts w:ascii="Cambria Math" w:eastAsia="Calibri" w:hAnsi="Cambria Math" w:cs="Times New Roman"/>
                                      <w:lang w:bidi="fa-IR"/>
                                    </w:rPr>
                                    <m:t>cs</m:t>
                                  </m:r>
                                </m:e>
                                <m:sub>
                                  <m:r>
                                    <w:rPr>
                                      <w:rFonts w:ascii="Cambria Math" w:eastAsia="Calibri" w:hAnsi="Cambria Math" w:cs="Times New Roman"/>
                                      <w:lang w:bidi="fa-IR"/>
                                    </w:rPr>
                                    <m:t>ij</m:t>
                                  </m:r>
                                </m:sub>
                              </m:sSub>
                              <m:r>
                                <w:rPr>
                                  <w:rFonts w:ascii="Cambria Math" w:eastAsia="Calibri" w:hAnsi="Cambria Math" w:cs="Times New Roman"/>
                                  <w:lang w:bidi="fa-IR"/>
                                </w:rPr>
                                <m:t>×</m:t>
                              </m:r>
                              <m:d>
                                <m:dPr>
                                  <m:ctrlPr>
                                    <w:rPr>
                                      <w:rFonts w:ascii="Cambria Math" w:eastAsia="Calibri" w:hAnsi="Cambria Math" w:cs="Times New Roman"/>
                                      <w:i/>
                                      <w:lang w:bidi="fa-IR"/>
                                    </w:rPr>
                                  </m:ctrlPr>
                                </m:dPr>
                                <m:e>
                                  <m:sSub>
                                    <m:sSubPr>
                                      <m:ctrlPr>
                                        <w:rPr>
                                          <w:rFonts w:ascii="Cambria Math" w:eastAsia="Calibri" w:hAnsi="Cambria Math" w:cs="Times New Roman"/>
                                          <w:i/>
                                          <w:lang w:bidi="fa-IR"/>
                                        </w:rPr>
                                      </m:ctrlPr>
                                    </m:sSubPr>
                                    <m:e>
                                      <m:r>
                                        <w:rPr>
                                          <w:rFonts w:ascii="Cambria Math" w:eastAsia="Calibri" w:hAnsi="Cambria Math" w:cs="Times New Roman"/>
                                          <w:lang w:bidi="fa-IR"/>
                                        </w:rPr>
                                        <m:t>T</m:t>
                                      </m:r>
                                    </m:e>
                                    <m:sub>
                                      <m:sSub>
                                        <m:sSubPr>
                                          <m:ctrlPr>
                                            <w:rPr>
                                              <w:rFonts w:ascii="Cambria Math" w:eastAsia="Calibri" w:hAnsi="Cambria Math" w:cs="Times New Roman"/>
                                              <w:i/>
                                              <w:lang w:bidi="fa-IR"/>
                                            </w:rPr>
                                          </m:ctrlPr>
                                        </m:sSubPr>
                                        <m:e>
                                          <m:r>
                                            <w:rPr>
                                              <w:rFonts w:ascii="Cambria Math" w:eastAsia="Calibri" w:hAnsi="Cambria Math" w:cs="Times New Roman"/>
                                              <w:lang w:bidi="fa-IR"/>
                                            </w:rPr>
                                            <m:t>n</m:t>
                                          </m:r>
                                        </m:e>
                                        <m:sub>
                                          <m:r>
                                            <w:rPr>
                                              <w:rFonts w:ascii="Cambria Math" w:eastAsia="Calibri" w:hAnsi="Cambria Math" w:cs="Times New Roman"/>
                                              <w:lang w:bidi="fa-IR"/>
                                            </w:rPr>
                                            <m:t>ij</m:t>
                                          </m:r>
                                        </m:sub>
                                      </m:sSub>
                                    </m:sub>
                                  </m:sSub>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X</m:t>
                                      </m:r>
                                    </m:e>
                                    <m:sub>
                                      <m:r>
                                        <w:rPr>
                                          <w:rFonts w:ascii="Cambria Math" w:eastAsia="Calibri" w:hAnsi="Cambria Math" w:cs="Times New Roman"/>
                                          <w:lang w:bidi="fa-IR"/>
                                        </w:rPr>
                                        <m:t>ij</m:t>
                                      </m:r>
                                    </m:sub>
                                  </m:sSub>
                                </m:e>
                              </m:d>
                            </m:e>
                          </m:d>
                        </m:e>
                      </m:nary>
                    </m:e>
                  </m:nary>
                </m:num>
                <m:den>
                  <m:rad>
                    <m:radPr>
                      <m:degHide m:val="1"/>
                      <m:ctrlPr>
                        <w:rPr>
                          <w:rFonts w:ascii="Cambria Math" w:eastAsia="Calibri" w:hAnsi="Cambria Math" w:cs="Times New Roman"/>
                          <w:i/>
                          <w:lang w:bidi="fa-IR"/>
                        </w:rPr>
                      </m:ctrlPr>
                    </m:radPr>
                    <m:deg/>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i</m:t>
                          </m:r>
                        </m:sub>
                        <m:sup/>
                        <m:e>
                          <m:nary>
                            <m:naryPr>
                              <m:chr m:val="∑"/>
                              <m:limLoc m:val="undOvr"/>
                              <m:supHide m:val="1"/>
                              <m:ctrlPr>
                                <w:rPr>
                                  <w:rFonts w:ascii="Cambria Math" w:eastAsia="Calibri" w:hAnsi="Cambria Math" w:cs="Times New Roman"/>
                                  <w:i/>
                                  <w:lang w:bidi="fa-IR"/>
                                </w:rPr>
                              </m:ctrlPr>
                            </m:naryPr>
                            <m:sub>
                              <m:r>
                                <w:rPr>
                                  <w:rFonts w:ascii="Cambria Math" w:eastAsia="Calibri" w:hAnsi="Cambria Math" w:cs="Times New Roman"/>
                                  <w:lang w:bidi="fa-IR"/>
                                </w:rPr>
                                <m:t>j</m:t>
                              </m:r>
                            </m:sub>
                            <m:sup/>
                            <m:e>
                              <m:sSubSup>
                                <m:sSubSupPr>
                                  <m:ctrlPr>
                                    <w:rPr>
                                      <w:rFonts w:ascii="Cambria Math" w:eastAsia="Calibri" w:hAnsi="Cambria Math" w:cs="Times New Roman"/>
                                      <w:i/>
                                      <w:lang w:bidi="fa-IR"/>
                                    </w:rPr>
                                  </m:ctrlPr>
                                </m:sSubSupPr>
                                <m:e>
                                  <m:r>
                                    <w:rPr>
                                      <w:rFonts w:ascii="Cambria Math" w:eastAsia="Calibri" w:hAnsi="Cambria Math" w:cs="Times New Roman"/>
                                      <w:lang w:bidi="fa-IR"/>
                                    </w:rPr>
                                    <m:t>cs</m:t>
                                  </m:r>
                                </m:e>
                                <m:sub>
                                  <m:r>
                                    <w:rPr>
                                      <w:rFonts w:ascii="Cambria Math" w:eastAsia="Calibri" w:hAnsi="Cambria Math" w:cs="Times New Roman"/>
                                      <w:lang w:bidi="fa-IR"/>
                                    </w:rPr>
                                    <m:t>ij</m:t>
                                  </m:r>
                                </m:sub>
                                <m:sup>
                                  <m:r>
                                    <w:rPr>
                                      <w:rFonts w:ascii="Cambria Math" w:eastAsia="Calibri" w:hAnsi="Cambria Math" w:cs="Times New Roman"/>
                                      <w:lang w:bidi="fa-IR"/>
                                    </w:rPr>
                                    <m:t>2</m:t>
                                  </m:r>
                                </m:sup>
                              </m:sSubSup>
                            </m:e>
                          </m:nary>
                        </m:e>
                      </m:nary>
                    </m:e>
                  </m:rad>
                </m:den>
              </m:f>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G</m:t>
                  </m:r>
                </m:e>
                <m:sub>
                  <m:r>
                    <w:rPr>
                      <w:rFonts w:ascii="Cambria Math" w:eastAsia="Calibri" w:hAnsi="Cambria Math" w:cs="Times New Roman"/>
                      <w:lang w:bidi="fa-IR"/>
                    </w:rPr>
                    <m:t>1</m:t>
                  </m:r>
                </m:sub>
              </m:sSub>
            </m:oMath>
            <w:r w:rsidR="00A05ED1" w:rsidRPr="00E03257">
              <w:rPr>
                <w:rFonts w:ascii="Times New Roman" w:eastAsia="Calibri" w:hAnsi="Times New Roman" w:cs="Times New Roman"/>
                <w:lang w:bidi="fa-IR"/>
              </w:rPr>
              <w:t xml:space="preserve"> </w:t>
            </w:r>
          </w:p>
        </w:tc>
      </w:tr>
      <w:tr w:rsidR="00CA6977" w:rsidRPr="00E03257" w14:paraId="494EC551" w14:textId="77777777" w:rsidTr="00187DBC">
        <w:tc>
          <w:tcPr>
            <w:tcW w:w="1255" w:type="dxa"/>
          </w:tcPr>
          <w:p w14:paraId="5B30B1C3" w14:textId="443BA80F" w:rsidR="00187DBC" w:rsidRPr="00E03257" w:rsidRDefault="00187DBC" w:rsidP="002350B3">
            <w:pPr>
              <w:spacing w:line="276" w:lineRule="auto"/>
              <w:jc w:val="both"/>
              <w:rPr>
                <w:rFonts w:ascii="Times New Roman" w:eastAsia="Calibri" w:hAnsi="Times New Roman" w:cs="Times New Roman"/>
                <w:lang w:bidi="fa-IR"/>
              </w:rPr>
            </w:pPr>
            <w:r w:rsidRPr="00E03257">
              <w:rPr>
                <w:rFonts w:ascii="Times New Roman" w:eastAsia="Calibri" w:hAnsi="Times New Roman" w:cs="Times New Roman"/>
                <w:lang w:bidi="fa-IR"/>
              </w:rPr>
              <w:t>Feasibility constraints (F.</w:t>
            </w:r>
            <w:r w:rsidR="00A05ED1" w:rsidRPr="00E03257">
              <w:rPr>
                <w:rFonts w:ascii="Times New Roman" w:eastAsia="Calibri" w:hAnsi="Times New Roman" w:cs="Times New Roman"/>
                <w:lang w:bidi="fa-IR"/>
              </w:rPr>
              <w:t>C</w:t>
            </w:r>
            <w:r w:rsidRPr="00E03257">
              <w:rPr>
                <w:rFonts w:ascii="Times New Roman" w:eastAsia="Calibri" w:hAnsi="Times New Roman" w:cs="Times New Roman"/>
                <w:lang w:bidi="fa-IR"/>
              </w:rPr>
              <w:t>)</w:t>
            </w:r>
          </w:p>
        </w:tc>
        <w:tc>
          <w:tcPr>
            <w:tcW w:w="6316" w:type="dxa"/>
          </w:tcPr>
          <w:p w14:paraId="7856A0A4" w14:textId="3DE1006B" w:rsidR="00187DBC" w:rsidRPr="00E03257" w:rsidRDefault="00E03257" w:rsidP="002350B3">
            <w:pPr>
              <w:spacing w:line="276" w:lineRule="auto"/>
              <w:jc w:val="both"/>
              <w:rPr>
                <w:rFonts w:ascii="Times New Roman" w:eastAsia="Calibri" w:hAnsi="Times New Roman" w:cs="Times New Roman"/>
                <w:lang w:bidi="fa-IR"/>
              </w:rPr>
            </w:pPr>
            <m:oMath>
              <m:sSub>
                <m:sSubPr>
                  <m:ctrlPr>
                    <w:rPr>
                      <w:rFonts w:ascii="Cambria Math" w:eastAsia="Calibri" w:hAnsi="Cambria Math" w:cs="Times New Roman"/>
                      <w:i/>
                      <w:lang w:bidi="fa-IR"/>
                    </w:rPr>
                  </m:ctrlPr>
                </m:sSubPr>
                <m:e>
                  <m:r>
                    <w:rPr>
                      <w:rFonts w:ascii="Cambria Math" w:eastAsia="Calibri" w:hAnsi="Cambria Math" w:cs="Times New Roman"/>
                      <w:lang w:bidi="fa-IR"/>
                    </w:rPr>
                    <m:t>x</m:t>
                  </m:r>
                </m:e>
                <m:sub>
                  <m:r>
                    <w:rPr>
                      <w:rFonts w:ascii="Cambria Math" w:eastAsia="Calibri" w:hAnsi="Cambria Math" w:cs="Times New Roman"/>
                      <w:lang w:bidi="fa-IR"/>
                    </w:rPr>
                    <m:t>i</m:t>
                  </m:r>
                </m:sub>
              </m:sSub>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X</m:t>
                  </m:r>
                </m:e>
                <m:sub>
                  <m:r>
                    <w:rPr>
                      <w:rFonts w:ascii="Cambria Math" w:eastAsia="Calibri" w:hAnsi="Cambria Math" w:cs="Times New Roman"/>
                      <w:lang w:bidi="fa-IR"/>
                    </w:rPr>
                    <m:t>ij</m:t>
                  </m:r>
                </m:sub>
              </m:sSub>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x</m:t>
                  </m:r>
                </m:e>
                <m:sub>
                  <m:r>
                    <w:rPr>
                      <w:rFonts w:ascii="Cambria Math" w:eastAsia="Calibri" w:hAnsi="Cambria Math" w:cs="Times New Roman"/>
                      <w:lang w:bidi="fa-IR"/>
                    </w:rPr>
                    <m:t>j</m:t>
                  </m:r>
                </m:sub>
              </m:sSub>
              <m:r>
                <w:rPr>
                  <w:rFonts w:ascii="Cambria Math" w:eastAsia="Calibri" w:hAnsi="Cambria Math" w:cs="Times New Roman"/>
                  <w:lang w:bidi="fa-IR"/>
                </w:rPr>
                <m:t xml:space="preserve">                               </m:t>
              </m:r>
              <m:sSub>
                <m:sSubPr>
                  <m:ctrlPr>
                    <w:rPr>
                      <w:rFonts w:ascii="Cambria Math" w:eastAsia="Calibri" w:hAnsi="Cambria Math" w:cs="Times New Roman"/>
                      <w:i/>
                      <w:lang w:bidi="fa-IR"/>
                    </w:rPr>
                  </m:ctrlPr>
                </m:sSubPr>
                <m:e>
                  <m:r>
                    <w:rPr>
                      <w:rFonts w:ascii="Cambria Math" w:eastAsia="Calibri" w:hAnsi="Cambria Math" w:cs="Times New Roman"/>
                      <w:lang w:bidi="fa-IR"/>
                    </w:rPr>
                    <m:t>∀</m:t>
                  </m:r>
                </m:e>
                <m:sub>
                  <m:r>
                    <w:rPr>
                      <w:rFonts w:ascii="Cambria Math" w:eastAsia="Calibri" w:hAnsi="Cambria Math" w:cs="Times New Roman"/>
                      <w:lang w:bidi="fa-IR"/>
                    </w:rPr>
                    <m:t>i,j</m:t>
                  </m:r>
                </m:sub>
              </m:sSub>
            </m:oMath>
            <w:r w:rsidR="00A05ED1" w:rsidRPr="00E03257">
              <w:rPr>
                <w:rFonts w:ascii="Times New Roman" w:eastAsia="Calibri" w:hAnsi="Times New Roman" w:cs="Times New Roman"/>
                <w:lang w:bidi="fa-IR"/>
              </w:rPr>
              <w:t xml:space="preserve"> </w:t>
            </w:r>
          </w:p>
          <w:p w14:paraId="2E5DA5D8" w14:textId="77777777" w:rsidR="00187DBC" w:rsidRPr="00E03257" w:rsidRDefault="00E03257" w:rsidP="002350B3">
            <w:pPr>
              <w:spacing w:line="276" w:lineRule="auto"/>
              <w:jc w:val="both"/>
              <w:rPr>
                <w:rFonts w:ascii="Times New Roman" w:eastAsia="Calibri" w:hAnsi="Times New Roman" w:cs="Times New Roman"/>
                <w:lang w:bidi="fa-IR"/>
              </w:rPr>
            </w:pPr>
            <m:oMathPara>
              <m:oMathParaPr>
                <m:jc m:val="left"/>
              </m:oMathParaPr>
              <m:oMath>
                <m:sSub>
                  <m:sSubPr>
                    <m:ctrlPr>
                      <w:rPr>
                        <w:rFonts w:ascii="Cambria Math" w:eastAsia="Calibri" w:hAnsi="Cambria Math" w:cs="Times New Roman"/>
                        <w:i/>
                        <w:lang w:bidi="fa-IR"/>
                      </w:rPr>
                    </m:ctrlPr>
                  </m:sSubPr>
                  <m:e>
                    <m:r>
                      <w:rPr>
                        <w:rFonts w:ascii="Cambria Math" w:eastAsia="Calibri" w:hAnsi="Cambria Math" w:cs="Times New Roman"/>
                        <w:lang w:bidi="fa-IR"/>
                      </w:rPr>
                      <m:t>X</m:t>
                    </m:r>
                  </m:e>
                  <m:sub>
                    <m:r>
                      <w:rPr>
                        <w:rFonts w:ascii="Cambria Math" w:eastAsia="Calibri" w:hAnsi="Cambria Math" w:cs="Times New Roman"/>
                        <w:lang w:bidi="fa-IR"/>
                      </w:rPr>
                      <m:t>ij</m:t>
                    </m:r>
                  </m:sub>
                </m:sSub>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T</m:t>
                    </m:r>
                  </m:e>
                  <m:sub>
                    <m:sSub>
                      <m:sSubPr>
                        <m:ctrlPr>
                          <w:rPr>
                            <w:rFonts w:ascii="Cambria Math" w:eastAsia="Calibri" w:hAnsi="Cambria Math" w:cs="Times New Roman"/>
                            <w:i/>
                            <w:lang w:bidi="fa-IR"/>
                          </w:rPr>
                        </m:ctrlPr>
                      </m:sSubPr>
                      <m:e>
                        <m:r>
                          <w:rPr>
                            <w:rFonts w:ascii="Cambria Math" w:eastAsia="Calibri" w:hAnsi="Cambria Math" w:cs="Times New Roman"/>
                            <w:lang w:bidi="fa-IR"/>
                          </w:rPr>
                          <m:t>n</m:t>
                        </m:r>
                      </m:e>
                      <m:sub>
                        <m:r>
                          <w:rPr>
                            <w:rFonts w:ascii="Cambria Math" w:eastAsia="Calibri" w:hAnsi="Cambria Math" w:cs="Times New Roman"/>
                            <w:lang w:bidi="fa-IR"/>
                          </w:rPr>
                          <m:t>ij</m:t>
                        </m:r>
                      </m:sub>
                    </m:sSub>
                  </m:sub>
                </m:sSub>
                <m:r>
                  <w:rPr>
                    <w:rFonts w:ascii="Cambria Math" w:eastAsia="Calibri" w:hAnsi="Cambria Math" w:cs="Times New Roman"/>
                    <w:lang w:bidi="fa-IR"/>
                  </w:rPr>
                  <m:t xml:space="preserve">                               </m:t>
                </m:r>
                <m:sSub>
                  <m:sSubPr>
                    <m:ctrlPr>
                      <w:rPr>
                        <w:rFonts w:ascii="Cambria Math" w:eastAsia="Calibri" w:hAnsi="Cambria Math" w:cs="Times New Roman"/>
                        <w:i/>
                        <w:lang w:bidi="fa-IR"/>
                      </w:rPr>
                    </m:ctrlPr>
                  </m:sSubPr>
                  <m:e>
                    <m:r>
                      <w:rPr>
                        <w:rFonts w:ascii="Cambria Math" w:eastAsia="Calibri" w:hAnsi="Cambria Math" w:cs="Times New Roman"/>
                        <w:lang w:bidi="fa-IR"/>
                      </w:rPr>
                      <m:t xml:space="preserve">      ∀</m:t>
                    </m:r>
                  </m:e>
                  <m:sub>
                    <m:r>
                      <w:rPr>
                        <w:rFonts w:ascii="Cambria Math" w:eastAsia="Calibri" w:hAnsi="Cambria Math" w:cs="Times New Roman"/>
                        <w:lang w:bidi="fa-IR"/>
                      </w:rPr>
                      <m:t>i,j</m:t>
                    </m:r>
                  </m:sub>
                </m:sSub>
              </m:oMath>
            </m:oMathPara>
          </w:p>
          <w:p w14:paraId="59B02975" w14:textId="77777777" w:rsidR="00187DBC" w:rsidRPr="00E03257" w:rsidRDefault="00E03257" w:rsidP="002350B3">
            <w:pPr>
              <w:spacing w:line="276" w:lineRule="auto"/>
              <w:jc w:val="both"/>
              <w:rPr>
                <w:rFonts w:ascii="Times New Roman" w:eastAsia="Calibri" w:hAnsi="Times New Roman" w:cs="Times New Roman"/>
                <w:lang w:bidi="fa-IR"/>
              </w:rPr>
            </w:pPr>
            <m:oMathPara>
              <m:oMathParaPr>
                <m:jc m:val="left"/>
              </m:oMathParaPr>
              <m:oMath>
                <m:sSub>
                  <m:sSubPr>
                    <m:ctrlPr>
                      <w:rPr>
                        <w:rFonts w:ascii="Cambria Math" w:eastAsia="Calibri" w:hAnsi="Cambria Math" w:cs="Times New Roman"/>
                        <w:i/>
                        <w:lang w:bidi="fa-IR"/>
                      </w:rPr>
                    </m:ctrlPr>
                  </m:sSubPr>
                  <m:e>
                    <m:r>
                      <w:rPr>
                        <w:rFonts w:ascii="Cambria Math" w:eastAsia="Calibri" w:hAnsi="Cambria Math" w:cs="Times New Roman"/>
                        <w:lang w:bidi="fa-IR"/>
                      </w:rPr>
                      <m:t>X</m:t>
                    </m:r>
                  </m:e>
                  <m:sub>
                    <m:r>
                      <w:rPr>
                        <w:rFonts w:ascii="Cambria Math" w:eastAsia="Calibri" w:hAnsi="Cambria Math" w:cs="Times New Roman"/>
                        <w:lang w:bidi="fa-IR"/>
                      </w:rPr>
                      <m:t>ij</m:t>
                    </m:r>
                  </m:sub>
                </m:sSub>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T</m:t>
                    </m:r>
                  </m:e>
                  <m:sub>
                    <m:sSub>
                      <m:sSubPr>
                        <m:ctrlPr>
                          <w:rPr>
                            <w:rFonts w:ascii="Cambria Math" w:eastAsia="Calibri" w:hAnsi="Cambria Math" w:cs="Times New Roman"/>
                            <w:i/>
                            <w:lang w:bidi="fa-IR"/>
                          </w:rPr>
                        </m:ctrlPr>
                      </m:sSubPr>
                      <m:e>
                        <m:r>
                          <w:rPr>
                            <w:rFonts w:ascii="Cambria Math" w:eastAsia="Calibri" w:hAnsi="Cambria Math" w:cs="Times New Roman"/>
                            <w:lang w:bidi="fa-IR"/>
                          </w:rPr>
                          <m:t>f</m:t>
                        </m:r>
                      </m:e>
                      <m:sub>
                        <m:r>
                          <w:rPr>
                            <w:rFonts w:ascii="Cambria Math" w:eastAsia="Calibri" w:hAnsi="Cambria Math" w:cs="Times New Roman"/>
                            <w:lang w:bidi="fa-IR"/>
                          </w:rPr>
                          <m:t>ij</m:t>
                        </m:r>
                      </m:sub>
                    </m:sSub>
                  </m:sub>
                </m:sSub>
                <m:r>
                  <w:rPr>
                    <w:rFonts w:ascii="Cambria Math" w:eastAsia="Calibri" w:hAnsi="Cambria Math" w:cs="Times New Roman"/>
                    <w:lang w:bidi="fa-IR"/>
                  </w:rPr>
                  <m:t xml:space="preserve">                                     </m:t>
                </m:r>
                <m:sSub>
                  <m:sSubPr>
                    <m:ctrlPr>
                      <w:rPr>
                        <w:rFonts w:ascii="Cambria Math" w:eastAsia="Calibri" w:hAnsi="Cambria Math" w:cs="Times New Roman"/>
                        <w:i/>
                        <w:lang w:bidi="fa-IR"/>
                      </w:rPr>
                    </m:ctrlPr>
                  </m:sSubPr>
                  <m:e>
                    <m:r>
                      <w:rPr>
                        <w:rFonts w:ascii="Cambria Math" w:eastAsia="Calibri" w:hAnsi="Cambria Math" w:cs="Times New Roman"/>
                        <w:lang w:bidi="fa-IR"/>
                      </w:rPr>
                      <m:t>∀</m:t>
                    </m:r>
                  </m:e>
                  <m:sub>
                    <m:r>
                      <w:rPr>
                        <w:rFonts w:ascii="Cambria Math" w:eastAsia="Calibri" w:hAnsi="Cambria Math" w:cs="Times New Roman"/>
                        <w:lang w:bidi="fa-IR"/>
                      </w:rPr>
                      <m:t>i,j</m:t>
                    </m:r>
                  </m:sub>
                </m:sSub>
              </m:oMath>
            </m:oMathPara>
          </w:p>
          <w:p w14:paraId="2A8D3B91" w14:textId="1BFC9EA3" w:rsidR="00187DBC" w:rsidRPr="00E03257" w:rsidRDefault="00E03257" w:rsidP="002350B3">
            <w:pPr>
              <w:spacing w:line="276" w:lineRule="auto"/>
              <w:jc w:val="both"/>
              <w:rPr>
                <w:rFonts w:ascii="Times New Roman" w:eastAsia="Calibri" w:hAnsi="Times New Roman" w:cs="Times New Roman"/>
                <w:lang w:bidi="fa-IR"/>
              </w:rPr>
            </w:pPr>
            <m:oMathPara>
              <m:oMathParaPr>
                <m:jc m:val="left"/>
              </m:oMathParaPr>
              <m:oMath>
                <m:sSub>
                  <m:sSubPr>
                    <m:ctrlPr>
                      <w:rPr>
                        <w:rFonts w:ascii="Cambria Math" w:eastAsia="Calibri" w:hAnsi="Cambria Math" w:cs="Times New Roman"/>
                        <w:i/>
                        <w:lang w:bidi="fa-IR"/>
                      </w:rPr>
                    </m:ctrlPr>
                  </m:sSubPr>
                  <m:e>
                    <m:r>
                      <w:rPr>
                        <w:rFonts w:ascii="Cambria Math" w:eastAsia="Calibri" w:hAnsi="Cambria Math" w:cs="Times New Roman"/>
                        <w:lang w:bidi="fa-IR"/>
                      </w:rPr>
                      <m:t>X</m:t>
                    </m:r>
                  </m:e>
                  <m:sub>
                    <m:r>
                      <w:rPr>
                        <w:rFonts w:ascii="Cambria Math" w:eastAsia="Calibri" w:hAnsi="Cambria Math" w:cs="Times New Roman"/>
                        <w:lang w:bidi="fa-IR"/>
                      </w:rPr>
                      <m:t>ij</m:t>
                    </m:r>
                  </m:sub>
                </m:sSub>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x</m:t>
                    </m:r>
                  </m:e>
                  <m:sub>
                    <m:r>
                      <w:rPr>
                        <w:rFonts w:ascii="Cambria Math" w:eastAsia="Calibri" w:hAnsi="Cambria Math" w:cs="Times New Roman"/>
                        <w:lang w:bidi="fa-IR"/>
                      </w:rPr>
                      <m:t>i</m:t>
                    </m:r>
                  </m:sub>
                </m:sSub>
                <m:r>
                  <w:rPr>
                    <w:rFonts w:ascii="Cambria Math" w:eastAsia="Calibri" w:hAnsi="Cambria Math" w:cs="Times New Roman"/>
                    <w:lang w:bidi="fa-IR"/>
                  </w:rPr>
                  <m:t>,</m:t>
                </m:r>
                <m:sSub>
                  <m:sSubPr>
                    <m:ctrlPr>
                      <w:rPr>
                        <w:rFonts w:ascii="Cambria Math" w:eastAsia="Calibri" w:hAnsi="Cambria Math" w:cs="Times New Roman"/>
                        <w:i/>
                        <w:lang w:bidi="fa-IR"/>
                      </w:rPr>
                    </m:ctrlPr>
                  </m:sSubPr>
                  <m:e>
                    <m:r>
                      <w:rPr>
                        <w:rFonts w:ascii="Cambria Math" w:eastAsia="Calibri" w:hAnsi="Cambria Math" w:cs="Times New Roman"/>
                        <w:lang w:bidi="fa-IR"/>
                      </w:rPr>
                      <m:t>x</m:t>
                    </m:r>
                  </m:e>
                  <m:sub>
                    <m:r>
                      <w:rPr>
                        <w:rFonts w:ascii="Cambria Math" w:eastAsia="Calibri" w:hAnsi="Cambria Math" w:cs="Times New Roman"/>
                        <w:lang w:bidi="fa-IR"/>
                      </w:rPr>
                      <m:t>j</m:t>
                    </m:r>
                  </m:sub>
                </m:sSub>
                <m:r>
                  <w:rPr>
                    <w:rFonts w:ascii="Cambria Math" w:eastAsia="Calibri" w:hAnsi="Cambria Math" w:cs="Times New Roman"/>
                    <w:lang w:bidi="fa-IR"/>
                  </w:rPr>
                  <m:t xml:space="preserve">                                      </m:t>
                </m:r>
                <m:sSub>
                  <m:sSubPr>
                    <m:ctrlPr>
                      <w:rPr>
                        <w:rFonts w:ascii="Cambria Math" w:eastAsia="Calibri" w:hAnsi="Cambria Math" w:cs="Times New Roman"/>
                        <w:i/>
                        <w:lang w:bidi="fa-IR"/>
                      </w:rPr>
                    </m:ctrlPr>
                  </m:sSubPr>
                  <m:e>
                    <m:r>
                      <w:rPr>
                        <w:rFonts w:ascii="Cambria Math" w:eastAsia="Calibri" w:hAnsi="Cambria Math" w:cs="Times New Roman"/>
                        <w:lang w:bidi="fa-IR"/>
                      </w:rPr>
                      <m:t>∀</m:t>
                    </m:r>
                  </m:e>
                  <m:sub>
                    <m:r>
                      <w:rPr>
                        <w:rFonts w:ascii="Cambria Math" w:eastAsia="Calibri" w:hAnsi="Cambria Math" w:cs="Times New Roman"/>
                        <w:lang w:bidi="fa-IR"/>
                      </w:rPr>
                      <m:t>i,j</m:t>
                    </m:r>
                  </m:sub>
                </m:sSub>
              </m:oMath>
            </m:oMathPara>
          </w:p>
        </w:tc>
        <w:tc>
          <w:tcPr>
            <w:tcW w:w="922" w:type="dxa"/>
            <w:vAlign w:val="center"/>
          </w:tcPr>
          <w:p w14:paraId="0732F788" w14:textId="3FD41518" w:rsidR="00187DBC" w:rsidRPr="00E03257" w:rsidRDefault="00187DBC" w:rsidP="002350B3">
            <w:pPr>
              <w:spacing w:line="276" w:lineRule="auto"/>
              <w:jc w:val="right"/>
              <w:rPr>
                <w:rFonts w:ascii="Times New Roman" w:eastAsia="Calibri" w:hAnsi="Times New Roman" w:cs="Times New Roman"/>
                <w:lang w:bidi="fa-IR"/>
              </w:rPr>
            </w:pPr>
            <w:r w:rsidRPr="00E03257">
              <w:rPr>
                <w:rFonts w:ascii="Times New Roman" w:eastAsia="Calibri" w:hAnsi="Times New Roman" w:cs="Times New Roman"/>
                <w:lang w:bidi="fa-IR"/>
              </w:rPr>
              <w:t>(20)</w:t>
            </w:r>
          </w:p>
        </w:tc>
      </w:tr>
    </w:tbl>
    <w:p w14:paraId="486276CD" w14:textId="4B9D777A" w:rsidR="00323AC6" w:rsidRPr="00E03257" w:rsidRDefault="00D12A5D" w:rsidP="00252DDD">
      <w:pPr>
        <w:spacing w:before="240" w:after="160"/>
        <w:jc w:val="both"/>
        <w:rPr>
          <w:rFonts w:ascii="Times New Roman" w:eastAsia="Calibri" w:hAnsi="Times New Roman" w:cs="Times New Roman"/>
          <w:sz w:val="24"/>
          <w:szCs w:val="24"/>
          <w:lang w:bidi="fa-IR"/>
        </w:rPr>
      </w:pPr>
      <w:r w:rsidRPr="00E03257">
        <w:rPr>
          <w:rFonts w:ascii="Times New Roman" w:eastAsia="Calibri" w:hAnsi="Times New Roman" w:cs="Times New Roman"/>
          <w:sz w:val="24"/>
          <w:szCs w:val="24"/>
          <w:lang w:bidi="fa-IR"/>
        </w:rPr>
        <w:t>We have repeated the same schedule for model</w:t>
      </w:r>
      <w:r w:rsidR="00C16465" w:rsidRPr="00E03257">
        <w:rPr>
          <w:rFonts w:ascii="Times New Roman" w:eastAsia="Calibri" w:hAnsi="Times New Roman" w:cs="Times New Roman"/>
          <w:sz w:val="24"/>
          <w:szCs w:val="24"/>
          <w:lang w:bidi="fa-IR"/>
        </w:rPr>
        <w:t>s</w:t>
      </w:r>
      <w:r w:rsidRPr="00E03257">
        <w:rPr>
          <w:rFonts w:ascii="Times New Roman" w:eastAsia="Calibri" w:hAnsi="Times New Roman" w:cs="Times New Roman"/>
          <w:sz w:val="24"/>
          <w:szCs w:val="24"/>
          <w:lang w:bidi="fa-IR"/>
        </w:rPr>
        <w:t xml:space="preserve"> (14) to (18) and solved all models plus </w:t>
      </w:r>
      <w:r w:rsidR="00447871" w:rsidRPr="00E03257">
        <w:rPr>
          <w:rFonts w:ascii="Times New Roman" w:eastAsia="Calibri" w:hAnsi="Times New Roman" w:cs="Times New Roman"/>
          <w:sz w:val="24"/>
          <w:szCs w:val="24"/>
          <w:lang w:bidi="fa-IR"/>
        </w:rPr>
        <w:t xml:space="preserve">the </w:t>
      </w:r>
      <w:r w:rsidRPr="00E03257">
        <w:rPr>
          <w:rFonts w:ascii="Times New Roman" w:eastAsia="Calibri" w:hAnsi="Times New Roman" w:cs="Times New Roman"/>
          <w:sz w:val="24"/>
          <w:szCs w:val="24"/>
          <w:lang w:bidi="fa-IR"/>
        </w:rPr>
        <w:t>feasibility constrain</w:t>
      </w:r>
      <w:r w:rsidR="00C16465" w:rsidRPr="00E03257">
        <w:rPr>
          <w:rFonts w:ascii="Times New Roman" w:eastAsia="Calibri" w:hAnsi="Times New Roman" w:cs="Times New Roman"/>
          <w:sz w:val="24"/>
          <w:szCs w:val="24"/>
          <w:lang w:bidi="fa-IR"/>
        </w:rPr>
        <w:t>t</w:t>
      </w:r>
      <w:r w:rsidRPr="00E03257">
        <w:rPr>
          <w:rFonts w:ascii="Times New Roman" w:eastAsia="Calibri" w:hAnsi="Times New Roman" w:cs="Times New Roman"/>
          <w:sz w:val="24"/>
          <w:szCs w:val="24"/>
          <w:lang w:bidi="fa-IR"/>
        </w:rPr>
        <w:t xml:space="preserve">s with GAMS software. </w:t>
      </w:r>
      <w:r w:rsidR="00323AC6" w:rsidRPr="00E03257">
        <w:rPr>
          <w:rFonts w:ascii="Times New Roman" w:eastAsia="Calibri" w:hAnsi="Times New Roman" w:cs="Times New Roman"/>
          <w:sz w:val="24"/>
          <w:szCs w:val="24"/>
          <w:lang w:bidi="fa-IR"/>
        </w:rPr>
        <w:t xml:space="preserve">In </w:t>
      </w:r>
      <w:r w:rsidR="0037504F" w:rsidRPr="00E03257">
        <w:rPr>
          <w:rFonts w:ascii="Times New Roman" w:eastAsia="Calibri" w:hAnsi="Times New Roman" w:cs="Times New Roman"/>
          <w:sz w:val="24"/>
          <w:szCs w:val="24"/>
          <w:lang w:bidi="fa-IR"/>
        </w:rPr>
        <w:t xml:space="preserve">the </w:t>
      </w:r>
      <w:r w:rsidR="00323AC6" w:rsidRPr="00E03257">
        <w:rPr>
          <w:rFonts w:ascii="Times New Roman" w:eastAsia="Calibri" w:hAnsi="Times New Roman" w:cs="Times New Roman"/>
          <w:sz w:val="24"/>
          <w:szCs w:val="24"/>
          <w:lang w:bidi="fa-IR"/>
        </w:rPr>
        <w:t xml:space="preserve">following, </w:t>
      </w:r>
      <w:r w:rsidR="0037504F" w:rsidRPr="00E03257">
        <w:rPr>
          <w:rFonts w:ascii="Times New Roman" w:eastAsia="Calibri" w:hAnsi="Times New Roman" w:cs="Times New Roman"/>
          <w:sz w:val="24"/>
          <w:szCs w:val="24"/>
          <w:lang w:bidi="fa-IR"/>
        </w:rPr>
        <w:t xml:space="preserve">the </w:t>
      </w:r>
      <w:r w:rsidR="00323AC6" w:rsidRPr="00E03257">
        <w:rPr>
          <w:rFonts w:ascii="Times New Roman" w:eastAsia="Calibri" w:hAnsi="Times New Roman" w:cs="Times New Roman"/>
          <w:sz w:val="24"/>
          <w:szCs w:val="24"/>
          <w:lang w:bidi="fa-IR"/>
        </w:rPr>
        <w:t>results</w:t>
      </w:r>
      <w:r w:rsidRPr="00E03257">
        <w:rPr>
          <w:rFonts w:ascii="Times New Roman" w:eastAsia="Calibri" w:hAnsi="Times New Roman" w:cs="Times New Roman"/>
          <w:sz w:val="24"/>
          <w:szCs w:val="24"/>
          <w:lang w:bidi="fa-IR"/>
        </w:rPr>
        <w:t xml:space="preserve"> are presented in Table 8</w:t>
      </w:r>
      <w:r w:rsidR="00323AC6" w:rsidRPr="00E03257">
        <w:rPr>
          <w:rFonts w:ascii="Times New Roman" w:eastAsia="Calibri" w:hAnsi="Times New Roman" w:cs="Times New Roman"/>
          <w:sz w:val="24"/>
          <w:szCs w:val="24"/>
          <w:lang w:bidi="fa-IR"/>
        </w:rPr>
        <w:t xml:space="preserve">. Finally, </w:t>
      </w:r>
      <w:r w:rsidR="0037504F" w:rsidRPr="00E03257">
        <w:rPr>
          <w:rFonts w:ascii="Times New Roman" w:eastAsia="Calibri" w:hAnsi="Times New Roman" w:cs="Times New Roman"/>
          <w:sz w:val="24"/>
          <w:szCs w:val="24"/>
          <w:lang w:bidi="fa-IR"/>
        </w:rPr>
        <w:t xml:space="preserve">the </w:t>
      </w:r>
      <w:r w:rsidR="005029BF" w:rsidRPr="00E03257">
        <w:rPr>
          <w:rFonts w:ascii="Times New Roman" w:eastAsia="Calibri" w:hAnsi="Times New Roman" w:cs="Times New Roman"/>
          <w:sz w:val="24"/>
          <w:szCs w:val="24"/>
          <w:lang w:bidi="fa-IR"/>
        </w:rPr>
        <w:t xml:space="preserve">goal programming </w:t>
      </w:r>
      <w:r w:rsidR="00323AC6" w:rsidRPr="00E03257">
        <w:rPr>
          <w:rFonts w:ascii="Times New Roman" w:eastAsia="Calibri" w:hAnsi="Times New Roman" w:cs="Times New Roman"/>
          <w:sz w:val="24"/>
          <w:szCs w:val="24"/>
          <w:lang w:bidi="fa-IR"/>
        </w:rPr>
        <w:t xml:space="preserve">model is implemented in GAMS Software </w:t>
      </w:r>
      <w:r w:rsidR="005029BF" w:rsidRPr="00E03257">
        <w:rPr>
          <w:rFonts w:ascii="Times New Roman" w:eastAsia="Calibri" w:hAnsi="Times New Roman" w:cs="Times New Roman"/>
          <w:sz w:val="24"/>
          <w:szCs w:val="24"/>
          <w:lang w:bidi="fa-IR"/>
        </w:rPr>
        <w:t xml:space="preserve">for </w:t>
      </w:r>
      <w:r w:rsidR="0037504F" w:rsidRPr="00E03257">
        <w:rPr>
          <w:rFonts w:ascii="Times New Roman" w:eastAsia="Calibri" w:hAnsi="Times New Roman" w:cs="Times New Roman"/>
          <w:sz w:val="24"/>
          <w:szCs w:val="24"/>
          <w:lang w:bidi="fa-IR"/>
        </w:rPr>
        <w:t xml:space="preserve">the </w:t>
      </w:r>
      <w:r w:rsidR="005029BF" w:rsidRPr="00E03257">
        <w:rPr>
          <w:rFonts w:ascii="Times New Roman" w:eastAsia="Calibri" w:hAnsi="Times New Roman" w:cs="Times New Roman"/>
          <w:sz w:val="24"/>
          <w:szCs w:val="24"/>
          <w:lang w:bidi="fa-IR"/>
        </w:rPr>
        <w:t xml:space="preserve">model (19). </w:t>
      </w:r>
      <w:r w:rsidR="00323AC6" w:rsidRPr="00E03257">
        <w:rPr>
          <w:rFonts w:ascii="Times New Roman" w:eastAsia="Calibri" w:hAnsi="Times New Roman" w:cs="Times New Roman"/>
          <w:sz w:val="24"/>
          <w:szCs w:val="24"/>
          <w:lang w:bidi="fa-IR"/>
        </w:rPr>
        <w:t xml:space="preserve">The </w:t>
      </w:r>
      <w:r w:rsidRPr="00E03257">
        <w:rPr>
          <w:rFonts w:ascii="Times New Roman" w:eastAsia="Calibri" w:hAnsi="Times New Roman" w:cs="Times New Roman"/>
          <w:sz w:val="24"/>
          <w:szCs w:val="24"/>
          <w:lang w:bidi="fa-IR"/>
        </w:rPr>
        <w:t xml:space="preserve">MOLP </w:t>
      </w:r>
      <w:r w:rsidR="00323AC6" w:rsidRPr="00E03257">
        <w:rPr>
          <w:rFonts w:ascii="Times New Roman" w:eastAsia="Calibri" w:hAnsi="Times New Roman" w:cs="Times New Roman"/>
          <w:sz w:val="24"/>
          <w:szCs w:val="24"/>
          <w:lang w:bidi="fa-IR"/>
        </w:rPr>
        <w:t xml:space="preserve">model </w:t>
      </w:r>
      <w:r w:rsidRPr="00E03257">
        <w:rPr>
          <w:rFonts w:ascii="Times New Roman" w:eastAsia="Calibri" w:hAnsi="Times New Roman" w:cs="Times New Roman"/>
          <w:sz w:val="24"/>
          <w:szCs w:val="24"/>
          <w:lang w:bidi="fa-IR"/>
        </w:rPr>
        <w:t>includes</w:t>
      </w:r>
      <w:r w:rsidR="00323AC6" w:rsidRPr="00E03257">
        <w:rPr>
          <w:rFonts w:ascii="Times New Roman" w:eastAsia="Calibri" w:hAnsi="Times New Roman" w:cs="Times New Roman"/>
          <w:sz w:val="24"/>
          <w:szCs w:val="24"/>
          <w:lang w:bidi="fa-IR"/>
        </w:rPr>
        <w:t xml:space="preserve"> six objective</w:t>
      </w:r>
      <w:r w:rsidRPr="00E03257">
        <w:rPr>
          <w:rFonts w:ascii="Times New Roman" w:eastAsia="Calibri" w:hAnsi="Times New Roman" w:cs="Times New Roman"/>
          <w:sz w:val="24"/>
          <w:szCs w:val="24"/>
          <w:lang w:bidi="fa-IR"/>
        </w:rPr>
        <w:t>s</w:t>
      </w:r>
      <w:r w:rsidR="00323AC6" w:rsidRPr="00E03257">
        <w:rPr>
          <w:rFonts w:ascii="Times New Roman" w:eastAsia="Calibri" w:hAnsi="Times New Roman" w:cs="Times New Roman"/>
          <w:sz w:val="24"/>
          <w:szCs w:val="24"/>
          <w:lang w:bidi="fa-IR"/>
        </w:rPr>
        <w:t xml:space="preserve"> and </w:t>
      </w:r>
      <w:r w:rsidR="00447871" w:rsidRPr="00E03257">
        <w:rPr>
          <w:rFonts w:ascii="Times New Roman" w:eastAsia="Calibri" w:hAnsi="Times New Roman" w:cs="Times New Roman"/>
          <w:sz w:val="24"/>
          <w:szCs w:val="24"/>
          <w:lang w:bidi="fa-IR"/>
        </w:rPr>
        <w:t>was</w:t>
      </w:r>
      <w:r w:rsidRPr="00E03257">
        <w:rPr>
          <w:rFonts w:ascii="Times New Roman" w:eastAsia="Calibri" w:hAnsi="Times New Roman" w:cs="Times New Roman"/>
          <w:sz w:val="24"/>
          <w:szCs w:val="24"/>
          <w:lang w:bidi="fa-IR"/>
        </w:rPr>
        <w:t xml:space="preserve"> solved via</w:t>
      </w:r>
      <w:r w:rsidR="00323AC6" w:rsidRPr="00E03257">
        <w:rPr>
          <w:rFonts w:ascii="Times New Roman" w:eastAsia="Calibri" w:hAnsi="Times New Roman" w:cs="Times New Roman"/>
          <w:sz w:val="24"/>
          <w:szCs w:val="24"/>
          <w:lang w:bidi="fa-IR"/>
        </w:rPr>
        <w:t xml:space="preserve"> goal </w:t>
      </w:r>
      <w:r w:rsidRPr="00E03257">
        <w:rPr>
          <w:rFonts w:ascii="Times New Roman" w:eastAsia="Calibri" w:hAnsi="Times New Roman" w:cs="Times New Roman"/>
          <w:sz w:val="24"/>
          <w:szCs w:val="24"/>
          <w:lang w:bidi="fa-IR"/>
        </w:rPr>
        <w:t>programming</w:t>
      </w:r>
      <w:r w:rsidR="00323AC6" w:rsidRPr="00E03257">
        <w:rPr>
          <w:rFonts w:ascii="Times New Roman" w:eastAsia="Calibri" w:hAnsi="Times New Roman" w:cs="Times New Roman"/>
          <w:sz w:val="24"/>
          <w:szCs w:val="24"/>
          <w:lang w:bidi="fa-IR"/>
        </w:rPr>
        <w:t xml:space="preserve">. </w:t>
      </w:r>
    </w:p>
    <w:p w14:paraId="2A1988F2" w14:textId="363B440D" w:rsidR="005B0889" w:rsidRPr="00E03257" w:rsidRDefault="005B0889" w:rsidP="005B0889">
      <w:pPr>
        <w:spacing w:before="240" w:after="160"/>
        <w:jc w:val="center"/>
        <w:rPr>
          <w:rFonts w:ascii="Times New Roman" w:eastAsia="Calibri" w:hAnsi="Times New Roman" w:cs="Times New Roman"/>
          <w:sz w:val="24"/>
          <w:szCs w:val="24"/>
          <w:lang w:bidi="fa-IR"/>
        </w:rPr>
      </w:pPr>
      <w:r w:rsidRPr="00E03257">
        <w:rPr>
          <w:rFonts w:ascii="Times New Roman" w:hAnsi="Times New Roman" w:cs="Times New Roman"/>
          <w:b/>
          <w:bCs/>
          <w:color w:val="000000"/>
          <w:sz w:val="24"/>
          <w:szCs w:val="24"/>
        </w:rPr>
        <w:t xml:space="preserve">Please insert Table </w:t>
      </w:r>
      <w:r w:rsidRPr="00E03257">
        <w:rPr>
          <w:rFonts w:cs="Times New Roman"/>
          <w:b/>
          <w:bCs/>
          <w:color w:val="000000"/>
          <w:sz w:val="24"/>
          <w:szCs w:val="24"/>
        </w:rPr>
        <w:t>8</w:t>
      </w:r>
    </w:p>
    <w:p w14:paraId="0A68DC6D" w14:textId="735F4CEF" w:rsidR="002F50B4" w:rsidRPr="00E03257" w:rsidRDefault="00D12A5D" w:rsidP="002350B3">
      <w:pPr>
        <w:spacing w:before="240" w:after="160"/>
        <w:jc w:val="both"/>
        <w:rPr>
          <w:rFonts w:ascii="Times New Roman" w:eastAsia="Calibri" w:hAnsi="Times New Roman" w:cs="Times New Roman"/>
          <w:sz w:val="24"/>
          <w:szCs w:val="24"/>
          <w:lang w:bidi="fa-IR"/>
        </w:rPr>
      </w:pPr>
      <w:r w:rsidRPr="00E03257">
        <w:rPr>
          <w:rFonts w:ascii="Times New Roman" w:eastAsia="Calibri" w:hAnsi="Times New Roman" w:cs="Times New Roman"/>
          <w:sz w:val="24"/>
          <w:szCs w:val="24"/>
          <w:lang w:bidi="fa-IR"/>
        </w:rPr>
        <w:t>Subsequently</w:t>
      </w:r>
      <w:r w:rsidR="00323AC6" w:rsidRPr="00E03257">
        <w:rPr>
          <w:rFonts w:ascii="Times New Roman" w:eastAsia="Calibri" w:hAnsi="Times New Roman" w:cs="Times New Roman"/>
          <w:sz w:val="24"/>
          <w:szCs w:val="24"/>
          <w:lang w:bidi="fa-IR"/>
        </w:rPr>
        <w:t xml:space="preserve">, </w:t>
      </w:r>
      <w:r w:rsidR="0037504F" w:rsidRPr="00E03257">
        <w:rPr>
          <w:rFonts w:ascii="Times New Roman" w:eastAsia="Calibri" w:hAnsi="Times New Roman" w:cs="Times New Roman"/>
          <w:sz w:val="24"/>
          <w:szCs w:val="24"/>
          <w:lang w:bidi="fa-IR"/>
        </w:rPr>
        <w:t xml:space="preserve">the </w:t>
      </w:r>
      <w:r w:rsidR="00323AC6" w:rsidRPr="00E03257">
        <w:rPr>
          <w:rFonts w:ascii="Times New Roman" w:eastAsia="Calibri" w:hAnsi="Times New Roman" w:cs="Times New Roman"/>
          <w:sz w:val="24"/>
          <w:szCs w:val="24"/>
          <w:lang w:bidi="fa-IR"/>
        </w:rPr>
        <w:t>goal value</w:t>
      </w:r>
      <w:r w:rsidRPr="00E03257">
        <w:rPr>
          <w:rFonts w:ascii="Times New Roman" w:eastAsia="Calibri" w:hAnsi="Times New Roman" w:cs="Times New Roman"/>
          <w:sz w:val="24"/>
          <w:szCs w:val="24"/>
          <w:lang w:bidi="fa-IR"/>
        </w:rPr>
        <w:t>s</w:t>
      </w:r>
      <w:r w:rsidR="00323AC6" w:rsidRPr="00E03257">
        <w:rPr>
          <w:rFonts w:ascii="Times New Roman" w:eastAsia="Calibri" w:hAnsi="Times New Roman" w:cs="Times New Roman"/>
          <w:sz w:val="24"/>
          <w:szCs w:val="24"/>
          <w:lang w:bidi="fa-IR"/>
        </w:rPr>
        <w:t xml:space="preserve"> of each objective function </w:t>
      </w:r>
      <w:r w:rsidR="00447871" w:rsidRPr="00E03257">
        <w:rPr>
          <w:rFonts w:ascii="Times New Roman" w:eastAsia="Calibri" w:hAnsi="Times New Roman" w:cs="Times New Roman"/>
          <w:sz w:val="24"/>
          <w:szCs w:val="24"/>
          <w:lang w:bidi="fa-IR"/>
        </w:rPr>
        <w:t>were</w:t>
      </w:r>
      <w:r w:rsidR="00323AC6" w:rsidRPr="00E03257">
        <w:rPr>
          <w:rFonts w:ascii="Times New Roman" w:eastAsia="Calibri" w:hAnsi="Times New Roman" w:cs="Times New Roman"/>
          <w:sz w:val="24"/>
          <w:szCs w:val="24"/>
          <w:lang w:bidi="fa-IR"/>
        </w:rPr>
        <w:t xml:space="preserve"> set in </w:t>
      </w:r>
      <w:r w:rsidR="00E110BD" w:rsidRPr="00E03257">
        <w:rPr>
          <w:rFonts w:ascii="Times New Roman" w:eastAsia="Calibri" w:hAnsi="Times New Roman" w:cs="Times New Roman"/>
          <w:sz w:val="24"/>
          <w:szCs w:val="24"/>
          <w:lang w:bidi="fa-IR"/>
        </w:rPr>
        <w:t xml:space="preserve">the </w:t>
      </w:r>
      <w:r w:rsidR="00323AC6" w:rsidRPr="00E03257">
        <w:rPr>
          <w:rFonts w:ascii="Times New Roman" w:eastAsia="Calibri" w:hAnsi="Times New Roman" w:cs="Times New Roman"/>
          <w:sz w:val="24"/>
          <w:szCs w:val="24"/>
          <w:lang w:bidi="fa-IR"/>
        </w:rPr>
        <w:t>model</w:t>
      </w:r>
      <w:r w:rsidR="005029BF" w:rsidRPr="00E03257">
        <w:rPr>
          <w:rFonts w:ascii="Times New Roman" w:eastAsia="Calibri" w:hAnsi="Times New Roman" w:cs="Times New Roman"/>
          <w:sz w:val="24"/>
          <w:szCs w:val="24"/>
          <w:lang w:bidi="fa-IR"/>
        </w:rPr>
        <w:t xml:space="preserve"> (19)</w:t>
      </w:r>
      <w:r w:rsidR="00323AC6" w:rsidRPr="00E03257">
        <w:rPr>
          <w:rFonts w:ascii="Times New Roman" w:eastAsia="Calibri" w:hAnsi="Times New Roman" w:cs="Times New Roman"/>
          <w:sz w:val="24"/>
          <w:szCs w:val="24"/>
          <w:lang w:bidi="fa-IR"/>
        </w:rPr>
        <w:t xml:space="preserve"> and the main model </w:t>
      </w:r>
      <w:r w:rsidR="00E110BD" w:rsidRPr="00E03257">
        <w:rPr>
          <w:rFonts w:ascii="Times New Roman" w:eastAsia="Calibri" w:hAnsi="Times New Roman" w:cs="Times New Roman"/>
          <w:sz w:val="24"/>
          <w:szCs w:val="24"/>
          <w:lang w:bidi="fa-IR"/>
        </w:rPr>
        <w:t xml:space="preserve">was </w:t>
      </w:r>
      <w:r w:rsidR="00323AC6" w:rsidRPr="00E03257">
        <w:rPr>
          <w:rFonts w:ascii="Times New Roman" w:eastAsia="Calibri" w:hAnsi="Times New Roman" w:cs="Times New Roman"/>
          <w:sz w:val="24"/>
          <w:szCs w:val="24"/>
          <w:lang w:bidi="fa-IR"/>
        </w:rPr>
        <w:t xml:space="preserve">solved. </w:t>
      </w:r>
      <w:r w:rsidR="0037504F" w:rsidRPr="00E03257">
        <w:rPr>
          <w:rFonts w:ascii="Times New Roman" w:eastAsia="Calibri" w:hAnsi="Times New Roman" w:cs="Times New Roman"/>
          <w:sz w:val="24"/>
          <w:szCs w:val="24"/>
          <w:lang w:bidi="fa-IR"/>
        </w:rPr>
        <w:t xml:space="preserve">The </w:t>
      </w:r>
      <w:r w:rsidRPr="00E03257">
        <w:rPr>
          <w:rFonts w:ascii="Times New Roman" w:eastAsia="Calibri" w:hAnsi="Times New Roman" w:cs="Times New Roman"/>
          <w:sz w:val="24"/>
          <w:szCs w:val="24"/>
          <w:lang w:bidi="fa-IR"/>
        </w:rPr>
        <w:t xml:space="preserve">optimal </w:t>
      </w:r>
      <w:r w:rsidR="00323AC6" w:rsidRPr="00E03257">
        <w:rPr>
          <w:rFonts w:ascii="Times New Roman" w:eastAsia="Calibri" w:hAnsi="Times New Roman" w:cs="Times New Roman"/>
          <w:sz w:val="24"/>
          <w:szCs w:val="24"/>
          <w:lang w:bidi="fa-IR"/>
        </w:rPr>
        <w:t>time</w:t>
      </w:r>
      <w:r w:rsidRPr="00E03257">
        <w:rPr>
          <w:rFonts w:ascii="Times New Roman" w:eastAsia="Calibri" w:hAnsi="Times New Roman" w:cs="Times New Roman"/>
          <w:sz w:val="24"/>
          <w:szCs w:val="24"/>
          <w:lang w:bidi="fa-IR"/>
        </w:rPr>
        <w:t xml:space="preserve"> </w:t>
      </w:r>
      <w:r w:rsidR="00323AC6" w:rsidRPr="00E03257">
        <w:rPr>
          <w:rFonts w:ascii="Times New Roman" w:eastAsia="Calibri" w:hAnsi="Times New Roman" w:cs="Times New Roman"/>
          <w:sz w:val="24"/>
          <w:szCs w:val="24"/>
          <w:lang w:bidi="fa-IR"/>
        </w:rPr>
        <w:t xml:space="preserve">of each activity </w:t>
      </w:r>
      <w:r w:rsidR="00447871" w:rsidRPr="00E03257">
        <w:rPr>
          <w:rFonts w:ascii="Times New Roman" w:eastAsia="Calibri" w:hAnsi="Times New Roman" w:cs="Times New Roman"/>
          <w:sz w:val="24"/>
          <w:szCs w:val="24"/>
          <w:lang w:bidi="fa-IR"/>
        </w:rPr>
        <w:t>is</w:t>
      </w:r>
      <w:r w:rsidR="005D1563" w:rsidRPr="00E03257">
        <w:rPr>
          <w:rFonts w:ascii="Times New Roman" w:eastAsia="Calibri" w:hAnsi="Times New Roman" w:cs="Times New Roman"/>
          <w:sz w:val="24"/>
          <w:szCs w:val="24"/>
          <w:lang w:bidi="fa-IR"/>
        </w:rPr>
        <w:t xml:space="preserve"> </w:t>
      </w:r>
      <w:r w:rsidRPr="00E03257">
        <w:rPr>
          <w:rFonts w:ascii="Times New Roman" w:eastAsia="Calibri" w:hAnsi="Times New Roman" w:cs="Times New Roman"/>
          <w:sz w:val="24"/>
          <w:szCs w:val="24"/>
          <w:lang w:bidi="fa-IR"/>
        </w:rPr>
        <w:t>illustrated</w:t>
      </w:r>
      <w:r w:rsidR="005D1563" w:rsidRPr="00E03257">
        <w:rPr>
          <w:rFonts w:ascii="Times New Roman" w:eastAsia="Calibri" w:hAnsi="Times New Roman" w:cs="Times New Roman"/>
          <w:sz w:val="24"/>
          <w:szCs w:val="24"/>
          <w:lang w:bidi="fa-IR"/>
        </w:rPr>
        <w:t xml:space="preserve"> in </w:t>
      </w:r>
      <w:r w:rsidR="0037504F" w:rsidRPr="00E03257">
        <w:rPr>
          <w:rFonts w:ascii="Times New Roman" w:eastAsia="Calibri" w:hAnsi="Times New Roman" w:cs="Times New Roman"/>
          <w:sz w:val="24"/>
          <w:szCs w:val="24"/>
          <w:lang w:bidi="fa-IR"/>
        </w:rPr>
        <w:t>T</w:t>
      </w:r>
      <w:r w:rsidR="005D1563" w:rsidRPr="00E03257">
        <w:rPr>
          <w:rFonts w:ascii="Times New Roman" w:eastAsia="Calibri" w:hAnsi="Times New Roman" w:cs="Times New Roman"/>
          <w:sz w:val="24"/>
          <w:szCs w:val="24"/>
          <w:lang w:bidi="fa-IR"/>
        </w:rPr>
        <w:t xml:space="preserve">able </w:t>
      </w:r>
      <w:r w:rsidR="00E759FB" w:rsidRPr="00E03257">
        <w:rPr>
          <w:rFonts w:ascii="Times New Roman" w:eastAsia="Calibri" w:hAnsi="Times New Roman" w:cs="Times New Roman"/>
          <w:sz w:val="24"/>
          <w:szCs w:val="24"/>
          <w:lang w:bidi="fa-IR"/>
        </w:rPr>
        <w:t>9</w:t>
      </w:r>
      <w:r w:rsidR="001F7F13" w:rsidRPr="00E03257">
        <w:rPr>
          <w:rFonts w:ascii="Times New Roman" w:eastAsia="Calibri" w:hAnsi="Times New Roman" w:cs="Times New Roman"/>
          <w:sz w:val="24"/>
          <w:szCs w:val="24"/>
          <w:lang w:bidi="fa-IR"/>
        </w:rPr>
        <w:t>.</w:t>
      </w:r>
      <w:r w:rsidR="00E110BD" w:rsidRPr="00E03257">
        <w:rPr>
          <w:rFonts w:ascii="Times New Roman" w:eastAsia="Calibri" w:hAnsi="Times New Roman" w:cs="Times New Roman"/>
          <w:sz w:val="24"/>
          <w:szCs w:val="24"/>
          <w:lang w:bidi="fa-IR"/>
        </w:rPr>
        <w:t xml:space="preserve"> </w:t>
      </w:r>
    </w:p>
    <w:p w14:paraId="2F4B36BE" w14:textId="35A80A3A" w:rsidR="005B0889" w:rsidRPr="00E03257" w:rsidRDefault="005B0889" w:rsidP="005B0889">
      <w:pPr>
        <w:spacing w:before="240" w:after="120"/>
        <w:jc w:val="center"/>
        <w:rPr>
          <w:rFonts w:ascii="Times New Roman" w:eastAsia="Calibri" w:hAnsi="Times New Roman" w:cs="Times New Roman"/>
          <w:sz w:val="24"/>
          <w:szCs w:val="24"/>
          <w:lang w:bidi="fa-IR"/>
        </w:rPr>
      </w:pPr>
      <w:r w:rsidRPr="00E03257">
        <w:rPr>
          <w:rFonts w:ascii="Times New Roman" w:hAnsi="Times New Roman" w:cs="Times New Roman"/>
          <w:b/>
          <w:bCs/>
          <w:color w:val="000000"/>
          <w:sz w:val="24"/>
          <w:szCs w:val="24"/>
        </w:rPr>
        <w:t xml:space="preserve">Please insert Table </w:t>
      </w:r>
      <w:r w:rsidRPr="00E03257">
        <w:rPr>
          <w:rFonts w:cs="Times New Roman"/>
          <w:b/>
          <w:bCs/>
          <w:color w:val="000000"/>
          <w:sz w:val="24"/>
          <w:szCs w:val="24"/>
        </w:rPr>
        <w:t>9</w:t>
      </w:r>
    </w:p>
    <w:p w14:paraId="7188F8CA" w14:textId="7A79FAD3" w:rsidR="00294970" w:rsidRPr="00E03257" w:rsidRDefault="00294970" w:rsidP="002350B3">
      <w:pPr>
        <w:spacing w:before="240" w:after="120"/>
        <w:jc w:val="both"/>
        <w:rPr>
          <w:rFonts w:ascii="Times New Roman" w:eastAsia="Calibri" w:hAnsi="Times New Roman" w:cs="Times New Roman"/>
          <w:sz w:val="24"/>
          <w:szCs w:val="24"/>
          <w:lang w:bidi="fa-IR"/>
        </w:rPr>
      </w:pPr>
      <w:r w:rsidRPr="00E03257">
        <w:rPr>
          <w:rFonts w:ascii="Times New Roman" w:eastAsia="Calibri" w:hAnsi="Times New Roman" w:cs="Times New Roman"/>
          <w:sz w:val="24"/>
          <w:szCs w:val="24"/>
          <w:lang w:bidi="fa-IR"/>
        </w:rPr>
        <w:t>As Tables 8 and 9 indicate, the multi-objective model to tradeoff TCQR factors in the R&amp;D project, resulted in optimal values for time, cost, score functions of quality and risk, and variances of quality and risk, simultaneously. Based on the results presented in Table 9, the optimal duration of each activity (limited between normal and crash time) and the start and end date of each activity have resulted while minimizing the cost and risk and maximizing the quality of each activity.</w:t>
      </w:r>
      <w:r w:rsidR="00482B9D" w:rsidRPr="00E03257">
        <w:rPr>
          <w:rFonts w:ascii="Times New Roman" w:eastAsia="Calibri" w:hAnsi="Times New Roman" w:cs="Times New Roman"/>
          <w:sz w:val="24"/>
          <w:szCs w:val="24"/>
          <w:lang w:bidi="fa-IR"/>
        </w:rPr>
        <w:t xml:space="preserve"> Comparing to the ordinary project scheduling based on the traditional critical path method</w:t>
      </w:r>
      <w:r w:rsidR="005815C7" w:rsidRPr="00E03257">
        <w:rPr>
          <w:rFonts w:ascii="Times New Roman" w:eastAsia="Calibri" w:hAnsi="Times New Roman" w:cs="Times New Roman"/>
          <w:sz w:val="24"/>
          <w:szCs w:val="24"/>
          <w:lang w:bidi="fa-IR"/>
        </w:rPr>
        <w:t xml:space="preserve"> (CPM)</w:t>
      </w:r>
      <w:r w:rsidR="00482B9D" w:rsidRPr="00E03257">
        <w:rPr>
          <w:rFonts w:ascii="Times New Roman" w:eastAsia="Calibri" w:hAnsi="Times New Roman" w:cs="Times New Roman"/>
          <w:sz w:val="24"/>
          <w:szCs w:val="24"/>
          <w:lang w:bidi="fa-IR"/>
        </w:rPr>
        <w:t xml:space="preserve">, the end date of the project has been decreased significantly by 19.6 percent. </w:t>
      </w:r>
      <w:r w:rsidRPr="00E03257">
        <w:rPr>
          <w:rFonts w:ascii="Times New Roman" w:eastAsia="Calibri" w:hAnsi="Times New Roman" w:cs="Times New Roman"/>
          <w:sz w:val="24"/>
          <w:szCs w:val="24"/>
          <w:lang w:bidi="fa-IR"/>
        </w:rPr>
        <w:t xml:space="preserve">  </w:t>
      </w:r>
    </w:p>
    <w:p w14:paraId="32688D7B" w14:textId="4AC6168D" w:rsidR="00294970" w:rsidRPr="00E03257" w:rsidRDefault="00294970" w:rsidP="0087727D">
      <w:pPr>
        <w:pStyle w:val="ListParagraph"/>
        <w:numPr>
          <w:ilvl w:val="0"/>
          <w:numId w:val="3"/>
        </w:numPr>
        <w:bidi w:val="0"/>
        <w:spacing w:before="240" w:after="120"/>
        <w:ind w:left="426"/>
        <w:jc w:val="both"/>
        <w:rPr>
          <w:rFonts w:eastAsia="Calibri" w:cs="Times New Roman"/>
          <w:b/>
          <w:bCs/>
        </w:rPr>
      </w:pPr>
      <w:r w:rsidRPr="00E03257">
        <w:rPr>
          <w:rFonts w:eastAsia="Calibri" w:cs="Times New Roman"/>
          <w:b/>
          <w:bCs/>
        </w:rPr>
        <w:t>Discussion</w:t>
      </w:r>
      <w:r w:rsidR="0023394E" w:rsidRPr="00E03257">
        <w:rPr>
          <w:rFonts w:eastAsia="Calibri" w:cs="Times New Roman"/>
          <w:b/>
          <w:bCs/>
        </w:rPr>
        <w:t xml:space="preserve"> and implications</w:t>
      </w:r>
    </w:p>
    <w:p w14:paraId="2B991AD9" w14:textId="38CDE122" w:rsidR="00323AC6" w:rsidRPr="00E03257" w:rsidRDefault="005815C7" w:rsidP="002350B3">
      <w:pPr>
        <w:spacing w:before="240" w:after="120"/>
        <w:jc w:val="both"/>
        <w:rPr>
          <w:rFonts w:ascii="Times New Roman" w:eastAsia="Calibri" w:hAnsi="Times New Roman" w:cs="Times New Roman"/>
          <w:sz w:val="24"/>
          <w:szCs w:val="24"/>
          <w:lang w:bidi="fa-IR"/>
        </w:rPr>
      </w:pPr>
      <w:r w:rsidRPr="00E03257">
        <w:rPr>
          <w:rFonts w:ascii="Times New Roman" w:eastAsia="Calibri" w:hAnsi="Times New Roman" w:cs="Times New Roman"/>
          <w:sz w:val="24"/>
          <w:szCs w:val="24"/>
          <w:lang w:bidi="fa-IR"/>
        </w:rPr>
        <w:t>To analyze the results emanated from the designed model and to check the reliability and the viability of the optimal duration of each activity from the case study, first of all, t</w:t>
      </w:r>
      <w:r w:rsidR="00447871" w:rsidRPr="00E03257">
        <w:rPr>
          <w:rFonts w:ascii="Times New Roman" w:eastAsia="Calibri" w:hAnsi="Times New Roman" w:cs="Times New Roman"/>
          <w:sz w:val="24"/>
          <w:szCs w:val="24"/>
          <w:lang w:bidi="fa-IR"/>
        </w:rPr>
        <w:t>he v</w:t>
      </w:r>
      <w:r w:rsidR="00323AC6" w:rsidRPr="00E03257">
        <w:rPr>
          <w:rFonts w:ascii="Times New Roman" w:eastAsia="Calibri" w:hAnsi="Times New Roman" w:cs="Times New Roman"/>
          <w:sz w:val="24"/>
          <w:szCs w:val="24"/>
          <w:lang w:bidi="fa-IR"/>
        </w:rPr>
        <w:t>al</w:t>
      </w:r>
      <w:r w:rsidR="00602ADC" w:rsidRPr="00E03257">
        <w:rPr>
          <w:rFonts w:ascii="Times New Roman" w:eastAsia="Calibri" w:hAnsi="Times New Roman" w:cs="Times New Roman"/>
          <w:sz w:val="24"/>
          <w:szCs w:val="24"/>
          <w:lang w:bidi="fa-IR"/>
        </w:rPr>
        <w:t>u</w:t>
      </w:r>
      <w:r w:rsidR="00323AC6" w:rsidRPr="00E03257">
        <w:rPr>
          <w:rFonts w:ascii="Times New Roman" w:eastAsia="Calibri" w:hAnsi="Times New Roman" w:cs="Times New Roman"/>
          <w:sz w:val="24"/>
          <w:szCs w:val="24"/>
          <w:lang w:bidi="fa-IR"/>
        </w:rPr>
        <w:t xml:space="preserve">e of each objective function and </w:t>
      </w:r>
      <w:r w:rsidR="00447871" w:rsidRPr="00E03257">
        <w:rPr>
          <w:rFonts w:ascii="Times New Roman" w:eastAsia="Calibri" w:hAnsi="Times New Roman" w:cs="Times New Roman"/>
          <w:sz w:val="24"/>
          <w:szCs w:val="24"/>
          <w:lang w:bidi="fa-IR"/>
        </w:rPr>
        <w:t xml:space="preserve">the </w:t>
      </w:r>
      <w:r w:rsidR="00323AC6" w:rsidRPr="00E03257">
        <w:rPr>
          <w:rFonts w:ascii="Times New Roman" w:eastAsia="Calibri" w:hAnsi="Times New Roman" w:cs="Times New Roman"/>
          <w:sz w:val="24"/>
          <w:szCs w:val="24"/>
          <w:lang w:bidi="fa-IR"/>
        </w:rPr>
        <w:t xml:space="preserve">deviation from </w:t>
      </w:r>
      <w:r w:rsidR="00447871" w:rsidRPr="00E03257">
        <w:rPr>
          <w:rFonts w:ascii="Times New Roman" w:eastAsia="Calibri" w:hAnsi="Times New Roman" w:cs="Times New Roman"/>
          <w:sz w:val="24"/>
          <w:szCs w:val="24"/>
          <w:lang w:bidi="fa-IR"/>
        </w:rPr>
        <w:t xml:space="preserve">the </w:t>
      </w:r>
      <w:r w:rsidR="00323AC6" w:rsidRPr="00E03257">
        <w:rPr>
          <w:rFonts w:ascii="Times New Roman" w:eastAsia="Calibri" w:hAnsi="Times New Roman" w:cs="Times New Roman"/>
          <w:sz w:val="24"/>
          <w:szCs w:val="24"/>
          <w:lang w:bidi="fa-IR"/>
        </w:rPr>
        <w:t>ideal value for each function are</w:t>
      </w:r>
      <w:r w:rsidR="0037504F" w:rsidRPr="00E03257">
        <w:rPr>
          <w:rFonts w:ascii="Times New Roman" w:eastAsia="Calibri" w:hAnsi="Times New Roman" w:cs="Times New Roman"/>
          <w:sz w:val="24"/>
          <w:szCs w:val="24"/>
          <w:lang w:bidi="fa-IR"/>
        </w:rPr>
        <w:t xml:space="preserve"> </w:t>
      </w:r>
      <w:r w:rsidR="00D12A5D" w:rsidRPr="00E03257">
        <w:rPr>
          <w:rFonts w:ascii="Times New Roman" w:eastAsia="Calibri" w:hAnsi="Times New Roman" w:cs="Times New Roman"/>
          <w:sz w:val="24"/>
          <w:szCs w:val="24"/>
          <w:lang w:bidi="fa-IR"/>
        </w:rPr>
        <w:t xml:space="preserve">presented </w:t>
      </w:r>
      <w:r w:rsidR="0037504F" w:rsidRPr="00E03257">
        <w:rPr>
          <w:rFonts w:ascii="Times New Roman" w:eastAsia="Calibri" w:hAnsi="Times New Roman" w:cs="Times New Roman"/>
          <w:sz w:val="24"/>
          <w:szCs w:val="24"/>
          <w:lang w:bidi="fa-IR"/>
        </w:rPr>
        <w:t>in</w:t>
      </w:r>
      <w:r w:rsidR="005D1563" w:rsidRPr="00E03257">
        <w:rPr>
          <w:rFonts w:ascii="Times New Roman" w:eastAsia="Calibri" w:hAnsi="Times New Roman" w:cs="Times New Roman"/>
          <w:sz w:val="24"/>
          <w:szCs w:val="24"/>
          <w:lang w:bidi="fa-IR"/>
        </w:rPr>
        <w:t xml:space="preserve"> </w:t>
      </w:r>
      <w:r w:rsidR="0037504F" w:rsidRPr="00E03257">
        <w:rPr>
          <w:rFonts w:ascii="Times New Roman" w:eastAsia="Calibri" w:hAnsi="Times New Roman" w:cs="Times New Roman"/>
          <w:sz w:val="24"/>
          <w:szCs w:val="24"/>
          <w:lang w:bidi="fa-IR"/>
        </w:rPr>
        <w:t>T</w:t>
      </w:r>
      <w:r w:rsidR="005D1563" w:rsidRPr="00E03257">
        <w:rPr>
          <w:rFonts w:ascii="Times New Roman" w:eastAsia="Calibri" w:hAnsi="Times New Roman" w:cs="Times New Roman"/>
          <w:sz w:val="24"/>
          <w:szCs w:val="24"/>
          <w:lang w:bidi="fa-IR"/>
        </w:rPr>
        <w:t>able 1</w:t>
      </w:r>
      <w:r w:rsidR="00E759FB" w:rsidRPr="00E03257">
        <w:rPr>
          <w:rFonts w:ascii="Times New Roman" w:eastAsia="Calibri" w:hAnsi="Times New Roman" w:cs="Times New Roman"/>
          <w:sz w:val="24"/>
          <w:szCs w:val="24"/>
          <w:lang w:bidi="fa-IR"/>
        </w:rPr>
        <w:t>0</w:t>
      </w:r>
      <w:r w:rsidR="00782EC3" w:rsidRPr="00E03257">
        <w:rPr>
          <w:rFonts w:ascii="Times New Roman" w:eastAsia="Calibri" w:hAnsi="Times New Roman" w:cs="Times New Roman"/>
          <w:sz w:val="24"/>
          <w:szCs w:val="24"/>
          <w:lang w:bidi="fa-IR"/>
        </w:rPr>
        <w:t>.</w:t>
      </w:r>
      <w:r w:rsidR="000E5E23" w:rsidRPr="00E03257">
        <w:rPr>
          <w:rFonts w:ascii="Times New Roman" w:eastAsia="Calibri" w:hAnsi="Times New Roman" w:cs="Times New Roman"/>
          <w:sz w:val="24"/>
          <w:szCs w:val="24"/>
          <w:lang w:bidi="fa-IR"/>
        </w:rPr>
        <w:t xml:space="preserve"> Considering the results, the deviation </w:t>
      </w:r>
      <w:r w:rsidR="00D12A5D" w:rsidRPr="00E03257">
        <w:rPr>
          <w:rFonts w:ascii="Times New Roman" w:eastAsia="Calibri" w:hAnsi="Times New Roman" w:cs="Times New Roman"/>
          <w:sz w:val="24"/>
          <w:szCs w:val="24"/>
          <w:lang w:bidi="fa-IR"/>
        </w:rPr>
        <w:t xml:space="preserve">of the designed model and approach </w:t>
      </w:r>
      <w:r w:rsidR="000E5E23" w:rsidRPr="00E03257">
        <w:rPr>
          <w:rFonts w:ascii="Times New Roman" w:eastAsia="Calibri" w:hAnsi="Times New Roman" w:cs="Times New Roman"/>
          <w:sz w:val="24"/>
          <w:szCs w:val="24"/>
          <w:lang w:bidi="fa-IR"/>
        </w:rPr>
        <w:t xml:space="preserve">from </w:t>
      </w:r>
      <w:r w:rsidR="00E7364B" w:rsidRPr="00E03257">
        <w:rPr>
          <w:rFonts w:ascii="Times New Roman" w:eastAsia="Calibri" w:hAnsi="Times New Roman" w:cs="Times New Roman"/>
          <w:sz w:val="24"/>
          <w:szCs w:val="24"/>
          <w:lang w:bidi="fa-IR"/>
        </w:rPr>
        <w:t xml:space="preserve">the </w:t>
      </w:r>
      <w:r w:rsidR="000E5E23" w:rsidRPr="00E03257">
        <w:rPr>
          <w:rFonts w:ascii="Times New Roman" w:eastAsia="Calibri" w:hAnsi="Times New Roman" w:cs="Times New Roman"/>
          <w:sz w:val="24"/>
          <w:szCs w:val="24"/>
          <w:lang w:bidi="fa-IR"/>
        </w:rPr>
        <w:t>ideal value</w:t>
      </w:r>
      <w:r w:rsidR="00D12A5D" w:rsidRPr="00E03257">
        <w:rPr>
          <w:rFonts w:ascii="Times New Roman" w:eastAsia="Calibri" w:hAnsi="Times New Roman" w:cs="Times New Roman"/>
          <w:sz w:val="24"/>
          <w:szCs w:val="24"/>
          <w:lang w:bidi="fa-IR"/>
        </w:rPr>
        <w:t>s</w:t>
      </w:r>
      <w:r w:rsidR="000E5E23" w:rsidRPr="00E03257">
        <w:rPr>
          <w:rFonts w:ascii="Times New Roman" w:eastAsia="Calibri" w:hAnsi="Times New Roman" w:cs="Times New Roman"/>
          <w:sz w:val="24"/>
          <w:szCs w:val="24"/>
          <w:lang w:bidi="fa-IR"/>
        </w:rPr>
        <w:t xml:space="preserve"> of </w:t>
      </w:r>
      <w:r w:rsidR="00D12A5D" w:rsidRPr="00E03257">
        <w:rPr>
          <w:rFonts w:ascii="Times New Roman" w:eastAsia="Calibri" w:hAnsi="Times New Roman" w:cs="Times New Roman"/>
          <w:sz w:val="24"/>
          <w:szCs w:val="24"/>
          <w:lang w:bidi="fa-IR"/>
        </w:rPr>
        <w:t>each function</w:t>
      </w:r>
      <w:r w:rsidR="000E5E23" w:rsidRPr="00E03257">
        <w:rPr>
          <w:rFonts w:ascii="Times New Roman" w:eastAsia="Calibri" w:hAnsi="Times New Roman" w:cs="Times New Roman"/>
          <w:sz w:val="24"/>
          <w:szCs w:val="24"/>
          <w:lang w:bidi="fa-IR"/>
        </w:rPr>
        <w:t xml:space="preserve"> </w:t>
      </w:r>
      <w:r w:rsidR="00447871" w:rsidRPr="00E03257">
        <w:rPr>
          <w:rFonts w:ascii="Times New Roman" w:eastAsia="Calibri" w:hAnsi="Times New Roman" w:cs="Times New Roman"/>
          <w:sz w:val="24"/>
          <w:szCs w:val="24"/>
          <w:lang w:bidi="fa-IR"/>
        </w:rPr>
        <w:t>was</w:t>
      </w:r>
      <w:r w:rsidR="000E5E23" w:rsidRPr="00E03257">
        <w:rPr>
          <w:rFonts w:ascii="Times New Roman" w:eastAsia="Calibri" w:hAnsi="Times New Roman" w:cs="Times New Roman"/>
          <w:sz w:val="24"/>
          <w:szCs w:val="24"/>
          <w:lang w:bidi="fa-IR"/>
        </w:rPr>
        <w:t xml:space="preserve"> nearly zero and </w:t>
      </w:r>
      <w:r w:rsidRPr="00E03257">
        <w:rPr>
          <w:rFonts w:ascii="Times New Roman" w:eastAsia="Calibri" w:hAnsi="Times New Roman" w:cs="Times New Roman"/>
          <w:sz w:val="24"/>
          <w:szCs w:val="24"/>
          <w:lang w:bidi="fa-IR"/>
        </w:rPr>
        <w:t>for two objectives</w:t>
      </w:r>
      <w:r w:rsidR="000E5E23" w:rsidRPr="00E03257">
        <w:rPr>
          <w:rFonts w:ascii="Times New Roman" w:eastAsia="Calibri" w:hAnsi="Times New Roman" w:cs="Times New Roman"/>
          <w:sz w:val="24"/>
          <w:szCs w:val="24"/>
          <w:lang w:bidi="fa-IR"/>
        </w:rPr>
        <w:t xml:space="preserve"> exactly zero.</w:t>
      </w:r>
      <w:r w:rsidR="00782EC3" w:rsidRPr="00E03257">
        <w:rPr>
          <w:rFonts w:ascii="Times New Roman" w:eastAsia="Calibri" w:hAnsi="Times New Roman" w:cs="Times New Roman"/>
          <w:sz w:val="24"/>
          <w:szCs w:val="24"/>
          <w:lang w:bidi="fa-IR"/>
        </w:rPr>
        <w:t xml:space="preserve"> </w:t>
      </w:r>
      <w:r w:rsidR="000E5E23" w:rsidRPr="00E03257">
        <w:rPr>
          <w:rFonts w:ascii="Times New Roman" w:eastAsia="Calibri" w:hAnsi="Times New Roman" w:cs="Times New Roman"/>
          <w:sz w:val="24"/>
          <w:szCs w:val="24"/>
          <w:lang w:bidi="fa-IR"/>
        </w:rPr>
        <w:t xml:space="preserve">Thus, the results extracted from the </w:t>
      </w:r>
      <w:r w:rsidR="00D12A5D" w:rsidRPr="00E03257">
        <w:rPr>
          <w:rFonts w:ascii="Times New Roman" w:eastAsia="Calibri" w:hAnsi="Times New Roman" w:cs="Times New Roman"/>
          <w:sz w:val="24"/>
          <w:szCs w:val="24"/>
          <w:lang w:bidi="fa-IR"/>
        </w:rPr>
        <w:t xml:space="preserve">designed model and </w:t>
      </w:r>
      <w:r w:rsidR="00424B32" w:rsidRPr="00E03257">
        <w:rPr>
          <w:rFonts w:ascii="Times New Roman" w:eastAsia="Calibri" w:hAnsi="Times New Roman" w:cs="Times New Roman"/>
          <w:sz w:val="24"/>
          <w:szCs w:val="24"/>
          <w:lang w:bidi="fa-IR"/>
        </w:rPr>
        <w:t>approaches were</w:t>
      </w:r>
      <w:r w:rsidR="000E5E23" w:rsidRPr="00E03257">
        <w:rPr>
          <w:rFonts w:ascii="Times New Roman" w:eastAsia="Calibri" w:hAnsi="Times New Roman" w:cs="Times New Roman"/>
          <w:sz w:val="24"/>
          <w:szCs w:val="24"/>
          <w:lang w:bidi="fa-IR"/>
        </w:rPr>
        <w:t xml:space="preserve"> acceptable. </w:t>
      </w:r>
      <w:r w:rsidR="00602ADC" w:rsidRPr="00E03257">
        <w:rPr>
          <w:rFonts w:ascii="Times New Roman" w:eastAsia="Calibri" w:hAnsi="Times New Roman" w:cs="Times New Roman"/>
          <w:sz w:val="24"/>
          <w:szCs w:val="24"/>
          <w:lang w:bidi="fa-IR"/>
        </w:rPr>
        <w:t xml:space="preserve">Figure 3, illustrates the result of the proposed goal programming model vs the ideal value of each objective function. </w:t>
      </w:r>
      <w:r w:rsidRPr="00E03257">
        <w:rPr>
          <w:rFonts w:ascii="Times New Roman" w:eastAsia="Calibri" w:hAnsi="Times New Roman" w:cs="Times New Roman"/>
          <w:sz w:val="24"/>
          <w:szCs w:val="24"/>
          <w:lang w:bidi="fa-IR"/>
        </w:rPr>
        <w:t xml:space="preserve">This comparison can support the scheduled model and demonstrate that the results are nearly close to the optimal values of each objective when they are solved separately and without </w:t>
      </w:r>
      <w:r w:rsidR="00F6372C" w:rsidRPr="00E03257">
        <w:rPr>
          <w:rFonts w:ascii="Times New Roman" w:eastAsia="Calibri" w:hAnsi="Times New Roman" w:cs="Times New Roman"/>
          <w:sz w:val="24"/>
          <w:szCs w:val="24"/>
          <w:lang w:bidi="fa-IR"/>
        </w:rPr>
        <w:t xml:space="preserve">a </w:t>
      </w:r>
      <w:r w:rsidRPr="00E03257">
        <w:rPr>
          <w:rFonts w:ascii="Times New Roman" w:eastAsia="Calibri" w:hAnsi="Times New Roman" w:cs="Times New Roman"/>
          <w:sz w:val="24"/>
          <w:szCs w:val="24"/>
          <w:lang w:bidi="fa-IR"/>
        </w:rPr>
        <w:t>trading</w:t>
      </w:r>
      <w:r w:rsidR="00F6372C" w:rsidRPr="00E03257">
        <w:rPr>
          <w:rFonts w:ascii="Times New Roman" w:eastAsia="Calibri" w:hAnsi="Times New Roman" w:cs="Times New Roman"/>
          <w:sz w:val="24"/>
          <w:szCs w:val="24"/>
          <w:lang w:bidi="fa-IR"/>
        </w:rPr>
        <w:t>-</w:t>
      </w:r>
      <w:r w:rsidRPr="00E03257">
        <w:rPr>
          <w:rFonts w:ascii="Times New Roman" w:eastAsia="Calibri" w:hAnsi="Times New Roman" w:cs="Times New Roman"/>
          <w:sz w:val="24"/>
          <w:szCs w:val="24"/>
          <w:lang w:bidi="fa-IR"/>
        </w:rPr>
        <w:t>off approach. Moreover, a</w:t>
      </w:r>
      <w:r w:rsidR="00602ADC" w:rsidRPr="00E03257">
        <w:rPr>
          <w:rFonts w:ascii="Times New Roman" w:eastAsia="Calibri" w:hAnsi="Times New Roman" w:cs="Times New Roman"/>
          <w:sz w:val="24"/>
          <w:szCs w:val="24"/>
          <w:lang w:bidi="fa-IR"/>
        </w:rPr>
        <w:t>s the results for cost and time were similar, they have been excluded from the figure.</w:t>
      </w:r>
    </w:p>
    <w:p w14:paraId="1AAFA769" w14:textId="5617568E" w:rsidR="00ED735E" w:rsidRPr="00E03257" w:rsidRDefault="00ED735E" w:rsidP="00ED735E">
      <w:pPr>
        <w:spacing w:before="240" w:after="120"/>
        <w:jc w:val="center"/>
        <w:rPr>
          <w:rFonts w:cs="Times New Roman"/>
          <w:b/>
          <w:bCs/>
          <w:color w:val="000000"/>
          <w:sz w:val="24"/>
          <w:szCs w:val="24"/>
        </w:rPr>
      </w:pPr>
      <w:r w:rsidRPr="00E03257">
        <w:rPr>
          <w:rFonts w:ascii="Times New Roman" w:hAnsi="Times New Roman" w:cs="Times New Roman"/>
          <w:b/>
          <w:bCs/>
          <w:color w:val="000000"/>
          <w:sz w:val="24"/>
          <w:szCs w:val="24"/>
        </w:rPr>
        <w:t xml:space="preserve">Please insert Table </w:t>
      </w:r>
      <w:r w:rsidRPr="00E03257">
        <w:rPr>
          <w:rFonts w:cs="Times New Roman"/>
          <w:b/>
          <w:bCs/>
          <w:color w:val="000000"/>
          <w:sz w:val="24"/>
          <w:szCs w:val="24"/>
        </w:rPr>
        <w:t>10</w:t>
      </w:r>
    </w:p>
    <w:p w14:paraId="58606891" w14:textId="5C3BA07F" w:rsidR="00ED735E" w:rsidRPr="00E03257" w:rsidRDefault="00ED735E" w:rsidP="00ED735E">
      <w:pPr>
        <w:spacing w:before="240" w:after="120"/>
        <w:jc w:val="center"/>
        <w:rPr>
          <w:rFonts w:ascii="Times New Roman" w:eastAsia="Calibri" w:hAnsi="Times New Roman" w:cs="Times New Roman"/>
          <w:b/>
          <w:bCs/>
          <w:sz w:val="24"/>
          <w:szCs w:val="24"/>
          <w:lang w:bidi="fa-IR"/>
        </w:rPr>
      </w:pPr>
      <w:r w:rsidRPr="00E03257">
        <w:rPr>
          <w:rFonts w:ascii="Times New Roman" w:hAnsi="Times New Roman" w:cs="Times New Roman"/>
          <w:b/>
          <w:bCs/>
          <w:color w:val="000000"/>
          <w:sz w:val="24"/>
          <w:szCs w:val="24"/>
        </w:rPr>
        <w:t xml:space="preserve">Please insert Figure </w:t>
      </w:r>
      <w:r w:rsidRPr="00E03257">
        <w:rPr>
          <w:rFonts w:cs="Times New Roman"/>
          <w:b/>
          <w:bCs/>
          <w:color w:val="000000"/>
          <w:sz w:val="24"/>
          <w:szCs w:val="24"/>
        </w:rPr>
        <w:t>3</w:t>
      </w:r>
    </w:p>
    <w:p w14:paraId="3A5CB06F" w14:textId="0C860027" w:rsidR="009E0633" w:rsidRPr="00E03257" w:rsidRDefault="005815C7" w:rsidP="002350B3">
      <w:pPr>
        <w:spacing w:before="240" w:after="120"/>
        <w:jc w:val="both"/>
        <w:rPr>
          <w:rFonts w:ascii="Times New Roman" w:eastAsia="Calibri" w:hAnsi="Times New Roman" w:cs="Times New Roman"/>
          <w:sz w:val="24"/>
          <w:szCs w:val="24"/>
          <w:lang w:bidi="fa-IR"/>
        </w:rPr>
      </w:pPr>
      <w:r w:rsidRPr="00E03257">
        <w:rPr>
          <w:rFonts w:ascii="Times New Roman" w:eastAsia="Calibri" w:hAnsi="Times New Roman" w:cs="Times New Roman"/>
          <w:sz w:val="24"/>
          <w:szCs w:val="24"/>
          <w:lang w:bidi="fa-IR"/>
        </w:rPr>
        <w:t xml:space="preserve">Secondly, the optimal time of each activity and the status of it compared to the normal and crash time has been measured and presented. </w:t>
      </w:r>
      <w:r w:rsidR="00323AC6" w:rsidRPr="00E03257">
        <w:rPr>
          <w:rFonts w:ascii="Times New Roman" w:eastAsia="Calibri" w:hAnsi="Times New Roman" w:cs="Times New Roman"/>
          <w:sz w:val="24"/>
          <w:szCs w:val="24"/>
          <w:lang w:bidi="fa-IR"/>
        </w:rPr>
        <w:t xml:space="preserve">As shown in </w:t>
      </w:r>
      <w:r w:rsidR="0037504F" w:rsidRPr="00E03257">
        <w:rPr>
          <w:rFonts w:ascii="Times New Roman" w:eastAsia="Calibri" w:hAnsi="Times New Roman" w:cs="Times New Roman"/>
          <w:sz w:val="24"/>
          <w:szCs w:val="24"/>
          <w:lang w:bidi="fa-IR"/>
        </w:rPr>
        <w:t>F</w:t>
      </w:r>
      <w:r w:rsidR="00323AC6" w:rsidRPr="00E03257">
        <w:rPr>
          <w:rFonts w:ascii="Times New Roman" w:eastAsia="Calibri" w:hAnsi="Times New Roman" w:cs="Times New Roman"/>
          <w:sz w:val="24"/>
          <w:szCs w:val="24"/>
          <w:lang w:bidi="fa-IR"/>
        </w:rPr>
        <w:t>i</w:t>
      </w:r>
      <w:r w:rsidR="00B91CAB" w:rsidRPr="00E03257">
        <w:rPr>
          <w:rFonts w:ascii="Times New Roman" w:eastAsia="Calibri" w:hAnsi="Times New Roman" w:cs="Times New Roman"/>
          <w:sz w:val="24"/>
          <w:szCs w:val="24"/>
          <w:lang w:bidi="fa-IR"/>
        </w:rPr>
        <w:t xml:space="preserve">gure </w:t>
      </w:r>
      <w:r w:rsidR="00602ADC" w:rsidRPr="00E03257">
        <w:rPr>
          <w:rFonts w:ascii="Times New Roman" w:eastAsia="Calibri" w:hAnsi="Times New Roman" w:cs="Times New Roman"/>
          <w:sz w:val="24"/>
          <w:szCs w:val="24"/>
          <w:lang w:bidi="fa-IR"/>
        </w:rPr>
        <w:t>4</w:t>
      </w:r>
      <w:r w:rsidR="00323AC6" w:rsidRPr="00E03257">
        <w:rPr>
          <w:rFonts w:ascii="Times New Roman" w:eastAsia="Calibri" w:hAnsi="Times New Roman" w:cs="Times New Roman"/>
          <w:sz w:val="24"/>
          <w:szCs w:val="24"/>
          <w:lang w:bidi="fa-IR"/>
        </w:rPr>
        <w:t xml:space="preserve">, </w:t>
      </w:r>
      <w:r w:rsidR="0037504F" w:rsidRPr="00E03257">
        <w:rPr>
          <w:rFonts w:ascii="Times New Roman" w:eastAsia="Calibri" w:hAnsi="Times New Roman" w:cs="Times New Roman"/>
          <w:sz w:val="24"/>
          <w:szCs w:val="24"/>
          <w:lang w:bidi="fa-IR"/>
        </w:rPr>
        <w:t xml:space="preserve">the </w:t>
      </w:r>
      <w:r w:rsidR="00323AC6" w:rsidRPr="00E03257">
        <w:rPr>
          <w:rFonts w:ascii="Times New Roman" w:eastAsia="Calibri" w:hAnsi="Times New Roman" w:cs="Times New Roman"/>
          <w:sz w:val="24"/>
          <w:szCs w:val="24"/>
          <w:lang w:bidi="fa-IR"/>
        </w:rPr>
        <w:t xml:space="preserve">time of each activity in </w:t>
      </w:r>
      <w:r w:rsidR="0037504F" w:rsidRPr="00E03257">
        <w:rPr>
          <w:rFonts w:ascii="Times New Roman" w:eastAsia="Calibri" w:hAnsi="Times New Roman" w:cs="Times New Roman"/>
          <w:sz w:val="24"/>
          <w:szCs w:val="24"/>
          <w:lang w:bidi="fa-IR"/>
        </w:rPr>
        <w:t xml:space="preserve">the </w:t>
      </w:r>
      <w:r w:rsidR="00323AC6" w:rsidRPr="00E03257">
        <w:rPr>
          <w:rFonts w:ascii="Times New Roman" w:eastAsia="Calibri" w:hAnsi="Times New Roman" w:cs="Times New Roman"/>
          <w:sz w:val="24"/>
          <w:szCs w:val="24"/>
          <w:lang w:bidi="fa-IR"/>
        </w:rPr>
        <w:t xml:space="preserve">normal and crash model was compared with </w:t>
      </w:r>
      <w:r w:rsidR="0037504F" w:rsidRPr="00E03257">
        <w:rPr>
          <w:rFonts w:ascii="Times New Roman" w:eastAsia="Calibri" w:hAnsi="Times New Roman" w:cs="Times New Roman"/>
          <w:sz w:val="24"/>
          <w:szCs w:val="24"/>
          <w:lang w:bidi="fa-IR"/>
        </w:rPr>
        <w:t xml:space="preserve">the </w:t>
      </w:r>
      <w:r w:rsidR="00323AC6" w:rsidRPr="00E03257">
        <w:rPr>
          <w:rFonts w:ascii="Times New Roman" w:eastAsia="Calibri" w:hAnsi="Times New Roman" w:cs="Times New Roman"/>
          <w:sz w:val="24"/>
          <w:szCs w:val="24"/>
          <w:lang w:bidi="fa-IR"/>
        </w:rPr>
        <w:t xml:space="preserve">time of activities after solving the </w:t>
      </w:r>
      <w:r w:rsidR="005B628A" w:rsidRPr="00E03257">
        <w:rPr>
          <w:rFonts w:ascii="Times New Roman" w:eastAsia="Calibri" w:hAnsi="Times New Roman" w:cs="Times New Roman"/>
          <w:sz w:val="24"/>
          <w:szCs w:val="24"/>
          <w:lang w:bidi="fa-IR"/>
        </w:rPr>
        <w:t xml:space="preserve">proposed hesitant fuzzy </w:t>
      </w:r>
      <w:r w:rsidR="000F114D" w:rsidRPr="00E03257">
        <w:rPr>
          <w:rFonts w:ascii="Times New Roman" w:eastAsia="Calibri" w:hAnsi="Times New Roman" w:cs="Times New Roman"/>
          <w:sz w:val="24"/>
          <w:szCs w:val="24"/>
          <w:lang w:bidi="fa-IR"/>
        </w:rPr>
        <w:t xml:space="preserve">goal programming </w:t>
      </w:r>
      <w:r w:rsidR="00323AC6" w:rsidRPr="00E03257">
        <w:rPr>
          <w:rFonts w:ascii="Times New Roman" w:eastAsia="Calibri" w:hAnsi="Times New Roman" w:cs="Times New Roman"/>
          <w:sz w:val="24"/>
          <w:szCs w:val="24"/>
          <w:lang w:bidi="fa-IR"/>
        </w:rPr>
        <w:t xml:space="preserve">model. </w:t>
      </w:r>
      <w:r w:rsidR="00F715F8" w:rsidRPr="00E03257">
        <w:rPr>
          <w:rFonts w:ascii="Times New Roman" w:eastAsia="Calibri" w:hAnsi="Times New Roman" w:cs="Times New Roman"/>
          <w:sz w:val="24"/>
          <w:szCs w:val="24"/>
          <w:lang w:bidi="fa-IR"/>
        </w:rPr>
        <w:t xml:space="preserve">Activities </w:t>
      </w:r>
      <w:r w:rsidRPr="00E03257">
        <w:rPr>
          <w:rFonts w:ascii="Times New Roman" w:eastAsia="Calibri" w:hAnsi="Times New Roman" w:cs="Times New Roman"/>
          <w:sz w:val="24"/>
          <w:szCs w:val="24"/>
          <w:lang w:bidi="fa-IR"/>
        </w:rPr>
        <w:t>were</w:t>
      </w:r>
      <w:r w:rsidR="00F715F8" w:rsidRPr="00E03257">
        <w:rPr>
          <w:rFonts w:ascii="Times New Roman" w:eastAsia="Calibri" w:hAnsi="Times New Roman" w:cs="Times New Roman"/>
          <w:sz w:val="24"/>
          <w:szCs w:val="24"/>
          <w:lang w:bidi="fa-IR"/>
        </w:rPr>
        <w:t xml:space="preserve"> all in </w:t>
      </w:r>
      <w:r w:rsidRPr="00E03257">
        <w:rPr>
          <w:rFonts w:ascii="Times New Roman" w:eastAsia="Calibri" w:hAnsi="Times New Roman" w:cs="Times New Roman"/>
          <w:sz w:val="24"/>
          <w:szCs w:val="24"/>
          <w:lang w:bidi="fa-IR"/>
        </w:rPr>
        <w:t xml:space="preserve">the </w:t>
      </w:r>
      <w:r w:rsidR="00F715F8" w:rsidRPr="00E03257">
        <w:rPr>
          <w:rFonts w:ascii="Times New Roman" w:eastAsia="Calibri" w:hAnsi="Times New Roman" w:cs="Times New Roman"/>
          <w:sz w:val="24"/>
          <w:szCs w:val="24"/>
          <w:lang w:bidi="fa-IR"/>
        </w:rPr>
        <w:t>range due to feasibility constraints</w:t>
      </w:r>
      <w:r w:rsidRPr="00E03257">
        <w:rPr>
          <w:rFonts w:ascii="Times New Roman" w:eastAsia="Calibri" w:hAnsi="Times New Roman" w:cs="Times New Roman"/>
          <w:sz w:val="24"/>
          <w:szCs w:val="24"/>
          <w:lang w:bidi="fa-IR"/>
        </w:rPr>
        <w:t xml:space="preserve"> discussed previously in section 4 and equation (20)</w:t>
      </w:r>
      <w:r w:rsidR="00F715F8" w:rsidRPr="00E03257">
        <w:rPr>
          <w:rFonts w:ascii="Times New Roman" w:eastAsia="Calibri" w:hAnsi="Times New Roman" w:cs="Times New Roman"/>
          <w:sz w:val="24"/>
          <w:szCs w:val="24"/>
          <w:lang w:bidi="fa-IR"/>
        </w:rPr>
        <w:t xml:space="preserve">. Moreover, the project time </w:t>
      </w:r>
      <w:r w:rsidR="00447871" w:rsidRPr="00E03257">
        <w:rPr>
          <w:rFonts w:ascii="Times New Roman" w:eastAsia="Calibri" w:hAnsi="Times New Roman" w:cs="Times New Roman"/>
          <w:sz w:val="24"/>
          <w:szCs w:val="24"/>
          <w:lang w:bidi="fa-IR"/>
        </w:rPr>
        <w:t>resulting</w:t>
      </w:r>
      <w:r w:rsidR="002764A3" w:rsidRPr="00E03257">
        <w:rPr>
          <w:rFonts w:ascii="Times New Roman" w:eastAsia="Calibri" w:hAnsi="Times New Roman" w:cs="Times New Roman"/>
          <w:sz w:val="24"/>
          <w:szCs w:val="24"/>
          <w:lang w:bidi="fa-IR"/>
        </w:rPr>
        <w:t xml:space="preserve"> from </w:t>
      </w:r>
      <w:r w:rsidR="00261FA1" w:rsidRPr="00E03257">
        <w:rPr>
          <w:rFonts w:ascii="Times New Roman" w:eastAsia="Calibri" w:hAnsi="Times New Roman" w:cs="Times New Roman"/>
          <w:sz w:val="24"/>
          <w:szCs w:val="24"/>
          <w:lang w:bidi="fa-IR"/>
        </w:rPr>
        <w:t xml:space="preserve">the designed model </w:t>
      </w:r>
      <w:r w:rsidR="00F715F8" w:rsidRPr="00E03257">
        <w:rPr>
          <w:rFonts w:ascii="Times New Roman" w:eastAsia="Calibri" w:hAnsi="Times New Roman" w:cs="Times New Roman"/>
          <w:sz w:val="24"/>
          <w:szCs w:val="24"/>
          <w:lang w:bidi="fa-IR"/>
        </w:rPr>
        <w:t xml:space="preserve">compared to the deterministic time </w:t>
      </w:r>
      <w:r w:rsidRPr="00E03257">
        <w:rPr>
          <w:rFonts w:ascii="Times New Roman" w:eastAsia="Calibri" w:hAnsi="Times New Roman" w:cs="Times New Roman"/>
          <w:sz w:val="24"/>
          <w:szCs w:val="24"/>
          <w:lang w:bidi="fa-IR"/>
        </w:rPr>
        <w:t xml:space="preserve">(resulted from traditional CPM) </w:t>
      </w:r>
      <w:r w:rsidR="00447871" w:rsidRPr="00E03257">
        <w:rPr>
          <w:rFonts w:ascii="Times New Roman" w:eastAsia="Calibri" w:hAnsi="Times New Roman" w:cs="Times New Roman"/>
          <w:sz w:val="24"/>
          <w:szCs w:val="24"/>
          <w:lang w:bidi="fa-IR"/>
        </w:rPr>
        <w:t>was</w:t>
      </w:r>
      <w:r w:rsidR="00F715F8" w:rsidRPr="00E03257">
        <w:rPr>
          <w:rFonts w:ascii="Times New Roman" w:eastAsia="Calibri" w:hAnsi="Times New Roman" w:cs="Times New Roman"/>
          <w:sz w:val="24"/>
          <w:szCs w:val="24"/>
          <w:lang w:bidi="fa-IR"/>
        </w:rPr>
        <w:t xml:space="preserve"> reduced</w:t>
      </w:r>
      <w:r w:rsidRPr="00E03257">
        <w:rPr>
          <w:rFonts w:ascii="Times New Roman" w:eastAsia="Calibri" w:hAnsi="Times New Roman" w:cs="Times New Roman"/>
          <w:sz w:val="24"/>
          <w:szCs w:val="24"/>
          <w:lang w:bidi="fa-IR"/>
        </w:rPr>
        <w:t xml:space="preserve"> by nearly</w:t>
      </w:r>
      <w:r w:rsidR="00F715F8" w:rsidRPr="00E03257">
        <w:rPr>
          <w:rFonts w:ascii="Times New Roman" w:eastAsia="Calibri" w:hAnsi="Times New Roman" w:cs="Times New Roman"/>
          <w:sz w:val="24"/>
          <w:szCs w:val="24"/>
          <w:lang w:bidi="fa-IR"/>
        </w:rPr>
        <w:t xml:space="preserve"> 20%. </w:t>
      </w:r>
      <w:r w:rsidR="00B14C8D" w:rsidRPr="00E03257">
        <w:rPr>
          <w:rFonts w:ascii="Times New Roman" w:eastAsia="Calibri" w:hAnsi="Times New Roman" w:cs="Times New Roman"/>
          <w:sz w:val="24"/>
          <w:szCs w:val="24"/>
          <w:lang w:bidi="fa-IR"/>
        </w:rPr>
        <w:t xml:space="preserve">This reduction </w:t>
      </w:r>
      <w:r w:rsidR="00447871" w:rsidRPr="00E03257">
        <w:rPr>
          <w:rFonts w:ascii="Times New Roman" w:eastAsia="Calibri" w:hAnsi="Times New Roman" w:cs="Times New Roman"/>
          <w:sz w:val="24"/>
          <w:szCs w:val="24"/>
          <w:lang w:bidi="fa-IR"/>
        </w:rPr>
        <w:t>was</w:t>
      </w:r>
      <w:r w:rsidR="00261FA1" w:rsidRPr="00E03257">
        <w:rPr>
          <w:rFonts w:ascii="Times New Roman" w:eastAsia="Calibri" w:hAnsi="Times New Roman" w:cs="Times New Roman"/>
          <w:sz w:val="24"/>
          <w:szCs w:val="24"/>
          <w:lang w:bidi="fa-IR"/>
        </w:rPr>
        <w:t xml:space="preserve"> significant and promising</w:t>
      </w:r>
      <w:r w:rsidR="00B14C8D" w:rsidRPr="00E03257">
        <w:rPr>
          <w:rFonts w:ascii="Times New Roman" w:eastAsia="Calibri" w:hAnsi="Times New Roman" w:cs="Times New Roman"/>
          <w:sz w:val="24"/>
          <w:szCs w:val="24"/>
          <w:lang w:bidi="fa-IR"/>
        </w:rPr>
        <w:t xml:space="preserve">. </w:t>
      </w:r>
      <w:r w:rsidR="00261FA1" w:rsidRPr="00E03257">
        <w:rPr>
          <w:rFonts w:ascii="Times New Roman" w:eastAsia="Calibri" w:hAnsi="Times New Roman" w:cs="Times New Roman"/>
          <w:sz w:val="24"/>
          <w:szCs w:val="24"/>
          <w:lang w:bidi="fa-IR"/>
        </w:rPr>
        <w:t>Moreover, c</w:t>
      </w:r>
      <w:r w:rsidR="00B14C8D" w:rsidRPr="00E03257">
        <w:rPr>
          <w:rFonts w:ascii="Times New Roman" w:eastAsia="Calibri" w:hAnsi="Times New Roman" w:cs="Times New Roman"/>
          <w:sz w:val="24"/>
          <w:szCs w:val="24"/>
          <w:lang w:bidi="fa-IR"/>
        </w:rPr>
        <w:t xml:space="preserve">ompleting the R&amp;D project earlier than </w:t>
      </w:r>
      <w:r w:rsidR="00447871" w:rsidRPr="00E03257">
        <w:rPr>
          <w:rFonts w:ascii="Times New Roman" w:eastAsia="Calibri" w:hAnsi="Times New Roman" w:cs="Times New Roman"/>
          <w:sz w:val="24"/>
          <w:szCs w:val="24"/>
          <w:lang w:bidi="fa-IR"/>
        </w:rPr>
        <w:t>competitors was also</w:t>
      </w:r>
      <w:r w:rsidR="00261FA1" w:rsidRPr="00E03257">
        <w:rPr>
          <w:rFonts w:ascii="Times New Roman" w:eastAsia="Calibri" w:hAnsi="Times New Roman" w:cs="Times New Roman"/>
          <w:sz w:val="24"/>
          <w:szCs w:val="24"/>
          <w:lang w:bidi="fa-IR"/>
        </w:rPr>
        <w:t xml:space="preserve"> achieved</w:t>
      </w:r>
      <w:r w:rsidR="00B14C8D" w:rsidRPr="00E03257">
        <w:rPr>
          <w:rFonts w:ascii="Times New Roman" w:eastAsia="Calibri" w:hAnsi="Times New Roman" w:cs="Times New Roman"/>
          <w:sz w:val="24"/>
          <w:szCs w:val="24"/>
          <w:lang w:bidi="fa-IR"/>
        </w:rPr>
        <w:t xml:space="preserve">. </w:t>
      </w:r>
      <w:r w:rsidRPr="00E03257">
        <w:rPr>
          <w:rFonts w:ascii="Times New Roman" w:eastAsia="Calibri" w:hAnsi="Times New Roman" w:cs="Times New Roman"/>
          <w:sz w:val="24"/>
          <w:szCs w:val="24"/>
          <w:lang w:bidi="fa-IR"/>
        </w:rPr>
        <w:t>This will result in better timing to access the market and increase the market share of new products that are going to be released to the market in the future.</w:t>
      </w:r>
    </w:p>
    <w:p w14:paraId="6CCF50B5" w14:textId="1896AE60" w:rsidR="00ED735E" w:rsidRPr="00E03257" w:rsidRDefault="00ED735E" w:rsidP="00ED735E">
      <w:pPr>
        <w:spacing w:before="240" w:after="120"/>
        <w:jc w:val="center"/>
        <w:rPr>
          <w:rFonts w:ascii="Times New Roman" w:eastAsia="Calibri" w:hAnsi="Times New Roman" w:cs="Times New Roman"/>
          <w:b/>
          <w:bCs/>
          <w:sz w:val="24"/>
          <w:szCs w:val="24"/>
          <w:lang w:bidi="fa-IR"/>
        </w:rPr>
      </w:pPr>
      <w:r w:rsidRPr="00E03257">
        <w:rPr>
          <w:rFonts w:ascii="Times New Roman" w:hAnsi="Times New Roman" w:cs="Times New Roman"/>
          <w:b/>
          <w:bCs/>
          <w:color w:val="000000"/>
          <w:sz w:val="24"/>
          <w:szCs w:val="24"/>
        </w:rPr>
        <w:t xml:space="preserve">Please insert Figure </w:t>
      </w:r>
      <w:r w:rsidRPr="00E03257">
        <w:rPr>
          <w:rFonts w:cs="Times New Roman"/>
          <w:b/>
          <w:bCs/>
          <w:color w:val="000000"/>
          <w:sz w:val="24"/>
          <w:szCs w:val="24"/>
        </w:rPr>
        <w:t>4</w:t>
      </w:r>
    </w:p>
    <w:p w14:paraId="2E0F08AE" w14:textId="54AC1C80" w:rsidR="0023394E" w:rsidRPr="00E03257" w:rsidRDefault="005A687B" w:rsidP="005A687B">
      <w:pPr>
        <w:spacing w:before="240" w:after="0"/>
        <w:jc w:val="both"/>
        <w:rPr>
          <w:rFonts w:ascii="Times New Roman" w:eastAsia="Calibri" w:hAnsi="Times New Roman" w:cs="Times New Roman"/>
          <w:sz w:val="24"/>
          <w:szCs w:val="24"/>
        </w:rPr>
      </w:pPr>
      <w:r w:rsidRPr="00E03257">
        <w:rPr>
          <w:rFonts w:ascii="Times New Roman" w:eastAsia="Calibri" w:hAnsi="Times New Roman" w:cs="Times New Roman"/>
          <w:sz w:val="24"/>
          <w:szCs w:val="24"/>
        </w:rPr>
        <w:t xml:space="preserve">Comparing the results </w:t>
      </w:r>
      <w:r w:rsidR="002F196C" w:rsidRPr="00E03257">
        <w:rPr>
          <w:rFonts w:ascii="Times New Roman" w:eastAsia="Calibri" w:hAnsi="Times New Roman" w:cs="Times New Roman"/>
          <w:sz w:val="24"/>
          <w:szCs w:val="24"/>
        </w:rPr>
        <w:t xml:space="preserve">of the proposed approach in this manuscript </w:t>
      </w:r>
      <w:r w:rsidRPr="00E03257">
        <w:rPr>
          <w:rFonts w:ascii="Times New Roman" w:eastAsia="Calibri" w:hAnsi="Times New Roman" w:cs="Times New Roman"/>
          <w:sz w:val="24"/>
          <w:szCs w:val="24"/>
        </w:rPr>
        <w:t xml:space="preserve">with other project trade-off models seems impossible. As the model </w:t>
      </w:r>
      <w:r w:rsidR="002F196C" w:rsidRPr="00E03257">
        <w:rPr>
          <w:rFonts w:ascii="Times New Roman" w:eastAsia="Calibri" w:hAnsi="Times New Roman" w:cs="Times New Roman"/>
          <w:sz w:val="24"/>
          <w:szCs w:val="24"/>
        </w:rPr>
        <w:t>considered</w:t>
      </w:r>
      <w:r w:rsidRPr="00E03257">
        <w:rPr>
          <w:rFonts w:ascii="Times New Roman" w:eastAsia="Calibri" w:hAnsi="Times New Roman" w:cs="Times New Roman"/>
          <w:sz w:val="24"/>
          <w:szCs w:val="24"/>
        </w:rPr>
        <w:t xml:space="preserve"> all four aspects (TCQR) alongside knowledge-based hesitant fuzzy information for the quality and risk of each activity, to the best knowledge of the authors, the HFLTS model for the TCQR problem has not been investigated previously. Nonetheless, the impact of the previous models on the completion time of the projects is comparable with our proposed approach. </w:t>
      </w:r>
      <w:r w:rsidR="002F196C" w:rsidRPr="00E03257">
        <w:rPr>
          <w:rFonts w:ascii="Times New Roman" w:eastAsia="Calibri" w:hAnsi="Times New Roman" w:cs="Times New Roman"/>
          <w:sz w:val="24"/>
          <w:szCs w:val="24"/>
        </w:rPr>
        <w:t>For instance, nearly ten years ago, Shankar et al (2011) designed a TCQ model with deterministic parameters and their model only reduced the completion date by 9%. Nearly five years later</w:t>
      </w:r>
      <w:r w:rsidRPr="00E03257">
        <w:rPr>
          <w:rFonts w:ascii="Times New Roman" w:eastAsia="Calibri" w:hAnsi="Times New Roman" w:cs="Times New Roman"/>
          <w:sz w:val="24"/>
          <w:szCs w:val="24"/>
        </w:rPr>
        <w:t xml:space="preserve">, Mohammadipour &amp; Sajjadi (2016) presented a multi-objective </w:t>
      </w:r>
      <w:r w:rsidR="002F196C" w:rsidRPr="00E03257">
        <w:rPr>
          <w:rFonts w:ascii="Times New Roman" w:eastAsia="Calibri" w:hAnsi="Times New Roman" w:cs="Times New Roman"/>
          <w:sz w:val="24"/>
          <w:szCs w:val="24"/>
        </w:rPr>
        <w:t xml:space="preserve">TCQR </w:t>
      </w:r>
      <w:r w:rsidRPr="00E03257">
        <w:rPr>
          <w:rFonts w:ascii="Times New Roman" w:eastAsia="Calibri" w:hAnsi="Times New Roman" w:cs="Times New Roman"/>
          <w:sz w:val="24"/>
          <w:szCs w:val="24"/>
        </w:rPr>
        <w:t xml:space="preserve">deterministic model which reduced the completion time of the project by only 12%. </w:t>
      </w:r>
      <w:r w:rsidR="00705AA0" w:rsidRPr="00E03257">
        <w:rPr>
          <w:rFonts w:ascii="Times New Roman" w:eastAsia="Calibri" w:hAnsi="Times New Roman" w:cs="Times New Roman"/>
          <w:sz w:val="24"/>
          <w:szCs w:val="24"/>
        </w:rPr>
        <w:t>More recently</w:t>
      </w:r>
      <w:r w:rsidRPr="00E03257">
        <w:rPr>
          <w:rFonts w:ascii="Times New Roman" w:eastAsia="Calibri" w:hAnsi="Times New Roman" w:cs="Times New Roman"/>
          <w:sz w:val="24"/>
          <w:szCs w:val="24"/>
        </w:rPr>
        <w:t>, in 2018 T</w:t>
      </w:r>
      <w:r w:rsidR="00E37404" w:rsidRPr="00E03257">
        <w:rPr>
          <w:rFonts w:ascii="Times New Roman" w:eastAsia="Calibri" w:hAnsi="Times New Roman" w:cs="Times New Roman"/>
          <w:sz w:val="24"/>
          <w:szCs w:val="24"/>
        </w:rPr>
        <w:t>r</w:t>
      </w:r>
      <w:r w:rsidRPr="00E03257">
        <w:rPr>
          <w:rFonts w:ascii="Times New Roman" w:eastAsia="Calibri" w:hAnsi="Times New Roman" w:cs="Times New Roman"/>
          <w:sz w:val="24"/>
          <w:szCs w:val="24"/>
        </w:rPr>
        <w:t xml:space="preserve">an and long, developed a model which only considered TCR and in a deterministic situation resulting in a </w:t>
      </w:r>
      <w:r w:rsidR="00163C42" w:rsidRPr="00E03257">
        <w:rPr>
          <w:rFonts w:ascii="Times New Roman" w:eastAsia="Calibri" w:hAnsi="Times New Roman" w:cs="Times New Roman"/>
          <w:sz w:val="24"/>
          <w:szCs w:val="24"/>
        </w:rPr>
        <w:t>24%-time</w:t>
      </w:r>
      <w:r w:rsidRPr="00E03257">
        <w:rPr>
          <w:rFonts w:ascii="Times New Roman" w:eastAsia="Calibri" w:hAnsi="Times New Roman" w:cs="Times New Roman"/>
          <w:sz w:val="24"/>
          <w:szCs w:val="24"/>
        </w:rPr>
        <w:t xml:space="preserve"> reduction. Although the time reduction of their model </w:t>
      </w:r>
      <w:r w:rsidR="002F196C" w:rsidRPr="00E03257">
        <w:rPr>
          <w:rFonts w:ascii="Times New Roman" w:eastAsia="Calibri" w:hAnsi="Times New Roman" w:cs="Times New Roman"/>
          <w:sz w:val="24"/>
          <w:szCs w:val="24"/>
        </w:rPr>
        <w:t>was</w:t>
      </w:r>
      <w:r w:rsidRPr="00E03257">
        <w:rPr>
          <w:rFonts w:ascii="Times New Roman" w:eastAsia="Calibri" w:hAnsi="Times New Roman" w:cs="Times New Roman"/>
          <w:sz w:val="24"/>
          <w:szCs w:val="24"/>
        </w:rPr>
        <w:t xml:space="preserve"> more than our proposed approach, they have not considered uncertainty in their model and mentioned using fuzzy approaches in future recommendations</w:t>
      </w:r>
      <w:r w:rsidR="00FF11A5" w:rsidRPr="00E03257">
        <w:rPr>
          <w:rFonts w:ascii="Times New Roman" w:eastAsia="Calibri" w:hAnsi="Times New Roman" w:cs="Times New Roman"/>
          <w:sz w:val="24"/>
          <w:szCs w:val="24"/>
        </w:rPr>
        <w:t>, covered in this article</w:t>
      </w:r>
      <w:r w:rsidRPr="00E03257">
        <w:rPr>
          <w:rFonts w:ascii="Times New Roman" w:eastAsia="Calibri" w:hAnsi="Times New Roman" w:cs="Times New Roman"/>
          <w:sz w:val="24"/>
          <w:szCs w:val="24"/>
        </w:rPr>
        <w:t>.</w:t>
      </w:r>
      <w:r w:rsidR="00066AD6" w:rsidRPr="00E03257">
        <w:rPr>
          <w:rFonts w:ascii="Times New Roman" w:eastAsia="Calibri" w:hAnsi="Times New Roman" w:cs="Times New Roman"/>
          <w:sz w:val="24"/>
          <w:szCs w:val="24"/>
        </w:rPr>
        <w:t xml:space="preserve"> The proposed model in this article not only considered HFLTS but also reduced the completion time of the project by nearly 20% while minimizing cost and risk and maximizing the quality of each activity, simultaneously.</w:t>
      </w:r>
    </w:p>
    <w:p w14:paraId="494633C0" w14:textId="2CA97A6B" w:rsidR="0023394E" w:rsidRPr="00E03257" w:rsidRDefault="0023394E" w:rsidP="0023394E">
      <w:pPr>
        <w:spacing w:after="0"/>
        <w:jc w:val="both"/>
        <w:rPr>
          <w:rFonts w:ascii="Times New Roman" w:eastAsia="Calibri" w:hAnsi="Times New Roman" w:cs="Times New Roman"/>
          <w:sz w:val="24"/>
          <w:szCs w:val="24"/>
          <w:lang w:bidi="fa-IR"/>
        </w:rPr>
      </w:pPr>
      <w:r w:rsidRPr="00E03257">
        <w:rPr>
          <w:rFonts w:ascii="Times New Roman" w:eastAsia="Calibri" w:hAnsi="Times New Roman" w:cs="Times New Roman"/>
          <w:sz w:val="24"/>
          <w:szCs w:val="24"/>
          <w:lang w:bidi="fa-IR"/>
        </w:rPr>
        <w:t xml:space="preserve">From a theoretical aspect to the best knowledge of the authors, a project management tradeoff model considering all four dimensions of time, cost, quality, and risk; while, incorporating hesitant fuzzy linguistic terms sets has not been designed and developed (according to Table 1). As the project managers need to reduce the time of their projects alongside minimizing cost and risk and also maximizing the quality of the products, tradeoff models play a significant role to achieve all of these goals through an aggregated approach (Lotfi et al., 2020). Especially in the food and agricultural new product development projects, acting as a fast response organization to meet </w:t>
      </w:r>
      <w:r w:rsidR="00B014CE" w:rsidRPr="00E03257">
        <w:rPr>
          <w:rFonts w:ascii="Times New Roman" w:eastAsia="Calibri" w:hAnsi="Times New Roman" w:cs="Times New Roman"/>
          <w:sz w:val="24"/>
          <w:szCs w:val="24"/>
          <w:lang w:bidi="fa-IR"/>
        </w:rPr>
        <w:t>customers’</w:t>
      </w:r>
      <w:r w:rsidRPr="00E03257">
        <w:rPr>
          <w:rFonts w:ascii="Times New Roman" w:eastAsia="Calibri" w:hAnsi="Times New Roman" w:cs="Times New Roman"/>
          <w:sz w:val="24"/>
          <w:szCs w:val="24"/>
          <w:lang w:bidi="fa-IR"/>
        </w:rPr>
        <w:t xml:space="preserve"> requirements in the fiercely competitive environment is controversial. Many R&amp;D projects fail due to considering only the time and ignoring the cost, quality, and risk of each activity and the project (Hess and Hess, 2020; Barbosa et al., 2020). According to Table 1, only on rare occasions, all four dimensions (TCQR) were considered by scholars in their tradeoff models; therefore, this research adds value to the current gap. Moreover, to consider quality and risk in tradeoff models in project management, many uncertain approaches have been developed and designed. Nonetheless, none of the previous scholars have considered hesitant fuzzy linguistic term sets to measure the quality and risk of each activity and the project. HFLTs is a technique used to facilitate Decision Makers' (DMs) judgment process in imprecise situations (Razavi Hajiagha et al., 2018). By employing HFLTs for quality and risk, decision-makers and experts of R&amp;D projects can measure and analyze the relevant risk and quality of each activity in a simple manner. Hence, the scheduled approach in this research is not only including </w:t>
      </w:r>
      <w:r w:rsidR="00845DE0" w:rsidRPr="00E03257">
        <w:rPr>
          <w:rFonts w:ascii="Times New Roman" w:eastAsia="Calibri" w:hAnsi="Times New Roman" w:cs="Times New Roman"/>
          <w:sz w:val="24"/>
          <w:szCs w:val="24"/>
          <w:lang w:bidi="fa-IR"/>
        </w:rPr>
        <w:t xml:space="preserve">the </w:t>
      </w:r>
      <w:r w:rsidRPr="00E03257">
        <w:rPr>
          <w:rFonts w:ascii="Times New Roman" w:eastAsia="Calibri" w:hAnsi="Times New Roman" w:cs="Times New Roman"/>
          <w:sz w:val="24"/>
          <w:szCs w:val="24"/>
          <w:lang w:bidi="fa-IR"/>
        </w:rPr>
        <w:t>TCQR tradeoff but also considering a modern and recent uncertain approach that is easy to implement in real-world cases.</w:t>
      </w:r>
    </w:p>
    <w:p w14:paraId="2BED472C" w14:textId="004689CA" w:rsidR="005A687B" w:rsidRPr="00E03257" w:rsidRDefault="0023394E" w:rsidP="0023394E">
      <w:pPr>
        <w:jc w:val="both"/>
        <w:rPr>
          <w:rFonts w:ascii="Times New Roman" w:eastAsia="Calibri" w:hAnsi="Times New Roman" w:cs="Times New Roman"/>
          <w:sz w:val="24"/>
          <w:szCs w:val="24"/>
          <w:lang w:bidi="fa-IR"/>
        </w:rPr>
      </w:pPr>
      <w:r w:rsidRPr="00E03257">
        <w:rPr>
          <w:rFonts w:ascii="Times New Roman" w:eastAsia="Calibri" w:hAnsi="Times New Roman" w:cs="Times New Roman"/>
          <w:sz w:val="24"/>
          <w:szCs w:val="24"/>
          <w:lang w:bidi="fa-IR"/>
        </w:rPr>
        <w:t xml:space="preserve">From a practical perspective, the important role of R&amp;D projects in competitive markets and especially the food and agricultural industry has been illustrated in the introduction section. </w:t>
      </w:r>
      <w:r w:rsidRPr="00E03257">
        <w:rPr>
          <w:rFonts w:ascii="Times New Roman" w:eastAsia="Calibri" w:hAnsi="Times New Roman" w:cs="Times New Roman"/>
          <w:sz w:val="24"/>
          <w:szCs w:val="24"/>
        </w:rPr>
        <w:t xml:space="preserve">Fast response organizations create higher chances to win in the market. One of the main issues in leading and surviving in competitive markets is new product development via R&amp;D projects to meet customer requirements. To do so, R&amp;D managers prompt to accomplish their projects as soon as possible while considering other dimensions of project management including cost, quality, and risk. This article has proposed a multi-objective tradeoff model to achieve the aforementioned goals. To consider the uncertainty in our proposed model and to make the results more practical and realistic, hesitant fuzzy information has been employed. As described previously, HFLTs are easy to understand for experts and </w:t>
      </w:r>
      <w:r w:rsidR="00F95A43" w:rsidRPr="00E03257">
        <w:rPr>
          <w:rFonts w:ascii="Times New Roman" w:eastAsia="Calibri" w:hAnsi="Times New Roman" w:cs="Times New Roman"/>
          <w:sz w:val="24"/>
          <w:szCs w:val="24"/>
        </w:rPr>
        <w:t>also,</w:t>
      </w:r>
      <w:r w:rsidRPr="00E03257">
        <w:rPr>
          <w:rFonts w:ascii="Times New Roman" w:eastAsia="Calibri" w:hAnsi="Times New Roman" w:cs="Times New Roman"/>
          <w:sz w:val="24"/>
          <w:szCs w:val="24"/>
        </w:rPr>
        <w:t xml:space="preserve"> they consider a high level of uncertainty in their calculations and operators. To deal with HFLTs models, many approaches are applicable (Razavi Hajiagha et al., 2018); however, in this research, score and variance functions have been applied. As the authors indicated in this manuscript, to their knowledge, this is the first TCQRT model using HFLTs values in project management, Hence, comparing the results of the proposed model with other tradeoff models in terms of results and efficiency is not applicable. Nevertheless, as mentioned in section 4, the scheduled model has reduced the time of the project up to 20%, which is really significant and promising for an R&amp;D project. Meanwhile, the cost, risk, and quality of each activity and the whole project were under control and only penny differences were observed with their ideal values. According to Table 10 and Figure 3, the deviation from ideal values of TCQR while implementing the designed goal programming approach based on hesitant fuzzy information is neglectable.    </w:t>
      </w:r>
      <w:r w:rsidRPr="00E03257">
        <w:rPr>
          <w:rFonts w:ascii="Times New Roman" w:eastAsia="Calibri" w:hAnsi="Times New Roman" w:cs="Times New Roman"/>
          <w:sz w:val="24"/>
          <w:szCs w:val="24"/>
          <w:lang w:bidi="fa-IR"/>
        </w:rPr>
        <w:t xml:space="preserve">  </w:t>
      </w:r>
      <w:r w:rsidR="005A687B" w:rsidRPr="00E03257">
        <w:rPr>
          <w:rFonts w:ascii="Times New Roman" w:eastAsia="Calibri" w:hAnsi="Times New Roman" w:cs="Times New Roman"/>
          <w:sz w:val="24"/>
          <w:szCs w:val="24"/>
        </w:rPr>
        <w:t xml:space="preserve"> </w:t>
      </w:r>
    </w:p>
    <w:p w14:paraId="4AC423DE" w14:textId="0530605B" w:rsidR="00323AC6" w:rsidRPr="00E03257" w:rsidRDefault="00323AC6" w:rsidP="0087727D">
      <w:pPr>
        <w:pStyle w:val="ListParagraph"/>
        <w:numPr>
          <w:ilvl w:val="0"/>
          <w:numId w:val="3"/>
        </w:numPr>
        <w:bidi w:val="0"/>
        <w:spacing w:after="0"/>
        <w:ind w:left="426"/>
        <w:jc w:val="both"/>
        <w:rPr>
          <w:rFonts w:eastAsia="Calibri" w:cs="Times New Roman"/>
          <w:b/>
          <w:bCs/>
        </w:rPr>
      </w:pPr>
      <w:r w:rsidRPr="00E03257">
        <w:rPr>
          <w:rFonts w:eastAsia="Calibri" w:cs="Times New Roman"/>
          <w:b/>
          <w:bCs/>
        </w:rPr>
        <w:t>Conclusion</w:t>
      </w:r>
      <w:r w:rsidR="00447871" w:rsidRPr="00E03257">
        <w:rPr>
          <w:rFonts w:eastAsia="Calibri" w:cs="Times New Roman"/>
          <w:b/>
          <w:bCs/>
        </w:rPr>
        <w:t>s</w:t>
      </w:r>
      <w:r w:rsidRPr="00E03257">
        <w:rPr>
          <w:rFonts w:eastAsia="Calibri" w:cs="Times New Roman"/>
          <w:b/>
          <w:bCs/>
        </w:rPr>
        <w:t xml:space="preserve"> </w:t>
      </w:r>
    </w:p>
    <w:p w14:paraId="18D30563" w14:textId="2755D668" w:rsidR="00323AC6" w:rsidRPr="00E03257" w:rsidRDefault="00781377" w:rsidP="008E040B">
      <w:pPr>
        <w:spacing w:before="240" w:after="0"/>
        <w:jc w:val="both"/>
        <w:rPr>
          <w:rFonts w:ascii="Times New Roman" w:eastAsia="Calibri" w:hAnsi="Times New Roman" w:cs="Times New Roman"/>
          <w:sz w:val="24"/>
          <w:szCs w:val="24"/>
          <w:lang w:bidi="fa-IR"/>
        </w:rPr>
      </w:pPr>
      <w:r w:rsidRPr="00E03257">
        <w:rPr>
          <w:rFonts w:ascii="Times New Roman" w:eastAsia="Calibri" w:hAnsi="Times New Roman" w:cs="Times New Roman"/>
          <w:sz w:val="24"/>
          <w:szCs w:val="24"/>
        </w:rPr>
        <w:t>To the best of our knowledge</w:t>
      </w:r>
      <w:r w:rsidR="001136D8" w:rsidRPr="00E03257">
        <w:rPr>
          <w:rFonts w:ascii="Times New Roman" w:eastAsia="Calibri" w:hAnsi="Times New Roman" w:cs="Times New Roman"/>
          <w:sz w:val="24"/>
          <w:szCs w:val="24"/>
        </w:rPr>
        <w:t xml:space="preserve">, little research has been </w:t>
      </w:r>
      <w:r w:rsidR="00ED5713" w:rsidRPr="00E03257">
        <w:rPr>
          <w:rFonts w:ascii="Times New Roman" w:eastAsia="Calibri" w:hAnsi="Times New Roman" w:cs="Times New Roman"/>
          <w:sz w:val="24"/>
          <w:szCs w:val="24"/>
        </w:rPr>
        <w:t>conducted</w:t>
      </w:r>
      <w:r w:rsidR="001136D8" w:rsidRPr="00E03257">
        <w:rPr>
          <w:rFonts w:ascii="Times New Roman" w:eastAsia="Calibri" w:hAnsi="Times New Roman" w:cs="Times New Roman"/>
          <w:sz w:val="24"/>
          <w:szCs w:val="24"/>
        </w:rPr>
        <w:t xml:space="preserve"> on time, cost, quality, and risk tradeoff</w:t>
      </w:r>
      <w:r w:rsidR="0040056A" w:rsidRPr="00E03257">
        <w:rPr>
          <w:rFonts w:ascii="Times New Roman" w:eastAsia="Calibri" w:hAnsi="Times New Roman" w:cs="Times New Roman"/>
          <w:sz w:val="24"/>
          <w:szCs w:val="24"/>
        </w:rPr>
        <w:t xml:space="preserve"> while considering all four </w:t>
      </w:r>
      <w:r w:rsidR="004756DB" w:rsidRPr="00E03257">
        <w:rPr>
          <w:rFonts w:ascii="Times New Roman" w:eastAsia="Calibri" w:hAnsi="Times New Roman" w:cs="Times New Roman"/>
          <w:sz w:val="24"/>
          <w:szCs w:val="24"/>
        </w:rPr>
        <w:t>dimensions</w:t>
      </w:r>
      <w:r w:rsidR="001136D8" w:rsidRPr="00E03257">
        <w:rPr>
          <w:rFonts w:ascii="Times New Roman" w:eastAsia="Calibri" w:hAnsi="Times New Roman" w:cs="Times New Roman"/>
          <w:sz w:val="24"/>
          <w:szCs w:val="24"/>
        </w:rPr>
        <w:t>. Considering the limitations of classical fuzzy, new uncertainty approaches need to be developed in the TCQRT era.  In this research, a novel TCQRT model has been proposed based upon HFLTs information and is implemented on a</w:t>
      </w:r>
      <w:r w:rsidR="00C16465" w:rsidRPr="00E03257">
        <w:rPr>
          <w:rFonts w:ascii="Times New Roman" w:eastAsia="Calibri" w:hAnsi="Times New Roman" w:cs="Times New Roman"/>
          <w:sz w:val="24"/>
          <w:szCs w:val="24"/>
        </w:rPr>
        <w:t>n</w:t>
      </w:r>
      <w:r w:rsidR="001136D8" w:rsidRPr="00E03257">
        <w:rPr>
          <w:rFonts w:ascii="Times New Roman" w:eastAsia="Calibri" w:hAnsi="Times New Roman" w:cs="Times New Roman"/>
          <w:sz w:val="24"/>
          <w:szCs w:val="24"/>
        </w:rPr>
        <w:t xml:space="preserve"> </w:t>
      </w:r>
      <w:r w:rsidR="004756DB" w:rsidRPr="00E03257">
        <w:rPr>
          <w:rFonts w:ascii="Times New Roman" w:eastAsia="Calibri" w:hAnsi="Times New Roman" w:cs="Times New Roman"/>
          <w:sz w:val="24"/>
          <w:szCs w:val="24"/>
        </w:rPr>
        <w:t xml:space="preserve">R&amp;D </w:t>
      </w:r>
      <w:r w:rsidR="001136D8" w:rsidRPr="00E03257">
        <w:rPr>
          <w:rFonts w:ascii="Times New Roman" w:eastAsia="Calibri" w:hAnsi="Times New Roman" w:cs="Times New Roman"/>
          <w:sz w:val="24"/>
          <w:szCs w:val="24"/>
        </w:rPr>
        <w:t xml:space="preserve">project of a food </w:t>
      </w:r>
      <w:r w:rsidR="008E040B" w:rsidRPr="00E03257">
        <w:rPr>
          <w:rFonts w:ascii="Times New Roman" w:eastAsia="Calibri" w:hAnsi="Times New Roman" w:cs="Times New Roman"/>
          <w:sz w:val="24"/>
          <w:szCs w:val="24"/>
        </w:rPr>
        <w:t>sector</w:t>
      </w:r>
      <w:r w:rsidR="001136D8" w:rsidRPr="00E03257">
        <w:rPr>
          <w:rFonts w:ascii="Times New Roman" w:eastAsia="Calibri" w:hAnsi="Times New Roman" w:cs="Times New Roman"/>
          <w:sz w:val="24"/>
          <w:szCs w:val="24"/>
        </w:rPr>
        <w:t xml:space="preserve"> company in </w:t>
      </w:r>
      <w:r w:rsidR="004756DB" w:rsidRPr="00E03257">
        <w:rPr>
          <w:rFonts w:ascii="Times New Roman" w:eastAsia="Calibri" w:hAnsi="Times New Roman" w:cs="Times New Roman"/>
          <w:sz w:val="24"/>
          <w:szCs w:val="24"/>
        </w:rPr>
        <w:t xml:space="preserve">the emerging economy of </w:t>
      </w:r>
      <w:r w:rsidR="001136D8" w:rsidRPr="00E03257">
        <w:rPr>
          <w:rFonts w:ascii="Times New Roman" w:eastAsia="Calibri" w:hAnsi="Times New Roman" w:cs="Times New Roman"/>
          <w:sz w:val="24"/>
          <w:szCs w:val="24"/>
        </w:rPr>
        <w:t>Iran.</w:t>
      </w:r>
      <w:r w:rsidR="006F7AF6" w:rsidRPr="00E03257">
        <w:rPr>
          <w:rFonts w:ascii="Times New Roman" w:eastAsia="Calibri" w:hAnsi="Times New Roman" w:cs="Times New Roman"/>
          <w:sz w:val="24"/>
          <w:szCs w:val="24"/>
        </w:rPr>
        <w:t xml:space="preserve"> </w:t>
      </w:r>
      <w:r w:rsidR="00323AC6" w:rsidRPr="00E03257">
        <w:rPr>
          <w:rFonts w:ascii="Times New Roman" w:eastAsia="Calibri" w:hAnsi="Times New Roman" w:cs="Times New Roman"/>
          <w:sz w:val="24"/>
          <w:szCs w:val="24"/>
          <w:lang w:bidi="fa-IR"/>
        </w:rPr>
        <w:t xml:space="preserve">In </w:t>
      </w:r>
      <w:r w:rsidR="00C16465" w:rsidRPr="00E03257">
        <w:rPr>
          <w:rFonts w:ascii="Times New Roman" w:eastAsia="Calibri" w:hAnsi="Times New Roman" w:cs="Times New Roman"/>
          <w:sz w:val="24"/>
          <w:szCs w:val="24"/>
          <w:lang w:bidi="fa-IR"/>
        </w:rPr>
        <w:t xml:space="preserve">the </w:t>
      </w:r>
      <w:r w:rsidR="004756DB" w:rsidRPr="00E03257">
        <w:rPr>
          <w:rFonts w:ascii="Times New Roman" w:eastAsia="Calibri" w:hAnsi="Times New Roman" w:cs="Times New Roman"/>
          <w:sz w:val="24"/>
          <w:szCs w:val="24"/>
          <w:lang w:bidi="fa-IR"/>
        </w:rPr>
        <w:t>sched</w:t>
      </w:r>
      <w:r w:rsidR="00C16465" w:rsidRPr="00E03257">
        <w:rPr>
          <w:rFonts w:ascii="Times New Roman" w:eastAsia="Calibri" w:hAnsi="Times New Roman" w:cs="Times New Roman"/>
          <w:sz w:val="24"/>
          <w:szCs w:val="24"/>
          <w:lang w:bidi="fa-IR"/>
        </w:rPr>
        <w:t>ul</w:t>
      </w:r>
      <w:r w:rsidR="004756DB" w:rsidRPr="00E03257">
        <w:rPr>
          <w:rFonts w:ascii="Times New Roman" w:eastAsia="Calibri" w:hAnsi="Times New Roman" w:cs="Times New Roman"/>
          <w:sz w:val="24"/>
          <w:szCs w:val="24"/>
          <w:lang w:bidi="fa-IR"/>
        </w:rPr>
        <w:t>ed</w:t>
      </w:r>
      <w:r w:rsidR="00323AC6" w:rsidRPr="00E03257">
        <w:rPr>
          <w:rFonts w:ascii="Times New Roman" w:eastAsia="Calibri" w:hAnsi="Times New Roman" w:cs="Times New Roman"/>
          <w:sz w:val="24"/>
          <w:szCs w:val="24"/>
          <w:lang w:bidi="fa-IR"/>
        </w:rPr>
        <w:t xml:space="preserve"> </w:t>
      </w:r>
      <w:r w:rsidR="005029BF" w:rsidRPr="00E03257">
        <w:rPr>
          <w:rFonts w:ascii="Times New Roman" w:eastAsia="Calibri" w:hAnsi="Times New Roman" w:cs="Times New Roman"/>
          <w:sz w:val="24"/>
          <w:szCs w:val="24"/>
          <w:lang w:bidi="fa-IR"/>
        </w:rPr>
        <w:t>TCQRT</w:t>
      </w:r>
      <w:r w:rsidR="00323AC6" w:rsidRPr="00E03257">
        <w:rPr>
          <w:rFonts w:ascii="Times New Roman" w:eastAsia="Calibri" w:hAnsi="Times New Roman" w:cs="Times New Roman"/>
          <w:sz w:val="24"/>
          <w:szCs w:val="24"/>
          <w:lang w:bidi="fa-IR"/>
        </w:rPr>
        <w:t xml:space="preserve"> </w:t>
      </w:r>
      <w:r w:rsidR="004756DB" w:rsidRPr="00E03257">
        <w:rPr>
          <w:rFonts w:ascii="Times New Roman" w:eastAsia="Calibri" w:hAnsi="Times New Roman" w:cs="Times New Roman"/>
          <w:sz w:val="24"/>
          <w:szCs w:val="24"/>
          <w:lang w:bidi="fa-IR"/>
        </w:rPr>
        <w:t>model</w:t>
      </w:r>
      <w:r w:rsidR="00323AC6" w:rsidRPr="00E03257">
        <w:rPr>
          <w:rFonts w:ascii="Times New Roman" w:eastAsia="Calibri" w:hAnsi="Times New Roman" w:cs="Times New Roman"/>
          <w:sz w:val="24"/>
          <w:szCs w:val="24"/>
          <w:lang w:bidi="fa-IR"/>
        </w:rPr>
        <w:t xml:space="preserve">, four </w:t>
      </w:r>
      <w:r w:rsidR="004756DB" w:rsidRPr="00E03257">
        <w:rPr>
          <w:rFonts w:ascii="Times New Roman" w:eastAsia="Calibri" w:hAnsi="Times New Roman" w:cs="Times New Roman"/>
          <w:sz w:val="24"/>
          <w:szCs w:val="24"/>
          <w:lang w:bidi="fa-IR"/>
        </w:rPr>
        <w:t>dimensions</w:t>
      </w:r>
      <w:r w:rsidR="00323AC6" w:rsidRPr="00E03257">
        <w:rPr>
          <w:rFonts w:ascii="Times New Roman" w:eastAsia="Calibri" w:hAnsi="Times New Roman" w:cs="Times New Roman"/>
          <w:sz w:val="24"/>
          <w:szCs w:val="24"/>
          <w:lang w:bidi="fa-IR"/>
        </w:rPr>
        <w:t xml:space="preserve"> of time, cost</w:t>
      </w:r>
      <w:r w:rsidR="005029BF" w:rsidRPr="00E03257">
        <w:rPr>
          <w:rFonts w:ascii="Times New Roman" w:eastAsia="Calibri" w:hAnsi="Times New Roman" w:cs="Times New Roman"/>
          <w:sz w:val="24"/>
          <w:szCs w:val="24"/>
          <w:lang w:bidi="fa-IR"/>
        </w:rPr>
        <w:t>, quality</w:t>
      </w:r>
      <w:r w:rsidR="0037504F" w:rsidRPr="00E03257">
        <w:rPr>
          <w:rFonts w:ascii="Times New Roman" w:eastAsia="Calibri" w:hAnsi="Times New Roman" w:cs="Times New Roman"/>
          <w:sz w:val="24"/>
          <w:szCs w:val="24"/>
          <w:lang w:bidi="fa-IR"/>
        </w:rPr>
        <w:t>,</w:t>
      </w:r>
      <w:r w:rsidR="005029BF" w:rsidRPr="00E03257">
        <w:rPr>
          <w:rFonts w:ascii="Times New Roman" w:eastAsia="Calibri" w:hAnsi="Times New Roman" w:cs="Times New Roman"/>
          <w:sz w:val="24"/>
          <w:szCs w:val="24"/>
          <w:lang w:bidi="fa-IR"/>
        </w:rPr>
        <w:t xml:space="preserve"> and risk are </w:t>
      </w:r>
      <w:r w:rsidR="004756DB" w:rsidRPr="00E03257">
        <w:rPr>
          <w:rFonts w:ascii="Times New Roman" w:eastAsia="Calibri" w:hAnsi="Times New Roman" w:cs="Times New Roman"/>
          <w:sz w:val="24"/>
          <w:szCs w:val="24"/>
          <w:lang w:bidi="fa-IR"/>
        </w:rPr>
        <w:t>all considered simultaneously</w:t>
      </w:r>
      <w:r w:rsidR="00323AC6" w:rsidRPr="00E03257">
        <w:rPr>
          <w:rFonts w:ascii="Times New Roman" w:eastAsia="Calibri" w:hAnsi="Times New Roman" w:cs="Times New Roman"/>
          <w:sz w:val="24"/>
          <w:szCs w:val="24"/>
          <w:lang w:bidi="fa-IR"/>
        </w:rPr>
        <w:t xml:space="preserve">. </w:t>
      </w:r>
      <w:r w:rsidR="004628BE" w:rsidRPr="00E03257">
        <w:rPr>
          <w:rFonts w:ascii="Times New Roman" w:eastAsia="Calibri" w:hAnsi="Times New Roman" w:cs="Times New Roman"/>
          <w:sz w:val="24"/>
          <w:szCs w:val="24"/>
          <w:lang w:bidi="fa-IR"/>
        </w:rPr>
        <w:t>Remark that</w:t>
      </w:r>
      <w:r w:rsidR="00323AC6" w:rsidRPr="00E03257">
        <w:rPr>
          <w:rFonts w:ascii="Times New Roman" w:eastAsia="Calibri" w:hAnsi="Times New Roman" w:cs="Times New Roman"/>
          <w:sz w:val="24"/>
          <w:szCs w:val="24"/>
          <w:lang w:bidi="fa-IR"/>
        </w:rPr>
        <w:t xml:space="preserve"> </w:t>
      </w:r>
      <w:r w:rsidR="004628BE" w:rsidRPr="00E03257">
        <w:rPr>
          <w:rFonts w:ascii="Times New Roman" w:eastAsia="Calibri" w:hAnsi="Times New Roman" w:cs="Times New Roman"/>
          <w:sz w:val="24"/>
          <w:szCs w:val="24"/>
          <w:lang w:bidi="fa-IR"/>
        </w:rPr>
        <w:t>risk and quality</w:t>
      </w:r>
      <w:r w:rsidR="00323AC6" w:rsidRPr="00E03257">
        <w:rPr>
          <w:rFonts w:ascii="Times New Roman" w:eastAsia="Calibri" w:hAnsi="Times New Roman" w:cs="Times New Roman"/>
          <w:sz w:val="24"/>
          <w:szCs w:val="24"/>
          <w:lang w:bidi="fa-IR"/>
        </w:rPr>
        <w:t xml:space="preserve"> are</w:t>
      </w:r>
      <w:r w:rsidR="008E040B" w:rsidRPr="00E03257">
        <w:rPr>
          <w:rFonts w:ascii="Times New Roman" w:eastAsia="Calibri" w:hAnsi="Times New Roman" w:cs="Times New Roman"/>
          <w:sz w:val="24"/>
          <w:szCs w:val="24"/>
          <w:lang w:bidi="fa-IR"/>
        </w:rPr>
        <w:t xml:space="preserve"> </w:t>
      </w:r>
      <w:r w:rsidR="004628BE" w:rsidRPr="00E03257">
        <w:rPr>
          <w:rFonts w:ascii="Times New Roman" w:eastAsia="Calibri" w:hAnsi="Times New Roman" w:cs="Times New Roman"/>
          <w:sz w:val="24"/>
          <w:szCs w:val="24"/>
          <w:lang w:bidi="fa-IR"/>
        </w:rPr>
        <w:t>considered</w:t>
      </w:r>
      <w:r w:rsidR="00323AC6" w:rsidRPr="00E03257">
        <w:rPr>
          <w:rFonts w:ascii="Times New Roman" w:eastAsia="Calibri" w:hAnsi="Times New Roman" w:cs="Times New Roman"/>
          <w:sz w:val="24"/>
          <w:szCs w:val="24"/>
          <w:lang w:bidi="fa-IR"/>
        </w:rPr>
        <w:t xml:space="preserve"> under uncertain conditions and </w:t>
      </w:r>
      <w:r w:rsidR="004628BE" w:rsidRPr="00E03257">
        <w:rPr>
          <w:rFonts w:ascii="Times New Roman" w:eastAsia="Calibri" w:hAnsi="Times New Roman" w:cs="Times New Roman"/>
          <w:sz w:val="24"/>
          <w:szCs w:val="24"/>
          <w:lang w:bidi="fa-IR"/>
        </w:rPr>
        <w:t>death with</w:t>
      </w:r>
      <w:r w:rsidR="005029BF" w:rsidRPr="00E03257">
        <w:rPr>
          <w:rFonts w:ascii="Times New Roman" w:eastAsia="Calibri" w:hAnsi="Times New Roman" w:cs="Times New Roman"/>
          <w:sz w:val="24"/>
          <w:szCs w:val="24"/>
          <w:lang w:bidi="fa-IR"/>
        </w:rPr>
        <w:t xml:space="preserve"> hesitant</w:t>
      </w:r>
      <w:r w:rsidR="00323AC6" w:rsidRPr="00E03257">
        <w:rPr>
          <w:rFonts w:ascii="Times New Roman" w:eastAsia="Calibri" w:hAnsi="Times New Roman" w:cs="Times New Roman"/>
          <w:sz w:val="24"/>
          <w:szCs w:val="24"/>
          <w:lang w:bidi="fa-IR"/>
        </w:rPr>
        <w:t xml:space="preserve"> fuzzy</w:t>
      </w:r>
      <w:r w:rsidR="005029BF" w:rsidRPr="00E03257">
        <w:rPr>
          <w:rFonts w:ascii="Times New Roman" w:eastAsia="Calibri" w:hAnsi="Times New Roman" w:cs="Times New Roman"/>
          <w:sz w:val="24"/>
          <w:szCs w:val="24"/>
          <w:lang w:bidi="fa-IR"/>
        </w:rPr>
        <w:t xml:space="preserve"> linguistic</w:t>
      </w:r>
      <w:r w:rsidR="00323AC6" w:rsidRPr="00E03257">
        <w:rPr>
          <w:rFonts w:ascii="Times New Roman" w:eastAsia="Calibri" w:hAnsi="Times New Roman" w:cs="Times New Roman"/>
          <w:sz w:val="24"/>
          <w:szCs w:val="24"/>
          <w:lang w:bidi="fa-IR"/>
        </w:rPr>
        <w:t xml:space="preserve"> </w:t>
      </w:r>
      <w:r w:rsidR="004628BE" w:rsidRPr="00E03257">
        <w:rPr>
          <w:rFonts w:ascii="Times New Roman" w:eastAsia="Calibri" w:hAnsi="Times New Roman" w:cs="Times New Roman"/>
          <w:sz w:val="24"/>
          <w:szCs w:val="24"/>
          <w:lang w:bidi="fa-IR"/>
        </w:rPr>
        <w:t>terms</w:t>
      </w:r>
      <w:r w:rsidR="00323AC6" w:rsidRPr="00E03257">
        <w:rPr>
          <w:rFonts w:ascii="Times New Roman" w:eastAsia="Calibri" w:hAnsi="Times New Roman" w:cs="Times New Roman"/>
          <w:sz w:val="24"/>
          <w:szCs w:val="24"/>
          <w:lang w:bidi="fa-IR"/>
        </w:rPr>
        <w:t xml:space="preserve">. </w:t>
      </w:r>
      <w:r w:rsidR="006F7AF6" w:rsidRPr="00E03257">
        <w:rPr>
          <w:rFonts w:ascii="Times New Roman" w:eastAsia="Calibri" w:hAnsi="Times New Roman" w:cs="Times New Roman"/>
          <w:sz w:val="24"/>
          <w:szCs w:val="24"/>
          <w:lang w:bidi="fa-IR"/>
        </w:rPr>
        <w:t>In the designed model</w:t>
      </w:r>
      <w:r w:rsidR="00323AC6" w:rsidRPr="00E03257">
        <w:rPr>
          <w:rFonts w:ascii="Times New Roman" w:eastAsia="Calibri" w:hAnsi="Times New Roman" w:cs="Times New Roman"/>
          <w:sz w:val="24"/>
          <w:szCs w:val="24"/>
          <w:lang w:bidi="fa-IR"/>
        </w:rPr>
        <w:t>, it is endeavored to schedule</w:t>
      </w:r>
      <w:r w:rsidR="006F7AF6" w:rsidRPr="00E03257">
        <w:rPr>
          <w:rFonts w:ascii="Times New Roman" w:eastAsia="Calibri" w:hAnsi="Times New Roman" w:cs="Times New Roman"/>
          <w:sz w:val="24"/>
          <w:szCs w:val="24"/>
          <w:lang w:bidi="fa-IR"/>
        </w:rPr>
        <w:t xml:space="preserve"> and optimize</w:t>
      </w:r>
      <w:r w:rsidR="00323AC6" w:rsidRPr="00E03257">
        <w:rPr>
          <w:rFonts w:ascii="Times New Roman" w:eastAsia="Calibri" w:hAnsi="Times New Roman" w:cs="Times New Roman"/>
          <w:sz w:val="24"/>
          <w:szCs w:val="24"/>
          <w:lang w:bidi="fa-IR"/>
        </w:rPr>
        <w:t xml:space="preserve"> </w:t>
      </w:r>
      <w:r w:rsidR="006F7AF6" w:rsidRPr="00E03257">
        <w:rPr>
          <w:rFonts w:ascii="Times New Roman" w:eastAsia="Calibri" w:hAnsi="Times New Roman" w:cs="Times New Roman"/>
          <w:sz w:val="24"/>
          <w:szCs w:val="24"/>
          <w:lang w:bidi="fa-IR"/>
        </w:rPr>
        <w:t xml:space="preserve">the </w:t>
      </w:r>
      <w:r w:rsidR="00323AC6" w:rsidRPr="00E03257">
        <w:rPr>
          <w:rFonts w:ascii="Times New Roman" w:eastAsia="Calibri" w:hAnsi="Times New Roman" w:cs="Times New Roman"/>
          <w:sz w:val="24"/>
          <w:szCs w:val="24"/>
          <w:lang w:bidi="fa-IR"/>
        </w:rPr>
        <w:t xml:space="preserve">time of </w:t>
      </w:r>
      <w:r w:rsidR="0037504F" w:rsidRPr="00E03257">
        <w:rPr>
          <w:rFonts w:ascii="Times New Roman" w:eastAsia="Calibri" w:hAnsi="Times New Roman" w:cs="Times New Roman"/>
          <w:sz w:val="24"/>
          <w:szCs w:val="24"/>
          <w:lang w:bidi="fa-IR"/>
        </w:rPr>
        <w:t xml:space="preserve">the </w:t>
      </w:r>
      <w:r w:rsidR="00323AC6" w:rsidRPr="00E03257">
        <w:rPr>
          <w:rFonts w:ascii="Times New Roman" w:eastAsia="Calibri" w:hAnsi="Times New Roman" w:cs="Times New Roman"/>
          <w:sz w:val="24"/>
          <w:szCs w:val="24"/>
          <w:lang w:bidi="fa-IR"/>
        </w:rPr>
        <w:t xml:space="preserve">project </w:t>
      </w:r>
      <w:r w:rsidR="006F7AF6" w:rsidRPr="00E03257">
        <w:rPr>
          <w:rFonts w:ascii="Times New Roman" w:eastAsia="Calibri" w:hAnsi="Times New Roman" w:cs="Times New Roman"/>
          <w:sz w:val="24"/>
          <w:szCs w:val="24"/>
          <w:lang w:bidi="fa-IR"/>
        </w:rPr>
        <w:t xml:space="preserve">and each activity </w:t>
      </w:r>
      <w:r w:rsidR="00323AC6" w:rsidRPr="00E03257">
        <w:rPr>
          <w:rFonts w:ascii="Times New Roman" w:eastAsia="Calibri" w:hAnsi="Times New Roman" w:cs="Times New Roman"/>
          <w:sz w:val="24"/>
          <w:szCs w:val="24"/>
          <w:lang w:bidi="fa-IR"/>
        </w:rPr>
        <w:t xml:space="preserve">by minimization of cost and risk and maximization of </w:t>
      </w:r>
      <w:r w:rsidR="005029BF" w:rsidRPr="00E03257">
        <w:rPr>
          <w:rFonts w:ascii="Times New Roman" w:eastAsia="Calibri" w:hAnsi="Times New Roman" w:cs="Times New Roman"/>
          <w:sz w:val="24"/>
          <w:szCs w:val="24"/>
          <w:lang w:bidi="fa-IR"/>
        </w:rPr>
        <w:t>quality simultaneously</w:t>
      </w:r>
      <w:r w:rsidR="00323AC6" w:rsidRPr="00E03257">
        <w:rPr>
          <w:rFonts w:ascii="Times New Roman" w:eastAsia="Calibri" w:hAnsi="Times New Roman" w:cs="Times New Roman"/>
          <w:sz w:val="24"/>
          <w:szCs w:val="24"/>
          <w:lang w:bidi="fa-IR"/>
        </w:rPr>
        <w:t xml:space="preserve">. </w:t>
      </w:r>
    </w:p>
    <w:p w14:paraId="068AAABD" w14:textId="3D8B8BBF" w:rsidR="00194C5F" w:rsidRPr="00E03257" w:rsidRDefault="00ED5713" w:rsidP="00194C5F">
      <w:pPr>
        <w:spacing w:after="120"/>
        <w:jc w:val="both"/>
        <w:rPr>
          <w:rFonts w:ascii="Times New Roman" w:eastAsia="Calibri" w:hAnsi="Times New Roman" w:cs="Times New Roman"/>
          <w:sz w:val="24"/>
          <w:szCs w:val="24"/>
          <w:lang w:bidi="fa-IR"/>
        </w:rPr>
      </w:pPr>
      <w:bookmarkStart w:id="8" w:name="_Hlk73405193"/>
      <w:r w:rsidRPr="00E03257">
        <w:rPr>
          <w:rFonts w:ascii="Times New Roman" w:eastAsia="Calibri" w:hAnsi="Times New Roman" w:cs="Times New Roman"/>
          <w:i/>
          <w:iCs/>
          <w:sz w:val="24"/>
          <w:szCs w:val="24"/>
          <w:lang w:bidi="fa-IR"/>
        </w:rPr>
        <w:t>From a theoretical standpoint</w:t>
      </w:r>
      <w:r w:rsidR="00194C5F" w:rsidRPr="00E03257">
        <w:rPr>
          <w:rFonts w:ascii="Times New Roman" w:eastAsia="Calibri" w:hAnsi="Times New Roman" w:cs="Times New Roman"/>
          <w:sz w:val="24"/>
          <w:szCs w:val="24"/>
          <w:lang w:bidi="fa-IR"/>
        </w:rPr>
        <w:t xml:space="preserve">, the </w:t>
      </w:r>
      <w:r w:rsidRPr="00E03257">
        <w:rPr>
          <w:rFonts w:ascii="Times New Roman" w:eastAsia="Calibri" w:hAnsi="Times New Roman" w:cs="Times New Roman"/>
          <w:sz w:val="24"/>
          <w:szCs w:val="24"/>
          <w:lang w:bidi="fa-IR"/>
        </w:rPr>
        <w:t>present</w:t>
      </w:r>
      <w:r w:rsidR="00194C5F" w:rsidRPr="00E03257">
        <w:rPr>
          <w:rFonts w:ascii="Times New Roman" w:eastAsia="Calibri" w:hAnsi="Times New Roman" w:cs="Times New Roman"/>
          <w:sz w:val="24"/>
          <w:szCs w:val="24"/>
          <w:lang w:bidi="fa-IR"/>
        </w:rPr>
        <w:t xml:space="preserve"> study can be considered as an extension of previous </w:t>
      </w:r>
      <w:r w:rsidRPr="00E03257">
        <w:rPr>
          <w:rFonts w:ascii="Times New Roman" w:eastAsia="Calibri" w:hAnsi="Times New Roman" w:cs="Times New Roman"/>
          <w:sz w:val="24"/>
          <w:szCs w:val="24"/>
          <w:lang w:bidi="fa-IR"/>
        </w:rPr>
        <w:t>studies</w:t>
      </w:r>
      <w:r w:rsidR="00194C5F" w:rsidRPr="00E03257">
        <w:rPr>
          <w:rFonts w:ascii="Times New Roman" w:eastAsia="Calibri" w:hAnsi="Times New Roman" w:cs="Times New Roman"/>
          <w:sz w:val="24"/>
          <w:szCs w:val="24"/>
          <w:lang w:bidi="fa-IR"/>
        </w:rPr>
        <w:t xml:space="preserve"> in several aspects. First, the research extended the previous deterministic</w:t>
      </w:r>
      <w:r w:rsidR="00F46259" w:rsidRPr="00E03257">
        <w:rPr>
          <w:rFonts w:ascii="Times New Roman" w:eastAsia="Calibri" w:hAnsi="Times New Roman" w:cs="Times New Roman"/>
          <w:sz w:val="24"/>
          <w:szCs w:val="24"/>
          <w:lang w:bidi="fa-IR"/>
        </w:rPr>
        <w:t xml:space="preserve"> (e.g. Amoozad Mahdiraji et al., 2016; Moghaddam et al., 2020)</w:t>
      </w:r>
      <w:r w:rsidR="00194C5F" w:rsidRPr="00E03257">
        <w:rPr>
          <w:rFonts w:ascii="Times New Roman" w:eastAsia="Calibri" w:hAnsi="Times New Roman" w:cs="Times New Roman"/>
          <w:sz w:val="24"/>
          <w:szCs w:val="24"/>
          <w:lang w:bidi="fa-IR"/>
        </w:rPr>
        <w:t xml:space="preserve"> </w:t>
      </w:r>
      <w:commentRangeStart w:id="9"/>
      <w:r w:rsidR="00194C5F" w:rsidRPr="00E03257">
        <w:rPr>
          <w:rFonts w:ascii="Times New Roman" w:eastAsia="Calibri" w:hAnsi="Times New Roman" w:cs="Times New Roman"/>
          <w:sz w:val="24"/>
          <w:szCs w:val="24"/>
          <w:lang w:bidi="fa-IR"/>
        </w:rPr>
        <w:t>or</w:t>
      </w:r>
      <w:commentRangeEnd w:id="9"/>
      <w:r w:rsidRPr="00E03257">
        <w:rPr>
          <w:rStyle w:val="CommentReference"/>
        </w:rPr>
        <w:commentReference w:id="9"/>
      </w:r>
      <w:r w:rsidR="00194C5F" w:rsidRPr="00E03257">
        <w:rPr>
          <w:rFonts w:ascii="Times New Roman" w:eastAsia="Calibri" w:hAnsi="Times New Roman" w:cs="Times New Roman"/>
          <w:sz w:val="24"/>
          <w:szCs w:val="24"/>
          <w:lang w:bidi="fa-IR"/>
        </w:rPr>
        <w:t xml:space="preserve"> fuzzy tradeoff models</w:t>
      </w:r>
      <w:r w:rsidR="00F46259" w:rsidRPr="00E03257">
        <w:rPr>
          <w:rFonts w:ascii="Times New Roman" w:eastAsia="Calibri" w:hAnsi="Times New Roman" w:cs="Times New Roman"/>
          <w:sz w:val="24"/>
          <w:szCs w:val="24"/>
          <w:lang w:bidi="fa-IR"/>
        </w:rPr>
        <w:t xml:space="preserve"> (e.g. Razavi Hajiagha et al., 2015; Hashemi et al., 2021)</w:t>
      </w:r>
      <w:r w:rsidR="00194C5F" w:rsidRPr="00E03257">
        <w:rPr>
          <w:rFonts w:ascii="Times New Roman" w:eastAsia="Calibri" w:hAnsi="Times New Roman" w:cs="Times New Roman"/>
          <w:sz w:val="24"/>
          <w:szCs w:val="24"/>
          <w:lang w:bidi="fa-IR"/>
        </w:rPr>
        <w:t xml:space="preserve"> </w:t>
      </w:r>
      <w:r w:rsidRPr="00E03257">
        <w:rPr>
          <w:rFonts w:ascii="Times New Roman" w:eastAsia="Calibri" w:hAnsi="Times New Roman" w:cs="Times New Roman"/>
          <w:sz w:val="24"/>
          <w:szCs w:val="24"/>
          <w:lang w:bidi="fa-IR"/>
        </w:rPr>
        <w:t>by proposing</w:t>
      </w:r>
      <w:r w:rsidR="00194C5F" w:rsidRPr="00E03257">
        <w:rPr>
          <w:rFonts w:ascii="Times New Roman" w:eastAsia="Calibri" w:hAnsi="Times New Roman" w:cs="Times New Roman"/>
          <w:sz w:val="24"/>
          <w:szCs w:val="24"/>
          <w:lang w:bidi="fa-IR"/>
        </w:rPr>
        <w:t xml:space="preserve"> a mor</w:t>
      </w:r>
      <w:r w:rsidRPr="00E03257">
        <w:rPr>
          <w:rFonts w:ascii="Times New Roman" w:eastAsia="Calibri" w:hAnsi="Times New Roman" w:cs="Times New Roman"/>
          <w:sz w:val="24"/>
          <w:szCs w:val="24"/>
          <w:lang w:bidi="fa-IR"/>
        </w:rPr>
        <w:t>e</w:t>
      </w:r>
      <w:r w:rsidR="00194C5F" w:rsidRPr="00E03257">
        <w:rPr>
          <w:rFonts w:ascii="Times New Roman" w:eastAsia="Calibri" w:hAnsi="Times New Roman" w:cs="Times New Roman"/>
          <w:sz w:val="24"/>
          <w:szCs w:val="24"/>
          <w:lang w:bidi="fa-IR"/>
        </w:rPr>
        <w:t xml:space="preserve"> flexible and applicable HFLTS framework. The HFLTS framework provide</w:t>
      </w:r>
      <w:r w:rsidRPr="00E03257">
        <w:rPr>
          <w:rFonts w:ascii="Times New Roman" w:eastAsia="Calibri" w:hAnsi="Times New Roman" w:cs="Times New Roman"/>
          <w:sz w:val="24"/>
          <w:szCs w:val="24"/>
          <w:lang w:bidi="fa-IR"/>
        </w:rPr>
        <w:t>s</w:t>
      </w:r>
      <w:r w:rsidR="00194C5F" w:rsidRPr="00E03257">
        <w:rPr>
          <w:rFonts w:ascii="Times New Roman" w:eastAsia="Calibri" w:hAnsi="Times New Roman" w:cs="Times New Roman"/>
          <w:sz w:val="24"/>
          <w:szCs w:val="24"/>
          <w:lang w:bidi="fa-IR"/>
        </w:rPr>
        <w:t xml:space="preserve"> a way of dealing with uncertainty with an enhanced possibility of declaring experts’ opinions without requiring them to determine the quality or risk of projects</w:t>
      </w:r>
      <w:r w:rsidRPr="00E03257">
        <w:rPr>
          <w:rFonts w:ascii="Times New Roman" w:eastAsia="Calibri" w:hAnsi="Times New Roman" w:cs="Times New Roman"/>
          <w:sz w:val="24"/>
          <w:szCs w:val="24"/>
          <w:lang w:bidi="fa-IR"/>
        </w:rPr>
        <w:t>’</w:t>
      </w:r>
      <w:r w:rsidR="00194C5F" w:rsidRPr="00E03257">
        <w:rPr>
          <w:rFonts w:ascii="Times New Roman" w:eastAsia="Calibri" w:hAnsi="Times New Roman" w:cs="Times New Roman"/>
          <w:sz w:val="24"/>
          <w:szCs w:val="24"/>
          <w:lang w:bidi="fa-IR"/>
        </w:rPr>
        <w:t xml:space="preserve"> activities with a single number or linguistic variable. Experts can judge a given activity’s risk or quality as medium to high, below medium, etc. </w:t>
      </w:r>
      <w:r w:rsidR="00F46259" w:rsidRPr="00E03257">
        <w:rPr>
          <w:rFonts w:ascii="Times New Roman" w:eastAsia="Calibri" w:hAnsi="Times New Roman" w:cs="Times New Roman"/>
          <w:sz w:val="24"/>
          <w:szCs w:val="24"/>
          <w:lang w:bidi="fa-IR"/>
        </w:rPr>
        <w:t>Furthermore</w:t>
      </w:r>
      <w:r w:rsidR="00194C5F" w:rsidRPr="00E03257">
        <w:rPr>
          <w:rFonts w:ascii="Times New Roman" w:eastAsia="Calibri" w:hAnsi="Times New Roman" w:cs="Times New Roman"/>
          <w:sz w:val="24"/>
          <w:szCs w:val="24"/>
          <w:lang w:bidi="fa-IR"/>
        </w:rPr>
        <w:t xml:space="preserve">, this extension considered all of the important objectives of a project, </w:t>
      </w:r>
      <w:commentRangeStart w:id="10"/>
      <w:r w:rsidR="00194C5F" w:rsidRPr="00E03257">
        <w:rPr>
          <w:rFonts w:ascii="Times New Roman" w:eastAsia="Calibri" w:hAnsi="Times New Roman" w:cs="Times New Roman"/>
          <w:sz w:val="24"/>
          <w:szCs w:val="24"/>
          <w:lang w:bidi="fa-IR"/>
        </w:rPr>
        <w:t>consist</w:t>
      </w:r>
      <w:commentRangeEnd w:id="10"/>
      <w:r w:rsidRPr="00E03257">
        <w:rPr>
          <w:rStyle w:val="CommentReference"/>
        </w:rPr>
        <w:commentReference w:id="10"/>
      </w:r>
      <w:r w:rsidR="00194C5F" w:rsidRPr="00E03257">
        <w:rPr>
          <w:rFonts w:ascii="Times New Roman" w:eastAsia="Calibri" w:hAnsi="Times New Roman" w:cs="Times New Roman"/>
          <w:sz w:val="24"/>
          <w:szCs w:val="24"/>
          <w:lang w:bidi="fa-IR"/>
        </w:rPr>
        <w:t xml:space="preserve"> time, cost, quality, and risk, in a single model</w:t>
      </w:r>
      <w:r w:rsidR="00F46259" w:rsidRPr="00E03257">
        <w:rPr>
          <w:rFonts w:ascii="Times New Roman" w:eastAsia="Calibri" w:hAnsi="Times New Roman" w:cs="Times New Roman"/>
          <w:sz w:val="24"/>
          <w:szCs w:val="24"/>
          <w:lang w:bidi="fa-IR"/>
        </w:rPr>
        <w:t xml:space="preserve"> compared to other research</w:t>
      </w:r>
      <w:r w:rsidRPr="00E03257">
        <w:rPr>
          <w:rFonts w:ascii="Times New Roman" w:eastAsia="Calibri" w:hAnsi="Times New Roman" w:cs="Times New Roman"/>
          <w:sz w:val="24"/>
          <w:szCs w:val="24"/>
          <w:lang w:bidi="fa-IR"/>
        </w:rPr>
        <w:t>es</w:t>
      </w:r>
      <w:r w:rsidR="00F46259" w:rsidRPr="00E03257">
        <w:rPr>
          <w:rFonts w:ascii="Times New Roman" w:eastAsia="Calibri" w:hAnsi="Times New Roman" w:cs="Times New Roman"/>
          <w:sz w:val="24"/>
          <w:szCs w:val="24"/>
          <w:lang w:bidi="fa-IR"/>
        </w:rPr>
        <w:t xml:space="preserve"> (e.g. Mahmoudi et al., 2020; Hashemi et al., 2021)</w:t>
      </w:r>
      <w:r w:rsidR="00194C5F" w:rsidRPr="00E03257">
        <w:rPr>
          <w:rFonts w:ascii="Times New Roman" w:eastAsia="Calibri" w:hAnsi="Times New Roman" w:cs="Times New Roman"/>
          <w:sz w:val="24"/>
          <w:szCs w:val="24"/>
          <w:lang w:bidi="fa-IR"/>
        </w:rPr>
        <w:t xml:space="preserve">. </w:t>
      </w:r>
      <w:r w:rsidR="00F46259" w:rsidRPr="00E03257">
        <w:rPr>
          <w:rFonts w:ascii="Times New Roman" w:eastAsia="Calibri" w:hAnsi="Times New Roman" w:cs="Times New Roman"/>
          <w:sz w:val="24"/>
          <w:szCs w:val="24"/>
          <w:lang w:bidi="fa-IR"/>
        </w:rPr>
        <w:t>Eventually, a</w:t>
      </w:r>
      <w:r w:rsidR="00194C5F" w:rsidRPr="00E03257">
        <w:rPr>
          <w:rFonts w:ascii="Times New Roman" w:eastAsia="Calibri" w:hAnsi="Times New Roman" w:cs="Times New Roman"/>
          <w:sz w:val="24"/>
          <w:szCs w:val="24"/>
          <w:lang w:bidi="fa-IR"/>
        </w:rPr>
        <w:t xml:space="preserve"> structured and understandable model </w:t>
      </w:r>
      <w:r w:rsidRPr="00E03257">
        <w:rPr>
          <w:rFonts w:ascii="Times New Roman" w:eastAsia="Calibri" w:hAnsi="Times New Roman" w:cs="Times New Roman"/>
          <w:sz w:val="24"/>
          <w:szCs w:val="24"/>
          <w:lang w:bidi="fa-IR"/>
        </w:rPr>
        <w:t>was</w:t>
      </w:r>
      <w:r w:rsidR="00194C5F" w:rsidRPr="00E03257">
        <w:rPr>
          <w:rFonts w:ascii="Times New Roman" w:eastAsia="Calibri" w:hAnsi="Times New Roman" w:cs="Times New Roman"/>
          <w:sz w:val="24"/>
          <w:szCs w:val="24"/>
          <w:lang w:bidi="fa-IR"/>
        </w:rPr>
        <w:t xml:space="preserve"> developed to handle the considered </w:t>
      </w:r>
      <w:r w:rsidR="00F46259" w:rsidRPr="00E03257">
        <w:rPr>
          <w:rFonts w:ascii="Times New Roman" w:eastAsia="Calibri" w:hAnsi="Times New Roman" w:cs="Times New Roman"/>
          <w:sz w:val="24"/>
          <w:szCs w:val="24"/>
          <w:lang w:bidi="fa-IR"/>
        </w:rPr>
        <w:t xml:space="preserve">uncertain </w:t>
      </w:r>
      <w:r w:rsidR="00194C5F" w:rsidRPr="00E03257">
        <w:rPr>
          <w:rFonts w:ascii="Times New Roman" w:eastAsia="Calibri" w:hAnsi="Times New Roman" w:cs="Times New Roman"/>
          <w:sz w:val="24"/>
          <w:szCs w:val="24"/>
          <w:lang w:bidi="fa-IR"/>
        </w:rPr>
        <w:t>situation based on the concepts of multi-objective optimization</w:t>
      </w:r>
      <w:r w:rsidR="00F46259" w:rsidRPr="00E03257">
        <w:rPr>
          <w:rFonts w:ascii="Times New Roman" w:eastAsia="Calibri" w:hAnsi="Times New Roman" w:cs="Times New Roman"/>
          <w:sz w:val="24"/>
          <w:szCs w:val="24"/>
          <w:lang w:bidi="fa-IR"/>
        </w:rPr>
        <w:t xml:space="preserve"> in this research to trade</w:t>
      </w:r>
      <w:r w:rsidR="00D647F5" w:rsidRPr="00E03257">
        <w:rPr>
          <w:rFonts w:ascii="Times New Roman" w:eastAsia="Calibri" w:hAnsi="Times New Roman" w:cs="Times New Roman"/>
          <w:sz w:val="24"/>
          <w:szCs w:val="24"/>
          <w:lang w:bidi="fa-IR"/>
        </w:rPr>
        <w:t xml:space="preserve"> </w:t>
      </w:r>
      <w:r w:rsidR="00F46259" w:rsidRPr="00E03257">
        <w:rPr>
          <w:rFonts w:ascii="Times New Roman" w:eastAsia="Calibri" w:hAnsi="Times New Roman" w:cs="Times New Roman"/>
          <w:sz w:val="24"/>
          <w:szCs w:val="24"/>
          <w:lang w:bidi="fa-IR"/>
        </w:rPr>
        <w:t xml:space="preserve">off the TCQR simultaneously. </w:t>
      </w:r>
      <w:r w:rsidR="00194C5F" w:rsidRPr="00E03257">
        <w:rPr>
          <w:rFonts w:ascii="Times New Roman" w:eastAsia="Calibri" w:hAnsi="Times New Roman" w:cs="Times New Roman"/>
          <w:sz w:val="24"/>
          <w:szCs w:val="24"/>
          <w:lang w:bidi="fa-IR"/>
        </w:rPr>
        <w:t> </w:t>
      </w:r>
    </w:p>
    <w:p w14:paraId="10C4B927" w14:textId="62A28160" w:rsidR="00194C5F" w:rsidRPr="00E03257" w:rsidRDefault="00ED5713" w:rsidP="00194C5F">
      <w:pPr>
        <w:spacing w:after="120"/>
        <w:jc w:val="both"/>
        <w:rPr>
          <w:rFonts w:ascii="Times New Roman" w:eastAsia="Calibri" w:hAnsi="Times New Roman" w:cs="Times New Roman"/>
          <w:i/>
          <w:iCs/>
          <w:sz w:val="24"/>
          <w:szCs w:val="24"/>
          <w:lang w:bidi="fa-IR"/>
        </w:rPr>
      </w:pPr>
      <w:r w:rsidRPr="00E03257">
        <w:rPr>
          <w:rStyle w:val="Emphasis"/>
          <w:rFonts w:ascii="Times New Roman" w:hAnsi="Times New Roman" w:cs="Times New Roman"/>
          <w:color w:val="0E101A"/>
          <w:sz w:val="24"/>
          <w:szCs w:val="24"/>
        </w:rPr>
        <w:t>In e</w:t>
      </w:r>
      <w:r w:rsidR="00194C5F" w:rsidRPr="00E03257">
        <w:rPr>
          <w:rStyle w:val="Emphasis"/>
          <w:rFonts w:ascii="Times New Roman" w:hAnsi="Times New Roman" w:cs="Times New Roman"/>
          <w:color w:val="0E101A"/>
          <w:sz w:val="24"/>
          <w:szCs w:val="24"/>
        </w:rPr>
        <w:t>mpirical</w:t>
      </w:r>
      <w:r w:rsidRPr="00E03257">
        <w:rPr>
          <w:rStyle w:val="Emphasis"/>
          <w:rFonts w:ascii="Times New Roman" w:hAnsi="Times New Roman" w:cs="Times New Roman"/>
          <w:color w:val="0E101A"/>
          <w:sz w:val="24"/>
          <w:szCs w:val="24"/>
        </w:rPr>
        <w:t xml:space="preserve"> terms</w:t>
      </w:r>
      <w:r w:rsidR="00194C5F" w:rsidRPr="00E03257">
        <w:rPr>
          <w:rFonts w:ascii="Times New Roman" w:hAnsi="Times New Roman" w:cs="Times New Roman"/>
          <w:sz w:val="24"/>
          <w:szCs w:val="24"/>
        </w:rPr>
        <w:t xml:space="preserve">, project managers can </w:t>
      </w:r>
      <w:r w:rsidRPr="00E03257">
        <w:rPr>
          <w:rFonts w:ascii="Times New Roman" w:hAnsi="Times New Roman" w:cs="Times New Roman"/>
          <w:sz w:val="24"/>
          <w:szCs w:val="24"/>
        </w:rPr>
        <w:t>apply</w:t>
      </w:r>
      <w:r w:rsidR="00194C5F" w:rsidRPr="00E03257">
        <w:rPr>
          <w:rFonts w:ascii="Times New Roman" w:hAnsi="Times New Roman" w:cs="Times New Roman"/>
          <w:sz w:val="24"/>
          <w:szCs w:val="24"/>
        </w:rPr>
        <w:t xml:space="preserve"> the proposed model to tradeoff and schedule their projects</w:t>
      </w:r>
      <w:r w:rsidRPr="00E03257">
        <w:rPr>
          <w:rFonts w:ascii="Times New Roman" w:hAnsi="Times New Roman" w:cs="Times New Roman"/>
          <w:sz w:val="24"/>
          <w:szCs w:val="24"/>
        </w:rPr>
        <w:t>’</w:t>
      </w:r>
      <w:r w:rsidR="00194C5F" w:rsidRPr="00E03257">
        <w:rPr>
          <w:rFonts w:ascii="Times New Roman" w:hAnsi="Times New Roman" w:cs="Times New Roman"/>
          <w:sz w:val="24"/>
          <w:szCs w:val="24"/>
        </w:rPr>
        <w:t xml:space="preserve"> activities without any necessity of neglecting or reducing the ambiguity in project activities </w:t>
      </w:r>
      <w:r w:rsidR="00D647F5" w:rsidRPr="00E03257">
        <w:rPr>
          <w:rFonts w:ascii="Times New Roman" w:hAnsi="Times New Roman" w:cs="Times New Roman"/>
          <w:sz w:val="24"/>
          <w:szCs w:val="24"/>
        </w:rPr>
        <w:t>dimensions</w:t>
      </w:r>
      <w:r w:rsidRPr="00E03257">
        <w:rPr>
          <w:rFonts w:ascii="Times New Roman" w:hAnsi="Times New Roman" w:cs="Times New Roman"/>
          <w:sz w:val="24"/>
          <w:szCs w:val="24"/>
        </w:rPr>
        <w:t>,</w:t>
      </w:r>
      <w:r w:rsidR="00D647F5" w:rsidRPr="00E03257">
        <w:rPr>
          <w:rFonts w:ascii="Times New Roman" w:hAnsi="Times New Roman" w:cs="Times New Roman"/>
          <w:sz w:val="24"/>
          <w:szCs w:val="24"/>
        </w:rPr>
        <w:t xml:space="preserve"> including </w:t>
      </w:r>
      <w:r w:rsidR="00194C5F" w:rsidRPr="00E03257">
        <w:rPr>
          <w:rFonts w:ascii="Times New Roman" w:hAnsi="Times New Roman" w:cs="Times New Roman"/>
          <w:sz w:val="24"/>
          <w:szCs w:val="24"/>
        </w:rPr>
        <w:t xml:space="preserve">quality and risk. While there is no requirement of using the proposed scale in the current study to evaluate </w:t>
      </w:r>
      <w:r w:rsidR="00D647F5" w:rsidRPr="00E03257">
        <w:rPr>
          <w:rFonts w:ascii="Times New Roman" w:hAnsi="Times New Roman" w:cs="Times New Roman"/>
          <w:sz w:val="24"/>
          <w:szCs w:val="24"/>
        </w:rPr>
        <w:t xml:space="preserve">the quality and risk of each </w:t>
      </w:r>
      <w:r w:rsidR="00194C5F" w:rsidRPr="00E03257">
        <w:rPr>
          <w:rFonts w:ascii="Times New Roman" w:hAnsi="Times New Roman" w:cs="Times New Roman"/>
          <w:sz w:val="24"/>
          <w:szCs w:val="24"/>
        </w:rPr>
        <w:t>activity by HFLTS, the proposed 7-point</w:t>
      </w:r>
      <w:r w:rsidR="00D647F5" w:rsidRPr="00E03257">
        <w:rPr>
          <w:rFonts w:ascii="Times New Roman" w:hAnsi="Times New Roman" w:cs="Times New Roman"/>
          <w:sz w:val="24"/>
          <w:szCs w:val="24"/>
        </w:rPr>
        <w:t xml:space="preserve"> scale</w:t>
      </w:r>
      <w:r w:rsidR="00194C5F" w:rsidRPr="00E03257">
        <w:rPr>
          <w:rFonts w:ascii="Times New Roman" w:hAnsi="Times New Roman" w:cs="Times New Roman"/>
          <w:sz w:val="24"/>
          <w:szCs w:val="24"/>
        </w:rPr>
        <w:t xml:space="preserve"> </w:t>
      </w:r>
      <w:r w:rsidR="00D647F5" w:rsidRPr="00E03257">
        <w:rPr>
          <w:rFonts w:ascii="Times New Roman" w:hAnsi="Times New Roman" w:cs="Times New Roman"/>
          <w:sz w:val="24"/>
          <w:szCs w:val="24"/>
        </w:rPr>
        <w:t xml:space="preserve">illustrated </w:t>
      </w:r>
      <w:r w:rsidR="00194C5F" w:rsidRPr="00E03257">
        <w:rPr>
          <w:rFonts w:ascii="Times New Roman" w:hAnsi="Times New Roman" w:cs="Times New Roman"/>
          <w:sz w:val="24"/>
          <w:szCs w:val="24"/>
        </w:rPr>
        <w:t xml:space="preserve">in </w:t>
      </w:r>
      <w:r w:rsidR="00D647F5" w:rsidRPr="00E03257">
        <w:rPr>
          <w:rFonts w:ascii="Times New Roman" w:hAnsi="Times New Roman" w:cs="Times New Roman"/>
          <w:sz w:val="24"/>
          <w:szCs w:val="24"/>
        </w:rPr>
        <w:t>T</w:t>
      </w:r>
      <w:r w:rsidR="00194C5F" w:rsidRPr="00E03257">
        <w:rPr>
          <w:rFonts w:ascii="Times New Roman" w:hAnsi="Times New Roman" w:cs="Times New Roman"/>
          <w:sz w:val="24"/>
          <w:szCs w:val="24"/>
        </w:rPr>
        <w:t>able 5 can be used as a guiding reference for project managers in their evaluations. The proposed method provides a more flexible and easy-to-use framework dealing with managers' ambiguity and uncertainty to handle the quality and risk aspects of their projects. The proposed framework provides an exact method of dealing with vagueness in project management.</w:t>
      </w:r>
      <w:r w:rsidR="00D647F5" w:rsidRPr="00E03257">
        <w:rPr>
          <w:rFonts w:ascii="Times New Roman" w:hAnsi="Times New Roman" w:cs="Times New Roman"/>
          <w:sz w:val="24"/>
          <w:szCs w:val="24"/>
        </w:rPr>
        <w:t xml:space="preserve"> Furthermore, as described in Table 10 and Fi</w:t>
      </w:r>
      <w:r w:rsidR="00DF09FE" w:rsidRPr="00E03257">
        <w:rPr>
          <w:rFonts w:ascii="Times New Roman" w:hAnsi="Times New Roman" w:cs="Times New Roman"/>
          <w:sz w:val="24"/>
          <w:szCs w:val="24"/>
        </w:rPr>
        <w:t>g</w:t>
      </w:r>
      <w:r w:rsidR="00D647F5" w:rsidRPr="00E03257">
        <w:rPr>
          <w:rFonts w:ascii="Times New Roman" w:hAnsi="Times New Roman" w:cs="Times New Roman"/>
          <w:sz w:val="24"/>
          <w:szCs w:val="24"/>
        </w:rPr>
        <w:t>ure 3,</w:t>
      </w:r>
      <w:r w:rsidR="00DF09FE" w:rsidRPr="00E03257">
        <w:rPr>
          <w:rFonts w:ascii="Times New Roman" w:hAnsi="Times New Roman" w:cs="Times New Roman"/>
          <w:sz w:val="24"/>
          <w:szCs w:val="24"/>
        </w:rPr>
        <w:t xml:space="preserve"> the results of the proposed multi-objective knowledge-based hesitant fuzzy approach are m</w:t>
      </w:r>
      <w:r w:rsidRPr="00E03257">
        <w:rPr>
          <w:rFonts w:ascii="Times New Roman" w:hAnsi="Times New Roman" w:cs="Times New Roman"/>
          <w:sz w:val="24"/>
          <w:szCs w:val="24"/>
        </w:rPr>
        <w:t>ore</w:t>
      </w:r>
      <w:r w:rsidR="00DF09FE" w:rsidRPr="00E03257">
        <w:rPr>
          <w:rFonts w:ascii="Times New Roman" w:hAnsi="Times New Roman" w:cs="Times New Roman"/>
          <w:sz w:val="24"/>
          <w:szCs w:val="24"/>
        </w:rPr>
        <w:t xml:space="preserve"> optimal than the deterministic approach and the ideal values of objectives are nearly achieved. </w:t>
      </w:r>
    </w:p>
    <w:p w14:paraId="65FFD240" w14:textId="2853FC87" w:rsidR="00194C5F" w:rsidRPr="00E03257" w:rsidRDefault="00ED5713" w:rsidP="00194C5F">
      <w:pPr>
        <w:spacing w:after="120"/>
        <w:jc w:val="both"/>
        <w:rPr>
          <w:rFonts w:ascii="Times New Roman" w:eastAsia="Calibri" w:hAnsi="Times New Roman" w:cs="Times New Roman"/>
          <w:i/>
          <w:iCs/>
          <w:sz w:val="24"/>
          <w:szCs w:val="24"/>
          <w:lang w:bidi="fa-IR"/>
        </w:rPr>
      </w:pPr>
      <w:r w:rsidRPr="00E03257">
        <w:rPr>
          <w:rStyle w:val="Emphasis"/>
          <w:rFonts w:ascii="Times New Roman" w:hAnsi="Times New Roman" w:cs="Times New Roman"/>
          <w:color w:val="0E101A"/>
          <w:sz w:val="24"/>
          <w:szCs w:val="24"/>
        </w:rPr>
        <w:t>Fram a managerial perspective</w:t>
      </w:r>
      <w:commentRangeStart w:id="11"/>
      <w:r w:rsidR="00194C5F" w:rsidRPr="00E03257">
        <w:rPr>
          <w:rFonts w:ascii="Times New Roman" w:hAnsi="Times New Roman" w:cs="Times New Roman"/>
          <w:sz w:val="24"/>
          <w:szCs w:val="24"/>
        </w:rPr>
        <w:t>, the proposed approach can be used</w:t>
      </w:r>
      <w:r w:rsidR="0053485B" w:rsidRPr="00E03257">
        <w:rPr>
          <w:rFonts w:ascii="Times New Roman" w:hAnsi="Times New Roman" w:cs="Times New Roman"/>
          <w:sz w:val="24"/>
          <w:szCs w:val="24"/>
        </w:rPr>
        <w:t xml:space="preserve"> by project managers</w:t>
      </w:r>
      <w:r w:rsidR="00194C5F" w:rsidRPr="00E03257">
        <w:rPr>
          <w:rFonts w:ascii="Times New Roman" w:hAnsi="Times New Roman" w:cs="Times New Roman"/>
          <w:sz w:val="24"/>
          <w:szCs w:val="24"/>
        </w:rPr>
        <w:t xml:space="preserve"> in three main stages, as represented in </w:t>
      </w:r>
      <w:r w:rsidR="0053485B" w:rsidRPr="00E03257">
        <w:rPr>
          <w:rFonts w:ascii="Times New Roman" w:hAnsi="Times New Roman" w:cs="Times New Roman"/>
          <w:sz w:val="24"/>
          <w:szCs w:val="24"/>
        </w:rPr>
        <w:t>F</w:t>
      </w:r>
      <w:r w:rsidR="00194C5F" w:rsidRPr="00E03257">
        <w:rPr>
          <w:rFonts w:ascii="Times New Roman" w:hAnsi="Times New Roman" w:cs="Times New Roman"/>
          <w:sz w:val="24"/>
          <w:szCs w:val="24"/>
        </w:rPr>
        <w:t xml:space="preserve">igure 5. First, in the preparation stage, the project network including the list of activities and their predecessor relations is explored. This information is used to draw the project network. Then, at the second stage, </w:t>
      </w:r>
      <w:r w:rsidR="0053485B" w:rsidRPr="00E03257">
        <w:rPr>
          <w:rFonts w:ascii="Times New Roman" w:hAnsi="Times New Roman" w:cs="Times New Roman"/>
          <w:sz w:val="24"/>
          <w:szCs w:val="24"/>
        </w:rPr>
        <w:t xml:space="preserve">after </w:t>
      </w:r>
      <w:r w:rsidR="00194C5F" w:rsidRPr="00E03257">
        <w:rPr>
          <w:rFonts w:ascii="Times New Roman" w:hAnsi="Times New Roman" w:cs="Times New Roman"/>
          <w:sz w:val="24"/>
          <w:szCs w:val="24"/>
        </w:rPr>
        <w:t>the data gathering</w:t>
      </w:r>
      <w:r w:rsidR="0053485B" w:rsidRPr="00E03257">
        <w:rPr>
          <w:rFonts w:ascii="Times New Roman" w:hAnsi="Times New Roman" w:cs="Times New Roman"/>
          <w:sz w:val="24"/>
          <w:szCs w:val="24"/>
        </w:rPr>
        <w:t>,</w:t>
      </w:r>
      <w:r w:rsidR="00194C5F" w:rsidRPr="00E03257">
        <w:rPr>
          <w:rFonts w:ascii="Times New Roman" w:hAnsi="Times New Roman" w:cs="Times New Roman"/>
          <w:sz w:val="24"/>
          <w:szCs w:val="24"/>
        </w:rPr>
        <w:t xml:space="preserve"> </w:t>
      </w:r>
      <w:r w:rsidR="0053485B" w:rsidRPr="00E03257">
        <w:rPr>
          <w:rFonts w:ascii="Times New Roman" w:hAnsi="Times New Roman" w:cs="Times New Roman"/>
          <w:sz w:val="24"/>
          <w:szCs w:val="24"/>
        </w:rPr>
        <w:t>s</w:t>
      </w:r>
      <w:r w:rsidR="00194C5F" w:rsidRPr="00E03257">
        <w:rPr>
          <w:rFonts w:ascii="Times New Roman" w:hAnsi="Times New Roman" w:cs="Times New Roman"/>
          <w:sz w:val="24"/>
          <w:szCs w:val="24"/>
        </w:rPr>
        <w:t xml:space="preserve">ince a variety of information regarding each activity’s time, cost, quality, and risk are required to formulate the model, different tools are used to gather the information. The time and cost of activities are approximated or gathered through historical data of previous similar projects. However, since the quality and risk of activities are context-dependent, i.e. they depend on the status and environment of the project, a qualitative approach like brainstorming or the Delphi method </w:t>
      </w:r>
      <w:r w:rsidRPr="00E03257">
        <w:rPr>
          <w:rFonts w:ascii="Times New Roman" w:hAnsi="Times New Roman" w:cs="Times New Roman"/>
          <w:sz w:val="24"/>
          <w:szCs w:val="24"/>
        </w:rPr>
        <w:t>can be</w:t>
      </w:r>
      <w:r w:rsidR="00194C5F" w:rsidRPr="00E03257">
        <w:rPr>
          <w:rFonts w:ascii="Times New Roman" w:hAnsi="Times New Roman" w:cs="Times New Roman"/>
          <w:sz w:val="24"/>
          <w:szCs w:val="24"/>
        </w:rPr>
        <w:t xml:space="preserve"> used to gather the judgments of experts regarding activities quality and risk. In this stage, HFLTS </w:t>
      </w:r>
      <w:r w:rsidRPr="00E03257">
        <w:rPr>
          <w:rFonts w:ascii="Times New Roman" w:hAnsi="Times New Roman" w:cs="Times New Roman"/>
          <w:sz w:val="24"/>
          <w:szCs w:val="24"/>
        </w:rPr>
        <w:t>can be</w:t>
      </w:r>
      <w:r w:rsidR="00194C5F" w:rsidRPr="00E03257">
        <w:rPr>
          <w:rFonts w:ascii="Times New Roman" w:hAnsi="Times New Roman" w:cs="Times New Roman"/>
          <w:sz w:val="24"/>
          <w:szCs w:val="24"/>
        </w:rPr>
        <w:t xml:space="preserve"> used to provide a more flexible framework for assessing the activities’ quality and risk. Finally, at the third stage, the </w:t>
      </w:r>
      <w:r w:rsidR="0053485B" w:rsidRPr="00E03257">
        <w:rPr>
          <w:rFonts w:ascii="Times New Roman" w:hAnsi="Times New Roman" w:cs="Times New Roman"/>
          <w:sz w:val="24"/>
          <w:szCs w:val="24"/>
        </w:rPr>
        <w:t>Project Management Office (PMO)</w:t>
      </w:r>
      <w:r w:rsidR="00194C5F" w:rsidRPr="00E03257">
        <w:rPr>
          <w:rFonts w:ascii="Times New Roman" w:hAnsi="Times New Roman" w:cs="Times New Roman"/>
          <w:sz w:val="24"/>
          <w:szCs w:val="24"/>
        </w:rPr>
        <w:t xml:space="preserve"> formulate</w:t>
      </w:r>
      <w:r w:rsidR="0053485B" w:rsidRPr="00E03257">
        <w:rPr>
          <w:rFonts w:ascii="Times New Roman" w:hAnsi="Times New Roman" w:cs="Times New Roman"/>
          <w:sz w:val="24"/>
          <w:szCs w:val="24"/>
        </w:rPr>
        <w:t>s</w:t>
      </w:r>
      <w:r w:rsidR="00194C5F" w:rsidRPr="00E03257">
        <w:rPr>
          <w:rFonts w:ascii="Times New Roman" w:hAnsi="Times New Roman" w:cs="Times New Roman"/>
          <w:sz w:val="24"/>
          <w:szCs w:val="24"/>
        </w:rPr>
        <w:t xml:space="preserve"> the TCQRT model, Eq. (19), and solve</w:t>
      </w:r>
      <w:r w:rsidR="0053485B" w:rsidRPr="00E03257">
        <w:rPr>
          <w:rFonts w:ascii="Times New Roman" w:hAnsi="Times New Roman" w:cs="Times New Roman"/>
          <w:sz w:val="24"/>
          <w:szCs w:val="24"/>
        </w:rPr>
        <w:t>s</w:t>
      </w:r>
      <w:r w:rsidR="00194C5F" w:rsidRPr="00E03257">
        <w:rPr>
          <w:rFonts w:ascii="Times New Roman" w:hAnsi="Times New Roman" w:cs="Times New Roman"/>
          <w:sz w:val="24"/>
          <w:szCs w:val="24"/>
        </w:rPr>
        <w:t xml:space="preserve"> it using the proposed approach to find the optimal condition of project activities execution.</w:t>
      </w:r>
      <w:bookmarkEnd w:id="8"/>
      <w:commentRangeEnd w:id="11"/>
      <w:r w:rsidRPr="00E03257">
        <w:rPr>
          <w:rStyle w:val="CommentReference"/>
        </w:rPr>
        <w:commentReference w:id="11"/>
      </w:r>
    </w:p>
    <w:p w14:paraId="46A250D5" w14:textId="181ACDE9" w:rsidR="00053339" w:rsidRPr="00E03257" w:rsidRDefault="001C0DF2" w:rsidP="00053339">
      <w:pPr>
        <w:spacing w:before="240" w:after="120"/>
        <w:jc w:val="center"/>
        <w:rPr>
          <w:rFonts w:ascii="Times" w:eastAsia="Calibri" w:hAnsi="Times" w:cs="Times New Roman"/>
          <w:b/>
          <w:bCs/>
          <w:sz w:val="24"/>
          <w:szCs w:val="24"/>
          <w:lang w:bidi="fa-IR"/>
        </w:rPr>
      </w:pPr>
      <w:r w:rsidRPr="00E03257">
        <w:rPr>
          <w:rFonts w:ascii="Times" w:eastAsia="Calibri" w:hAnsi="Times" w:cs="Times New Roman"/>
          <w:sz w:val="24"/>
          <w:szCs w:val="24"/>
          <w:lang w:bidi="fa-IR"/>
        </w:rPr>
        <w:t xml:space="preserve"> </w:t>
      </w:r>
      <w:r w:rsidR="00053339" w:rsidRPr="00E03257">
        <w:rPr>
          <w:rFonts w:ascii="Times" w:hAnsi="Times" w:cs="Times New Roman"/>
          <w:b/>
          <w:bCs/>
          <w:color w:val="000000"/>
          <w:sz w:val="24"/>
          <w:szCs w:val="24"/>
        </w:rPr>
        <w:t>Please insert Figure 5</w:t>
      </w:r>
    </w:p>
    <w:p w14:paraId="27E0A040" w14:textId="6D544C4F" w:rsidR="00AB371E" w:rsidRPr="00E03257" w:rsidRDefault="00C04EFC" w:rsidP="00C668EE">
      <w:pPr>
        <w:spacing w:after="0"/>
        <w:jc w:val="both"/>
        <w:rPr>
          <w:rFonts w:ascii="Times New Roman" w:eastAsia="Calibri" w:hAnsi="Times New Roman" w:cs="Times New Roman"/>
          <w:lang w:bidi="fa-IR"/>
        </w:rPr>
      </w:pPr>
      <w:r w:rsidRPr="00E03257">
        <w:rPr>
          <w:rFonts w:ascii="Times New Roman" w:eastAsia="Calibri" w:hAnsi="Times New Roman" w:cs="Times New Roman"/>
          <w:sz w:val="24"/>
          <w:szCs w:val="24"/>
          <w:lang w:bidi="fa-IR"/>
        </w:rPr>
        <w:t xml:space="preserve">Due to </w:t>
      </w:r>
      <w:r w:rsidR="00C16465" w:rsidRPr="00E03257">
        <w:rPr>
          <w:rFonts w:ascii="Times New Roman" w:eastAsia="Calibri" w:hAnsi="Times New Roman" w:cs="Times New Roman"/>
          <w:sz w:val="24"/>
          <w:szCs w:val="24"/>
          <w:lang w:bidi="fa-IR"/>
        </w:rPr>
        <w:t xml:space="preserve">the </w:t>
      </w:r>
      <w:r w:rsidRPr="00E03257">
        <w:rPr>
          <w:rFonts w:ascii="Times New Roman" w:eastAsia="Calibri" w:hAnsi="Times New Roman" w:cs="Times New Roman"/>
          <w:sz w:val="24"/>
          <w:szCs w:val="24"/>
          <w:lang w:bidi="fa-IR"/>
        </w:rPr>
        <w:t xml:space="preserve">TCQRT </w:t>
      </w:r>
      <w:r w:rsidR="00DB695A" w:rsidRPr="00E03257">
        <w:rPr>
          <w:rFonts w:ascii="Times New Roman" w:eastAsia="Calibri" w:hAnsi="Times New Roman" w:cs="Times New Roman"/>
          <w:sz w:val="24"/>
          <w:szCs w:val="24"/>
          <w:lang w:bidi="fa-IR"/>
        </w:rPr>
        <w:t xml:space="preserve">problem, MOLP model, </w:t>
      </w:r>
      <w:r w:rsidRPr="00E03257">
        <w:rPr>
          <w:rFonts w:ascii="Times New Roman" w:eastAsia="Calibri" w:hAnsi="Times New Roman" w:cs="Times New Roman"/>
          <w:sz w:val="24"/>
          <w:szCs w:val="24"/>
          <w:lang w:bidi="fa-IR"/>
        </w:rPr>
        <w:t xml:space="preserve">and </w:t>
      </w:r>
      <w:r w:rsidR="00DB695A" w:rsidRPr="00E03257">
        <w:rPr>
          <w:rFonts w:ascii="Times New Roman" w:eastAsia="Calibri" w:hAnsi="Times New Roman" w:cs="Times New Roman"/>
          <w:sz w:val="24"/>
          <w:szCs w:val="24"/>
          <w:lang w:bidi="fa-IR"/>
        </w:rPr>
        <w:t>HFLTs assumptions</w:t>
      </w:r>
      <w:r w:rsidRPr="00E03257">
        <w:rPr>
          <w:rFonts w:ascii="Times New Roman" w:eastAsia="Calibri" w:hAnsi="Times New Roman" w:cs="Times New Roman"/>
          <w:sz w:val="24"/>
          <w:szCs w:val="24"/>
          <w:lang w:bidi="fa-IR"/>
        </w:rPr>
        <w:t xml:space="preserve"> employed in this research,</w:t>
      </w:r>
      <w:r w:rsidR="00DB695A" w:rsidRPr="00E03257">
        <w:rPr>
          <w:rFonts w:ascii="Times New Roman" w:eastAsia="Calibri" w:hAnsi="Times New Roman" w:cs="Times New Roman"/>
          <w:sz w:val="24"/>
          <w:szCs w:val="24"/>
          <w:lang w:bidi="fa-IR"/>
        </w:rPr>
        <w:t xml:space="preserve"> some future researches are recommendable</w:t>
      </w:r>
      <w:r w:rsidR="00323AC6" w:rsidRPr="00E03257">
        <w:rPr>
          <w:rFonts w:ascii="Times New Roman" w:eastAsia="Calibri" w:hAnsi="Times New Roman" w:cs="Times New Roman"/>
          <w:sz w:val="24"/>
          <w:szCs w:val="24"/>
          <w:lang w:bidi="fa-IR"/>
        </w:rPr>
        <w:t xml:space="preserve">. For instance, </w:t>
      </w:r>
      <w:r w:rsidR="00D27331" w:rsidRPr="00E03257">
        <w:rPr>
          <w:rFonts w:ascii="Times New Roman" w:eastAsia="Calibri" w:hAnsi="Times New Roman" w:cs="Times New Roman"/>
          <w:sz w:val="24"/>
          <w:szCs w:val="24"/>
          <w:lang w:bidi="fa-IR"/>
        </w:rPr>
        <w:t>using IVIF and IVF could also lead to interesting results for uncertain tradeoff</w:t>
      </w:r>
      <w:r w:rsidR="00FB5178" w:rsidRPr="00E03257">
        <w:rPr>
          <w:rFonts w:ascii="Times New Roman" w:eastAsia="Calibri" w:hAnsi="Times New Roman" w:cs="Times New Roman"/>
          <w:sz w:val="24"/>
          <w:szCs w:val="24"/>
          <w:lang w:bidi="fa-IR"/>
        </w:rPr>
        <w:t xml:space="preserve"> models in project management. Besides, to transfer hesitant information, score and variance functions are used in our research; however, other approaches </w:t>
      </w:r>
      <w:r w:rsidR="00B24771" w:rsidRPr="00E03257">
        <w:rPr>
          <w:rFonts w:ascii="Times New Roman" w:eastAsia="Calibri" w:hAnsi="Times New Roman" w:cs="Times New Roman"/>
          <w:sz w:val="24"/>
          <w:szCs w:val="24"/>
          <w:lang w:bidi="fa-IR"/>
        </w:rPr>
        <w:t>in</w:t>
      </w:r>
      <w:r w:rsidR="00B14C8D" w:rsidRPr="00E03257">
        <w:rPr>
          <w:rFonts w:ascii="Times New Roman" w:eastAsia="Calibri" w:hAnsi="Times New Roman" w:cs="Times New Roman"/>
          <w:sz w:val="24"/>
          <w:szCs w:val="24"/>
          <w:lang w:bidi="fa-IR"/>
        </w:rPr>
        <w:t xml:space="preserve"> </w:t>
      </w:r>
      <w:r w:rsidR="00FB5178" w:rsidRPr="00E03257">
        <w:rPr>
          <w:rFonts w:ascii="Times New Roman" w:eastAsia="Calibri" w:hAnsi="Times New Roman" w:cs="Times New Roman"/>
          <w:sz w:val="24"/>
          <w:szCs w:val="24"/>
          <w:lang w:bidi="fa-IR"/>
        </w:rPr>
        <w:t xml:space="preserve">transformation such as </w:t>
      </w:r>
      <w:r w:rsidR="00B14C8D" w:rsidRPr="00E03257">
        <w:rPr>
          <w:rFonts w:ascii="Times New Roman" w:eastAsia="Calibri" w:hAnsi="Times New Roman" w:cs="Times New Roman"/>
          <w:sz w:val="24"/>
          <w:szCs w:val="24"/>
          <w:lang w:bidi="fa-IR"/>
        </w:rPr>
        <w:t xml:space="preserve">the </w:t>
      </w:r>
      <w:r w:rsidR="00FB5178" w:rsidRPr="00E03257">
        <w:rPr>
          <w:rFonts w:ascii="Times New Roman" w:eastAsia="Calibri" w:hAnsi="Times New Roman" w:cs="Times New Roman"/>
          <w:sz w:val="24"/>
          <w:szCs w:val="24"/>
          <w:lang w:bidi="fa-IR"/>
        </w:rPr>
        <w:t>bi-objective score-variance</w:t>
      </w:r>
      <w:r w:rsidR="00C16465" w:rsidRPr="00E03257">
        <w:rPr>
          <w:rFonts w:ascii="Times New Roman" w:eastAsia="Calibri" w:hAnsi="Times New Roman" w:cs="Times New Roman"/>
          <w:sz w:val="24"/>
          <w:szCs w:val="24"/>
          <w:lang w:bidi="fa-IR"/>
        </w:rPr>
        <w:t>-</w:t>
      </w:r>
      <w:r w:rsidR="00FB5178" w:rsidRPr="00E03257">
        <w:rPr>
          <w:rFonts w:ascii="Times New Roman" w:eastAsia="Calibri" w:hAnsi="Times New Roman" w:cs="Times New Roman"/>
          <w:sz w:val="24"/>
          <w:szCs w:val="24"/>
          <w:lang w:bidi="fa-IR"/>
        </w:rPr>
        <w:t xml:space="preserve">based linear assignment method </w:t>
      </w:r>
      <w:r w:rsidR="00C16465" w:rsidRPr="00E03257">
        <w:rPr>
          <w:rFonts w:ascii="Times New Roman" w:eastAsia="Calibri" w:hAnsi="Times New Roman" w:cs="Times New Roman"/>
          <w:sz w:val="24"/>
          <w:szCs w:val="24"/>
          <w:lang w:bidi="fa-IR"/>
        </w:rPr>
        <w:t>are</w:t>
      </w:r>
      <w:r w:rsidR="00FB5178" w:rsidRPr="00E03257">
        <w:rPr>
          <w:rFonts w:ascii="Times New Roman" w:eastAsia="Calibri" w:hAnsi="Times New Roman" w:cs="Times New Roman"/>
          <w:sz w:val="24"/>
          <w:szCs w:val="24"/>
          <w:lang w:bidi="fa-IR"/>
        </w:rPr>
        <w:t xml:space="preserve"> applicable</w:t>
      </w:r>
      <w:r w:rsidR="00DB695A" w:rsidRPr="00E03257">
        <w:rPr>
          <w:rFonts w:ascii="Times New Roman" w:eastAsia="Calibri" w:hAnsi="Times New Roman" w:cs="Times New Roman"/>
          <w:sz w:val="24"/>
          <w:szCs w:val="24"/>
          <w:lang w:bidi="fa-IR"/>
        </w:rPr>
        <w:t xml:space="preserve"> also</w:t>
      </w:r>
      <w:r w:rsidR="00FB5178" w:rsidRPr="00E03257">
        <w:rPr>
          <w:rFonts w:ascii="Times New Roman" w:eastAsia="Calibri" w:hAnsi="Times New Roman" w:cs="Times New Roman"/>
          <w:sz w:val="24"/>
          <w:szCs w:val="24"/>
          <w:lang w:bidi="fa-IR"/>
        </w:rPr>
        <w:t xml:space="preserve">. </w:t>
      </w:r>
      <w:r w:rsidR="00605702" w:rsidRPr="00E03257">
        <w:rPr>
          <w:rFonts w:ascii="Times New Roman" w:eastAsia="Calibri" w:hAnsi="Times New Roman" w:cs="Times New Roman"/>
          <w:sz w:val="24"/>
          <w:szCs w:val="24"/>
          <w:lang w:bidi="fa-IR"/>
        </w:rPr>
        <w:t xml:space="preserve">Moreover, the considered network is </w:t>
      </w:r>
      <w:r w:rsidR="00DB695A" w:rsidRPr="00E03257">
        <w:rPr>
          <w:rFonts w:ascii="Times New Roman" w:eastAsia="Calibri" w:hAnsi="Times New Roman" w:cs="Times New Roman"/>
          <w:sz w:val="24"/>
          <w:szCs w:val="24"/>
          <w:lang w:bidi="fa-IR"/>
        </w:rPr>
        <w:t xml:space="preserve">an </w:t>
      </w:r>
      <w:r w:rsidR="00605702" w:rsidRPr="00E03257">
        <w:rPr>
          <w:rFonts w:ascii="Times New Roman" w:eastAsia="Calibri" w:hAnsi="Times New Roman" w:cs="Times New Roman"/>
          <w:sz w:val="24"/>
          <w:szCs w:val="24"/>
          <w:lang w:bidi="fa-IR"/>
        </w:rPr>
        <w:t>AOA</w:t>
      </w:r>
      <w:r w:rsidR="00B24771" w:rsidRPr="00E03257">
        <w:rPr>
          <w:rFonts w:ascii="Times New Roman" w:eastAsia="Calibri" w:hAnsi="Times New Roman" w:cs="Times New Roman"/>
          <w:sz w:val="24"/>
          <w:szCs w:val="24"/>
          <w:lang w:bidi="fa-IR"/>
        </w:rPr>
        <w:t xml:space="preserve"> in this research,</w:t>
      </w:r>
      <w:r w:rsidR="00605702" w:rsidRPr="00E03257">
        <w:rPr>
          <w:rFonts w:ascii="Times New Roman" w:eastAsia="Calibri" w:hAnsi="Times New Roman" w:cs="Times New Roman"/>
          <w:sz w:val="24"/>
          <w:szCs w:val="24"/>
          <w:lang w:bidi="fa-IR"/>
        </w:rPr>
        <w:t xml:space="preserve"> and the relationship between activities </w:t>
      </w:r>
      <w:r w:rsidR="00B14C8D" w:rsidRPr="00E03257">
        <w:rPr>
          <w:rFonts w:ascii="Times New Roman" w:eastAsia="Calibri" w:hAnsi="Times New Roman" w:cs="Times New Roman"/>
          <w:sz w:val="24"/>
          <w:szCs w:val="24"/>
          <w:lang w:bidi="fa-IR"/>
        </w:rPr>
        <w:t>is</w:t>
      </w:r>
      <w:r w:rsidR="00605702" w:rsidRPr="00E03257">
        <w:rPr>
          <w:rFonts w:ascii="Times New Roman" w:eastAsia="Calibri" w:hAnsi="Times New Roman" w:cs="Times New Roman"/>
          <w:sz w:val="24"/>
          <w:szCs w:val="24"/>
          <w:lang w:bidi="fa-IR"/>
        </w:rPr>
        <w:t xml:space="preserve"> all </w:t>
      </w:r>
      <w:r w:rsidR="00B24771" w:rsidRPr="00E03257">
        <w:rPr>
          <w:rFonts w:ascii="Times New Roman" w:eastAsia="Calibri" w:hAnsi="Times New Roman" w:cs="Times New Roman"/>
          <w:sz w:val="24"/>
          <w:szCs w:val="24"/>
          <w:lang w:bidi="fa-IR"/>
        </w:rPr>
        <w:t>assumed</w:t>
      </w:r>
      <w:r w:rsidR="00DB695A" w:rsidRPr="00E03257">
        <w:rPr>
          <w:rFonts w:ascii="Times New Roman" w:eastAsia="Calibri" w:hAnsi="Times New Roman" w:cs="Times New Roman"/>
          <w:sz w:val="24"/>
          <w:szCs w:val="24"/>
          <w:lang w:bidi="fa-IR"/>
        </w:rPr>
        <w:t xml:space="preserve"> as </w:t>
      </w:r>
      <w:r w:rsidR="00C16465" w:rsidRPr="00E03257">
        <w:rPr>
          <w:rFonts w:ascii="Times New Roman" w:eastAsia="Calibri" w:hAnsi="Times New Roman" w:cs="Times New Roman"/>
          <w:sz w:val="24"/>
          <w:szCs w:val="24"/>
          <w:lang w:bidi="fa-IR"/>
        </w:rPr>
        <w:t xml:space="preserve">a </w:t>
      </w:r>
      <w:r w:rsidR="00605702" w:rsidRPr="00E03257">
        <w:rPr>
          <w:rFonts w:ascii="Times New Roman" w:eastAsia="Calibri" w:hAnsi="Times New Roman" w:cs="Times New Roman"/>
          <w:sz w:val="24"/>
          <w:szCs w:val="24"/>
          <w:lang w:bidi="fa-IR"/>
        </w:rPr>
        <w:t>finish to start</w:t>
      </w:r>
      <w:r w:rsidR="00DB695A" w:rsidRPr="00E03257">
        <w:rPr>
          <w:rFonts w:ascii="Times New Roman" w:eastAsia="Calibri" w:hAnsi="Times New Roman" w:cs="Times New Roman"/>
          <w:sz w:val="24"/>
          <w:szCs w:val="24"/>
          <w:lang w:bidi="fa-IR"/>
        </w:rPr>
        <w:t xml:space="preserve"> type</w:t>
      </w:r>
      <w:r w:rsidR="00605702" w:rsidRPr="00E03257">
        <w:rPr>
          <w:rFonts w:ascii="Times New Roman" w:eastAsia="Calibri" w:hAnsi="Times New Roman" w:cs="Times New Roman"/>
          <w:sz w:val="24"/>
          <w:szCs w:val="24"/>
          <w:lang w:bidi="fa-IR"/>
        </w:rPr>
        <w:t xml:space="preserve">. For </w:t>
      </w:r>
      <w:r w:rsidR="00B14C8D" w:rsidRPr="00E03257">
        <w:rPr>
          <w:rFonts w:ascii="Times New Roman" w:eastAsia="Calibri" w:hAnsi="Times New Roman" w:cs="Times New Roman"/>
          <w:sz w:val="24"/>
          <w:szCs w:val="24"/>
          <w:lang w:bidi="fa-IR"/>
        </w:rPr>
        <w:t xml:space="preserve">the </w:t>
      </w:r>
      <w:r w:rsidR="00605702" w:rsidRPr="00E03257">
        <w:rPr>
          <w:rFonts w:ascii="Times New Roman" w:eastAsia="Calibri" w:hAnsi="Times New Roman" w:cs="Times New Roman"/>
          <w:sz w:val="24"/>
          <w:szCs w:val="24"/>
          <w:lang w:bidi="fa-IR"/>
        </w:rPr>
        <w:t>AON situation with start to start, start to finish</w:t>
      </w:r>
      <w:r w:rsidR="00C16465" w:rsidRPr="00E03257">
        <w:rPr>
          <w:rFonts w:ascii="Times New Roman" w:eastAsia="Calibri" w:hAnsi="Times New Roman" w:cs="Times New Roman"/>
          <w:sz w:val="24"/>
          <w:szCs w:val="24"/>
          <w:lang w:bidi="fa-IR"/>
        </w:rPr>
        <w:t>,</w:t>
      </w:r>
      <w:r w:rsidR="00605702" w:rsidRPr="00E03257">
        <w:rPr>
          <w:rFonts w:ascii="Times New Roman" w:eastAsia="Calibri" w:hAnsi="Times New Roman" w:cs="Times New Roman"/>
          <w:sz w:val="24"/>
          <w:szCs w:val="24"/>
          <w:lang w:bidi="fa-IR"/>
        </w:rPr>
        <w:t xml:space="preserve"> and finish to finish situations, pertinent models are </w:t>
      </w:r>
      <w:r w:rsidR="00DB695A" w:rsidRPr="00E03257">
        <w:rPr>
          <w:rFonts w:ascii="Times New Roman" w:eastAsia="Calibri" w:hAnsi="Times New Roman" w:cs="Times New Roman"/>
          <w:sz w:val="24"/>
          <w:szCs w:val="24"/>
          <w:lang w:bidi="fa-IR"/>
        </w:rPr>
        <w:t>designable</w:t>
      </w:r>
      <w:r w:rsidR="00605702" w:rsidRPr="00E03257">
        <w:rPr>
          <w:rFonts w:ascii="Times New Roman" w:eastAsia="Calibri" w:hAnsi="Times New Roman" w:cs="Times New Roman"/>
          <w:sz w:val="24"/>
          <w:szCs w:val="24"/>
          <w:lang w:bidi="fa-IR"/>
        </w:rPr>
        <w:t xml:space="preserve">. </w:t>
      </w:r>
      <w:r w:rsidR="00DB695A" w:rsidRPr="00E03257">
        <w:rPr>
          <w:rFonts w:ascii="Times New Roman" w:eastAsia="Calibri" w:hAnsi="Times New Roman" w:cs="Times New Roman"/>
          <w:sz w:val="24"/>
          <w:szCs w:val="24"/>
          <w:lang w:bidi="fa-IR"/>
        </w:rPr>
        <w:t>Furthermore, t</w:t>
      </w:r>
      <w:r w:rsidR="00EA37F7" w:rsidRPr="00E03257">
        <w:rPr>
          <w:rFonts w:ascii="Times New Roman" w:eastAsia="Calibri" w:hAnsi="Times New Roman" w:cs="Times New Roman"/>
          <w:sz w:val="24"/>
          <w:szCs w:val="24"/>
          <w:lang w:bidi="fa-IR"/>
        </w:rPr>
        <w:t>he slope function for cost, quality</w:t>
      </w:r>
      <w:r w:rsidR="00C16465" w:rsidRPr="00E03257">
        <w:rPr>
          <w:rFonts w:ascii="Times New Roman" w:eastAsia="Calibri" w:hAnsi="Times New Roman" w:cs="Times New Roman"/>
          <w:sz w:val="24"/>
          <w:szCs w:val="24"/>
          <w:lang w:bidi="fa-IR"/>
        </w:rPr>
        <w:t>,</w:t>
      </w:r>
      <w:r w:rsidR="00EA37F7" w:rsidRPr="00E03257">
        <w:rPr>
          <w:rFonts w:ascii="Times New Roman" w:eastAsia="Calibri" w:hAnsi="Times New Roman" w:cs="Times New Roman"/>
          <w:sz w:val="24"/>
          <w:szCs w:val="24"/>
          <w:lang w:bidi="fa-IR"/>
        </w:rPr>
        <w:t xml:space="preserve"> and risk </w:t>
      </w:r>
      <w:r w:rsidR="00C16465" w:rsidRPr="00E03257">
        <w:rPr>
          <w:rFonts w:ascii="Times New Roman" w:eastAsia="Calibri" w:hAnsi="Times New Roman" w:cs="Times New Roman"/>
          <w:sz w:val="24"/>
          <w:szCs w:val="24"/>
          <w:lang w:bidi="fa-IR"/>
        </w:rPr>
        <w:t>is</w:t>
      </w:r>
      <w:r w:rsidR="00EA37F7" w:rsidRPr="00E03257">
        <w:rPr>
          <w:rFonts w:ascii="Times New Roman" w:eastAsia="Calibri" w:hAnsi="Times New Roman" w:cs="Times New Roman"/>
          <w:sz w:val="24"/>
          <w:szCs w:val="24"/>
          <w:lang w:bidi="fa-IR"/>
        </w:rPr>
        <w:t xml:space="preserve"> calculated by </w:t>
      </w:r>
      <w:r w:rsidR="00B14C8D" w:rsidRPr="00E03257">
        <w:rPr>
          <w:rFonts w:ascii="Times New Roman" w:eastAsia="Calibri" w:hAnsi="Times New Roman" w:cs="Times New Roman"/>
          <w:sz w:val="24"/>
          <w:szCs w:val="24"/>
          <w:lang w:bidi="fa-IR"/>
        </w:rPr>
        <w:t xml:space="preserve">a </w:t>
      </w:r>
      <w:r w:rsidR="00EA37F7" w:rsidRPr="00E03257">
        <w:rPr>
          <w:rFonts w:ascii="Times New Roman" w:eastAsia="Calibri" w:hAnsi="Times New Roman" w:cs="Times New Roman"/>
          <w:sz w:val="24"/>
          <w:szCs w:val="24"/>
          <w:lang w:bidi="fa-IR"/>
        </w:rPr>
        <w:t xml:space="preserve">linear form </w:t>
      </w:r>
      <w:r w:rsidR="00DB695A" w:rsidRPr="00E03257">
        <w:rPr>
          <w:rFonts w:ascii="Times New Roman" w:eastAsia="Calibri" w:hAnsi="Times New Roman" w:cs="Times New Roman"/>
          <w:sz w:val="24"/>
          <w:szCs w:val="24"/>
          <w:lang w:bidi="fa-IR"/>
        </w:rPr>
        <w:t>as mentioned</w:t>
      </w:r>
      <w:r w:rsidR="00EA37F7" w:rsidRPr="00E03257">
        <w:rPr>
          <w:rFonts w:ascii="Times New Roman" w:eastAsia="Calibri" w:hAnsi="Times New Roman" w:cs="Times New Roman"/>
          <w:sz w:val="24"/>
          <w:szCs w:val="24"/>
          <w:lang w:bidi="fa-IR"/>
        </w:rPr>
        <w:t xml:space="preserve"> in Table 4; nonetheless, in case the relationship of these three factors with time changes to nonlinear, novel approaches </w:t>
      </w:r>
      <w:r w:rsidR="00DB695A" w:rsidRPr="00E03257">
        <w:rPr>
          <w:rFonts w:ascii="Times New Roman" w:eastAsia="Calibri" w:hAnsi="Times New Roman" w:cs="Times New Roman"/>
          <w:sz w:val="24"/>
          <w:szCs w:val="24"/>
          <w:lang w:bidi="fa-IR"/>
        </w:rPr>
        <w:t>and models are a</w:t>
      </w:r>
      <w:r w:rsidR="00C16465" w:rsidRPr="00E03257">
        <w:rPr>
          <w:rFonts w:ascii="Times New Roman" w:eastAsia="Calibri" w:hAnsi="Times New Roman" w:cs="Times New Roman"/>
          <w:sz w:val="24"/>
          <w:szCs w:val="24"/>
          <w:lang w:bidi="fa-IR"/>
        </w:rPr>
        <w:t>c</w:t>
      </w:r>
      <w:r w:rsidR="00DB695A" w:rsidRPr="00E03257">
        <w:rPr>
          <w:rFonts w:ascii="Times New Roman" w:eastAsia="Calibri" w:hAnsi="Times New Roman" w:cs="Times New Roman"/>
          <w:sz w:val="24"/>
          <w:szCs w:val="24"/>
          <w:lang w:bidi="fa-IR"/>
        </w:rPr>
        <w:t>hievable</w:t>
      </w:r>
      <w:r w:rsidR="00EA37F7" w:rsidRPr="00E03257">
        <w:rPr>
          <w:rFonts w:ascii="Times New Roman" w:eastAsia="Calibri" w:hAnsi="Times New Roman" w:cs="Times New Roman"/>
          <w:sz w:val="24"/>
          <w:szCs w:val="24"/>
          <w:lang w:bidi="fa-IR"/>
        </w:rPr>
        <w:t>. B</w:t>
      </w:r>
      <w:r w:rsidR="00DB695A" w:rsidRPr="00E03257">
        <w:rPr>
          <w:rFonts w:ascii="Times New Roman" w:eastAsia="Calibri" w:hAnsi="Times New Roman" w:cs="Times New Roman"/>
          <w:sz w:val="24"/>
          <w:szCs w:val="24"/>
          <w:lang w:bidi="fa-IR"/>
        </w:rPr>
        <w:t>y</w:t>
      </w:r>
      <w:r w:rsidR="00EA37F7" w:rsidRPr="00E03257">
        <w:rPr>
          <w:rFonts w:ascii="Times New Roman" w:eastAsia="Calibri" w:hAnsi="Times New Roman" w:cs="Times New Roman"/>
          <w:sz w:val="24"/>
          <w:szCs w:val="24"/>
          <w:lang w:bidi="fa-IR"/>
        </w:rPr>
        <w:t xml:space="preserve"> and large, employing other uncertainty approaches, all possible networks, nonlinear functions</w:t>
      </w:r>
      <w:r w:rsidR="00B14C8D" w:rsidRPr="00E03257">
        <w:rPr>
          <w:rFonts w:ascii="Times New Roman" w:eastAsia="Calibri" w:hAnsi="Times New Roman" w:cs="Times New Roman"/>
          <w:sz w:val="24"/>
          <w:szCs w:val="24"/>
          <w:lang w:bidi="fa-IR"/>
        </w:rPr>
        <w:t>,</w:t>
      </w:r>
      <w:r w:rsidR="00EA37F7" w:rsidRPr="00E03257">
        <w:rPr>
          <w:rFonts w:ascii="Times New Roman" w:eastAsia="Calibri" w:hAnsi="Times New Roman" w:cs="Times New Roman"/>
          <w:sz w:val="24"/>
          <w:szCs w:val="24"/>
          <w:lang w:bidi="fa-IR"/>
        </w:rPr>
        <w:t xml:space="preserve"> and other possible application</w:t>
      </w:r>
      <w:r w:rsidR="00B14C8D" w:rsidRPr="00E03257">
        <w:rPr>
          <w:rFonts w:ascii="Times New Roman" w:eastAsia="Calibri" w:hAnsi="Times New Roman" w:cs="Times New Roman"/>
          <w:sz w:val="24"/>
          <w:szCs w:val="24"/>
          <w:lang w:bidi="fa-IR"/>
        </w:rPr>
        <w:t>s</w:t>
      </w:r>
      <w:r w:rsidR="00EA37F7" w:rsidRPr="00E03257">
        <w:rPr>
          <w:rFonts w:ascii="Times New Roman" w:eastAsia="Calibri" w:hAnsi="Times New Roman" w:cs="Times New Roman"/>
          <w:sz w:val="24"/>
          <w:szCs w:val="24"/>
          <w:lang w:bidi="fa-IR"/>
        </w:rPr>
        <w:t xml:space="preserve"> could be considered by future scholars</w:t>
      </w:r>
      <w:r w:rsidR="00EA37F7" w:rsidRPr="00E03257">
        <w:rPr>
          <w:rFonts w:ascii="Times New Roman" w:eastAsia="Calibri" w:hAnsi="Times New Roman" w:cs="Times New Roman"/>
          <w:lang w:bidi="fa-IR"/>
        </w:rPr>
        <w:t xml:space="preserve">. </w:t>
      </w:r>
    </w:p>
    <w:sdt>
      <w:sdtPr>
        <w:rPr>
          <w:rFonts w:ascii="Times New Roman" w:eastAsiaTheme="minorHAnsi" w:hAnsi="Times New Roman" w:cstheme="minorBidi"/>
          <w:sz w:val="22"/>
          <w:szCs w:val="22"/>
        </w:rPr>
        <w:id w:val="-1857411131"/>
        <w:docPartObj>
          <w:docPartGallery w:val="Bibliographies"/>
          <w:docPartUnique/>
        </w:docPartObj>
      </w:sdtPr>
      <w:sdtEndPr>
        <w:rPr>
          <w:rFonts w:cs="Times New Roman"/>
          <w:sz w:val="20"/>
          <w:szCs w:val="20"/>
        </w:rPr>
      </w:sdtEndPr>
      <w:sdtContent>
        <w:p w14:paraId="2FE37B03" w14:textId="236EDA9E" w:rsidR="00AB371E" w:rsidRPr="00E03257" w:rsidRDefault="00AB371E" w:rsidP="0087727D">
          <w:pPr>
            <w:pStyle w:val="Heading1"/>
            <w:jc w:val="both"/>
            <w:rPr>
              <w:rFonts w:ascii="Times New Roman" w:hAnsi="Times New Roman"/>
              <w:b/>
              <w:bCs/>
              <w:sz w:val="22"/>
              <w:szCs w:val="22"/>
              <w:lang w:val="es-MX"/>
            </w:rPr>
          </w:pPr>
          <w:r w:rsidRPr="00E03257">
            <w:rPr>
              <w:rFonts w:ascii="Times New Roman" w:hAnsi="Times New Roman"/>
              <w:b/>
              <w:bCs/>
              <w:sz w:val="22"/>
              <w:szCs w:val="22"/>
              <w:lang w:val="es-MX"/>
            </w:rPr>
            <w:t>References</w:t>
          </w:r>
        </w:p>
        <w:p w14:paraId="6FE01370" w14:textId="16668460" w:rsidR="006231D3" w:rsidRPr="00E03257" w:rsidRDefault="006231D3" w:rsidP="00FC09B4">
          <w:pPr>
            <w:pStyle w:val="Bibliography"/>
            <w:spacing w:after="0"/>
            <w:ind w:left="360"/>
            <w:jc w:val="both"/>
            <w:rPr>
              <w:rFonts w:ascii="Times New Roman" w:hAnsi="Times New Roman" w:cs="Times New Roman"/>
              <w:sz w:val="20"/>
              <w:szCs w:val="20"/>
              <w:lang w:val="en-GB"/>
            </w:rPr>
          </w:pPr>
          <w:r w:rsidRPr="00E03257">
            <w:rPr>
              <w:rFonts w:ascii="Times New Roman" w:hAnsi="Times New Roman" w:cs="Times New Roman"/>
              <w:sz w:val="20"/>
              <w:szCs w:val="20"/>
              <w:lang w:val="es-MX"/>
            </w:rPr>
            <w:t xml:space="preserve">Amoozad Mahdiraji, H., Razavi Hajiagha, S. H., Hashemi, S. S., &amp; Zavadskas, E. K. (2016). </w:t>
          </w:r>
          <w:r w:rsidRPr="00E03257">
            <w:rPr>
              <w:rFonts w:ascii="Times New Roman" w:hAnsi="Times New Roman" w:cs="Times New Roman"/>
              <w:sz w:val="20"/>
              <w:szCs w:val="20"/>
              <w:lang w:val="en-GB"/>
            </w:rPr>
            <w:t xml:space="preserve">A grey multi-objective linear model to find </w:t>
          </w:r>
          <w:r w:rsidR="0037504F" w:rsidRPr="00E03257">
            <w:rPr>
              <w:rFonts w:ascii="Times New Roman" w:hAnsi="Times New Roman" w:cs="Times New Roman"/>
              <w:sz w:val="20"/>
              <w:szCs w:val="20"/>
              <w:lang w:val="en-GB"/>
            </w:rPr>
            <w:t xml:space="preserve">the </w:t>
          </w:r>
          <w:r w:rsidRPr="00E03257">
            <w:rPr>
              <w:rFonts w:ascii="Times New Roman" w:hAnsi="Times New Roman" w:cs="Times New Roman"/>
              <w:sz w:val="20"/>
              <w:szCs w:val="20"/>
              <w:lang w:val="en-GB"/>
            </w:rPr>
            <w:t>critical path of a project by using time, cost, quality and risk parameters</w:t>
          </w:r>
          <w:r w:rsidR="004B18D0" w:rsidRPr="00E03257">
            <w:rPr>
              <w:rFonts w:ascii="Times New Roman" w:hAnsi="Times New Roman" w:cs="Times New Roman"/>
              <w:sz w:val="20"/>
              <w:szCs w:val="20"/>
              <w:lang w:val="en-GB"/>
            </w:rPr>
            <w:t>,</w:t>
          </w:r>
          <w:r w:rsidRPr="00E03257">
            <w:rPr>
              <w:rFonts w:ascii="Times New Roman" w:hAnsi="Times New Roman" w:cs="Times New Roman"/>
              <w:sz w:val="20"/>
              <w:szCs w:val="20"/>
              <w:lang w:val="en-GB"/>
            </w:rPr>
            <w:t xml:space="preserve"> </w:t>
          </w:r>
          <w:r w:rsidRPr="00E03257">
            <w:rPr>
              <w:rFonts w:ascii="Times New Roman" w:hAnsi="Times New Roman" w:cs="Times New Roman"/>
              <w:i/>
              <w:iCs/>
              <w:sz w:val="20"/>
              <w:szCs w:val="20"/>
              <w:lang w:val="en-GB"/>
            </w:rPr>
            <w:t>E a</w:t>
          </w:r>
          <w:r w:rsidR="0037504F" w:rsidRPr="00E03257">
            <w:rPr>
              <w:rFonts w:ascii="Times New Roman" w:hAnsi="Times New Roman" w:cs="Times New Roman"/>
              <w:i/>
              <w:iCs/>
              <w:sz w:val="20"/>
              <w:szCs w:val="20"/>
              <w:lang w:val="en-GB"/>
            </w:rPr>
            <w:t>nd</w:t>
          </w:r>
          <w:r w:rsidRPr="00E03257">
            <w:rPr>
              <w:rFonts w:ascii="Times New Roman" w:hAnsi="Times New Roman" w:cs="Times New Roman"/>
              <w:i/>
              <w:iCs/>
              <w:sz w:val="20"/>
              <w:szCs w:val="20"/>
              <w:lang w:val="en-GB"/>
            </w:rPr>
            <w:t xml:space="preserve"> M: Ekonomie a Management</w:t>
          </w:r>
          <w:r w:rsidRPr="00E03257">
            <w:rPr>
              <w:rFonts w:ascii="Times New Roman" w:hAnsi="Times New Roman" w:cs="Times New Roman"/>
              <w:sz w:val="20"/>
              <w:szCs w:val="20"/>
              <w:lang w:val="en-GB"/>
            </w:rPr>
            <w:t xml:space="preserve">, 19 (1), 49-61. </w:t>
          </w:r>
        </w:p>
        <w:sdt>
          <w:sdtPr>
            <w:rPr>
              <w:rFonts w:ascii="Times New Roman" w:hAnsi="Times New Roman" w:cs="Times New Roman"/>
              <w:sz w:val="20"/>
              <w:szCs w:val="20"/>
            </w:rPr>
            <w:id w:val="-573587230"/>
            <w:bibliography/>
          </w:sdtPr>
          <w:sdtEndPr/>
          <w:sdtContent>
            <w:p w14:paraId="3F98455E" w14:textId="77777777" w:rsidR="00E648ED" w:rsidRPr="00E03257" w:rsidRDefault="00406BBA" w:rsidP="00E648ED">
              <w:pPr>
                <w:pStyle w:val="Bibliography"/>
                <w:spacing w:after="0"/>
                <w:ind w:left="360"/>
                <w:jc w:val="both"/>
                <w:rPr>
                  <w:rFonts w:ascii="Times New Roman" w:hAnsi="Times New Roman" w:cs="Times New Roman"/>
                  <w:sz w:val="20"/>
                  <w:szCs w:val="20"/>
                </w:rPr>
              </w:pPr>
              <w:r w:rsidRPr="00E03257">
                <w:rPr>
                  <w:rFonts w:ascii="Times New Roman" w:hAnsi="Times New Roman" w:cs="Times New Roman"/>
                  <w:sz w:val="20"/>
                  <w:szCs w:val="20"/>
                  <w:lang w:val="es-MX"/>
                </w:rPr>
                <w:t xml:space="preserve">Asadabadi, M. R., &amp; Zwikael, O. (2019). </w:t>
              </w:r>
              <w:r w:rsidRPr="00E03257">
                <w:rPr>
                  <w:rFonts w:ascii="Times New Roman" w:hAnsi="Times New Roman" w:cs="Times New Roman"/>
                  <w:sz w:val="20"/>
                  <w:szCs w:val="20"/>
                </w:rPr>
                <w:t xml:space="preserve">Integrating Risk into Estimations of Project Activities’ Time and Cost A Stratified Approach. </w:t>
              </w:r>
              <w:r w:rsidRPr="00E03257">
                <w:rPr>
                  <w:rFonts w:ascii="Times New Roman" w:hAnsi="Times New Roman" w:cs="Times New Roman"/>
                  <w:i/>
                  <w:iCs/>
                  <w:sz w:val="20"/>
                  <w:szCs w:val="20"/>
                </w:rPr>
                <w:t>European Journal of Operational Research</w:t>
              </w:r>
              <w:r w:rsidRPr="00E03257">
                <w:rPr>
                  <w:rFonts w:ascii="Times New Roman" w:hAnsi="Times New Roman" w:cs="Times New Roman"/>
                  <w:sz w:val="20"/>
                  <w:szCs w:val="20"/>
                </w:rPr>
                <w:t>.</w:t>
              </w:r>
              <w:r w:rsidR="00E648ED" w:rsidRPr="00E03257">
                <w:rPr>
                  <w:rFonts w:ascii="Times New Roman" w:hAnsi="Times New Roman" w:cs="Times New Roman"/>
                  <w:sz w:val="20"/>
                  <w:szCs w:val="20"/>
                </w:rPr>
                <w:t xml:space="preserve"> </w:t>
              </w:r>
            </w:p>
            <w:p w14:paraId="152F9401" w14:textId="6D127478" w:rsidR="0075358F" w:rsidRPr="00E03257" w:rsidRDefault="0075358F" w:rsidP="00E648ED">
              <w:pPr>
                <w:pStyle w:val="Bibliography"/>
                <w:spacing w:after="0"/>
                <w:ind w:left="360"/>
                <w:jc w:val="both"/>
                <w:rPr>
                  <w:rFonts w:ascii="Times New Roman" w:eastAsia="Times New Roman" w:hAnsi="Times New Roman" w:cs="Times New Roman"/>
                  <w:sz w:val="20"/>
                  <w:szCs w:val="20"/>
                  <w:lang w:val="en-GB" w:eastAsia="en-GB"/>
                </w:rPr>
              </w:pPr>
              <w:r w:rsidRPr="00E03257">
                <w:rPr>
                  <w:rFonts w:ascii="Times New Roman" w:eastAsia="Times New Roman" w:hAnsi="Times New Roman" w:cs="Times New Roman"/>
                  <w:sz w:val="20"/>
                  <w:szCs w:val="20"/>
                  <w:lang w:val="en-GB" w:eastAsia="en-GB"/>
                </w:rPr>
                <w:t xml:space="preserve">Atkinson, R. (1999) Project management: cost, time and quality, two best guesses and a phenomenon, its time to accept other success criteria. </w:t>
              </w:r>
              <w:r w:rsidRPr="00E03257">
                <w:rPr>
                  <w:rFonts w:ascii="Times New Roman" w:eastAsia="Times New Roman" w:hAnsi="Times New Roman" w:cs="Times New Roman"/>
                  <w:i/>
                  <w:iCs/>
                  <w:sz w:val="20"/>
                  <w:szCs w:val="20"/>
                  <w:lang w:val="en-GB" w:eastAsia="en-GB"/>
                </w:rPr>
                <w:t>International Journal of project Management</w:t>
              </w:r>
              <w:r w:rsidRPr="00E03257">
                <w:rPr>
                  <w:rFonts w:ascii="Times New Roman" w:eastAsia="Times New Roman" w:hAnsi="Times New Roman" w:cs="Times New Roman"/>
                  <w:sz w:val="20"/>
                  <w:szCs w:val="20"/>
                  <w:lang w:val="en-GB" w:eastAsia="en-GB"/>
                </w:rPr>
                <w:t>, 17(6): 337-342.</w:t>
              </w:r>
            </w:p>
            <w:p w14:paraId="3D47571C" w14:textId="25942691" w:rsidR="00E648ED" w:rsidRPr="00E03257" w:rsidRDefault="00E648ED" w:rsidP="00E648ED">
              <w:pPr>
                <w:pStyle w:val="Bibliography"/>
                <w:spacing w:after="0"/>
                <w:ind w:left="360"/>
                <w:jc w:val="both"/>
                <w:rPr>
                  <w:rFonts w:ascii="Times New Roman" w:eastAsia="Times New Roman" w:hAnsi="Times New Roman" w:cs="Times New Roman"/>
                  <w:sz w:val="24"/>
                  <w:szCs w:val="24"/>
                  <w:lang w:val="en-GB" w:eastAsia="en-GB"/>
                </w:rPr>
              </w:pPr>
              <w:r w:rsidRPr="00E03257">
                <w:rPr>
                  <w:rFonts w:ascii="Times New Roman" w:eastAsia="Times New Roman" w:hAnsi="Times New Roman" w:cs="Times New Roman"/>
                  <w:sz w:val="20"/>
                  <w:szCs w:val="20"/>
                  <w:lang w:val="en-GB" w:eastAsia="en-GB"/>
                </w:rPr>
                <w:t xml:space="preserve">Barbosa, A. P. F. P. L., Salerno, M. S., de Souza Nascimento, P. T., Albala, A., Maranzato, F. P., &amp; Tamoschus, D. (2020). Configurations of project management practices to enhance the performance of open innovation R&amp;D projects. </w:t>
              </w:r>
              <w:r w:rsidRPr="00E03257">
                <w:rPr>
                  <w:rFonts w:ascii="Times New Roman" w:eastAsia="Times New Roman" w:hAnsi="Times New Roman" w:cs="Times New Roman"/>
                  <w:i/>
                  <w:iCs/>
                  <w:sz w:val="20"/>
                  <w:szCs w:val="20"/>
                  <w:lang w:val="en-GB" w:eastAsia="en-GB"/>
                </w:rPr>
                <w:t>International Journal of Project Management</w:t>
              </w:r>
              <w:r w:rsidRPr="00E03257">
                <w:rPr>
                  <w:rFonts w:ascii="Times New Roman" w:eastAsia="Times New Roman" w:hAnsi="Times New Roman" w:cs="Times New Roman"/>
                  <w:sz w:val="20"/>
                  <w:szCs w:val="20"/>
                  <w:lang w:val="en-GB" w:eastAsia="en-GB"/>
                </w:rPr>
                <w:t>.</w:t>
              </w:r>
            </w:p>
            <w:p w14:paraId="1936FCA3" w14:textId="59BC4F87" w:rsidR="007F1D58" w:rsidRPr="00E03257" w:rsidRDefault="00AB371E" w:rsidP="00FC09B4">
              <w:pPr>
                <w:pStyle w:val="Bibliography"/>
                <w:spacing w:after="0"/>
                <w:ind w:left="360"/>
                <w:jc w:val="both"/>
                <w:rPr>
                  <w:rFonts w:ascii="Times New Roman" w:hAnsi="Times New Roman" w:cs="Times New Roman"/>
                  <w:noProof/>
                  <w:sz w:val="20"/>
                  <w:szCs w:val="20"/>
                  <w:lang w:val="en-GB"/>
                </w:rPr>
              </w:pPr>
              <w:r w:rsidRPr="00E03257">
                <w:rPr>
                  <w:rFonts w:ascii="Times New Roman" w:hAnsi="Times New Roman" w:cs="Times New Roman"/>
                  <w:sz w:val="20"/>
                  <w:szCs w:val="20"/>
                </w:rPr>
                <w:fldChar w:fldCharType="begin"/>
              </w:r>
              <w:r w:rsidRPr="00E03257">
                <w:rPr>
                  <w:rFonts w:ascii="Times New Roman" w:hAnsi="Times New Roman" w:cs="Times New Roman"/>
                  <w:sz w:val="20"/>
                  <w:szCs w:val="20"/>
                </w:rPr>
                <w:instrText xml:space="preserve"> BIBLIOGRAPHY </w:instrText>
              </w:r>
              <w:r w:rsidRPr="00E03257">
                <w:rPr>
                  <w:rFonts w:ascii="Times New Roman" w:hAnsi="Times New Roman" w:cs="Times New Roman"/>
                  <w:sz w:val="20"/>
                  <w:szCs w:val="20"/>
                </w:rPr>
                <w:fldChar w:fldCharType="separate"/>
              </w:r>
              <w:r w:rsidR="006D4299" w:rsidRPr="00E03257">
                <w:rPr>
                  <w:rFonts w:ascii="Times New Roman" w:hAnsi="Times New Roman" w:cs="Times New Roman"/>
                  <w:noProof/>
                  <w:sz w:val="20"/>
                  <w:szCs w:val="20"/>
                </w:rPr>
                <w:t xml:space="preserve">Chen, S., &amp; Hong, J. (2014). Multicriteria linguistic decision making based on hesitant fuzzy linguistic term sets and the aggregation of fuzzy sets. </w:t>
              </w:r>
              <w:r w:rsidR="00C93E85" w:rsidRPr="00E03257">
                <w:rPr>
                  <w:rFonts w:ascii="Times New Roman" w:hAnsi="Times New Roman" w:cs="Times New Roman"/>
                  <w:i/>
                  <w:iCs/>
                  <w:noProof/>
                  <w:sz w:val="20"/>
                  <w:szCs w:val="20"/>
                  <w:lang w:val="en-GB"/>
                </w:rPr>
                <w:t>Information Science</w:t>
              </w:r>
              <w:r w:rsidR="006D4299" w:rsidRPr="00E03257">
                <w:rPr>
                  <w:rFonts w:ascii="Times New Roman" w:hAnsi="Times New Roman" w:cs="Times New Roman"/>
                  <w:i/>
                  <w:iCs/>
                  <w:noProof/>
                  <w:sz w:val="20"/>
                  <w:szCs w:val="20"/>
                  <w:lang w:val="en-GB"/>
                </w:rPr>
                <w:t>, 286</w:t>
              </w:r>
              <w:r w:rsidR="006D4299" w:rsidRPr="00E03257">
                <w:rPr>
                  <w:rFonts w:ascii="Times New Roman" w:hAnsi="Times New Roman" w:cs="Times New Roman"/>
                  <w:noProof/>
                  <w:sz w:val="20"/>
                  <w:szCs w:val="20"/>
                  <w:lang w:val="en-GB"/>
                </w:rPr>
                <w:t>, 63-74.</w:t>
              </w:r>
            </w:p>
            <w:p w14:paraId="0D59729C" w14:textId="2843C5C9" w:rsidR="007F1D58" w:rsidRPr="00E03257" w:rsidRDefault="007F1D58"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sz w:val="20"/>
                  <w:szCs w:val="20"/>
                  <w:lang w:val="en-GB"/>
                </w:rPr>
                <w:t xml:space="preserve">DeSanctis, I., Ordieres Mere, J. B., Bevilacqua, M., &amp; Ciarapica, F. E. (2018). </w:t>
              </w:r>
              <w:r w:rsidRPr="00E03257">
                <w:rPr>
                  <w:rFonts w:ascii="Times New Roman" w:hAnsi="Times New Roman" w:cs="Times New Roman"/>
                  <w:sz w:val="20"/>
                  <w:szCs w:val="20"/>
                </w:rPr>
                <w:t xml:space="preserve">The moderating effects of corporate and national factors on lean project barriers: a cross‐national study. </w:t>
              </w:r>
              <w:r w:rsidRPr="00E03257">
                <w:rPr>
                  <w:rFonts w:ascii="Times New Roman" w:hAnsi="Times New Roman" w:cs="Times New Roman"/>
                  <w:i/>
                  <w:iCs/>
                  <w:sz w:val="20"/>
                  <w:szCs w:val="20"/>
                </w:rPr>
                <w:t>Production Planning &amp; Control</w:t>
              </w:r>
              <w:r w:rsidRPr="00E03257">
                <w:rPr>
                  <w:rFonts w:ascii="Times New Roman" w:hAnsi="Times New Roman" w:cs="Times New Roman"/>
                  <w:sz w:val="20"/>
                  <w:szCs w:val="20"/>
                </w:rPr>
                <w:t xml:space="preserve">, </w:t>
              </w:r>
              <w:r w:rsidRPr="00E03257">
                <w:rPr>
                  <w:rFonts w:ascii="Times New Roman" w:hAnsi="Times New Roman" w:cs="Times New Roman"/>
                  <w:i/>
                  <w:iCs/>
                  <w:sz w:val="20"/>
                  <w:szCs w:val="20"/>
                </w:rPr>
                <w:t>29</w:t>
              </w:r>
              <w:r w:rsidRPr="00E03257">
                <w:rPr>
                  <w:rFonts w:ascii="Times New Roman" w:hAnsi="Times New Roman" w:cs="Times New Roman"/>
                  <w:sz w:val="20"/>
                  <w:szCs w:val="20"/>
                </w:rPr>
                <w:t>(12), 972-991.</w:t>
              </w:r>
            </w:p>
            <w:p w14:paraId="364B072B" w14:textId="77777777" w:rsidR="006D4299" w:rsidRPr="00E03257" w:rsidRDefault="006D4299"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noProof/>
                  <w:sz w:val="20"/>
                  <w:szCs w:val="20"/>
                </w:rPr>
                <w:t xml:space="preserve">Dubois, D., &amp; Prade, H. (1980). </w:t>
              </w:r>
              <w:r w:rsidRPr="00E03257">
                <w:rPr>
                  <w:rFonts w:ascii="Times New Roman" w:hAnsi="Times New Roman" w:cs="Times New Roman"/>
                  <w:i/>
                  <w:iCs/>
                  <w:noProof/>
                  <w:sz w:val="20"/>
                  <w:szCs w:val="20"/>
                </w:rPr>
                <w:t>Fuzzy Sets and Systems: Theory and Applications.</w:t>
              </w:r>
              <w:r w:rsidRPr="00E03257">
                <w:rPr>
                  <w:rFonts w:ascii="Times New Roman" w:hAnsi="Times New Roman" w:cs="Times New Roman"/>
                  <w:noProof/>
                  <w:sz w:val="20"/>
                  <w:szCs w:val="20"/>
                </w:rPr>
                <w:t xml:space="preserve"> New York: Kluwer.</w:t>
              </w:r>
            </w:p>
            <w:p w14:paraId="2D78735F" w14:textId="77777777" w:rsidR="00DB18CD" w:rsidRPr="00E03257" w:rsidRDefault="006D4299"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noProof/>
                  <w:sz w:val="20"/>
                  <w:szCs w:val="20"/>
                </w:rPr>
                <w:t xml:space="preserve">Ebrahimnezhad, S., Ahmadi, V., &amp; Javanshir, H. (2013). Time-Cost-Quality Trade-off in a CPM1 Network Using Fuzzy Logic and Genetic Algorithm. </w:t>
              </w:r>
              <w:r w:rsidRPr="00E03257">
                <w:rPr>
                  <w:rFonts w:ascii="Times New Roman" w:hAnsi="Times New Roman" w:cs="Times New Roman"/>
                  <w:i/>
                  <w:iCs/>
                  <w:noProof/>
                  <w:sz w:val="20"/>
                  <w:szCs w:val="20"/>
                </w:rPr>
                <w:t>International Journal of Industrial Engineering &amp; Production Management, 24(3)</w:t>
              </w:r>
              <w:r w:rsidRPr="00E03257">
                <w:rPr>
                  <w:rFonts w:ascii="Times New Roman" w:hAnsi="Times New Roman" w:cs="Times New Roman"/>
                  <w:noProof/>
                  <w:sz w:val="20"/>
                  <w:szCs w:val="20"/>
                </w:rPr>
                <w:t>, 361-376.</w:t>
              </w:r>
            </w:p>
            <w:p w14:paraId="4B6F6B22" w14:textId="4E6D5D66" w:rsidR="00DB18CD" w:rsidRPr="00E03257" w:rsidRDefault="00DB18CD"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sz w:val="20"/>
                  <w:szCs w:val="20"/>
                </w:rPr>
                <w:t xml:space="preserve">El-Kholany, M. M., &amp; Abdelsalam, H. M. (2017). Multi-objective binary cuckoo search for constrained project portfolio selection under uncertainty. </w:t>
              </w:r>
              <w:r w:rsidRPr="00E03257">
                <w:rPr>
                  <w:rFonts w:ascii="Times New Roman" w:hAnsi="Times New Roman" w:cs="Times New Roman"/>
                  <w:i/>
                  <w:iCs/>
                  <w:sz w:val="20"/>
                  <w:szCs w:val="20"/>
                </w:rPr>
                <w:t>European Journal of Industrial Engineering</w:t>
              </w:r>
              <w:r w:rsidRPr="00E03257">
                <w:rPr>
                  <w:rFonts w:ascii="Times New Roman" w:hAnsi="Times New Roman" w:cs="Times New Roman"/>
                  <w:sz w:val="20"/>
                  <w:szCs w:val="20"/>
                </w:rPr>
                <w:t xml:space="preserve">, </w:t>
              </w:r>
              <w:r w:rsidRPr="00E03257">
                <w:rPr>
                  <w:rFonts w:ascii="Times New Roman" w:hAnsi="Times New Roman" w:cs="Times New Roman"/>
                  <w:i/>
                  <w:iCs/>
                  <w:sz w:val="20"/>
                  <w:szCs w:val="20"/>
                </w:rPr>
                <w:t>11</w:t>
              </w:r>
              <w:r w:rsidRPr="00E03257">
                <w:rPr>
                  <w:rFonts w:ascii="Times New Roman" w:hAnsi="Times New Roman" w:cs="Times New Roman"/>
                  <w:sz w:val="20"/>
                  <w:szCs w:val="20"/>
                </w:rPr>
                <w:t>(6), 818-853.</w:t>
              </w:r>
            </w:p>
            <w:p w14:paraId="1F98C494" w14:textId="77777777" w:rsidR="00AF63A2" w:rsidRPr="00E03257" w:rsidRDefault="006D4299"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noProof/>
                  <w:sz w:val="20"/>
                  <w:szCs w:val="20"/>
                </w:rPr>
                <w:t xml:space="preserve">Farhadnia, B. (2015). Multiple criteria decision-making methods with completely unknown weights in hesitant fuzzy linguistic term setting. </w:t>
              </w:r>
              <w:r w:rsidRPr="00E03257">
                <w:rPr>
                  <w:rFonts w:ascii="Times New Roman" w:hAnsi="Times New Roman" w:cs="Times New Roman"/>
                  <w:i/>
                  <w:iCs/>
                  <w:noProof/>
                  <w:sz w:val="20"/>
                  <w:szCs w:val="20"/>
                </w:rPr>
                <w:t>Knowledge-Based Systems, 93</w:t>
              </w:r>
              <w:r w:rsidRPr="00E03257">
                <w:rPr>
                  <w:rFonts w:ascii="Times New Roman" w:hAnsi="Times New Roman" w:cs="Times New Roman"/>
                  <w:noProof/>
                  <w:sz w:val="20"/>
                  <w:szCs w:val="20"/>
                </w:rPr>
                <w:t>, 135–144.</w:t>
              </w:r>
            </w:p>
            <w:p w14:paraId="3E30B696" w14:textId="45C87F5A" w:rsidR="00AF63A2" w:rsidRPr="00E03257" w:rsidRDefault="00AF63A2"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sz w:val="20"/>
                  <w:szCs w:val="20"/>
                </w:rPr>
                <w:t>Gerhards, P., Stuerck, C., &amp; Fink, A. (2017). An adaptive large neighborhood search as a m</w:t>
              </w:r>
              <w:r w:rsidR="0020270D" w:rsidRPr="00E03257">
                <w:rPr>
                  <w:rFonts w:ascii="Times New Roman" w:hAnsi="Times New Roman" w:cs="Times New Roman"/>
                  <w:sz w:val="20"/>
                  <w:szCs w:val="20"/>
                </w:rPr>
                <w:t>eta</w:t>
              </w:r>
              <w:r w:rsidRPr="00E03257">
                <w:rPr>
                  <w:rFonts w:ascii="Times New Roman" w:hAnsi="Times New Roman" w:cs="Times New Roman"/>
                  <w:sz w:val="20"/>
                  <w:szCs w:val="20"/>
                </w:rPr>
                <w:t xml:space="preserve">heuristic for the multi-mode resource-constrained project scheduling problem. </w:t>
              </w:r>
              <w:r w:rsidRPr="00E03257">
                <w:rPr>
                  <w:rFonts w:ascii="Times New Roman" w:hAnsi="Times New Roman" w:cs="Times New Roman"/>
                  <w:i/>
                  <w:iCs/>
                  <w:sz w:val="20"/>
                  <w:szCs w:val="20"/>
                </w:rPr>
                <w:t>European Journal of Industrial Engineering</w:t>
              </w:r>
              <w:r w:rsidRPr="00E03257">
                <w:rPr>
                  <w:rFonts w:ascii="Times New Roman" w:hAnsi="Times New Roman" w:cs="Times New Roman"/>
                  <w:sz w:val="20"/>
                  <w:szCs w:val="20"/>
                </w:rPr>
                <w:t xml:space="preserve">, </w:t>
              </w:r>
              <w:r w:rsidRPr="00E03257">
                <w:rPr>
                  <w:rFonts w:ascii="Times New Roman" w:hAnsi="Times New Roman" w:cs="Times New Roman"/>
                  <w:i/>
                  <w:iCs/>
                  <w:sz w:val="20"/>
                  <w:szCs w:val="20"/>
                </w:rPr>
                <w:t>11</w:t>
              </w:r>
              <w:r w:rsidRPr="00E03257">
                <w:rPr>
                  <w:rFonts w:ascii="Times New Roman" w:hAnsi="Times New Roman" w:cs="Times New Roman"/>
                  <w:sz w:val="20"/>
                  <w:szCs w:val="20"/>
                </w:rPr>
                <w:t>(6), 774-791.</w:t>
              </w:r>
            </w:p>
            <w:p w14:paraId="403878F8" w14:textId="77777777" w:rsidR="00941029" w:rsidRPr="00E03257" w:rsidRDefault="00FB5178" w:rsidP="00941029">
              <w:pPr>
                <w:pStyle w:val="Bibliography"/>
                <w:spacing w:after="0"/>
                <w:ind w:left="360"/>
                <w:jc w:val="both"/>
                <w:rPr>
                  <w:rFonts w:ascii="Times New Roman" w:hAnsi="Times New Roman" w:cs="Times New Roman"/>
                  <w:sz w:val="20"/>
                  <w:szCs w:val="20"/>
                </w:rPr>
              </w:pPr>
              <w:r w:rsidRPr="00E03257">
                <w:rPr>
                  <w:rFonts w:ascii="Times New Roman" w:hAnsi="Times New Roman" w:cs="Times New Roman"/>
                  <w:sz w:val="20"/>
                  <w:szCs w:val="20"/>
                </w:rPr>
                <w:t xml:space="preserve">Hajiagha, S. H. R., Shahbazi, M., Mahdiraji, H. A., &amp; Panahian, H. (2018). A bi-objective score-variance based linear assignment method for group decision making with hesitant fuzzy linguistic term sets. </w:t>
              </w:r>
              <w:r w:rsidRPr="00E03257">
                <w:rPr>
                  <w:rFonts w:ascii="Times New Roman" w:hAnsi="Times New Roman" w:cs="Times New Roman"/>
                  <w:i/>
                  <w:iCs/>
                  <w:sz w:val="20"/>
                  <w:szCs w:val="20"/>
                </w:rPr>
                <w:t>Technological and Economic Development of Economy</w:t>
              </w:r>
              <w:r w:rsidRPr="00E03257">
                <w:rPr>
                  <w:rFonts w:ascii="Times New Roman" w:hAnsi="Times New Roman" w:cs="Times New Roman"/>
                  <w:sz w:val="20"/>
                  <w:szCs w:val="20"/>
                </w:rPr>
                <w:t xml:space="preserve">, </w:t>
              </w:r>
              <w:r w:rsidRPr="00E03257">
                <w:rPr>
                  <w:rFonts w:ascii="Times New Roman" w:hAnsi="Times New Roman" w:cs="Times New Roman"/>
                  <w:i/>
                  <w:iCs/>
                  <w:sz w:val="20"/>
                  <w:szCs w:val="20"/>
                </w:rPr>
                <w:t>24</w:t>
              </w:r>
              <w:r w:rsidRPr="00E03257">
                <w:rPr>
                  <w:rFonts w:ascii="Times New Roman" w:hAnsi="Times New Roman" w:cs="Times New Roman"/>
                  <w:sz w:val="20"/>
                  <w:szCs w:val="20"/>
                </w:rPr>
                <w:t>(3), 1125-1148.</w:t>
              </w:r>
            </w:p>
            <w:p w14:paraId="7DC850CE" w14:textId="514431D4" w:rsidR="00941029" w:rsidRPr="00E03257" w:rsidRDefault="00941029" w:rsidP="00941029">
              <w:pPr>
                <w:pStyle w:val="Bibliography"/>
                <w:spacing w:after="0"/>
                <w:ind w:left="360"/>
                <w:jc w:val="both"/>
                <w:rPr>
                  <w:rFonts w:ascii="Times New Roman" w:eastAsia="Times New Roman" w:hAnsi="Times New Roman" w:cs="Times New Roman"/>
                  <w:sz w:val="24"/>
                  <w:szCs w:val="24"/>
                  <w:lang w:val="en-GB" w:eastAsia="en-GB"/>
                </w:rPr>
              </w:pPr>
              <w:r w:rsidRPr="00E03257">
                <w:rPr>
                  <w:rFonts w:ascii="Times New Roman" w:eastAsia="Times New Roman" w:hAnsi="Times New Roman" w:cs="Times New Roman"/>
                  <w:sz w:val="20"/>
                  <w:szCs w:val="20"/>
                  <w:lang w:val="en-GB" w:eastAsia="en-GB"/>
                </w:rPr>
                <w:t xml:space="preserve">Hamta, N., Ehsanifar, M., &amp; Sarikhani, J. (2021). Presenting a goal programming model in the time-cost-quality trade-off. </w:t>
              </w:r>
              <w:r w:rsidRPr="00E03257">
                <w:rPr>
                  <w:rFonts w:ascii="Times New Roman" w:eastAsia="Times New Roman" w:hAnsi="Times New Roman" w:cs="Times New Roman"/>
                  <w:i/>
                  <w:iCs/>
                  <w:sz w:val="20"/>
                  <w:szCs w:val="20"/>
                  <w:lang w:val="en-GB" w:eastAsia="en-GB"/>
                </w:rPr>
                <w:t>International Journal Of Construction Management</w:t>
              </w:r>
              <w:r w:rsidRPr="00E03257">
                <w:rPr>
                  <w:rFonts w:ascii="Times New Roman" w:eastAsia="Times New Roman" w:hAnsi="Times New Roman" w:cs="Times New Roman"/>
                  <w:sz w:val="20"/>
                  <w:szCs w:val="20"/>
                  <w:lang w:val="en-GB" w:eastAsia="en-GB"/>
                </w:rPr>
                <w:t xml:space="preserve">, </w:t>
              </w:r>
              <w:r w:rsidRPr="00E03257">
                <w:rPr>
                  <w:rFonts w:ascii="Times New Roman" w:eastAsia="Times New Roman" w:hAnsi="Times New Roman" w:cs="Times New Roman"/>
                  <w:i/>
                  <w:iCs/>
                  <w:sz w:val="20"/>
                  <w:szCs w:val="20"/>
                  <w:lang w:val="en-GB" w:eastAsia="en-GB"/>
                </w:rPr>
                <w:t>21</w:t>
              </w:r>
              <w:r w:rsidRPr="00E03257">
                <w:rPr>
                  <w:rFonts w:ascii="Times New Roman" w:eastAsia="Times New Roman" w:hAnsi="Times New Roman" w:cs="Times New Roman"/>
                  <w:sz w:val="20"/>
                  <w:szCs w:val="20"/>
                  <w:lang w:val="en-GB" w:eastAsia="en-GB"/>
                </w:rPr>
                <w:t>(1), 1-11.</w:t>
              </w:r>
            </w:p>
            <w:p w14:paraId="6876C346" w14:textId="7732D217" w:rsidR="00A00153" w:rsidRPr="00E03257" w:rsidRDefault="00A00153" w:rsidP="00FC09B4">
              <w:pPr>
                <w:spacing w:after="0" w:line="240" w:lineRule="auto"/>
                <w:ind w:left="360"/>
                <w:jc w:val="both"/>
                <w:rPr>
                  <w:rFonts w:ascii="Times New Roman" w:hAnsi="Times New Roman" w:cs="Times New Roman"/>
                  <w:sz w:val="20"/>
                  <w:szCs w:val="20"/>
                  <w:lang w:val="en-GB" w:eastAsia="en-GB"/>
                </w:rPr>
              </w:pPr>
              <w:r w:rsidRPr="00E03257">
                <w:rPr>
                  <w:rFonts w:ascii="Times New Roman" w:hAnsi="Times New Roman" w:cs="Times New Roman"/>
                  <w:sz w:val="20"/>
                  <w:szCs w:val="20"/>
                  <w:lang w:val="en-GB" w:eastAsia="en-GB"/>
                </w:rPr>
                <w:t xml:space="preserve">Hashemi, S. M., Mousavi, S. M., &amp; Patoghi, A. (2021). A Fuzzy Multi-objective Mathematical Programming Model for Project Management Decisions Considering Quality and Contractual Reward and Penalty Costs in a Project Network. </w:t>
              </w:r>
              <w:r w:rsidRPr="00E03257">
                <w:rPr>
                  <w:rFonts w:ascii="Times New Roman" w:hAnsi="Times New Roman" w:cs="Times New Roman"/>
                  <w:i/>
                  <w:iCs/>
                  <w:sz w:val="20"/>
                  <w:szCs w:val="20"/>
                  <w:lang w:val="en-GB" w:eastAsia="en-GB"/>
                </w:rPr>
                <w:t>Arabian Journal for Science and Engineering</w:t>
              </w:r>
              <w:r w:rsidRPr="00E03257">
                <w:rPr>
                  <w:rFonts w:ascii="Times New Roman" w:hAnsi="Times New Roman" w:cs="Times New Roman"/>
                  <w:sz w:val="20"/>
                  <w:szCs w:val="20"/>
                  <w:lang w:val="en-GB" w:eastAsia="en-GB"/>
                </w:rPr>
                <w:t xml:space="preserve">, </w:t>
              </w:r>
              <w:r w:rsidRPr="00E03257">
                <w:rPr>
                  <w:rFonts w:ascii="Times New Roman" w:hAnsi="Times New Roman" w:cs="Times New Roman"/>
                  <w:i/>
                  <w:iCs/>
                  <w:sz w:val="20"/>
                  <w:szCs w:val="20"/>
                  <w:lang w:val="en-GB" w:eastAsia="en-GB"/>
                </w:rPr>
                <w:t>46</w:t>
              </w:r>
              <w:r w:rsidRPr="00E03257">
                <w:rPr>
                  <w:rFonts w:ascii="Times New Roman" w:hAnsi="Times New Roman" w:cs="Times New Roman"/>
                  <w:sz w:val="20"/>
                  <w:szCs w:val="20"/>
                  <w:lang w:val="en-GB" w:eastAsia="en-GB"/>
                </w:rPr>
                <w:t>(2), 1617-1629.</w:t>
              </w:r>
            </w:p>
            <w:p w14:paraId="02E8744D" w14:textId="77777777" w:rsidR="007922EE" w:rsidRPr="00E03257" w:rsidRDefault="006D4299" w:rsidP="007922EE">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noProof/>
                  <w:sz w:val="20"/>
                  <w:szCs w:val="20"/>
                </w:rPr>
                <w:t>He, Z., He, H., Liu, R., &amp; Wang, N. (2016). Variable neighborhood search and tabu search for a discrete</w:t>
              </w:r>
              <w:r w:rsidR="0020270D" w:rsidRPr="00E03257">
                <w:rPr>
                  <w:rFonts w:ascii="Times New Roman" w:hAnsi="Times New Roman" w:cs="Times New Roman"/>
                  <w:noProof/>
                  <w:sz w:val="20"/>
                  <w:szCs w:val="20"/>
                </w:rPr>
                <w:t>-</w:t>
              </w:r>
              <w:r w:rsidRPr="00E03257">
                <w:rPr>
                  <w:rFonts w:ascii="Times New Roman" w:hAnsi="Times New Roman" w:cs="Times New Roman"/>
                  <w:noProof/>
                  <w:sz w:val="20"/>
                  <w:szCs w:val="20"/>
                </w:rPr>
                <w:t>time/cost trade-off problem to minimize the maximal cash</w:t>
              </w:r>
              <w:r w:rsidR="0020270D" w:rsidRPr="00E03257">
                <w:rPr>
                  <w:rFonts w:ascii="Times New Roman" w:hAnsi="Times New Roman" w:cs="Times New Roman"/>
                  <w:noProof/>
                  <w:sz w:val="20"/>
                  <w:szCs w:val="20"/>
                </w:rPr>
                <w:t>-</w:t>
              </w:r>
              <w:r w:rsidRPr="00E03257">
                <w:rPr>
                  <w:rFonts w:ascii="Times New Roman" w:hAnsi="Times New Roman" w:cs="Times New Roman"/>
                  <w:noProof/>
                  <w:sz w:val="20"/>
                  <w:szCs w:val="20"/>
                </w:rPr>
                <w:t xml:space="preserve">flow gap. </w:t>
              </w:r>
              <w:r w:rsidRPr="00E03257">
                <w:rPr>
                  <w:rFonts w:ascii="Times New Roman" w:hAnsi="Times New Roman" w:cs="Times New Roman"/>
                  <w:i/>
                  <w:iCs/>
                  <w:noProof/>
                  <w:sz w:val="20"/>
                  <w:szCs w:val="20"/>
                </w:rPr>
                <w:t>Computers &amp; Operations Research, 78</w:t>
              </w:r>
              <w:r w:rsidRPr="00E03257">
                <w:rPr>
                  <w:rFonts w:ascii="Times New Roman" w:hAnsi="Times New Roman" w:cs="Times New Roman"/>
                  <w:noProof/>
                  <w:sz w:val="20"/>
                  <w:szCs w:val="20"/>
                </w:rPr>
                <w:t>, 564-577.</w:t>
              </w:r>
            </w:p>
            <w:p w14:paraId="61B2AFBA" w14:textId="39F83A7C" w:rsidR="007922EE" w:rsidRPr="00E03257" w:rsidRDefault="007922EE" w:rsidP="007922EE">
              <w:pPr>
                <w:pStyle w:val="Bibliography"/>
                <w:spacing w:after="0"/>
                <w:ind w:left="360"/>
                <w:jc w:val="both"/>
                <w:rPr>
                  <w:rFonts w:ascii="Times New Roman" w:eastAsia="Times New Roman" w:hAnsi="Times New Roman" w:cs="Times New Roman"/>
                  <w:sz w:val="24"/>
                  <w:szCs w:val="24"/>
                  <w:lang w:val="en-GB" w:eastAsia="en-GB"/>
                </w:rPr>
              </w:pPr>
              <w:r w:rsidRPr="00E03257">
                <w:rPr>
                  <w:rFonts w:ascii="Times New Roman" w:eastAsia="Times New Roman" w:hAnsi="Times New Roman" w:cs="Times New Roman"/>
                  <w:sz w:val="20"/>
                  <w:szCs w:val="20"/>
                  <w:lang w:val="en-GB" w:eastAsia="en-GB"/>
                </w:rPr>
                <w:t xml:space="preserve">Hess, M. F., &amp; Hess, A. M. (2020). The Consequences of Accounting Failure for Innovation: A Multi-Level Analysis. </w:t>
              </w:r>
              <w:r w:rsidRPr="00E03257">
                <w:rPr>
                  <w:rFonts w:ascii="Times New Roman" w:eastAsia="Times New Roman" w:hAnsi="Times New Roman" w:cs="Times New Roman"/>
                  <w:i/>
                  <w:iCs/>
                  <w:sz w:val="20"/>
                  <w:szCs w:val="20"/>
                  <w:lang w:val="en-GB" w:eastAsia="en-GB"/>
                </w:rPr>
                <w:t>Accounting Horizons</w:t>
              </w:r>
              <w:r w:rsidRPr="00E03257">
                <w:rPr>
                  <w:rFonts w:ascii="Times New Roman" w:eastAsia="Times New Roman" w:hAnsi="Times New Roman" w:cs="Times New Roman"/>
                  <w:sz w:val="20"/>
                  <w:szCs w:val="20"/>
                  <w:lang w:val="en-GB" w:eastAsia="en-GB"/>
                </w:rPr>
                <w:t xml:space="preserve">, </w:t>
              </w:r>
              <w:r w:rsidRPr="00E03257">
                <w:rPr>
                  <w:rFonts w:ascii="Times New Roman" w:eastAsia="Times New Roman" w:hAnsi="Times New Roman" w:cs="Times New Roman"/>
                  <w:i/>
                  <w:iCs/>
                  <w:sz w:val="20"/>
                  <w:szCs w:val="20"/>
                  <w:lang w:val="en-GB" w:eastAsia="en-GB"/>
                </w:rPr>
                <w:t>34</w:t>
              </w:r>
              <w:r w:rsidRPr="00E03257">
                <w:rPr>
                  <w:rFonts w:ascii="Times New Roman" w:eastAsia="Times New Roman" w:hAnsi="Times New Roman" w:cs="Times New Roman"/>
                  <w:sz w:val="20"/>
                  <w:szCs w:val="20"/>
                  <w:lang w:val="en-GB" w:eastAsia="en-GB"/>
                </w:rPr>
                <w:t>(2), 109-124.</w:t>
              </w:r>
            </w:p>
            <w:p w14:paraId="7ADA3568" w14:textId="63B4503B" w:rsidR="00C56F2E" w:rsidRPr="00E03257" w:rsidRDefault="00C56F2E" w:rsidP="00FC09B4">
              <w:pPr>
                <w:spacing w:after="0" w:line="240" w:lineRule="auto"/>
                <w:ind w:left="360"/>
                <w:jc w:val="both"/>
                <w:rPr>
                  <w:rFonts w:ascii="Times New Roman" w:hAnsi="Times New Roman" w:cs="Times New Roman"/>
                  <w:sz w:val="20"/>
                  <w:szCs w:val="20"/>
                  <w:lang w:val="en-GB" w:eastAsia="en-GB"/>
                </w:rPr>
              </w:pPr>
              <w:r w:rsidRPr="00E03257">
                <w:rPr>
                  <w:rFonts w:ascii="Times New Roman" w:hAnsi="Times New Roman" w:cs="Times New Roman"/>
                  <w:sz w:val="20"/>
                  <w:szCs w:val="20"/>
                  <w:lang w:val="en-GB" w:eastAsia="en-GB"/>
                </w:rPr>
                <w:t xml:space="preserve">Hosseinzadeh, F., Paryzad, B., Pour, N. S., &amp; Najafi, E. (2020). Fuzzy combinatorial optimization in four-dimensional tradeoff problem of cost-time-quality-risk in one dimension and in the second dimension of risk context in ambiguous mode. </w:t>
              </w:r>
              <w:r w:rsidRPr="00E03257">
                <w:rPr>
                  <w:rFonts w:ascii="Times New Roman" w:hAnsi="Times New Roman" w:cs="Times New Roman"/>
                  <w:i/>
                  <w:iCs/>
                  <w:sz w:val="20"/>
                  <w:szCs w:val="20"/>
                  <w:lang w:val="en-GB" w:eastAsia="en-GB"/>
                </w:rPr>
                <w:t>Engineering Computations</w:t>
              </w:r>
              <w:r w:rsidRPr="00E03257">
                <w:rPr>
                  <w:rFonts w:ascii="Times New Roman" w:hAnsi="Times New Roman" w:cs="Times New Roman"/>
                  <w:sz w:val="20"/>
                  <w:szCs w:val="20"/>
                  <w:lang w:val="en-GB" w:eastAsia="en-GB"/>
                </w:rPr>
                <w:t>.</w:t>
              </w:r>
            </w:p>
            <w:p w14:paraId="562EBEAB" w14:textId="77777777" w:rsidR="006E6163" w:rsidRPr="00E03257" w:rsidRDefault="006E6163" w:rsidP="00FC09B4">
              <w:pPr>
                <w:spacing w:after="0" w:line="240" w:lineRule="auto"/>
                <w:ind w:left="360"/>
                <w:jc w:val="both"/>
                <w:rPr>
                  <w:rFonts w:ascii="Times New Roman" w:hAnsi="Times New Roman" w:cs="Times New Roman"/>
                  <w:sz w:val="20"/>
                  <w:szCs w:val="20"/>
                  <w:lang w:val="en-GB" w:eastAsia="en-GB"/>
                </w:rPr>
              </w:pPr>
              <w:r w:rsidRPr="00E03257">
                <w:rPr>
                  <w:rFonts w:ascii="Times New Roman" w:hAnsi="Times New Roman" w:cs="Times New Roman"/>
                  <w:sz w:val="20"/>
                  <w:szCs w:val="20"/>
                  <w:lang w:val="en-GB" w:eastAsia="en-GB"/>
                </w:rPr>
                <w:t xml:space="preserve">Huynh, V. H., Nguyen, T. H., Pham, H. C., Nguyen, T. C., &amp; Tran, D. H. (2021). Multiple Objective Social Group Optimization for Time–Cost–Quality–Carbon Dioxide in Generalized Construction Projects. </w:t>
              </w:r>
              <w:r w:rsidRPr="00E03257">
                <w:rPr>
                  <w:rFonts w:ascii="Times New Roman" w:hAnsi="Times New Roman" w:cs="Times New Roman"/>
                  <w:i/>
                  <w:iCs/>
                  <w:sz w:val="20"/>
                  <w:szCs w:val="20"/>
                  <w:lang w:val="en-GB" w:eastAsia="en-GB"/>
                </w:rPr>
                <w:t>International Journal of Civil Engineering</w:t>
              </w:r>
              <w:r w:rsidRPr="00E03257">
                <w:rPr>
                  <w:rFonts w:ascii="Times New Roman" w:hAnsi="Times New Roman" w:cs="Times New Roman"/>
                  <w:sz w:val="20"/>
                  <w:szCs w:val="20"/>
                  <w:lang w:val="en-GB" w:eastAsia="en-GB"/>
                </w:rPr>
                <w:t>, 1-18.</w:t>
              </w:r>
            </w:p>
            <w:p w14:paraId="25E93DA7" w14:textId="676E73E6" w:rsidR="00406BBA" w:rsidRPr="00E03257" w:rsidRDefault="00406BBA"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sz w:val="20"/>
                  <w:szCs w:val="20"/>
                </w:rPr>
                <w:t xml:space="preserve">Islam, M. S., Nepal, M. P., Skitmore, M., &amp; Kabir, G. (2019). A Knowledge-based Expert System to Assess Power Plant Project Cost Overrun Risks. </w:t>
              </w:r>
              <w:r w:rsidRPr="00E03257">
                <w:rPr>
                  <w:rFonts w:ascii="Times New Roman" w:hAnsi="Times New Roman" w:cs="Times New Roman"/>
                  <w:i/>
                  <w:iCs/>
                  <w:sz w:val="20"/>
                  <w:szCs w:val="20"/>
                </w:rPr>
                <w:t>Expert Systems with Applications</w:t>
              </w:r>
              <w:r w:rsidRPr="00E03257">
                <w:rPr>
                  <w:rFonts w:ascii="Times New Roman" w:hAnsi="Times New Roman" w:cs="Times New Roman"/>
                  <w:sz w:val="20"/>
                  <w:szCs w:val="20"/>
                </w:rPr>
                <w:t>.</w:t>
              </w:r>
            </w:p>
            <w:p w14:paraId="7FCB4EC5" w14:textId="2D77CA9F" w:rsidR="00AF63A2" w:rsidRPr="00E03257" w:rsidRDefault="006D4299"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noProof/>
                  <w:sz w:val="20"/>
                  <w:szCs w:val="20"/>
                </w:rPr>
                <w:t>Jebaseeli, M., &amp; Dhayabaran, D. (2015). Integer Programming Model for Fuzzy Time Cost and Quality Trade</w:t>
              </w:r>
              <w:r w:rsidR="0020270D" w:rsidRPr="00E03257">
                <w:rPr>
                  <w:rFonts w:ascii="Times New Roman" w:hAnsi="Times New Roman" w:cs="Times New Roman"/>
                  <w:noProof/>
                  <w:sz w:val="20"/>
                  <w:szCs w:val="20"/>
                </w:rPr>
                <w:t>-</w:t>
              </w:r>
              <w:r w:rsidRPr="00E03257">
                <w:rPr>
                  <w:rFonts w:ascii="Times New Roman" w:hAnsi="Times New Roman" w:cs="Times New Roman"/>
                  <w:noProof/>
                  <w:sz w:val="20"/>
                  <w:szCs w:val="20"/>
                </w:rPr>
                <w:t xml:space="preserve">off Problem. </w:t>
              </w:r>
              <w:r w:rsidRPr="00E03257">
                <w:rPr>
                  <w:rFonts w:ascii="Times New Roman" w:hAnsi="Times New Roman" w:cs="Times New Roman"/>
                  <w:i/>
                  <w:iCs/>
                  <w:noProof/>
                  <w:sz w:val="20"/>
                  <w:szCs w:val="20"/>
                </w:rPr>
                <w:t>International Journal of Industrial Engineering Science and Innovative Technology, 4(3)</w:t>
              </w:r>
              <w:r w:rsidRPr="00E03257">
                <w:rPr>
                  <w:rFonts w:ascii="Times New Roman" w:hAnsi="Times New Roman" w:cs="Times New Roman"/>
                  <w:noProof/>
                  <w:sz w:val="20"/>
                  <w:szCs w:val="20"/>
                </w:rPr>
                <w:t>, 2319-5967.</w:t>
              </w:r>
            </w:p>
            <w:p w14:paraId="5C38A191" w14:textId="77777777" w:rsidR="00E136C2" w:rsidRPr="00E03257" w:rsidRDefault="00E136C2" w:rsidP="00FC09B4">
              <w:pPr>
                <w:spacing w:after="0" w:line="240" w:lineRule="auto"/>
                <w:ind w:left="360"/>
                <w:jc w:val="both"/>
                <w:rPr>
                  <w:rFonts w:ascii="Times New Roman" w:hAnsi="Times New Roman" w:cs="Times New Roman"/>
                  <w:sz w:val="20"/>
                  <w:szCs w:val="20"/>
                  <w:lang w:val="en-GB" w:eastAsia="en-GB"/>
                </w:rPr>
              </w:pPr>
              <w:r w:rsidRPr="00E03257">
                <w:rPr>
                  <w:rFonts w:ascii="Times New Roman" w:hAnsi="Times New Roman" w:cs="Times New Roman"/>
                  <w:sz w:val="20"/>
                  <w:szCs w:val="20"/>
                  <w:lang w:val="en-GB" w:eastAsia="en-GB"/>
                </w:rPr>
                <w:t xml:space="preserve">Jeunet, J., &amp; Orm, M. B. (2020). Optimizing temporary work and overtime in the Time Cost Quality Trade-off Problem. </w:t>
              </w:r>
              <w:r w:rsidRPr="00E03257">
                <w:rPr>
                  <w:rFonts w:ascii="Times New Roman" w:hAnsi="Times New Roman" w:cs="Times New Roman"/>
                  <w:i/>
                  <w:iCs/>
                  <w:sz w:val="20"/>
                  <w:szCs w:val="20"/>
                  <w:lang w:val="en-GB" w:eastAsia="en-GB"/>
                </w:rPr>
                <w:t>European Journal of Operational Research</w:t>
              </w:r>
              <w:r w:rsidRPr="00E03257">
                <w:rPr>
                  <w:rFonts w:ascii="Times New Roman" w:hAnsi="Times New Roman" w:cs="Times New Roman"/>
                  <w:sz w:val="20"/>
                  <w:szCs w:val="20"/>
                  <w:lang w:val="en-GB" w:eastAsia="en-GB"/>
                </w:rPr>
                <w:t xml:space="preserve">, </w:t>
              </w:r>
              <w:r w:rsidRPr="00E03257">
                <w:rPr>
                  <w:rFonts w:ascii="Times New Roman" w:hAnsi="Times New Roman" w:cs="Times New Roman"/>
                  <w:i/>
                  <w:iCs/>
                  <w:sz w:val="20"/>
                  <w:szCs w:val="20"/>
                  <w:lang w:val="en-GB" w:eastAsia="en-GB"/>
                </w:rPr>
                <w:t>284</w:t>
              </w:r>
              <w:r w:rsidRPr="00E03257">
                <w:rPr>
                  <w:rFonts w:ascii="Times New Roman" w:hAnsi="Times New Roman" w:cs="Times New Roman"/>
                  <w:sz w:val="20"/>
                  <w:szCs w:val="20"/>
                  <w:lang w:val="en-GB" w:eastAsia="en-GB"/>
                </w:rPr>
                <w:t>(2), 743-761.</w:t>
              </w:r>
            </w:p>
            <w:p w14:paraId="534E1BF6" w14:textId="78426413" w:rsidR="006D4299" w:rsidRPr="00E03257" w:rsidRDefault="006D4299"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noProof/>
                  <w:sz w:val="20"/>
                  <w:szCs w:val="20"/>
                </w:rPr>
                <w:t xml:space="preserve">Khalili-Damghani, K., Tavana, M., Abtahi, A.-R., &amp; Santos Arteaga, F. (2015). Solving multi-mode time–cost–quality Trade-off Problems under generalized Precedence. </w:t>
              </w:r>
              <w:r w:rsidRPr="00E03257">
                <w:rPr>
                  <w:rFonts w:ascii="Times New Roman" w:hAnsi="Times New Roman" w:cs="Times New Roman"/>
                  <w:i/>
                  <w:iCs/>
                  <w:noProof/>
                  <w:sz w:val="20"/>
                  <w:szCs w:val="20"/>
                </w:rPr>
                <w:t>Optimization Methods and Software, 30(5)</w:t>
              </w:r>
              <w:r w:rsidRPr="00E03257">
                <w:rPr>
                  <w:rFonts w:ascii="Times New Roman" w:hAnsi="Times New Roman" w:cs="Times New Roman"/>
                  <w:noProof/>
                  <w:sz w:val="20"/>
                  <w:szCs w:val="20"/>
                </w:rPr>
                <w:t>, 965-1001.</w:t>
              </w:r>
            </w:p>
            <w:p w14:paraId="76938E12" w14:textId="426AD092" w:rsidR="006D4299" w:rsidRPr="00E03257" w:rsidRDefault="006D4299"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noProof/>
                  <w:sz w:val="20"/>
                  <w:szCs w:val="20"/>
                </w:rPr>
                <w:t xml:space="preserve">Khameneh, A., Taheri, A., &amp; Ershadi, M. (2016). Offering a Framework for Evaluating the Performance of </w:t>
              </w:r>
              <w:r w:rsidR="0020270D" w:rsidRPr="00E03257">
                <w:rPr>
                  <w:rFonts w:ascii="Times New Roman" w:hAnsi="Times New Roman" w:cs="Times New Roman"/>
                  <w:noProof/>
                  <w:sz w:val="20"/>
                  <w:szCs w:val="20"/>
                </w:rPr>
                <w:t xml:space="preserve">the </w:t>
              </w:r>
              <w:r w:rsidRPr="00E03257">
                <w:rPr>
                  <w:rFonts w:ascii="Times New Roman" w:hAnsi="Times New Roman" w:cs="Times New Roman"/>
                  <w:noProof/>
                  <w:sz w:val="20"/>
                  <w:szCs w:val="20"/>
                </w:rPr>
                <w:t xml:space="preserve">Project Risk Management System. </w:t>
              </w:r>
              <w:r w:rsidRPr="00E03257">
                <w:rPr>
                  <w:rFonts w:ascii="Times New Roman" w:hAnsi="Times New Roman" w:cs="Times New Roman"/>
                  <w:i/>
                  <w:iCs/>
                  <w:noProof/>
                  <w:sz w:val="20"/>
                  <w:szCs w:val="20"/>
                </w:rPr>
                <w:t>Procedia - Social and Behavioral Sciences, 226</w:t>
              </w:r>
              <w:r w:rsidRPr="00E03257">
                <w:rPr>
                  <w:rFonts w:ascii="Times New Roman" w:hAnsi="Times New Roman" w:cs="Times New Roman"/>
                  <w:noProof/>
                  <w:sz w:val="20"/>
                  <w:szCs w:val="20"/>
                </w:rPr>
                <w:t>, 82-90.</w:t>
              </w:r>
            </w:p>
            <w:p w14:paraId="4BB6B2AE" w14:textId="77777777" w:rsidR="00A978E6" w:rsidRPr="00E03257" w:rsidRDefault="00406BBA" w:rsidP="00FC09B4">
              <w:pPr>
                <w:pStyle w:val="Bibliography"/>
                <w:spacing w:after="0"/>
                <w:ind w:left="360"/>
                <w:jc w:val="both"/>
                <w:rPr>
                  <w:rFonts w:ascii="Times New Roman" w:hAnsi="Times New Roman" w:cs="Times New Roman"/>
                  <w:sz w:val="20"/>
                  <w:szCs w:val="20"/>
                </w:rPr>
              </w:pPr>
              <w:r w:rsidRPr="00E03257">
                <w:rPr>
                  <w:rFonts w:ascii="Times New Roman" w:hAnsi="Times New Roman" w:cs="Times New Roman"/>
                  <w:sz w:val="20"/>
                  <w:szCs w:val="20"/>
                </w:rPr>
                <w:t xml:space="preserve">Kosztyán, Z. T., &amp; Szalkai, I. (2018). Hybrid time-quality-cost trade-off problems. </w:t>
              </w:r>
              <w:r w:rsidRPr="00E03257">
                <w:rPr>
                  <w:rFonts w:ascii="Times New Roman" w:hAnsi="Times New Roman" w:cs="Times New Roman"/>
                  <w:i/>
                  <w:iCs/>
                  <w:sz w:val="20"/>
                  <w:szCs w:val="20"/>
                </w:rPr>
                <w:t>Operations Research Perspectives</w:t>
              </w:r>
              <w:r w:rsidRPr="00E03257">
                <w:rPr>
                  <w:rFonts w:ascii="Times New Roman" w:hAnsi="Times New Roman" w:cs="Times New Roman"/>
                  <w:sz w:val="20"/>
                  <w:szCs w:val="20"/>
                </w:rPr>
                <w:t xml:space="preserve">, </w:t>
              </w:r>
              <w:r w:rsidRPr="00E03257">
                <w:rPr>
                  <w:rFonts w:ascii="Times New Roman" w:hAnsi="Times New Roman" w:cs="Times New Roman"/>
                  <w:i/>
                  <w:iCs/>
                  <w:sz w:val="20"/>
                  <w:szCs w:val="20"/>
                </w:rPr>
                <w:t>5</w:t>
              </w:r>
              <w:r w:rsidRPr="00E03257">
                <w:rPr>
                  <w:rFonts w:ascii="Times New Roman" w:hAnsi="Times New Roman" w:cs="Times New Roman"/>
                  <w:sz w:val="20"/>
                  <w:szCs w:val="20"/>
                </w:rPr>
                <w:t>, 306-318.</w:t>
              </w:r>
            </w:p>
            <w:p w14:paraId="11C9108F" w14:textId="6080E3F9" w:rsidR="00A978E6" w:rsidRPr="00E03257" w:rsidRDefault="00A978E6" w:rsidP="00FC09B4">
              <w:pPr>
                <w:pStyle w:val="Bibliography"/>
                <w:spacing w:after="0"/>
                <w:ind w:left="360"/>
                <w:jc w:val="both"/>
                <w:rPr>
                  <w:rFonts w:ascii="Times New Roman" w:eastAsia="Times New Roman" w:hAnsi="Times New Roman" w:cs="Times New Roman"/>
                  <w:sz w:val="20"/>
                  <w:szCs w:val="20"/>
                  <w:lang w:val="en-GB" w:eastAsia="en-GB"/>
                </w:rPr>
              </w:pPr>
              <w:r w:rsidRPr="00E03257">
                <w:rPr>
                  <w:rFonts w:ascii="Times New Roman" w:eastAsia="Times New Roman" w:hAnsi="Times New Roman" w:cs="Times New Roman"/>
                  <w:sz w:val="20"/>
                  <w:szCs w:val="20"/>
                  <w:lang w:val="en-GB" w:eastAsia="en-GB"/>
                </w:rPr>
                <w:t xml:space="preserve">Krishankumar, R., Ravichandran, K. S., Shyam, V., Sneha, S. V., Kar, S., &amp; Garg, H. (2020). Multi-attribute group decision-making using double hierarchy hesitant fuzzy linguistic preference information. </w:t>
              </w:r>
              <w:r w:rsidRPr="00E03257">
                <w:rPr>
                  <w:rFonts w:ascii="Times New Roman" w:eastAsia="Times New Roman" w:hAnsi="Times New Roman" w:cs="Times New Roman"/>
                  <w:i/>
                  <w:iCs/>
                  <w:sz w:val="20"/>
                  <w:szCs w:val="20"/>
                  <w:lang w:val="en-GB" w:eastAsia="en-GB"/>
                </w:rPr>
                <w:t>Neural Computing and Applications</w:t>
              </w:r>
              <w:r w:rsidRPr="00E03257">
                <w:rPr>
                  <w:rFonts w:ascii="Times New Roman" w:eastAsia="Times New Roman" w:hAnsi="Times New Roman" w:cs="Times New Roman"/>
                  <w:sz w:val="20"/>
                  <w:szCs w:val="20"/>
                  <w:lang w:val="en-GB" w:eastAsia="en-GB"/>
                </w:rPr>
                <w:t xml:space="preserve">, </w:t>
              </w:r>
              <w:r w:rsidRPr="00E03257">
                <w:rPr>
                  <w:rFonts w:ascii="Times New Roman" w:eastAsia="Times New Roman" w:hAnsi="Times New Roman" w:cs="Times New Roman"/>
                  <w:i/>
                  <w:iCs/>
                  <w:sz w:val="20"/>
                  <w:szCs w:val="20"/>
                  <w:lang w:val="en-GB" w:eastAsia="en-GB"/>
                </w:rPr>
                <w:t>32</w:t>
              </w:r>
              <w:r w:rsidRPr="00E03257">
                <w:rPr>
                  <w:rFonts w:ascii="Times New Roman" w:eastAsia="Times New Roman" w:hAnsi="Times New Roman" w:cs="Times New Roman"/>
                  <w:sz w:val="20"/>
                  <w:szCs w:val="20"/>
                  <w:lang w:val="en-GB" w:eastAsia="en-GB"/>
                </w:rPr>
                <w:t>(17), 14031-14045.</w:t>
              </w:r>
            </w:p>
            <w:p w14:paraId="15BE4359" w14:textId="5635E931" w:rsidR="006D4299" w:rsidRPr="00E03257" w:rsidRDefault="006D4299"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noProof/>
                  <w:sz w:val="20"/>
                  <w:szCs w:val="20"/>
                </w:rPr>
                <w:t xml:space="preserve">Lee, L., &amp; Chen, S. (2015). Fuzzy decision making based on likelihood-based comparison relations of hesitant fuzzy linguistic term sets and hesitant fuzzy linguistic operators. </w:t>
              </w:r>
              <w:r w:rsidRPr="00E03257">
                <w:rPr>
                  <w:rFonts w:ascii="Times New Roman" w:hAnsi="Times New Roman" w:cs="Times New Roman"/>
                  <w:i/>
                  <w:iCs/>
                  <w:noProof/>
                  <w:sz w:val="20"/>
                  <w:szCs w:val="20"/>
                </w:rPr>
                <w:t>Information Sciences, 294</w:t>
              </w:r>
              <w:r w:rsidRPr="00E03257">
                <w:rPr>
                  <w:rFonts w:ascii="Times New Roman" w:hAnsi="Times New Roman" w:cs="Times New Roman"/>
                  <w:noProof/>
                  <w:sz w:val="20"/>
                  <w:szCs w:val="20"/>
                </w:rPr>
                <w:t>, 513–529.</w:t>
              </w:r>
            </w:p>
            <w:p w14:paraId="3F2A7C15" w14:textId="77777777" w:rsidR="006D4299" w:rsidRPr="00E03257" w:rsidRDefault="006D4299"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noProof/>
                  <w:sz w:val="20"/>
                  <w:szCs w:val="20"/>
                </w:rPr>
                <w:t xml:space="preserve">Liang, X., Wei, C., &amp; Cheng, X. (2016). Entropy Measures for Extended Hesitant Fuzzy Linguistic Term Sets and Their Applications. </w:t>
              </w:r>
              <w:r w:rsidRPr="00E03257">
                <w:rPr>
                  <w:rFonts w:ascii="Times New Roman" w:hAnsi="Times New Roman" w:cs="Times New Roman"/>
                  <w:i/>
                  <w:iCs/>
                  <w:noProof/>
                  <w:sz w:val="20"/>
                  <w:szCs w:val="20"/>
                </w:rPr>
                <w:t>Knowledge and Systems Sciences</w:t>
              </w:r>
              <w:r w:rsidRPr="00E03257">
                <w:rPr>
                  <w:rFonts w:ascii="Times New Roman" w:hAnsi="Times New Roman" w:cs="Times New Roman"/>
                  <w:noProof/>
                  <w:sz w:val="20"/>
                  <w:szCs w:val="20"/>
                </w:rPr>
                <w:t>, 151-164.</w:t>
              </w:r>
            </w:p>
            <w:p w14:paraId="5BE707CC" w14:textId="1B200E58" w:rsidR="006D4299" w:rsidRPr="00E03257" w:rsidRDefault="006D4299"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noProof/>
                  <w:sz w:val="20"/>
                  <w:szCs w:val="20"/>
                </w:rPr>
                <w:t>Liao, H., &amp; Xu, Z. (2015). Approaches to manag</w:t>
              </w:r>
              <w:r w:rsidR="0020270D" w:rsidRPr="00E03257">
                <w:rPr>
                  <w:rFonts w:ascii="Times New Roman" w:hAnsi="Times New Roman" w:cs="Times New Roman"/>
                  <w:noProof/>
                  <w:sz w:val="20"/>
                  <w:szCs w:val="20"/>
                </w:rPr>
                <w:t>ing</w:t>
              </w:r>
              <w:r w:rsidRPr="00E03257">
                <w:rPr>
                  <w:rFonts w:ascii="Times New Roman" w:hAnsi="Times New Roman" w:cs="Times New Roman"/>
                  <w:noProof/>
                  <w:sz w:val="20"/>
                  <w:szCs w:val="20"/>
                </w:rPr>
                <w:t xml:space="preserve"> hesitant fuzzy linguistic information based on the cosine distance and similarity measures for HFLTSs and their application in qualitative decision making. </w:t>
              </w:r>
              <w:r w:rsidRPr="00E03257">
                <w:rPr>
                  <w:rFonts w:ascii="Times New Roman" w:hAnsi="Times New Roman" w:cs="Times New Roman"/>
                  <w:i/>
                  <w:iCs/>
                  <w:noProof/>
                  <w:sz w:val="20"/>
                  <w:szCs w:val="20"/>
                </w:rPr>
                <w:t>Expert Systems with Applications, 42</w:t>
              </w:r>
              <w:r w:rsidRPr="00E03257">
                <w:rPr>
                  <w:rFonts w:ascii="Times New Roman" w:hAnsi="Times New Roman" w:cs="Times New Roman"/>
                  <w:noProof/>
                  <w:sz w:val="20"/>
                  <w:szCs w:val="20"/>
                </w:rPr>
                <w:t>, 5328-5336.</w:t>
              </w:r>
            </w:p>
            <w:p w14:paraId="6C2C82C5" w14:textId="77777777" w:rsidR="00F3601F" w:rsidRPr="00E03257" w:rsidRDefault="006D4299"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noProof/>
                  <w:sz w:val="20"/>
                  <w:szCs w:val="20"/>
                </w:rPr>
                <w:t xml:space="preserve">Liao, H., Xu, Z., &amp; Zeng, X. (2014). Distance and similarity measures for hesitant fuzzy linguistic term sets and their application in multi-criteria decision making. </w:t>
              </w:r>
              <w:r w:rsidRPr="00E03257">
                <w:rPr>
                  <w:rFonts w:ascii="Times New Roman" w:hAnsi="Times New Roman" w:cs="Times New Roman"/>
                  <w:i/>
                  <w:iCs/>
                  <w:noProof/>
                  <w:sz w:val="20"/>
                  <w:szCs w:val="20"/>
                </w:rPr>
                <w:t>Information Sciences, 271</w:t>
              </w:r>
              <w:r w:rsidRPr="00E03257">
                <w:rPr>
                  <w:rFonts w:ascii="Times New Roman" w:hAnsi="Times New Roman" w:cs="Times New Roman"/>
                  <w:noProof/>
                  <w:sz w:val="20"/>
                  <w:szCs w:val="20"/>
                </w:rPr>
                <w:t>, 125-142.</w:t>
              </w:r>
            </w:p>
            <w:p w14:paraId="06745C3A" w14:textId="39C59687" w:rsidR="00F3601F" w:rsidRPr="00E03257" w:rsidRDefault="00F3601F" w:rsidP="00FC09B4">
              <w:pPr>
                <w:pStyle w:val="Bibliography"/>
                <w:spacing w:after="0"/>
                <w:ind w:left="360"/>
                <w:jc w:val="both"/>
                <w:rPr>
                  <w:rFonts w:ascii="Times New Roman" w:eastAsia="Times New Roman" w:hAnsi="Times New Roman" w:cs="Times New Roman"/>
                  <w:sz w:val="20"/>
                  <w:szCs w:val="20"/>
                  <w:lang w:val="en-GB" w:eastAsia="en-GB"/>
                </w:rPr>
              </w:pPr>
              <w:r w:rsidRPr="00E03257">
                <w:rPr>
                  <w:rFonts w:ascii="Times New Roman" w:eastAsia="Times New Roman" w:hAnsi="Times New Roman" w:cs="Times New Roman"/>
                  <w:sz w:val="20"/>
                  <w:szCs w:val="20"/>
                  <w:lang w:val="en-GB" w:eastAsia="en-GB"/>
                </w:rPr>
                <w:t xml:space="preserve">Liao, H., Gou, X., Xu, Z., Zeng, X. J., &amp; Herrera, F. (2020). Hesitancy degree-based correlation measures for hesitant fuzzy linguistic term sets and their applications in multiple criteria decision making. </w:t>
              </w:r>
              <w:r w:rsidRPr="00E03257">
                <w:rPr>
                  <w:rFonts w:ascii="Times New Roman" w:eastAsia="Times New Roman" w:hAnsi="Times New Roman" w:cs="Times New Roman"/>
                  <w:i/>
                  <w:iCs/>
                  <w:sz w:val="20"/>
                  <w:szCs w:val="20"/>
                  <w:lang w:val="en-GB" w:eastAsia="en-GB"/>
                </w:rPr>
                <w:t>Information Sciences</w:t>
              </w:r>
              <w:r w:rsidRPr="00E03257">
                <w:rPr>
                  <w:rFonts w:ascii="Times New Roman" w:eastAsia="Times New Roman" w:hAnsi="Times New Roman" w:cs="Times New Roman"/>
                  <w:sz w:val="20"/>
                  <w:szCs w:val="20"/>
                  <w:lang w:val="en-GB" w:eastAsia="en-GB"/>
                </w:rPr>
                <w:t xml:space="preserve">, </w:t>
              </w:r>
              <w:r w:rsidRPr="00E03257">
                <w:rPr>
                  <w:rFonts w:ascii="Times New Roman" w:eastAsia="Times New Roman" w:hAnsi="Times New Roman" w:cs="Times New Roman"/>
                  <w:i/>
                  <w:iCs/>
                  <w:sz w:val="20"/>
                  <w:szCs w:val="20"/>
                  <w:lang w:val="en-GB" w:eastAsia="en-GB"/>
                </w:rPr>
                <w:t>508</w:t>
              </w:r>
              <w:r w:rsidRPr="00E03257">
                <w:rPr>
                  <w:rFonts w:ascii="Times New Roman" w:eastAsia="Times New Roman" w:hAnsi="Times New Roman" w:cs="Times New Roman"/>
                  <w:sz w:val="20"/>
                  <w:szCs w:val="20"/>
                  <w:lang w:val="en-GB" w:eastAsia="en-GB"/>
                </w:rPr>
                <w:t>, 275-292.</w:t>
              </w:r>
            </w:p>
            <w:p w14:paraId="2C2CD3D2" w14:textId="77777777" w:rsidR="00941029" w:rsidRPr="00E03257" w:rsidRDefault="007F0A52" w:rsidP="00941029">
              <w:pPr>
                <w:pStyle w:val="Bibliography"/>
                <w:spacing w:after="0"/>
                <w:ind w:left="360"/>
                <w:jc w:val="both"/>
                <w:rPr>
                  <w:rFonts w:ascii="Times New Roman" w:eastAsia="Times New Roman" w:hAnsi="Times New Roman" w:cs="Times New Roman"/>
                  <w:sz w:val="20"/>
                  <w:szCs w:val="20"/>
                  <w:lang w:val="en-GB" w:eastAsia="en-GB"/>
                </w:rPr>
              </w:pPr>
              <w:r w:rsidRPr="00E03257">
                <w:rPr>
                  <w:rFonts w:ascii="Times New Roman" w:eastAsia="Times New Roman" w:hAnsi="Times New Roman" w:cs="Times New Roman"/>
                  <w:sz w:val="20"/>
                  <w:szCs w:val="20"/>
                  <w:lang w:val="en-GB" w:eastAsia="en-GB"/>
                </w:rPr>
                <w:t xml:space="preserve">Liu, P., &amp; Zhang, X. (2020). A new hesitant fuzzy linguistic approach for multiple attribute decision making based on Dempster–Shafer evidence theory. </w:t>
              </w:r>
              <w:r w:rsidRPr="00E03257">
                <w:rPr>
                  <w:rFonts w:ascii="Times New Roman" w:eastAsia="Times New Roman" w:hAnsi="Times New Roman" w:cs="Times New Roman"/>
                  <w:i/>
                  <w:iCs/>
                  <w:sz w:val="20"/>
                  <w:szCs w:val="20"/>
                  <w:lang w:val="en-GB" w:eastAsia="en-GB"/>
                </w:rPr>
                <w:t>Applied Soft Computing</w:t>
              </w:r>
              <w:r w:rsidRPr="00E03257">
                <w:rPr>
                  <w:rFonts w:ascii="Times New Roman" w:eastAsia="Times New Roman" w:hAnsi="Times New Roman" w:cs="Times New Roman"/>
                  <w:sz w:val="20"/>
                  <w:szCs w:val="20"/>
                  <w:lang w:val="en-GB" w:eastAsia="en-GB"/>
                </w:rPr>
                <w:t xml:space="preserve">, </w:t>
              </w:r>
              <w:r w:rsidRPr="00E03257">
                <w:rPr>
                  <w:rFonts w:ascii="Times New Roman" w:eastAsia="Times New Roman" w:hAnsi="Times New Roman" w:cs="Times New Roman"/>
                  <w:i/>
                  <w:iCs/>
                  <w:sz w:val="20"/>
                  <w:szCs w:val="20"/>
                  <w:lang w:val="en-GB" w:eastAsia="en-GB"/>
                </w:rPr>
                <w:t>86</w:t>
              </w:r>
              <w:r w:rsidRPr="00E03257">
                <w:rPr>
                  <w:rFonts w:ascii="Times New Roman" w:eastAsia="Times New Roman" w:hAnsi="Times New Roman" w:cs="Times New Roman"/>
                  <w:sz w:val="20"/>
                  <w:szCs w:val="20"/>
                  <w:lang w:val="en-GB" w:eastAsia="en-GB"/>
                </w:rPr>
                <w:t>, 105897.</w:t>
              </w:r>
            </w:p>
            <w:p w14:paraId="51DEEB43" w14:textId="4B8599C4" w:rsidR="00BA1CF2" w:rsidRPr="00E03257" w:rsidRDefault="00BA1CF2" w:rsidP="00941029">
              <w:pPr>
                <w:pStyle w:val="Bibliography"/>
                <w:spacing w:after="0"/>
                <w:ind w:left="360"/>
                <w:jc w:val="both"/>
                <w:rPr>
                  <w:rFonts w:ascii="Times New Roman" w:eastAsia="Times New Roman" w:hAnsi="Times New Roman" w:cs="Times New Roman"/>
                  <w:sz w:val="20"/>
                  <w:szCs w:val="20"/>
                  <w:lang w:val="en-GB" w:eastAsia="en-GB"/>
                </w:rPr>
              </w:pPr>
              <w:r w:rsidRPr="00E03257">
                <w:rPr>
                  <w:rFonts w:ascii="Times New Roman" w:eastAsia="Times New Roman" w:hAnsi="Times New Roman" w:cs="Times New Roman"/>
                  <w:sz w:val="20"/>
                  <w:szCs w:val="20"/>
                  <w:lang w:val="en-GB" w:eastAsia="en-GB"/>
                </w:rPr>
                <w:t>Lock, D. (2007) Project management. Gower Publishing Company, Hampshire.</w:t>
              </w:r>
            </w:p>
            <w:p w14:paraId="14649F05" w14:textId="5B56CE15" w:rsidR="00941029" w:rsidRPr="00E03257" w:rsidRDefault="00941029" w:rsidP="00941029">
              <w:pPr>
                <w:pStyle w:val="Bibliography"/>
                <w:spacing w:after="0"/>
                <w:ind w:left="360"/>
                <w:jc w:val="both"/>
                <w:rPr>
                  <w:rFonts w:ascii="Times New Roman" w:eastAsia="Times New Roman" w:hAnsi="Times New Roman" w:cs="Times New Roman"/>
                  <w:sz w:val="20"/>
                  <w:szCs w:val="20"/>
                  <w:lang w:val="en-GB" w:eastAsia="en-GB"/>
                </w:rPr>
              </w:pPr>
              <w:r w:rsidRPr="00E03257">
                <w:rPr>
                  <w:rFonts w:ascii="Times New Roman" w:eastAsia="Times New Roman" w:hAnsi="Times New Roman" w:cs="Times New Roman"/>
                  <w:sz w:val="20"/>
                  <w:szCs w:val="20"/>
                  <w:lang w:val="en-GB" w:eastAsia="en-GB"/>
                </w:rPr>
                <w:t xml:space="preserve">Lotfi, R., Yadegari, Z., Hosseini, S. H., Khameneh, A. H., Tirkolaee, E. B., &amp; Weber, G. W. (2020). A robust time-cost-quality-energy-environment trade-off with resource-constrained in project management: a case study for a bridge construction project. </w:t>
              </w:r>
              <w:r w:rsidRPr="00E03257">
                <w:rPr>
                  <w:rFonts w:ascii="Times New Roman" w:eastAsia="Times New Roman" w:hAnsi="Times New Roman" w:cs="Times New Roman"/>
                  <w:i/>
                  <w:iCs/>
                  <w:sz w:val="20"/>
                  <w:szCs w:val="20"/>
                  <w:lang w:val="en-GB" w:eastAsia="en-GB"/>
                </w:rPr>
                <w:t>Journal of Industrial &amp; Management Optimization</w:t>
              </w:r>
              <w:r w:rsidRPr="00E03257">
                <w:rPr>
                  <w:rFonts w:ascii="Times New Roman" w:eastAsia="Times New Roman" w:hAnsi="Times New Roman" w:cs="Times New Roman"/>
                  <w:sz w:val="20"/>
                  <w:szCs w:val="20"/>
                  <w:lang w:val="en-GB" w:eastAsia="en-GB"/>
                </w:rPr>
                <w:t>.</w:t>
              </w:r>
            </w:p>
            <w:p w14:paraId="35B65244" w14:textId="1586699E" w:rsidR="00E4214A" w:rsidRPr="00E03257" w:rsidRDefault="00E4214A" w:rsidP="00FC09B4">
              <w:pPr>
                <w:spacing w:after="0" w:line="240" w:lineRule="auto"/>
                <w:ind w:left="360"/>
                <w:jc w:val="both"/>
                <w:rPr>
                  <w:rFonts w:ascii="Times New Roman" w:hAnsi="Times New Roman" w:cs="Times New Roman"/>
                  <w:sz w:val="20"/>
                  <w:szCs w:val="20"/>
                  <w:lang w:val="en-GB" w:eastAsia="en-GB"/>
                </w:rPr>
              </w:pPr>
              <w:r w:rsidRPr="00E03257">
                <w:rPr>
                  <w:rFonts w:ascii="Times New Roman" w:hAnsi="Times New Roman" w:cs="Times New Roman"/>
                  <w:sz w:val="20"/>
                  <w:szCs w:val="20"/>
                  <w:lang w:val="en-GB" w:eastAsia="en-GB"/>
                </w:rPr>
                <w:t xml:space="preserve">Mahdiraji, H. A., Hafeez, K., Kord, H., &amp; Kamardi, A. A. (2020). Analysing the voice of customers by a hybrid fuzzy decision-making approach in a developing country's automotive market. </w:t>
              </w:r>
              <w:r w:rsidRPr="00E03257">
                <w:rPr>
                  <w:rFonts w:ascii="Times New Roman" w:hAnsi="Times New Roman" w:cs="Times New Roman"/>
                  <w:i/>
                  <w:iCs/>
                  <w:sz w:val="20"/>
                  <w:szCs w:val="20"/>
                  <w:lang w:val="en-GB" w:eastAsia="en-GB"/>
                </w:rPr>
                <w:t>Management Decision</w:t>
              </w:r>
              <w:r w:rsidRPr="00E03257">
                <w:rPr>
                  <w:rFonts w:ascii="Times New Roman" w:hAnsi="Times New Roman" w:cs="Times New Roman"/>
                  <w:sz w:val="20"/>
                  <w:szCs w:val="20"/>
                  <w:lang w:val="en-GB" w:eastAsia="en-GB"/>
                </w:rPr>
                <w:t>.</w:t>
              </w:r>
            </w:p>
            <w:p w14:paraId="23548275" w14:textId="3F306D5F" w:rsidR="00AF63A2" w:rsidRPr="00E03257" w:rsidRDefault="006D4299"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noProof/>
                  <w:sz w:val="20"/>
                  <w:szCs w:val="20"/>
                </w:rPr>
                <w:t xml:space="preserve">Mahmoudi, A., &amp; Feylizadeh, M. (2018). A grey mathematical model for crashing of projects by considering time, cost, quality, risk and law of diminishing returns. </w:t>
              </w:r>
              <w:r w:rsidRPr="00E03257">
                <w:rPr>
                  <w:rFonts w:ascii="Times New Roman" w:hAnsi="Times New Roman" w:cs="Times New Roman"/>
                  <w:i/>
                  <w:iCs/>
                  <w:noProof/>
                  <w:sz w:val="20"/>
                  <w:szCs w:val="20"/>
                </w:rPr>
                <w:t>Grey Systems: Theory and Application, 8(3)</w:t>
              </w:r>
              <w:r w:rsidRPr="00E03257">
                <w:rPr>
                  <w:rFonts w:ascii="Times New Roman" w:hAnsi="Times New Roman" w:cs="Times New Roman"/>
                  <w:noProof/>
                  <w:sz w:val="20"/>
                  <w:szCs w:val="20"/>
                </w:rPr>
                <w:t>, 272-294.</w:t>
              </w:r>
            </w:p>
            <w:p w14:paraId="46FD5E2D" w14:textId="77777777" w:rsidR="00DC0698" w:rsidRPr="00E03257" w:rsidRDefault="00DC0698" w:rsidP="00FC09B4">
              <w:pPr>
                <w:spacing w:after="0" w:line="240" w:lineRule="auto"/>
                <w:ind w:left="360"/>
                <w:jc w:val="both"/>
                <w:rPr>
                  <w:rFonts w:ascii="Times New Roman" w:hAnsi="Times New Roman" w:cs="Times New Roman"/>
                  <w:sz w:val="20"/>
                  <w:szCs w:val="20"/>
                  <w:lang w:val="en-GB" w:eastAsia="en-GB"/>
                </w:rPr>
              </w:pPr>
              <w:r w:rsidRPr="00E03257">
                <w:rPr>
                  <w:rFonts w:ascii="Times New Roman" w:hAnsi="Times New Roman" w:cs="Times New Roman"/>
                  <w:sz w:val="20"/>
                  <w:szCs w:val="20"/>
                  <w:lang w:val="en-GB" w:eastAsia="en-GB"/>
                </w:rPr>
                <w:t xml:space="preserve">Mahmoudi, A., &amp; Javed, S. A. (2020). Project scheduling by incorporating potential quality loss cost in time-cost tradeoff problems. </w:t>
              </w:r>
              <w:r w:rsidRPr="00E03257">
                <w:rPr>
                  <w:rFonts w:ascii="Times New Roman" w:hAnsi="Times New Roman" w:cs="Times New Roman"/>
                  <w:i/>
                  <w:iCs/>
                  <w:sz w:val="20"/>
                  <w:szCs w:val="20"/>
                  <w:lang w:val="en-GB" w:eastAsia="en-GB"/>
                </w:rPr>
                <w:t>Journal of Modelling in Management</w:t>
              </w:r>
              <w:r w:rsidRPr="00E03257">
                <w:rPr>
                  <w:rFonts w:ascii="Times New Roman" w:hAnsi="Times New Roman" w:cs="Times New Roman"/>
                  <w:sz w:val="20"/>
                  <w:szCs w:val="20"/>
                  <w:lang w:val="en-GB" w:eastAsia="en-GB"/>
                </w:rPr>
                <w:t>.</w:t>
              </w:r>
            </w:p>
            <w:p w14:paraId="14F2DB03" w14:textId="77777777" w:rsidR="006D4299" w:rsidRPr="00E03257" w:rsidRDefault="006D4299"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noProof/>
                  <w:sz w:val="20"/>
                  <w:szCs w:val="20"/>
                </w:rPr>
                <w:t xml:space="preserve">Mendel, J., &amp; John, R. (2002). Type-2 fuzzy sets made simple. </w:t>
              </w:r>
              <w:r w:rsidRPr="00E03257">
                <w:rPr>
                  <w:rFonts w:ascii="Times New Roman" w:hAnsi="Times New Roman" w:cs="Times New Roman"/>
                  <w:i/>
                  <w:iCs/>
                  <w:noProof/>
                  <w:sz w:val="20"/>
                  <w:szCs w:val="20"/>
                </w:rPr>
                <w:t>IEEE Trans. Fuzzy Syst, 10(2)</w:t>
              </w:r>
              <w:r w:rsidRPr="00E03257">
                <w:rPr>
                  <w:rFonts w:ascii="Times New Roman" w:hAnsi="Times New Roman" w:cs="Times New Roman"/>
                  <w:noProof/>
                  <w:sz w:val="20"/>
                  <w:szCs w:val="20"/>
                </w:rPr>
                <w:t>, 117–127.</w:t>
              </w:r>
            </w:p>
            <w:p w14:paraId="43C8BA96" w14:textId="77777777" w:rsidR="006D4299" w:rsidRPr="00E03257" w:rsidRDefault="006D4299"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noProof/>
                  <w:sz w:val="20"/>
                  <w:szCs w:val="20"/>
                </w:rPr>
                <w:t xml:space="preserve">Miyamoto, S. (2004). Generalization of multisets and rough approximations. </w:t>
              </w:r>
              <w:r w:rsidRPr="00E03257">
                <w:rPr>
                  <w:rFonts w:ascii="Times New Roman" w:hAnsi="Times New Roman" w:cs="Times New Roman"/>
                  <w:i/>
                  <w:iCs/>
                  <w:noProof/>
                  <w:sz w:val="20"/>
                  <w:szCs w:val="20"/>
                </w:rPr>
                <w:t>Int. J. Intell. Syst, 19(7)</w:t>
              </w:r>
              <w:r w:rsidRPr="00E03257">
                <w:rPr>
                  <w:rFonts w:ascii="Times New Roman" w:hAnsi="Times New Roman" w:cs="Times New Roman"/>
                  <w:noProof/>
                  <w:sz w:val="20"/>
                  <w:szCs w:val="20"/>
                </w:rPr>
                <w:t>, 639–652.</w:t>
              </w:r>
            </w:p>
            <w:p w14:paraId="2B72B9E8" w14:textId="77777777" w:rsidR="00E136C2" w:rsidRPr="00E03257" w:rsidRDefault="00E136C2" w:rsidP="00FC09B4">
              <w:pPr>
                <w:spacing w:after="0" w:line="240" w:lineRule="auto"/>
                <w:ind w:left="360"/>
                <w:jc w:val="both"/>
                <w:rPr>
                  <w:rFonts w:ascii="Times New Roman" w:hAnsi="Times New Roman" w:cs="Times New Roman"/>
                  <w:sz w:val="20"/>
                  <w:szCs w:val="20"/>
                  <w:lang w:val="en-GB" w:eastAsia="en-GB"/>
                </w:rPr>
              </w:pPr>
              <w:r w:rsidRPr="00E03257">
                <w:rPr>
                  <w:rFonts w:ascii="Times New Roman" w:hAnsi="Times New Roman" w:cs="Times New Roman"/>
                  <w:sz w:val="20"/>
                  <w:szCs w:val="20"/>
                  <w:lang w:val="en-GB" w:eastAsia="en-GB"/>
                </w:rPr>
                <w:t xml:space="preserve">Moghadam, E. K., Sharifi, M., Rafiee, S., &amp; Chang, Y. K. (2020). Time–Cost–Quality Trade-Off in a Broiler Production Project Using Meta-Heuristic Algorithms: A Case Study. </w:t>
              </w:r>
              <w:r w:rsidRPr="00E03257">
                <w:rPr>
                  <w:rFonts w:ascii="Times New Roman" w:hAnsi="Times New Roman" w:cs="Times New Roman"/>
                  <w:i/>
                  <w:iCs/>
                  <w:sz w:val="20"/>
                  <w:szCs w:val="20"/>
                  <w:lang w:val="en-GB" w:eastAsia="en-GB"/>
                </w:rPr>
                <w:t>Agriculture</w:t>
              </w:r>
              <w:r w:rsidRPr="00E03257">
                <w:rPr>
                  <w:rFonts w:ascii="Times New Roman" w:hAnsi="Times New Roman" w:cs="Times New Roman"/>
                  <w:sz w:val="20"/>
                  <w:szCs w:val="20"/>
                  <w:lang w:val="en-GB" w:eastAsia="en-GB"/>
                </w:rPr>
                <w:t xml:space="preserve">, </w:t>
              </w:r>
              <w:r w:rsidRPr="00E03257">
                <w:rPr>
                  <w:rFonts w:ascii="Times New Roman" w:hAnsi="Times New Roman" w:cs="Times New Roman"/>
                  <w:i/>
                  <w:iCs/>
                  <w:sz w:val="20"/>
                  <w:szCs w:val="20"/>
                  <w:lang w:val="en-GB" w:eastAsia="en-GB"/>
                </w:rPr>
                <w:t>10</w:t>
              </w:r>
              <w:r w:rsidRPr="00E03257">
                <w:rPr>
                  <w:rFonts w:ascii="Times New Roman" w:hAnsi="Times New Roman" w:cs="Times New Roman"/>
                  <w:sz w:val="20"/>
                  <w:szCs w:val="20"/>
                  <w:lang w:val="en-GB" w:eastAsia="en-GB"/>
                </w:rPr>
                <w:t>(1), 3.</w:t>
              </w:r>
            </w:p>
            <w:p w14:paraId="35B16A9A" w14:textId="77777777" w:rsidR="00ED2D21" w:rsidRPr="00E03257" w:rsidRDefault="006D4299" w:rsidP="00ED2D21">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noProof/>
                  <w:sz w:val="20"/>
                  <w:szCs w:val="20"/>
                </w:rPr>
                <w:t>Mohammadipour, F., &amp; Sadjadi, S. (2016). Project cost-quality-risk trade</w:t>
              </w:r>
              <w:r w:rsidR="0020270D" w:rsidRPr="00E03257">
                <w:rPr>
                  <w:rFonts w:ascii="Times New Roman" w:hAnsi="Times New Roman" w:cs="Times New Roman"/>
                  <w:noProof/>
                  <w:sz w:val="20"/>
                  <w:szCs w:val="20"/>
                </w:rPr>
                <w:t>-</w:t>
              </w:r>
              <w:r w:rsidRPr="00E03257">
                <w:rPr>
                  <w:rFonts w:ascii="Times New Roman" w:hAnsi="Times New Roman" w:cs="Times New Roman"/>
                  <w:noProof/>
                  <w:sz w:val="20"/>
                  <w:szCs w:val="20"/>
                </w:rPr>
                <w:t>off analysis in a time</w:t>
              </w:r>
              <w:r w:rsidR="0020270D" w:rsidRPr="00E03257">
                <w:rPr>
                  <w:rFonts w:ascii="Times New Roman" w:hAnsi="Times New Roman" w:cs="Times New Roman"/>
                  <w:noProof/>
                  <w:sz w:val="20"/>
                  <w:szCs w:val="20"/>
                </w:rPr>
                <w:t>-</w:t>
              </w:r>
              <w:r w:rsidRPr="00E03257">
                <w:rPr>
                  <w:rFonts w:ascii="Times New Roman" w:hAnsi="Times New Roman" w:cs="Times New Roman"/>
                  <w:noProof/>
                  <w:sz w:val="20"/>
                  <w:szCs w:val="20"/>
                </w:rPr>
                <w:t xml:space="preserve">constrained problem. </w:t>
              </w:r>
              <w:r w:rsidRPr="00E03257">
                <w:rPr>
                  <w:rFonts w:ascii="Times New Roman" w:hAnsi="Times New Roman" w:cs="Times New Roman"/>
                  <w:i/>
                  <w:iCs/>
                  <w:noProof/>
                  <w:sz w:val="20"/>
                  <w:szCs w:val="20"/>
                </w:rPr>
                <w:t>Computers &amp; Industrial Engineering, 95</w:t>
              </w:r>
              <w:r w:rsidRPr="00E03257">
                <w:rPr>
                  <w:rFonts w:ascii="Times New Roman" w:hAnsi="Times New Roman" w:cs="Times New Roman"/>
                  <w:noProof/>
                  <w:sz w:val="20"/>
                  <w:szCs w:val="20"/>
                </w:rPr>
                <w:t>, 111-121.</w:t>
              </w:r>
            </w:p>
            <w:p w14:paraId="059560D6" w14:textId="6BB91040" w:rsidR="00ED2D21" w:rsidRPr="00E03257" w:rsidRDefault="00ED2D21" w:rsidP="00ED2D21">
              <w:pPr>
                <w:pStyle w:val="Bibliography"/>
                <w:spacing w:after="0"/>
                <w:ind w:left="360"/>
                <w:jc w:val="both"/>
                <w:rPr>
                  <w:rFonts w:ascii="Times New Roman" w:eastAsia="Times New Roman" w:hAnsi="Times New Roman" w:cs="Times New Roman"/>
                  <w:sz w:val="24"/>
                  <w:szCs w:val="24"/>
                  <w:lang w:val="en-GB" w:eastAsia="en-GB"/>
                </w:rPr>
              </w:pPr>
              <w:r w:rsidRPr="00E03257">
                <w:rPr>
                  <w:rFonts w:ascii="Times New Roman" w:eastAsia="Times New Roman" w:hAnsi="Times New Roman" w:cs="Times New Roman"/>
                  <w:sz w:val="20"/>
                  <w:szCs w:val="20"/>
                  <w:lang w:val="en-GB" w:eastAsia="en-GB"/>
                </w:rPr>
                <w:t xml:space="preserve">Mokhtarzadeh, N. G., Mahdiraji, H. A., Jafarpanah, I., Jafari-Sadeghi, V., &amp; Cardinali, S. (2020). Investigating the impact of networking capability on firm innovation performance: using the resource-action-performance framework. </w:t>
              </w:r>
              <w:r w:rsidRPr="00E03257">
                <w:rPr>
                  <w:rFonts w:ascii="Times New Roman" w:eastAsia="Times New Roman" w:hAnsi="Times New Roman" w:cs="Times New Roman"/>
                  <w:i/>
                  <w:iCs/>
                  <w:sz w:val="20"/>
                  <w:szCs w:val="20"/>
                  <w:lang w:val="en-GB" w:eastAsia="en-GB"/>
                </w:rPr>
                <w:t>Journal of Intellectual Capital</w:t>
              </w:r>
              <w:r w:rsidRPr="00E03257">
                <w:rPr>
                  <w:rFonts w:ascii="Times New Roman" w:eastAsia="Times New Roman" w:hAnsi="Times New Roman" w:cs="Times New Roman"/>
                  <w:sz w:val="20"/>
                  <w:szCs w:val="20"/>
                  <w:lang w:val="en-GB" w:eastAsia="en-GB"/>
                </w:rPr>
                <w:t>.</w:t>
              </w:r>
            </w:p>
            <w:p w14:paraId="69786BA4" w14:textId="4C3F420D" w:rsidR="00ED2D21" w:rsidRPr="00E03257" w:rsidRDefault="00ED2D21" w:rsidP="00ED2D21">
              <w:pPr>
                <w:pStyle w:val="Bibliography"/>
                <w:spacing w:after="0"/>
                <w:ind w:left="360"/>
                <w:jc w:val="both"/>
                <w:rPr>
                  <w:rFonts w:ascii="Times New Roman" w:eastAsia="Times New Roman" w:hAnsi="Times New Roman" w:cs="Times New Roman"/>
                  <w:sz w:val="24"/>
                  <w:szCs w:val="24"/>
                  <w:lang w:val="en-GB" w:eastAsia="en-GB"/>
                </w:rPr>
              </w:pPr>
              <w:r w:rsidRPr="00E03257">
                <w:rPr>
                  <w:rFonts w:ascii="Times New Roman" w:eastAsia="Times New Roman" w:hAnsi="Times New Roman" w:cs="Times New Roman"/>
                  <w:sz w:val="20"/>
                  <w:szCs w:val="20"/>
                  <w:lang w:val="en-GB" w:eastAsia="en-GB"/>
                </w:rPr>
                <w:t xml:space="preserve">Mokhtarzadeh, N. G., Mahdiraji, H. A., Jafarpanah, I., Jafari-Sadeghi, V., &amp; Bresciani, S. (2021). Classification of inter-organizational knowledge mechanisms and their effects on networking capability: a multi-layer decision making approach. </w:t>
              </w:r>
              <w:r w:rsidRPr="00E03257">
                <w:rPr>
                  <w:rFonts w:ascii="Times New Roman" w:eastAsia="Times New Roman" w:hAnsi="Times New Roman" w:cs="Times New Roman"/>
                  <w:i/>
                  <w:iCs/>
                  <w:sz w:val="20"/>
                  <w:szCs w:val="20"/>
                  <w:lang w:val="en-GB" w:eastAsia="en-GB"/>
                </w:rPr>
                <w:t>Journal of Knowledge Management</w:t>
              </w:r>
              <w:r w:rsidRPr="00E03257">
                <w:rPr>
                  <w:rFonts w:ascii="Times New Roman" w:eastAsia="Times New Roman" w:hAnsi="Times New Roman" w:cs="Times New Roman"/>
                  <w:sz w:val="20"/>
                  <w:szCs w:val="20"/>
                  <w:lang w:val="en-GB" w:eastAsia="en-GB"/>
                </w:rPr>
                <w:t>.</w:t>
              </w:r>
            </w:p>
            <w:p w14:paraId="7320BA45" w14:textId="033CEDB8" w:rsidR="00406BBA" w:rsidRPr="00E03257" w:rsidRDefault="00406BBA"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sz w:val="20"/>
                  <w:szCs w:val="20"/>
                </w:rPr>
                <w:t xml:space="preserve">Momeni, M. A., Yaghoubi, S., &amp; Aliha, M. R. M. (2019). An optimal control model for analyzing </w:t>
              </w:r>
              <w:r w:rsidR="0020270D" w:rsidRPr="00E03257">
                <w:rPr>
                  <w:rFonts w:ascii="Times New Roman" w:hAnsi="Times New Roman" w:cs="Times New Roman"/>
                  <w:sz w:val="20"/>
                  <w:szCs w:val="20"/>
                </w:rPr>
                <w:t xml:space="preserve">a </w:t>
              </w:r>
              <w:r w:rsidRPr="00E03257">
                <w:rPr>
                  <w:rFonts w:ascii="Times New Roman" w:hAnsi="Times New Roman" w:cs="Times New Roman"/>
                  <w:sz w:val="20"/>
                  <w:szCs w:val="20"/>
                </w:rPr>
                <w:t xml:space="preserve">quality investment in project management. </w:t>
              </w:r>
              <w:r w:rsidRPr="00E03257">
                <w:rPr>
                  <w:rFonts w:ascii="Times New Roman" w:hAnsi="Times New Roman" w:cs="Times New Roman"/>
                  <w:i/>
                  <w:iCs/>
                  <w:sz w:val="20"/>
                  <w:szCs w:val="20"/>
                </w:rPr>
                <w:t>Computers &amp; Industrial Engineering</w:t>
              </w:r>
              <w:r w:rsidRPr="00E03257">
                <w:rPr>
                  <w:rFonts w:ascii="Times New Roman" w:hAnsi="Times New Roman" w:cs="Times New Roman"/>
                  <w:sz w:val="20"/>
                  <w:szCs w:val="20"/>
                </w:rPr>
                <w:t xml:space="preserve">, </w:t>
              </w:r>
              <w:r w:rsidRPr="00E03257">
                <w:rPr>
                  <w:rFonts w:ascii="Times New Roman" w:hAnsi="Times New Roman" w:cs="Times New Roman"/>
                  <w:i/>
                  <w:iCs/>
                  <w:sz w:val="20"/>
                  <w:szCs w:val="20"/>
                </w:rPr>
                <w:t>129</w:t>
              </w:r>
              <w:r w:rsidRPr="00E03257">
                <w:rPr>
                  <w:rFonts w:ascii="Times New Roman" w:hAnsi="Times New Roman" w:cs="Times New Roman"/>
                  <w:sz w:val="20"/>
                  <w:szCs w:val="20"/>
                </w:rPr>
                <w:t>, 529-544.</w:t>
              </w:r>
            </w:p>
            <w:p w14:paraId="347F6E87" w14:textId="7E1D38AE" w:rsidR="00AF63A2" w:rsidRPr="00E03257" w:rsidRDefault="00AF63A2"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sz w:val="20"/>
                  <w:szCs w:val="20"/>
                </w:rPr>
                <w:t xml:space="preserve">Morin, P. A., Artigues, C., &amp; Haït, A. (2017). Periodically aggregated resource-constrained project scheduling problem. </w:t>
              </w:r>
              <w:r w:rsidRPr="00E03257">
                <w:rPr>
                  <w:rFonts w:ascii="Times New Roman" w:hAnsi="Times New Roman" w:cs="Times New Roman"/>
                  <w:i/>
                  <w:iCs/>
                  <w:sz w:val="20"/>
                  <w:szCs w:val="20"/>
                </w:rPr>
                <w:t>European J. of Industrial Engineering</w:t>
              </w:r>
              <w:r w:rsidRPr="00E03257">
                <w:rPr>
                  <w:rFonts w:ascii="Times New Roman" w:hAnsi="Times New Roman" w:cs="Times New Roman"/>
                  <w:sz w:val="20"/>
                  <w:szCs w:val="20"/>
                </w:rPr>
                <w:t xml:space="preserve">, </w:t>
              </w:r>
              <w:r w:rsidRPr="00E03257">
                <w:rPr>
                  <w:rFonts w:ascii="Times New Roman" w:hAnsi="Times New Roman" w:cs="Times New Roman"/>
                  <w:i/>
                  <w:iCs/>
                  <w:sz w:val="20"/>
                  <w:szCs w:val="20"/>
                </w:rPr>
                <w:t>11</w:t>
              </w:r>
              <w:r w:rsidRPr="00E03257">
                <w:rPr>
                  <w:rFonts w:ascii="Times New Roman" w:hAnsi="Times New Roman" w:cs="Times New Roman"/>
                  <w:sz w:val="20"/>
                  <w:szCs w:val="20"/>
                </w:rPr>
                <w:t>(6), 792-817.</w:t>
              </w:r>
            </w:p>
            <w:p w14:paraId="33DC217E" w14:textId="236FC4FA" w:rsidR="00406BBA" w:rsidRPr="00E03257" w:rsidRDefault="00406BBA"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sz w:val="20"/>
                  <w:szCs w:val="20"/>
                </w:rPr>
                <w:t xml:space="preserve">Nasirzadeh, F., Kashi, M. G., Khanzadi, M., Carmichael, D. G., &amp; Akbarnezhad, A. (2019). A hybrid approach for quantitative assessment of construction projects risks: The case study of poor quality concrete. </w:t>
              </w:r>
              <w:r w:rsidRPr="00E03257">
                <w:rPr>
                  <w:rFonts w:ascii="Times New Roman" w:hAnsi="Times New Roman" w:cs="Times New Roman"/>
                  <w:i/>
                  <w:iCs/>
                  <w:sz w:val="20"/>
                  <w:szCs w:val="20"/>
                </w:rPr>
                <w:t>Computers &amp; Industrial Engineering</w:t>
              </w:r>
              <w:r w:rsidRPr="00E03257">
                <w:rPr>
                  <w:rFonts w:ascii="Times New Roman" w:hAnsi="Times New Roman" w:cs="Times New Roman"/>
                  <w:sz w:val="20"/>
                  <w:szCs w:val="20"/>
                </w:rPr>
                <w:t xml:space="preserve">, </w:t>
              </w:r>
              <w:r w:rsidRPr="00E03257">
                <w:rPr>
                  <w:rFonts w:ascii="Times New Roman" w:hAnsi="Times New Roman" w:cs="Times New Roman"/>
                  <w:i/>
                  <w:iCs/>
                  <w:sz w:val="20"/>
                  <w:szCs w:val="20"/>
                </w:rPr>
                <w:t>131</w:t>
              </w:r>
              <w:r w:rsidRPr="00E03257">
                <w:rPr>
                  <w:rFonts w:ascii="Times New Roman" w:hAnsi="Times New Roman" w:cs="Times New Roman"/>
                  <w:sz w:val="20"/>
                  <w:szCs w:val="20"/>
                </w:rPr>
                <w:t>, 306-319.</w:t>
              </w:r>
            </w:p>
            <w:p w14:paraId="52B15309" w14:textId="77777777" w:rsidR="007F1D58" w:rsidRPr="00E03257" w:rsidRDefault="00406BBA"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sz w:val="20"/>
                  <w:szCs w:val="20"/>
                </w:rPr>
                <w:t xml:space="preserve">Orm, M. B., &amp; Jeunet, J. (2018). Time Cost Quality Trade-off Problems: A survey exploring the assessment of quality. </w:t>
              </w:r>
              <w:r w:rsidRPr="00E03257">
                <w:rPr>
                  <w:rFonts w:ascii="Times New Roman" w:hAnsi="Times New Roman" w:cs="Times New Roman"/>
                  <w:i/>
                  <w:iCs/>
                  <w:sz w:val="20"/>
                  <w:szCs w:val="20"/>
                </w:rPr>
                <w:t>Computers &amp; Industrial Engineering</w:t>
              </w:r>
              <w:r w:rsidRPr="00E03257">
                <w:rPr>
                  <w:rFonts w:ascii="Times New Roman" w:hAnsi="Times New Roman" w:cs="Times New Roman"/>
                  <w:sz w:val="20"/>
                  <w:szCs w:val="20"/>
                </w:rPr>
                <w:t xml:space="preserve">, </w:t>
              </w:r>
              <w:r w:rsidRPr="00E03257">
                <w:rPr>
                  <w:rFonts w:ascii="Times New Roman" w:hAnsi="Times New Roman" w:cs="Times New Roman"/>
                  <w:i/>
                  <w:iCs/>
                  <w:sz w:val="20"/>
                  <w:szCs w:val="20"/>
                </w:rPr>
                <w:t>118</w:t>
              </w:r>
              <w:r w:rsidRPr="00E03257">
                <w:rPr>
                  <w:rFonts w:ascii="Times New Roman" w:hAnsi="Times New Roman" w:cs="Times New Roman"/>
                  <w:sz w:val="20"/>
                  <w:szCs w:val="20"/>
                </w:rPr>
                <w:t>, 319-328.</w:t>
              </w:r>
            </w:p>
            <w:p w14:paraId="0E63CE23" w14:textId="77777777" w:rsidR="00F37A5E" w:rsidRPr="00E03257" w:rsidRDefault="00F37A5E" w:rsidP="00FC09B4">
              <w:pPr>
                <w:spacing w:after="0" w:line="240" w:lineRule="auto"/>
                <w:ind w:left="360"/>
                <w:jc w:val="both"/>
                <w:rPr>
                  <w:rFonts w:ascii="Times New Roman" w:hAnsi="Times New Roman" w:cs="Times New Roman"/>
                  <w:sz w:val="20"/>
                  <w:szCs w:val="20"/>
                  <w:lang w:val="en-GB" w:eastAsia="en-GB"/>
                </w:rPr>
              </w:pPr>
              <w:r w:rsidRPr="00E03257">
                <w:rPr>
                  <w:rFonts w:ascii="Times New Roman" w:hAnsi="Times New Roman" w:cs="Times New Roman"/>
                  <w:sz w:val="20"/>
                  <w:szCs w:val="20"/>
                  <w:lang w:val="en-GB" w:eastAsia="en-GB"/>
                </w:rPr>
                <w:t xml:space="preserve">Özkan, B., Sarıçiçek, İ., &amp; Özceylan, E. (2020). Evaluation of landfill sites using GIS-based MCDA with hesitant fuzzy linguistic term sets. </w:t>
              </w:r>
              <w:r w:rsidRPr="00E03257">
                <w:rPr>
                  <w:rFonts w:ascii="Times New Roman" w:hAnsi="Times New Roman" w:cs="Times New Roman"/>
                  <w:i/>
                  <w:iCs/>
                  <w:sz w:val="20"/>
                  <w:szCs w:val="20"/>
                  <w:lang w:val="en-GB" w:eastAsia="en-GB"/>
                </w:rPr>
                <w:t>Environmental Science and Pollution Research</w:t>
              </w:r>
              <w:r w:rsidRPr="00E03257">
                <w:rPr>
                  <w:rFonts w:ascii="Times New Roman" w:hAnsi="Times New Roman" w:cs="Times New Roman"/>
                  <w:sz w:val="20"/>
                  <w:szCs w:val="20"/>
                  <w:lang w:val="en-GB" w:eastAsia="en-GB"/>
                </w:rPr>
                <w:t xml:space="preserve">, </w:t>
              </w:r>
              <w:r w:rsidRPr="00E03257">
                <w:rPr>
                  <w:rFonts w:ascii="Times New Roman" w:hAnsi="Times New Roman" w:cs="Times New Roman"/>
                  <w:i/>
                  <w:iCs/>
                  <w:sz w:val="20"/>
                  <w:szCs w:val="20"/>
                  <w:lang w:val="en-GB" w:eastAsia="en-GB"/>
                </w:rPr>
                <w:t>27</w:t>
              </w:r>
              <w:r w:rsidRPr="00E03257">
                <w:rPr>
                  <w:rFonts w:ascii="Times New Roman" w:hAnsi="Times New Roman" w:cs="Times New Roman"/>
                  <w:sz w:val="20"/>
                  <w:szCs w:val="20"/>
                  <w:lang w:val="en-GB" w:eastAsia="en-GB"/>
                </w:rPr>
                <w:t>(34), 42908-42932.</w:t>
              </w:r>
            </w:p>
            <w:p w14:paraId="7C26EFCB" w14:textId="77777777" w:rsidR="00CA5970" w:rsidRPr="00E03257" w:rsidRDefault="00CA5970" w:rsidP="00FC09B4">
              <w:pPr>
                <w:spacing w:after="0" w:line="240" w:lineRule="auto"/>
                <w:ind w:left="360"/>
                <w:jc w:val="both"/>
                <w:rPr>
                  <w:rFonts w:ascii="Times New Roman" w:hAnsi="Times New Roman" w:cs="Times New Roman"/>
                  <w:sz w:val="20"/>
                  <w:szCs w:val="20"/>
                  <w:lang w:val="en-GB" w:eastAsia="en-GB"/>
                </w:rPr>
              </w:pPr>
              <w:r w:rsidRPr="00E03257">
                <w:rPr>
                  <w:rFonts w:ascii="Times New Roman" w:hAnsi="Times New Roman" w:cs="Times New Roman"/>
                  <w:sz w:val="20"/>
                  <w:szCs w:val="20"/>
                  <w:lang w:val="en-GB" w:eastAsia="en-GB"/>
                </w:rPr>
                <w:t xml:space="preserve">Panwar, A., &amp; Jha, K. N. (2021). Integrating Quality and Safety in Construction Scheduling Time-Cost Trade-Off Model. </w:t>
              </w:r>
              <w:r w:rsidRPr="00E03257">
                <w:rPr>
                  <w:rFonts w:ascii="Times New Roman" w:hAnsi="Times New Roman" w:cs="Times New Roman"/>
                  <w:i/>
                  <w:iCs/>
                  <w:sz w:val="20"/>
                  <w:szCs w:val="20"/>
                  <w:lang w:val="en-GB" w:eastAsia="en-GB"/>
                </w:rPr>
                <w:t>Journal of Construction Engineering and Management</w:t>
              </w:r>
              <w:r w:rsidRPr="00E03257">
                <w:rPr>
                  <w:rFonts w:ascii="Times New Roman" w:hAnsi="Times New Roman" w:cs="Times New Roman"/>
                  <w:sz w:val="20"/>
                  <w:szCs w:val="20"/>
                  <w:lang w:val="en-GB" w:eastAsia="en-GB"/>
                </w:rPr>
                <w:t xml:space="preserve">, </w:t>
              </w:r>
              <w:r w:rsidRPr="00E03257">
                <w:rPr>
                  <w:rFonts w:ascii="Times New Roman" w:hAnsi="Times New Roman" w:cs="Times New Roman"/>
                  <w:i/>
                  <w:iCs/>
                  <w:sz w:val="20"/>
                  <w:szCs w:val="20"/>
                  <w:lang w:val="en-GB" w:eastAsia="en-GB"/>
                </w:rPr>
                <w:t>147</w:t>
              </w:r>
              <w:r w:rsidRPr="00E03257">
                <w:rPr>
                  <w:rFonts w:ascii="Times New Roman" w:hAnsi="Times New Roman" w:cs="Times New Roman"/>
                  <w:sz w:val="20"/>
                  <w:szCs w:val="20"/>
                  <w:lang w:val="en-GB" w:eastAsia="en-GB"/>
                </w:rPr>
                <w:t>(2), 04020160.</w:t>
              </w:r>
            </w:p>
            <w:p w14:paraId="5FDEA61F" w14:textId="77777777" w:rsidR="00E81A8F" w:rsidRPr="00E03257" w:rsidRDefault="006D4299" w:rsidP="00E81A8F">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noProof/>
                  <w:sz w:val="20"/>
                  <w:szCs w:val="20"/>
                </w:rPr>
                <w:t xml:space="preserve">Project Management Institute. (2017). </w:t>
              </w:r>
              <w:r w:rsidRPr="00E03257">
                <w:rPr>
                  <w:rFonts w:ascii="Times New Roman" w:hAnsi="Times New Roman" w:cs="Times New Roman"/>
                  <w:i/>
                  <w:iCs/>
                  <w:noProof/>
                  <w:sz w:val="20"/>
                  <w:szCs w:val="20"/>
                </w:rPr>
                <w:t>A Guide to the Project Management Body of Knowledge(6th ed.).</w:t>
              </w:r>
              <w:r w:rsidRPr="00E03257">
                <w:rPr>
                  <w:rFonts w:ascii="Times New Roman" w:hAnsi="Times New Roman" w:cs="Times New Roman"/>
                  <w:noProof/>
                  <w:sz w:val="20"/>
                  <w:szCs w:val="20"/>
                </w:rPr>
                <w:t xml:space="preserve"> Pennsylvania: Project Management Institute, Inc.</w:t>
              </w:r>
            </w:p>
            <w:p w14:paraId="072E12A0" w14:textId="202C797F" w:rsidR="0075358F" w:rsidRPr="00E03257" w:rsidRDefault="0075358F" w:rsidP="0075358F">
              <w:pPr>
                <w:spacing w:after="0" w:line="240" w:lineRule="auto"/>
                <w:ind w:left="360"/>
                <w:jc w:val="both"/>
                <w:rPr>
                  <w:rFonts w:ascii="Times New Roman" w:hAnsi="Times New Roman" w:cs="Times New Roman"/>
                  <w:sz w:val="20"/>
                  <w:szCs w:val="20"/>
                  <w:lang w:val="en-GB" w:eastAsia="en-GB"/>
                </w:rPr>
              </w:pPr>
              <w:r w:rsidRPr="00E03257">
                <w:rPr>
                  <w:rFonts w:ascii="Times New Roman" w:hAnsi="Times New Roman" w:cs="Times New Roman"/>
                  <w:sz w:val="20"/>
                  <w:szCs w:val="20"/>
                  <w:lang w:val="en-GB" w:eastAsia="en-GB"/>
                </w:rPr>
                <w:t>Rasmy MH, Abdelsalam HM, Ragab R (2008) Multi objectiveoptimization of time–cost trade-off analysis in critical chain projectmanagement networks using Pareto simulated annealing. In: 6thInternational Conference on Informatics and Systems (INFOS),Cairo, Egypt, 27–29 March 2008.</w:t>
              </w:r>
            </w:p>
            <w:p w14:paraId="16823322" w14:textId="1ED331FB" w:rsidR="00E81A8F" w:rsidRPr="00E03257" w:rsidRDefault="00E81A8F" w:rsidP="00E81A8F">
              <w:pPr>
                <w:pStyle w:val="Bibliography"/>
                <w:spacing w:after="0"/>
                <w:ind w:left="360"/>
                <w:jc w:val="both"/>
                <w:rPr>
                  <w:rFonts w:ascii="Times New Roman" w:eastAsia="Times New Roman" w:hAnsi="Times New Roman" w:cs="Times New Roman"/>
                  <w:sz w:val="24"/>
                  <w:szCs w:val="24"/>
                  <w:lang w:val="en-GB" w:eastAsia="en-GB"/>
                </w:rPr>
              </w:pPr>
              <w:r w:rsidRPr="00E03257">
                <w:rPr>
                  <w:rFonts w:ascii="Times New Roman" w:eastAsia="Times New Roman" w:hAnsi="Times New Roman" w:cs="Times New Roman"/>
                  <w:sz w:val="20"/>
                  <w:szCs w:val="20"/>
                  <w:lang w:val="en-GB" w:eastAsia="en-GB"/>
                </w:rPr>
                <w:t xml:space="preserve">Razavi Hajiagha, S. H., Shahbazi, M., Amoozad Mahdiraji, H., &amp; Panahian, H. (2018). A bi-objective score-variance based linear assignment method for group decision making with hesitant fuzzy linguistic term sets, </w:t>
              </w:r>
              <w:r w:rsidRPr="00E03257">
                <w:rPr>
                  <w:rFonts w:ascii="Times New Roman" w:eastAsia="Times New Roman" w:hAnsi="Times New Roman" w:cs="Times New Roman"/>
                  <w:i/>
                  <w:iCs/>
                  <w:sz w:val="20"/>
                  <w:szCs w:val="20"/>
                  <w:lang w:val="en-GB" w:eastAsia="en-GB"/>
                </w:rPr>
                <w:t xml:space="preserve">Technological and Economic Development of Economy, </w:t>
              </w:r>
              <w:r w:rsidRPr="00E03257">
                <w:rPr>
                  <w:rFonts w:ascii="Times New Roman" w:eastAsia="Times New Roman" w:hAnsi="Times New Roman" w:cs="Times New Roman"/>
                  <w:sz w:val="20"/>
                  <w:szCs w:val="20"/>
                  <w:lang w:val="en-GB" w:eastAsia="en-GB"/>
                </w:rPr>
                <w:t xml:space="preserve">24(30, 1125-1148. </w:t>
              </w:r>
            </w:p>
            <w:p w14:paraId="6249EF5D" w14:textId="586E2757" w:rsidR="00FB5178" w:rsidRPr="00E03257" w:rsidRDefault="006D4299" w:rsidP="00FC09B4">
              <w:pPr>
                <w:pStyle w:val="Bibliography"/>
                <w:spacing w:after="0"/>
                <w:ind w:left="360"/>
                <w:jc w:val="both"/>
                <w:rPr>
                  <w:rFonts w:ascii="Times New Roman" w:hAnsi="Times New Roman" w:cs="Times New Roman"/>
                  <w:noProof/>
                  <w:sz w:val="20"/>
                  <w:szCs w:val="20"/>
                  <w:lang w:val="es-MX"/>
                </w:rPr>
              </w:pPr>
              <w:r w:rsidRPr="00E03257">
                <w:rPr>
                  <w:rFonts w:ascii="Times New Roman" w:hAnsi="Times New Roman" w:cs="Times New Roman"/>
                  <w:noProof/>
                  <w:sz w:val="20"/>
                  <w:szCs w:val="20"/>
                </w:rPr>
                <w:t xml:space="preserve">Razavi Hajiagha, S., Akrami, H., Hashemi, S., &amp; Amoozad Mahdiraji, H. (2015). An Integer Grey Goal Programming For Project Time, Cost and Quality Trade-off. </w:t>
              </w:r>
              <w:r w:rsidRPr="00E03257">
                <w:rPr>
                  <w:rFonts w:ascii="Times New Roman" w:hAnsi="Times New Roman" w:cs="Times New Roman"/>
                  <w:i/>
                  <w:iCs/>
                  <w:noProof/>
                  <w:sz w:val="20"/>
                  <w:szCs w:val="20"/>
                  <w:lang w:val="es-MX"/>
                </w:rPr>
                <w:t>Inzinerine Ekonomika-Engineering Economics, 26(1)</w:t>
              </w:r>
              <w:r w:rsidRPr="00E03257">
                <w:rPr>
                  <w:rFonts w:ascii="Times New Roman" w:hAnsi="Times New Roman" w:cs="Times New Roman"/>
                  <w:noProof/>
                  <w:sz w:val="20"/>
                  <w:szCs w:val="20"/>
                  <w:lang w:val="es-MX"/>
                </w:rPr>
                <w:t>, 93-100.</w:t>
              </w:r>
            </w:p>
            <w:p w14:paraId="541D2966" w14:textId="0A22A7A8" w:rsidR="006D4299" w:rsidRPr="00E03257" w:rsidRDefault="00321C3A" w:rsidP="00FC09B4">
              <w:pPr>
                <w:pStyle w:val="Bibliography"/>
                <w:spacing w:after="0"/>
                <w:ind w:left="360"/>
                <w:jc w:val="both"/>
                <w:rPr>
                  <w:rFonts w:ascii="Times New Roman" w:eastAsia="Times New Roman" w:hAnsi="Times New Roman" w:cs="Times New Roman"/>
                  <w:sz w:val="20"/>
                  <w:szCs w:val="20"/>
                  <w:lang w:val="en-GB" w:eastAsia="en-GB"/>
                </w:rPr>
              </w:pPr>
              <w:r w:rsidRPr="00E03257">
                <w:rPr>
                  <w:rFonts w:ascii="Times New Roman" w:eastAsia="Times New Roman" w:hAnsi="Times New Roman" w:cs="Times New Roman"/>
                  <w:sz w:val="20"/>
                  <w:szCs w:val="20"/>
                  <w:lang w:val="es-MX" w:eastAsia="en-GB"/>
                </w:rPr>
                <w:t xml:space="preserve">Rodríguez, R. M., Labella, Á., Sesma-Sara, M., Bustince, H., &amp; Martínez, L. (2021). </w:t>
              </w:r>
              <w:r w:rsidRPr="00E03257">
                <w:rPr>
                  <w:rFonts w:ascii="Times New Roman" w:eastAsia="Times New Roman" w:hAnsi="Times New Roman" w:cs="Times New Roman"/>
                  <w:sz w:val="20"/>
                  <w:szCs w:val="20"/>
                  <w:lang w:val="en-GB" w:eastAsia="en-GB"/>
                </w:rPr>
                <w:t xml:space="preserve">A Cohesion-driven Consensus Reaching Process for Large Scale Group Decision Making under a Hesitant Fuzzy Linguistic Term Sets Environment. </w:t>
              </w:r>
              <w:r w:rsidRPr="00E03257">
                <w:rPr>
                  <w:rFonts w:ascii="Times New Roman" w:eastAsia="Times New Roman" w:hAnsi="Times New Roman" w:cs="Times New Roman"/>
                  <w:i/>
                  <w:iCs/>
                  <w:sz w:val="20"/>
                  <w:szCs w:val="20"/>
                  <w:lang w:val="en-GB" w:eastAsia="en-GB"/>
                </w:rPr>
                <w:t>Computers &amp; Industrial Engineering</w:t>
              </w:r>
              <w:r w:rsidRPr="00E03257">
                <w:rPr>
                  <w:rFonts w:ascii="Times New Roman" w:eastAsia="Times New Roman" w:hAnsi="Times New Roman" w:cs="Times New Roman"/>
                  <w:sz w:val="20"/>
                  <w:szCs w:val="20"/>
                  <w:lang w:val="en-GB" w:eastAsia="en-GB"/>
                </w:rPr>
                <w:t>, 107158.</w:t>
              </w:r>
            </w:p>
            <w:p w14:paraId="7DCA04F8" w14:textId="77777777" w:rsidR="006D4299" w:rsidRPr="00E03257" w:rsidRDefault="006D4299"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noProof/>
                  <w:sz w:val="20"/>
                  <w:szCs w:val="20"/>
                </w:rPr>
                <w:t xml:space="preserve">Rolik, Y. (2017). Risk Management in Implementing Wind Energy Project. </w:t>
              </w:r>
              <w:r w:rsidRPr="00E03257">
                <w:rPr>
                  <w:rFonts w:ascii="Times New Roman" w:hAnsi="Times New Roman" w:cs="Times New Roman"/>
                  <w:i/>
                  <w:iCs/>
                  <w:noProof/>
                  <w:sz w:val="20"/>
                  <w:szCs w:val="20"/>
                </w:rPr>
                <w:t>Procedia Engineering, 178</w:t>
              </w:r>
              <w:r w:rsidRPr="00E03257">
                <w:rPr>
                  <w:rFonts w:ascii="Times New Roman" w:hAnsi="Times New Roman" w:cs="Times New Roman"/>
                  <w:noProof/>
                  <w:sz w:val="20"/>
                  <w:szCs w:val="20"/>
                </w:rPr>
                <w:t>, 278-288.</w:t>
              </w:r>
            </w:p>
            <w:p w14:paraId="4A2D92E8" w14:textId="27E9ABA8" w:rsidR="006D4299" w:rsidRPr="00E03257" w:rsidRDefault="006D4299"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noProof/>
                  <w:sz w:val="20"/>
                  <w:szCs w:val="20"/>
                </w:rPr>
                <w:t xml:space="preserve">Rudnik, K., &amp; Deptula, A. (2015). </w:t>
              </w:r>
              <w:r w:rsidR="0020270D" w:rsidRPr="00E03257">
                <w:rPr>
                  <w:rFonts w:ascii="Times New Roman" w:hAnsi="Times New Roman" w:cs="Times New Roman"/>
                  <w:noProof/>
                  <w:sz w:val="20"/>
                  <w:szCs w:val="20"/>
                </w:rPr>
                <w:t>A s</w:t>
              </w:r>
              <w:r w:rsidRPr="00E03257">
                <w:rPr>
                  <w:rFonts w:ascii="Times New Roman" w:hAnsi="Times New Roman" w:cs="Times New Roman"/>
                  <w:noProof/>
                  <w:sz w:val="20"/>
                  <w:szCs w:val="20"/>
                </w:rPr>
                <w:t xml:space="preserve">ystem with probabilistic fuzzy knowledge base and parametric inference operators in risk assessment of innovative projects. </w:t>
              </w:r>
              <w:r w:rsidRPr="00E03257">
                <w:rPr>
                  <w:rFonts w:ascii="Times New Roman" w:hAnsi="Times New Roman" w:cs="Times New Roman"/>
                  <w:i/>
                  <w:iCs/>
                  <w:noProof/>
                  <w:sz w:val="20"/>
                  <w:szCs w:val="20"/>
                </w:rPr>
                <w:t>Expert Systems with Applications</w:t>
              </w:r>
              <w:r w:rsidRPr="00E03257">
                <w:rPr>
                  <w:rFonts w:ascii="Times New Roman" w:hAnsi="Times New Roman" w:cs="Times New Roman"/>
                  <w:noProof/>
                  <w:sz w:val="20"/>
                  <w:szCs w:val="20"/>
                </w:rPr>
                <w:t>, 6365–6379.</w:t>
              </w:r>
            </w:p>
            <w:p w14:paraId="5E6BF309" w14:textId="77777777" w:rsidR="006D4299" w:rsidRPr="00E03257" w:rsidRDefault="006D4299"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noProof/>
                  <w:sz w:val="20"/>
                  <w:szCs w:val="20"/>
                </w:rPr>
                <w:t xml:space="preserve">Sanowar Hossain, M., Mahmud, S., &amp; Mosharraf Hossain, M. (2016). Fuzzy Multi-Objective Linear Programming for Project Management Decision under Uncertain Environment with AHP Based Weighted Average Method. </w:t>
              </w:r>
              <w:r w:rsidRPr="00E03257">
                <w:rPr>
                  <w:rFonts w:ascii="Times New Roman" w:hAnsi="Times New Roman" w:cs="Times New Roman"/>
                  <w:i/>
                  <w:iCs/>
                  <w:noProof/>
                  <w:sz w:val="20"/>
                  <w:szCs w:val="20"/>
                </w:rPr>
                <w:t>Journal of Optimization in Industrial Engineering, 9(20)</w:t>
              </w:r>
              <w:r w:rsidRPr="00E03257">
                <w:rPr>
                  <w:rFonts w:ascii="Times New Roman" w:hAnsi="Times New Roman" w:cs="Times New Roman"/>
                  <w:noProof/>
                  <w:sz w:val="20"/>
                  <w:szCs w:val="20"/>
                </w:rPr>
                <w:t>, 53-60.</w:t>
              </w:r>
            </w:p>
            <w:p w14:paraId="5B3617F3" w14:textId="022855DD" w:rsidR="00E37404" w:rsidRPr="00E03257" w:rsidRDefault="00E37404"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noProof/>
                  <w:sz w:val="20"/>
                  <w:szCs w:val="20"/>
                </w:rPr>
                <w:t>Shankar, N. R., Raju, M. M. K., Srikanth, G., &amp; Bindu, P. H. (2011). Time, cost and quality trade-off analysis in construction of projects. Contemporary Engineering Sciences, 4(6), 289-299.</w:t>
              </w:r>
            </w:p>
            <w:p w14:paraId="6E577E27" w14:textId="711F5CC0" w:rsidR="006D4299" w:rsidRPr="00E03257" w:rsidRDefault="006D4299"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noProof/>
                  <w:sz w:val="20"/>
                  <w:szCs w:val="20"/>
                </w:rPr>
                <w:t xml:space="preserve">Shrivastava &amp; Rathod. (2016). A risk management framework for </w:t>
              </w:r>
              <w:r w:rsidR="0020270D" w:rsidRPr="00E03257">
                <w:rPr>
                  <w:rFonts w:ascii="Times New Roman" w:hAnsi="Times New Roman" w:cs="Times New Roman"/>
                  <w:noProof/>
                  <w:sz w:val="20"/>
                  <w:szCs w:val="20"/>
                </w:rPr>
                <w:t xml:space="preserve">a </w:t>
              </w:r>
              <w:r w:rsidRPr="00E03257">
                <w:rPr>
                  <w:rFonts w:ascii="Times New Roman" w:hAnsi="Times New Roman" w:cs="Times New Roman"/>
                  <w:noProof/>
                  <w:sz w:val="20"/>
                  <w:szCs w:val="20"/>
                </w:rPr>
                <w:t xml:space="preserve">distributed agile project. </w:t>
              </w:r>
              <w:r w:rsidRPr="00E03257">
                <w:rPr>
                  <w:rFonts w:ascii="Times New Roman" w:hAnsi="Times New Roman" w:cs="Times New Roman"/>
                  <w:i/>
                  <w:iCs/>
                  <w:noProof/>
                  <w:sz w:val="20"/>
                  <w:szCs w:val="20"/>
                </w:rPr>
                <w:t>Information and Software Technology</w:t>
              </w:r>
              <w:r w:rsidRPr="00E03257">
                <w:rPr>
                  <w:rFonts w:ascii="Times New Roman" w:hAnsi="Times New Roman" w:cs="Times New Roman"/>
                  <w:noProof/>
                  <w:sz w:val="20"/>
                  <w:szCs w:val="20"/>
                </w:rPr>
                <w:t>, 1-15.</w:t>
              </w:r>
            </w:p>
            <w:p w14:paraId="41FF2B96" w14:textId="7ADB153C" w:rsidR="002A73E2" w:rsidRPr="00E03257" w:rsidRDefault="002A73E2"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noProof/>
                  <w:sz w:val="20"/>
                  <w:szCs w:val="20"/>
                </w:rPr>
                <w:t xml:space="preserve">Söderlund, J. (2004). Building theories of project management: past research, questions for the future. </w:t>
              </w:r>
              <w:r w:rsidRPr="00E03257">
                <w:rPr>
                  <w:rFonts w:ascii="Times New Roman" w:hAnsi="Times New Roman" w:cs="Times New Roman"/>
                  <w:i/>
                  <w:iCs/>
                  <w:noProof/>
                  <w:sz w:val="20"/>
                  <w:szCs w:val="20"/>
                </w:rPr>
                <w:t>International Journal of Project Managemenr</w:t>
              </w:r>
              <w:r w:rsidRPr="00E03257">
                <w:rPr>
                  <w:rFonts w:ascii="Times New Roman" w:hAnsi="Times New Roman" w:cs="Times New Roman"/>
                  <w:noProof/>
                  <w:sz w:val="20"/>
                  <w:szCs w:val="20"/>
                </w:rPr>
                <w:t>, 22(3), 183-191.</w:t>
              </w:r>
            </w:p>
            <w:p w14:paraId="26265CC3" w14:textId="77777777" w:rsidR="000B284D" w:rsidRPr="00E03257" w:rsidRDefault="006D4299"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noProof/>
                  <w:sz w:val="20"/>
                  <w:szCs w:val="20"/>
                </w:rPr>
                <w:t xml:space="preserve">Subbotin, M., Bianchi, A., Bombarda, F., Kravchuk, V., Nappi, E., &amp; Spigo, G. (2017). Preliminary risks analysis of the IGNITOR Project realization phase. </w:t>
              </w:r>
              <w:r w:rsidRPr="00E03257">
                <w:rPr>
                  <w:rFonts w:ascii="Times New Roman" w:hAnsi="Times New Roman" w:cs="Times New Roman"/>
                  <w:i/>
                  <w:iCs/>
                  <w:noProof/>
                  <w:sz w:val="20"/>
                  <w:szCs w:val="20"/>
                </w:rPr>
                <w:t>Fusion Engineering and Design</w:t>
              </w:r>
              <w:r w:rsidRPr="00E03257">
                <w:rPr>
                  <w:rFonts w:ascii="Times New Roman" w:hAnsi="Times New Roman" w:cs="Times New Roman"/>
                  <w:noProof/>
                  <w:sz w:val="20"/>
                  <w:szCs w:val="20"/>
                </w:rPr>
                <w:t>.</w:t>
              </w:r>
            </w:p>
            <w:p w14:paraId="4AB25416" w14:textId="518CEB29" w:rsidR="000B284D" w:rsidRPr="00E03257" w:rsidRDefault="000B284D" w:rsidP="00FC09B4">
              <w:pPr>
                <w:pStyle w:val="Bibliography"/>
                <w:spacing w:after="0"/>
                <w:ind w:left="360"/>
                <w:jc w:val="both"/>
                <w:rPr>
                  <w:rFonts w:ascii="Times New Roman" w:eastAsia="Times New Roman" w:hAnsi="Times New Roman" w:cs="Times New Roman"/>
                  <w:sz w:val="20"/>
                  <w:szCs w:val="20"/>
                  <w:lang w:val="en-GB" w:eastAsia="en-GB"/>
                </w:rPr>
              </w:pPr>
              <w:r w:rsidRPr="00E03257">
                <w:rPr>
                  <w:rFonts w:ascii="Times New Roman" w:eastAsia="Times New Roman" w:hAnsi="Times New Roman" w:cs="Times New Roman"/>
                  <w:sz w:val="20"/>
                  <w:szCs w:val="20"/>
                  <w:lang w:val="en-GB" w:eastAsia="en-GB"/>
                </w:rPr>
                <w:t xml:space="preserve">Taghipour, M., Shamami, N., Lotfi, A., &amp; Parvaei, M. S. (2020). Evaluating Project Planning and Control System in Multi-project Organizations under Fuzzy Data Approach Considering Resource Constraints (Case Study: Wind Tunnel Construction Project). </w:t>
              </w:r>
              <w:r w:rsidRPr="00E03257">
                <w:rPr>
                  <w:rFonts w:ascii="Times New Roman" w:eastAsia="Times New Roman" w:hAnsi="Times New Roman" w:cs="Times New Roman"/>
                  <w:i/>
                  <w:iCs/>
                  <w:sz w:val="20"/>
                  <w:szCs w:val="20"/>
                  <w:lang w:val="en-GB" w:eastAsia="en-GB"/>
                </w:rPr>
                <w:t>Management</w:t>
              </w:r>
              <w:r w:rsidRPr="00E03257">
                <w:rPr>
                  <w:rFonts w:ascii="Times New Roman" w:eastAsia="Times New Roman" w:hAnsi="Times New Roman" w:cs="Times New Roman"/>
                  <w:sz w:val="20"/>
                  <w:szCs w:val="20"/>
                  <w:lang w:val="en-GB" w:eastAsia="en-GB"/>
                </w:rPr>
                <w:t xml:space="preserve">, </w:t>
              </w:r>
              <w:r w:rsidRPr="00E03257">
                <w:rPr>
                  <w:rFonts w:ascii="Times New Roman" w:eastAsia="Times New Roman" w:hAnsi="Times New Roman" w:cs="Times New Roman"/>
                  <w:i/>
                  <w:iCs/>
                  <w:sz w:val="20"/>
                  <w:szCs w:val="20"/>
                  <w:lang w:val="en-GB" w:eastAsia="en-GB"/>
                </w:rPr>
                <w:t>3</w:t>
              </w:r>
              <w:r w:rsidRPr="00E03257">
                <w:rPr>
                  <w:rFonts w:ascii="Times New Roman" w:eastAsia="Times New Roman" w:hAnsi="Times New Roman" w:cs="Times New Roman"/>
                  <w:sz w:val="20"/>
                  <w:szCs w:val="20"/>
                  <w:lang w:val="en-GB" w:eastAsia="en-GB"/>
                </w:rPr>
                <w:t>(1), 29-46.</w:t>
              </w:r>
            </w:p>
            <w:p w14:paraId="7C756918" w14:textId="77777777" w:rsidR="006D4299" w:rsidRPr="00E03257" w:rsidRDefault="006D4299"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noProof/>
                  <w:sz w:val="20"/>
                  <w:szCs w:val="20"/>
                </w:rPr>
                <w:t xml:space="preserve">Tran, D., &amp; Long, L. (2018). Project scheduling with time, cost and risk trade-off using adaptive multiple objective differential evolution. </w:t>
              </w:r>
              <w:r w:rsidRPr="00E03257">
                <w:rPr>
                  <w:rFonts w:ascii="Times New Roman" w:hAnsi="Times New Roman" w:cs="Times New Roman"/>
                  <w:i/>
                  <w:iCs/>
                  <w:noProof/>
                  <w:sz w:val="20"/>
                  <w:szCs w:val="20"/>
                </w:rPr>
                <w:t>Engineering Construction and Architectural Management, 25</w:t>
              </w:r>
              <w:r w:rsidRPr="00E03257">
                <w:rPr>
                  <w:rFonts w:ascii="Times New Roman" w:hAnsi="Times New Roman" w:cs="Times New Roman"/>
                  <w:noProof/>
                  <w:sz w:val="20"/>
                  <w:szCs w:val="20"/>
                </w:rPr>
                <w:t>, 623-638.</w:t>
              </w:r>
            </w:p>
            <w:p w14:paraId="3F4DB1A2" w14:textId="77777777" w:rsidR="006D4299" w:rsidRPr="00E03257" w:rsidRDefault="006D4299"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noProof/>
                  <w:sz w:val="20"/>
                  <w:szCs w:val="20"/>
                </w:rPr>
                <w:t xml:space="preserve">Wang, H., &amp; Xu, Z. (2015). Some consistency measures of extended hesitant fuzzy linguistic preference relations. </w:t>
              </w:r>
              <w:r w:rsidRPr="00E03257">
                <w:rPr>
                  <w:rFonts w:ascii="Times New Roman" w:hAnsi="Times New Roman" w:cs="Times New Roman"/>
                  <w:i/>
                  <w:iCs/>
                  <w:noProof/>
                  <w:sz w:val="20"/>
                  <w:szCs w:val="20"/>
                </w:rPr>
                <w:t>Information Sciences, 297</w:t>
              </w:r>
              <w:r w:rsidRPr="00E03257">
                <w:rPr>
                  <w:rFonts w:ascii="Times New Roman" w:hAnsi="Times New Roman" w:cs="Times New Roman"/>
                  <w:noProof/>
                  <w:sz w:val="20"/>
                  <w:szCs w:val="20"/>
                </w:rPr>
                <w:t>, 316–331.</w:t>
              </w:r>
            </w:p>
            <w:p w14:paraId="7AB958D7" w14:textId="457E37CB" w:rsidR="00593822" w:rsidRPr="00E03257" w:rsidRDefault="00593822" w:rsidP="00FC09B4">
              <w:pPr>
                <w:spacing w:after="0" w:line="240" w:lineRule="auto"/>
                <w:ind w:left="360"/>
                <w:jc w:val="both"/>
                <w:rPr>
                  <w:rFonts w:ascii="Times New Roman" w:hAnsi="Times New Roman" w:cs="Times New Roman"/>
                  <w:sz w:val="20"/>
                  <w:szCs w:val="20"/>
                  <w:lang w:val="en-GB" w:eastAsia="en-GB"/>
                </w:rPr>
              </w:pPr>
              <w:r w:rsidRPr="00E03257">
                <w:rPr>
                  <w:rFonts w:ascii="Times New Roman" w:hAnsi="Times New Roman" w:cs="Times New Roman"/>
                  <w:sz w:val="20"/>
                  <w:szCs w:val="20"/>
                  <w:lang w:val="en-GB" w:eastAsia="en-GB"/>
                </w:rPr>
                <w:t xml:space="preserve">Willumsen, P., Oehmen, J., Stingel, V., &amp; Geraldi, J. (2019). Value creation through project risk management. </w:t>
              </w:r>
              <w:r w:rsidRPr="00E03257">
                <w:rPr>
                  <w:rFonts w:ascii="Times New Roman" w:hAnsi="Times New Roman" w:cs="Times New Roman"/>
                  <w:i/>
                  <w:iCs/>
                  <w:sz w:val="20"/>
                  <w:szCs w:val="20"/>
                  <w:lang w:val="en-GB" w:eastAsia="en-GB"/>
                </w:rPr>
                <w:t>International Journal of Project Management</w:t>
              </w:r>
              <w:r w:rsidRPr="00E03257">
                <w:rPr>
                  <w:rFonts w:ascii="Times New Roman" w:hAnsi="Times New Roman" w:cs="Times New Roman"/>
                  <w:sz w:val="20"/>
                  <w:szCs w:val="20"/>
                  <w:lang w:val="en-GB" w:eastAsia="en-GB"/>
                </w:rPr>
                <w:t>, 37(5), 731-749.</w:t>
              </w:r>
            </w:p>
            <w:p w14:paraId="25226E5E" w14:textId="77777777" w:rsidR="00F37A5E" w:rsidRPr="00E03257" w:rsidRDefault="00F37A5E" w:rsidP="00FC09B4">
              <w:pPr>
                <w:spacing w:after="0" w:line="240" w:lineRule="auto"/>
                <w:ind w:left="360"/>
                <w:jc w:val="both"/>
                <w:rPr>
                  <w:rFonts w:ascii="Times New Roman" w:hAnsi="Times New Roman" w:cs="Times New Roman"/>
                  <w:sz w:val="20"/>
                  <w:szCs w:val="20"/>
                  <w:lang w:val="en-GB" w:eastAsia="en-GB"/>
                </w:rPr>
              </w:pPr>
              <w:r w:rsidRPr="00E03257">
                <w:rPr>
                  <w:rFonts w:ascii="Times New Roman" w:hAnsi="Times New Roman" w:cs="Times New Roman"/>
                  <w:sz w:val="20"/>
                  <w:szCs w:val="20"/>
                  <w:lang w:val="en-GB" w:eastAsia="en-GB"/>
                </w:rPr>
                <w:t xml:space="preserve">Wei, C., Rodríguez, R. M., &amp; Li, P. (2020). Note on entropies of hesitant fuzzy linguistic term sets and their applications. </w:t>
              </w:r>
              <w:r w:rsidRPr="00E03257">
                <w:rPr>
                  <w:rFonts w:ascii="Times New Roman" w:hAnsi="Times New Roman" w:cs="Times New Roman"/>
                  <w:i/>
                  <w:iCs/>
                  <w:sz w:val="20"/>
                  <w:szCs w:val="20"/>
                  <w:lang w:val="en-GB" w:eastAsia="en-GB"/>
                </w:rPr>
                <w:t>Information Sciences</w:t>
              </w:r>
              <w:r w:rsidRPr="00E03257">
                <w:rPr>
                  <w:rFonts w:ascii="Times New Roman" w:hAnsi="Times New Roman" w:cs="Times New Roman"/>
                  <w:sz w:val="20"/>
                  <w:szCs w:val="20"/>
                  <w:lang w:val="en-GB" w:eastAsia="en-GB"/>
                </w:rPr>
                <w:t xml:space="preserve">, </w:t>
              </w:r>
              <w:r w:rsidRPr="00E03257">
                <w:rPr>
                  <w:rFonts w:ascii="Times New Roman" w:hAnsi="Times New Roman" w:cs="Times New Roman"/>
                  <w:i/>
                  <w:iCs/>
                  <w:sz w:val="20"/>
                  <w:szCs w:val="20"/>
                  <w:lang w:val="en-GB" w:eastAsia="en-GB"/>
                </w:rPr>
                <w:t>512</w:t>
              </w:r>
              <w:r w:rsidRPr="00E03257">
                <w:rPr>
                  <w:rFonts w:ascii="Times New Roman" w:hAnsi="Times New Roman" w:cs="Times New Roman"/>
                  <w:sz w:val="20"/>
                  <w:szCs w:val="20"/>
                  <w:lang w:val="en-GB" w:eastAsia="en-GB"/>
                </w:rPr>
                <w:t>, 352-368.</w:t>
              </w:r>
            </w:p>
            <w:p w14:paraId="2DF8A80F" w14:textId="77777777" w:rsidR="006D4299" w:rsidRPr="00E03257" w:rsidRDefault="006D4299"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noProof/>
                  <w:sz w:val="20"/>
                  <w:szCs w:val="20"/>
                </w:rPr>
                <w:t xml:space="preserve">Xia, M., &amp; Xu, Z. (2011). Hesitant fuzzy information aggregation in decision making. </w:t>
              </w:r>
              <w:r w:rsidRPr="00E03257">
                <w:rPr>
                  <w:rFonts w:ascii="Times New Roman" w:hAnsi="Times New Roman" w:cs="Times New Roman"/>
                  <w:i/>
                  <w:iCs/>
                  <w:noProof/>
                  <w:sz w:val="20"/>
                  <w:szCs w:val="20"/>
                </w:rPr>
                <w:t>International Journal of Approximate Reasoning, 52</w:t>
              </w:r>
              <w:r w:rsidRPr="00E03257">
                <w:rPr>
                  <w:rFonts w:ascii="Times New Roman" w:hAnsi="Times New Roman" w:cs="Times New Roman"/>
                  <w:noProof/>
                  <w:sz w:val="20"/>
                  <w:szCs w:val="20"/>
                </w:rPr>
                <w:t>, 395-407.</w:t>
              </w:r>
            </w:p>
            <w:p w14:paraId="37541334" w14:textId="77777777" w:rsidR="006D4299" w:rsidRPr="00E03257" w:rsidRDefault="006D4299"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noProof/>
                  <w:sz w:val="20"/>
                  <w:szCs w:val="20"/>
                </w:rPr>
                <w:t xml:space="preserve">Xu, Z. (2004). </w:t>
              </w:r>
              <w:r w:rsidRPr="00E03257">
                <w:rPr>
                  <w:rFonts w:ascii="Times New Roman" w:hAnsi="Times New Roman" w:cs="Times New Roman"/>
                  <w:i/>
                  <w:iCs/>
                  <w:noProof/>
                  <w:sz w:val="20"/>
                  <w:szCs w:val="20"/>
                </w:rPr>
                <w:t>Uncertain Multiple attribute decision making: methods and applications.</w:t>
              </w:r>
              <w:r w:rsidRPr="00E03257">
                <w:rPr>
                  <w:rFonts w:ascii="Times New Roman" w:hAnsi="Times New Roman" w:cs="Times New Roman"/>
                  <w:noProof/>
                  <w:sz w:val="20"/>
                  <w:szCs w:val="20"/>
                </w:rPr>
                <w:t xml:space="preserve"> Beijing: Tsinghua University Press.</w:t>
              </w:r>
            </w:p>
            <w:p w14:paraId="2F717DDF" w14:textId="77777777" w:rsidR="006D4299" w:rsidRPr="00E03257" w:rsidRDefault="006D4299"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noProof/>
                  <w:sz w:val="20"/>
                  <w:szCs w:val="20"/>
                </w:rPr>
                <w:t xml:space="preserve">Xu, Z. (2005). Deviation measures of linguistic preference relations in group decision making. </w:t>
              </w:r>
              <w:r w:rsidRPr="00E03257">
                <w:rPr>
                  <w:rFonts w:ascii="Times New Roman" w:hAnsi="Times New Roman" w:cs="Times New Roman"/>
                  <w:i/>
                  <w:iCs/>
                  <w:noProof/>
                  <w:sz w:val="20"/>
                  <w:szCs w:val="20"/>
                </w:rPr>
                <w:t>33(3)</w:t>
              </w:r>
              <w:r w:rsidRPr="00E03257">
                <w:rPr>
                  <w:rFonts w:ascii="Times New Roman" w:hAnsi="Times New Roman" w:cs="Times New Roman"/>
                  <w:noProof/>
                  <w:sz w:val="20"/>
                  <w:szCs w:val="20"/>
                </w:rPr>
                <w:t>, 249-254.</w:t>
              </w:r>
            </w:p>
            <w:p w14:paraId="2FF68E88" w14:textId="77777777" w:rsidR="006D4299" w:rsidRPr="00E03257" w:rsidRDefault="006D4299"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noProof/>
                  <w:sz w:val="20"/>
                  <w:szCs w:val="20"/>
                </w:rPr>
                <w:t xml:space="preserve">Xu, Z. (2012). </w:t>
              </w:r>
              <w:r w:rsidRPr="00E03257">
                <w:rPr>
                  <w:rFonts w:ascii="Times New Roman" w:hAnsi="Times New Roman" w:cs="Times New Roman"/>
                  <w:i/>
                  <w:iCs/>
                  <w:noProof/>
                  <w:sz w:val="20"/>
                  <w:szCs w:val="20"/>
                </w:rPr>
                <w:t>Linguistic decision making: theory and methods.</w:t>
              </w:r>
              <w:r w:rsidRPr="00E03257">
                <w:rPr>
                  <w:rFonts w:ascii="Times New Roman" w:hAnsi="Times New Roman" w:cs="Times New Roman"/>
                  <w:noProof/>
                  <w:sz w:val="20"/>
                  <w:szCs w:val="20"/>
                </w:rPr>
                <w:t xml:space="preserve"> Beijing: Science Press.</w:t>
              </w:r>
            </w:p>
            <w:p w14:paraId="257394B7" w14:textId="77777777" w:rsidR="00F37A5E" w:rsidRPr="00E03257" w:rsidRDefault="00F37A5E" w:rsidP="00FC09B4">
              <w:pPr>
                <w:spacing w:after="0" w:line="240" w:lineRule="auto"/>
                <w:ind w:left="360"/>
                <w:jc w:val="both"/>
                <w:rPr>
                  <w:rFonts w:ascii="Times New Roman" w:hAnsi="Times New Roman" w:cs="Times New Roman"/>
                  <w:sz w:val="20"/>
                  <w:szCs w:val="20"/>
                  <w:lang w:val="en-GB" w:eastAsia="en-GB"/>
                </w:rPr>
              </w:pPr>
              <w:r w:rsidRPr="00E03257">
                <w:rPr>
                  <w:rFonts w:ascii="Times New Roman" w:hAnsi="Times New Roman" w:cs="Times New Roman"/>
                  <w:sz w:val="20"/>
                  <w:szCs w:val="20"/>
                  <w:lang w:val="en-GB" w:eastAsia="en-GB"/>
                </w:rPr>
                <w:t xml:space="preserve">Zhang, Z., Gao, J., Gao, Y., &amp; Yu, W. (2021). Two-sided matching decision making with multi-granular hesitant fuzzy linguistic term sets and incomplete criteria weight information. </w:t>
              </w:r>
              <w:r w:rsidRPr="00E03257">
                <w:rPr>
                  <w:rFonts w:ascii="Times New Roman" w:hAnsi="Times New Roman" w:cs="Times New Roman"/>
                  <w:i/>
                  <w:iCs/>
                  <w:sz w:val="20"/>
                  <w:szCs w:val="20"/>
                  <w:lang w:val="en-GB" w:eastAsia="en-GB"/>
                </w:rPr>
                <w:t>Expert Systems with Applications</w:t>
              </w:r>
              <w:r w:rsidRPr="00E03257">
                <w:rPr>
                  <w:rFonts w:ascii="Times New Roman" w:hAnsi="Times New Roman" w:cs="Times New Roman"/>
                  <w:sz w:val="20"/>
                  <w:szCs w:val="20"/>
                  <w:lang w:val="en-GB" w:eastAsia="en-GB"/>
                </w:rPr>
                <w:t xml:space="preserve">, </w:t>
              </w:r>
              <w:r w:rsidRPr="00E03257">
                <w:rPr>
                  <w:rFonts w:ascii="Times New Roman" w:hAnsi="Times New Roman" w:cs="Times New Roman"/>
                  <w:i/>
                  <w:iCs/>
                  <w:sz w:val="20"/>
                  <w:szCs w:val="20"/>
                  <w:lang w:val="en-GB" w:eastAsia="en-GB"/>
                </w:rPr>
                <w:t>168</w:t>
              </w:r>
              <w:r w:rsidRPr="00E03257">
                <w:rPr>
                  <w:rFonts w:ascii="Times New Roman" w:hAnsi="Times New Roman" w:cs="Times New Roman"/>
                  <w:sz w:val="20"/>
                  <w:szCs w:val="20"/>
                  <w:lang w:val="en-GB" w:eastAsia="en-GB"/>
                </w:rPr>
                <w:t>, 114311.</w:t>
              </w:r>
            </w:p>
            <w:p w14:paraId="5A8B61F8" w14:textId="77777777" w:rsidR="006D4299" w:rsidRPr="00E03257" w:rsidRDefault="006D4299" w:rsidP="00FC09B4">
              <w:pPr>
                <w:pStyle w:val="Bibliography"/>
                <w:spacing w:after="0"/>
                <w:ind w:left="360"/>
                <w:jc w:val="both"/>
                <w:rPr>
                  <w:rFonts w:ascii="Times New Roman" w:hAnsi="Times New Roman" w:cs="Times New Roman"/>
                  <w:noProof/>
                  <w:sz w:val="20"/>
                  <w:szCs w:val="20"/>
                </w:rPr>
              </w:pPr>
              <w:r w:rsidRPr="00E03257">
                <w:rPr>
                  <w:rFonts w:ascii="Times New Roman" w:hAnsi="Times New Roman" w:cs="Times New Roman"/>
                  <w:noProof/>
                  <w:sz w:val="20"/>
                  <w:szCs w:val="20"/>
                </w:rPr>
                <w:t xml:space="preserve">Zuo, F., &amp; Zhang, K. (2018). Selection of risk response actions with consideration of secondary risks. </w:t>
              </w:r>
              <w:r w:rsidRPr="00E03257">
                <w:rPr>
                  <w:rFonts w:ascii="Times New Roman" w:hAnsi="Times New Roman" w:cs="Times New Roman"/>
                  <w:i/>
                  <w:iCs/>
                  <w:noProof/>
                  <w:sz w:val="20"/>
                  <w:szCs w:val="20"/>
                </w:rPr>
                <w:t>International Journal of Project Management, 36(2)</w:t>
              </w:r>
              <w:r w:rsidRPr="00E03257">
                <w:rPr>
                  <w:rFonts w:ascii="Times New Roman" w:hAnsi="Times New Roman" w:cs="Times New Roman"/>
                  <w:noProof/>
                  <w:sz w:val="20"/>
                  <w:szCs w:val="20"/>
                </w:rPr>
                <w:t>, 241-254.</w:t>
              </w:r>
            </w:p>
            <w:p w14:paraId="2F9C2165" w14:textId="3F3D8056" w:rsidR="00181B9D" w:rsidRPr="00FC09B4" w:rsidRDefault="00AB371E" w:rsidP="00FC09B4">
              <w:pPr>
                <w:spacing w:after="0"/>
                <w:ind w:left="66"/>
                <w:jc w:val="both"/>
                <w:rPr>
                  <w:rFonts w:ascii="Times New Roman" w:hAnsi="Times New Roman" w:cs="Times New Roman"/>
                  <w:sz w:val="20"/>
                  <w:szCs w:val="20"/>
                  <w:rtl/>
                </w:rPr>
              </w:pPr>
              <w:r w:rsidRPr="00E03257">
                <w:rPr>
                  <w:rFonts w:ascii="Times New Roman" w:hAnsi="Times New Roman" w:cs="Times New Roman"/>
                  <w:b/>
                  <w:bCs/>
                  <w:noProof/>
                  <w:sz w:val="20"/>
                  <w:szCs w:val="20"/>
                </w:rPr>
                <w:fldChar w:fldCharType="end"/>
              </w:r>
            </w:p>
          </w:sdtContent>
        </w:sdt>
      </w:sdtContent>
    </w:sdt>
    <w:sectPr w:rsidR="00181B9D" w:rsidRPr="00FC09B4" w:rsidSect="00F07754">
      <w:headerReference w:type="even" r:id="rId16"/>
      <w:headerReference w:type="default" r:id="rId17"/>
      <w:footerReference w:type="even" r:id="rId18"/>
      <w:footerReference w:type="default" r:id="rId19"/>
      <w:headerReference w:type="first" r:id="rId20"/>
      <w:footerReference w:type="first" r:id="rId21"/>
      <w:footnotePr>
        <w:numRestart w:val="eachPage"/>
      </w:footnotePr>
      <w:pgSz w:w="11906" w:h="16838" w:code="9"/>
      <w:pgMar w:top="1418" w:right="1985" w:bottom="1701" w:left="1418" w:header="1009"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Jose Arturo Garza-Reyes" w:date="2021-06-01T12:10:00Z" w:initials="JAGR">
    <w:p w14:paraId="56DF7D87" w14:textId="37BF0A4B" w:rsidR="00ED5713" w:rsidRDefault="00ED5713">
      <w:pPr>
        <w:pStyle w:val="CommentText"/>
      </w:pPr>
      <w:r>
        <w:rPr>
          <w:rStyle w:val="CommentReference"/>
        </w:rPr>
        <w:annotationRef/>
      </w:r>
      <w:r>
        <w:t>This sentnce is not very clear to me. I could not fix it</w:t>
      </w:r>
    </w:p>
  </w:comment>
  <w:comment w:id="9" w:author="Jose Arturo Garza-Reyes" w:date="2021-06-01T11:05:00Z" w:initials="JAGR">
    <w:p w14:paraId="468F68F1" w14:textId="7C1B8E5C" w:rsidR="00ED5713" w:rsidRDefault="00ED5713">
      <w:pPr>
        <w:pStyle w:val="CommentText"/>
      </w:pPr>
      <w:r>
        <w:rPr>
          <w:rStyle w:val="CommentReference"/>
        </w:rPr>
        <w:annotationRef/>
      </w:r>
      <w:r>
        <w:t>Should it be “and”</w:t>
      </w:r>
    </w:p>
  </w:comment>
  <w:comment w:id="10" w:author="Jose Arturo Garza-Reyes" w:date="2021-06-01T11:07:00Z" w:initials="JAGR">
    <w:p w14:paraId="3CF12D29" w14:textId="68587FD6" w:rsidR="00ED5713" w:rsidRDefault="00ED5713">
      <w:pPr>
        <w:pStyle w:val="CommentText"/>
      </w:pPr>
      <w:r>
        <w:rPr>
          <w:rStyle w:val="CommentReference"/>
        </w:rPr>
        <w:annotationRef/>
      </w:r>
      <w:r>
        <w:t>“Consistent”?</w:t>
      </w:r>
    </w:p>
  </w:comment>
  <w:comment w:id="11" w:author="Jose Arturo Garza-Reyes" w:date="2021-06-01T11:12:00Z" w:initials="JAGR">
    <w:p w14:paraId="5FDE4E6C" w14:textId="77777777" w:rsidR="00ED5713" w:rsidRDefault="00ED5713">
      <w:pPr>
        <w:pStyle w:val="CommentText"/>
      </w:pPr>
      <w:r>
        <w:rPr>
          <w:rStyle w:val="CommentReference"/>
        </w:rPr>
        <w:annotationRef/>
      </w:r>
      <w:r>
        <w:t>OK Hannan, we can leave it as it is and see what the GE and reviewers think. From my point of view, this reads more like a discussion that is more suited to be included in the Discussion section rather than Conclusions. But again, we can leave it as it is and see whether we can get away with it.</w:t>
      </w:r>
    </w:p>
    <w:p w14:paraId="5D6912AC" w14:textId="77777777" w:rsidR="00ED5713" w:rsidRDefault="00ED5713">
      <w:pPr>
        <w:pStyle w:val="CommentText"/>
      </w:pPr>
    </w:p>
    <w:p w14:paraId="1B1D1FA3" w14:textId="77777777" w:rsidR="00ED5713" w:rsidRDefault="00ED5713">
      <w:pPr>
        <w:pStyle w:val="CommentText"/>
      </w:pPr>
      <w:r>
        <w:t>An alternative could be:</w:t>
      </w:r>
    </w:p>
    <w:p w14:paraId="3316874A" w14:textId="77777777" w:rsidR="00ED5713" w:rsidRDefault="00ED5713">
      <w:pPr>
        <w:pStyle w:val="CommentText"/>
      </w:pPr>
      <w:r>
        <w:t>1. Include all this in the Discussion section</w:t>
      </w:r>
    </w:p>
    <w:p w14:paraId="7F05B099" w14:textId="77777777" w:rsidR="00ED5713" w:rsidRDefault="00ED5713">
      <w:pPr>
        <w:pStyle w:val="CommentText"/>
      </w:pPr>
      <w:r>
        <w:t>2. Add in the “Empirically” an statement that managers can also use the approach as previously indicated in the Discussion section</w:t>
      </w:r>
    </w:p>
    <w:p w14:paraId="0ACD39C5" w14:textId="77777777" w:rsidR="00ED5713" w:rsidRDefault="00ED5713">
      <w:pPr>
        <w:pStyle w:val="CommentText"/>
      </w:pPr>
    </w:p>
    <w:p w14:paraId="5EA19266" w14:textId="219FF8BF" w:rsidR="00ED5713" w:rsidRDefault="00ED5713">
      <w:pPr>
        <w:pStyle w:val="CommentText"/>
      </w:pPr>
      <w:r>
        <w:t>If you do not want to change anything and are happy with the way in which it is written, just leave it as it is. If GE or reveiwers do not like it then we can come back and adjust it accordingly.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6DF7D87" w15:done="0"/>
  <w15:commentEx w15:paraId="468F68F1" w15:done="0"/>
  <w15:commentEx w15:paraId="3CF12D29" w15:done="0"/>
  <w15:commentEx w15:paraId="5EA1926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0A22A" w16cex:dateUtc="2021-06-01T11:10:00Z"/>
  <w16cex:commentExtensible w16cex:durableId="24609315" w16cex:dateUtc="2021-06-01T10:05:00Z"/>
  <w16cex:commentExtensible w16cex:durableId="24609389" w16cex:dateUtc="2021-06-01T10:07:00Z"/>
  <w16cex:commentExtensible w16cex:durableId="246094B1" w16cex:dateUtc="2021-06-01T10: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DF7D87" w16cid:durableId="2460A22A"/>
  <w16cid:commentId w16cid:paraId="468F68F1" w16cid:durableId="24609315"/>
  <w16cid:commentId w16cid:paraId="3CF12D29" w16cid:durableId="24609389"/>
  <w16cid:commentId w16cid:paraId="5EA19266" w16cid:durableId="246094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28334" w14:textId="77777777" w:rsidR="0088047B" w:rsidRDefault="0088047B" w:rsidP="00CA6BDE">
      <w:pPr>
        <w:spacing w:after="0" w:line="240" w:lineRule="auto"/>
      </w:pPr>
      <w:r>
        <w:separator/>
      </w:r>
    </w:p>
  </w:endnote>
  <w:endnote w:type="continuationSeparator" w:id="0">
    <w:p w14:paraId="09314BAB" w14:textId="77777777" w:rsidR="0088047B" w:rsidRDefault="0088047B" w:rsidP="00CA6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Zar">
    <w:altName w:val="Courier New"/>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B Nazanin">
    <w:altName w:val="Arial"/>
    <w:charset w:val="B2"/>
    <w:family w:val="auto"/>
    <w:pitch w:val="variable"/>
    <w:sig w:usb0="00002001" w:usb1="80000000" w:usb2="00000008" w:usb3="00000000" w:csb0="00000040" w:csb1="00000000"/>
    <w:embedRegular r:id="rId1" w:fontKey="{CB22C96A-884C-4DCA-82A7-B72AD46CF139}"/>
    <w:embedBold r:id="rId2" w:fontKey="{98F9D76B-EC2C-4EE4-B89E-6EFDECE2F6EC}"/>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AF4020B6-5ED2-4F5A-BB43-2535D6CD4ED4}"/>
    <w:embedBold r:id="rId4" w:fontKey="{0D0AD250-E1A8-45FE-A1B6-C36CC711EE18}"/>
    <w:embedItalic r:id="rId5" w:fontKey="{B3CA1928-EA12-4139-937B-8647BE9273FC}"/>
  </w:font>
  <w:font w:name="B Koodak">
    <w:charset w:val="B2"/>
    <w:family w:val="auto"/>
    <w:pitch w:val="variable"/>
    <w:sig w:usb0="00002001" w:usb1="80000000" w:usb2="00000008" w:usb3="00000000" w:csb0="00000040" w:csb1="00000000"/>
    <w:embedRegular r:id="rId6" w:fontKey="{B994D5A0-0E75-4573-AE03-AC2D70703547}"/>
  </w:font>
  <w:font w:name="Calibri Light">
    <w:panose1 w:val="020F0302020204030204"/>
    <w:charset w:val="00"/>
    <w:family w:val="swiss"/>
    <w:pitch w:val="variable"/>
    <w:sig w:usb0="E4002EFF" w:usb1="C000247B" w:usb2="00000009" w:usb3="00000000" w:csb0="000001FF" w:csb1="00000000"/>
    <w:embedRegular r:id="rId7" w:fontKey="{1751DAEB-89F4-4896-AB2A-E3F1DDE5559C}"/>
  </w:font>
  <w:font w:name="Tahoma">
    <w:panose1 w:val="020B0604030504040204"/>
    <w:charset w:val="00"/>
    <w:family w:val="swiss"/>
    <w:pitch w:val="variable"/>
    <w:sig w:usb0="E1002EFF" w:usb1="C000605B" w:usb2="00000029" w:usb3="00000000" w:csb0="000101FF" w:csb1="00000000"/>
    <w:embedRegular r:id="rId8" w:fontKey="{AAD2DC22-49E5-406A-94A8-A9C92935C315}"/>
  </w:font>
  <w:font w:name="Times New Roman Bold">
    <w:altName w:val="Times New Roman"/>
    <w:panose1 w:val="00000000000000000000"/>
    <w:charset w:val="00"/>
    <w:family w:val="roman"/>
    <w:notTrueType/>
    <w:pitch w:val="default"/>
  </w:font>
  <w:font w:name="B Titr">
    <w:charset w:val="B2"/>
    <w:family w:val="auto"/>
    <w:pitch w:val="variable"/>
    <w:sig w:usb0="00002001" w:usb1="80000000" w:usb2="00000008" w:usb3="00000000" w:csb0="00000040" w:csb1="00000000"/>
    <w:embedBold r:id="rId9" w:fontKey="{67091C63-6065-4F0E-A3AB-5665464E8D16}"/>
  </w:font>
  <w:font w:name="Nazanin">
    <w:altName w:val="Times New Roman"/>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embedRegular r:id="rId10" w:fontKey="{E184F356-0569-406A-B91E-0B4823C62033}"/>
  </w:font>
  <w:font w:name="Minion Pro">
    <w:altName w:val="Times New Roman"/>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embedRegular r:id="rId11" w:fontKey="{7F6FD12C-88DE-4657-9D2E-6E2AF105B4C4}"/>
    <w:embedItalic r:id="rId12" w:fontKey="{AB72E6ED-9FC3-46A3-894B-F5EB5ACD86E3}"/>
  </w:font>
  <w:font w:name="Times">
    <w:panose1 w:val="02020603050405020304"/>
    <w:charset w:val="00"/>
    <w:family w:val="roman"/>
    <w:pitch w:val="variable"/>
    <w:sig w:usb0="E0002EFF" w:usb1="C000785B" w:usb2="00000009" w:usb3="00000000" w:csb0="000001FF" w:csb1="00000000"/>
    <w:embedRegular r:id="rId13" w:fontKey="{76E2544C-716E-4102-8E17-0BC4FE4ED283}"/>
    <w:embedBold r:id="rId14" w:fontKey="{6B8AD559-9D56-42F8-B0D9-F49199A2FD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06914" w14:textId="77777777" w:rsidR="00E03257" w:rsidRDefault="00E032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885414"/>
      <w:docPartObj>
        <w:docPartGallery w:val="Page Numbers (Bottom of Page)"/>
        <w:docPartUnique/>
      </w:docPartObj>
    </w:sdtPr>
    <w:sdtEndPr>
      <w:rPr>
        <w:noProof/>
      </w:rPr>
    </w:sdtEndPr>
    <w:sdtContent>
      <w:p w14:paraId="34132F76" w14:textId="4CB129AC" w:rsidR="001C0DF2" w:rsidRDefault="001C0DF2">
        <w:pPr>
          <w:pStyle w:val="Footer"/>
          <w:jc w:val="center"/>
        </w:pPr>
        <w:r w:rsidRPr="001416A7">
          <w:rPr>
            <w:rFonts w:ascii="Times New Roman" w:hAnsi="Times New Roman" w:cs="Times New Roman"/>
            <w:sz w:val="20"/>
            <w:szCs w:val="20"/>
          </w:rPr>
          <w:fldChar w:fldCharType="begin"/>
        </w:r>
        <w:r w:rsidRPr="001416A7">
          <w:rPr>
            <w:rFonts w:ascii="Times New Roman" w:hAnsi="Times New Roman" w:cs="Times New Roman"/>
            <w:sz w:val="20"/>
            <w:szCs w:val="20"/>
          </w:rPr>
          <w:instrText xml:space="preserve"> PAGE   \* MERGEFORMAT </w:instrText>
        </w:r>
        <w:r w:rsidRPr="001416A7">
          <w:rPr>
            <w:rFonts w:ascii="Times New Roman" w:hAnsi="Times New Roman" w:cs="Times New Roman"/>
            <w:sz w:val="20"/>
            <w:szCs w:val="20"/>
          </w:rPr>
          <w:fldChar w:fldCharType="separate"/>
        </w:r>
        <w:r w:rsidR="00BA6B92">
          <w:rPr>
            <w:rFonts w:ascii="Times New Roman" w:hAnsi="Times New Roman" w:cs="Times New Roman"/>
            <w:noProof/>
            <w:sz w:val="20"/>
            <w:szCs w:val="20"/>
          </w:rPr>
          <w:t>2</w:t>
        </w:r>
        <w:r w:rsidRPr="001416A7">
          <w:rPr>
            <w:rFonts w:ascii="Times New Roman" w:hAnsi="Times New Roman" w:cs="Times New Roman"/>
            <w:noProof/>
            <w:sz w:val="20"/>
            <w:szCs w:val="20"/>
          </w:rPr>
          <w:fldChar w:fldCharType="end"/>
        </w:r>
      </w:p>
    </w:sdtContent>
  </w:sdt>
  <w:p w14:paraId="78E9BE19" w14:textId="2D69774A" w:rsidR="001C0DF2" w:rsidRDefault="001C0DF2">
    <w:pPr>
      <w:pStyle w:val="Footer"/>
    </w:pPr>
    <w:r>
      <w:rPr>
        <w:noProof/>
      </w:rPr>
      <mc:AlternateContent>
        <mc:Choice Requires="wps">
          <w:drawing>
            <wp:anchor distT="0" distB="0" distL="114300" distR="114300" simplePos="0" relativeHeight="251659264" behindDoc="0" locked="0" layoutInCell="0" allowOverlap="1" wp14:anchorId="42121B76" wp14:editId="4AC2A3E9">
              <wp:simplePos x="0" y="0"/>
              <wp:positionH relativeFrom="page">
                <wp:posOffset>0</wp:posOffset>
              </wp:positionH>
              <wp:positionV relativeFrom="page">
                <wp:posOffset>10227945</wp:posOffset>
              </wp:positionV>
              <wp:extent cx="7560310" cy="273050"/>
              <wp:effectExtent l="0" t="0" r="0" b="12700"/>
              <wp:wrapNone/>
              <wp:docPr id="2" name="MSIPCMc1e24083aae16697e12fad9e" descr="{&quot;HashCode&quot;:26981837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AE81D3" w14:textId="69E3B902" w:rsidR="001C0DF2" w:rsidRPr="009A4442" w:rsidRDefault="001C0DF2" w:rsidP="009A4442">
                          <w:pPr>
                            <w:spacing w:after="0"/>
                            <w:rPr>
                              <w:rFonts w:ascii="Calibri" w:hAnsi="Calibri" w:cs="Calibri"/>
                              <w:color w:val="000000"/>
                              <w:sz w:val="24"/>
                            </w:rPr>
                          </w:pPr>
                          <w:r w:rsidRPr="009A4442">
                            <w:rPr>
                              <w:rFonts w:ascii="Calibri" w:hAnsi="Calibri" w:cs="Calibri"/>
                              <w:color w:val="000000"/>
                              <w:sz w:val="24"/>
                            </w:rPr>
                            <w:t>Sensitivity: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2121B76" id="_x0000_t202" coordsize="21600,21600" o:spt="202" path="m,l,21600r21600,l21600,xe">
              <v:stroke joinstyle="miter"/>
              <v:path gradientshapeok="t" o:connecttype="rect"/>
            </v:shapetype>
            <v:shape id="MSIPCMc1e24083aae16697e12fad9e" o:spid="_x0000_s1026" type="#_x0000_t202" alt="{&quot;HashCode&quot;:269818377,&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" o:allowincell="f" filled="f" stroked="f" strokeweight=".5pt">
              <v:textbox inset="20pt,0,,0">
                <w:txbxContent>
                  <w:p w14:paraId="41AE81D3" w14:textId="69E3B902" w:rsidR="001C0DF2" w:rsidRPr="009A4442" w:rsidRDefault="001C0DF2" w:rsidP="009A4442">
                    <w:pPr>
                      <w:spacing w:after="0"/>
                      <w:rPr>
                        <w:rFonts w:ascii="Calibri" w:hAnsi="Calibri" w:cs="Calibri"/>
                        <w:color w:val="000000"/>
                        <w:sz w:val="24"/>
                      </w:rPr>
                    </w:pPr>
                    <w:r w:rsidRPr="009A4442">
                      <w:rPr>
                        <w:rFonts w:ascii="Calibri" w:hAnsi="Calibri" w:cs="Calibri"/>
                        <w:color w:val="000000"/>
                        <w:sz w:val="24"/>
                      </w:rPr>
                      <w:t>Sensitivity: 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77884" w14:textId="103DDE3E" w:rsidR="001C0DF2" w:rsidRPr="00160325" w:rsidRDefault="00E03257" w:rsidP="00782E29">
    <w:pPr>
      <w:pStyle w:val="Footer"/>
      <w:tabs>
        <w:tab w:val="clear" w:pos="4680"/>
        <w:tab w:val="clear" w:pos="9360"/>
        <w:tab w:val="left" w:pos="5492"/>
      </w:tabs>
    </w:pPr>
    <w:r>
      <w:rPr>
        <w:noProof/>
      </w:rPr>
      <mc:AlternateContent>
        <mc:Choice Requires="wps">
          <w:drawing>
            <wp:anchor distT="0" distB="0" distL="114300" distR="114300" simplePos="0" relativeHeight="251660288" behindDoc="0" locked="0" layoutInCell="0" allowOverlap="1" wp14:anchorId="3083BB61" wp14:editId="3B7AFFC5">
              <wp:simplePos x="0" y="0"/>
              <wp:positionH relativeFrom="page">
                <wp:posOffset>0</wp:posOffset>
              </wp:positionH>
              <wp:positionV relativeFrom="page">
                <wp:posOffset>10234930</wp:posOffset>
              </wp:positionV>
              <wp:extent cx="7560310" cy="266700"/>
              <wp:effectExtent l="0" t="0" r="0" b="0"/>
              <wp:wrapNone/>
              <wp:docPr id="1" name="MSIPCM1de541c398abd1c33acfc4f9" descr="{&quot;HashCode&quot;:26981837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155EC2" w14:textId="386CF959" w:rsidR="00E03257" w:rsidRPr="00E03257" w:rsidRDefault="00E03257" w:rsidP="00E03257">
                          <w:pPr>
                            <w:spacing w:after="0"/>
                            <w:rPr>
                              <w:rFonts w:ascii="Calibri" w:hAnsi="Calibri" w:cs="Calibri"/>
                              <w:color w:val="000000"/>
                              <w:sz w:val="24"/>
                            </w:rPr>
                          </w:pPr>
                          <w:r w:rsidRPr="00E03257">
                            <w:rPr>
                              <w:rFonts w:ascii="Calibri" w:hAnsi="Calibri" w:cs="Calibri"/>
                              <w:color w:val="000000"/>
                              <w:sz w:val="24"/>
                            </w:rPr>
                            <w:t>Sensitivity: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083BB61" id="_x0000_t202" coordsize="21600,21600" o:spt="202" path="m,l,21600r21600,l21600,xe">
              <v:stroke joinstyle="miter"/>
              <v:path gradientshapeok="t" o:connecttype="rect"/>
            </v:shapetype>
            <v:shape id="MSIPCM1de541c398abd1c33acfc4f9" o:spid="_x0000_s1027" type="#_x0000_t202" alt="{&quot;HashCode&quot;:269818377,&quot;Height&quot;:841.0,&quot;Width&quot;:595.0,&quot;Placement&quot;:&quot;Footer&quot;,&quot;Index&quot;:&quot;FirstPage&quot;,&quot;Section&quot;:1,&quot;Top&quot;:0.0,&quot;Left&quot;:0.0}" style="position:absolute;margin-left:0;margin-top:805.9pt;width:595.3pt;height:21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" o:allowincell="f" filled="f" stroked="f" strokeweight=".5pt">
              <v:fill o:detectmouseclick="t"/>
              <v:textbox inset="20pt,0,,0">
                <w:txbxContent>
                  <w:p w14:paraId="5F155EC2" w14:textId="386CF959" w:rsidR="00E03257" w:rsidRPr="00E03257" w:rsidRDefault="00E03257" w:rsidP="00E03257">
                    <w:pPr>
                      <w:spacing w:after="0"/>
                      <w:rPr>
                        <w:rFonts w:ascii="Calibri" w:hAnsi="Calibri" w:cs="Calibri"/>
                        <w:color w:val="000000"/>
                        <w:sz w:val="24"/>
                      </w:rPr>
                    </w:pPr>
                    <w:r w:rsidRPr="00E03257">
                      <w:rPr>
                        <w:rFonts w:ascii="Calibri" w:hAnsi="Calibri" w:cs="Calibri"/>
                        <w:color w:val="000000"/>
                        <w:sz w:val="24"/>
                      </w:rPr>
                      <w:t>Sensitivity: Internal</w:t>
                    </w:r>
                  </w:p>
                </w:txbxContent>
              </v:textbox>
              <w10:wrap anchorx="page" anchory="page"/>
            </v:shape>
          </w:pict>
        </mc:Fallback>
      </mc:AlternateContent>
    </w:r>
    <w:r w:rsidR="001C0DF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71AD9" w14:textId="77777777" w:rsidR="0088047B" w:rsidRDefault="0088047B" w:rsidP="00CA6BDE">
      <w:pPr>
        <w:spacing w:after="0" w:line="240" w:lineRule="auto"/>
      </w:pPr>
      <w:r>
        <w:separator/>
      </w:r>
    </w:p>
  </w:footnote>
  <w:footnote w:type="continuationSeparator" w:id="0">
    <w:p w14:paraId="1F746FA9" w14:textId="77777777" w:rsidR="0088047B" w:rsidRDefault="0088047B" w:rsidP="00CA6B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37CCE" w14:textId="77777777" w:rsidR="00E03257" w:rsidRDefault="00E032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ABC8D" w14:textId="77777777" w:rsidR="00E03257" w:rsidRDefault="00E032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F24BA" w14:textId="77777777" w:rsidR="00E03257" w:rsidRDefault="00E03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C1E53"/>
    <w:multiLevelType w:val="multilevel"/>
    <w:tmpl w:val="D5A6C3E8"/>
    <w:lvl w:ilvl="0">
      <w:start w:val="1"/>
      <w:numFmt w:val="decimal"/>
      <w:pStyle w:val="a"/>
      <w:suff w:val="nothing"/>
      <w:lvlText w:val="فصل %1: "/>
      <w:lvlJc w:val="left"/>
      <w:pPr>
        <w:ind w:left="153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0"/>
      <w:suff w:val="space"/>
      <w:lvlText w:val="%1-%2-"/>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1"/>
      <w:suff w:val="space"/>
      <w:lvlText w:val="%1-%2-%3-"/>
      <w:lvlJc w:val="left"/>
      <w:pPr>
        <w:ind w:left="709"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2"/>
      <w:suff w:val="space"/>
      <w:lvlText w:val="شکل (%1-%6) "/>
      <w:lvlJc w:val="left"/>
      <w:pPr>
        <w:ind w:left="3402"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3"/>
      <w:suff w:val="space"/>
      <w:lvlText w:val="جدول (%1-%8) "/>
      <w:lvlJc w:val="left"/>
      <w:pPr>
        <w:ind w:left="0" w:firstLine="0"/>
      </w:pPr>
      <w:rPr>
        <w:rFonts w:cs="B Nazanin"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1" w15:restartNumberingAfterBreak="0">
    <w:nsid w:val="26CE6657"/>
    <w:multiLevelType w:val="hybridMultilevel"/>
    <w:tmpl w:val="DCCE5C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3DB14F8"/>
    <w:multiLevelType w:val="multilevel"/>
    <w:tmpl w:val="385CADE4"/>
    <w:lvl w:ilvl="0">
      <w:start w:val="1"/>
      <w:numFmt w:val="decimal"/>
      <w:lvlText w:val="%1."/>
      <w:lvlJc w:val="left"/>
      <w:pPr>
        <w:ind w:left="720" w:hanging="360"/>
      </w:pPr>
      <w:rPr>
        <w:rFonts w:eastAsia="Times New Roman" w:hint="default"/>
        <w:color w:val="000000"/>
        <w:sz w:val="24"/>
        <w:szCs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7AA012A1"/>
    <w:multiLevelType w:val="hybridMultilevel"/>
    <w:tmpl w:val="41441DBE"/>
    <w:lvl w:ilvl="0" w:tplc="04360001">
      <w:start w:val="1"/>
      <w:numFmt w:val="bullet"/>
      <w:pStyle w:val="a4"/>
      <w:lvlText w:val=""/>
      <w:lvlJc w:val="left"/>
      <w:pPr>
        <w:tabs>
          <w:tab w:val="num" w:pos="720"/>
        </w:tabs>
        <w:ind w:left="720" w:hanging="360"/>
      </w:pPr>
      <w:rPr>
        <w:rFonts w:ascii="Symbol" w:hAnsi="Symbol" w:hint="default"/>
        <w:b/>
        <w:i w:val="0"/>
        <w:color w:val="auto"/>
        <w:sz w:val="24"/>
      </w:rPr>
    </w:lvl>
    <w:lvl w:ilvl="1" w:tplc="408A489A">
      <w:start w:val="1"/>
      <w:numFmt w:val="bullet"/>
      <w:lvlText w:val="-"/>
      <w:lvlJc w:val="left"/>
      <w:pPr>
        <w:tabs>
          <w:tab w:val="num" w:pos="1443"/>
        </w:tabs>
        <w:ind w:left="1443" w:hanging="363"/>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2"/>
  </w:num>
  <w:num w:numId="4">
    <w:abstractNumId w:val="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se Arturo Garza-Reyes">
    <w15:presenceInfo w15:providerId="AD" w15:userId="S::SADT275@derby.ac.uk::26f72ab0-50b7-4049-befb-ff24cdc1c9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activeWritingStyle w:appName="MSWord" w:lang="es-MX"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s-MX" w:vendorID="64" w:dllVersion="4096" w:nlCheck="1" w:checkStyle="0"/>
  <w:activeWritingStyle w:appName="MSWord" w:lang="en-US" w:vendorID="64" w:dllVersion="0" w:nlCheck="1" w:checkStyle="0"/>
  <w:activeWritingStyle w:appName="MSWord" w:lang="en-GB" w:vendorID="64" w:dllVersion="0" w:nlCheck="1" w:checkStyle="0"/>
  <w:activeWritingStyle w:appName="MSWord" w:lang="es-MX" w:vendorID="64" w:dllVersion="0" w:nlCheck="1" w:checkStyle="0"/>
  <w:defaultTabStop w:val="720"/>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I0MjA2N7EwNjQyNTBR0lEKTi0uzszPAykwMqsFAFcjomItAAAA"/>
  </w:docVars>
  <w:rsids>
    <w:rsidRoot w:val="00D43ACD"/>
    <w:rsid w:val="00002C55"/>
    <w:rsid w:val="00007CB6"/>
    <w:rsid w:val="00010BC3"/>
    <w:rsid w:val="000113D5"/>
    <w:rsid w:val="000120C3"/>
    <w:rsid w:val="00013862"/>
    <w:rsid w:val="000144F8"/>
    <w:rsid w:val="00014A32"/>
    <w:rsid w:val="00014D68"/>
    <w:rsid w:val="00015614"/>
    <w:rsid w:val="0002123F"/>
    <w:rsid w:val="00021440"/>
    <w:rsid w:val="000214A7"/>
    <w:rsid w:val="0002165B"/>
    <w:rsid w:val="000227DE"/>
    <w:rsid w:val="00022CE0"/>
    <w:rsid w:val="00030544"/>
    <w:rsid w:val="000313AB"/>
    <w:rsid w:val="000313C6"/>
    <w:rsid w:val="00031502"/>
    <w:rsid w:val="00031E8C"/>
    <w:rsid w:val="000331FD"/>
    <w:rsid w:val="00034027"/>
    <w:rsid w:val="000343BF"/>
    <w:rsid w:val="00034AA3"/>
    <w:rsid w:val="00035EDB"/>
    <w:rsid w:val="000415C3"/>
    <w:rsid w:val="00043FED"/>
    <w:rsid w:val="000445CE"/>
    <w:rsid w:val="000450A8"/>
    <w:rsid w:val="00045F91"/>
    <w:rsid w:val="000468A2"/>
    <w:rsid w:val="00053163"/>
    <w:rsid w:val="00053339"/>
    <w:rsid w:val="000542DE"/>
    <w:rsid w:val="00054DC8"/>
    <w:rsid w:val="0005736E"/>
    <w:rsid w:val="000636F4"/>
    <w:rsid w:val="00065075"/>
    <w:rsid w:val="00065D75"/>
    <w:rsid w:val="00066AD6"/>
    <w:rsid w:val="00067740"/>
    <w:rsid w:val="000724F3"/>
    <w:rsid w:val="000757C3"/>
    <w:rsid w:val="00075AEC"/>
    <w:rsid w:val="0008140C"/>
    <w:rsid w:val="00081556"/>
    <w:rsid w:val="000830DD"/>
    <w:rsid w:val="0008321A"/>
    <w:rsid w:val="00084312"/>
    <w:rsid w:val="000851D0"/>
    <w:rsid w:val="00085AE2"/>
    <w:rsid w:val="000869BA"/>
    <w:rsid w:val="000870E6"/>
    <w:rsid w:val="00087BF1"/>
    <w:rsid w:val="00090330"/>
    <w:rsid w:val="00090CDE"/>
    <w:rsid w:val="0009150A"/>
    <w:rsid w:val="00091AE9"/>
    <w:rsid w:val="00091E25"/>
    <w:rsid w:val="000920AA"/>
    <w:rsid w:val="00095D96"/>
    <w:rsid w:val="000A3394"/>
    <w:rsid w:val="000A6166"/>
    <w:rsid w:val="000A6E9C"/>
    <w:rsid w:val="000A7CC9"/>
    <w:rsid w:val="000B0B6B"/>
    <w:rsid w:val="000B284D"/>
    <w:rsid w:val="000B2C42"/>
    <w:rsid w:val="000B2D3C"/>
    <w:rsid w:val="000B3E50"/>
    <w:rsid w:val="000B49B3"/>
    <w:rsid w:val="000B5F29"/>
    <w:rsid w:val="000B7A0C"/>
    <w:rsid w:val="000C135E"/>
    <w:rsid w:val="000C1F8F"/>
    <w:rsid w:val="000C25CE"/>
    <w:rsid w:val="000C38F2"/>
    <w:rsid w:val="000C3E16"/>
    <w:rsid w:val="000C43B1"/>
    <w:rsid w:val="000C4706"/>
    <w:rsid w:val="000C53A9"/>
    <w:rsid w:val="000C58D1"/>
    <w:rsid w:val="000C58F0"/>
    <w:rsid w:val="000D19C8"/>
    <w:rsid w:val="000D1F38"/>
    <w:rsid w:val="000D2A05"/>
    <w:rsid w:val="000D495E"/>
    <w:rsid w:val="000D4C1A"/>
    <w:rsid w:val="000D5006"/>
    <w:rsid w:val="000D5C40"/>
    <w:rsid w:val="000D6C2B"/>
    <w:rsid w:val="000E048D"/>
    <w:rsid w:val="000E0509"/>
    <w:rsid w:val="000E127A"/>
    <w:rsid w:val="000E1364"/>
    <w:rsid w:val="000E15F7"/>
    <w:rsid w:val="000E30F3"/>
    <w:rsid w:val="000E31FF"/>
    <w:rsid w:val="000E3F0A"/>
    <w:rsid w:val="000E5A26"/>
    <w:rsid w:val="000E5E23"/>
    <w:rsid w:val="000E71B7"/>
    <w:rsid w:val="000F082A"/>
    <w:rsid w:val="000F114D"/>
    <w:rsid w:val="000F2EFC"/>
    <w:rsid w:val="000F40B1"/>
    <w:rsid w:val="000F5AC5"/>
    <w:rsid w:val="000F710B"/>
    <w:rsid w:val="000F79E7"/>
    <w:rsid w:val="00100F78"/>
    <w:rsid w:val="00101F01"/>
    <w:rsid w:val="0010328F"/>
    <w:rsid w:val="00110068"/>
    <w:rsid w:val="0011161F"/>
    <w:rsid w:val="001117D9"/>
    <w:rsid w:val="00113076"/>
    <w:rsid w:val="001136D8"/>
    <w:rsid w:val="00113EFB"/>
    <w:rsid w:val="00114389"/>
    <w:rsid w:val="001161AF"/>
    <w:rsid w:val="00116716"/>
    <w:rsid w:val="001167DB"/>
    <w:rsid w:val="00116E94"/>
    <w:rsid w:val="0011751E"/>
    <w:rsid w:val="001200AE"/>
    <w:rsid w:val="0012354A"/>
    <w:rsid w:val="00124BC7"/>
    <w:rsid w:val="00125538"/>
    <w:rsid w:val="00125FA6"/>
    <w:rsid w:val="0012711F"/>
    <w:rsid w:val="001325D5"/>
    <w:rsid w:val="00132E00"/>
    <w:rsid w:val="00135527"/>
    <w:rsid w:val="001367E3"/>
    <w:rsid w:val="00140262"/>
    <w:rsid w:val="0014028D"/>
    <w:rsid w:val="001416A7"/>
    <w:rsid w:val="00143891"/>
    <w:rsid w:val="00153388"/>
    <w:rsid w:val="00153C9F"/>
    <w:rsid w:val="0015419C"/>
    <w:rsid w:val="0015540E"/>
    <w:rsid w:val="001573C9"/>
    <w:rsid w:val="001573E9"/>
    <w:rsid w:val="0015786D"/>
    <w:rsid w:val="00157D42"/>
    <w:rsid w:val="00160325"/>
    <w:rsid w:val="00160BEE"/>
    <w:rsid w:val="00160DAF"/>
    <w:rsid w:val="00161383"/>
    <w:rsid w:val="001616F2"/>
    <w:rsid w:val="00161B2F"/>
    <w:rsid w:val="00161C83"/>
    <w:rsid w:val="00162D7D"/>
    <w:rsid w:val="00163C42"/>
    <w:rsid w:val="00166068"/>
    <w:rsid w:val="0016646B"/>
    <w:rsid w:val="001669EA"/>
    <w:rsid w:val="00166B03"/>
    <w:rsid w:val="00170B1F"/>
    <w:rsid w:val="001716C0"/>
    <w:rsid w:val="001746B8"/>
    <w:rsid w:val="00174ADE"/>
    <w:rsid w:val="0017527E"/>
    <w:rsid w:val="001765EE"/>
    <w:rsid w:val="00177568"/>
    <w:rsid w:val="00180593"/>
    <w:rsid w:val="00180D78"/>
    <w:rsid w:val="00181B9D"/>
    <w:rsid w:val="0018413B"/>
    <w:rsid w:val="00184D69"/>
    <w:rsid w:val="001860C2"/>
    <w:rsid w:val="001866D2"/>
    <w:rsid w:val="00187D0B"/>
    <w:rsid w:val="00187DBC"/>
    <w:rsid w:val="00190936"/>
    <w:rsid w:val="00192435"/>
    <w:rsid w:val="00194C5F"/>
    <w:rsid w:val="00197B75"/>
    <w:rsid w:val="001A0C6F"/>
    <w:rsid w:val="001A1A56"/>
    <w:rsid w:val="001A1B20"/>
    <w:rsid w:val="001A273C"/>
    <w:rsid w:val="001A45F3"/>
    <w:rsid w:val="001A5323"/>
    <w:rsid w:val="001A6AC3"/>
    <w:rsid w:val="001B035F"/>
    <w:rsid w:val="001B2343"/>
    <w:rsid w:val="001B2751"/>
    <w:rsid w:val="001B5098"/>
    <w:rsid w:val="001B6B46"/>
    <w:rsid w:val="001B7546"/>
    <w:rsid w:val="001C0DF2"/>
    <w:rsid w:val="001C1611"/>
    <w:rsid w:val="001C5934"/>
    <w:rsid w:val="001C61FC"/>
    <w:rsid w:val="001C7628"/>
    <w:rsid w:val="001C7849"/>
    <w:rsid w:val="001C7CA0"/>
    <w:rsid w:val="001D17F5"/>
    <w:rsid w:val="001D5D6A"/>
    <w:rsid w:val="001D62D8"/>
    <w:rsid w:val="001D7043"/>
    <w:rsid w:val="001D762D"/>
    <w:rsid w:val="001E0021"/>
    <w:rsid w:val="001E18A7"/>
    <w:rsid w:val="001E2694"/>
    <w:rsid w:val="001E2A49"/>
    <w:rsid w:val="001E3B63"/>
    <w:rsid w:val="001E3E71"/>
    <w:rsid w:val="001E4300"/>
    <w:rsid w:val="001E4FE3"/>
    <w:rsid w:val="001E518D"/>
    <w:rsid w:val="001E546B"/>
    <w:rsid w:val="001E6115"/>
    <w:rsid w:val="001E68E2"/>
    <w:rsid w:val="001E70FA"/>
    <w:rsid w:val="001E7157"/>
    <w:rsid w:val="001F01F2"/>
    <w:rsid w:val="001F07CF"/>
    <w:rsid w:val="001F1602"/>
    <w:rsid w:val="001F248E"/>
    <w:rsid w:val="001F49B3"/>
    <w:rsid w:val="001F5DE9"/>
    <w:rsid w:val="001F7685"/>
    <w:rsid w:val="001F7F13"/>
    <w:rsid w:val="0020270D"/>
    <w:rsid w:val="00202901"/>
    <w:rsid w:val="002051C2"/>
    <w:rsid w:val="002053B2"/>
    <w:rsid w:val="002078EE"/>
    <w:rsid w:val="00207EC8"/>
    <w:rsid w:val="00210503"/>
    <w:rsid w:val="002118A9"/>
    <w:rsid w:val="00211D14"/>
    <w:rsid w:val="00212A98"/>
    <w:rsid w:val="00212AFE"/>
    <w:rsid w:val="002140A3"/>
    <w:rsid w:val="00214BA8"/>
    <w:rsid w:val="00214BF5"/>
    <w:rsid w:val="002160D6"/>
    <w:rsid w:val="00216251"/>
    <w:rsid w:val="002165F8"/>
    <w:rsid w:val="00216C78"/>
    <w:rsid w:val="00217670"/>
    <w:rsid w:val="00220AE8"/>
    <w:rsid w:val="00222179"/>
    <w:rsid w:val="00224335"/>
    <w:rsid w:val="0022732E"/>
    <w:rsid w:val="002274DD"/>
    <w:rsid w:val="002276E2"/>
    <w:rsid w:val="002310B2"/>
    <w:rsid w:val="00231572"/>
    <w:rsid w:val="00231872"/>
    <w:rsid w:val="002320D6"/>
    <w:rsid w:val="00232B90"/>
    <w:rsid w:val="00232F56"/>
    <w:rsid w:val="002336D9"/>
    <w:rsid w:val="00233788"/>
    <w:rsid w:val="002337E6"/>
    <w:rsid w:val="0023394E"/>
    <w:rsid w:val="00233D7D"/>
    <w:rsid w:val="00234C89"/>
    <w:rsid w:val="002350B3"/>
    <w:rsid w:val="00235E4F"/>
    <w:rsid w:val="00236175"/>
    <w:rsid w:val="002403E0"/>
    <w:rsid w:val="00240895"/>
    <w:rsid w:val="00242217"/>
    <w:rsid w:val="00243E53"/>
    <w:rsid w:val="00244C99"/>
    <w:rsid w:val="0024529A"/>
    <w:rsid w:val="00245ADB"/>
    <w:rsid w:val="00246F6E"/>
    <w:rsid w:val="00247410"/>
    <w:rsid w:val="00247449"/>
    <w:rsid w:val="002505B0"/>
    <w:rsid w:val="002505F5"/>
    <w:rsid w:val="00250C52"/>
    <w:rsid w:val="00251CEE"/>
    <w:rsid w:val="00252224"/>
    <w:rsid w:val="00252A1D"/>
    <w:rsid w:val="00252DDD"/>
    <w:rsid w:val="00253250"/>
    <w:rsid w:val="002540AB"/>
    <w:rsid w:val="00254D23"/>
    <w:rsid w:val="00255DEE"/>
    <w:rsid w:val="00260415"/>
    <w:rsid w:val="00260693"/>
    <w:rsid w:val="00260E33"/>
    <w:rsid w:val="00261FA1"/>
    <w:rsid w:val="002622AC"/>
    <w:rsid w:val="002622C4"/>
    <w:rsid w:val="00264EF0"/>
    <w:rsid w:val="00265836"/>
    <w:rsid w:val="00265EC5"/>
    <w:rsid w:val="002678AB"/>
    <w:rsid w:val="00272BCB"/>
    <w:rsid w:val="0027487D"/>
    <w:rsid w:val="00274B01"/>
    <w:rsid w:val="00274F3E"/>
    <w:rsid w:val="002753C1"/>
    <w:rsid w:val="002764A3"/>
    <w:rsid w:val="002764D1"/>
    <w:rsid w:val="00276C4D"/>
    <w:rsid w:val="00277589"/>
    <w:rsid w:val="00280496"/>
    <w:rsid w:val="00280CD0"/>
    <w:rsid w:val="00280ED1"/>
    <w:rsid w:val="00281223"/>
    <w:rsid w:val="002820F4"/>
    <w:rsid w:val="002822D6"/>
    <w:rsid w:val="00282C03"/>
    <w:rsid w:val="00283084"/>
    <w:rsid w:val="00283BD8"/>
    <w:rsid w:val="0028599A"/>
    <w:rsid w:val="002865E0"/>
    <w:rsid w:val="00286DF1"/>
    <w:rsid w:val="00290664"/>
    <w:rsid w:val="002919A8"/>
    <w:rsid w:val="00291D5B"/>
    <w:rsid w:val="0029216C"/>
    <w:rsid w:val="002947EE"/>
    <w:rsid w:val="00294970"/>
    <w:rsid w:val="002952FA"/>
    <w:rsid w:val="002955AE"/>
    <w:rsid w:val="0029566A"/>
    <w:rsid w:val="00296673"/>
    <w:rsid w:val="00296FCD"/>
    <w:rsid w:val="002A226D"/>
    <w:rsid w:val="002A59C8"/>
    <w:rsid w:val="002A73E2"/>
    <w:rsid w:val="002B0FC6"/>
    <w:rsid w:val="002B492D"/>
    <w:rsid w:val="002B4998"/>
    <w:rsid w:val="002B7133"/>
    <w:rsid w:val="002C0A09"/>
    <w:rsid w:val="002C12F7"/>
    <w:rsid w:val="002C4AD0"/>
    <w:rsid w:val="002C628E"/>
    <w:rsid w:val="002C6FA4"/>
    <w:rsid w:val="002D0362"/>
    <w:rsid w:val="002D0EDA"/>
    <w:rsid w:val="002D1F97"/>
    <w:rsid w:val="002D681B"/>
    <w:rsid w:val="002D6CAC"/>
    <w:rsid w:val="002E0292"/>
    <w:rsid w:val="002E26E8"/>
    <w:rsid w:val="002E2EFF"/>
    <w:rsid w:val="002E3B04"/>
    <w:rsid w:val="002E79E8"/>
    <w:rsid w:val="002F196C"/>
    <w:rsid w:val="002F4122"/>
    <w:rsid w:val="002F49E3"/>
    <w:rsid w:val="002F4AD4"/>
    <w:rsid w:val="002F4D1D"/>
    <w:rsid w:val="002F50B4"/>
    <w:rsid w:val="002F545B"/>
    <w:rsid w:val="002F5758"/>
    <w:rsid w:val="002F6A90"/>
    <w:rsid w:val="00300897"/>
    <w:rsid w:val="00300C0D"/>
    <w:rsid w:val="003038CA"/>
    <w:rsid w:val="003078AF"/>
    <w:rsid w:val="00307E64"/>
    <w:rsid w:val="00307E83"/>
    <w:rsid w:val="0031165D"/>
    <w:rsid w:val="003122C6"/>
    <w:rsid w:val="0031289C"/>
    <w:rsid w:val="00313EAB"/>
    <w:rsid w:val="003168AD"/>
    <w:rsid w:val="00320FE6"/>
    <w:rsid w:val="00321077"/>
    <w:rsid w:val="003213AA"/>
    <w:rsid w:val="00321C3A"/>
    <w:rsid w:val="00321DB3"/>
    <w:rsid w:val="00322AB7"/>
    <w:rsid w:val="00323AC6"/>
    <w:rsid w:val="00326118"/>
    <w:rsid w:val="00327648"/>
    <w:rsid w:val="003327E1"/>
    <w:rsid w:val="003349ED"/>
    <w:rsid w:val="00335DA0"/>
    <w:rsid w:val="00340E27"/>
    <w:rsid w:val="00341033"/>
    <w:rsid w:val="00342873"/>
    <w:rsid w:val="00344607"/>
    <w:rsid w:val="00344CB5"/>
    <w:rsid w:val="00345584"/>
    <w:rsid w:val="00351651"/>
    <w:rsid w:val="00353C6E"/>
    <w:rsid w:val="00353E89"/>
    <w:rsid w:val="003549C0"/>
    <w:rsid w:val="00354A37"/>
    <w:rsid w:val="00354AD8"/>
    <w:rsid w:val="00354E40"/>
    <w:rsid w:val="00356894"/>
    <w:rsid w:val="00357315"/>
    <w:rsid w:val="003575C8"/>
    <w:rsid w:val="003607AB"/>
    <w:rsid w:val="003611EC"/>
    <w:rsid w:val="00366CEF"/>
    <w:rsid w:val="003670B4"/>
    <w:rsid w:val="003675E3"/>
    <w:rsid w:val="00367939"/>
    <w:rsid w:val="00371947"/>
    <w:rsid w:val="00372286"/>
    <w:rsid w:val="00373E4B"/>
    <w:rsid w:val="00374FCF"/>
    <w:rsid w:val="0037504F"/>
    <w:rsid w:val="0037528F"/>
    <w:rsid w:val="0037726F"/>
    <w:rsid w:val="003821CE"/>
    <w:rsid w:val="003853D2"/>
    <w:rsid w:val="0039168C"/>
    <w:rsid w:val="00392CDF"/>
    <w:rsid w:val="0039487C"/>
    <w:rsid w:val="00394EBC"/>
    <w:rsid w:val="00395810"/>
    <w:rsid w:val="00396A23"/>
    <w:rsid w:val="00397963"/>
    <w:rsid w:val="003A0E8D"/>
    <w:rsid w:val="003A1C53"/>
    <w:rsid w:val="003A1ED1"/>
    <w:rsid w:val="003A29FB"/>
    <w:rsid w:val="003A3C9F"/>
    <w:rsid w:val="003A3CF7"/>
    <w:rsid w:val="003A3E33"/>
    <w:rsid w:val="003A4063"/>
    <w:rsid w:val="003A54CA"/>
    <w:rsid w:val="003A7DE8"/>
    <w:rsid w:val="003B0DE1"/>
    <w:rsid w:val="003B0DE2"/>
    <w:rsid w:val="003B20A3"/>
    <w:rsid w:val="003B21F5"/>
    <w:rsid w:val="003B47EA"/>
    <w:rsid w:val="003B4BC2"/>
    <w:rsid w:val="003C31B7"/>
    <w:rsid w:val="003C4384"/>
    <w:rsid w:val="003C6F26"/>
    <w:rsid w:val="003C7821"/>
    <w:rsid w:val="003D1009"/>
    <w:rsid w:val="003D121D"/>
    <w:rsid w:val="003D1F70"/>
    <w:rsid w:val="003D2393"/>
    <w:rsid w:val="003D2638"/>
    <w:rsid w:val="003D4C7F"/>
    <w:rsid w:val="003D7334"/>
    <w:rsid w:val="003D7815"/>
    <w:rsid w:val="003E015F"/>
    <w:rsid w:val="003E0A8F"/>
    <w:rsid w:val="003E136C"/>
    <w:rsid w:val="003E1AE7"/>
    <w:rsid w:val="003E21A2"/>
    <w:rsid w:val="003E5A7A"/>
    <w:rsid w:val="003E5D30"/>
    <w:rsid w:val="003E5E84"/>
    <w:rsid w:val="003E5ED6"/>
    <w:rsid w:val="003E6ECB"/>
    <w:rsid w:val="003F0B73"/>
    <w:rsid w:val="003F298F"/>
    <w:rsid w:val="003F2CF3"/>
    <w:rsid w:val="003F2E4F"/>
    <w:rsid w:val="003F2FE3"/>
    <w:rsid w:val="003F3864"/>
    <w:rsid w:val="003F38CE"/>
    <w:rsid w:val="003F4534"/>
    <w:rsid w:val="003F4A65"/>
    <w:rsid w:val="003F5BFE"/>
    <w:rsid w:val="003F5D8D"/>
    <w:rsid w:val="003F6C98"/>
    <w:rsid w:val="003F6DF1"/>
    <w:rsid w:val="003F7501"/>
    <w:rsid w:val="0040056A"/>
    <w:rsid w:val="004012CD"/>
    <w:rsid w:val="00401C69"/>
    <w:rsid w:val="00402F59"/>
    <w:rsid w:val="00404632"/>
    <w:rsid w:val="004058C3"/>
    <w:rsid w:val="00405F78"/>
    <w:rsid w:val="004068C2"/>
    <w:rsid w:val="00406BBA"/>
    <w:rsid w:val="0040786E"/>
    <w:rsid w:val="00410630"/>
    <w:rsid w:val="004123DA"/>
    <w:rsid w:val="004158E9"/>
    <w:rsid w:val="00417638"/>
    <w:rsid w:val="004209BA"/>
    <w:rsid w:val="004221D3"/>
    <w:rsid w:val="00424B32"/>
    <w:rsid w:val="0042541A"/>
    <w:rsid w:val="00430666"/>
    <w:rsid w:val="00432EE3"/>
    <w:rsid w:val="00435A2A"/>
    <w:rsid w:val="00435DC6"/>
    <w:rsid w:val="00436928"/>
    <w:rsid w:val="00442A7E"/>
    <w:rsid w:val="004452BA"/>
    <w:rsid w:val="00445E45"/>
    <w:rsid w:val="0044665B"/>
    <w:rsid w:val="00447009"/>
    <w:rsid w:val="00447871"/>
    <w:rsid w:val="00454173"/>
    <w:rsid w:val="004549BE"/>
    <w:rsid w:val="00454A9D"/>
    <w:rsid w:val="00454BCB"/>
    <w:rsid w:val="00454F24"/>
    <w:rsid w:val="0045541D"/>
    <w:rsid w:val="004577AB"/>
    <w:rsid w:val="00461E25"/>
    <w:rsid w:val="004628BE"/>
    <w:rsid w:val="00463920"/>
    <w:rsid w:val="00466278"/>
    <w:rsid w:val="00466623"/>
    <w:rsid w:val="00470225"/>
    <w:rsid w:val="00471F01"/>
    <w:rsid w:val="00471F43"/>
    <w:rsid w:val="00471F5F"/>
    <w:rsid w:val="004721B3"/>
    <w:rsid w:val="004724DB"/>
    <w:rsid w:val="00472617"/>
    <w:rsid w:val="004729F7"/>
    <w:rsid w:val="004736C2"/>
    <w:rsid w:val="00473F10"/>
    <w:rsid w:val="0047480C"/>
    <w:rsid w:val="004756DB"/>
    <w:rsid w:val="00475808"/>
    <w:rsid w:val="00476116"/>
    <w:rsid w:val="00476F91"/>
    <w:rsid w:val="00477A65"/>
    <w:rsid w:val="00480291"/>
    <w:rsid w:val="00481624"/>
    <w:rsid w:val="0048258E"/>
    <w:rsid w:val="00482B9D"/>
    <w:rsid w:val="00485DB1"/>
    <w:rsid w:val="00490403"/>
    <w:rsid w:val="00492495"/>
    <w:rsid w:val="00495959"/>
    <w:rsid w:val="00496CD8"/>
    <w:rsid w:val="004A0228"/>
    <w:rsid w:val="004A1567"/>
    <w:rsid w:val="004A1DA7"/>
    <w:rsid w:val="004A4AF0"/>
    <w:rsid w:val="004A53F9"/>
    <w:rsid w:val="004A57B3"/>
    <w:rsid w:val="004A5F78"/>
    <w:rsid w:val="004A61AA"/>
    <w:rsid w:val="004B18D0"/>
    <w:rsid w:val="004B268F"/>
    <w:rsid w:val="004B335B"/>
    <w:rsid w:val="004B3928"/>
    <w:rsid w:val="004B519A"/>
    <w:rsid w:val="004B6EFE"/>
    <w:rsid w:val="004B7439"/>
    <w:rsid w:val="004C0D21"/>
    <w:rsid w:val="004C216E"/>
    <w:rsid w:val="004C2F53"/>
    <w:rsid w:val="004C3E83"/>
    <w:rsid w:val="004C3EF7"/>
    <w:rsid w:val="004C48F4"/>
    <w:rsid w:val="004C4D8C"/>
    <w:rsid w:val="004C4E47"/>
    <w:rsid w:val="004C5370"/>
    <w:rsid w:val="004C591A"/>
    <w:rsid w:val="004C7C02"/>
    <w:rsid w:val="004D25C2"/>
    <w:rsid w:val="004D2DAB"/>
    <w:rsid w:val="004D2F2D"/>
    <w:rsid w:val="004D43AA"/>
    <w:rsid w:val="004D5E78"/>
    <w:rsid w:val="004D7825"/>
    <w:rsid w:val="004D7D24"/>
    <w:rsid w:val="004E033A"/>
    <w:rsid w:val="004E0E17"/>
    <w:rsid w:val="004E1C7B"/>
    <w:rsid w:val="004E1CC6"/>
    <w:rsid w:val="004E3F49"/>
    <w:rsid w:val="004E498F"/>
    <w:rsid w:val="004E50B1"/>
    <w:rsid w:val="004E72A5"/>
    <w:rsid w:val="004E7CD4"/>
    <w:rsid w:val="004F150C"/>
    <w:rsid w:val="004F4A6C"/>
    <w:rsid w:val="004F4EEF"/>
    <w:rsid w:val="004F4F04"/>
    <w:rsid w:val="004F57A4"/>
    <w:rsid w:val="004F7255"/>
    <w:rsid w:val="004F7BB0"/>
    <w:rsid w:val="005008FD"/>
    <w:rsid w:val="00501BD4"/>
    <w:rsid w:val="00501F86"/>
    <w:rsid w:val="00502915"/>
    <w:rsid w:val="005029BF"/>
    <w:rsid w:val="005065D2"/>
    <w:rsid w:val="00511B0B"/>
    <w:rsid w:val="00511E57"/>
    <w:rsid w:val="005140BE"/>
    <w:rsid w:val="00514F23"/>
    <w:rsid w:val="0051595C"/>
    <w:rsid w:val="00517E55"/>
    <w:rsid w:val="00520DC9"/>
    <w:rsid w:val="0052225D"/>
    <w:rsid w:val="00522993"/>
    <w:rsid w:val="005235D4"/>
    <w:rsid w:val="00524089"/>
    <w:rsid w:val="0052409A"/>
    <w:rsid w:val="005245ED"/>
    <w:rsid w:val="005248B9"/>
    <w:rsid w:val="00525847"/>
    <w:rsid w:val="00525B87"/>
    <w:rsid w:val="00526E55"/>
    <w:rsid w:val="005319CB"/>
    <w:rsid w:val="0053485B"/>
    <w:rsid w:val="00534860"/>
    <w:rsid w:val="0053498F"/>
    <w:rsid w:val="00537E31"/>
    <w:rsid w:val="00537E68"/>
    <w:rsid w:val="005405BD"/>
    <w:rsid w:val="00540A06"/>
    <w:rsid w:val="00542A89"/>
    <w:rsid w:val="005432CD"/>
    <w:rsid w:val="00543E51"/>
    <w:rsid w:val="0054531E"/>
    <w:rsid w:val="00545AB8"/>
    <w:rsid w:val="005469F7"/>
    <w:rsid w:val="00550CD9"/>
    <w:rsid w:val="00550FEF"/>
    <w:rsid w:val="00550FF5"/>
    <w:rsid w:val="0055344E"/>
    <w:rsid w:val="00555E31"/>
    <w:rsid w:val="005563CE"/>
    <w:rsid w:val="00556824"/>
    <w:rsid w:val="00556D37"/>
    <w:rsid w:val="0056004D"/>
    <w:rsid w:val="005606B4"/>
    <w:rsid w:val="00560F45"/>
    <w:rsid w:val="0056130E"/>
    <w:rsid w:val="005616AD"/>
    <w:rsid w:val="005626DE"/>
    <w:rsid w:val="00562D1B"/>
    <w:rsid w:val="005653B5"/>
    <w:rsid w:val="00565EF7"/>
    <w:rsid w:val="00566DF0"/>
    <w:rsid w:val="005673FA"/>
    <w:rsid w:val="00567D9E"/>
    <w:rsid w:val="00570A7F"/>
    <w:rsid w:val="00570E93"/>
    <w:rsid w:val="00571C22"/>
    <w:rsid w:val="00574919"/>
    <w:rsid w:val="00574EC0"/>
    <w:rsid w:val="00575215"/>
    <w:rsid w:val="00575884"/>
    <w:rsid w:val="00575A5A"/>
    <w:rsid w:val="005767F6"/>
    <w:rsid w:val="00577079"/>
    <w:rsid w:val="00577C03"/>
    <w:rsid w:val="00581017"/>
    <w:rsid w:val="005815C7"/>
    <w:rsid w:val="005823B9"/>
    <w:rsid w:val="005836CD"/>
    <w:rsid w:val="00585AAE"/>
    <w:rsid w:val="005879FD"/>
    <w:rsid w:val="005904B4"/>
    <w:rsid w:val="00590B10"/>
    <w:rsid w:val="00591287"/>
    <w:rsid w:val="005913E2"/>
    <w:rsid w:val="005930A0"/>
    <w:rsid w:val="00593822"/>
    <w:rsid w:val="00595107"/>
    <w:rsid w:val="00596BE1"/>
    <w:rsid w:val="005971F3"/>
    <w:rsid w:val="005A1CE5"/>
    <w:rsid w:val="005A32A2"/>
    <w:rsid w:val="005A383C"/>
    <w:rsid w:val="005A4176"/>
    <w:rsid w:val="005A45FD"/>
    <w:rsid w:val="005A4D03"/>
    <w:rsid w:val="005A6385"/>
    <w:rsid w:val="005A687B"/>
    <w:rsid w:val="005A6E6A"/>
    <w:rsid w:val="005B0889"/>
    <w:rsid w:val="005B1BB6"/>
    <w:rsid w:val="005B38C5"/>
    <w:rsid w:val="005B4091"/>
    <w:rsid w:val="005B415E"/>
    <w:rsid w:val="005B6276"/>
    <w:rsid w:val="005B628A"/>
    <w:rsid w:val="005B66B2"/>
    <w:rsid w:val="005B798C"/>
    <w:rsid w:val="005C08BE"/>
    <w:rsid w:val="005C206A"/>
    <w:rsid w:val="005C3075"/>
    <w:rsid w:val="005C39A7"/>
    <w:rsid w:val="005C5F4E"/>
    <w:rsid w:val="005C731E"/>
    <w:rsid w:val="005D1232"/>
    <w:rsid w:val="005D1563"/>
    <w:rsid w:val="005D43F3"/>
    <w:rsid w:val="005D6AB3"/>
    <w:rsid w:val="005D750F"/>
    <w:rsid w:val="005D7D37"/>
    <w:rsid w:val="005E0035"/>
    <w:rsid w:val="005E056B"/>
    <w:rsid w:val="005E0EDC"/>
    <w:rsid w:val="005E2188"/>
    <w:rsid w:val="005E224F"/>
    <w:rsid w:val="005E37B3"/>
    <w:rsid w:val="005E437A"/>
    <w:rsid w:val="005E5AB7"/>
    <w:rsid w:val="005E7884"/>
    <w:rsid w:val="005F0537"/>
    <w:rsid w:val="005F22C2"/>
    <w:rsid w:val="005F355D"/>
    <w:rsid w:val="005F4044"/>
    <w:rsid w:val="005F4ECD"/>
    <w:rsid w:val="005F66C9"/>
    <w:rsid w:val="005F7337"/>
    <w:rsid w:val="00600BEB"/>
    <w:rsid w:val="00601D6E"/>
    <w:rsid w:val="00602A36"/>
    <w:rsid w:val="00602ADC"/>
    <w:rsid w:val="00605702"/>
    <w:rsid w:val="0060630A"/>
    <w:rsid w:val="0060736E"/>
    <w:rsid w:val="00610B58"/>
    <w:rsid w:val="00610C50"/>
    <w:rsid w:val="00611657"/>
    <w:rsid w:val="00614E63"/>
    <w:rsid w:val="00617348"/>
    <w:rsid w:val="006223E4"/>
    <w:rsid w:val="00622974"/>
    <w:rsid w:val="006231D3"/>
    <w:rsid w:val="0062476C"/>
    <w:rsid w:val="00624CBF"/>
    <w:rsid w:val="006258E7"/>
    <w:rsid w:val="00626EF9"/>
    <w:rsid w:val="006271D0"/>
    <w:rsid w:val="00627748"/>
    <w:rsid w:val="0063053C"/>
    <w:rsid w:val="00631FB6"/>
    <w:rsid w:val="00633997"/>
    <w:rsid w:val="006340BA"/>
    <w:rsid w:val="006348CE"/>
    <w:rsid w:val="006353C2"/>
    <w:rsid w:val="00636B7E"/>
    <w:rsid w:val="00637C00"/>
    <w:rsid w:val="006402CD"/>
    <w:rsid w:val="006408AD"/>
    <w:rsid w:val="00641983"/>
    <w:rsid w:val="00642A93"/>
    <w:rsid w:val="00645C85"/>
    <w:rsid w:val="006461B7"/>
    <w:rsid w:val="00646E39"/>
    <w:rsid w:val="00647668"/>
    <w:rsid w:val="00650487"/>
    <w:rsid w:val="00655DD3"/>
    <w:rsid w:val="00656AE9"/>
    <w:rsid w:val="00656DAC"/>
    <w:rsid w:val="00657170"/>
    <w:rsid w:val="0065774C"/>
    <w:rsid w:val="0066037A"/>
    <w:rsid w:val="00660810"/>
    <w:rsid w:val="00660901"/>
    <w:rsid w:val="00660B65"/>
    <w:rsid w:val="00661005"/>
    <w:rsid w:val="00661818"/>
    <w:rsid w:val="00662CFC"/>
    <w:rsid w:val="00662FE4"/>
    <w:rsid w:val="0066358C"/>
    <w:rsid w:val="00664EC8"/>
    <w:rsid w:val="00665787"/>
    <w:rsid w:val="00670C96"/>
    <w:rsid w:val="00670F47"/>
    <w:rsid w:val="00671DDD"/>
    <w:rsid w:val="006725AE"/>
    <w:rsid w:val="006738DB"/>
    <w:rsid w:val="0067406A"/>
    <w:rsid w:val="00674CB0"/>
    <w:rsid w:val="00674FDE"/>
    <w:rsid w:val="00676AFC"/>
    <w:rsid w:val="0067719A"/>
    <w:rsid w:val="0067757D"/>
    <w:rsid w:val="00680FAC"/>
    <w:rsid w:val="00681277"/>
    <w:rsid w:val="00682C14"/>
    <w:rsid w:val="00683921"/>
    <w:rsid w:val="00684ACD"/>
    <w:rsid w:val="00685128"/>
    <w:rsid w:val="006919BB"/>
    <w:rsid w:val="00692151"/>
    <w:rsid w:val="00693B69"/>
    <w:rsid w:val="006954DA"/>
    <w:rsid w:val="00696394"/>
    <w:rsid w:val="00696CE0"/>
    <w:rsid w:val="006A057D"/>
    <w:rsid w:val="006A70BE"/>
    <w:rsid w:val="006B08AD"/>
    <w:rsid w:val="006B377F"/>
    <w:rsid w:val="006B441C"/>
    <w:rsid w:val="006B45A5"/>
    <w:rsid w:val="006B523D"/>
    <w:rsid w:val="006B6D79"/>
    <w:rsid w:val="006B723E"/>
    <w:rsid w:val="006B7DAC"/>
    <w:rsid w:val="006C0664"/>
    <w:rsid w:val="006C10B1"/>
    <w:rsid w:val="006C1243"/>
    <w:rsid w:val="006C128E"/>
    <w:rsid w:val="006C18B1"/>
    <w:rsid w:val="006C3DDD"/>
    <w:rsid w:val="006C6AEC"/>
    <w:rsid w:val="006C7115"/>
    <w:rsid w:val="006C719C"/>
    <w:rsid w:val="006D13DE"/>
    <w:rsid w:val="006D215A"/>
    <w:rsid w:val="006D2C10"/>
    <w:rsid w:val="006D2D43"/>
    <w:rsid w:val="006D40A7"/>
    <w:rsid w:val="006D4145"/>
    <w:rsid w:val="006D4299"/>
    <w:rsid w:val="006D4F91"/>
    <w:rsid w:val="006D56A1"/>
    <w:rsid w:val="006D7906"/>
    <w:rsid w:val="006D7C40"/>
    <w:rsid w:val="006D7D06"/>
    <w:rsid w:val="006E13BE"/>
    <w:rsid w:val="006E2E54"/>
    <w:rsid w:val="006E3B9A"/>
    <w:rsid w:val="006E425F"/>
    <w:rsid w:val="006E4DCB"/>
    <w:rsid w:val="006E6163"/>
    <w:rsid w:val="006E78F3"/>
    <w:rsid w:val="006F34F5"/>
    <w:rsid w:val="006F3D0F"/>
    <w:rsid w:val="006F4351"/>
    <w:rsid w:val="006F443F"/>
    <w:rsid w:val="006F44A2"/>
    <w:rsid w:val="006F56FE"/>
    <w:rsid w:val="006F5838"/>
    <w:rsid w:val="006F591D"/>
    <w:rsid w:val="006F62DB"/>
    <w:rsid w:val="006F71A7"/>
    <w:rsid w:val="006F7278"/>
    <w:rsid w:val="006F7AF6"/>
    <w:rsid w:val="0070146A"/>
    <w:rsid w:val="00701F1C"/>
    <w:rsid w:val="00704CCB"/>
    <w:rsid w:val="00704DD2"/>
    <w:rsid w:val="00705AA0"/>
    <w:rsid w:val="007114A4"/>
    <w:rsid w:val="00711605"/>
    <w:rsid w:val="00711823"/>
    <w:rsid w:val="00715665"/>
    <w:rsid w:val="00716B29"/>
    <w:rsid w:val="00717AFB"/>
    <w:rsid w:val="0072068B"/>
    <w:rsid w:val="00721168"/>
    <w:rsid w:val="00724A04"/>
    <w:rsid w:val="00724A34"/>
    <w:rsid w:val="007250B6"/>
    <w:rsid w:val="0072650C"/>
    <w:rsid w:val="00726708"/>
    <w:rsid w:val="00726A77"/>
    <w:rsid w:val="00727348"/>
    <w:rsid w:val="00727499"/>
    <w:rsid w:val="007317A4"/>
    <w:rsid w:val="00731D99"/>
    <w:rsid w:val="0073438B"/>
    <w:rsid w:val="00735A80"/>
    <w:rsid w:val="007362D9"/>
    <w:rsid w:val="0074108C"/>
    <w:rsid w:val="0074145A"/>
    <w:rsid w:val="00742436"/>
    <w:rsid w:val="00747C3D"/>
    <w:rsid w:val="007518B8"/>
    <w:rsid w:val="0075358F"/>
    <w:rsid w:val="00756F5B"/>
    <w:rsid w:val="007624A1"/>
    <w:rsid w:val="00763288"/>
    <w:rsid w:val="007638B9"/>
    <w:rsid w:val="007645D8"/>
    <w:rsid w:val="00765FC0"/>
    <w:rsid w:val="00772A37"/>
    <w:rsid w:val="00773B75"/>
    <w:rsid w:val="007755A8"/>
    <w:rsid w:val="007757E1"/>
    <w:rsid w:val="00776C32"/>
    <w:rsid w:val="00777347"/>
    <w:rsid w:val="00781377"/>
    <w:rsid w:val="00781A13"/>
    <w:rsid w:val="00782C22"/>
    <w:rsid w:val="00782E29"/>
    <w:rsid w:val="00782EC3"/>
    <w:rsid w:val="00783EA0"/>
    <w:rsid w:val="0078756B"/>
    <w:rsid w:val="007908AD"/>
    <w:rsid w:val="007922EE"/>
    <w:rsid w:val="00792316"/>
    <w:rsid w:val="00792583"/>
    <w:rsid w:val="00793E2E"/>
    <w:rsid w:val="007942C5"/>
    <w:rsid w:val="007952CB"/>
    <w:rsid w:val="00795646"/>
    <w:rsid w:val="007A0F58"/>
    <w:rsid w:val="007A3879"/>
    <w:rsid w:val="007A3C29"/>
    <w:rsid w:val="007A5586"/>
    <w:rsid w:val="007A6D29"/>
    <w:rsid w:val="007B16DF"/>
    <w:rsid w:val="007B3BD0"/>
    <w:rsid w:val="007B45ED"/>
    <w:rsid w:val="007B5A74"/>
    <w:rsid w:val="007B5A77"/>
    <w:rsid w:val="007B7BFE"/>
    <w:rsid w:val="007C0C50"/>
    <w:rsid w:val="007C1302"/>
    <w:rsid w:val="007C1721"/>
    <w:rsid w:val="007C1C3B"/>
    <w:rsid w:val="007C35E9"/>
    <w:rsid w:val="007C3A06"/>
    <w:rsid w:val="007C5E3E"/>
    <w:rsid w:val="007C7542"/>
    <w:rsid w:val="007C7A47"/>
    <w:rsid w:val="007D00BF"/>
    <w:rsid w:val="007D1E0B"/>
    <w:rsid w:val="007D2EE2"/>
    <w:rsid w:val="007D4159"/>
    <w:rsid w:val="007D5367"/>
    <w:rsid w:val="007D717E"/>
    <w:rsid w:val="007E052C"/>
    <w:rsid w:val="007E1A9E"/>
    <w:rsid w:val="007E36D5"/>
    <w:rsid w:val="007E3961"/>
    <w:rsid w:val="007E46A8"/>
    <w:rsid w:val="007E6B05"/>
    <w:rsid w:val="007F06AB"/>
    <w:rsid w:val="007F0A52"/>
    <w:rsid w:val="007F1D58"/>
    <w:rsid w:val="007F25A8"/>
    <w:rsid w:val="007F2B20"/>
    <w:rsid w:val="007F3B41"/>
    <w:rsid w:val="007F40C3"/>
    <w:rsid w:val="007F514B"/>
    <w:rsid w:val="007F7DB2"/>
    <w:rsid w:val="00801308"/>
    <w:rsid w:val="00801B85"/>
    <w:rsid w:val="00801C55"/>
    <w:rsid w:val="00803A71"/>
    <w:rsid w:val="00807829"/>
    <w:rsid w:val="00810BFE"/>
    <w:rsid w:val="00810C2B"/>
    <w:rsid w:val="0081225F"/>
    <w:rsid w:val="0081259F"/>
    <w:rsid w:val="008133FE"/>
    <w:rsid w:val="00813A11"/>
    <w:rsid w:val="0081488F"/>
    <w:rsid w:val="00814DC2"/>
    <w:rsid w:val="00817C93"/>
    <w:rsid w:val="0082013E"/>
    <w:rsid w:val="0082034B"/>
    <w:rsid w:val="0082536B"/>
    <w:rsid w:val="00830486"/>
    <w:rsid w:val="008309C7"/>
    <w:rsid w:val="00831144"/>
    <w:rsid w:val="00831863"/>
    <w:rsid w:val="0083384B"/>
    <w:rsid w:val="00834525"/>
    <w:rsid w:val="0083544D"/>
    <w:rsid w:val="00835EBC"/>
    <w:rsid w:val="00837C5C"/>
    <w:rsid w:val="00841F38"/>
    <w:rsid w:val="008426E1"/>
    <w:rsid w:val="00843AB3"/>
    <w:rsid w:val="00844CF9"/>
    <w:rsid w:val="00845572"/>
    <w:rsid w:val="00845DE0"/>
    <w:rsid w:val="008474AA"/>
    <w:rsid w:val="00847DBF"/>
    <w:rsid w:val="00851D4E"/>
    <w:rsid w:val="00851E02"/>
    <w:rsid w:val="00852F7A"/>
    <w:rsid w:val="00853D10"/>
    <w:rsid w:val="008544F1"/>
    <w:rsid w:val="00854E3D"/>
    <w:rsid w:val="008557F6"/>
    <w:rsid w:val="00860A6F"/>
    <w:rsid w:val="00860CA1"/>
    <w:rsid w:val="00863C43"/>
    <w:rsid w:val="00863F5F"/>
    <w:rsid w:val="00864371"/>
    <w:rsid w:val="0086552C"/>
    <w:rsid w:val="00867D7F"/>
    <w:rsid w:val="00871BFB"/>
    <w:rsid w:val="00872E2F"/>
    <w:rsid w:val="0087727D"/>
    <w:rsid w:val="008779D8"/>
    <w:rsid w:val="00877CBD"/>
    <w:rsid w:val="008800ED"/>
    <w:rsid w:val="0088047B"/>
    <w:rsid w:val="008816E7"/>
    <w:rsid w:val="00881C7A"/>
    <w:rsid w:val="00885402"/>
    <w:rsid w:val="00886F82"/>
    <w:rsid w:val="008879D2"/>
    <w:rsid w:val="0089204A"/>
    <w:rsid w:val="00892DDD"/>
    <w:rsid w:val="008932BC"/>
    <w:rsid w:val="00894187"/>
    <w:rsid w:val="008943B4"/>
    <w:rsid w:val="00894900"/>
    <w:rsid w:val="00894DE1"/>
    <w:rsid w:val="0089546A"/>
    <w:rsid w:val="00895FE4"/>
    <w:rsid w:val="00896A72"/>
    <w:rsid w:val="00897173"/>
    <w:rsid w:val="008A1C42"/>
    <w:rsid w:val="008A2E7A"/>
    <w:rsid w:val="008A3DE1"/>
    <w:rsid w:val="008A516C"/>
    <w:rsid w:val="008A5376"/>
    <w:rsid w:val="008A6890"/>
    <w:rsid w:val="008B014A"/>
    <w:rsid w:val="008B191C"/>
    <w:rsid w:val="008B23D1"/>
    <w:rsid w:val="008B51AB"/>
    <w:rsid w:val="008C0113"/>
    <w:rsid w:val="008C01CC"/>
    <w:rsid w:val="008C18B0"/>
    <w:rsid w:val="008C2083"/>
    <w:rsid w:val="008C35D4"/>
    <w:rsid w:val="008C6853"/>
    <w:rsid w:val="008C7DE2"/>
    <w:rsid w:val="008D0A21"/>
    <w:rsid w:val="008D27E5"/>
    <w:rsid w:val="008D29F0"/>
    <w:rsid w:val="008D4132"/>
    <w:rsid w:val="008D4D5F"/>
    <w:rsid w:val="008D4FC8"/>
    <w:rsid w:val="008D5B8D"/>
    <w:rsid w:val="008D6D57"/>
    <w:rsid w:val="008D7557"/>
    <w:rsid w:val="008E040B"/>
    <w:rsid w:val="008E1574"/>
    <w:rsid w:val="008E1BB1"/>
    <w:rsid w:val="008E3544"/>
    <w:rsid w:val="008E5513"/>
    <w:rsid w:val="008E5543"/>
    <w:rsid w:val="008E5911"/>
    <w:rsid w:val="008E6B90"/>
    <w:rsid w:val="008F0CB2"/>
    <w:rsid w:val="008F4092"/>
    <w:rsid w:val="008F442B"/>
    <w:rsid w:val="008F47C7"/>
    <w:rsid w:val="008F5546"/>
    <w:rsid w:val="008F60D1"/>
    <w:rsid w:val="008F6501"/>
    <w:rsid w:val="008F6916"/>
    <w:rsid w:val="0090051C"/>
    <w:rsid w:val="00900889"/>
    <w:rsid w:val="00901640"/>
    <w:rsid w:val="00902F22"/>
    <w:rsid w:val="0090451A"/>
    <w:rsid w:val="00905674"/>
    <w:rsid w:val="00905874"/>
    <w:rsid w:val="00905D9B"/>
    <w:rsid w:val="009110C9"/>
    <w:rsid w:val="00911736"/>
    <w:rsid w:val="0091257A"/>
    <w:rsid w:val="00916835"/>
    <w:rsid w:val="00917194"/>
    <w:rsid w:val="00920164"/>
    <w:rsid w:val="009212EF"/>
    <w:rsid w:val="00922559"/>
    <w:rsid w:val="00922F43"/>
    <w:rsid w:val="00923BEE"/>
    <w:rsid w:val="00924990"/>
    <w:rsid w:val="00925271"/>
    <w:rsid w:val="0092676D"/>
    <w:rsid w:val="00927F85"/>
    <w:rsid w:val="009307F7"/>
    <w:rsid w:val="00930EE1"/>
    <w:rsid w:val="009314EA"/>
    <w:rsid w:val="009327C1"/>
    <w:rsid w:val="00932E57"/>
    <w:rsid w:val="0093330C"/>
    <w:rsid w:val="00934392"/>
    <w:rsid w:val="009377F7"/>
    <w:rsid w:val="00937A48"/>
    <w:rsid w:val="00937DB2"/>
    <w:rsid w:val="00941029"/>
    <w:rsid w:val="00941E67"/>
    <w:rsid w:val="0094264F"/>
    <w:rsid w:val="009449AE"/>
    <w:rsid w:val="009465D4"/>
    <w:rsid w:val="0094666A"/>
    <w:rsid w:val="009468A9"/>
    <w:rsid w:val="0094690C"/>
    <w:rsid w:val="00946C0D"/>
    <w:rsid w:val="00946DDC"/>
    <w:rsid w:val="00946FBC"/>
    <w:rsid w:val="009503FF"/>
    <w:rsid w:val="00950490"/>
    <w:rsid w:val="009505A4"/>
    <w:rsid w:val="00950C3A"/>
    <w:rsid w:val="0095260F"/>
    <w:rsid w:val="009526C2"/>
    <w:rsid w:val="00953E56"/>
    <w:rsid w:val="00953FA5"/>
    <w:rsid w:val="00954DEC"/>
    <w:rsid w:val="00955231"/>
    <w:rsid w:val="00957F2E"/>
    <w:rsid w:val="009618E5"/>
    <w:rsid w:val="00961E4D"/>
    <w:rsid w:val="0096205D"/>
    <w:rsid w:val="00963E27"/>
    <w:rsid w:val="00964E94"/>
    <w:rsid w:val="00964F7C"/>
    <w:rsid w:val="00965A0E"/>
    <w:rsid w:val="009702CC"/>
    <w:rsid w:val="00970D0F"/>
    <w:rsid w:val="00971E0D"/>
    <w:rsid w:val="00974080"/>
    <w:rsid w:val="009759B3"/>
    <w:rsid w:val="0098038C"/>
    <w:rsid w:val="00980B23"/>
    <w:rsid w:val="0098149B"/>
    <w:rsid w:val="009817F4"/>
    <w:rsid w:val="00982FC5"/>
    <w:rsid w:val="00986A56"/>
    <w:rsid w:val="0098731C"/>
    <w:rsid w:val="00990234"/>
    <w:rsid w:val="009908A1"/>
    <w:rsid w:val="00991185"/>
    <w:rsid w:val="00991924"/>
    <w:rsid w:val="0099223B"/>
    <w:rsid w:val="00993CC0"/>
    <w:rsid w:val="009941F1"/>
    <w:rsid w:val="0099517D"/>
    <w:rsid w:val="00996EF6"/>
    <w:rsid w:val="009A186D"/>
    <w:rsid w:val="009A4442"/>
    <w:rsid w:val="009A4519"/>
    <w:rsid w:val="009A5D70"/>
    <w:rsid w:val="009B18A3"/>
    <w:rsid w:val="009B26DC"/>
    <w:rsid w:val="009B498C"/>
    <w:rsid w:val="009B697C"/>
    <w:rsid w:val="009C1E41"/>
    <w:rsid w:val="009C329F"/>
    <w:rsid w:val="009C4159"/>
    <w:rsid w:val="009C4B59"/>
    <w:rsid w:val="009C50E0"/>
    <w:rsid w:val="009C63B0"/>
    <w:rsid w:val="009C6406"/>
    <w:rsid w:val="009C7539"/>
    <w:rsid w:val="009C758B"/>
    <w:rsid w:val="009C75E9"/>
    <w:rsid w:val="009D0154"/>
    <w:rsid w:val="009D0B62"/>
    <w:rsid w:val="009D0CE3"/>
    <w:rsid w:val="009D0DAA"/>
    <w:rsid w:val="009D1575"/>
    <w:rsid w:val="009D1B06"/>
    <w:rsid w:val="009D1B46"/>
    <w:rsid w:val="009D2813"/>
    <w:rsid w:val="009D2CD2"/>
    <w:rsid w:val="009D438A"/>
    <w:rsid w:val="009D55EB"/>
    <w:rsid w:val="009D5605"/>
    <w:rsid w:val="009E021B"/>
    <w:rsid w:val="009E0633"/>
    <w:rsid w:val="009E1B2C"/>
    <w:rsid w:val="009E20B2"/>
    <w:rsid w:val="009E2183"/>
    <w:rsid w:val="009E2D58"/>
    <w:rsid w:val="009E302B"/>
    <w:rsid w:val="009E4565"/>
    <w:rsid w:val="009E4734"/>
    <w:rsid w:val="009E4FC7"/>
    <w:rsid w:val="009E5862"/>
    <w:rsid w:val="009E6862"/>
    <w:rsid w:val="009E796C"/>
    <w:rsid w:val="009F09F3"/>
    <w:rsid w:val="009F0DC5"/>
    <w:rsid w:val="009F12CE"/>
    <w:rsid w:val="009F2135"/>
    <w:rsid w:val="009F3875"/>
    <w:rsid w:val="009F3CD7"/>
    <w:rsid w:val="009F56FD"/>
    <w:rsid w:val="009F5BA3"/>
    <w:rsid w:val="00A00153"/>
    <w:rsid w:val="00A0122B"/>
    <w:rsid w:val="00A03193"/>
    <w:rsid w:val="00A05652"/>
    <w:rsid w:val="00A05ED1"/>
    <w:rsid w:val="00A06A98"/>
    <w:rsid w:val="00A06D4D"/>
    <w:rsid w:val="00A06FE1"/>
    <w:rsid w:val="00A077FD"/>
    <w:rsid w:val="00A107B0"/>
    <w:rsid w:val="00A10BC7"/>
    <w:rsid w:val="00A11366"/>
    <w:rsid w:val="00A123C9"/>
    <w:rsid w:val="00A1327C"/>
    <w:rsid w:val="00A141C2"/>
    <w:rsid w:val="00A14854"/>
    <w:rsid w:val="00A154AB"/>
    <w:rsid w:val="00A16C44"/>
    <w:rsid w:val="00A16EEA"/>
    <w:rsid w:val="00A225FD"/>
    <w:rsid w:val="00A24976"/>
    <w:rsid w:val="00A24DEE"/>
    <w:rsid w:val="00A25845"/>
    <w:rsid w:val="00A26D10"/>
    <w:rsid w:val="00A2797F"/>
    <w:rsid w:val="00A303BA"/>
    <w:rsid w:val="00A30BE2"/>
    <w:rsid w:val="00A326F0"/>
    <w:rsid w:val="00A34FD6"/>
    <w:rsid w:val="00A35733"/>
    <w:rsid w:val="00A3725C"/>
    <w:rsid w:val="00A37273"/>
    <w:rsid w:val="00A37811"/>
    <w:rsid w:val="00A40939"/>
    <w:rsid w:val="00A411EB"/>
    <w:rsid w:val="00A443BF"/>
    <w:rsid w:val="00A4456F"/>
    <w:rsid w:val="00A44E6A"/>
    <w:rsid w:val="00A46CA9"/>
    <w:rsid w:val="00A473FB"/>
    <w:rsid w:val="00A47B07"/>
    <w:rsid w:val="00A47E11"/>
    <w:rsid w:val="00A5069C"/>
    <w:rsid w:val="00A520EF"/>
    <w:rsid w:val="00A5218B"/>
    <w:rsid w:val="00A53471"/>
    <w:rsid w:val="00A53DAC"/>
    <w:rsid w:val="00A54B48"/>
    <w:rsid w:val="00A54C7B"/>
    <w:rsid w:val="00A552BD"/>
    <w:rsid w:val="00A57E23"/>
    <w:rsid w:val="00A611C2"/>
    <w:rsid w:val="00A6405D"/>
    <w:rsid w:val="00A65240"/>
    <w:rsid w:val="00A71313"/>
    <w:rsid w:val="00A717E0"/>
    <w:rsid w:val="00A71F77"/>
    <w:rsid w:val="00A7232C"/>
    <w:rsid w:val="00A74743"/>
    <w:rsid w:val="00A767FE"/>
    <w:rsid w:val="00A806DD"/>
    <w:rsid w:val="00A80DAD"/>
    <w:rsid w:val="00A80EE0"/>
    <w:rsid w:val="00A80F5D"/>
    <w:rsid w:val="00A80F91"/>
    <w:rsid w:val="00A9141E"/>
    <w:rsid w:val="00A93CA2"/>
    <w:rsid w:val="00A97666"/>
    <w:rsid w:val="00A978E6"/>
    <w:rsid w:val="00AA08D5"/>
    <w:rsid w:val="00AA3360"/>
    <w:rsid w:val="00AA42C0"/>
    <w:rsid w:val="00AA55E5"/>
    <w:rsid w:val="00AA580C"/>
    <w:rsid w:val="00AA62AA"/>
    <w:rsid w:val="00AA6AAE"/>
    <w:rsid w:val="00AB0FDC"/>
    <w:rsid w:val="00AB34D8"/>
    <w:rsid w:val="00AB371E"/>
    <w:rsid w:val="00AB3ABC"/>
    <w:rsid w:val="00AB4A69"/>
    <w:rsid w:val="00AB5144"/>
    <w:rsid w:val="00AC2F38"/>
    <w:rsid w:val="00AC34CC"/>
    <w:rsid w:val="00AC5780"/>
    <w:rsid w:val="00AC71F3"/>
    <w:rsid w:val="00AD0204"/>
    <w:rsid w:val="00AD06B9"/>
    <w:rsid w:val="00AD1510"/>
    <w:rsid w:val="00AD27F7"/>
    <w:rsid w:val="00AD5E3A"/>
    <w:rsid w:val="00AD65FB"/>
    <w:rsid w:val="00AD6DF5"/>
    <w:rsid w:val="00AD7BF3"/>
    <w:rsid w:val="00AE14A5"/>
    <w:rsid w:val="00AE1E19"/>
    <w:rsid w:val="00AE29DD"/>
    <w:rsid w:val="00AE3595"/>
    <w:rsid w:val="00AE3C64"/>
    <w:rsid w:val="00AE69D3"/>
    <w:rsid w:val="00AE6E36"/>
    <w:rsid w:val="00AE7809"/>
    <w:rsid w:val="00AF032D"/>
    <w:rsid w:val="00AF24D6"/>
    <w:rsid w:val="00AF47BB"/>
    <w:rsid w:val="00AF63A2"/>
    <w:rsid w:val="00AF78E0"/>
    <w:rsid w:val="00AF79B7"/>
    <w:rsid w:val="00AF7F33"/>
    <w:rsid w:val="00B009A2"/>
    <w:rsid w:val="00B014CE"/>
    <w:rsid w:val="00B01B6C"/>
    <w:rsid w:val="00B02F2E"/>
    <w:rsid w:val="00B03240"/>
    <w:rsid w:val="00B0326E"/>
    <w:rsid w:val="00B03845"/>
    <w:rsid w:val="00B04675"/>
    <w:rsid w:val="00B04BF0"/>
    <w:rsid w:val="00B05A15"/>
    <w:rsid w:val="00B06179"/>
    <w:rsid w:val="00B104DD"/>
    <w:rsid w:val="00B1171C"/>
    <w:rsid w:val="00B118BD"/>
    <w:rsid w:val="00B1238B"/>
    <w:rsid w:val="00B1369B"/>
    <w:rsid w:val="00B1427E"/>
    <w:rsid w:val="00B14C8D"/>
    <w:rsid w:val="00B16F8A"/>
    <w:rsid w:val="00B17132"/>
    <w:rsid w:val="00B17612"/>
    <w:rsid w:val="00B179AF"/>
    <w:rsid w:val="00B20807"/>
    <w:rsid w:val="00B210BC"/>
    <w:rsid w:val="00B21A0B"/>
    <w:rsid w:val="00B2203E"/>
    <w:rsid w:val="00B23D57"/>
    <w:rsid w:val="00B24243"/>
    <w:rsid w:val="00B242B6"/>
    <w:rsid w:val="00B24326"/>
    <w:rsid w:val="00B24771"/>
    <w:rsid w:val="00B31C2E"/>
    <w:rsid w:val="00B33F26"/>
    <w:rsid w:val="00B35447"/>
    <w:rsid w:val="00B35DA2"/>
    <w:rsid w:val="00B35FEF"/>
    <w:rsid w:val="00B375D7"/>
    <w:rsid w:val="00B44275"/>
    <w:rsid w:val="00B46441"/>
    <w:rsid w:val="00B4644C"/>
    <w:rsid w:val="00B513F7"/>
    <w:rsid w:val="00B52803"/>
    <w:rsid w:val="00B52BC5"/>
    <w:rsid w:val="00B53B25"/>
    <w:rsid w:val="00B53CE2"/>
    <w:rsid w:val="00B53CF5"/>
    <w:rsid w:val="00B542A7"/>
    <w:rsid w:val="00B55A76"/>
    <w:rsid w:val="00B57CF3"/>
    <w:rsid w:val="00B6073B"/>
    <w:rsid w:val="00B62E93"/>
    <w:rsid w:val="00B63874"/>
    <w:rsid w:val="00B64AA5"/>
    <w:rsid w:val="00B64ABB"/>
    <w:rsid w:val="00B64B5B"/>
    <w:rsid w:val="00B65468"/>
    <w:rsid w:val="00B66416"/>
    <w:rsid w:val="00B66E21"/>
    <w:rsid w:val="00B67BC4"/>
    <w:rsid w:val="00B700FB"/>
    <w:rsid w:val="00B70E40"/>
    <w:rsid w:val="00B71040"/>
    <w:rsid w:val="00B711BA"/>
    <w:rsid w:val="00B73B6B"/>
    <w:rsid w:val="00B73B8A"/>
    <w:rsid w:val="00B759A9"/>
    <w:rsid w:val="00B7639C"/>
    <w:rsid w:val="00B8346D"/>
    <w:rsid w:val="00B8420C"/>
    <w:rsid w:val="00B848A3"/>
    <w:rsid w:val="00B85A36"/>
    <w:rsid w:val="00B8628B"/>
    <w:rsid w:val="00B8705C"/>
    <w:rsid w:val="00B87AD7"/>
    <w:rsid w:val="00B87DC7"/>
    <w:rsid w:val="00B91142"/>
    <w:rsid w:val="00B91CAB"/>
    <w:rsid w:val="00B92DC5"/>
    <w:rsid w:val="00B93E78"/>
    <w:rsid w:val="00B9430F"/>
    <w:rsid w:val="00B94AF0"/>
    <w:rsid w:val="00B9689E"/>
    <w:rsid w:val="00B96E63"/>
    <w:rsid w:val="00B97CF7"/>
    <w:rsid w:val="00BA039F"/>
    <w:rsid w:val="00BA1CF2"/>
    <w:rsid w:val="00BA2564"/>
    <w:rsid w:val="00BA33B1"/>
    <w:rsid w:val="00BA51D8"/>
    <w:rsid w:val="00BA553E"/>
    <w:rsid w:val="00BA6B92"/>
    <w:rsid w:val="00BA7B31"/>
    <w:rsid w:val="00BB179D"/>
    <w:rsid w:val="00BB205F"/>
    <w:rsid w:val="00BB2BE4"/>
    <w:rsid w:val="00BB3EC7"/>
    <w:rsid w:val="00BB639A"/>
    <w:rsid w:val="00BB6E05"/>
    <w:rsid w:val="00BB7B09"/>
    <w:rsid w:val="00BB7B93"/>
    <w:rsid w:val="00BC17FB"/>
    <w:rsid w:val="00BC2715"/>
    <w:rsid w:val="00BC2A65"/>
    <w:rsid w:val="00BC2B83"/>
    <w:rsid w:val="00BC3CFF"/>
    <w:rsid w:val="00BC4091"/>
    <w:rsid w:val="00BC4893"/>
    <w:rsid w:val="00BC4E7C"/>
    <w:rsid w:val="00BC5804"/>
    <w:rsid w:val="00BC5D4B"/>
    <w:rsid w:val="00BC736C"/>
    <w:rsid w:val="00BC7CC9"/>
    <w:rsid w:val="00BD064A"/>
    <w:rsid w:val="00BD0814"/>
    <w:rsid w:val="00BD104B"/>
    <w:rsid w:val="00BD1083"/>
    <w:rsid w:val="00BD1B57"/>
    <w:rsid w:val="00BD1EA8"/>
    <w:rsid w:val="00BD20A9"/>
    <w:rsid w:val="00BD2414"/>
    <w:rsid w:val="00BD3535"/>
    <w:rsid w:val="00BD4208"/>
    <w:rsid w:val="00BD4C32"/>
    <w:rsid w:val="00BD696B"/>
    <w:rsid w:val="00BD69D0"/>
    <w:rsid w:val="00BD6C7D"/>
    <w:rsid w:val="00BD7305"/>
    <w:rsid w:val="00BE2291"/>
    <w:rsid w:val="00BE38A2"/>
    <w:rsid w:val="00BE5037"/>
    <w:rsid w:val="00BE5E09"/>
    <w:rsid w:val="00BE64D1"/>
    <w:rsid w:val="00BE6AAA"/>
    <w:rsid w:val="00BE6E5E"/>
    <w:rsid w:val="00BF1B4C"/>
    <w:rsid w:val="00BF30B2"/>
    <w:rsid w:val="00BF3219"/>
    <w:rsid w:val="00BF3505"/>
    <w:rsid w:val="00BF432B"/>
    <w:rsid w:val="00BF45C6"/>
    <w:rsid w:val="00BF4E40"/>
    <w:rsid w:val="00BF5BC4"/>
    <w:rsid w:val="00BF6F0B"/>
    <w:rsid w:val="00BF79A6"/>
    <w:rsid w:val="00C004CB"/>
    <w:rsid w:val="00C00D48"/>
    <w:rsid w:val="00C02EBD"/>
    <w:rsid w:val="00C04EFC"/>
    <w:rsid w:val="00C050FF"/>
    <w:rsid w:val="00C05B61"/>
    <w:rsid w:val="00C07718"/>
    <w:rsid w:val="00C07B86"/>
    <w:rsid w:val="00C10C91"/>
    <w:rsid w:val="00C12CC0"/>
    <w:rsid w:val="00C15814"/>
    <w:rsid w:val="00C15949"/>
    <w:rsid w:val="00C16465"/>
    <w:rsid w:val="00C16B75"/>
    <w:rsid w:val="00C16C52"/>
    <w:rsid w:val="00C17588"/>
    <w:rsid w:val="00C17C1E"/>
    <w:rsid w:val="00C203B5"/>
    <w:rsid w:val="00C20984"/>
    <w:rsid w:val="00C21EB6"/>
    <w:rsid w:val="00C23163"/>
    <w:rsid w:val="00C239BC"/>
    <w:rsid w:val="00C25505"/>
    <w:rsid w:val="00C26027"/>
    <w:rsid w:val="00C26699"/>
    <w:rsid w:val="00C27BA4"/>
    <w:rsid w:val="00C27E31"/>
    <w:rsid w:val="00C27E88"/>
    <w:rsid w:val="00C30FE6"/>
    <w:rsid w:val="00C32546"/>
    <w:rsid w:val="00C33C0E"/>
    <w:rsid w:val="00C3585F"/>
    <w:rsid w:val="00C362B4"/>
    <w:rsid w:val="00C36350"/>
    <w:rsid w:val="00C37C6A"/>
    <w:rsid w:val="00C41A61"/>
    <w:rsid w:val="00C423DC"/>
    <w:rsid w:val="00C43736"/>
    <w:rsid w:val="00C44634"/>
    <w:rsid w:val="00C4661B"/>
    <w:rsid w:val="00C472F6"/>
    <w:rsid w:val="00C50DB8"/>
    <w:rsid w:val="00C5307C"/>
    <w:rsid w:val="00C53761"/>
    <w:rsid w:val="00C53AF1"/>
    <w:rsid w:val="00C54B85"/>
    <w:rsid w:val="00C55199"/>
    <w:rsid w:val="00C55B04"/>
    <w:rsid w:val="00C55F0E"/>
    <w:rsid w:val="00C56F2E"/>
    <w:rsid w:val="00C573CD"/>
    <w:rsid w:val="00C60409"/>
    <w:rsid w:val="00C621C4"/>
    <w:rsid w:val="00C64E82"/>
    <w:rsid w:val="00C668EE"/>
    <w:rsid w:val="00C701AA"/>
    <w:rsid w:val="00C711DD"/>
    <w:rsid w:val="00C73CCF"/>
    <w:rsid w:val="00C73F33"/>
    <w:rsid w:val="00C7409F"/>
    <w:rsid w:val="00C75CDB"/>
    <w:rsid w:val="00C75FE4"/>
    <w:rsid w:val="00C769AB"/>
    <w:rsid w:val="00C77553"/>
    <w:rsid w:val="00C77B19"/>
    <w:rsid w:val="00C80322"/>
    <w:rsid w:val="00C815A1"/>
    <w:rsid w:val="00C824B8"/>
    <w:rsid w:val="00C914D7"/>
    <w:rsid w:val="00C91CC8"/>
    <w:rsid w:val="00C93E85"/>
    <w:rsid w:val="00C965F9"/>
    <w:rsid w:val="00C9714E"/>
    <w:rsid w:val="00C9749E"/>
    <w:rsid w:val="00CA0D71"/>
    <w:rsid w:val="00CA16FE"/>
    <w:rsid w:val="00CA32CC"/>
    <w:rsid w:val="00CA46BA"/>
    <w:rsid w:val="00CA5571"/>
    <w:rsid w:val="00CA57E9"/>
    <w:rsid w:val="00CA5970"/>
    <w:rsid w:val="00CA6977"/>
    <w:rsid w:val="00CA6BDE"/>
    <w:rsid w:val="00CB393E"/>
    <w:rsid w:val="00CB5122"/>
    <w:rsid w:val="00CB539A"/>
    <w:rsid w:val="00CB56D4"/>
    <w:rsid w:val="00CB5DBA"/>
    <w:rsid w:val="00CB6E89"/>
    <w:rsid w:val="00CC18C7"/>
    <w:rsid w:val="00CC19B3"/>
    <w:rsid w:val="00CC29F1"/>
    <w:rsid w:val="00CC57AE"/>
    <w:rsid w:val="00CC5FD1"/>
    <w:rsid w:val="00CC6894"/>
    <w:rsid w:val="00CC753D"/>
    <w:rsid w:val="00CD1441"/>
    <w:rsid w:val="00CD483E"/>
    <w:rsid w:val="00CD4AC9"/>
    <w:rsid w:val="00CD4B00"/>
    <w:rsid w:val="00CD5623"/>
    <w:rsid w:val="00CD6439"/>
    <w:rsid w:val="00CD6F14"/>
    <w:rsid w:val="00CE156B"/>
    <w:rsid w:val="00CE2055"/>
    <w:rsid w:val="00CE56F9"/>
    <w:rsid w:val="00CE7C21"/>
    <w:rsid w:val="00CF022F"/>
    <w:rsid w:val="00CF070D"/>
    <w:rsid w:val="00CF0CAE"/>
    <w:rsid w:val="00CF4209"/>
    <w:rsid w:val="00CF4484"/>
    <w:rsid w:val="00CF6B43"/>
    <w:rsid w:val="00CF76DC"/>
    <w:rsid w:val="00D02B71"/>
    <w:rsid w:val="00D03B73"/>
    <w:rsid w:val="00D069C5"/>
    <w:rsid w:val="00D0785F"/>
    <w:rsid w:val="00D118A2"/>
    <w:rsid w:val="00D1245A"/>
    <w:rsid w:val="00D12A5D"/>
    <w:rsid w:val="00D1442E"/>
    <w:rsid w:val="00D14B28"/>
    <w:rsid w:val="00D1643F"/>
    <w:rsid w:val="00D17599"/>
    <w:rsid w:val="00D224CB"/>
    <w:rsid w:val="00D230D1"/>
    <w:rsid w:val="00D27331"/>
    <w:rsid w:val="00D27414"/>
    <w:rsid w:val="00D3030F"/>
    <w:rsid w:val="00D30D29"/>
    <w:rsid w:val="00D32621"/>
    <w:rsid w:val="00D3287B"/>
    <w:rsid w:val="00D34371"/>
    <w:rsid w:val="00D3572D"/>
    <w:rsid w:val="00D35B7B"/>
    <w:rsid w:val="00D36419"/>
    <w:rsid w:val="00D36DBD"/>
    <w:rsid w:val="00D37E06"/>
    <w:rsid w:val="00D37E3A"/>
    <w:rsid w:val="00D40C64"/>
    <w:rsid w:val="00D41770"/>
    <w:rsid w:val="00D42371"/>
    <w:rsid w:val="00D43238"/>
    <w:rsid w:val="00D432EA"/>
    <w:rsid w:val="00D43ACD"/>
    <w:rsid w:val="00D443D1"/>
    <w:rsid w:val="00D47705"/>
    <w:rsid w:val="00D5083F"/>
    <w:rsid w:val="00D524CB"/>
    <w:rsid w:val="00D537E4"/>
    <w:rsid w:val="00D53D19"/>
    <w:rsid w:val="00D57CFB"/>
    <w:rsid w:val="00D609B7"/>
    <w:rsid w:val="00D60A47"/>
    <w:rsid w:val="00D612EB"/>
    <w:rsid w:val="00D61984"/>
    <w:rsid w:val="00D628E0"/>
    <w:rsid w:val="00D63156"/>
    <w:rsid w:val="00D647F5"/>
    <w:rsid w:val="00D71AD9"/>
    <w:rsid w:val="00D83C98"/>
    <w:rsid w:val="00D85358"/>
    <w:rsid w:val="00D86C6F"/>
    <w:rsid w:val="00D87F4B"/>
    <w:rsid w:val="00D9219E"/>
    <w:rsid w:val="00D926A5"/>
    <w:rsid w:val="00D9390D"/>
    <w:rsid w:val="00D94357"/>
    <w:rsid w:val="00D944F6"/>
    <w:rsid w:val="00D946C6"/>
    <w:rsid w:val="00DA2BE5"/>
    <w:rsid w:val="00DA56A1"/>
    <w:rsid w:val="00DA7B14"/>
    <w:rsid w:val="00DB09CB"/>
    <w:rsid w:val="00DB0A21"/>
    <w:rsid w:val="00DB18CD"/>
    <w:rsid w:val="00DB1E6A"/>
    <w:rsid w:val="00DB2361"/>
    <w:rsid w:val="00DB41AD"/>
    <w:rsid w:val="00DB6543"/>
    <w:rsid w:val="00DB695A"/>
    <w:rsid w:val="00DC02B1"/>
    <w:rsid w:val="00DC0630"/>
    <w:rsid w:val="00DC0698"/>
    <w:rsid w:val="00DC0F8D"/>
    <w:rsid w:val="00DC2C51"/>
    <w:rsid w:val="00DC3974"/>
    <w:rsid w:val="00DC3D74"/>
    <w:rsid w:val="00DC525A"/>
    <w:rsid w:val="00DC59EF"/>
    <w:rsid w:val="00DC7D98"/>
    <w:rsid w:val="00DD014D"/>
    <w:rsid w:val="00DD18B1"/>
    <w:rsid w:val="00DD39A5"/>
    <w:rsid w:val="00DD51EF"/>
    <w:rsid w:val="00DD57FF"/>
    <w:rsid w:val="00DD5FE8"/>
    <w:rsid w:val="00DD601F"/>
    <w:rsid w:val="00DD7278"/>
    <w:rsid w:val="00DE16D6"/>
    <w:rsid w:val="00DE1CF2"/>
    <w:rsid w:val="00DE3DA5"/>
    <w:rsid w:val="00DE41D3"/>
    <w:rsid w:val="00DE42DB"/>
    <w:rsid w:val="00DE6A0B"/>
    <w:rsid w:val="00DE7B1C"/>
    <w:rsid w:val="00DE7BAD"/>
    <w:rsid w:val="00DE7F05"/>
    <w:rsid w:val="00DE7FE3"/>
    <w:rsid w:val="00DF09FE"/>
    <w:rsid w:val="00DF1796"/>
    <w:rsid w:val="00DF1B19"/>
    <w:rsid w:val="00DF21B0"/>
    <w:rsid w:val="00DF3173"/>
    <w:rsid w:val="00DF5670"/>
    <w:rsid w:val="00DF7F50"/>
    <w:rsid w:val="00E005F1"/>
    <w:rsid w:val="00E01260"/>
    <w:rsid w:val="00E03207"/>
    <w:rsid w:val="00E03257"/>
    <w:rsid w:val="00E0332E"/>
    <w:rsid w:val="00E047BF"/>
    <w:rsid w:val="00E04AD9"/>
    <w:rsid w:val="00E0544C"/>
    <w:rsid w:val="00E05FFE"/>
    <w:rsid w:val="00E104B4"/>
    <w:rsid w:val="00E1088D"/>
    <w:rsid w:val="00E110BD"/>
    <w:rsid w:val="00E1156C"/>
    <w:rsid w:val="00E116A8"/>
    <w:rsid w:val="00E11A4E"/>
    <w:rsid w:val="00E136C2"/>
    <w:rsid w:val="00E138C5"/>
    <w:rsid w:val="00E13984"/>
    <w:rsid w:val="00E14C90"/>
    <w:rsid w:val="00E14E9A"/>
    <w:rsid w:val="00E162E8"/>
    <w:rsid w:val="00E174E6"/>
    <w:rsid w:val="00E17A8D"/>
    <w:rsid w:val="00E17AE2"/>
    <w:rsid w:val="00E20074"/>
    <w:rsid w:val="00E20143"/>
    <w:rsid w:val="00E218BD"/>
    <w:rsid w:val="00E25030"/>
    <w:rsid w:val="00E2749C"/>
    <w:rsid w:val="00E27AAB"/>
    <w:rsid w:val="00E308AA"/>
    <w:rsid w:val="00E30C74"/>
    <w:rsid w:val="00E31918"/>
    <w:rsid w:val="00E31ACF"/>
    <w:rsid w:val="00E32979"/>
    <w:rsid w:val="00E33AC1"/>
    <w:rsid w:val="00E344B6"/>
    <w:rsid w:val="00E34789"/>
    <w:rsid w:val="00E361D2"/>
    <w:rsid w:val="00E3670E"/>
    <w:rsid w:val="00E37404"/>
    <w:rsid w:val="00E37AFC"/>
    <w:rsid w:val="00E400E8"/>
    <w:rsid w:val="00E40430"/>
    <w:rsid w:val="00E40DCA"/>
    <w:rsid w:val="00E412E7"/>
    <w:rsid w:val="00E412FB"/>
    <w:rsid w:val="00E41F4B"/>
    <w:rsid w:val="00E4214A"/>
    <w:rsid w:val="00E43A78"/>
    <w:rsid w:val="00E44BA0"/>
    <w:rsid w:val="00E44C3D"/>
    <w:rsid w:val="00E44E54"/>
    <w:rsid w:val="00E45386"/>
    <w:rsid w:val="00E47A52"/>
    <w:rsid w:val="00E50EC5"/>
    <w:rsid w:val="00E51DE4"/>
    <w:rsid w:val="00E55D0D"/>
    <w:rsid w:val="00E56A67"/>
    <w:rsid w:val="00E62001"/>
    <w:rsid w:val="00E622D8"/>
    <w:rsid w:val="00E63743"/>
    <w:rsid w:val="00E6443F"/>
    <w:rsid w:val="00E648ED"/>
    <w:rsid w:val="00E64D74"/>
    <w:rsid w:val="00E67681"/>
    <w:rsid w:val="00E70824"/>
    <w:rsid w:val="00E716FF"/>
    <w:rsid w:val="00E723C4"/>
    <w:rsid w:val="00E72C05"/>
    <w:rsid w:val="00E735D3"/>
    <w:rsid w:val="00E7364B"/>
    <w:rsid w:val="00E73D3C"/>
    <w:rsid w:val="00E752C5"/>
    <w:rsid w:val="00E759FB"/>
    <w:rsid w:val="00E81A8F"/>
    <w:rsid w:val="00E821BD"/>
    <w:rsid w:val="00E827D3"/>
    <w:rsid w:val="00E82967"/>
    <w:rsid w:val="00E8378B"/>
    <w:rsid w:val="00E846D3"/>
    <w:rsid w:val="00E84F15"/>
    <w:rsid w:val="00E857ED"/>
    <w:rsid w:val="00E86CC3"/>
    <w:rsid w:val="00E87068"/>
    <w:rsid w:val="00E902AB"/>
    <w:rsid w:val="00E90648"/>
    <w:rsid w:val="00E90C35"/>
    <w:rsid w:val="00E91A26"/>
    <w:rsid w:val="00E92345"/>
    <w:rsid w:val="00E92536"/>
    <w:rsid w:val="00E9261F"/>
    <w:rsid w:val="00E92EA3"/>
    <w:rsid w:val="00E93840"/>
    <w:rsid w:val="00E97299"/>
    <w:rsid w:val="00E97308"/>
    <w:rsid w:val="00E975A2"/>
    <w:rsid w:val="00E979AC"/>
    <w:rsid w:val="00E97BA9"/>
    <w:rsid w:val="00EA056A"/>
    <w:rsid w:val="00EA0D31"/>
    <w:rsid w:val="00EA0FCC"/>
    <w:rsid w:val="00EA19F5"/>
    <w:rsid w:val="00EA23BA"/>
    <w:rsid w:val="00EA24B0"/>
    <w:rsid w:val="00EA25AF"/>
    <w:rsid w:val="00EA27FF"/>
    <w:rsid w:val="00EA2BD1"/>
    <w:rsid w:val="00EA37F7"/>
    <w:rsid w:val="00EA54E5"/>
    <w:rsid w:val="00EA5BAC"/>
    <w:rsid w:val="00EA620F"/>
    <w:rsid w:val="00EA6D1C"/>
    <w:rsid w:val="00EB174B"/>
    <w:rsid w:val="00EB1CEA"/>
    <w:rsid w:val="00EB221D"/>
    <w:rsid w:val="00EB2B8F"/>
    <w:rsid w:val="00EB5A0E"/>
    <w:rsid w:val="00EC0918"/>
    <w:rsid w:val="00EC0C93"/>
    <w:rsid w:val="00EC14FB"/>
    <w:rsid w:val="00EC1700"/>
    <w:rsid w:val="00EC2399"/>
    <w:rsid w:val="00EC3A4D"/>
    <w:rsid w:val="00EC46D0"/>
    <w:rsid w:val="00EC4C70"/>
    <w:rsid w:val="00EC4C8D"/>
    <w:rsid w:val="00ED0180"/>
    <w:rsid w:val="00ED0CF3"/>
    <w:rsid w:val="00ED1217"/>
    <w:rsid w:val="00ED2D21"/>
    <w:rsid w:val="00ED530B"/>
    <w:rsid w:val="00ED570F"/>
    <w:rsid w:val="00ED5713"/>
    <w:rsid w:val="00ED5E07"/>
    <w:rsid w:val="00ED735E"/>
    <w:rsid w:val="00EE1982"/>
    <w:rsid w:val="00EE1996"/>
    <w:rsid w:val="00EE27C6"/>
    <w:rsid w:val="00EE3C1A"/>
    <w:rsid w:val="00EE3C42"/>
    <w:rsid w:val="00EE3F51"/>
    <w:rsid w:val="00EE4BAE"/>
    <w:rsid w:val="00EE4F50"/>
    <w:rsid w:val="00EE5438"/>
    <w:rsid w:val="00EE5AE9"/>
    <w:rsid w:val="00EE776A"/>
    <w:rsid w:val="00EF06AB"/>
    <w:rsid w:val="00EF08FF"/>
    <w:rsid w:val="00EF2BE6"/>
    <w:rsid w:val="00EF39FD"/>
    <w:rsid w:val="00EF42E7"/>
    <w:rsid w:val="00EF4E8E"/>
    <w:rsid w:val="00EF77BF"/>
    <w:rsid w:val="00F00074"/>
    <w:rsid w:val="00F02B54"/>
    <w:rsid w:val="00F04625"/>
    <w:rsid w:val="00F05027"/>
    <w:rsid w:val="00F05080"/>
    <w:rsid w:val="00F05269"/>
    <w:rsid w:val="00F07754"/>
    <w:rsid w:val="00F1199D"/>
    <w:rsid w:val="00F13D9C"/>
    <w:rsid w:val="00F14013"/>
    <w:rsid w:val="00F14833"/>
    <w:rsid w:val="00F15087"/>
    <w:rsid w:val="00F15E2E"/>
    <w:rsid w:val="00F1602F"/>
    <w:rsid w:val="00F16F5A"/>
    <w:rsid w:val="00F175C2"/>
    <w:rsid w:val="00F17A17"/>
    <w:rsid w:val="00F211A4"/>
    <w:rsid w:val="00F24DB9"/>
    <w:rsid w:val="00F32AE2"/>
    <w:rsid w:val="00F32DA1"/>
    <w:rsid w:val="00F33517"/>
    <w:rsid w:val="00F34F44"/>
    <w:rsid w:val="00F3561A"/>
    <w:rsid w:val="00F35E7F"/>
    <w:rsid w:val="00F3601F"/>
    <w:rsid w:val="00F37A5E"/>
    <w:rsid w:val="00F406C6"/>
    <w:rsid w:val="00F412D0"/>
    <w:rsid w:val="00F4270D"/>
    <w:rsid w:val="00F440CA"/>
    <w:rsid w:val="00F4485E"/>
    <w:rsid w:val="00F45D9C"/>
    <w:rsid w:val="00F46259"/>
    <w:rsid w:val="00F46628"/>
    <w:rsid w:val="00F47589"/>
    <w:rsid w:val="00F47A7B"/>
    <w:rsid w:val="00F50DFC"/>
    <w:rsid w:val="00F51839"/>
    <w:rsid w:val="00F51C3B"/>
    <w:rsid w:val="00F520D6"/>
    <w:rsid w:val="00F52A98"/>
    <w:rsid w:val="00F52E60"/>
    <w:rsid w:val="00F550AF"/>
    <w:rsid w:val="00F5529F"/>
    <w:rsid w:val="00F5684E"/>
    <w:rsid w:val="00F56EC8"/>
    <w:rsid w:val="00F57CB7"/>
    <w:rsid w:val="00F57D7E"/>
    <w:rsid w:val="00F60535"/>
    <w:rsid w:val="00F62AAF"/>
    <w:rsid w:val="00F6372C"/>
    <w:rsid w:val="00F63F7F"/>
    <w:rsid w:val="00F6484C"/>
    <w:rsid w:val="00F66A38"/>
    <w:rsid w:val="00F715F8"/>
    <w:rsid w:val="00F71B9B"/>
    <w:rsid w:val="00F735ED"/>
    <w:rsid w:val="00F7446C"/>
    <w:rsid w:val="00F760B6"/>
    <w:rsid w:val="00F80219"/>
    <w:rsid w:val="00F80E09"/>
    <w:rsid w:val="00F83C8F"/>
    <w:rsid w:val="00F853BD"/>
    <w:rsid w:val="00F85BC3"/>
    <w:rsid w:val="00F867E4"/>
    <w:rsid w:val="00F90306"/>
    <w:rsid w:val="00F91E19"/>
    <w:rsid w:val="00F9260C"/>
    <w:rsid w:val="00F95A43"/>
    <w:rsid w:val="00F9683F"/>
    <w:rsid w:val="00F97B76"/>
    <w:rsid w:val="00FA0D36"/>
    <w:rsid w:val="00FA1039"/>
    <w:rsid w:val="00FA40E1"/>
    <w:rsid w:val="00FB17B5"/>
    <w:rsid w:val="00FB1F7F"/>
    <w:rsid w:val="00FB2125"/>
    <w:rsid w:val="00FB3FD3"/>
    <w:rsid w:val="00FB5178"/>
    <w:rsid w:val="00FB5D07"/>
    <w:rsid w:val="00FC09B4"/>
    <w:rsid w:val="00FC0ACD"/>
    <w:rsid w:val="00FC0D19"/>
    <w:rsid w:val="00FC0F30"/>
    <w:rsid w:val="00FC1ADD"/>
    <w:rsid w:val="00FC2A88"/>
    <w:rsid w:val="00FC3305"/>
    <w:rsid w:val="00FC3F42"/>
    <w:rsid w:val="00FC78B7"/>
    <w:rsid w:val="00FC7B2A"/>
    <w:rsid w:val="00FD19FD"/>
    <w:rsid w:val="00FD1DDC"/>
    <w:rsid w:val="00FD29C4"/>
    <w:rsid w:val="00FD2A28"/>
    <w:rsid w:val="00FD2B94"/>
    <w:rsid w:val="00FD375D"/>
    <w:rsid w:val="00FD3E8E"/>
    <w:rsid w:val="00FD585A"/>
    <w:rsid w:val="00FD5A68"/>
    <w:rsid w:val="00FD5AA8"/>
    <w:rsid w:val="00FD5F46"/>
    <w:rsid w:val="00FD62C4"/>
    <w:rsid w:val="00FD728A"/>
    <w:rsid w:val="00FD7456"/>
    <w:rsid w:val="00FD75BA"/>
    <w:rsid w:val="00FE08F0"/>
    <w:rsid w:val="00FE1B53"/>
    <w:rsid w:val="00FE2788"/>
    <w:rsid w:val="00FE2ABF"/>
    <w:rsid w:val="00FE3982"/>
    <w:rsid w:val="00FE3DF9"/>
    <w:rsid w:val="00FE45AA"/>
    <w:rsid w:val="00FE54F0"/>
    <w:rsid w:val="00FE552E"/>
    <w:rsid w:val="00FE62B0"/>
    <w:rsid w:val="00FE6AC7"/>
    <w:rsid w:val="00FE725A"/>
    <w:rsid w:val="00FF11A5"/>
    <w:rsid w:val="00FF27EA"/>
    <w:rsid w:val="00FF38BB"/>
    <w:rsid w:val="00FF3A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2265BD"/>
  <w15:docId w15:val="{17208EFB-6BF9-432B-8D0F-ED336E6D7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C8F"/>
  </w:style>
  <w:style w:type="paragraph" w:styleId="Heading1">
    <w:name w:val="heading 1"/>
    <w:basedOn w:val="Normal"/>
    <w:next w:val="Normal"/>
    <w:link w:val="Heading1Char"/>
    <w:uiPriority w:val="9"/>
    <w:qFormat/>
    <w:rsid w:val="003A7DE8"/>
    <w:pPr>
      <w:keepNext/>
      <w:keepLines/>
      <w:spacing w:before="240" w:after="0"/>
      <w:outlineLvl w:val="0"/>
    </w:pPr>
    <w:rPr>
      <w:rFonts w:ascii="B Koodak" w:eastAsia="Times New Roman" w:hAnsi="B Koodak" w:cs="Times New Roman"/>
      <w:sz w:val="28"/>
      <w:szCs w:val="32"/>
    </w:rPr>
  </w:style>
  <w:style w:type="paragraph" w:styleId="Heading2">
    <w:name w:val="heading 2"/>
    <w:basedOn w:val="Normal"/>
    <w:next w:val="Normal"/>
    <w:link w:val="Heading2Char"/>
    <w:uiPriority w:val="9"/>
    <w:semiHidden/>
    <w:unhideWhenUsed/>
    <w:qFormat/>
    <w:rsid w:val="003A7DE8"/>
    <w:pPr>
      <w:keepNext/>
      <w:keepLines/>
      <w:spacing w:before="40" w:after="0"/>
      <w:outlineLvl w:val="1"/>
    </w:pPr>
    <w:rPr>
      <w:rFonts w:ascii="Calibri Light" w:eastAsia="Times New Roman" w:hAnsi="Calibri Light" w:cs="Times New Roman"/>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35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595"/>
    <w:rPr>
      <w:rFonts w:ascii="Tahoma" w:hAnsi="Tahoma" w:cs="Tahoma"/>
      <w:sz w:val="16"/>
      <w:szCs w:val="16"/>
    </w:rPr>
  </w:style>
  <w:style w:type="paragraph" w:customStyle="1" w:styleId="a5">
    <w:name w:val="تیتر یک عددی"/>
    <w:basedOn w:val="Normal"/>
    <w:qFormat/>
    <w:rsid w:val="00BC5804"/>
    <w:pPr>
      <w:keepNext/>
      <w:bidi/>
      <w:spacing w:before="360" w:after="60" w:line="288" w:lineRule="auto"/>
      <w:jc w:val="both"/>
    </w:pPr>
    <w:rPr>
      <w:rFonts w:ascii="Times New Roman Bold" w:hAnsi="Times New Roman Bold" w:cs="B Nazanin"/>
      <w:b/>
      <w:bCs/>
      <w:sz w:val="28"/>
      <w:szCs w:val="32"/>
      <w:lang w:bidi="fa-IR"/>
    </w:rPr>
  </w:style>
  <w:style w:type="paragraph" w:styleId="TOC1">
    <w:name w:val="toc 1"/>
    <w:basedOn w:val="Normal"/>
    <w:next w:val="Normal"/>
    <w:autoRedefine/>
    <w:uiPriority w:val="39"/>
    <w:rsid w:val="00D224CB"/>
    <w:pPr>
      <w:tabs>
        <w:tab w:val="left" w:pos="340"/>
        <w:tab w:val="right" w:leader="dot" w:pos="8737"/>
      </w:tabs>
      <w:bidi/>
      <w:spacing w:before="120"/>
      <w:jc w:val="lowKashida"/>
    </w:pPr>
    <w:rPr>
      <w:rFonts w:ascii="Times New Roman" w:eastAsia="Times New Roman" w:hAnsi="Times New Roman" w:cs="B Nazanin"/>
      <w:noProof/>
      <w:sz w:val="24"/>
      <w:szCs w:val="28"/>
      <w:lang w:bidi="fa-IR"/>
    </w:rPr>
  </w:style>
  <w:style w:type="paragraph" w:styleId="TOC2">
    <w:name w:val="toc 2"/>
    <w:basedOn w:val="Normal"/>
    <w:next w:val="Normal"/>
    <w:autoRedefine/>
    <w:uiPriority w:val="39"/>
    <w:rsid w:val="00D224CB"/>
    <w:pPr>
      <w:tabs>
        <w:tab w:val="left" w:pos="737"/>
        <w:tab w:val="left" w:pos="1177"/>
        <w:tab w:val="right" w:leader="dot" w:pos="8737"/>
      </w:tabs>
      <w:bidi/>
      <w:ind w:firstLine="261"/>
      <w:jc w:val="lowKashida"/>
    </w:pPr>
    <w:rPr>
      <w:rFonts w:ascii="Times New Roman" w:eastAsia="Times New Roman" w:hAnsi="Times New Roman" w:cs="B Nazanin"/>
      <w:noProof/>
      <w:sz w:val="24"/>
      <w:szCs w:val="26"/>
      <w:lang w:bidi="fa-IR"/>
    </w:rPr>
  </w:style>
  <w:style w:type="paragraph" w:styleId="TOC3">
    <w:name w:val="toc 3"/>
    <w:basedOn w:val="Normal"/>
    <w:next w:val="Normal"/>
    <w:autoRedefine/>
    <w:uiPriority w:val="39"/>
    <w:rsid w:val="00D224CB"/>
    <w:pPr>
      <w:tabs>
        <w:tab w:val="left" w:pos="1134"/>
        <w:tab w:val="left" w:pos="1357"/>
        <w:tab w:val="right" w:leader="dot" w:pos="8737"/>
      </w:tabs>
      <w:bidi/>
      <w:ind w:firstLine="522"/>
      <w:jc w:val="lowKashida"/>
    </w:pPr>
    <w:rPr>
      <w:rFonts w:ascii="Times New Roman" w:eastAsia="Times New Roman" w:hAnsi="Times New Roman" w:cs="B Nazanin"/>
      <w:noProof/>
      <w:sz w:val="24"/>
      <w:szCs w:val="24"/>
      <w:lang w:bidi="fa-IR"/>
    </w:rPr>
  </w:style>
  <w:style w:type="paragraph" w:customStyle="1" w:styleId="a6">
    <w:name w:val="عنوان فهرست"/>
    <w:basedOn w:val="Normal"/>
    <w:next w:val="Normal"/>
    <w:rsid w:val="00D224CB"/>
    <w:pPr>
      <w:widowControl w:val="0"/>
      <w:bidi/>
      <w:spacing w:after="240" w:line="288" w:lineRule="auto"/>
      <w:ind w:firstLine="567"/>
      <w:jc w:val="center"/>
    </w:pPr>
    <w:rPr>
      <w:rFonts w:ascii="Times New Roman" w:eastAsia="Times New Roman" w:hAnsi="Times New Roman" w:cs="B Nazanin"/>
      <w:b/>
      <w:bCs/>
      <w:sz w:val="28"/>
      <w:szCs w:val="32"/>
      <w:lang w:bidi="fa-IR"/>
    </w:rPr>
  </w:style>
  <w:style w:type="character" w:styleId="Hyperlink">
    <w:name w:val="Hyperlink"/>
    <w:uiPriority w:val="99"/>
    <w:rsid w:val="00D224CB"/>
    <w:rPr>
      <w:rFonts w:ascii="Times New Roman" w:hAnsi="Times New Roman" w:cs="Zar"/>
      <w:b/>
      <w:bCs/>
      <w:color w:val="0000FF"/>
      <w:sz w:val="24"/>
      <w:szCs w:val="28"/>
      <w:u w:val="single"/>
    </w:rPr>
  </w:style>
  <w:style w:type="paragraph" w:styleId="TableofFigures">
    <w:name w:val="table of figures"/>
    <w:basedOn w:val="Normal"/>
    <w:next w:val="Normal"/>
    <w:uiPriority w:val="99"/>
    <w:rsid w:val="00BB3EC7"/>
    <w:pPr>
      <w:bidi/>
      <w:spacing w:after="0" w:line="240" w:lineRule="auto"/>
      <w:jc w:val="lowKashida"/>
    </w:pPr>
    <w:rPr>
      <w:rFonts w:ascii="Times New Roman" w:eastAsia="Times New Roman" w:hAnsi="Times New Roman" w:cs="B Nazanin"/>
      <w:sz w:val="24"/>
      <w:szCs w:val="28"/>
    </w:rPr>
  </w:style>
  <w:style w:type="character" w:styleId="SubtleReference">
    <w:name w:val="Subtle Reference"/>
    <w:basedOn w:val="DefaultParagraphFont"/>
    <w:uiPriority w:val="31"/>
    <w:qFormat/>
    <w:rsid w:val="00863C43"/>
    <w:rPr>
      <w:smallCaps/>
      <w:color w:val="C0504D" w:themeColor="accent2"/>
      <w:u w:val="single"/>
    </w:rPr>
  </w:style>
  <w:style w:type="paragraph" w:styleId="IntenseQuote">
    <w:name w:val="Intense Quote"/>
    <w:basedOn w:val="Normal"/>
    <w:next w:val="Normal"/>
    <w:link w:val="IntenseQuoteChar"/>
    <w:uiPriority w:val="30"/>
    <w:qFormat/>
    <w:rsid w:val="00B8705C"/>
    <w:pPr>
      <w:pBdr>
        <w:bottom w:val="single" w:sz="4" w:space="4" w:color="000000" w:themeColor="text1"/>
      </w:pBdr>
      <w:spacing w:before="200" w:after="280"/>
      <w:ind w:left="936" w:right="936"/>
      <w:jc w:val="right"/>
    </w:pPr>
    <w:rPr>
      <w:rFonts w:ascii="B Nazanin" w:hAnsi="B Nazanin" w:cs="B Nazanin"/>
      <w:b/>
      <w:bCs/>
      <w:szCs w:val="44"/>
    </w:rPr>
  </w:style>
  <w:style w:type="character" w:customStyle="1" w:styleId="IntenseQuoteChar">
    <w:name w:val="Intense Quote Char"/>
    <w:basedOn w:val="DefaultParagraphFont"/>
    <w:link w:val="IntenseQuote"/>
    <w:uiPriority w:val="30"/>
    <w:rsid w:val="00B8705C"/>
    <w:rPr>
      <w:rFonts w:ascii="B Nazanin" w:hAnsi="B Nazanin" w:cs="B Nazanin"/>
      <w:b/>
      <w:bCs/>
      <w:szCs w:val="44"/>
    </w:rPr>
  </w:style>
  <w:style w:type="paragraph" w:customStyle="1" w:styleId="a7">
    <w:name w:val="متن"/>
    <w:link w:val="Char"/>
    <w:rsid w:val="00CA6BDE"/>
    <w:pPr>
      <w:widowControl w:val="0"/>
      <w:bidi/>
      <w:spacing w:after="0" w:line="288" w:lineRule="auto"/>
      <w:ind w:firstLine="567"/>
      <w:jc w:val="lowKashida"/>
    </w:pPr>
    <w:rPr>
      <w:rFonts w:ascii="Times New Roman" w:eastAsia="Times New Roman" w:hAnsi="Times New Roman" w:cs="B Nazanin"/>
      <w:sz w:val="24"/>
      <w:szCs w:val="28"/>
    </w:rPr>
  </w:style>
  <w:style w:type="paragraph" w:customStyle="1" w:styleId="a">
    <w:name w:val="فصل"/>
    <w:next w:val="Normal"/>
    <w:qFormat/>
    <w:rsid w:val="00CA6BDE"/>
    <w:pPr>
      <w:widowControl w:val="0"/>
      <w:numPr>
        <w:numId w:val="1"/>
      </w:numPr>
      <w:pBdr>
        <w:bottom w:val="single" w:sz="4" w:space="1" w:color="auto"/>
      </w:pBdr>
      <w:tabs>
        <w:tab w:val="center" w:pos="4253"/>
      </w:tabs>
      <w:bidi/>
      <w:spacing w:before="2040" w:after="0" w:line="360" w:lineRule="auto"/>
      <w:outlineLvl w:val="0"/>
    </w:pPr>
    <w:rPr>
      <w:rFonts w:ascii="Times New Roman Bold" w:eastAsia="Times New Roman" w:hAnsi="Times New Roman Bold" w:cs="B Titr"/>
      <w:b/>
      <w:bCs/>
      <w:sz w:val="56"/>
      <w:szCs w:val="56"/>
      <w:lang w:bidi="fa-IR"/>
    </w:rPr>
  </w:style>
  <w:style w:type="paragraph" w:customStyle="1" w:styleId="a2">
    <w:name w:val="زيرنويس شکل"/>
    <w:next w:val="Normal"/>
    <w:rsid w:val="00CA6BDE"/>
    <w:pPr>
      <w:widowControl w:val="0"/>
      <w:numPr>
        <w:ilvl w:val="5"/>
        <w:numId w:val="1"/>
      </w:numPr>
      <w:tabs>
        <w:tab w:val="right" w:pos="22"/>
      </w:tabs>
      <w:bidi/>
      <w:adjustRightInd w:val="0"/>
      <w:snapToGrid w:val="0"/>
      <w:spacing w:before="120" w:after="120" w:line="204" w:lineRule="auto"/>
      <w:jc w:val="center"/>
      <w:outlineLvl w:val="5"/>
    </w:pPr>
    <w:rPr>
      <w:rFonts w:ascii="Times New Roman" w:eastAsia="Times New Roman" w:hAnsi="Times New Roman" w:cs="B Nazanin"/>
      <w:sz w:val="18"/>
      <w:szCs w:val="24"/>
      <w:lang w:bidi="fa-IR"/>
    </w:rPr>
  </w:style>
  <w:style w:type="paragraph" w:customStyle="1" w:styleId="a1">
    <w:name w:val="تيتر دوم"/>
    <w:next w:val="Normal"/>
    <w:rsid w:val="00CA6BDE"/>
    <w:pPr>
      <w:keepNext/>
      <w:widowControl w:val="0"/>
      <w:numPr>
        <w:ilvl w:val="2"/>
        <w:numId w:val="1"/>
      </w:numPr>
      <w:bidi/>
      <w:spacing w:before="720" w:after="480" w:line="240" w:lineRule="auto"/>
      <w:outlineLvl w:val="2"/>
    </w:pPr>
    <w:rPr>
      <w:rFonts w:ascii="B Nazanin" w:eastAsia="Times New Roman" w:hAnsi="Times New Roman Bold" w:cs="B Nazanin"/>
      <w:b/>
      <w:bCs/>
      <w:sz w:val="30"/>
      <w:szCs w:val="32"/>
    </w:rPr>
  </w:style>
  <w:style w:type="paragraph" w:customStyle="1" w:styleId="a0">
    <w:name w:val="تيتر اول"/>
    <w:next w:val="Normal"/>
    <w:rsid w:val="00CA6BDE"/>
    <w:pPr>
      <w:keepNext/>
      <w:widowControl w:val="0"/>
      <w:numPr>
        <w:ilvl w:val="1"/>
        <w:numId w:val="1"/>
      </w:numPr>
      <w:bidi/>
      <w:spacing w:before="600" w:after="480" w:line="240" w:lineRule="auto"/>
      <w:outlineLvl w:val="1"/>
    </w:pPr>
    <w:rPr>
      <w:rFonts w:ascii="Times New Roman Bold" w:eastAsia="Times New Roman" w:hAnsi="Times New Roman Bold" w:cs="B Nazanin"/>
      <w:b/>
      <w:bCs/>
      <w:sz w:val="32"/>
      <w:szCs w:val="36"/>
      <w:lang w:bidi="fa-IR"/>
    </w:rPr>
  </w:style>
  <w:style w:type="paragraph" w:customStyle="1" w:styleId="a3">
    <w:name w:val="بالانويس جدول"/>
    <w:next w:val="Normal"/>
    <w:rsid w:val="00CA6BDE"/>
    <w:pPr>
      <w:keepNext/>
      <w:numPr>
        <w:ilvl w:val="7"/>
        <w:numId w:val="1"/>
      </w:numPr>
      <w:bidi/>
      <w:spacing w:before="600" w:after="100" w:line="204" w:lineRule="auto"/>
      <w:jc w:val="center"/>
      <w:outlineLvl w:val="7"/>
    </w:pPr>
    <w:rPr>
      <w:rFonts w:ascii="Times New Roman" w:eastAsia="Times New Roman" w:hAnsi="Times New Roman" w:cs="B Nazanin"/>
      <w:sz w:val="18"/>
      <w:szCs w:val="24"/>
      <w:lang w:bidi="fa-IR"/>
    </w:rPr>
  </w:style>
  <w:style w:type="character" w:styleId="FootnoteReference">
    <w:name w:val="footnote reference"/>
    <w:uiPriority w:val="99"/>
    <w:semiHidden/>
    <w:rsid w:val="00CA6BDE"/>
    <w:rPr>
      <w:b/>
      <w:bCs/>
      <w:sz w:val="22"/>
      <w:szCs w:val="26"/>
      <w:vertAlign w:val="superscript"/>
      <w:lang w:val="af-ZA" w:eastAsia="af-ZA"/>
    </w:rPr>
  </w:style>
  <w:style w:type="character" w:customStyle="1" w:styleId="Char">
    <w:name w:val="متن Char"/>
    <w:link w:val="a7"/>
    <w:rsid w:val="00CA6BDE"/>
    <w:rPr>
      <w:rFonts w:ascii="Times New Roman" w:eastAsia="Times New Roman" w:hAnsi="Times New Roman" w:cs="B Nazanin"/>
      <w:sz w:val="24"/>
      <w:szCs w:val="28"/>
    </w:rPr>
  </w:style>
  <w:style w:type="paragraph" w:customStyle="1" w:styleId="a8">
    <w:name w:val="زیرنویس انگلیسی"/>
    <w:basedOn w:val="FootnoteText"/>
    <w:link w:val="Char0"/>
    <w:rsid w:val="00CA6BDE"/>
    <w:rPr>
      <w:rFonts w:ascii="Times New Roman" w:eastAsia="Times New Roman" w:hAnsi="Times New Roman" w:cs="Times New Roman"/>
      <w:color w:val="000000"/>
      <w:sz w:val="18"/>
      <w:lang w:val="af-ZA" w:bidi="fa-IR"/>
    </w:rPr>
  </w:style>
  <w:style w:type="character" w:customStyle="1" w:styleId="Char0">
    <w:name w:val="زیرنویس انگلیسی Char"/>
    <w:link w:val="a8"/>
    <w:rsid w:val="00CA6BDE"/>
    <w:rPr>
      <w:rFonts w:ascii="Times New Roman" w:eastAsia="Times New Roman" w:hAnsi="Times New Roman" w:cs="Times New Roman"/>
      <w:color w:val="000000"/>
      <w:sz w:val="18"/>
      <w:szCs w:val="20"/>
      <w:lang w:val="af-ZA" w:bidi="fa-IR"/>
    </w:rPr>
  </w:style>
  <w:style w:type="paragraph" w:styleId="FootnoteText">
    <w:name w:val="footnote text"/>
    <w:basedOn w:val="Normal"/>
    <w:link w:val="FootnoteTextChar"/>
    <w:uiPriority w:val="99"/>
    <w:unhideWhenUsed/>
    <w:qFormat/>
    <w:rsid w:val="00CA6BDE"/>
    <w:pPr>
      <w:spacing w:after="0" w:line="240" w:lineRule="auto"/>
    </w:pPr>
    <w:rPr>
      <w:sz w:val="20"/>
      <w:szCs w:val="20"/>
    </w:rPr>
  </w:style>
  <w:style w:type="character" w:customStyle="1" w:styleId="FootnoteTextChar">
    <w:name w:val="Footnote Text Char"/>
    <w:basedOn w:val="DefaultParagraphFont"/>
    <w:link w:val="FootnoteText"/>
    <w:uiPriority w:val="99"/>
    <w:rsid w:val="00CA6BDE"/>
    <w:rPr>
      <w:sz w:val="20"/>
      <w:szCs w:val="20"/>
    </w:rPr>
  </w:style>
  <w:style w:type="paragraph" w:customStyle="1" w:styleId="-">
    <w:name w:val="شکل - جدول"/>
    <w:basedOn w:val="a7"/>
    <w:link w:val="-Char"/>
    <w:rsid w:val="00CA6BDE"/>
    <w:pPr>
      <w:keepNext/>
      <w:keepLines/>
      <w:spacing w:line="240" w:lineRule="auto"/>
      <w:jc w:val="center"/>
    </w:pPr>
    <w:rPr>
      <w:sz w:val="18"/>
      <w:szCs w:val="20"/>
    </w:rPr>
  </w:style>
  <w:style w:type="character" w:customStyle="1" w:styleId="-Char">
    <w:name w:val="شکل - جدول Char"/>
    <w:link w:val="-"/>
    <w:rsid w:val="00CA6BDE"/>
    <w:rPr>
      <w:rFonts w:ascii="Times New Roman" w:eastAsia="Times New Roman" w:hAnsi="Times New Roman" w:cs="B Nazanin"/>
      <w:sz w:val="18"/>
      <w:szCs w:val="20"/>
    </w:rPr>
  </w:style>
  <w:style w:type="paragraph" w:customStyle="1" w:styleId="Paragraph">
    <w:name w:val="Paragraph"/>
    <w:basedOn w:val="Normal"/>
    <w:qFormat/>
    <w:rsid w:val="00CA6BDE"/>
    <w:pPr>
      <w:bidi/>
      <w:spacing w:line="312" w:lineRule="auto"/>
      <w:ind w:firstLine="432"/>
      <w:contextualSpacing/>
      <w:jc w:val="lowKashida"/>
    </w:pPr>
    <w:rPr>
      <w:rFonts w:ascii="Times New Roman" w:eastAsia="Times New Roman" w:hAnsi="Times New Roman" w:cs="B Nazanin"/>
      <w:sz w:val="24"/>
      <w:szCs w:val="28"/>
      <w:lang w:bidi="fa-IR"/>
    </w:rPr>
  </w:style>
  <w:style w:type="paragraph" w:styleId="Header">
    <w:name w:val="header"/>
    <w:basedOn w:val="Normal"/>
    <w:link w:val="HeaderChar"/>
    <w:uiPriority w:val="99"/>
    <w:unhideWhenUsed/>
    <w:rsid w:val="00537E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7E31"/>
  </w:style>
  <w:style w:type="paragraph" w:styleId="Footer">
    <w:name w:val="footer"/>
    <w:basedOn w:val="Normal"/>
    <w:link w:val="FooterChar"/>
    <w:uiPriority w:val="99"/>
    <w:unhideWhenUsed/>
    <w:rsid w:val="00537E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7E31"/>
  </w:style>
  <w:style w:type="paragraph" w:styleId="ListParagraph">
    <w:name w:val="List Paragraph"/>
    <w:basedOn w:val="Normal"/>
    <w:link w:val="ListParagraphChar"/>
    <w:uiPriority w:val="34"/>
    <w:qFormat/>
    <w:rsid w:val="006258E7"/>
    <w:pPr>
      <w:bidi/>
      <w:ind w:left="720"/>
      <w:contextualSpacing/>
      <w:jc w:val="lowKashida"/>
    </w:pPr>
    <w:rPr>
      <w:rFonts w:ascii="Times New Roman" w:eastAsia="Times New Roman" w:hAnsi="Times New Roman" w:cs="B Nazanin"/>
      <w:sz w:val="24"/>
      <w:szCs w:val="28"/>
      <w:lang w:bidi="fa-IR"/>
    </w:rPr>
  </w:style>
  <w:style w:type="character" w:customStyle="1" w:styleId="ListParagraphChar">
    <w:name w:val="List Paragraph Char"/>
    <w:link w:val="ListParagraph"/>
    <w:uiPriority w:val="34"/>
    <w:rsid w:val="006258E7"/>
    <w:rPr>
      <w:rFonts w:ascii="Times New Roman" w:eastAsia="Times New Roman" w:hAnsi="Times New Roman" w:cs="B Nazanin"/>
      <w:sz w:val="24"/>
      <w:szCs w:val="28"/>
      <w:lang w:bidi="fa-IR"/>
    </w:rPr>
  </w:style>
  <w:style w:type="paragraph" w:customStyle="1" w:styleId="Footnote">
    <w:name w:val="Footnote"/>
    <w:basedOn w:val="FootnoteText"/>
    <w:link w:val="FootnoteChar"/>
    <w:qFormat/>
    <w:rsid w:val="006258E7"/>
    <w:rPr>
      <w:rFonts w:ascii="Times New Roman" w:eastAsia="Times New Roman" w:hAnsi="Times New Roman" w:cs="B Nazanin"/>
      <w:color w:val="000000"/>
      <w:sz w:val="18"/>
      <w:lang w:val="af-ZA" w:bidi="fa-IR"/>
    </w:rPr>
  </w:style>
  <w:style w:type="character" w:customStyle="1" w:styleId="FootnoteChar">
    <w:name w:val="Footnote Char"/>
    <w:link w:val="Footnote"/>
    <w:rsid w:val="006258E7"/>
    <w:rPr>
      <w:rFonts w:ascii="Times New Roman" w:eastAsia="Times New Roman" w:hAnsi="Times New Roman" w:cs="B Nazanin"/>
      <w:color w:val="000000"/>
      <w:sz w:val="18"/>
      <w:szCs w:val="20"/>
      <w:lang w:val="af-ZA" w:bidi="fa-IR"/>
    </w:rPr>
  </w:style>
  <w:style w:type="paragraph" w:customStyle="1" w:styleId="a9">
    <w:name w:val="فرمول"/>
    <w:next w:val="a7"/>
    <w:rsid w:val="001E6115"/>
    <w:pPr>
      <w:widowControl w:val="0"/>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Nazanin"/>
      <w:bCs/>
      <w:sz w:val="24"/>
      <w:lang w:bidi="fa-IR"/>
    </w:rPr>
  </w:style>
  <w:style w:type="paragraph" w:customStyle="1" w:styleId="a4">
    <w:name w:val="تيتر سوم"/>
    <w:basedOn w:val="Normal"/>
    <w:rsid w:val="001E6115"/>
    <w:pPr>
      <w:numPr>
        <w:numId w:val="2"/>
      </w:numPr>
      <w:bidi/>
      <w:spacing w:before="360" w:after="0" w:line="288" w:lineRule="auto"/>
      <w:jc w:val="lowKashida"/>
    </w:pPr>
    <w:rPr>
      <w:rFonts w:ascii="Times New Roman Bold" w:eastAsia="Times New Roman" w:hAnsi="Times New Roman Bold" w:cs="B Nazanin"/>
      <w:b/>
      <w:bCs/>
      <w:sz w:val="24"/>
      <w:szCs w:val="28"/>
      <w:lang w:bidi="fa-IR"/>
    </w:rPr>
  </w:style>
  <w:style w:type="character" w:customStyle="1" w:styleId="a10">
    <w:name w:val="a1"/>
    <w:rsid w:val="00436928"/>
    <w:rPr>
      <w:color w:val="008000"/>
    </w:rPr>
  </w:style>
  <w:style w:type="paragraph" w:customStyle="1" w:styleId="aa">
    <w:name w:val="متن (انگليسي)"/>
    <w:basedOn w:val="a7"/>
    <w:rsid w:val="00954DEC"/>
    <w:pPr>
      <w:bidi w:val="0"/>
      <w:spacing w:line="240" w:lineRule="auto"/>
    </w:pPr>
  </w:style>
  <w:style w:type="paragraph" w:styleId="EndnoteText">
    <w:name w:val="endnote text"/>
    <w:basedOn w:val="Normal"/>
    <w:link w:val="EndnoteTextChar"/>
    <w:uiPriority w:val="99"/>
    <w:semiHidden/>
    <w:unhideWhenUsed/>
    <w:rsid w:val="00D357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3572D"/>
    <w:rPr>
      <w:sz w:val="20"/>
      <w:szCs w:val="20"/>
    </w:rPr>
  </w:style>
  <w:style w:type="character" w:styleId="EndnoteReference">
    <w:name w:val="endnote reference"/>
    <w:basedOn w:val="DefaultParagraphFont"/>
    <w:uiPriority w:val="99"/>
    <w:semiHidden/>
    <w:unhideWhenUsed/>
    <w:rsid w:val="00D3572D"/>
    <w:rPr>
      <w:vertAlign w:val="superscript"/>
    </w:rPr>
  </w:style>
  <w:style w:type="paragraph" w:customStyle="1" w:styleId="Heading11">
    <w:name w:val="Heading 11"/>
    <w:basedOn w:val="Normal"/>
    <w:next w:val="Normal"/>
    <w:uiPriority w:val="9"/>
    <w:qFormat/>
    <w:rsid w:val="003A7DE8"/>
    <w:pPr>
      <w:keepNext/>
      <w:keepLines/>
      <w:spacing w:before="240" w:after="0" w:line="259" w:lineRule="auto"/>
      <w:outlineLvl w:val="0"/>
    </w:pPr>
    <w:rPr>
      <w:rFonts w:ascii="B Koodak" w:eastAsia="Times New Roman" w:hAnsi="B Koodak" w:cs="Times New Roman"/>
      <w:sz w:val="28"/>
      <w:szCs w:val="32"/>
    </w:rPr>
  </w:style>
  <w:style w:type="paragraph" w:customStyle="1" w:styleId="Heading21">
    <w:name w:val="Heading 21"/>
    <w:basedOn w:val="Normal"/>
    <w:next w:val="Normal"/>
    <w:uiPriority w:val="9"/>
    <w:unhideWhenUsed/>
    <w:qFormat/>
    <w:rsid w:val="003A7DE8"/>
    <w:pPr>
      <w:keepNext/>
      <w:keepLines/>
      <w:spacing w:before="40" w:after="0" w:line="259" w:lineRule="auto"/>
      <w:outlineLvl w:val="1"/>
    </w:pPr>
    <w:rPr>
      <w:rFonts w:ascii="Calibri Light" w:eastAsia="Times New Roman" w:hAnsi="Calibri Light" w:cs="Times New Roman"/>
      <w:color w:val="2E74B5"/>
      <w:sz w:val="26"/>
      <w:szCs w:val="26"/>
    </w:rPr>
  </w:style>
  <w:style w:type="numbering" w:customStyle="1" w:styleId="NoList1">
    <w:name w:val="No List1"/>
    <w:next w:val="NoList"/>
    <w:uiPriority w:val="99"/>
    <w:semiHidden/>
    <w:unhideWhenUsed/>
    <w:rsid w:val="003A7DE8"/>
  </w:style>
  <w:style w:type="character" w:customStyle="1" w:styleId="Heading1Char">
    <w:name w:val="Heading 1 Char"/>
    <w:basedOn w:val="DefaultParagraphFont"/>
    <w:link w:val="Heading1"/>
    <w:uiPriority w:val="9"/>
    <w:rsid w:val="003A7DE8"/>
    <w:rPr>
      <w:rFonts w:ascii="B Koodak" w:eastAsia="Times New Roman" w:hAnsi="B Koodak" w:cs="Times New Roman"/>
      <w:sz w:val="28"/>
      <w:szCs w:val="32"/>
    </w:rPr>
  </w:style>
  <w:style w:type="character" w:styleId="CommentReference">
    <w:name w:val="annotation reference"/>
    <w:basedOn w:val="DefaultParagraphFont"/>
    <w:uiPriority w:val="99"/>
    <w:semiHidden/>
    <w:unhideWhenUsed/>
    <w:rsid w:val="003A7DE8"/>
    <w:rPr>
      <w:sz w:val="16"/>
      <w:szCs w:val="16"/>
    </w:rPr>
  </w:style>
  <w:style w:type="paragraph" w:customStyle="1" w:styleId="CommentText1">
    <w:name w:val="Comment Text1"/>
    <w:basedOn w:val="Normal"/>
    <w:next w:val="CommentText"/>
    <w:link w:val="CommentTextChar"/>
    <w:uiPriority w:val="99"/>
    <w:semiHidden/>
    <w:unhideWhenUsed/>
    <w:rsid w:val="003A7DE8"/>
    <w:pPr>
      <w:spacing w:line="240" w:lineRule="auto"/>
    </w:pPr>
    <w:rPr>
      <w:sz w:val="20"/>
      <w:szCs w:val="20"/>
    </w:rPr>
  </w:style>
  <w:style w:type="character" w:customStyle="1" w:styleId="CommentTextChar">
    <w:name w:val="Comment Text Char"/>
    <w:basedOn w:val="DefaultParagraphFont"/>
    <w:link w:val="CommentText1"/>
    <w:uiPriority w:val="99"/>
    <w:semiHidden/>
    <w:rsid w:val="003A7DE8"/>
    <w:rPr>
      <w:sz w:val="20"/>
      <w:szCs w:val="20"/>
    </w:rPr>
  </w:style>
  <w:style w:type="paragraph" w:styleId="CommentText">
    <w:name w:val="annotation text"/>
    <w:basedOn w:val="Normal"/>
    <w:link w:val="CommentTextChar1"/>
    <w:uiPriority w:val="99"/>
    <w:unhideWhenUsed/>
    <w:rsid w:val="003A7DE8"/>
    <w:pPr>
      <w:spacing w:after="160" w:line="240" w:lineRule="auto"/>
    </w:pPr>
    <w:rPr>
      <w:sz w:val="20"/>
      <w:szCs w:val="20"/>
    </w:rPr>
  </w:style>
  <w:style w:type="character" w:customStyle="1" w:styleId="CommentTextChar1">
    <w:name w:val="Comment Text Char1"/>
    <w:basedOn w:val="DefaultParagraphFont"/>
    <w:link w:val="CommentText"/>
    <w:uiPriority w:val="99"/>
    <w:rsid w:val="003A7DE8"/>
    <w:rPr>
      <w:sz w:val="20"/>
      <w:szCs w:val="20"/>
    </w:rPr>
  </w:style>
  <w:style w:type="table" w:styleId="TableGrid">
    <w:name w:val="Table Grid"/>
    <w:basedOn w:val="TableNormal"/>
    <w:uiPriority w:val="39"/>
    <w:rsid w:val="003A7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A7DE8"/>
    <w:rPr>
      <w:rFonts w:ascii="Calibri Light" w:eastAsia="Times New Roman" w:hAnsi="Calibri Light" w:cs="Times New Roman"/>
      <w:color w:val="2E74B5"/>
      <w:sz w:val="26"/>
      <w:szCs w:val="26"/>
    </w:rPr>
  </w:style>
  <w:style w:type="character" w:customStyle="1" w:styleId="Heading1Char1">
    <w:name w:val="Heading 1 Char1"/>
    <w:basedOn w:val="DefaultParagraphFont"/>
    <w:uiPriority w:val="9"/>
    <w:rsid w:val="003A7DE8"/>
    <w:rPr>
      <w:rFonts w:asciiTheme="majorHAnsi" w:eastAsiaTheme="majorEastAsia" w:hAnsiTheme="majorHAnsi" w:cstheme="majorBidi"/>
      <w:color w:val="365F91" w:themeColor="accent1" w:themeShade="BF"/>
      <w:sz w:val="32"/>
      <w:szCs w:val="32"/>
    </w:rPr>
  </w:style>
  <w:style w:type="character" w:customStyle="1" w:styleId="Heading2Char1">
    <w:name w:val="Heading 2 Char1"/>
    <w:basedOn w:val="DefaultParagraphFont"/>
    <w:uiPriority w:val="9"/>
    <w:semiHidden/>
    <w:rsid w:val="003A7DE8"/>
    <w:rPr>
      <w:rFonts w:asciiTheme="majorHAnsi" w:eastAsiaTheme="majorEastAsia" w:hAnsiTheme="majorHAnsi" w:cstheme="majorBidi"/>
      <w:color w:val="365F91" w:themeColor="accent1" w:themeShade="BF"/>
      <w:sz w:val="26"/>
      <w:szCs w:val="26"/>
    </w:rPr>
  </w:style>
  <w:style w:type="paragraph" w:styleId="CommentSubject">
    <w:name w:val="annotation subject"/>
    <w:basedOn w:val="CommentText"/>
    <w:next w:val="CommentText"/>
    <w:link w:val="CommentSubjectChar"/>
    <w:uiPriority w:val="99"/>
    <w:semiHidden/>
    <w:unhideWhenUsed/>
    <w:rsid w:val="009327C1"/>
    <w:pPr>
      <w:spacing w:after="200"/>
    </w:pPr>
    <w:rPr>
      <w:b/>
      <w:bCs/>
    </w:rPr>
  </w:style>
  <w:style w:type="character" w:customStyle="1" w:styleId="CommentSubjectChar">
    <w:name w:val="Comment Subject Char"/>
    <w:basedOn w:val="CommentTextChar1"/>
    <w:link w:val="CommentSubject"/>
    <w:uiPriority w:val="99"/>
    <w:semiHidden/>
    <w:rsid w:val="009327C1"/>
    <w:rPr>
      <w:b/>
      <w:bCs/>
      <w:sz w:val="20"/>
      <w:szCs w:val="20"/>
    </w:rPr>
  </w:style>
  <w:style w:type="character" w:styleId="PlaceholderText">
    <w:name w:val="Placeholder Text"/>
    <w:basedOn w:val="DefaultParagraphFont"/>
    <w:uiPriority w:val="99"/>
    <w:semiHidden/>
    <w:rsid w:val="00466623"/>
    <w:rPr>
      <w:color w:val="808080"/>
    </w:rPr>
  </w:style>
  <w:style w:type="table" w:customStyle="1" w:styleId="TableGrid1">
    <w:name w:val="Table Grid1"/>
    <w:basedOn w:val="TableNormal"/>
    <w:next w:val="TableGrid"/>
    <w:uiPriority w:val="39"/>
    <w:rsid w:val="00B54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D5E07"/>
    <w:pPr>
      <w:autoSpaceDE w:val="0"/>
      <w:autoSpaceDN w:val="0"/>
      <w:adjustRightInd w:val="0"/>
      <w:spacing w:after="0" w:line="240" w:lineRule="auto"/>
    </w:pPr>
    <w:rPr>
      <w:rFonts w:ascii="Minion Pro" w:hAnsi="Minion Pro" w:cs="Minion Pro"/>
      <w:color w:val="000000"/>
      <w:sz w:val="24"/>
      <w:szCs w:val="24"/>
    </w:rPr>
  </w:style>
  <w:style w:type="numbering" w:customStyle="1" w:styleId="NoList2">
    <w:name w:val="No List2"/>
    <w:next w:val="NoList"/>
    <w:uiPriority w:val="99"/>
    <w:semiHidden/>
    <w:unhideWhenUsed/>
    <w:rsid w:val="00C12CC0"/>
  </w:style>
  <w:style w:type="table" w:customStyle="1" w:styleId="TableGrid2">
    <w:name w:val="Table Grid2"/>
    <w:basedOn w:val="TableNormal"/>
    <w:next w:val="TableGrid"/>
    <w:uiPriority w:val="39"/>
    <w:rsid w:val="00C12C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12CC0"/>
    <w:rPr>
      <w:i/>
      <w:iCs/>
    </w:rPr>
  </w:style>
  <w:style w:type="table" w:customStyle="1" w:styleId="TableGrid141">
    <w:name w:val="Table Grid141"/>
    <w:basedOn w:val="TableNormal"/>
    <w:uiPriority w:val="39"/>
    <w:rsid w:val="00A767F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39"/>
    <w:rsid w:val="00D94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uiPriority w:val="39"/>
    <w:rsid w:val="00CE15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next w:val="TableGrid"/>
    <w:uiPriority w:val="39"/>
    <w:rsid w:val="00C44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3">
    <w:name w:val="Table Grid12213"/>
    <w:basedOn w:val="TableNormal"/>
    <w:next w:val="TableGrid"/>
    <w:uiPriority w:val="39"/>
    <w:rsid w:val="00F52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23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AB371E"/>
  </w:style>
  <w:style w:type="character" w:customStyle="1" w:styleId="gt-baf-cell">
    <w:name w:val="gt-baf-cell"/>
    <w:basedOn w:val="DefaultParagraphFont"/>
    <w:rsid w:val="004F57A4"/>
  </w:style>
  <w:style w:type="character" w:customStyle="1" w:styleId="tlid-translation">
    <w:name w:val="tlid-translation"/>
    <w:basedOn w:val="DefaultParagraphFont"/>
    <w:rsid w:val="00534860"/>
  </w:style>
  <w:style w:type="paragraph" w:styleId="NormalWeb">
    <w:name w:val="Normal (Web)"/>
    <w:basedOn w:val="Normal"/>
    <w:uiPriority w:val="99"/>
    <w:semiHidden/>
    <w:unhideWhenUsed/>
    <w:rsid w:val="00DD7278"/>
    <w:pPr>
      <w:spacing w:before="100" w:beforeAutospacing="1" w:after="100" w:afterAutospacing="1" w:line="240" w:lineRule="auto"/>
    </w:pPr>
    <w:rPr>
      <w:rFonts w:ascii="Times New Roman" w:eastAsiaTheme="minorEastAsia" w:hAnsi="Times New Roman" w:cs="Times New Roman"/>
      <w:sz w:val="24"/>
      <w:szCs w:val="24"/>
      <w:lang w:bidi="fa-IR"/>
    </w:rPr>
  </w:style>
  <w:style w:type="table" w:customStyle="1" w:styleId="TableGrid5">
    <w:name w:val="Table Grid5"/>
    <w:basedOn w:val="TableNormal"/>
    <w:next w:val="TableGrid"/>
    <w:uiPriority w:val="39"/>
    <w:rsid w:val="00F735ED"/>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4C216E"/>
    <w:pPr>
      <w:spacing w:after="0" w:line="240" w:lineRule="auto"/>
    </w:pPr>
    <w:rPr>
      <w:rFonts w:eastAsia="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
    <w:name w:val="author"/>
    <w:basedOn w:val="DefaultParagraphFont"/>
    <w:rsid w:val="0063053C"/>
  </w:style>
  <w:style w:type="character" w:customStyle="1" w:styleId="UnresolvedMention1">
    <w:name w:val="Unresolved Mention1"/>
    <w:basedOn w:val="DefaultParagraphFont"/>
    <w:uiPriority w:val="99"/>
    <w:semiHidden/>
    <w:unhideWhenUsed/>
    <w:rsid w:val="003670B4"/>
    <w:rPr>
      <w:color w:val="605E5C"/>
      <w:shd w:val="clear" w:color="auto" w:fill="E1DFDD"/>
    </w:rPr>
  </w:style>
  <w:style w:type="paragraph" w:customStyle="1" w:styleId="Style1">
    <w:name w:val="Style1"/>
    <w:basedOn w:val="Normal"/>
    <w:link w:val="Style1Char"/>
    <w:qFormat/>
    <w:rsid w:val="003D2393"/>
    <w:pPr>
      <w:widowControl w:val="0"/>
      <w:autoSpaceDE w:val="0"/>
      <w:autoSpaceDN w:val="0"/>
      <w:adjustRightInd w:val="0"/>
      <w:spacing w:after="0" w:line="240" w:lineRule="auto"/>
      <w:jc w:val="center"/>
    </w:pPr>
    <w:rPr>
      <w:rFonts w:ascii="Times New Roman" w:eastAsia="Times New Roman" w:hAnsi="Times New Roman" w:cs="Times New Roman"/>
      <w:color w:val="0000FF"/>
      <w:sz w:val="24"/>
      <w:szCs w:val="24"/>
      <w:lang w:val="es-ES"/>
    </w:rPr>
  </w:style>
  <w:style w:type="character" w:customStyle="1" w:styleId="Style1Char">
    <w:name w:val="Style1 Char"/>
    <w:link w:val="Style1"/>
    <w:rsid w:val="003D2393"/>
    <w:rPr>
      <w:rFonts w:ascii="Times New Roman" w:eastAsia="Times New Roman" w:hAnsi="Times New Roman" w:cs="Times New Roman"/>
      <w:color w:val="0000FF"/>
      <w:sz w:val="24"/>
      <w:szCs w:val="24"/>
      <w:lang w:val="es-ES"/>
    </w:rPr>
  </w:style>
  <w:style w:type="character" w:customStyle="1" w:styleId="highlight">
    <w:name w:val="highlight"/>
    <w:basedOn w:val="DefaultParagraphFont"/>
    <w:rsid w:val="0024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0933">
      <w:bodyDiv w:val="1"/>
      <w:marLeft w:val="0"/>
      <w:marRight w:val="0"/>
      <w:marTop w:val="0"/>
      <w:marBottom w:val="0"/>
      <w:divBdr>
        <w:top w:val="none" w:sz="0" w:space="0" w:color="auto"/>
        <w:left w:val="none" w:sz="0" w:space="0" w:color="auto"/>
        <w:bottom w:val="none" w:sz="0" w:space="0" w:color="auto"/>
        <w:right w:val="none" w:sz="0" w:space="0" w:color="auto"/>
      </w:divBdr>
    </w:div>
    <w:div w:id="6175055">
      <w:bodyDiv w:val="1"/>
      <w:marLeft w:val="0"/>
      <w:marRight w:val="0"/>
      <w:marTop w:val="0"/>
      <w:marBottom w:val="0"/>
      <w:divBdr>
        <w:top w:val="none" w:sz="0" w:space="0" w:color="auto"/>
        <w:left w:val="none" w:sz="0" w:space="0" w:color="auto"/>
        <w:bottom w:val="none" w:sz="0" w:space="0" w:color="auto"/>
        <w:right w:val="none" w:sz="0" w:space="0" w:color="auto"/>
      </w:divBdr>
    </w:div>
    <w:div w:id="6254131">
      <w:bodyDiv w:val="1"/>
      <w:marLeft w:val="0"/>
      <w:marRight w:val="0"/>
      <w:marTop w:val="0"/>
      <w:marBottom w:val="0"/>
      <w:divBdr>
        <w:top w:val="none" w:sz="0" w:space="0" w:color="auto"/>
        <w:left w:val="none" w:sz="0" w:space="0" w:color="auto"/>
        <w:bottom w:val="none" w:sz="0" w:space="0" w:color="auto"/>
        <w:right w:val="none" w:sz="0" w:space="0" w:color="auto"/>
      </w:divBdr>
    </w:div>
    <w:div w:id="11761287">
      <w:bodyDiv w:val="1"/>
      <w:marLeft w:val="0"/>
      <w:marRight w:val="0"/>
      <w:marTop w:val="0"/>
      <w:marBottom w:val="0"/>
      <w:divBdr>
        <w:top w:val="none" w:sz="0" w:space="0" w:color="auto"/>
        <w:left w:val="none" w:sz="0" w:space="0" w:color="auto"/>
        <w:bottom w:val="none" w:sz="0" w:space="0" w:color="auto"/>
        <w:right w:val="none" w:sz="0" w:space="0" w:color="auto"/>
      </w:divBdr>
    </w:div>
    <w:div w:id="11996427">
      <w:bodyDiv w:val="1"/>
      <w:marLeft w:val="0"/>
      <w:marRight w:val="0"/>
      <w:marTop w:val="0"/>
      <w:marBottom w:val="0"/>
      <w:divBdr>
        <w:top w:val="none" w:sz="0" w:space="0" w:color="auto"/>
        <w:left w:val="none" w:sz="0" w:space="0" w:color="auto"/>
        <w:bottom w:val="none" w:sz="0" w:space="0" w:color="auto"/>
        <w:right w:val="none" w:sz="0" w:space="0" w:color="auto"/>
      </w:divBdr>
    </w:div>
    <w:div w:id="12190130">
      <w:bodyDiv w:val="1"/>
      <w:marLeft w:val="0"/>
      <w:marRight w:val="0"/>
      <w:marTop w:val="0"/>
      <w:marBottom w:val="0"/>
      <w:divBdr>
        <w:top w:val="none" w:sz="0" w:space="0" w:color="auto"/>
        <w:left w:val="none" w:sz="0" w:space="0" w:color="auto"/>
        <w:bottom w:val="none" w:sz="0" w:space="0" w:color="auto"/>
        <w:right w:val="none" w:sz="0" w:space="0" w:color="auto"/>
      </w:divBdr>
    </w:div>
    <w:div w:id="13966685">
      <w:bodyDiv w:val="1"/>
      <w:marLeft w:val="0"/>
      <w:marRight w:val="0"/>
      <w:marTop w:val="0"/>
      <w:marBottom w:val="0"/>
      <w:divBdr>
        <w:top w:val="none" w:sz="0" w:space="0" w:color="auto"/>
        <w:left w:val="none" w:sz="0" w:space="0" w:color="auto"/>
        <w:bottom w:val="none" w:sz="0" w:space="0" w:color="auto"/>
        <w:right w:val="none" w:sz="0" w:space="0" w:color="auto"/>
      </w:divBdr>
    </w:div>
    <w:div w:id="14549306">
      <w:bodyDiv w:val="1"/>
      <w:marLeft w:val="0"/>
      <w:marRight w:val="0"/>
      <w:marTop w:val="0"/>
      <w:marBottom w:val="0"/>
      <w:divBdr>
        <w:top w:val="none" w:sz="0" w:space="0" w:color="auto"/>
        <w:left w:val="none" w:sz="0" w:space="0" w:color="auto"/>
        <w:bottom w:val="none" w:sz="0" w:space="0" w:color="auto"/>
        <w:right w:val="none" w:sz="0" w:space="0" w:color="auto"/>
      </w:divBdr>
    </w:div>
    <w:div w:id="18550539">
      <w:bodyDiv w:val="1"/>
      <w:marLeft w:val="0"/>
      <w:marRight w:val="0"/>
      <w:marTop w:val="0"/>
      <w:marBottom w:val="0"/>
      <w:divBdr>
        <w:top w:val="none" w:sz="0" w:space="0" w:color="auto"/>
        <w:left w:val="none" w:sz="0" w:space="0" w:color="auto"/>
        <w:bottom w:val="none" w:sz="0" w:space="0" w:color="auto"/>
        <w:right w:val="none" w:sz="0" w:space="0" w:color="auto"/>
      </w:divBdr>
    </w:div>
    <w:div w:id="20016692">
      <w:bodyDiv w:val="1"/>
      <w:marLeft w:val="0"/>
      <w:marRight w:val="0"/>
      <w:marTop w:val="0"/>
      <w:marBottom w:val="0"/>
      <w:divBdr>
        <w:top w:val="none" w:sz="0" w:space="0" w:color="auto"/>
        <w:left w:val="none" w:sz="0" w:space="0" w:color="auto"/>
        <w:bottom w:val="none" w:sz="0" w:space="0" w:color="auto"/>
        <w:right w:val="none" w:sz="0" w:space="0" w:color="auto"/>
      </w:divBdr>
    </w:div>
    <w:div w:id="22248217">
      <w:bodyDiv w:val="1"/>
      <w:marLeft w:val="0"/>
      <w:marRight w:val="0"/>
      <w:marTop w:val="0"/>
      <w:marBottom w:val="0"/>
      <w:divBdr>
        <w:top w:val="none" w:sz="0" w:space="0" w:color="auto"/>
        <w:left w:val="none" w:sz="0" w:space="0" w:color="auto"/>
        <w:bottom w:val="none" w:sz="0" w:space="0" w:color="auto"/>
        <w:right w:val="none" w:sz="0" w:space="0" w:color="auto"/>
      </w:divBdr>
    </w:div>
    <w:div w:id="23673525">
      <w:bodyDiv w:val="1"/>
      <w:marLeft w:val="0"/>
      <w:marRight w:val="0"/>
      <w:marTop w:val="0"/>
      <w:marBottom w:val="0"/>
      <w:divBdr>
        <w:top w:val="none" w:sz="0" w:space="0" w:color="auto"/>
        <w:left w:val="none" w:sz="0" w:space="0" w:color="auto"/>
        <w:bottom w:val="none" w:sz="0" w:space="0" w:color="auto"/>
        <w:right w:val="none" w:sz="0" w:space="0" w:color="auto"/>
      </w:divBdr>
    </w:div>
    <w:div w:id="29303624">
      <w:bodyDiv w:val="1"/>
      <w:marLeft w:val="0"/>
      <w:marRight w:val="0"/>
      <w:marTop w:val="0"/>
      <w:marBottom w:val="0"/>
      <w:divBdr>
        <w:top w:val="none" w:sz="0" w:space="0" w:color="auto"/>
        <w:left w:val="none" w:sz="0" w:space="0" w:color="auto"/>
        <w:bottom w:val="none" w:sz="0" w:space="0" w:color="auto"/>
        <w:right w:val="none" w:sz="0" w:space="0" w:color="auto"/>
      </w:divBdr>
    </w:div>
    <w:div w:id="33817675">
      <w:bodyDiv w:val="1"/>
      <w:marLeft w:val="0"/>
      <w:marRight w:val="0"/>
      <w:marTop w:val="0"/>
      <w:marBottom w:val="0"/>
      <w:divBdr>
        <w:top w:val="none" w:sz="0" w:space="0" w:color="auto"/>
        <w:left w:val="none" w:sz="0" w:space="0" w:color="auto"/>
        <w:bottom w:val="none" w:sz="0" w:space="0" w:color="auto"/>
        <w:right w:val="none" w:sz="0" w:space="0" w:color="auto"/>
      </w:divBdr>
    </w:div>
    <w:div w:id="36127587">
      <w:bodyDiv w:val="1"/>
      <w:marLeft w:val="0"/>
      <w:marRight w:val="0"/>
      <w:marTop w:val="0"/>
      <w:marBottom w:val="0"/>
      <w:divBdr>
        <w:top w:val="none" w:sz="0" w:space="0" w:color="auto"/>
        <w:left w:val="none" w:sz="0" w:space="0" w:color="auto"/>
        <w:bottom w:val="none" w:sz="0" w:space="0" w:color="auto"/>
        <w:right w:val="none" w:sz="0" w:space="0" w:color="auto"/>
      </w:divBdr>
    </w:div>
    <w:div w:id="36198920">
      <w:bodyDiv w:val="1"/>
      <w:marLeft w:val="0"/>
      <w:marRight w:val="0"/>
      <w:marTop w:val="0"/>
      <w:marBottom w:val="0"/>
      <w:divBdr>
        <w:top w:val="none" w:sz="0" w:space="0" w:color="auto"/>
        <w:left w:val="none" w:sz="0" w:space="0" w:color="auto"/>
        <w:bottom w:val="none" w:sz="0" w:space="0" w:color="auto"/>
        <w:right w:val="none" w:sz="0" w:space="0" w:color="auto"/>
      </w:divBdr>
    </w:div>
    <w:div w:id="52579385">
      <w:bodyDiv w:val="1"/>
      <w:marLeft w:val="0"/>
      <w:marRight w:val="0"/>
      <w:marTop w:val="0"/>
      <w:marBottom w:val="0"/>
      <w:divBdr>
        <w:top w:val="none" w:sz="0" w:space="0" w:color="auto"/>
        <w:left w:val="none" w:sz="0" w:space="0" w:color="auto"/>
        <w:bottom w:val="none" w:sz="0" w:space="0" w:color="auto"/>
        <w:right w:val="none" w:sz="0" w:space="0" w:color="auto"/>
      </w:divBdr>
    </w:div>
    <w:div w:id="54158983">
      <w:bodyDiv w:val="1"/>
      <w:marLeft w:val="0"/>
      <w:marRight w:val="0"/>
      <w:marTop w:val="0"/>
      <w:marBottom w:val="0"/>
      <w:divBdr>
        <w:top w:val="none" w:sz="0" w:space="0" w:color="auto"/>
        <w:left w:val="none" w:sz="0" w:space="0" w:color="auto"/>
        <w:bottom w:val="none" w:sz="0" w:space="0" w:color="auto"/>
        <w:right w:val="none" w:sz="0" w:space="0" w:color="auto"/>
      </w:divBdr>
    </w:div>
    <w:div w:id="61368295">
      <w:bodyDiv w:val="1"/>
      <w:marLeft w:val="0"/>
      <w:marRight w:val="0"/>
      <w:marTop w:val="0"/>
      <w:marBottom w:val="0"/>
      <w:divBdr>
        <w:top w:val="none" w:sz="0" w:space="0" w:color="auto"/>
        <w:left w:val="none" w:sz="0" w:space="0" w:color="auto"/>
        <w:bottom w:val="none" w:sz="0" w:space="0" w:color="auto"/>
        <w:right w:val="none" w:sz="0" w:space="0" w:color="auto"/>
      </w:divBdr>
    </w:div>
    <w:div w:id="62024326">
      <w:bodyDiv w:val="1"/>
      <w:marLeft w:val="0"/>
      <w:marRight w:val="0"/>
      <w:marTop w:val="0"/>
      <w:marBottom w:val="0"/>
      <w:divBdr>
        <w:top w:val="none" w:sz="0" w:space="0" w:color="auto"/>
        <w:left w:val="none" w:sz="0" w:space="0" w:color="auto"/>
        <w:bottom w:val="none" w:sz="0" w:space="0" w:color="auto"/>
        <w:right w:val="none" w:sz="0" w:space="0" w:color="auto"/>
      </w:divBdr>
    </w:div>
    <w:div w:id="65961931">
      <w:bodyDiv w:val="1"/>
      <w:marLeft w:val="0"/>
      <w:marRight w:val="0"/>
      <w:marTop w:val="0"/>
      <w:marBottom w:val="0"/>
      <w:divBdr>
        <w:top w:val="none" w:sz="0" w:space="0" w:color="auto"/>
        <w:left w:val="none" w:sz="0" w:space="0" w:color="auto"/>
        <w:bottom w:val="none" w:sz="0" w:space="0" w:color="auto"/>
        <w:right w:val="none" w:sz="0" w:space="0" w:color="auto"/>
      </w:divBdr>
    </w:div>
    <w:div w:id="67310468">
      <w:bodyDiv w:val="1"/>
      <w:marLeft w:val="0"/>
      <w:marRight w:val="0"/>
      <w:marTop w:val="0"/>
      <w:marBottom w:val="0"/>
      <w:divBdr>
        <w:top w:val="none" w:sz="0" w:space="0" w:color="auto"/>
        <w:left w:val="none" w:sz="0" w:space="0" w:color="auto"/>
        <w:bottom w:val="none" w:sz="0" w:space="0" w:color="auto"/>
        <w:right w:val="none" w:sz="0" w:space="0" w:color="auto"/>
      </w:divBdr>
    </w:div>
    <w:div w:id="71464941">
      <w:bodyDiv w:val="1"/>
      <w:marLeft w:val="0"/>
      <w:marRight w:val="0"/>
      <w:marTop w:val="0"/>
      <w:marBottom w:val="0"/>
      <w:divBdr>
        <w:top w:val="none" w:sz="0" w:space="0" w:color="auto"/>
        <w:left w:val="none" w:sz="0" w:space="0" w:color="auto"/>
        <w:bottom w:val="none" w:sz="0" w:space="0" w:color="auto"/>
        <w:right w:val="none" w:sz="0" w:space="0" w:color="auto"/>
      </w:divBdr>
    </w:div>
    <w:div w:id="76219428">
      <w:bodyDiv w:val="1"/>
      <w:marLeft w:val="0"/>
      <w:marRight w:val="0"/>
      <w:marTop w:val="0"/>
      <w:marBottom w:val="0"/>
      <w:divBdr>
        <w:top w:val="none" w:sz="0" w:space="0" w:color="auto"/>
        <w:left w:val="none" w:sz="0" w:space="0" w:color="auto"/>
        <w:bottom w:val="none" w:sz="0" w:space="0" w:color="auto"/>
        <w:right w:val="none" w:sz="0" w:space="0" w:color="auto"/>
      </w:divBdr>
    </w:div>
    <w:div w:id="80152796">
      <w:bodyDiv w:val="1"/>
      <w:marLeft w:val="0"/>
      <w:marRight w:val="0"/>
      <w:marTop w:val="0"/>
      <w:marBottom w:val="0"/>
      <w:divBdr>
        <w:top w:val="none" w:sz="0" w:space="0" w:color="auto"/>
        <w:left w:val="none" w:sz="0" w:space="0" w:color="auto"/>
        <w:bottom w:val="none" w:sz="0" w:space="0" w:color="auto"/>
        <w:right w:val="none" w:sz="0" w:space="0" w:color="auto"/>
      </w:divBdr>
    </w:div>
    <w:div w:id="87703058">
      <w:bodyDiv w:val="1"/>
      <w:marLeft w:val="0"/>
      <w:marRight w:val="0"/>
      <w:marTop w:val="0"/>
      <w:marBottom w:val="0"/>
      <w:divBdr>
        <w:top w:val="none" w:sz="0" w:space="0" w:color="auto"/>
        <w:left w:val="none" w:sz="0" w:space="0" w:color="auto"/>
        <w:bottom w:val="none" w:sz="0" w:space="0" w:color="auto"/>
        <w:right w:val="none" w:sz="0" w:space="0" w:color="auto"/>
      </w:divBdr>
    </w:div>
    <w:div w:id="98650836">
      <w:bodyDiv w:val="1"/>
      <w:marLeft w:val="0"/>
      <w:marRight w:val="0"/>
      <w:marTop w:val="0"/>
      <w:marBottom w:val="0"/>
      <w:divBdr>
        <w:top w:val="none" w:sz="0" w:space="0" w:color="auto"/>
        <w:left w:val="none" w:sz="0" w:space="0" w:color="auto"/>
        <w:bottom w:val="none" w:sz="0" w:space="0" w:color="auto"/>
        <w:right w:val="none" w:sz="0" w:space="0" w:color="auto"/>
      </w:divBdr>
    </w:div>
    <w:div w:id="99423680">
      <w:bodyDiv w:val="1"/>
      <w:marLeft w:val="0"/>
      <w:marRight w:val="0"/>
      <w:marTop w:val="0"/>
      <w:marBottom w:val="0"/>
      <w:divBdr>
        <w:top w:val="none" w:sz="0" w:space="0" w:color="auto"/>
        <w:left w:val="none" w:sz="0" w:space="0" w:color="auto"/>
        <w:bottom w:val="none" w:sz="0" w:space="0" w:color="auto"/>
        <w:right w:val="none" w:sz="0" w:space="0" w:color="auto"/>
      </w:divBdr>
    </w:div>
    <w:div w:id="100998213">
      <w:bodyDiv w:val="1"/>
      <w:marLeft w:val="0"/>
      <w:marRight w:val="0"/>
      <w:marTop w:val="0"/>
      <w:marBottom w:val="0"/>
      <w:divBdr>
        <w:top w:val="none" w:sz="0" w:space="0" w:color="auto"/>
        <w:left w:val="none" w:sz="0" w:space="0" w:color="auto"/>
        <w:bottom w:val="none" w:sz="0" w:space="0" w:color="auto"/>
        <w:right w:val="none" w:sz="0" w:space="0" w:color="auto"/>
      </w:divBdr>
    </w:div>
    <w:div w:id="101147759">
      <w:bodyDiv w:val="1"/>
      <w:marLeft w:val="0"/>
      <w:marRight w:val="0"/>
      <w:marTop w:val="0"/>
      <w:marBottom w:val="0"/>
      <w:divBdr>
        <w:top w:val="none" w:sz="0" w:space="0" w:color="auto"/>
        <w:left w:val="none" w:sz="0" w:space="0" w:color="auto"/>
        <w:bottom w:val="none" w:sz="0" w:space="0" w:color="auto"/>
        <w:right w:val="none" w:sz="0" w:space="0" w:color="auto"/>
      </w:divBdr>
    </w:div>
    <w:div w:id="101732848">
      <w:bodyDiv w:val="1"/>
      <w:marLeft w:val="0"/>
      <w:marRight w:val="0"/>
      <w:marTop w:val="0"/>
      <w:marBottom w:val="0"/>
      <w:divBdr>
        <w:top w:val="none" w:sz="0" w:space="0" w:color="auto"/>
        <w:left w:val="none" w:sz="0" w:space="0" w:color="auto"/>
        <w:bottom w:val="none" w:sz="0" w:space="0" w:color="auto"/>
        <w:right w:val="none" w:sz="0" w:space="0" w:color="auto"/>
      </w:divBdr>
    </w:div>
    <w:div w:id="104689834">
      <w:bodyDiv w:val="1"/>
      <w:marLeft w:val="0"/>
      <w:marRight w:val="0"/>
      <w:marTop w:val="0"/>
      <w:marBottom w:val="0"/>
      <w:divBdr>
        <w:top w:val="none" w:sz="0" w:space="0" w:color="auto"/>
        <w:left w:val="none" w:sz="0" w:space="0" w:color="auto"/>
        <w:bottom w:val="none" w:sz="0" w:space="0" w:color="auto"/>
        <w:right w:val="none" w:sz="0" w:space="0" w:color="auto"/>
      </w:divBdr>
    </w:div>
    <w:div w:id="106853915">
      <w:bodyDiv w:val="1"/>
      <w:marLeft w:val="0"/>
      <w:marRight w:val="0"/>
      <w:marTop w:val="0"/>
      <w:marBottom w:val="0"/>
      <w:divBdr>
        <w:top w:val="none" w:sz="0" w:space="0" w:color="auto"/>
        <w:left w:val="none" w:sz="0" w:space="0" w:color="auto"/>
        <w:bottom w:val="none" w:sz="0" w:space="0" w:color="auto"/>
        <w:right w:val="none" w:sz="0" w:space="0" w:color="auto"/>
      </w:divBdr>
    </w:div>
    <w:div w:id="108790526">
      <w:bodyDiv w:val="1"/>
      <w:marLeft w:val="0"/>
      <w:marRight w:val="0"/>
      <w:marTop w:val="0"/>
      <w:marBottom w:val="0"/>
      <w:divBdr>
        <w:top w:val="none" w:sz="0" w:space="0" w:color="auto"/>
        <w:left w:val="none" w:sz="0" w:space="0" w:color="auto"/>
        <w:bottom w:val="none" w:sz="0" w:space="0" w:color="auto"/>
        <w:right w:val="none" w:sz="0" w:space="0" w:color="auto"/>
      </w:divBdr>
    </w:div>
    <w:div w:id="117340576">
      <w:bodyDiv w:val="1"/>
      <w:marLeft w:val="0"/>
      <w:marRight w:val="0"/>
      <w:marTop w:val="0"/>
      <w:marBottom w:val="0"/>
      <w:divBdr>
        <w:top w:val="none" w:sz="0" w:space="0" w:color="auto"/>
        <w:left w:val="none" w:sz="0" w:space="0" w:color="auto"/>
        <w:bottom w:val="none" w:sz="0" w:space="0" w:color="auto"/>
        <w:right w:val="none" w:sz="0" w:space="0" w:color="auto"/>
      </w:divBdr>
    </w:div>
    <w:div w:id="121392034">
      <w:bodyDiv w:val="1"/>
      <w:marLeft w:val="0"/>
      <w:marRight w:val="0"/>
      <w:marTop w:val="0"/>
      <w:marBottom w:val="0"/>
      <w:divBdr>
        <w:top w:val="none" w:sz="0" w:space="0" w:color="auto"/>
        <w:left w:val="none" w:sz="0" w:space="0" w:color="auto"/>
        <w:bottom w:val="none" w:sz="0" w:space="0" w:color="auto"/>
        <w:right w:val="none" w:sz="0" w:space="0" w:color="auto"/>
      </w:divBdr>
    </w:div>
    <w:div w:id="122621765">
      <w:bodyDiv w:val="1"/>
      <w:marLeft w:val="0"/>
      <w:marRight w:val="0"/>
      <w:marTop w:val="0"/>
      <w:marBottom w:val="0"/>
      <w:divBdr>
        <w:top w:val="none" w:sz="0" w:space="0" w:color="auto"/>
        <w:left w:val="none" w:sz="0" w:space="0" w:color="auto"/>
        <w:bottom w:val="none" w:sz="0" w:space="0" w:color="auto"/>
        <w:right w:val="none" w:sz="0" w:space="0" w:color="auto"/>
      </w:divBdr>
    </w:div>
    <w:div w:id="122967670">
      <w:bodyDiv w:val="1"/>
      <w:marLeft w:val="0"/>
      <w:marRight w:val="0"/>
      <w:marTop w:val="0"/>
      <w:marBottom w:val="0"/>
      <w:divBdr>
        <w:top w:val="none" w:sz="0" w:space="0" w:color="auto"/>
        <w:left w:val="none" w:sz="0" w:space="0" w:color="auto"/>
        <w:bottom w:val="none" w:sz="0" w:space="0" w:color="auto"/>
        <w:right w:val="none" w:sz="0" w:space="0" w:color="auto"/>
      </w:divBdr>
    </w:div>
    <w:div w:id="125858493">
      <w:bodyDiv w:val="1"/>
      <w:marLeft w:val="0"/>
      <w:marRight w:val="0"/>
      <w:marTop w:val="0"/>
      <w:marBottom w:val="0"/>
      <w:divBdr>
        <w:top w:val="none" w:sz="0" w:space="0" w:color="auto"/>
        <w:left w:val="none" w:sz="0" w:space="0" w:color="auto"/>
        <w:bottom w:val="none" w:sz="0" w:space="0" w:color="auto"/>
        <w:right w:val="none" w:sz="0" w:space="0" w:color="auto"/>
      </w:divBdr>
    </w:div>
    <w:div w:id="138621874">
      <w:bodyDiv w:val="1"/>
      <w:marLeft w:val="0"/>
      <w:marRight w:val="0"/>
      <w:marTop w:val="0"/>
      <w:marBottom w:val="0"/>
      <w:divBdr>
        <w:top w:val="none" w:sz="0" w:space="0" w:color="auto"/>
        <w:left w:val="none" w:sz="0" w:space="0" w:color="auto"/>
        <w:bottom w:val="none" w:sz="0" w:space="0" w:color="auto"/>
        <w:right w:val="none" w:sz="0" w:space="0" w:color="auto"/>
      </w:divBdr>
    </w:div>
    <w:div w:id="140193234">
      <w:bodyDiv w:val="1"/>
      <w:marLeft w:val="0"/>
      <w:marRight w:val="0"/>
      <w:marTop w:val="0"/>
      <w:marBottom w:val="0"/>
      <w:divBdr>
        <w:top w:val="none" w:sz="0" w:space="0" w:color="auto"/>
        <w:left w:val="none" w:sz="0" w:space="0" w:color="auto"/>
        <w:bottom w:val="none" w:sz="0" w:space="0" w:color="auto"/>
        <w:right w:val="none" w:sz="0" w:space="0" w:color="auto"/>
      </w:divBdr>
    </w:div>
    <w:div w:id="146477449">
      <w:bodyDiv w:val="1"/>
      <w:marLeft w:val="0"/>
      <w:marRight w:val="0"/>
      <w:marTop w:val="0"/>
      <w:marBottom w:val="0"/>
      <w:divBdr>
        <w:top w:val="none" w:sz="0" w:space="0" w:color="auto"/>
        <w:left w:val="none" w:sz="0" w:space="0" w:color="auto"/>
        <w:bottom w:val="none" w:sz="0" w:space="0" w:color="auto"/>
        <w:right w:val="none" w:sz="0" w:space="0" w:color="auto"/>
      </w:divBdr>
    </w:div>
    <w:div w:id="146558561">
      <w:bodyDiv w:val="1"/>
      <w:marLeft w:val="0"/>
      <w:marRight w:val="0"/>
      <w:marTop w:val="0"/>
      <w:marBottom w:val="0"/>
      <w:divBdr>
        <w:top w:val="none" w:sz="0" w:space="0" w:color="auto"/>
        <w:left w:val="none" w:sz="0" w:space="0" w:color="auto"/>
        <w:bottom w:val="none" w:sz="0" w:space="0" w:color="auto"/>
        <w:right w:val="none" w:sz="0" w:space="0" w:color="auto"/>
      </w:divBdr>
    </w:div>
    <w:div w:id="150757326">
      <w:bodyDiv w:val="1"/>
      <w:marLeft w:val="0"/>
      <w:marRight w:val="0"/>
      <w:marTop w:val="0"/>
      <w:marBottom w:val="0"/>
      <w:divBdr>
        <w:top w:val="none" w:sz="0" w:space="0" w:color="auto"/>
        <w:left w:val="none" w:sz="0" w:space="0" w:color="auto"/>
        <w:bottom w:val="none" w:sz="0" w:space="0" w:color="auto"/>
        <w:right w:val="none" w:sz="0" w:space="0" w:color="auto"/>
      </w:divBdr>
    </w:div>
    <w:div w:id="153571965">
      <w:bodyDiv w:val="1"/>
      <w:marLeft w:val="0"/>
      <w:marRight w:val="0"/>
      <w:marTop w:val="0"/>
      <w:marBottom w:val="0"/>
      <w:divBdr>
        <w:top w:val="none" w:sz="0" w:space="0" w:color="auto"/>
        <w:left w:val="none" w:sz="0" w:space="0" w:color="auto"/>
        <w:bottom w:val="none" w:sz="0" w:space="0" w:color="auto"/>
        <w:right w:val="none" w:sz="0" w:space="0" w:color="auto"/>
      </w:divBdr>
    </w:div>
    <w:div w:id="156501777">
      <w:bodyDiv w:val="1"/>
      <w:marLeft w:val="0"/>
      <w:marRight w:val="0"/>
      <w:marTop w:val="0"/>
      <w:marBottom w:val="0"/>
      <w:divBdr>
        <w:top w:val="none" w:sz="0" w:space="0" w:color="auto"/>
        <w:left w:val="none" w:sz="0" w:space="0" w:color="auto"/>
        <w:bottom w:val="none" w:sz="0" w:space="0" w:color="auto"/>
        <w:right w:val="none" w:sz="0" w:space="0" w:color="auto"/>
      </w:divBdr>
      <w:divsChild>
        <w:div w:id="1212184127">
          <w:marLeft w:val="0"/>
          <w:marRight w:val="0"/>
          <w:marTop w:val="0"/>
          <w:marBottom w:val="0"/>
          <w:divBdr>
            <w:top w:val="none" w:sz="0" w:space="0" w:color="auto"/>
            <w:left w:val="none" w:sz="0" w:space="0" w:color="auto"/>
            <w:bottom w:val="none" w:sz="0" w:space="0" w:color="auto"/>
            <w:right w:val="none" w:sz="0" w:space="0" w:color="auto"/>
          </w:divBdr>
        </w:div>
      </w:divsChild>
    </w:div>
    <w:div w:id="159976351">
      <w:bodyDiv w:val="1"/>
      <w:marLeft w:val="0"/>
      <w:marRight w:val="0"/>
      <w:marTop w:val="0"/>
      <w:marBottom w:val="0"/>
      <w:divBdr>
        <w:top w:val="none" w:sz="0" w:space="0" w:color="auto"/>
        <w:left w:val="none" w:sz="0" w:space="0" w:color="auto"/>
        <w:bottom w:val="none" w:sz="0" w:space="0" w:color="auto"/>
        <w:right w:val="none" w:sz="0" w:space="0" w:color="auto"/>
      </w:divBdr>
    </w:div>
    <w:div w:id="163715710">
      <w:bodyDiv w:val="1"/>
      <w:marLeft w:val="0"/>
      <w:marRight w:val="0"/>
      <w:marTop w:val="0"/>
      <w:marBottom w:val="0"/>
      <w:divBdr>
        <w:top w:val="none" w:sz="0" w:space="0" w:color="auto"/>
        <w:left w:val="none" w:sz="0" w:space="0" w:color="auto"/>
        <w:bottom w:val="none" w:sz="0" w:space="0" w:color="auto"/>
        <w:right w:val="none" w:sz="0" w:space="0" w:color="auto"/>
      </w:divBdr>
    </w:div>
    <w:div w:id="163783943">
      <w:bodyDiv w:val="1"/>
      <w:marLeft w:val="0"/>
      <w:marRight w:val="0"/>
      <w:marTop w:val="0"/>
      <w:marBottom w:val="0"/>
      <w:divBdr>
        <w:top w:val="none" w:sz="0" w:space="0" w:color="auto"/>
        <w:left w:val="none" w:sz="0" w:space="0" w:color="auto"/>
        <w:bottom w:val="none" w:sz="0" w:space="0" w:color="auto"/>
        <w:right w:val="none" w:sz="0" w:space="0" w:color="auto"/>
      </w:divBdr>
    </w:div>
    <w:div w:id="167448109">
      <w:bodyDiv w:val="1"/>
      <w:marLeft w:val="0"/>
      <w:marRight w:val="0"/>
      <w:marTop w:val="0"/>
      <w:marBottom w:val="0"/>
      <w:divBdr>
        <w:top w:val="none" w:sz="0" w:space="0" w:color="auto"/>
        <w:left w:val="none" w:sz="0" w:space="0" w:color="auto"/>
        <w:bottom w:val="none" w:sz="0" w:space="0" w:color="auto"/>
        <w:right w:val="none" w:sz="0" w:space="0" w:color="auto"/>
      </w:divBdr>
    </w:div>
    <w:div w:id="168566673">
      <w:bodyDiv w:val="1"/>
      <w:marLeft w:val="0"/>
      <w:marRight w:val="0"/>
      <w:marTop w:val="0"/>
      <w:marBottom w:val="0"/>
      <w:divBdr>
        <w:top w:val="none" w:sz="0" w:space="0" w:color="auto"/>
        <w:left w:val="none" w:sz="0" w:space="0" w:color="auto"/>
        <w:bottom w:val="none" w:sz="0" w:space="0" w:color="auto"/>
        <w:right w:val="none" w:sz="0" w:space="0" w:color="auto"/>
      </w:divBdr>
      <w:divsChild>
        <w:div w:id="621421144">
          <w:marLeft w:val="0"/>
          <w:marRight w:val="0"/>
          <w:marTop w:val="0"/>
          <w:marBottom w:val="0"/>
          <w:divBdr>
            <w:top w:val="none" w:sz="0" w:space="0" w:color="auto"/>
            <w:left w:val="none" w:sz="0" w:space="0" w:color="auto"/>
            <w:bottom w:val="none" w:sz="0" w:space="0" w:color="auto"/>
            <w:right w:val="none" w:sz="0" w:space="0" w:color="auto"/>
          </w:divBdr>
        </w:div>
      </w:divsChild>
    </w:div>
    <w:div w:id="181357031">
      <w:bodyDiv w:val="1"/>
      <w:marLeft w:val="0"/>
      <w:marRight w:val="0"/>
      <w:marTop w:val="0"/>
      <w:marBottom w:val="0"/>
      <w:divBdr>
        <w:top w:val="none" w:sz="0" w:space="0" w:color="auto"/>
        <w:left w:val="none" w:sz="0" w:space="0" w:color="auto"/>
        <w:bottom w:val="none" w:sz="0" w:space="0" w:color="auto"/>
        <w:right w:val="none" w:sz="0" w:space="0" w:color="auto"/>
      </w:divBdr>
    </w:div>
    <w:div w:id="189073003">
      <w:bodyDiv w:val="1"/>
      <w:marLeft w:val="0"/>
      <w:marRight w:val="0"/>
      <w:marTop w:val="0"/>
      <w:marBottom w:val="0"/>
      <w:divBdr>
        <w:top w:val="none" w:sz="0" w:space="0" w:color="auto"/>
        <w:left w:val="none" w:sz="0" w:space="0" w:color="auto"/>
        <w:bottom w:val="none" w:sz="0" w:space="0" w:color="auto"/>
        <w:right w:val="none" w:sz="0" w:space="0" w:color="auto"/>
      </w:divBdr>
    </w:div>
    <w:div w:id="189268906">
      <w:bodyDiv w:val="1"/>
      <w:marLeft w:val="0"/>
      <w:marRight w:val="0"/>
      <w:marTop w:val="0"/>
      <w:marBottom w:val="0"/>
      <w:divBdr>
        <w:top w:val="none" w:sz="0" w:space="0" w:color="auto"/>
        <w:left w:val="none" w:sz="0" w:space="0" w:color="auto"/>
        <w:bottom w:val="none" w:sz="0" w:space="0" w:color="auto"/>
        <w:right w:val="none" w:sz="0" w:space="0" w:color="auto"/>
      </w:divBdr>
    </w:div>
    <w:div w:id="191043631">
      <w:bodyDiv w:val="1"/>
      <w:marLeft w:val="0"/>
      <w:marRight w:val="0"/>
      <w:marTop w:val="0"/>
      <w:marBottom w:val="0"/>
      <w:divBdr>
        <w:top w:val="none" w:sz="0" w:space="0" w:color="auto"/>
        <w:left w:val="none" w:sz="0" w:space="0" w:color="auto"/>
        <w:bottom w:val="none" w:sz="0" w:space="0" w:color="auto"/>
        <w:right w:val="none" w:sz="0" w:space="0" w:color="auto"/>
      </w:divBdr>
    </w:div>
    <w:div w:id="196508185">
      <w:bodyDiv w:val="1"/>
      <w:marLeft w:val="0"/>
      <w:marRight w:val="0"/>
      <w:marTop w:val="0"/>
      <w:marBottom w:val="0"/>
      <w:divBdr>
        <w:top w:val="none" w:sz="0" w:space="0" w:color="auto"/>
        <w:left w:val="none" w:sz="0" w:space="0" w:color="auto"/>
        <w:bottom w:val="none" w:sz="0" w:space="0" w:color="auto"/>
        <w:right w:val="none" w:sz="0" w:space="0" w:color="auto"/>
      </w:divBdr>
    </w:div>
    <w:div w:id="200022811">
      <w:bodyDiv w:val="1"/>
      <w:marLeft w:val="0"/>
      <w:marRight w:val="0"/>
      <w:marTop w:val="0"/>
      <w:marBottom w:val="0"/>
      <w:divBdr>
        <w:top w:val="none" w:sz="0" w:space="0" w:color="auto"/>
        <w:left w:val="none" w:sz="0" w:space="0" w:color="auto"/>
        <w:bottom w:val="none" w:sz="0" w:space="0" w:color="auto"/>
        <w:right w:val="none" w:sz="0" w:space="0" w:color="auto"/>
      </w:divBdr>
    </w:div>
    <w:div w:id="207958028">
      <w:bodyDiv w:val="1"/>
      <w:marLeft w:val="0"/>
      <w:marRight w:val="0"/>
      <w:marTop w:val="0"/>
      <w:marBottom w:val="0"/>
      <w:divBdr>
        <w:top w:val="none" w:sz="0" w:space="0" w:color="auto"/>
        <w:left w:val="none" w:sz="0" w:space="0" w:color="auto"/>
        <w:bottom w:val="none" w:sz="0" w:space="0" w:color="auto"/>
        <w:right w:val="none" w:sz="0" w:space="0" w:color="auto"/>
      </w:divBdr>
      <w:divsChild>
        <w:div w:id="175002753">
          <w:marLeft w:val="0"/>
          <w:marRight w:val="0"/>
          <w:marTop w:val="0"/>
          <w:marBottom w:val="0"/>
          <w:divBdr>
            <w:top w:val="none" w:sz="0" w:space="0" w:color="auto"/>
            <w:left w:val="none" w:sz="0" w:space="0" w:color="auto"/>
            <w:bottom w:val="none" w:sz="0" w:space="0" w:color="auto"/>
            <w:right w:val="none" w:sz="0" w:space="0" w:color="auto"/>
          </w:divBdr>
        </w:div>
      </w:divsChild>
    </w:div>
    <w:div w:id="212473043">
      <w:bodyDiv w:val="1"/>
      <w:marLeft w:val="0"/>
      <w:marRight w:val="0"/>
      <w:marTop w:val="0"/>
      <w:marBottom w:val="0"/>
      <w:divBdr>
        <w:top w:val="none" w:sz="0" w:space="0" w:color="auto"/>
        <w:left w:val="none" w:sz="0" w:space="0" w:color="auto"/>
        <w:bottom w:val="none" w:sz="0" w:space="0" w:color="auto"/>
        <w:right w:val="none" w:sz="0" w:space="0" w:color="auto"/>
      </w:divBdr>
      <w:divsChild>
        <w:div w:id="1722436734">
          <w:marLeft w:val="0"/>
          <w:marRight w:val="0"/>
          <w:marTop w:val="0"/>
          <w:marBottom w:val="0"/>
          <w:divBdr>
            <w:top w:val="none" w:sz="0" w:space="0" w:color="auto"/>
            <w:left w:val="none" w:sz="0" w:space="0" w:color="auto"/>
            <w:bottom w:val="none" w:sz="0" w:space="0" w:color="auto"/>
            <w:right w:val="none" w:sz="0" w:space="0" w:color="auto"/>
          </w:divBdr>
        </w:div>
      </w:divsChild>
    </w:div>
    <w:div w:id="221602475">
      <w:bodyDiv w:val="1"/>
      <w:marLeft w:val="0"/>
      <w:marRight w:val="0"/>
      <w:marTop w:val="0"/>
      <w:marBottom w:val="0"/>
      <w:divBdr>
        <w:top w:val="none" w:sz="0" w:space="0" w:color="auto"/>
        <w:left w:val="none" w:sz="0" w:space="0" w:color="auto"/>
        <w:bottom w:val="none" w:sz="0" w:space="0" w:color="auto"/>
        <w:right w:val="none" w:sz="0" w:space="0" w:color="auto"/>
      </w:divBdr>
    </w:div>
    <w:div w:id="224217191">
      <w:bodyDiv w:val="1"/>
      <w:marLeft w:val="0"/>
      <w:marRight w:val="0"/>
      <w:marTop w:val="0"/>
      <w:marBottom w:val="0"/>
      <w:divBdr>
        <w:top w:val="none" w:sz="0" w:space="0" w:color="auto"/>
        <w:left w:val="none" w:sz="0" w:space="0" w:color="auto"/>
        <w:bottom w:val="none" w:sz="0" w:space="0" w:color="auto"/>
        <w:right w:val="none" w:sz="0" w:space="0" w:color="auto"/>
      </w:divBdr>
    </w:div>
    <w:div w:id="228002985">
      <w:bodyDiv w:val="1"/>
      <w:marLeft w:val="0"/>
      <w:marRight w:val="0"/>
      <w:marTop w:val="0"/>
      <w:marBottom w:val="0"/>
      <w:divBdr>
        <w:top w:val="none" w:sz="0" w:space="0" w:color="auto"/>
        <w:left w:val="none" w:sz="0" w:space="0" w:color="auto"/>
        <w:bottom w:val="none" w:sz="0" w:space="0" w:color="auto"/>
        <w:right w:val="none" w:sz="0" w:space="0" w:color="auto"/>
      </w:divBdr>
    </w:div>
    <w:div w:id="235214402">
      <w:bodyDiv w:val="1"/>
      <w:marLeft w:val="0"/>
      <w:marRight w:val="0"/>
      <w:marTop w:val="0"/>
      <w:marBottom w:val="0"/>
      <w:divBdr>
        <w:top w:val="none" w:sz="0" w:space="0" w:color="auto"/>
        <w:left w:val="none" w:sz="0" w:space="0" w:color="auto"/>
        <w:bottom w:val="none" w:sz="0" w:space="0" w:color="auto"/>
        <w:right w:val="none" w:sz="0" w:space="0" w:color="auto"/>
      </w:divBdr>
    </w:div>
    <w:div w:id="254635813">
      <w:bodyDiv w:val="1"/>
      <w:marLeft w:val="0"/>
      <w:marRight w:val="0"/>
      <w:marTop w:val="0"/>
      <w:marBottom w:val="0"/>
      <w:divBdr>
        <w:top w:val="none" w:sz="0" w:space="0" w:color="auto"/>
        <w:left w:val="none" w:sz="0" w:space="0" w:color="auto"/>
        <w:bottom w:val="none" w:sz="0" w:space="0" w:color="auto"/>
        <w:right w:val="none" w:sz="0" w:space="0" w:color="auto"/>
      </w:divBdr>
    </w:div>
    <w:div w:id="263344362">
      <w:bodyDiv w:val="1"/>
      <w:marLeft w:val="0"/>
      <w:marRight w:val="0"/>
      <w:marTop w:val="0"/>
      <w:marBottom w:val="0"/>
      <w:divBdr>
        <w:top w:val="none" w:sz="0" w:space="0" w:color="auto"/>
        <w:left w:val="none" w:sz="0" w:space="0" w:color="auto"/>
        <w:bottom w:val="none" w:sz="0" w:space="0" w:color="auto"/>
        <w:right w:val="none" w:sz="0" w:space="0" w:color="auto"/>
      </w:divBdr>
    </w:div>
    <w:div w:id="264269195">
      <w:bodyDiv w:val="1"/>
      <w:marLeft w:val="0"/>
      <w:marRight w:val="0"/>
      <w:marTop w:val="0"/>
      <w:marBottom w:val="0"/>
      <w:divBdr>
        <w:top w:val="none" w:sz="0" w:space="0" w:color="auto"/>
        <w:left w:val="none" w:sz="0" w:space="0" w:color="auto"/>
        <w:bottom w:val="none" w:sz="0" w:space="0" w:color="auto"/>
        <w:right w:val="none" w:sz="0" w:space="0" w:color="auto"/>
      </w:divBdr>
    </w:div>
    <w:div w:id="268052148">
      <w:bodyDiv w:val="1"/>
      <w:marLeft w:val="0"/>
      <w:marRight w:val="0"/>
      <w:marTop w:val="0"/>
      <w:marBottom w:val="0"/>
      <w:divBdr>
        <w:top w:val="none" w:sz="0" w:space="0" w:color="auto"/>
        <w:left w:val="none" w:sz="0" w:space="0" w:color="auto"/>
        <w:bottom w:val="none" w:sz="0" w:space="0" w:color="auto"/>
        <w:right w:val="none" w:sz="0" w:space="0" w:color="auto"/>
      </w:divBdr>
    </w:div>
    <w:div w:id="276062592">
      <w:bodyDiv w:val="1"/>
      <w:marLeft w:val="0"/>
      <w:marRight w:val="0"/>
      <w:marTop w:val="0"/>
      <w:marBottom w:val="0"/>
      <w:divBdr>
        <w:top w:val="none" w:sz="0" w:space="0" w:color="auto"/>
        <w:left w:val="none" w:sz="0" w:space="0" w:color="auto"/>
        <w:bottom w:val="none" w:sz="0" w:space="0" w:color="auto"/>
        <w:right w:val="none" w:sz="0" w:space="0" w:color="auto"/>
      </w:divBdr>
    </w:div>
    <w:div w:id="280722829">
      <w:bodyDiv w:val="1"/>
      <w:marLeft w:val="0"/>
      <w:marRight w:val="0"/>
      <w:marTop w:val="0"/>
      <w:marBottom w:val="0"/>
      <w:divBdr>
        <w:top w:val="none" w:sz="0" w:space="0" w:color="auto"/>
        <w:left w:val="none" w:sz="0" w:space="0" w:color="auto"/>
        <w:bottom w:val="none" w:sz="0" w:space="0" w:color="auto"/>
        <w:right w:val="none" w:sz="0" w:space="0" w:color="auto"/>
      </w:divBdr>
    </w:div>
    <w:div w:id="283774913">
      <w:bodyDiv w:val="1"/>
      <w:marLeft w:val="0"/>
      <w:marRight w:val="0"/>
      <w:marTop w:val="0"/>
      <w:marBottom w:val="0"/>
      <w:divBdr>
        <w:top w:val="none" w:sz="0" w:space="0" w:color="auto"/>
        <w:left w:val="none" w:sz="0" w:space="0" w:color="auto"/>
        <w:bottom w:val="none" w:sz="0" w:space="0" w:color="auto"/>
        <w:right w:val="none" w:sz="0" w:space="0" w:color="auto"/>
      </w:divBdr>
    </w:div>
    <w:div w:id="287132132">
      <w:bodyDiv w:val="1"/>
      <w:marLeft w:val="0"/>
      <w:marRight w:val="0"/>
      <w:marTop w:val="0"/>
      <w:marBottom w:val="0"/>
      <w:divBdr>
        <w:top w:val="none" w:sz="0" w:space="0" w:color="auto"/>
        <w:left w:val="none" w:sz="0" w:space="0" w:color="auto"/>
        <w:bottom w:val="none" w:sz="0" w:space="0" w:color="auto"/>
        <w:right w:val="none" w:sz="0" w:space="0" w:color="auto"/>
      </w:divBdr>
    </w:div>
    <w:div w:id="298996877">
      <w:bodyDiv w:val="1"/>
      <w:marLeft w:val="0"/>
      <w:marRight w:val="0"/>
      <w:marTop w:val="0"/>
      <w:marBottom w:val="0"/>
      <w:divBdr>
        <w:top w:val="none" w:sz="0" w:space="0" w:color="auto"/>
        <w:left w:val="none" w:sz="0" w:space="0" w:color="auto"/>
        <w:bottom w:val="none" w:sz="0" w:space="0" w:color="auto"/>
        <w:right w:val="none" w:sz="0" w:space="0" w:color="auto"/>
      </w:divBdr>
    </w:div>
    <w:div w:id="309291065">
      <w:bodyDiv w:val="1"/>
      <w:marLeft w:val="0"/>
      <w:marRight w:val="0"/>
      <w:marTop w:val="0"/>
      <w:marBottom w:val="0"/>
      <w:divBdr>
        <w:top w:val="none" w:sz="0" w:space="0" w:color="auto"/>
        <w:left w:val="none" w:sz="0" w:space="0" w:color="auto"/>
        <w:bottom w:val="none" w:sz="0" w:space="0" w:color="auto"/>
        <w:right w:val="none" w:sz="0" w:space="0" w:color="auto"/>
      </w:divBdr>
      <w:divsChild>
        <w:div w:id="530606031">
          <w:marLeft w:val="0"/>
          <w:marRight w:val="0"/>
          <w:marTop w:val="0"/>
          <w:marBottom w:val="0"/>
          <w:divBdr>
            <w:top w:val="none" w:sz="0" w:space="0" w:color="auto"/>
            <w:left w:val="none" w:sz="0" w:space="0" w:color="auto"/>
            <w:bottom w:val="none" w:sz="0" w:space="0" w:color="auto"/>
            <w:right w:val="none" w:sz="0" w:space="0" w:color="auto"/>
          </w:divBdr>
        </w:div>
      </w:divsChild>
    </w:div>
    <w:div w:id="311520352">
      <w:bodyDiv w:val="1"/>
      <w:marLeft w:val="0"/>
      <w:marRight w:val="0"/>
      <w:marTop w:val="0"/>
      <w:marBottom w:val="0"/>
      <w:divBdr>
        <w:top w:val="none" w:sz="0" w:space="0" w:color="auto"/>
        <w:left w:val="none" w:sz="0" w:space="0" w:color="auto"/>
        <w:bottom w:val="none" w:sz="0" w:space="0" w:color="auto"/>
        <w:right w:val="none" w:sz="0" w:space="0" w:color="auto"/>
      </w:divBdr>
    </w:div>
    <w:div w:id="317391631">
      <w:bodyDiv w:val="1"/>
      <w:marLeft w:val="0"/>
      <w:marRight w:val="0"/>
      <w:marTop w:val="0"/>
      <w:marBottom w:val="0"/>
      <w:divBdr>
        <w:top w:val="none" w:sz="0" w:space="0" w:color="auto"/>
        <w:left w:val="none" w:sz="0" w:space="0" w:color="auto"/>
        <w:bottom w:val="none" w:sz="0" w:space="0" w:color="auto"/>
        <w:right w:val="none" w:sz="0" w:space="0" w:color="auto"/>
      </w:divBdr>
    </w:div>
    <w:div w:id="318968174">
      <w:bodyDiv w:val="1"/>
      <w:marLeft w:val="0"/>
      <w:marRight w:val="0"/>
      <w:marTop w:val="0"/>
      <w:marBottom w:val="0"/>
      <w:divBdr>
        <w:top w:val="none" w:sz="0" w:space="0" w:color="auto"/>
        <w:left w:val="none" w:sz="0" w:space="0" w:color="auto"/>
        <w:bottom w:val="none" w:sz="0" w:space="0" w:color="auto"/>
        <w:right w:val="none" w:sz="0" w:space="0" w:color="auto"/>
      </w:divBdr>
    </w:div>
    <w:div w:id="319622202">
      <w:bodyDiv w:val="1"/>
      <w:marLeft w:val="0"/>
      <w:marRight w:val="0"/>
      <w:marTop w:val="0"/>
      <w:marBottom w:val="0"/>
      <w:divBdr>
        <w:top w:val="none" w:sz="0" w:space="0" w:color="auto"/>
        <w:left w:val="none" w:sz="0" w:space="0" w:color="auto"/>
        <w:bottom w:val="none" w:sz="0" w:space="0" w:color="auto"/>
        <w:right w:val="none" w:sz="0" w:space="0" w:color="auto"/>
      </w:divBdr>
    </w:div>
    <w:div w:id="324746143">
      <w:bodyDiv w:val="1"/>
      <w:marLeft w:val="0"/>
      <w:marRight w:val="0"/>
      <w:marTop w:val="0"/>
      <w:marBottom w:val="0"/>
      <w:divBdr>
        <w:top w:val="none" w:sz="0" w:space="0" w:color="auto"/>
        <w:left w:val="none" w:sz="0" w:space="0" w:color="auto"/>
        <w:bottom w:val="none" w:sz="0" w:space="0" w:color="auto"/>
        <w:right w:val="none" w:sz="0" w:space="0" w:color="auto"/>
      </w:divBdr>
    </w:div>
    <w:div w:id="328488820">
      <w:bodyDiv w:val="1"/>
      <w:marLeft w:val="0"/>
      <w:marRight w:val="0"/>
      <w:marTop w:val="0"/>
      <w:marBottom w:val="0"/>
      <w:divBdr>
        <w:top w:val="none" w:sz="0" w:space="0" w:color="auto"/>
        <w:left w:val="none" w:sz="0" w:space="0" w:color="auto"/>
        <w:bottom w:val="none" w:sz="0" w:space="0" w:color="auto"/>
        <w:right w:val="none" w:sz="0" w:space="0" w:color="auto"/>
      </w:divBdr>
    </w:div>
    <w:div w:id="332033217">
      <w:bodyDiv w:val="1"/>
      <w:marLeft w:val="0"/>
      <w:marRight w:val="0"/>
      <w:marTop w:val="0"/>
      <w:marBottom w:val="0"/>
      <w:divBdr>
        <w:top w:val="none" w:sz="0" w:space="0" w:color="auto"/>
        <w:left w:val="none" w:sz="0" w:space="0" w:color="auto"/>
        <w:bottom w:val="none" w:sz="0" w:space="0" w:color="auto"/>
        <w:right w:val="none" w:sz="0" w:space="0" w:color="auto"/>
      </w:divBdr>
    </w:div>
    <w:div w:id="335807558">
      <w:bodyDiv w:val="1"/>
      <w:marLeft w:val="0"/>
      <w:marRight w:val="0"/>
      <w:marTop w:val="0"/>
      <w:marBottom w:val="0"/>
      <w:divBdr>
        <w:top w:val="none" w:sz="0" w:space="0" w:color="auto"/>
        <w:left w:val="none" w:sz="0" w:space="0" w:color="auto"/>
        <w:bottom w:val="none" w:sz="0" w:space="0" w:color="auto"/>
        <w:right w:val="none" w:sz="0" w:space="0" w:color="auto"/>
      </w:divBdr>
      <w:divsChild>
        <w:div w:id="262609388">
          <w:marLeft w:val="0"/>
          <w:marRight w:val="0"/>
          <w:marTop w:val="0"/>
          <w:marBottom w:val="0"/>
          <w:divBdr>
            <w:top w:val="none" w:sz="0" w:space="0" w:color="auto"/>
            <w:left w:val="none" w:sz="0" w:space="0" w:color="auto"/>
            <w:bottom w:val="none" w:sz="0" w:space="0" w:color="auto"/>
            <w:right w:val="none" w:sz="0" w:space="0" w:color="auto"/>
          </w:divBdr>
        </w:div>
      </w:divsChild>
    </w:div>
    <w:div w:id="341401276">
      <w:bodyDiv w:val="1"/>
      <w:marLeft w:val="0"/>
      <w:marRight w:val="0"/>
      <w:marTop w:val="0"/>
      <w:marBottom w:val="0"/>
      <w:divBdr>
        <w:top w:val="none" w:sz="0" w:space="0" w:color="auto"/>
        <w:left w:val="none" w:sz="0" w:space="0" w:color="auto"/>
        <w:bottom w:val="none" w:sz="0" w:space="0" w:color="auto"/>
        <w:right w:val="none" w:sz="0" w:space="0" w:color="auto"/>
      </w:divBdr>
    </w:div>
    <w:div w:id="348869322">
      <w:bodyDiv w:val="1"/>
      <w:marLeft w:val="0"/>
      <w:marRight w:val="0"/>
      <w:marTop w:val="0"/>
      <w:marBottom w:val="0"/>
      <w:divBdr>
        <w:top w:val="none" w:sz="0" w:space="0" w:color="auto"/>
        <w:left w:val="none" w:sz="0" w:space="0" w:color="auto"/>
        <w:bottom w:val="none" w:sz="0" w:space="0" w:color="auto"/>
        <w:right w:val="none" w:sz="0" w:space="0" w:color="auto"/>
      </w:divBdr>
    </w:div>
    <w:div w:id="352725393">
      <w:bodyDiv w:val="1"/>
      <w:marLeft w:val="0"/>
      <w:marRight w:val="0"/>
      <w:marTop w:val="0"/>
      <w:marBottom w:val="0"/>
      <w:divBdr>
        <w:top w:val="none" w:sz="0" w:space="0" w:color="auto"/>
        <w:left w:val="none" w:sz="0" w:space="0" w:color="auto"/>
        <w:bottom w:val="none" w:sz="0" w:space="0" w:color="auto"/>
        <w:right w:val="none" w:sz="0" w:space="0" w:color="auto"/>
      </w:divBdr>
    </w:div>
    <w:div w:id="355811964">
      <w:bodyDiv w:val="1"/>
      <w:marLeft w:val="0"/>
      <w:marRight w:val="0"/>
      <w:marTop w:val="0"/>
      <w:marBottom w:val="0"/>
      <w:divBdr>
        <w:top w:val="none" w:sz="0" w:space="0" w:color="auto"/>
        <w:left w:val="none" w:sz="0" w:space="0" w:color="auto"/>
        <w:bottom w:val="none" w:sz="0" w:space="0" w:color="auto"/>
        <w:right w:val="none" w:sz="0" w:space="0" w:color="auto"/>
      </w:divBdr>
    </w:div>
    <w:div w:id="356271457">
      <w:bodyDiv w:val="1"/>
      <w:marLeft w:val="0"/>
      <w:marRight w:val="0"/>
      <w:marTop w:val="0"/>
      <w:marBottom w:val="0"/>
      <w:divBdr>
        <w:top w:val="none" w:sz="0" w:space="0" w:color="auto"/>
        <w:left w:val="none" w:sz="0" w:space="0" w:color="auto"/>
        <w:bottom w:val="none" w:sz="0" w:space="0" w:color="auto"/>
        <w:right w:val="none" w:sz="0" w:space="0" w:color="auto"/>
      </w:divBdr>
    </w:div>
    <w:div w:id="371422127">
      <w:bodyDiv w:val="1"/>
      <w:marLeft w:val="0"/>
      <w:marRight w:val="0"/>
      <w:marTop w:val="0"/>
      <w:marBottom w:val="0"/>
      <w:divBdr>
        <w:top w:val="none" w:sz="0" w:space="0" w:color="auto"/>
        <w:left w:val="none" w:sz="0" w:space="0" w:color="auto"/>
        <w:bottom w:val="none" w:sz="0" w:space="0" w:color="auto"/>
        <w:right w:val="none" w:sz="0" w:space="0" w:color="auto"/>
      </w:divBdr>
    </w:div>
    <w:div w:id="372075856">
      <w:bodyDiv w:val="1"/>
      <w:marLeft w:val="0"/>
      <w:marRight w:val="0"/>
      <w:marTop w:val="0"/>
      <w:marBottom w:val="0"/>
      <w:divBdr>
        <w:top w:val="none" w:sz="0" w:space="0" w:color="auto"/>
        <w:left w:val="none" w:sz="0" w:space="0" w:color="auto"/>
        <w:bottom w:val="none" w:sz="0" w:space="0" w:color="auto"/>
        <w:right w:val="none" w:sz="0" w:space="0" w:color="auto"/>
      </w:divBdr>
    </w:div>
    <w:div w:id="375282633">
      <w:bodyDiv w:val="1"/>
      <w:marLeft w:val="0"/>
      <w:marRight w:val="0"/>
      <w:marTop w:val="0"/>
      <w:marBottom w:val="0"/>
      <w:divBdr>
        <w:top w:val="none" w:sz="0" w:space="0" w:color="auto"/>
        <w:left w:val="none" w:sz="0" w:space="0" w:color="auto"/>
        <w:bottom w:val="none" w:sz="0" w:space="0" w:color="auto"/>
        <w:right w:val="none" w:sz="0" w:space="0" w:color="auto"/>
      </w:divBdr>
    </w:div>
    <w:div w:id="379013074">
      <w:bodyDiv w:val="1"/>
      <w:marLeft w:val="0"/>
      <w:marRight w:val="0"/>
      <w:marTop w:val="0"/>
      <w:marBottom w:val="0"/>
      <w:divBdr>
        <w:top w:val="none" w:sz="0" w:space="0" w:color="auto"/>
        <w:left w:val="none" w:sz="0" w:space="0" w:color="auto"/>
        <w:bottom w:val="none" w:sz="0" w:space="0" w:color="auto"/>
        <w:right w:val="none" w:sz="0" w:space="0" w:color="auto"/>
      </w:divBdr>
    </w:div>
    <w:div w:id="381174644">
      <w:bodyDiv w:val="1"/>
      <w:marLeft w:val="0"/>
      <w:marRight w:val="0"/>
      <w:marTop w:val="0"/>
      <w:marBottom w:val="0"/>
      <w:divBdr>
        <w:top w:val="none" w:sz="0" w:space="0" w:color="auto"/>
        <w:left w:val="none" w:sz="0" w:space="0" w:color="auto"/>
        <w:bottom w:val="none" w:sz="0" w:space="0" w:color="auto"/>
        <w:right w:val="none" w:sz="0" w:space="0" w:color="auto"/>
      </w:divBdr>
    </w:div>
    <w:div w:id="381254852">
      <w:bodyDiv w:val="1"/>
      <w:marLeft w:val="0"/>
      <w:marRight w:val="0"/>
      <w:marTop w:val="0"/>
      <w:marBottom w:val="0"/>
      <w:divBdr>
        <w:top w:val="none" w:sz="0" w:space="0" w:color="auto"/>
        <w:left w:val="none" w:sz="0" w:space="0" w:color="auto"/>
        <w:bottom w:val="none" w:sz="0" w:space="0" w:color="auto"/>
        <w:right w:val="none" w:sz="0" w:space="0" w:color="auto"/>
      </w:divBdr>
    </w:div>
    <w:div w:id="400833219">
      <w:bodyDiv w:val="1"/>
      <w:marLeft w:val="0"/>
      <w:marRight w:val="0"/>
      <w:marTop w:val="0"/>
      <w:marBottom w:val="0"/>
      <w:divBdr>
        <w:top w:val="none" w:sz="0" w:space="0" w:color="auto"/>
        <w:left w:val="none" w:sz="0" w:space="0" w:color="auto"/>
        <w:bottom w:val="none" w:sz="0" w:space="0" w:color="auto"/>
        <w:right w:val="none" w:sz="0" w:space="0" w:color="auto"/>
      </w:divBdr>
    </w:div>
    <w:div w:id="403378249">
      <w:bodyDiv w:val="1"/>
      <w:marLeft w:val="0"/>
      <w:marRight w:val="0"/>
      <w:marTop w:val="0"/>
      <w:marBottom w:val="0"/>
      <w:divBdr>
        <w:top w:val="none" w:sz="0" w:space="0" w:color="auto"/>
        <w:left w:val="none" w:sz="0" w:space="0" w:color="auto"/>
        <w:bottom w:val="none" w:sz="0" w:space="0" w:color="auto"/>
        <w:right w:val="none" w:sz="0" w:space="0" w:color="auto"/>
      </w:divBdr>
    </w:div>
    <w:div w:id="454830026">
      <w:bodyDiv w:val="1"/>
      <w:marLeft w:val="0"/>
      <w:marRight w:val="0"/>
      <w:marTop w:val="0"/>
      <w:marBottom w:val="0"/>
      <w:divBdr>
        <w:top w:val="none" w:sz="0" w:space="0" w:color="auto"/>
        <w:left w:val="none" w:sz="0" w:space="0" w:color="auto"/>
        <w:bottom w:val="none" w:sz="0" w:space="0" w:color="auto"/>
        <w:right w:val="none" w:sz="0" w:space="0" w:color="auto"/>
      </w:divBdr>
    </w:div>
    <w:div w:id="462886950">
      <w:bodyDiv w:val="1"/>
      <w:marLeft w:val="0"/>
      <w:marRight w:val="0"/>
      <w:marTop w:val="0"/>
      <w:marBottom w:val="0"/>
      <w:divBdr>
        <w:top w:val="none" w:sz="0" w:space="0" w:color="auto"/>
        <w:left w:val="none" w:sz="0" w:space="0" w:color="auto"/>
        <w:bottom w:val="none" w:sz="0" w:space="0" w:color="auto"/>
        <w:right w:val="none" w:sz="0" w:space="0" w:color="auto"/>
      </w:divBdr>
    </w:div>
    <w:div w:id="463427166">
      <w:bodyDiv w:val="1"/>
      <w:marLeft w:val="0"/>
      <w:marRight w:val="0"/>
      <w:marTop w:val="0"/>
      <w:marBottom w:val="0"/>
      <w:divBdr>
        <w:top w:val="none" w:sz="0" w:space="0" w:color="auto"/>
        <w:left w:val="none" w:sz="0" w:space="0" w:color="auto"/>
        <w:bottom w:val="none" w:sz="0" w:space="0" w:color="auto"/>
        <w:right w:val="none" w:sz="0" w:space="0" w:color="auto"/>
      </w:divBdr>
      <w:divsChild>
        <w:div w:id="2032685499">
          <w:marLeft w:val="0"/>
          <w:marRight w:val="0"/>
          <w:marTop w:val="0"/>
          <w:marBottom w:val="0"/>
          <w:divBdr>
            <w:top w:val="none" w:sz="0" w:space="0" w:color="auto"/>
            <w:left w:val="none" w:sz="0" w:space="0" w:color="auto"/>
            <w:bottom w:val="none" w:sz="0" w:space="0" w:color="auto"/>
            <w:right w:val="none" w:sz="0" w:space="0" w:color="auto"/>
          </w:divBdr>
        </w:div>
      </w:divsChild>
    </w:div>
    <w:div w:id="482042307">
      <w:bodyDiv w:val="1"/>
      <w:marLeft w:val="0"/>
      <w:marRight w:val="0"/>
      <w:marTop w:val="0"/>
      <w:marBottom w:val="0"/>
      <w:divBdr>
        <w:top w:val="none" w:sz="0" w:space="0" w:color="auto"/>
        <w:left w:val="none" w:sz="0" w:space="0" w:color="auto"/>
        <w:bottom w:val="none" w:sz="0" w:space="0" w:color="auto"/>
        <w:right w:val="none" w:sz="0" w:space="0" w:color="auto"/>
      </w:divBdr>
    </w:div>
    <w:div w:id="482812578">
      <w:bodyDiv w:val="1"/>
      <w:marLeft w:val="0"/>
      <w:marRight w:val="0"/>
      <w:marTop w:val="0"/>
      <w:marBottom w:val="0"/>
      <w:divBdr>
        <w:top w:val="none" w:sz="0" w:space="0" w:color="auto"/>
        <w:left w:val="none" w:sz="0" w:space="0" w:color="auto"/>
        <w:bottom w:val="none" w:sz="0" w:space="0" w:color="auto"/>
        <w:right w:val="none" w:sz="0" w:space="0" w:color="auto"/>
      </w:divBdr>
    </w:div>
    <w:div w:id="485711359">
      <w:bodyDiv w:val="1"/>
      <w:marLeft w:val="0"/>
      <w:marRight w:val="0"/>
      <w:marTop w:val="0"/>
      <w:marBottom w:val="0"/>
      <w:divBdr>
        <w:top w:val="none" w:sz="0" w:space="0" w:color="auto"/>
        <w:left w:val="none" w:sz="0" w:space="0" w:color="auto"/>
        <w:bottom w:val="none" w:sz="0" w:space="0" w:color="auto"/>
        <w:right w:val="none" w:sz="0" w:space="0" w:color="auto"/>
      </w:divBdr>
    </w:div>
    <w:div w:id="496502597">
      <w:bodyDiv w:val="1"/>
      <w:marLeft w:val="0"/>
      <w:marRight w:val="0"/>
      <w:marTop w:val="0"/>
      <w:marBottom w:val="0"/>
      <w:divBdr>
        <w:top w:val="none" w:sz="0" w:space="0" w:color="auto"/>
        <w:left w:val="none" w:sz="0" w:space="0" w:color="auto"/>
        <w:bottom w:val="none" w:sz="0" w:space="0" w:color="auto"/>
        <w:right w:val="none" w:sz="0" w:space="0" w:color="auto"/>
      </w:divBdr>
    </w:div>
    <w:div w:id="501358401">
      <w:bodyDiv w:val="1"/>
      <w:marLeft w:val="0"/>
      <w:marRight w:val="0"/>
      <w:marTop w:val="0"/>
      <w:marBottom w:val="0"/>
      <w:divBdr>
        <w:top w:val="none" w:sz="0" w:space="0" w:color="auto"/>
        <w:left w:val="none" w:sz="0" w:space="0" w:color="auto"/>
        <w:bottom w:val="none" w:sz="0" w:space="0" w:color="auto"/>
        <w:right w:val="none" w:sz="0" w:space="0" w:color="auto"/>
      </w:divBdr>
      <w:divsChild>
        <w:div w:id="170343125">
          <w:marLeft w:val="0"/>
          <w:marRight w:val="0"/>
          <w:marTop w:val="0"/>
          <w:marBottom w:val="0"/>
          <w:divBdr>
            <w:top w:val="none" w:sz="0" w:space="0" w:color="auto"/>
            <w:left w:val="none" w:sz="0" w:space="0" w:color="auto"/>
            <w:bottom w:val="none" w:sz="0" w:space="0" w:color="auto"/>
            <w:right w:val="none" w:sz="0" w:space="0" w:color="auto"/>
          </w:divBdr>
        </w:div>
      </w:divsChild>
    </w:div>
    <w:div w:id="502664167">
      <w:bodyDiv w:val="1"/>
      <w:marLeft w:val="0"/>
      <w:marRight w:val="0"/>
      <w:marTop w:val="0"/>
      <w:marBottom w:val="0"/>
      <w:divBdr>
        <w:top w:val="none" w:sz="0" w:space="0" w:color="auto"/>
        <w:left w:val="none" w:sz="0" w:space="0" w:color="auto"/>
        <w:bottom w:val="none" w:sz="0" w:space="0" w:color="auto"/>
        <w:right w:val="none" w:sz="0" w:space="0" w:color="auto"/>
      </w:divBdr>
    </w:div>
    <w:div w:id="502865311">
      <w:bodyDiv w:val="1"/>
      <w:marLeft w:val="0"/>
      <w:marRight w:val="0"/>
      <w:marTop w:val="0"/>
      <w:marBottom w:val="0"/>
      <w:divBdr>
        <w:top w:val="none" w:sz="0" w:space="0" w:color="auto"/>
        <w:left w:val="none" w:sz="0" w:space="0" w:color="auto"/>
        <w:bottom w:val="none" w:sz="0" w:space="0" w:color="auto"/>
        <w:right w:val="none" w:sz="0" w:space="0" w:color="auto"/>
      </w:divBdr>
    </w:div>
    <w:div w:id="504130593">
      <w:bodyDiv w:val="1"/>
      <w:marLeft w:val="0"/>
      <w:marRight w:val="0"/>
      <w:marTop w:val="0"/>
      <w:marBottom w:val="0"/>
      <w:divBdr>
        <w:top w:val="none" w:sz="0" w:space="0" w:color="auto"/>
        <w:left w:val="none" w:sz="0" w:space="0" w:color="auto"/>
        <w:bottom w:val="none" w:sz="0" w:space="0" w:color="auto"/>
        <w:right w:val="none" w:sz="0" w:space="0" w:color="auto"/>
      </w:divBdr>
    </w:div>
    <w:div w:id="504176884">
      <w:bodyDiv w:val="1"/>
      <w:marLeft w:val="0"/>
      <w:marRight w:val="0"/>
      <w:marTop w:val="0"/>
      <w:marBottom w:val="0"/>
      <w:divBdr>
        <w:top w:val="none" w:sz="0" w:space="0" w:color="auto"/>
        <w:left w:val="none" w:sz="0" w:space="0" w:color="auto"/>
        <w:bottom w:val="none" w:sz="0" w:space="0" w:color="auto"/>
        <w:right w:val="none" w:sz="0" w:space="0" w:color="auto"/>
      </w:divBdr>
    </w:div>
    <w:div w:id="518087154">
      <w:bodyDiv w:val="1"/>
      <w:marLeft w:val="0"/>
      <w:marRight w:val="0"/>
      <w:marTop w:val="0"/>
      <w:marBottom w:val="0"/>
      <w:divBdr>
        <w:top w:val="none" w:sz="0" w:space="0" w:color="auto"/>
        <w:left w:val="none" w:sz="0" w:space="0" w:color="auto"/>
        <w:bottom w:val="none" w:sz="0" w:space="0" w:color="auto"/>
        <w:right w:val="none" w:sz="0" w:space="0" w:color="auto"/>
      </w:divBdr>
    </w:div>
    <w:div w:id="520896176">
      <w:bodyDiv w:val="1"/>
      <w:marLeft w:val="0"/>
      <w:marRight w:val="0"/>
      <w:marTop w:val="0"/>
      <w:marBottom w:val="0"/>
      <w:divBdr>
        <w:top w:val="none" w:sz="0" w:space="0" w:color="auto"/>
        <w:left w:val="none" w:sz="0" w:space="0" w:color="auto"/>
        <w:bottom w:val="none" w:sz="0" w:space="0" w:color="auto"/>
        <w:right w:val="none" w:sz="0" w:space="0" w:color="auto"/>
      </w:divBdr>
    </w:div>
    <w:div w:id="523833510">
      <w:bodyDiv w:val="1"/>
      <w:marLeft w:val="0"/>
      <w:marRight w:val="0"/>
      <w:marTop w:val="0"/>
      <w:marBottom w:val="0"/>
      <w:divBdr>
        <w:top w:val="none" w:sz="0" w:space="0" w:color="auto"/>
        <w:left w:val="none" w:sz="0" w:space="0" w:color="auto"/>
        <w:bottom w:val="none" w:sz="0" w:space="0" w:color="auto"/>
        <w:right w:val="none" w:sz="0" w:space="0" w:color="auto"/>
      </w:divBdr>
    </w:div>
    <w:div w:id="524632608">
      <w:bodyDiv w:val="1"/>
      <w:marLeft w:val="0"/>
      <w:marRight w:val="0"/>
      <w:marTop w:val="0"/>
      <w:marBottom w:val="0"/>
      <w:divBdr>
        <w:top w:val="none" w:sz="0" w:space="0" w:color="auto"/>
        <w:left w:val="none" w:sz="0" w:space="0" w:color="auto"/>
        <w:bottom w:val="none" w:sz="0" w:space="0" w:color="auto"/>
        <w:right w:val="none" w:sz="0" w:space="0" w:color="auto"/>
      </w:divBdr>
      <w:divsChild>
        <w:div w:id="1848473049">
          <w:marLeft w:val="0"/>
          <w:marRight w:val="0"/>
          <w:marTop w:val="0"/>
          <w:marBottom w:val="0"/>
          <w:divBdr>
            <w:top w:val="none" w:sz="0" w:space="0" w:color="auto"/>
            <w:left w:val="none" w:sz="0" w:space="0" w:color="auto"/>
            <w:bottom w:val="none" w:sz="0" w:space="0" w:color="auto"/>
            <w:right w:val="none" w:sz="0" w:space="0" w:color="auto"/>
          </w:divBdr>
        </w:div>
      </w:divsChild>
    </w:div>
    <w:div w:id="524833332">
      <w:bodyDiv w:val="1"/>
      <w:marLeft w:val="0"/>
      <w:marRight w:val="0"/>
      <w:marTop w:val="0"/>
      <w:marBottom w:val="0"/>
      <w:divBdr>
        <w:top w:val="none" w:sz="0" w:space="0" w:color="auto"/>
        <w:left w:val="none" w:sz="0" w:space="0" w:color="auto"/>
        <w:bottom w:val="none" w:sz="0" w:space="0" w:color="auto"/>
        <w:right w:val="none" w:sz="0" w:space="0" w:color="auto"/>
      </w:divBdr>
    </w:div>
    <w:div w:id="530722652">
      <w:bodyDiv w:val="1"/>
      <w:marLeft w:val="0"/>
      <w:marRight w:val="0"/>
      <w:marTop w:val="0"/>
      <w:marBottom w:val="0"/>
      <w:divBdr>
        <w:top w:val="none" w:sz="0" w:space="0" w:color="auto"/>
        <w:left w:val="none" w:sz="0" w:space="0" w:color="auto"/>
        <w:bottom w:val="none" w:sz="0" w:space="0" w:color="auto"/>
        <w:right w:val="none" w:sz="0" w:space="0" w:color="auto"/>
      </w:divBdr>
    </w:div>
    <w:div w:id="534779928">
      <w:bodyDiv w:val="1"/>
      <w:marLeft w:val="0"/>
      <w:marRight w:val="0"/>
      <w:marTop w:val="0"/>
      <w:marBottom w:val="0"/>
      <w:divBdr>
        <w:top w:val="none" w:sz="0" w:space="0" w:color="auto"/>
        <w:left w:val="none" w:sz="0" w:space="0" w:color="auto"/>
        <w:bottom w:val="none" w:sz="0" w:space="0" w:color="auto"/>
        <w:right w:val="none" w:sz="0" w:space="0" w:color="auto"/>
      </w:divBdr>
    </w:div>
    <w:div w:id="538661549">
      <w:bodyDiv w:val="1"/>
      <w:marLeft w:val="0"/>
      <w:marRight w:val="0"/>
      <w:marTop w:val="0"/>
      <w:marBottom w:val="0"/>
      <w:divBdr>
        <w:top w:val="none" w:sz="0" w:space="0" w:color="auto"/>
        <w:left w:val="none" w:sz="0" w:space="0" w:color="auto"/>
        <w:bottom w:val="none" w:sz="0" w:space="0" w:color="auto"/>
        <w:right w:val="none" w:sz="0" w:space="0" w:color="auto"/>
      </w:divBdr>
    </w:div>
    <w:div w:id="541593578">
      <w:bodyDiv w:val="1"/>
      <w:marLeft w:val="0"/>
      <w:marRight w:val="0"/>
      <w:marTop w:val="0"/>
      <w:marBottom w:val="0"/>
      <w:divBdr>
        <w:top w:val="none" w:sz="0" w:space="0" w:color="auto"/>
        <w:left w:val="none" w:sz="0" w:space="0" w:color="auto"/>
        <w:bottom w:val="none" w:sz="0" w:space="0" w:color="auto"/>
        <w:right w:val="none" w:sz="0" w:space="0" w:color="auto"/>
      </w:divBdr>
    </w:div>
    <w:div w:id="541987710">
      <w:bodyDiv w:val="1"/>
      <w:marLeft w:val="0"/>
      <w:marRight w:val="0"/>
      <w:marTop w:val="0"/>
      <w:marBottom w:val="0"/>
      <w:divBdr>
        <w:top w:val="none" w:sz="0" w:space="0" w:color="auto"/>
        <w:left w:val="none" w:sz="0" w:space="0" w:color="auto"/>
        <w:bottom w:val="none" w:sz="0" w:space="0" w:color="auto"/>
        <w:right w:val="none" w:sz="0" w:space="0" w:color="auto"/>
      </w:divBdr>
    </w:div>
    <w:div w:id="543178986">
      <w:bodyDiv w:val="1"/>
      <w:marLeft w:val="0"/>
      <w:marRight w:val="0"/>
      <w:marTop w:val="0"/>
      <w:marBottom w:val="0"/>
      <w:divBdr>
        <w:top w:val="none" w:sz="0" w:space="0" w:color="auto"/>
        <w:left w:val="none" w:sz="0" w:space="0" w:color="auto"/>
        <w:bottom w:val="none" w:sz="0" w:space="0" w:color="auto"/>
        <w:right w:val="none" w:sz="0" w:space="0" w:color="auto"/>
      </w:divBdr>
    </w:div>
    <w:div w:id="547377836">
      <w:bodyDiv w:val="1"/>
      <w:marLeft w:val="0"/>
      <w:marRight w:val="0"/>
      <w:marTop w:val="0"/>
      <w:marBottom w:val="0"/>
      <w:divBdr>
        <w:top w:val="none" w:sz="0" w:space="0" w:color="auto"/>
        <w:left w:val="none" w:sz="0" w:space="0" w:color="auto"/>
        <w:bottom w:val="none" w:sz="0" w:space="0" w:color="auto"/>
        <w:right w:val="none" w:sz="0" w:space="0" w:color="auto"/>
      </w:divBdr>
    </w:div>
    <w:div w:id="550652466">
      <w:bodyDiv w:val="1"/>
      <w:marLeft w:val="0"/>
      <w:marRight w:val="0"/>
      <w:marTop w:val="0"/>
      <w:marBottom w:val="0"/>
      <w:divBdr>
        <w:top w:val="none" w:sz="0" w:space="0" w:color="auto"/>
        <w:left w:val="none" w:sz="0" w:space="0" w:color="auto"/>
        <w:bottom w:val="none" w:sz="0" w:space="0" w:color="auto"/>
        <w:right w:val="none" w:sz="0" w:space="0" w:color="auto"/>
      </w:divBdr>
    </w:div>
    <w:div w:id="557521317">
      <w:bodyDiv w:val="1"/>
      <w:marLeft w:val="0"/>
      <w:marRight w:val="0"/>
      <w:marTop w:val="0"/>
      <w:marBottom w:val="0"/>
      <w:divBdr>
        <w:top w:val="none" w:sz="0" w:space="0" w:color="auto"/>
        <w:left w:val="none" w:sz="0" w:space="0" w:color="auto"/>
        <w:bottom w:val="none" w:sz="0" w:space="0" w:color="auto"/>
        <w:right w:val="none" w:sz="0" w:space="0" w:color="auto"/>
      </w:divBdr>
    </w:div>
    <w:div w:id="562644474">
      <w:bodyDiv w:val="1"/>
      <w:marLeft w:val="0"/>
      <w:marRight w:val="0"/>
      <w:marTop w:val="0"/>
      <w:marBottom w:val="0"/>
      <w:divBdr>
        <w:top w:val="none" w:sz="0" w:space="0" w:color="auto"/>
        <w:left w:val="none" w:sz="0" w:space="0" w:color="auto"/>
        <w:bottom w:val="none" w:sz="0" w:space="0" w:color="auto"/>
        <w:right w:val="none" w:sz="0" w:space="0" w:color="auto"/>
      </w:divBdr>
    </w:div>
    <w:div w:id="567689997">
      <w:bodyDiv w:val="1"/>
      <w:marLeft w:val="0"/>
      <w:marRight w:val="0"/>
      <w:marTop w:val="0"/>
      <w:marBottom w:val="0"/>
      <w:divBdr>
        <w:top w:val="none" w:sz="0" w:space="0" w:color="auto"/>
        <w:left w:val="none" w:sz="0" w:space="0" w:color="auto"/>
        <w:bottom w:val="none" w:sz="0" w:space="0" w:color="auto"/>
        <w:right w:val="none" w:sz="0" w:space="0" w:color="auto"/>
      </w:divBdr>
    </w:div>
    <w:div w:id="567809823">
      <w:bodyDiv w:val="1"/>
      <w:marLeft w:val="0"/>
      <w:marRight w:val="0"/>
      <w:marTop w:val="0"/>
      <w:marBottom w:val="0"/>
      <w:divBdr>
        <w:top w:val="none" w:sz="0" w:space="0" w:color="auto"/>
        <w:left w:val="none" w:sz="0" w:space="0" w:color="auto"/>
        <w:bottom w:val="none" w:sz="0" w:space="0" w:color="auto"/>
        <w:right w:val="none" w:sz="0" w:space="0" w:color="auto"/>
      </w:divBdr>
    </w:div>
    <w:div w:id="571820417">
      <w:bodyDiv w:val="1"/>
      <w:marLeft w:val="0"/>
      <w:marRight w:val="0"/>
      <w:marTop w:val="0"/>
      <w:marBottom w:val="0"/>
      <w:divBdr>
        <w:top w:val="none" w:sz="0" w:space="0" w:color="auto"/>
        <w:left w:val="none" w:sz="0" w:space="0" w:color="auto"/>
        <w:bottom w:val="none" w:sz="0" w:space="0" w:color="auto"/>
        <w:right w:val="none" w:sz="0" w:space="0" w:color="auto"/>
      </w:divBdr>
    </w:div>
    <w:div w:id="573709818">
      <w:bodyDiv w:val="1"/>
      <w:marLeft w:val="0"/>
      <w:marRight w:val="0"/>
      <w:marTop w:val="0"/>
      <w:marBottom w:val="0"/>
      <w:divBdr>
        <w:top w:val="none" w:sz="0" w:space="0" w:color="auto"/>
        <w:left w:val="none" w:sz="0" w:space="0" w:color="auto"/>
        <w:bottom w:val="none" w:sz="0" w:space="0" w:color="auto"/>
        <w:right w:val="none" w:sz="0" w:space="0" w:color="auto"/>
      </w:divBdr>
    </w:div>
    <w:div w:id="579945981">
      <w:bodyDiv w:val="1"/>
      <w:marLeft w:val="0"/>
      <w:marRight w:val="0"/>
      <w:marTop w:val="0"/>
      <w:marBottom w:val="0"/>
      <w:divBdr>
        <w:top w:val="none" w:sz="0" w:space="0" w:color="auto"/>
        <w:left w:val="none" w:sz="0" w:space="0" w:color="auto"/>
        <w:bottom w:val="none" w:sz="0" w:space="0" w:color="auto"/>
        <w:right w:val="none" w:sz="0" w:space="0" w:color="auto"/>
      </w:divBdr>
    </w:div>
    <w:div w:id="581987510">
      <w:bodyDiv w:val="1"/>
      <w:marLeft w:val="0"/>
      <w:marRight w:val="0"/>
      <w:marTop w:val="0"/>
      <w:marBottom w:val="0"/>
      <w:divBdr>
        <w:top w:val="none" w:sz="0" w:space="0" w:color="auto"/>
        <w:left w:val="none" w:sz="0" w:space="0" w:color="auto"/>
        <w:bottom w:val="none" w:sz="0" w:space="0" w:color="auto"/>
        <w:right w:val="none" w:sz="0" w:space="0" w:color="auto"/>
      </w:divBdr>
    </w:div>
    <w:div w:id="583761251">
      <w:bodyDiv w:val="1"/>
      <w:marLeft w:val="0"/>
      <w:marRight w:val="0"/>
      <w:marTop w:val="0"/>
      <w:marBottom w:val="0"/>
      <w:divBdr>
        <w:top w:val="none" w:sz="0" w:space="0" w:color="auto"/>
        <w:left w:val="none" w:sz="0" w:space="0" w:color="auto"/>
        <w:bottom w:val="none" w:sz="0" w:space="0" w:color="auto"/>
        <w:right w:val="none" w:sz="0" w:space="0" w:color="auto"/>
      </w:divBdr>
    </w:div>
    <w:div w:id="584530967">
      <w:bodyDiv w:val="1"/>
      <w:marLeft w:val="0"/>
      <w:marRight w:val="0"/>
      <w:marTop w:val="0"/>
      <w:marBottom w:val="0"/>
      <w:divBdr>
        <w:top w:val="none" w:sz="0" w:space="0" w:color="auto"/>
        <w:left w:val="none" w:sz="0" w:space="0" w:color="auto"/>
        <w:bottom w:val="none" w:sz="0" w:space="0" w:color="auto"/>
        <w:right w:val="none" w:sz="0" w:space="0" w:color="auto"/>
      </w:divBdr>
    </w:div>
    <w:div w:id="585650813">
      <w:bodyDiv w:val="1"/>
      <w:marLeft w:val="0"/>
      <w:marRight w:val="0"/>
      <w:marTop w:val="0"/>
      <w:marBottom w:val="0"/>
      <w:divBdr>
        <w:top w:val="none" w:sz="0" w:space="0" w:color="auto"/>
        <w:left w:val="none" w:sz="0" w:space="0" w:color="auto"/>
        <w:bottom w:val="none" w:sz="0" w:space="0" w:color="auto"/>
        <w:right w:val="none" w:sz="0" w:space="0" w:color="auto"/>
      </w:divBdr>
    </w:div>
    <w:div w:id="589002557">
      <w:bodyDiv w:val="1"/>
      <w:marLeft w:val="0"/>
      <w:marRight w:val="0"/>
      <w:marTop w:val="0"/>
      <w:marBottom w:val="0"/>
      <w:divBdr>
        <w:top w:val="none" w:sz="0" w:space="0" w:color="auto"/>
        <w:left w:val="none" w:sz="0" w:space="0" w:color="auto"/>
        <w:bottom w:val="none" w:sz="0" w:space="0" w:color="auto"/>
        <w:right w:val="none" w:sz="0" w:space="0" w:color="auto"/>
      </w:divBdr>
    </w:div>
    <w:div w:id="589192061">
      <w:bodyDiv w:val="1"/>
      <w:marLeft w:val="0"/>
      <w:marRight w:val="0"/>
      <w:marTop w:val="0"/>
      <w:marBottom w:val="0"/>
      <w:divBdr>
        <w:top w:val="none" w:sz="0" w:space="0" w:color="auto"/>
        <w:left w:val="none" w:sz="0" w:space="0" w:color="auto"/>
        <w:bottom w:val="none" w:sz="0" w:space="0" w:color="auto"/>
        <w:right w:val="none" w:sz="0" w:space="0" w:color="auto"/>
      </w:divBdr>
    </w:div>
    <w:div w:id="590047218">
      <w:bodyDiv w:val="1"/>
      <w:marLeft w:val="0"/>
      <w:marRight w:val="0"/>
      <w:marTop w:val="0"/>
      <w:marBottom w:val="0"/>
      <w:divBdr>
        <w:top w:val="none" w:sz="0" w:space="0" w:color="auto"/>
        <w:left w:val="none" w:sz="0" w:space="0" w:color="auto"/>
        <w:bottom w:val="none" w:sz="0" w:space="0" w:color="auto"/>
        <w:right w:val="none" w:sz="0" w:space="0" w:color="auto"/>
      </w:divBdr>
    </w:div>
    <w:div w:id="592514341">
      <w:bodyDiv w:val="1"/>
      <w:marLeft w:val="0"/>
      <w:marRight w:val="0"/>
      <w:marTop w:val="0"/>
      <w:marBottom w:val="0"/>
      <w:divBdr>
        <w:top w:val="none" w:sz="0" w:space="0" w:color="auto"/>
        <w:left w:val="none" w:sz="0" w:space="0" w:color="auto"/>
        <w:bottom w:val="none" w:sz="0" w:space="0" w:color="auto"/>
        <w:right w:val="none" w:sz="0" w:space="0" w:color="auto"/>
      </w:divBdr>
    </w:div>
    <w:div w:id="592586567">
      <w:bodyDiv w:val="1"/>
      <w:marLeft w:val="0"/>
      <w:marRight w:val="0"/>
      <w:marTop w:val="0"/>
      <w:marBottom w:val="0"/>
      <w:divBdr>
        <w:top w:val="none" w:sz="0" w:space="0" w:color="auto"/>
        <w:left w:val="none" w:sz="0" w:space="0" w:color="auto"/>
        <w:bottom w:val="none" w:sz="0" w:space="0" w:color="auto"/>
        <w:right w:val="none" w:sz="0" w:space="0" w:color="auto"/>
      </w:divBdr>
    </w:div>
    <w:div w:id="602569358">
      <w:bodyDiv w:val="1"/>
      <w:marLeft w:val="0"/>
      <w:marRight w:val="0"/>
      <w:marTop w:val="0"/>
      <w:marBottom w:val="0"/>
      <w:divBdr>
        <w:top w:val="none" w:sz="0" w:space="0" w:color="auto"/>
        <w:left w:val="none" w:sz="0" w:space="0" w:color="auto"/>
        <w:bottom w:val="none" w:sz="0" w:space="0" w:color="auto"/>
        <w:right w:val="none" w:sz="0" w:space="0" w:color="auto"/>
      </w:divBdr>
    </w:div>
    <w:div w:id="610892841">
      <w:bodyDiv w:val="1"/>
      <w:marLeft w:val="0"/>
      <w:marRight w:val="0"/>
      <w:marTop w:val="0"/>
      <w:marBottom w:val="0"/>
      <w:divBdr>
        <w:top w:val="none" w:sz="0" w:space="0" w:color="auto"/>
        <w:left w:val="none" w:sz="0" w:space="0" w:color="auto"/>
        <w:bottom w:val="none" w:sz="0" w:space="0" w:color="auto"/>
        <w:right w:val="none" w:sz="0" w:space="0" w:color="auto"/>
      </w:divBdr>
    </w:div>
    <w:div w:id="616760326">
      <w:bodyDiv w:val="1"/>
      <w:marLeft w:val="0"/>
      <w:marRight w:val="0"/>
      <w:marTop w:val="0"/>
      <w:marBottom w:val="0"/>
      <w:divBdr>
        <w:top w:val="none" w:sz="0" w:space="0" w:color="auto"/>
        <w:left w:val="none" w:sz="0" w:space="0" w:color="auto"/>
        <w:bottom w:val="none" w:sz="0" w:space="0" w:color="auto"/>
        <w:right w:val="none" w:sz="0" w:space="0" w:color="auto"/>
      </w:divBdr>
    </w:div>
    <w:div w:id="617762338">
      <w:bodyDiv w:val="1"/>
      <w:marLeft w:val="0"/>
      <w:marRight w:val="0"/>
      <w:marTop w:val="0"/>
      <w:marBottom w:val="0"/>
      <w:divBdr>
        <w:top w:val="none" w:sz="0" w:space="0" w:color="auto"/>
        <w:left w:val="none" w:sz="0" w:space="0" w:color="auto"/>
        <w:bottom w:val="none" w:sz="0" w:space="0" w:color="auto"/>
        <w:right w:val="none" w:sz="0" w:space="0" w:color="auto"/>
      </w:divBdr>
    </w:div>
    <w:div w:id="625743209">
      <w:bodyDiv w:val="1"/>
      <w:marLeft w:val="0"/>
      <w:marRight w:val="0"/>
      <w:marTop w:val="0"/>
      <w:marBottom w:val="0"/>
      <w:divBdr>
        <w:top w:val="none" w:sz="0" w:space="0" w:color="auto"/>
        <w:left w:val="none" w:sz="0" w:space="0" w:color="auto"/>
        <w:bottom w:val="none" w:sz="0" w:space="0" w:color="auto"/>
        <w:right w:val="none" w:sz="0" w:space="0" w:color="auto"/>
      </w:divBdr>
    </w:div>
    <w:div w:id="628321261">
      <w:bodyDiv w:val="1"/>
      <w:marLeft w:val="0"/>
      <w:marRight w:val="0"/>
      <w:marTop w:val="0"/>
      <w:marBottom w:val="0"/>
      <w:divBdr>
        <w:top w:val="none" w:sz="0" w:space="0" w:color="auto"/>
        <w:left w:val="none" w:sz="0" w:space="0" w:color="auto"/>
        <w:bottom w:val="none" w:sz="0" w:space="0" w:color="auto"/>
        <w:right w:val="none" w:sz="0" w:space="0" w:color="auto"/>
      </w:divBdr>
    </w:div>
    <w:div w:id="636302856">
      <w:bodyDiv w:val="1"/>
      <w:marLeft w:val="0"/>
      <w:marRight w:val="0"/>
      <w:marTop w:val="0"/>
      <w:marBottom w:val="0"/>
      <w:divBdr>
        <w:top w:val="none" w:sz="0" w:space="0" w:color="auto"/>
        <w:left w:val="none" w:sz="0" w:space="0" w:color="auto"/>
        <w:bottom w:val="none" w:sz="0" w:space="0" w:color="auto"/>
        <w:right w:val="none" w:sz="0" w:space="0" w:color="auto"/>
      </w:divBdr>
    </w:div>
    <w:div w:id="644315871">
      <w:bodyDiv w:val="1"/>
      <w:marLeft w:val="0"/>
      <w:marRight w:val="0"/>
      <w:marTop w:val="0"/>
      <w:marBottom w:val="0"/>
      <w:divBdr>
        <w:top w:val="none" w:sz="0" w:space="0" w:color="auto"/>
        <w:left w:val="none" w:sz="0" w:space="0" w:color="auto"/>
        <w:bottom w:val="none" w:sz="0" w:space="0" w:color="auto"/>
        <w:right w:val="none" w:sz="0" w:space="0" w:color="auto"/>
      </w:divBdr>
    </w:div>
    <w:div w:id="651374272">
      <w:bodyDiv w:val="1"/>
      <w:marLeft w:val="0"/>
      <w:marRight w:val="0"/>
      <w:marTop w:val="0"/>
      <w:marBottom w:val="0"/>
      <w:divBdr>
        <w:top w:val="none" w:sz="0" w:space="0" w:color="auto"/>
        <w:left w:val="none" w:sz="0" w:space="0" w:color="auto"/>
        <w:bottom w:val="none" w:sz="0" w:space="0" w:color="auto"/>
        <w:right w:val="none" w:sz="0" w:space="0" w:color="auto"/>
      </w:divBdr>
    </w:div>
    <w:div w:id="652027462">
      <w:bodyDiv w:val="1"/>
      <w:marLeft w:val="0"/>
      <w:marRight w:val="0"/>
      <w:marTop w:val="0"/>
      <w:marBottom w:val="0"/>
      <w:divBdr>
        <w:top w:val="none" w:sz="0" w:space="0" w:color="auto"/>
        <w:left w:val="none" w:sz="0" w:space="0" w:color="auto"/>
        <w:bottom w:val="none" w:sz="0" w:space="0" w:color="auto"/>
        <w:right w:val="none" w:sz="0" w:space="0" w:color="auto"/>
      </w:divBdr>
    </w:div>
    <w:div w:id="654408294">
      <w:bodyDiv w:val="1"/>
      <w:marLeft w:val="0"/>
      <w:marRight w:val="0"/>
      <w:marTop w:val="0"/>
      <w:marBottom w:val="0"/>
      <w:divBdr>
        <w:top w:val="none" w:sz="0" w:space="0" w:color="auto"/>
        <w:left w:val="none" w:sz="0" w:space="0" w:color="auto"/>
        <w:bottom w:val="none" w:sz="0" w:space="0" w:color="auto"/>
        <w:right w:val="none" w:sz="0" w:space="0" w:color="auto"/>
      </w:divBdr>
    </w:div>
    <w:div w:id="658659429">
      <w:bodyDiv w:val="1"/>
      <w:marLeft w:val="0"/>
      <w:marRight w:val="0"/>
      <w:marTop w:val="0"/>
      <w:marBottom w:val="0"/>
      <w:divBdr>
        <w:top w:val="none" w:sz="0" w:space="0" w:color="auto"/>
        <w:left w:val="none" w:sz="0" w:space="0" w:color="auto"/>
        <w:bottom w:val="none" w:sz="0" w:space="0" w:color="auto"/>
        <w:right w:val="none" w:sz="0" w:space="0" w:color="auto"/>
      </w:divBdr>
    </w:div>
    <w:div w:id="659964795">
      <w:bodyDiv w:val="1"/>
      <w:marLeft w:val="0"/>
      <w:marRight w:val="0"/>
      <w:marTop w:val="0"/>
      <w:marBottom w:val="0"/>
      <w:divBdr>
        <w:top w:val="none" w:sz="0" w:space="0" w:color="auto"/>
        <w:left w:val="none" w:sz="0" w:space="0" w:color="auto"/>
        <w:bottom w:val="none" w:sz="0" w:space="0" w:color="auto"/>
        <w:right w:val="none" w:sz="0" w:space="0" w:color="auto"/>
      </w:divBdr>
    </w:div>
    <w:div w:id="668290021">
      <w:bodyDiv w:val="1"/>
      <w:marLeft w:val="0"/>
      <w:marRight w:val="0"/>
      <w:marTop w:val="0"/>
      <w:marBottom w:val="0"/>
      <w:divBdr>
        <w:top w:val="none" w:sz="0" w:space="0" w:color="auto"/>
        <w:left w:val="none" w:sz="0" w:space="0" w:color="auto"/>
        <w:bottom w:val="none" w:sz="0" w:space="0" w:color="auto"/>
        <w:right w:val="none" w:sz="0" w:space="0" w:color="auto"/>
      </w:divBdr>
    </w:div>
    <w:div w:id="669796686">
      <w:bodyDiv w:val="1"/>
      <w:marLeft w:val="0"/>
      <w:marRight w:val="0"/>
      <w:marTop w:val="0"/>
      <w:marBottom w:val="0"/>
      <w:divBdr>
        <w:top w:val="none" w:sz="0" w:space="0" w:color="auto"/>
        <w:left w:val="none" w:sz="0" w:space="0" w:color="auto"/>
        <w:bottom w:val="none" w:sz="0" w:space="0" w:color="auto"/>
        <w:right w:val="none" w:sz="0" w:space="0" w:color="auto"/>
      </w:divBdr>
    </w:div>
    <w:div w:id="676734091">
      <w:bodyDiv w:val="1"/>
      <w:marLeft w:val="0"/>
      <w:marRight w:val="0"/>
      <w:marTop w:val="0"/>
      <w:marBottom w:val="0"/>
      <w:divBdr>
        <w:top w:val="none" w:sz="0" w:space="0" w:color="auto"/>
        <w:left w:val="none" w:sz="0" w:space="0" w:color="auto"/>
        <w:bottom w:val="none" w:sz="0" w:space="0" w:color="auto"/>
        <w:right w:val="none" w:sz="0" w:space="0" w:color="auto"/>
      </w:divBdr>
      <w:divsChild>
        <w:div w:id="361250675">
          <w:marLeft w:val="0"/>
          <w:marRight w:val="0"/>
          <w:marTop w:val="0"/>
          <w:marBottom w:val="0"/>
          <w:divBdr>
            <w:top w:val="none" w:sz="0" w:space="0" w:color="auto"/>
            <w:left w:val="none" w:sz="0" w:space="0" w:color="auto"/>
            <w:bottom w:val="none" w:sz="0" w:space="0" w:color="auto"/>
            <w:right w:val="none" w:sz="0" w:space="0" w:color="auto"/>
          </w:divBdr>
        </w:div>
      </w:divsChild>
    </w:div>
    <w:div w:id="68505530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1420527">
      <w:bodyDiv w:val="1"/>
      <w:marLeft w:val="0"/>
      <w:marRight w:val="0"/>
      <w:marTop w:val="0"/>
      <w:marBottom w:val="0"/>
      <w:divBdr>
        <w:top w:val="none" w:sz="0" w:space="0" w:color="auto"/>
        <w:left w:val="none" w:sz="0" w:space="0" w:color="auto"/>
        <w:bottom w:val="none" w:sz="0" w:space="0" w:color="auto"/>
        <w:right w:val="none" w:sz="0" w:space="0" w:color="auto"/>
      </w:divBdr>
    </w:div>
    <w:div w:id="695664747">
      <w:bodyDiv w:val="1"/>
      <w:marLeft w:val="0"/>
      <w:marRight w:val="0"/>
      <w:marTop w:val="0"/>
      <w:marBottom w:val="0"/>
      <w:divBdr>
        <w:top w:val="none" w:sz="0" w:space="0" w:color="auto"/>
        <w:left w:val="none" w:sz="0" w:space="0" w:color="auto"/>
        <w:bottom w:val="none" w:sz="0" w:space="0" w:color="auto"/>
        <w:right w:val="none" w:sz="0" w:space="0" w:color="auto"/>
      </w:divBdr>
    </w:div>
    <w:div w:id="695742051">
      <w:bodyDiv w:val="1"/>
      <w:marLeft w:val="0"/>
      <w:marRight w:val="0"/>
      <w:marTop w:val="0"/>
      <w:marBottom w:val="0"/>
      <w:divBdr>
        <w:top w:val="none" w:sz="0" w:space="0" w:color="auto"/>
        <w:left w:val="none" w:sz="0" w:space="0" w:color="auto"/>
        <w:bottom w:val="none" w:sz="0" w:space="0" w:color="auto"/>
        <w:right w:val="none" w:sz="0" w:space="0" w:color="auto"/>
      </w:divBdr>
    </w:div>
    <w:div w:id="707799611">
      <w:bodyDiv w:val="1"/>
      <w:marLeft w:val="0"/>
      <w:marRight w:val="0"/>
      <w:marTop w:val="0"/>
      <w:marBottom w:val="0"/>
      <w:divBdr>
        <w:top w:val="none" w:sz="0" w:space="0" w:color="auto"/>
        <w:left w:val="none" w:sz="0" w:space="0" w:color="auto"/>
        <w:bottom w:val="none" w:sz="0" w:space="0" w:color="auto"/>
        <w:right w:val="none" w:sz="0" w:space="0" w:color="auto"/>
      </w:divBdr>
    </w:div>
    <w:div w:id="708843536">
      <w:bodyDiv w:val="1"/>
      <w:marLeft w:val="0"/>
      <w:marRight w:val="0"/>
      <w:marTop w:val="0"/>
      <w:marBottom w:val="0"/>
      <w:divBdr>
        <w:top w:val="none" w:sz="0" w:space="0" w:color="auto"/>
        <w:left w:val="none" w:sz="0" w:space="0" w:color="auto"/>
        <w:bottom w:val="none" w:sz="0" w:space="0" w:color="auto"/>
        <w:right w:val="none" w:sz="0" w:space="0" w:color="auto"/>
      </w:divBdr>
    </w:div>
    <w:div w:id="712922080">
      <w:bodyDiv w:val="1"/>
      <w:marLeft w:val="0"/>
      <w:marRight w:val="0"/>
      <w:marTop w:val="0"/>
      <w:marBottom w:val="0"/>
      <w:divBdr>
        <w:top w:val="none" w:sz="0" w:space="0" w:color="auto"/>
        <w:left w:val="none" w:sz="0" w:space="0" w:color="auto"/>
        <w:bottom w:val="none" w:sz="0" w:space="0" w:color="auto"/>
        <w:right w:val="none" w:sz="0" w:space="0" w:color="auto"/>
      </w:divBdr>
    </w:div>
    <w:div w:id="713969392">
      <w:bodyDiv w:val="1"/>
      <w:marLeft w:val="0"/>
      <w:marRight w:val="0"/>
      <w:marTop w:val="0"/>
      <w:marBottom w:val="0"/>
      <w:divBdr>
        <w:top w:val="none" w:sz="0" w:space="0" w:color="auto"/>
        <w:left w:val="none" w:sz="0" w:space="0" w:color="auto"/>
        <w:bottom w:val="none" w:sz="0" w:space="0" w:color="auto"/>
        <w:right w:val="none" w:sz="0" w:space="0" w:color="auto"/>
      </w:divBdr>
    </w:div>
    <w:div w:id="716465815">
      <w:bodyDiv w:val="1"/>
      <w:marLeft w:val="0"/>
      <w:marRight w:val="0"/>
      <w:marTop w:val="0"/>
      <w:marBottom w:val="0"/>
      <w:divBdr>
        <w:top w:val="none" w:sz="0" w:space="0" w:color="auto"/>
        <w:left w:val="none" w:sz="0" w:space="0" w:color="auto"/>
        <w:bottom w:val="none" w:sz="0" w:space="0" w:color="auto"/>
        <w:right w:val="none" w:sz="0" w:space="0" w:color="auto"/>
      </w:divBdr>
    </w:div>
    <w:div w:id="720902226">
      <w:bodyDiv w:val="1"/>
      <w:marLeft w:val="0"/>
      <w:marRight w:val="0"/>
      <w:marTop w:val="0"/>
      <w:marBottom w:val="0"/>
      <w:divBdr>
        <w:top w:val="none" w:sz="0" w:space="0" w:color="auto"/>
        <w:left w:val="none" w:sz="0" w:space="0" w:color="auto"/>
        <w:bottom w:val="none" w:sz="0" w:space="0" w:color="auto"/>
        <w:right w:val="none" w:sz="0" w:space="0" w:color="auto"/>
      </w:divBdr>
    </w:div>
    <w:div w:id="724110767">
      <w:bodyDiv w:val="1"/>
      <w:marLeft w:val="0"/>
      <w:marRight w:val="0"/>
      <w:marTop w:val="0"/>
      <w:marBottom w:val="0"/>
      <w:divBdr>
        <w:top w:val="none" w:sz="0" w:space="0" w:color="auto"/>
        <w:left w:val="none" w:sz="0" w:space="0" w:color="auto"/>
        <w:bottom w:val="none" w:sz="0" w:space="0" w:color="auto"/>
        <w:right w:val="none" w:sz="0" w:space="0" w:color="auto"/>
      </w:divBdr>
    </w:div>
    <w:div w:id="724185075">
      <w:bodyDiv w:val="1"/>
      <w:marLeft w:val="0"/>
      <w:marRight w:val="0"/>
      <w:marTop w:val="0"/>
      <w:marBottom w:val="0"/>
      <w:divBdr>
        <w:top w:val="none" w:sz="0" w:space="0" w:color="auto"/>
        <w:left w:val="none" w:sz="0" w:space="0" w:color="auto"/>
        <w:bottom w:val="none" w:sz="0" w:space="0" w:color="auto"/>
        <w:right w:val="none" w:sz="0" w:space="0" w:color="auto"/>
      </w:divBdr>
    </w:div>
    <w:div w:id="724447511">
      <w:bodyDiv w:val="1"/>
      <w:marLeft w:val="0"/>
      <w:marRight w:val="0"/>
      <w:marTop w:val="0"/>
      <w:marBottom w:val="0"/>
      <w:divBdr>
        <w:top w:val="none" w:sz="0" w:space="0" w:color="auto"/>
        <w:left w:val="none" w:sz="0" w:space="0" w:color="auto"/>
        <w:bottom w:val="none" w:sz="0" w:space="0" w:color="auto"/>
        <w:right w:val="none" w:sz="0" w:space="0" w:color="auto"/>
      </w:divBdr>
    </w:div>
    <w:div w:id="728578726">
      <w:bodyDiv w:val="1"/>
      <w:marLeft w:val="0"/>
      <w:marRight w:val="0"/>
      <w:marTop w:val="0"/>
      <w:marBottom w:val="0"/>
      <w:divBdr>
        <w:top w:val="none" w:sz="0" w:space="0" w:color="auto"/>
        <w:left w:val="none" w:sz="0" w:space="0" w:color="auto"/>
        <w:bottom w:val="none" w:sz="0" w:space="0" w:color="auto"/>
        <w:right w:val="none" w:sz="0" w:space="0" w:color="auto"/>
      </w:divBdr>
    </w:div>
    <w:div w:id="729496307">
      <w:bodyDiv w:val="1"/>
      <w:marLeft w:val="0"/>
      <w:marRight w:val="0"/>
      <w:marTop w:val="0"/>
      <w:marBottom w:val="0"/>
      <w:divBdr>
        <w:top w:val="none" w:sz="0" w:space="0" w:color="auto"/>
        <w:left w:val="none" w:sz="0" w:space="0" w:color="auto"/>
        <w:bottom w:val="none" w:sz="0" w:space="0" w:color="auto"/>
        <w:right w:val="none" w:sz="0" w:space="0" w:color="auto"/>
      </w:divBdr>
    </w:div>
    <w:div w:id="731395110">
      <w:bodyDiv w:val="1"/>
      <w:marLeft w:val="0"/>
      <w:marRight w:val="0"/>
      <w:marTop w:val="0"/>
      <w:marBottom w:val="0"/>
      <w:divBdr>
        <w:top w:val="none" w:sz="0" w:space="0" w:color="auto"/>
        <w:left w:val="none" w:sz="0" w:space="0" w:color="auto"/>
        <w:bottom w:val="none" w:sz="0" w:space="0" w:color="auto"/>
        <w:right w:val="none" w:sz="0" w:space="0" w:color="auto"/>
      </w:divBdr>
    </w:div>
    <w:div w:id="732435028">
      <w:bodyDiv w:val="1"/>
      <w:marLeft w:val="0"/>
      <w:marRight w:val="0"/>
      <w:marTop w:val="0"/>
      <w:marBottom w:val="0"/>
      <w:divBdr>
        <w:top w:val="none" w:sz="0" w:space="0" w:color="auto"/>
        <w:left w:val="none" w:sz="0" w:space="0" w:color="auto"/>
        <w:bottom w:val="none" w:sz="0" w:space="0" w:color="auto"/>
        <w:right w:val="none" w:sz="0" w:space="0" w:color="auto"/>
      </w:divBdr>
    </w:div>
    <w:div w:id="732653431">
      <w:bodyDiv w:val="1"/>
      <w:marLeft w:val="0"/>
      <w:marRight w:val="0"/>
      <w:marTop w:val="0"/>
      <w:marBottom w:val="0"/>
      <w:divBdr>
        <w:top w:val="none" w:sz="0" w:space="0" w:color="auto"/>
        <w:left w:val="none" w:sz="0" w:space="0" w:color="auto"/>
        <w:bottom w:val="none" w:sz="0" w:space="0" w:color="auto"/>
        <w:right w:val="none" w:sz="0" w:space="0" w:color="auto"/>
      </w:divBdr>
    </w:div>
    <w:div w:id="734741081">
      <w:bodyDiv w:val="1"/>
      <w:marLeft w:val="0"/>
      <w:marRight w:val="0"/>
      <w:marTop w:val="0"/>
      <w:marBottom w:val="0"/>
      <w:divBdr>
        <w:top w:val="none" w:sz="0" w:space="0" w:color="auto"/>
        <w:left w:val="none" w:sz="0" w:space="0" w:color="auto"/>
        <w:bottom w:val="none" w:sz="0" w:space="0" w:color="auto"/>
        <w:right w:val="none" w:sz="0" w:space="0" w:color="auto"/>
      </w:divBdr>
    </w:div>
    <w:div w:id="743383134">
      <w:bodyDiv w:val="1"/>
      <w:marLeft w:val="0"/>
      <w:marRight w:val="0"/>
      <w:marTop w:val="0"/>
      <w:marBottom w:val="0"/>
      <w:divBdr>
        <w:top w:val="none" w:sz="0" w:space="0" w:color="auto"/>
        <w:left w:val="none" w:sz="0" w:space="0" w:color="auto"/>
        <w:bottom w:val="none" w:sz="0" w:space="0" w:color="auto"/>
        <w:right w:val="none" w:sz="0" w:space="0" w:color="auto"/>
      </w:divBdr>
    </w:div>
    <w:div w:id="745960043">
      <w:bodyDiv w:val="1"/>
      <w:marLeft w:val="0"/>
      <w:marRight w:val="0"/>
      <w:marTop w:val="0"/>
      <w:marBottom w:val="0"/>
      <w:divBdr>
        <w:top w:val="none" w:sz="0" w:space="0" w:color="auto"/>
        <w:left w:val="none" w:sz="0" w:space="0" w:color="auto"/>
        <w:bottom w:val="none" w:sz="0" w:space="0" w:color="auto"/>
        <w:right w:val="none" w:sz="0" w:space="0" w:color="auto"/>
      </w:divBdr>
    </w:div>
    <w:div w:id="749233773">
      <w:bodyDiv w:val="1"/>
      <w:marLeft w:val="0"/>
      <w:marRight w:val="0"/>
      <w:marTop w:val="0"/>
      <w:marBottom w:val="0"/>
      <w:divBdr>
        <w:top w:val="none" w:sz="0" w:space="0" w:color="auto"/>
        <w:left w:val="none" w:sz="0" w:space="0" w:color="auto"/>
        <w:bottom w:val="none" w:sz="0" w:space="0" w:color="auto"/>
        <w:right w:val="none" w:sz="0" w:space="0" w:color="auto"/>
      </w:divBdr>
    </w:div>
    <w:div w:id="750740610">
      <w:bodyDiv w:val="1"/>
      <w:marLeft w:val="0"/>
      <w:marRight w:val="0"/>
      <w:marTop w:val="0"/>
      <w:marBottom w:val="0"/>
      <w:divBdr>
        <w:top w:val="none" w:sz="0" w:space="0" w:color="auto"/>
        <w:left w:val="none" w:sz="0" w:space="0" w:color="auto"/>
        <w:bottom w:val="none" w:sz="0" w:space="0" w:color="auto"/>
        <w:right w:val="none" w:sz="0" w:space="0" w:color="auto"/>
      </w:divBdr>
    </w:div>
    <w:div w:id="754935567">
      <w:bodyDiv w:val="1"/>
      <w:marLeft w:val="0"/>
      <w:marRight w:val="0"/>
      <w:marTop w:val="0"/>
      <w:marBottom w:val="0"/>
      <w:divBdr>
        <w:top w:val="none" w:sz="0" w:space="0" w:color="auto"/>
        <w:left w:val="none" w:sz="0" w:space="0" w:color="auto"/>
        <w:bottom w:val="none" w:sz="0" w:space="0" w:color="auto"/>
        <w:right w:val="none" w:sz="0" w:space="0" w:color="auto"/>
      </w:divBdr>
    </w:div>
    <w:div w:id="758257151">
      <w:bodyDiv w:val="1"/>
      <w:marLeft w:val="0"/>
      <w:marRight w:val="0"/>
      <w:marTop w:val="0"/>
      <w:marBottom w:val="0"/>
      <w:divBdr>
        <w:top w:val="none" w:sz="0" w:space="0" w:color="auto"/>
        <w:left w:val="none" w:sz="0" w:space="0" w:color="auto"/>
        <w:bottom w:val="none" w:sz="0" w:space="0" w:color="auto"/>
        <w:right w:val="none" w:sz="0" w:space="0" w:color="auto"/>
      </w:divBdr>
    </w:div>
    <w:div w:id="765855821">
      <w:bodyDiv w:val="1"/>
      <w:marLeft w:val="0"/>
      <w:marRight w:val="0"/>
      <w:marTop w:val="0"/>
      <w:marBottom w:val="0"/>
      <w:divBdr>
        <w:top w:val="none" w:sz="0" w:space="0" w:color="auto"/>
        <w:left w:val="none" w:sz="0" w:space="0" w:color="auto"/>
        <w:bottom w:val="none" w:sz="0" w:space="0" w:color="auto"/>
        <w:right w:val="none" w:sz="0" w:space="0" w:color="auto"/>
      </w:divBdr>
    </w:div>
    <w:div w:id="768043672">
      <w:bodyDiv w:val="1"/>
      <w:marLeft w:val="0"/>
      <w:marRight w:val="0"/>
      <w:marTop w:val="0"/>
      <w:marBottom w:val="0"/>
      <w:divBdr>
        <w:top w:val="none" w:sz="0" w:space="0" w:color="auto"/>
        <w:left w:val="none" w:sz="0" w:space="0" w:color="auto"/>
        <w:bottom w:val="none" w:sz="0" w:space="0" w:color="auto"/>
        <w:right w:val="none" w:sz="0" w:space="0" w:color="auto"/>
      </w:divBdr>
    </w:div>
    <w:div w:id="770782550">
      <w:bodyDiv w:val="1"/>
      <w:marLeft w:val="0"/>
      <w:marRight w:val="0"/>
      <w:marTop w:val="0"/>
      <w:marBottom w:val="0"/>
      <w:divBdr>
        <w:top w:val="none" w:sz="0" w:space="0" w:color="auto"/>
        <w:left w:val="none" w:sz="0" w:space="0" w:color="auto"/>
        <w:bottom w:val="none" w:sz="0" w:space="0" w:color="auto"/>
        <w:right w:val="none" w:sz="0" w:space="0" w:color="auto"/>
      </w:divBdr>
    </w:div>
    <w:div w:id="771978161">
      <w:bodyDiv w:val="1"/>
      <w:marLeft w:val="0"/>
      <w:marRight w:val="0"/>
      <w:marTop w:val="0"/>
      <w:marBottom w:val="0"/>
      <w:divBdr>
        <w:top w:val="none" w:sz="0" w:space="0" w:color="auto"/>
        <w:left w:val="none" w:sz="0" w:space="0" w:color="auto"/>
        <w:bottom w:val="none" w:sz="0" w:space="0" w:color="auto"/>
        <w:right w:val="none" w:sz="0" w:space="0" w:color="auto"/>
      </w:divBdr>
    </w:div>
    <w:div w:id="773987028">
      <w:bodyDiv w:val="1"/>
      <w:marLeft w:val="0"/>
      <w:marRight w:val="0"/>
      <w:marTop w:val="0"/>
      <w:marBottom w:val="0"/>
      <w:divBdr>
        <w:top w:val="none" w:sz="0" w:space="0" w:color="auto"/>
        <w:left w:val="none" w:sz="0" w:space="0" w:color="auto"/>
        <w:bottom w:val="none" w:sz="0" w:space="0" w:color="auto"/>
        <w:right w:val="none" w:sz="0" w:space="0" w:color="auto"/>
      </w:divBdr>
    </w:div>
    <w:div w:id="775826482">
      <w:bodyDiv w:val="1"/>
      <w:marLeft w:val="0"/>
      <w:marRight w:val="0"/>
      <w:marTop w:val="0"/>
      <w:marBottom w:val="0"/>
      <w:divBdr>
        <w:top w:val="none" w:sz="0" w:space="0" w:color="auto"/>
        <w:left w:val="none" w:sz="0" w:space="0" w:color="auto"/>
        <w:bottom w:val="none" w:sz="0" w:space="0" w:color="auto"/>
        <w:right w:val="none" w:sz="0" w:space="0" w:color="auto"/>
      </w:divBdr>
    </w:div>
    <w:div w:id="776023544">
      <w:bodyDiv w:val="1"/>
      <w:marLeft w:val="0"/>
      <w:marRight w:val="0"/>
      <w:marTop w:val="0"/>
      <w:marBottom w:val="0"/>
      <w:divBdr>
        <w:top w:val="none" w:sz="0" w:space="0" w:color="auto"/>
        <w:left w:val="none" w:sz="0" w:space="0" w:color="auto"/>
        <w:bottom w:val="none" w:sz="0" w:space="0" w:color="auto"/>
        <w:right w:val="none" w:sz="0" w:space="0" w:color="auto"/>
      </w:divBdr>
    </w:div>
    <w:div w:id="777991630">
      <w:bodyDiv w:val="1"/>
      <w:marLeft w:val="0"/>
      <w:marRight w:val="0"/>
      <w:marTop w:val="0"/>
      <w:marBottom w:val="0"/>
      <w:divBdr>
        <w:top w:val="none" w:sz="0" w:space="0" w:color="auto"/>
        <w:left w:val="none" w:sz="0" w:space="0" w:color="auto"/>
        <w:bottom w:val="none" w:sz="0" w:space="0" w:color="auto"/>
        <w:right w:val="none" w:sz="0" w:space="0" w:color="auto"/>
      </w:divBdr>
      <w:divsChild>
        <w:div w:id="916325661">
          <w:marLeft w:val="0"/>
          <w:marRight w:val="0"/>
          <w:marTop w:val="0"/>
          <w:marBottom w:val="0"/>
          <w:divBdr>
            <w:top w:val="none" w:sz="0" w:space="0" w:color="auto"/>
            <w:left w:val="none" w:sz="0" w:space="0" w:color="auto"/>
            <w:bottom w:val="none" w:sz="0" w:space="0" w:color="auto"/>
            <w:right w:val="none" w:sz="0" w:space="0" w:color="auto"/>
          </w:divBdr>
        </w:div>
      </w:divsChild>
    </w:div>
    <w:div w:id="785270084">
      <w:bodyDiv w:val="1"/>
      <w:marLeft w:val="0"/>
      <w:marRight w:val="0"/>
      <w:marTop w:val="0"/>
      <w:marBottom w:val="0"/>
      <w:divBdr>
        <w:top w:val="none" w:sz="0" w:space="0" w:color="auto"/>
        <w:left w:val="none" w:sz="0" w:space="0" w:color="auto"/>
        <w:bottom w:val="none" w:sz="0" w:space="0" w:color="auto"/>
        <w:right w:val="none" w:sz="0" w:space="0" w:color="auto"/>
      </w:divBdr>
    </w:div>
    <w:div w:id="789665850">
      <w:bodyDiv w:val="1"/>
      <w:marLeft w:val="0"/>
      <w:marRight w:val="0"/>
      <w:marTop w:val="0"/>
      <w:marBottom w:val="0"/>
      <w:divBdr>
        <w:top w:val="none" w:sz="0" w:space="0" w:color="auto"/>
        <w:left w:val="none" w:sz="0" w:space="0" w:color="auto"/>
        <w:bottom w:val="none" w:sz="0" w:space="0" w:color="auto"/>
        <w:right w:val="none" w:sz="0" w:space="0" w:color="auto"/>
      </w:divBdr>
    </w:div>
    <w:div w:id="793182258">
      <w:bodyDiv w:val="1"/>
      <w:marLeft w:val="0"/>
      <w:marRight w:val="0"/>
      <w:marTop w:val="0"/>
      <w:marBottom w:val="0"/>
      <w:divBdr>
        <w:top w:val="none" w:sz="0" w:space="0" w:color="auto"/>
        <w:left w:val="none" w:sz="0" w:space="0" w:color="auto"/>
        <w:bottom w:val="none" w:sz="0" w:space="0" w:color="auto"/>
        <w:right w:val="none" w:sz="0" w:space="0" w:color="auto"/>
      </w:divBdr>
    </w:div>
    <w:div w:id="801264959">
      <w:bodyDiv w:val="1"/>
      <w:marLeft w:val="0"/>
      <w:marRight w:val="0"/>
      <w:marTop w:val="0"/>
      <w:marBottom w:val="0"/>
      <w:divBdr>
        <w:top w:val="none" w:sz="0" w:space="0" w:color="auto"/>
        <w:left w:val="none" w:sz="0" w:space="0" w:color="auto"/>
        <w:bottom w:val="none" w:sz="0" w:space="0" w:color="auto"/>
        <w:right w:val="none" w:sz="0" w:space="0" w:color="auto"/>
      </w:divBdr>
    </w:div>
    <w:div w:id="804666884">
      <w:bodyDiv w:val="1"/>
      <w:marLeft w:val="0"/>
      <w:marRight w:val="0"/>
      <w:marTop w:val="0"/>
      <w:marBottom w:val="0"/>
      <w:divBdr>
        <w:top w:val="none" w:sz="0" w:space="0" w:color="auto"/>
        <w:left w:val="none" w:sz="0" w:space="0" w:color="auto"/>
        <w:bottom w:val="none" w:sz="0" w:space="0" w:color="auto"/>
        <w:right w:val="none" w:sz="0" w:space="0" w:color="auto"/>
      </w:divBdr>
    </w:div>
    <w:div w:id="805389573">
      <w:bodyDiv w:val="1"/>
      <w:marLeft w:val="0"/>
      <w:marRight w:val="0"/>
      <w:marTop w:val="0"/>
      <w:marBottom w:val="0"/>
      <w:divBdr>
        <w:top w:val="none" w:sz="0" w:space="0" w:color="auto"/>
        <w:left w:val="none" w:sz="0" w:space="0" w:color="auto"/>
        <w:bottom w:val="none" w:sz="0" w:space="0" w:color="auto"/>
        <w:right w:val="none" w:sz="0" w:space="0" w:color="auto"/>
      </w:divBdr>
    </w:div>
    <w:div w:id="805856303">
      <w:bodyDiv w:val="1"/>
      <w:marLeft w:val="0"/>
      <w:marRight w:val="0"/>
      <w:marTop w:val="0"/>
      <w:marBottom w:val="0"/>
      <w:divBdr>
        <w:top w:val="none" w:sz="0" w:space="0" w:color="auto"/>
        <w:left w:val="none" w:sz="0" w:space="0" w:color="auto"/>
        <w:bottom w:val="none" w:sz="0" w:space="0" w:color="auto"/>
        <w:right w:val="none" w:sz="0" w:space="0" w:color="auto"/>
      </w:divBdr>
    </w:div>
    <w:div w:id="820850915">
      <w:bodyDiv w:val="1"/>
      <w:marLeft w:val="0"/>
      <w:marRight w:val="0"/>
      <w:marTop w:val="0"/>
      <w:marBottom w:val="0"/>
      <w:divBdr>
        <w:top w:val="none" w:sz="0" w:space="0" w:color="auto"/>
        <w:left w:val="none" w:sz="0" w:space="0" w:color="auto"/>
        <w:bottom w:val="none" w:sz="0" w:space="0" w:color="auto"/>
        <w:right w:val="none" w:sz="0" w:space="0" w:color="auto"/>
      </w:divBdr>
    </w:div>
    <w:div w:id="821385790">
      <w:bodyDiv w:val="1"/>
      <w:marLeft w:val="0"/>
      <w:marRight w:val="0"/>
      <w:marTop w:val="0"/>
      <w:marBottom w:val="0"/>
      <w:divBdr>
        <w:top w:val="none" w:sz="0" w:space="0" w:color="auto"/>
        <w:left w:val="none" w:sz="0" w:space="0" w:color="auto"/>
        <w:bottom w:val="none" w:sz="0" w:space="0" w:color="auto"/>
        <w:right w:val="none" w:sz="0" w:space="0" w:color="auto"/>
      </w:divBdr>
    </w:div>
    <w:div w:id="827209837">
      <w:bodyDiv w:val="1"/>
      <w:marLeft w:val="0"/>
      <w:marRight w:val="0"/>
      <w:marTop w:val="0"/>
      <w:marBottom w:val="0"/>
      <w:divBdr>
        <w:top w:val="none" w:sz="0" w:space="0" w:color="auto"/>
        <w:left w:val="none" w:sz="0" w:space="0" w:color="auto"/>
        <w:bottom w:val="none" w:sz="0" w:space="0" w:color="auto"/>
        <w:right w:val="none" w:sz="0" w:space="0" w:color="auto"/>
      </w:divBdr>
    </w:div>
    <w:div w:id="832064896">
      <w:bodyDiv w:val="1"/>
      <w:marLeft w:val="0"/>
      <w:marRight w:val="0"/>
      <w:marTop w:val="0"/>
      <w:marBottom w:val="0"/>
      <w:divBdr>
        <w:top w:val="none" w:sz="0" w:space="0" w:color="auto"/>
        <w:left w:val="none" w:sz="0" w:space="0" w:color="auto"/>
        <w:bottom w:val="none" w:sz="0" w:space="0" w:color="auto"/>
        <w:right w:val="none" w:sz="0" w:space="0" w:color="auto"/>
      </w:divBdr>
    </w:div>
    <w:div w:id="840463172">
      <w:bodyDiv w:val="1"/>
      <w:marLeft w:val="0"/>
      <w:marRight w:val="0"/>
      <w:marTop w:val="0"/>
      <w:marBottom w:val="0"/>
      <w:divBdr>
        <w:top w:val="none" w:sz="0" w:space="0" w:color="auto"/>
        <w:left w:val="none" w:sz="0" w:space="0" w:color="auto"/>
        <w:bottom w:val="none" w:sz="0" w:space="0" w:color="auto"/>
        <w:right w:val="none" w:sz="0" w:space="0" w:color="auto"/>
      </w:divBdr>
    </w:div>
    <w:div w:id="840848177">
      <w:bodyDiv w:val="1"/>
      <w:marLeft w:val="0"/>
      <w:marRight w:val="0"/>
      <w:marTop w:val="0"/>
      <w:marBottom w:val="0"/>
      <w:divBdr>
        <w:top w:val="none" w:sz="0" w:space="0" w:color="auto"/>
        <w:left w:val="none" w:sz="0" w:space="0" w:color="auto"/>
        <w:bottom w:val="none" w:sz="0" w:space="0" w:color="auto"/>
        <w:right w:val="none" w:sz="0" w:space="0" w:color="auto"/>
      </w:divBdr>
    </w:div>
    <w:div w:id="845366488">
      <w:bodyDiv w:val="1"/>
      <w:marLeft w:val="0"/>
      <w:marRight w:val="0"/>
      <w:marTop w:val="0"/>
      <w:marBottom w:val="0"/>
      <w:divBdr>
        <w:top w:val="none" w:sz="0" w:space="0" w:color="auto"/>
        <w:left w:val="none" w:sz="0" w:space="0" w:color="auto"/>
        <w:bottom w:val="none" w:sz="0" w:space="0" w:color="auto"/>
        <w:right w:val="none" w:sz="0" w:space="0" w:color="auto"/>
      </w:divBdr>
    </w:div>
    <w:div w:id="851652053">
      <w:bodyDiv w:val="1"/>
      <w:marLeft w:val="0"/>
      <w:marRight w:val="0"/>
      <w:marTop w:val="0"/>
      <w:marBottom w:val="0"/>
      <w:divBdr>
        <w:top w:val="none" w:sz="0" w:space="0" w:color="auto"/>
        <w:left w:val="none" w:sz="0" w:space="0" w:color="auto"/>
        <w:bottom w:val="none" w:sz="0" w:space="0" w:color="auto"/>
        <w:right w:val="none" w:sz="0" w:space="0" w:color="auto"/>
      </w:divBdr>
    </w:div>
    <w:div w:id="852187743">
      <w:bodyDiv w:val="1"/>
      <w:marLeft w:val="0"/>
      <w:marRight w:val="0"/>
      <w:marTop w:val="0"/>
      <w:marBottom w:val="0"/>
      <w:divBdr>
        <w:top w:val="none" w:sz="0" w:space="0" w:color="auto"/>
        <w:left w:val="none" w:sz="0" w:space="0" w:color="auto"/>
        <w:bottom w:val="none" w:sz="0" w:space="0" w:color="auto"/>
        <w:right w:val="none" w:sz="0" w:space="0" w:color="auto"/>
      </w:divBdr>
    </w:div>
    <w:div w:id="853764065">
      <w:bodyDiv w:val="1"/>
      <w:marLeft w:val="0"/>
      <w:marRight w:val="0"/>
      <w:marTop w:val="0"/>
      <w:marBottom w:val="0"/>
      <w:divBdr>
        <w:top w:val="none" w:sz="0" w:space="0" w:color="auto"/>
        <w:left w:val="none" w:sz="0" w:space="0" w:color="auto"/>
        <w:bottom w:val="none" w:sz="0" w:space="0" w:color="auto"/>
        <w:right w:val="none" w:sz="0" w:space="0" w:color="auto"/>
      </w:divBdr>
    </w:div>
    <w:div w:id="861436866">
      <w:bodyDiv w:val="1"/>
      <w:marLeft w:val="0"/>
      <w:marRight w:val="0"/>
      <w:marTop w:val="0"/>
      <w:marBottom w:val="0"/>
      <w:divBdr>
        <w:top w:val="none" w:sz="0" w:space="0" w:color="auto"/>
        <w:left w:val="none" w:sz="0" w:space="0" w:color="auto"/>
        <w:bottom w:val="none" w:sz="0" w:space="0" w:color="auto"/>
        <w:right w:val="none" w:sz="0" w:space="0" w:color="auto"/>
      </w:divBdr>
    </w:div>
    <w:div w:id="862717171">
      <w:bodyDiv w:val="1"/>
      <w:marLeft w:val="0"/>
      <w:marRight w:val="0"/>
      <w:marTop w:val="0"/>
      <w:marBottom w:val="0"/>
      <w:divBdr>
        <w:top w:val="none" w:sz="0" w:space="0" w:color="auto"/>
        <w:left w:val="none" w:sz="0" w:space="0" w:color="auto"/>
        <w:bottom w:val="none" w:sz="0" w:space="0" w:color="auto"/>
        <w:right w:val="none" w:sz="0" w:space="0" w:color="auto"/>
      </w:divBdr>
    </w:div>
    <w:div w:id="862717347">
      <w:bodyDiv w:val="1"/>
      <w:marLeft w:val="0"/>
      <w:marRight w:val="0"/>
      <w:marTop w:val="0"/>
      <w:marBottom w:val="0"/>
      <w:divBdr>
        <w:top w:val="none" w:sz="0" w:space="0" w:color="auto"/>
        <w:left w:val="none" w:sz="0" w:space="0" w:color="auto"/>
        <w:bottom w:val="none" w:sz="0" w:space="0" w:color="auto"/>
        <w:right w:val="none" w:sz="0" w:space="0" w:color="auto"/>
      </w:divBdr>
    </w:div>
    <w:div w:id="862790534">
      <w:bodyDiv w:val="1"/>
      <w:marLeft w:val="0"/>
      <w:marRight w:val="0"/>
      <w:marTop w:val="0"/>
      <w:marBottom w:val="0"/>
      <w:divBdr>
        <w:top w:val="none" w:sz="0" w:space="0" w:color="auto"/>
        <w:left w:val="none" w:sz="0" w:space="0" w:color="auto"/>
        <w:bottom w:val="none" w:sz="0" w:space="0" w:color="auto"/>
        <w:right w:val="none" w:sz="0" w:space="0" w:color="auto"/>
      </w:divBdr>
    </w:div>
    <w:div w:id="872621555">
      <w:bodyDiv w:val="1"/>
      <w:marLeft w:val="0"/>
      <w:marRight w:val="0"/>
      <w:marTop w:val="0"/>
      <w:marBottom w:val="0"/>
      <w:divBdr>
        <w:top w:val="none" w:sz="0" w:space="0" w:color="auto"/>
        <w:left w:val="none" w:sz="0" w:space="0" w:color="auto"/>
        <w:bottom w:val="none" w:sz="0" w:space="0" w:color="auto"/>
        <w:right w:val="none" w:sz="0" w:space="0" w:color="auto"/>
      </w:divBdr>
      <w:divsChild>
        <w:div w:id="1984696029">
          <w:marLeft w:val="0"/>
          <w:marRight w:val="0"/>
          <w:marTop w:val="0"/>
          <w:marBottom w:val="0"/>
          <w:divBdr>
            <w:top w:val="none" w:sz="0" w:space="0" w:color="auto"/>
            <w:left w:val="none" w:sz="0" w:space="0" w:color="auto"/>
            <w:bottom w:val="none" w:sz="0" w:space="0" w:color="auto"/>
            <w:right w:val="none" w:sz="0" w:space="0" w:color="auto"/>
          </w:divBdr>
        </w:div>
      </w:divsChild>
    </w:div>
    <w:div w:id="875435653">
      <w:bodyDiv w:val="1"/>
      <w:marLeft w:val="0"/>
      <w:marRight w:val="0"/>
      <w:marTop w:val="0"/>
      <w:marBottom w:val="0"/>
      <w:divBdr>
        <w:top w:val="none" w:sz="0" w:space="0" w:color="auto"/>
        <w:left w:val="none" w:sz="0" w:space="0" w:color="auto"/>
        <w:bottom w:val="none" w:sz="0" w:space="0" w:color="auto"/>
        <w:right w:val="none" w:sz="0" w:space="0" w:color="auto"/>
      </w:divBdr>
    </w:div>
    <w:div w:id="879048667">
      <w:bodyDiv w:val="1"/>
      <w:marLeft w:val="0"/>
      <w:marRight w:val="0"/>
      <w:marTop w:val="0"/>
      <w:marBottom w:val="0"/>
      <w:divBdr>
        <w:top w:val="none" w:sz="0" w:space="0" w:color="auto"/>
        <w:left w:val="none" w:sz="0" w:space="0" w:color="auto"/>
        <w:bottom w:val="none" w:sz="0" w:space="0" w:color="auto"/>
        <w:right w:val="none" w:sz="0" w:space="0" w:color="auto"/>
      </w:divBdr>
    </w:div>
    <w:div w:id="886187313">
      <w:bodyDiv w:val="1"/>
      <w:marLeft w:val="0"/>
      <w:marRight w:val="0"/>
      <w:marTop w:val="0"/>
      <w:marBottom w:val="0"/>
      <w:divBdr>
        <w:top w:val="none" w:sz="0" w:space="0" w:color="auto"/>
        <w:left w:val="none" w:sz="0" w:space="0" w:color="auto"/>
        <w:bottom w:val="none" w:sz="0" w:space="0" w:color="auto"/>
        <w:right w:val="none" w:sz="0" w:space="0" w:color="auto"/>
      </w:divBdr>
    </w:div>
    <w:div w:id="892931216">
      <w:bodyDiv w:val="1"/>
      <w:marLeft w:val="0"/>
      <w:marRight w:val="0"/>
      <w:marTop w:val="0"/>
      <w:marBottom w:val="0"/>
      <w:divBdr>
        <w:top w:val="none" w:sz="0" w:space="0" w:color="auto"/>
        <w:left w:val="none" w:sz="0" w:space="0" w:color="auto"/>
        <w:bottom w:val="none" w:sz="0" w:space="0" w:color="auto"/>
        <w:right w:val="none" w:sz="0" w:space="0" w:color="auto"/>
      </w:divBdr>
    </w:div>
    <w:div w:id="901872770">
      <w:bodyDiv w:val="1"/>
      <w:marLeft w:val="0"/>
      <w:marRight w:val="0"/>
      <w:marTop w:val="0"/>
      <w:marBottom w:val="0"/>
      <w:divBdr>
        <w:top w:val="none" w:sz="0" w:space="0" w:color="auto"/>
        <w:left w:val="none" w:sz="0" w:space="0" w:color="auto"/>
        <w:bottom w:val="none" w:sz="0" w:space="0" w:color="auto"/>
        <w:right w:val="none" w:sz="0" w:space="0" w:color="auto"/>
      </w:divBdr>
    </w:div>
    <w:div w:id="902373849">
      <w:bodyDiv w:val="1"/>
      <w:marLeft w:val="0"/>
      <w:marRight w:val="0"/>
      <w:marTop w:val="0"/>
      <w:marBottom w:val="0"/>
      <w:divBdr>
        <w:top w:val="none" w:sz="0" w:space="0" w:color="auto"/>
        <w:left w:val="none" w:sz="0" w:space="0" w:color="auto"/>
        <w:bottom w:val="none" w:sz="0" w:space="0" w:color="auto"/>
        <w:right w:val="none" w:sz="0" w:space="0" w:color="auto"/>
      </w:divBdr>
    </w:div>
    <w:div w:id="905184121">
      <w:bodyDiv w:val="1"/>
      <w:marLeft w:val="0"/>
      <w:marRight w:val="0"/>
      <w:marTop w:val="0"/>
      <w:marBottom w:val="0"/>
      <w:divBdr>
        <w:top w:val="none" w:sz="0" w:space="0" w:color="auto"/>
        <w:left w:val="none" w:sz="0" w:space="0" w:color="auto"/>
        <w:bottom w:val="none" w:sz="0" w:space="0" w:color="auto"/>
        <w:right w:val="none" w:sz="0" w:space="0" w:color="auto"/>
      </w:divBdr>
    </w:div>
    <w:div w:id="911696247">
      <w:bodyDiv w:val="1"/>
      <w:marLeft w:val="0"/>
      <w:marRight w:val="0"/>
      <w:marTop w:val="0"/>
      <w:marBottom w:val="0"/>
      <w:divBdr>
        <w:top w:val="none" w:sz="0" w:space="0" w:color="auto"/>
        <w:left w:val="none" w:sz="0" w:space="0" w:color="auto"/>
        <w:bottom w:val="none" w:sz="0" w:space="0" w:color="auto"/>
        <w:right w:val="none" w:sz="0" w:space="0" w:color="auto"/>
      </w:divBdr>
    </w:div>
    <w:div w:id="914627018">
      <w:bodyDiv w:val="1"/>
      <w:marLeft w:val="0"/>
      <w:marRight w:val="0"/>
      <w:marTop w:val="0"/>
      <w:marBottom w:val="0"/>
      <w:divBdr>
        <w:top w:val="none" w:sz="0" w:space="0" w:color="auto"/>
        <w:left w:val="none" w:sz="0" w:space="0" w:color="auto"/>
        <w:bottom w:val="none" w:sz="0" w:space="0" w:color="auto"/>
        <w:right w:val="none" w:sz="0" w:space="0" w:color="auto"/>
      </w:divBdr>
    </w:div>
    <w:div w:id="921841731">
      <w:bodyDiv w:val="1"/>
      <w:marLeft w:val="0"/>
      <w:marRight w:val="0"/>
      <w:marTop w:val="0"/>
      <w:marBottom w:val="0"/>
      <w:divBdr>
        <w:top w:val="none" w:sz="0" w:space="0" w:color="auto"/>
        <w:left w:val="none" w:sz="0" w:space="0" w:color="auto"/>
        <w:bottom w:val="none" w:sz="0" w:space="0" w:color="auto"/>
        <w:right w:val="none" w:sz="0" w:space="0" w:color="auto"/>
      </w:divBdr>
    </w:div>
    <w:div w:id="924455988">
      <w:bodyDiv w:val="1"/>
      <w:marLeft w:val="0"/>
      <w:marRight w:val="0"/>
      <w:marTop w:val="0"/>
      <w:marBottom w:val="0"/>
      <w:divBdr>
        <w:top w:val="none" w:sz="0" w:space="0" w:color="auto"/>
        <w:left w:val="none" w:sz="0" w:space="0" w:color="auto"/>
        <w:bottom w:val="none" w:sz="0" w:space="0" w:color="auto"/>
        <w:right w:val="none" w:sz="0" w:space="0" w:color="auto"/>
      </w:divBdr>
    </w:div>
    <w:div w:id="947932792">
      <w:bodyDiv w:val="1"/>
      <w:marLeft w:val="0"/>
      <w:marRight w:val="0"/>
      <w:marTop w:val="0"/>
      <w:marBottom w:val="0"/>
      <w:divBdr>
        <w:top w:val="none" w:sz="0" w:space="0" w:color="auto"/>
        <w:left w:val="none" w:sz="0" w:space="0" w:color="auto"/>
        <w:bottom w:val="none" w:sz="0" w:space="0" w:color="auto"/>
        <w:right w:val="none" w:sz="0" w:space="0" w:color="auto"/>
      </w:divBdr>
    </w:div>
    <w:div w:id="948583430">
      <w:bodyDiv w:val="1"/>
      <w:marLeft w:val="0"/>
      <w:marRight w:val="0"/>
      <w:marTop w:val="0"/>
      <w:marBottom w:val="0"/>
      <w:divBdr>
        <w:top w:val="none" w:sz="0" w:space="0" w:color="auto"/>
        <w:left w:val="none" w:sz="0" w:space="0" w:color="auto"/>
        <w:bottom w:val="none" w:sz="0" w:space="0" w:color="auto"/>
        <w:right w:val="none" w:sz="0" w:space="0" w:color="auto"/>
      </w:divBdr>
    </w:div>
    <w:div w:id="952246266">
      <w:bodyDiv w:val="1"/>
      <w:marLeft w:val="0"/>
      <w:marRight w:val="0"/>
      <w:marTop w:val="0"/>
      <w:marBottom w:val="0"/>
      <w:divBdr>
        <w:top w:val="none" w:sz="0" w:space="0" w:color="auto"/>
        <w:left w:val="none" w:sz="0" w:space="0" w:color="auto"/>
        <w:bottom w:val="none" w:sz="0" w:space="0" w:color="auto"/>
        <w:right w:val="none" w:sz="0" w:space="0" w:color="auto"/>
      </w:divBdr>
    </w:div>
    <w:div w:id="954169422">
      <w:bodyDiv w:val="1"/>
      <w:marLeft w:val="0"/>
      <w:marRight w:val="0"/>
      <w:marTop w:val="0"/>
      <w:marBottom w:val="0"/>
      <w:divBdr>
        <w:top w:val="none" w:sz="0" w:space="0" w:color="auto"/>
        <w:left w:val="none" w:sz="0" w:space="0" w:color="auto"/>
        <w:bottom w:val="none" w:sz="0" w:space="0" w:color="auto"/>
        <w:right w:val="none" w:sz="0" w:space="0" w:color="auto"/>
      </w:divBdr>
      <w:divsChild>
        <w:div w:id="640426575">
          <w:marLeft w:val="0"/>
          <w:marRight w:val="0"/>
          <w:marTop w:val="0"/>
          <w:marBottom w:val="0"/>
          <w:divBdr>
            <w:top w:val="none" w:sz="0" w:space="0" w:color="auto"/>
            <w:left w:val="none" w:sz="0" w:space="0" w:color="auto"/>
            <w:bottom w:val="none" w:sz="0" w:space="0" w:color="auto"/>
            <w:right w:val="none" w:sz="0" w:space="0" w:color="auto"/>
          </w:divBdr>
        </w:div>
      </w:divsChild>
    </w:div>
    <w:div w:id="957106767">
      <w:bodyDiv w:val="1"/>
      <w:marLeft w:val="0"/>
      <w:marRight w:val="0"/>
      <w:marTop w:val="0"/>
      <w:marBottom w:val="0"/>
      <w:divBdr>
        <w:top w:val="none" w:sz="0" w:space="0" w:color="auto"/>
        <w:left w:val="none" w:sz="0" w:space="0" w:color="auto"/>
        <w:bottom w:val="none" w:sz="0" w:space="0" w:color="auto"/>
        <w:right w:val="none" w:sz="0" w:space="0" w:color="auto"/>
      </w:divBdr>
    </w:div>
    <w:div w:id="961114420">
      <w:bodyDiv w:val="1"/>
      <w:marLeft w:val="0"/>
      <w:marRight w:val="0"/>
      <w:marTop w:val="0"/>
      <w:marBottom w:val="0"/>
      <w:divBdr>
        <w:top w:val="none" w:sz="0" w:space="0" w:color="auto"/>
        <w:left w:val="none" w:sz="0" w:space="0" w:color="auto"/>
        <w:bottom w:val="none" w:sz="0" w:space="0" w:color="auto"/>
        <w:right w:val="none" w:sz="0" w:space="0" w:color="auto"/>
      </w:divBdr>
    </w:div>
    <w:div w:id="964237789">
      <w:bodyDiv w:val="1"/>
      <w:marLeft w:val="0"/>
      <w:marRight w:val="0"/>
      <w:marTop w:val="0"/>
      <w:marBottom w:val="0"/>
      <w:divBdr>
        <w:top w:val="none" w:sz="0" w:space="0" w:color="auto"/>
        <w:left w:val="none" w:sz="0" w:space="0" w:color="auto"/>
        <w:bottom w:val="none" w:sz="0" w:space="0" w:color="auto"/>
        <w:right w:val="none" w:sz="0" w:space="0" w:color="auto"/>
      </w:divBdr>
    </w:div>
    <w:div w:id="965621476">
      <w:bodyDiv w:val="1"/>
      <w:marLeft w:val="0"/>
      <w:marRight w:val="0"/>
      <w:marTop w:val="0"/>
      <w:marBottom w:val="0"/>
      <w:divBdr>
        <w:top w:val="none" w:sz="0" w:space="0" w:color="auto"/>
        <w:left w:val="none" w:sz="0" w:space="0" w:color="auto"/>
        <w:bottom w:val="none" w:sz="0" w:space="0" w:color="auto"/>
        <w:right w:val="none" w:sz="0" w:space="0" w:color="auto"/>
      </w:divBdr>
    </w:div>
    <w:div w:id="973025856">
      <w:bodyDiv w:val="1"/>
      <w:marLeft w:val="0"/>
      <w:marRight w:val="0"/>
      <w:marTop w:val="0"/>
      <w:marBottom w:val="0"/>
      <w:divBdr>
        <w:top w:val="none" w:sz="0" w:space="0" w:color="auto"/>
        <w:left w:val="none" w:sz="0" w:space="0" w:color="auto"/>
        <w:bottom w:val="none" w:sz="0" w:space="0" w:color="auto"/>
        <w:right w:val="none" w:sz="0" w:space="0" w:color="auto"/>
      </w:divBdr>
    </w:div>
    <w:div w:id="980185265">
      <w:bodyDiv w:val="1"/>
      <w:marLeft w:val="0"/>
      <w:marRight w:val="0"/>
      <w:marTop w:val="0"/>
      <w:marBottom w:val="0"/>
      <w:divBdr>
        <w:top w:val="none" w:sz="0" w:space="0" w:color="auto"/>
        <w:left w:val="none" w:sz="0" w:space="0" w:color="auto"/>
        <w:bottom w:val="none" w:sz="0" w:space="0" w:color="auto"/>
        <w:right w:val="none" w:sz="0" w:space="0" w:color="auto"/>
      </w:divBdr>
    </w:div>
    <w:div w:id="984553994">
      <w:bodyDiv w:val="1"/>
      <w:marLeft w:val="0"/>
      <w:marRight w:val="0"/>
      <w:marTop w:val="0"/>
      <w:marBottom w:val="0"/>
      <w:divBdr>
        <w:top w:val="none" w:sz="0" w:space="0" w:color="auto"/>
        <w:left w:val="none" w:sz="0" w:space="0" w:color="auto"/>
        <w:bottom w:val="none" w:sz="0" w:space="0" w:color="auto"/>
        <w:right w:val="none" w:sz="0" w:space="0" w:color="auto"/>
      </w:divBdr>
    </w:div>
    <w:div w:id="989138355">
      <w:bodyDiv w:val="1"/>
      <w:marLeft w:val="0"/>
      <w:marRight w:val="0"/>
      <w:marTop w:val="0"/>
      <w:marBottom w:val="0"/>
      <w:divBdr>
        <w:top w:val="none" w:sz="0" w:space="0" w:color="auto"/>
        <w:left w:val="none" w:sz="0" w:space="0" w:color="auto"/>
        <w:bottom w:val="none" w:sz="0" w:space="0" w:color="auto"/>
        <w:right w:val="none" w:sz="0" w:space="0" w:color="auto"/>
      </w:divBdr>
    </w:div>
    <w:div w:id="989867755">
      <w:bodyDiv w:val="1"/>
      <w:marLeft w:val="0"/>
      <w:marRight w:val="0"/>
      <w:marTop w:val="0"/>
      <w:marBottom w:val="0"/>
      <w:divBdr>
        <w:top w:val="none" w:sz="0" w:space="0" w:color="auto"/>
        <w:left w:val="none" w:sz="0" w:space="0" w:color="auto"/>
        <w:bottom w:val="none" w:sz="0" w:space="0" w:color="auto"/>
        <w:right w:val="none" w:sz="0" w:space="0" w:color="auto"/>
      </w:divBdr>
    </w:div>
    <w:div w:id="997078798">
      <w:bodyDiv w:val="1"/>
      <w:marLeft w:val="0"/>
      <w:marRight w:val="0"/>
      <w:marTop w:val="0"/>
      <w:marBottom w:val="0"/>
      <w:divBdr>
        <w:top w:val="none" w:sz="0" w:space="0" w:color="auto"/>
        <w:left w:val="none" w:sz="0" w:space="0" w:color="auto"/>
        <w:bottom w:val="none" w:sz="0" w:space="0" w:color="auto"/>
        <w:right w:val="none" w:sz="0" w:space="0" w:color="auto"/>
      </w:divBdr>
    </w:div>
    <w:div w:id="999044601">
      <w:bodyDiv w:val="1"/>
      <w:marLeft w:val="0"/>
      <w:marRight w:val="0"/>
      <w:marTop w:val="0"/>
      <w:marBottom w:val="0"/>
      <w:divBdr>
        <w:top w:val="none" w:sz="0" w:space="0" w:color="auto"/>
        <w:left w:val="none" w:sz="0" w:space="0" w:color="auto"/>
        <w:bottom w:val="none" w:sz="0" w:space="0" w:color="auto"/>
        <w:right w:val="none" w:sz="0" w:space="0" w:color="auto"/>
      </w:divBdr>
    </w:div>
    <w:div w:id="1001078119">
      <w:bodyDiv w:val="1"/>
      <w:marLeft w:val="0"/>
      <w:marRight w:val="0"/>
      <w:marTop w:val="0"/>
      <w:marBottom w:val="0"/>
      <w:divBdr>
        <w:top w:val="none" w:sz="0" w:space="0" w:color="auto"/>
        <w:left w:val="none" w:sz="0" w:space="0" w:color="auto"/>
        <w:bottom w:val="none" w:sz="0" w:space="0" w:color="auto"/>
        <w:right w:val="none" w:sz="0" w:space="0" w:color="auto"/>
      </w:divBdr>
    </w:div>
    <w:div w:id="1003095473">
      <w:bodyDiv w:val="1"/>
      <w:marLeft w:val="0"/>
      <w:marRight w:val="0"/>
      <w:marTop w:val="0"/>
      <w:marBottom w:val="0"/>
      <w:divBdr>
        <w:top w:val="none" w:sz="0" w:space="0" w:color="auto"/>
        <w:left w:val="none" w:sz="0" w:space="0" w:color="auto"/>
        <w:bottom w:val="none" w:sz="0" w:space="0" w:color="auto"/>
        <w:right w:val="none" w:sz="0" w:space="0" w:color="auto"/>
      </w:divBdr>
    </w:div>
    <w:div w:id="1009406036">
      <w:bodyDiv w:val="1"/>
      <w:marLeft w:val="0"/>
      <w:marRight w:val="0"/>
      <w:marTop w:val="0"/>
      <w:marBottom w:val="0"/>
      <w:divBdr>
        <w:top w:val="none" w:sz="0" w:space="0" w:color="auto"/>
        <w:left w:val="none" w:sz="0" w:space="0" w:color="auto"/>
        <w:bottom w:val="none" w:sz="0" w:space="0" w:color="auto"/>
        <w:right w:val="none" w:sz="0" w:space="0" w:color="auto"/>
      </w:divBdr>
    </w:div>
    <w:div w:id="1017733042">
      <w:bodyDiv w:val="1"/>
      <w:marLeft w:val="0"/>
      <w:marRight w:val="0"/>
      <w:marTop w:val="0"/>
      <w:marBottom w:val="0"/>
      <w:divBdr>
        <w:top w:val="none" w:sz="0" w:space="0" w:color="auto"/>
        <w:left w:val="none" w:sz="0" w:space="0" w:color="auto"/>
        <w:bottom w:val="none" w:sz="0" w:space="0" w:color="auto"/>
        <w:right w:val="none" w:sz="0" w:space="0" w:color="auto"/>
      </w:divBdr>
    </w:div>
    <w:div w:id="1021584488">
      <w:bodyDiv w:val="1"/>
      <w:marLeft w:val="0"/>
      <w:marRight w:val="0"/>
      <w:marTop w:val="0"/>
      <w:marBottom w:val="0"/>
      <w:divBdr>
        <w:top w:val="none" w:sz="0" w:space="0" w:color="auto"/>
        <w:left w:val="none" w:sz="0" w:space="0" w:color="auto"/>
        <w:bottom w:val="none" w:sz="0" w:space="0" w:color="auto"/>
        <w:right w:val="none" w:sz="0" w:space="0" w:color="auto"/>
      </w:divBdr>
      <w:divsChild>
        <w:div w:id="1634749003">
          <w:marLeft w:val="0"/>
          <w:marRight w:val="0"/>
          <w:marTop w:val="0"/>
          <w:marBottom w:val="0"/>
          <w:divBdr>
            <w:top w:val="none" w:sz="0" w:space="0" w:color="auto"/>
            <w:left w:val="none" w:sz="0" w:space="0" w:color="auto"/>
            <w:bottom w:val="none" w:sz="0" w:space="0" w:color="auto"/>
            <w:right w:val="none" w:sz="0" w:space="0" w:color="auto"/>
          </w:divBdr>
        </w:div>
      </w:divsChild>
    </w:div>
    <w:div w:id="1023748972">
      <w:bodyDiv w:val="1"/>
      <w:marLeft w:val="0"/>
      <w:marRight w:val="0"/>
      <w:marTop w:val="0"/>
      <w:marBottom w:val="0"/>
      <w:divBdr>
        <w:top w:val="none" w:sz="0" w:space="0" w:color="auto"/>
        <w:left w:val="none" w:sz="0" w:space="0" w:color="auto"/>
        <w:bottom w:val="none" w:sz="0" w:space="0" w:color="auto"/>
        <w:right w:val="none" w:sz="0" w:space="0" w:color="auto"/>
      </w:divBdr>
    </w:div>
    <w:div w:id="1027675156">
      <w:bodyDiv w:val="1"/>
      <w:marLeft w:val="0"/>
      <w:marRight w:val="0"/>
      <w:marTop w:val="0"/>
      <w:marBottom w:val="0"/>
      <w:divBdr>
        <w:top w:val="none" w:sz="0" w:space="0" w:color="auto"/>
        <w:left w:val="none" w:sz="0" w:space="0" w:color="auto"/>
        <w:bottom w:val="none" w:sz="0" w:space="0" w:color="auto"/>
        <w:right w:val="none" w:sz="0" w:space="0" w:color="auto"/>
      </w:divBdr>
    </w:div>
    <w:div w:id="1028990978">
      <w:bodyDiv w:val="1"/>
      <w:marLeft w:val="0"/>
      <w:marRight w:val="0"/>
      <w:marTop w:val="0"/>
      <w:marBottom w:val="0"/>
      <w:divBdr>
        <w:top w:val="none" w:sz="0" w:space="0" w:color="auto"/>
        <w:left w:val="none" w:sz="0" w:space="0" w:color="auto"/>
        <w:bottom w:val="none" w:sz="0" w:space="0" w:color="auto"/>
        <w:right w:val="none" w:sz="0" w:space="0" w:color="auto"/>
      </w:divBdr>
    </w:div>
    <w:div w:id="1029525512">
      <w:bodyDiv w:val="1"/>
      <w:marLeft w:val="0"/>
      <w:marRight w:val="0"/>
      <w:marTop w:val="0"/>
      <w:marBottom w:val="0"/>
      <w:divBdr>
        <w:top w:val="none" w:sz="0" w:space="0" w:color="auto"/>
        <w:left w:val="none" w:sz="0" w:space="0" w:color="auto"/>
        <w:bottom w:val="none" w:sz="0" w:space="0" w:color="auto"/>
        <w:right w:val="none" w:sz="0" w:space="0" w:color="auto"/>
      </w:divBdr>
    </w:div>
    <w:div w:id="1038159938">
      <w:bodyDiv w:val="1"/>
      <w:marLeft w:val="0"/>
      <w:marRight w:val="0"/>
      <w:marTop w:val="0"/>
      <w:marBottom w:val="0"/>
      <w:divBdr>
        <w:top w:val="none" w:sz="0" w:space="0" w:color="auto"/>
        <w:left w:val="none" w:sz="0" w:space="0" w:color="auto"/>
        <w:bottom w:val="none" w:sz="0" w:space="0" w:color="auto"/>
        <w:right w:val="none" w:sz="0" w:space="0" w:color="auto"/>
      </w:divBdr>
    </w:div>
    <w:div w:id="1039354595">
      <w:bodyDiv w:val="1"/>
      <w:marLeft w:val="0"/>
      <w:marRight w:val="0"/>
      <w:marTop w:val="0"/>
      <w:marBottom w:val="0"/>
      <w:divBdr>
        <w:top w:val="none" w:sz="0" w:space="0" w:color="auto"/>
        <w:left w:val="none" w:sz="0" w:space="0" w:color="auto"/>
        <w:bottom w:val="none" w:sz="0" w:space="0" w:color="auto"/>
        <w:right w:val="none" w:sz="0" w:space="0" w:color="auto"/>
      </w:divBdr>
    </w:div>
    <w:div w:id="1040058433">
      <w:bodyDiv w:val="1"/>
      <w:marLeft w:val="0"/>
      <w:marRight w:val="0"/>
      <w:marTop w:val="0"/>
      <w:marBottom w:val="0"/>
      <w:divBdr>
        <w:top w:val="none" w:sz="0" w:space="0" w:color="auto"/>
        <w:left w:val="none" w:sz="0" w:space="0" w:color="auto"/>
        <w:bottom w:val="none" w:sz="0" w:space="0" w:color="auto"/>
        <w:right w:val="none" w:sz="0" w:space="0" w:color="auto"/>
      </w:divBdr>
    </w:div>
    <w:div w:id="1041438889">
      <w:bodyDiv w:val="1"/>
      <w:marLeft w:val="0"/>
      <w:marRight w:val="0"/>
      <w:marTop w:val="0"/>
      <w:marBottom w:val="0"/>
      <w:divBdr>
        <w:top w:val="none" w:sz="0" w:space="0" w:color="auto"/>
        <w:left w:val="none" w:sz="0" w:space="0" w:color="auto"/>
        <w:bottom w:val="none" w:sz="0" w:space="0" w:color="auto"/>
        <w:right w:val="none" w:sz="0" w:space="0" w:color="auto"/>
      </w:divBdr>
    </w:div>
    <w:div w:id="1047144805">
      <w:bodyDiv w:val="1"/>
      <w:marLeft w:val="0"/>
      <w:marRight w:val="0"/>
      <w:marTop w:val="0"/>
      <w:marBottom w:val="0"/>
      <w:divBdr>
        <w:top w:val="none" w:sz="0" w:space="0" w:color="auto"/>
        <w:left w:val="none" w:sz="0" w:space="0" w:color="auto"/>
        <w:bottom w:val="none" w:sz="0" w:space="0" w:color="auto"/>
        <w:right w:val="none" w:sz="0" w:space="0" w:color="auto"/>
      </w:divBdr>
      <w:divsChild>
        <w:div w:id="1742799290">
          <w:marLeft w:val="0"/>
          <w:marRight w:val="0"/>
          <w:marTop w:val="0"/>
          <w:marBottom w:val="0"/>
          <w:divBdr>
            <w:top w:val="none" w:sz="0" w:space="0" w:color="auto"/>
            <w:left w:val="none" w:sz="0" w:space="0" w:color="auto"/>
            <w:bottom w:val="none" w:sz="0" w:space="0" w:color="auto"/>
            <w:right w:val="none" w:sz="0" w:space="0" w:color="auto"/>
          </w:divBdr>
        </w:div>
      </w:divsChild>
    </w:div>
    <w:div w:id="1052340703">
      <w:bodyDiv w:val="1"/>
      <w:marLeft w:val="0"/>
      <w:marRight w:val="0"/>
      <w:marTop w:val="0"/>
      <w:marBottom w:val="0"/>
      <w:divBdr>
        <w:top w:val="none" w:sz="0" w:space="0" w:color="auto"/>
        <w:left w:val="none" w:sz="0" w:space="0" w:color="auto"/>
        <w:bottom w:val="none" w:sz="0" w:space="0" w:color="auto"/>
        <w:right w:val="none" w:sz="0" w:space="0" w:color="auto"/>
      </w:divBdr>
    </w:div>
    <w:div w:id="1061443410">
      <w:bodyDiv w:val="1"/>
      <w:marLeft w:val="0"/>
      <w:marRight w:val="0"/>
      <w:marTop w:val="0"/>
      <w:marBottom w:val="0"/>
      <w:divBdr>
        <w:top w:val="none" w:sz="0" w:space="0" w:color="auto"/>
        <w:left w:val="none" w:sz="0" w:space="0" w:color="auto"/>
        <w:bottom w:val="none" w:sz="0" w:space="0" w:color="auto"/>
        <w:right w:val="none" w:sz="0" w:space="0" w:color="auto"/>
      </w:divBdr>
    </w:div>
    <w:div w:id="1063021572">
      <w:bodyDiv w:val="1"/>
      <w:marLeft w:val="0"/>
      <w:marRight w:val="0"/>
      <w:marTop w:val="0"/>
      <w:marBottom w:val="0"/>
      <w:divBdr>
        <w:top w:val="none" w:sz="0" w:space="0" w:color="auto"/>
        <w:left w:val="none" w:sz="0" w:space="0" w:color="auto"/>
        <w:bottom w:val="none" w:sz="0" w:space="0" w:color="auto"/>
        <w:right w:val="none" w:sz="0" w:space="0" w:color="auto"/>
      </w:divBdr>
    </w:div>
    <w:div w:id="1063331112">
      <w:bodyDiv w:val="1"/>
      <w:marLeft w:val="0"/>
      <w:marRight w:val="0"/>
      <w:marTop w:val="0"/>
      <w:marBottom w:val="0"/>
      <w:divBdr>
        <w:top w:val="none" w:sz="0" w:space="0" w:color="auto"/>
        <w:left w:val="none" w:sz="0" w:space="0" w:color="auto"/>
        <w:bottom w:val="none" w:sz="0" w:space="0" w:color="auto"/>
        <w:right w:val="none" w:sz="0" w:space="0" w:color="auto"/>
      </w:divBdr>
    </w:div>
    <w:div w:id="1063603767">
      <w:bodyDiv w:val="1"/>
      <w:marLeft w:val="0"/>
      <w:marRight w:val="0"/>
      <w:marTop w:val="0"/>
      <w:marBottom w:val="0"/>
      <w:divBdr>
        <w:top w:val="none" w:sz="0" w:space="0" w:color="auto"/>
        <w:left w:val="none" w:sz="0" w:space="0" w:color="auto"/>
        <w:bottom w:val="none" w:sz="0" w:space="0" w:color="auto"/>
        <w:right w:val="none" w:sz="0" w:space="0" w:color="auto"/>
      </w:divBdr>
    </w:div>
    <w:div w:id="1065764823">
      <w:bodyDiv w:val="1"/>
      <w:marLeft w:val="0"/>
      <w:marRight w:val="0"/>
      <w:marTop w:val="0"/>
      <w:marBottom w:val="0"/>
      <w:divBdr>
        <w:top w:val="none" w:sz="0" w:space="0" w:color="auto"/>
        <w:left w:val="none" w:sz="0" w:space="0" w:color="auto"/>
        <w:bottom w:val="none" w:sz="0" w:space="0" w:color="auto"/>
        <w:right w:val="none" w:sz="0" w:space="0" w:color="auto"/>
      </w:divBdr>
    </w:div>
    <w:div w:id="1067337114">
      <w:bodyDiv w:val="1"/>
      <w:marLeft w:val="0"/>
      <w:marRight w:val="0"/>
      <w:marTop w:val="0"/>
      <w:marBottom w:val="0"/>
      <w:divBdr>
        <w:top w:val="none" w:sz="0" w:space="0" w:color="auto"/>
        <w:left w:val="none" w:sz="0" w:space="0" w:color="auto"/>
        <w:bottom w:val="none" w:sz="0" w:space="0" w:color="auto"/>
        <w:right w:val="none" w:sz="0" w:space="0" w:color="auto"/>
      </w:divBdr>
    </w:div>
    <w:div w:id="1068697579">
      <w:bodyDiv w:val="1"/>
      <w:marLeft w:val="0"/>
      <w:marRight w:val="0"/>
      <w:marTop w:val="0"/>
      <w:marBottom w:val="0"/>
      <w:divBdr>
        <w:top w:val="none" w:sz="0" w:space="0" w:color="auto"/>
        <w:left w:val="none" w:sz="0" w:space="0" w:color="auto"/>
        <w:bottom w:val="none" w:sz="0" w:space="0" w:color="auto"/>
        <w:right w:val="none" w:sz="0" w:space="0" w:color="auto"/>
      </w:divBdr>
    </w:div>
    <w:div w:id="1069424799">
      <w:bodyDiv w:val="1"/>
      <w:marLeft w:val="0"/>
      <w:marRight w:val="0"/>
      <w:marTop w:val="0"/>
      <w:marBottom w:val="0"/>
      <w:divBdr>
        <w:top w:val="none" w:sz="0" w:space="0" w:color="auto"/>
        <w:left w:val="none" w:sz="0" w:space="0" w:color="auto"/>
        <w:bottom w:val="none" w:sz="0" w:space="0" w:color="auto"/>
        <w:right w:val="none" w:sz="0" w:space="0" w:color="auto"/>
      </w:divBdr>
    </w:div>
    <w:div w:id="1073938944">
      <w:bodyDiv w:val="1"/>
      <w:marLeft w:val="0"/>
      <w:marRight w:val="0"/>
      <w:marTop w:val="0"/>
      <w:marBottom w:val="0"/>
      <w:divBdr>
        <w:top w:val="none" w:sz="0" w:space="0" w:color="auto"/>
        <w:left w:val="none" w:sz="0" w:space="0" w:color="auto"/>
        <w:bottom w:val="none" w:sz="0" w:space="0" w:color="auto"/>
        <w:right w:val="none" w:sz="0" w:space="0" w:color="auto"/>
      </w:divBdr>
    </w:div>
    <w:div w:id="1081609507">
      <w:bodyDiv w:val="1"/>
      <w:marLeft w:val="0"/>
      <w:marRight w:val="0"/>
      <w:marTop w:val="0"/>
      <w:marBottom w:val="0"/>
      <w:divBdr>
        <w:top w:val="none" w:sz="0" w:space="0" w:color="auto"/>
        <w:left w:val="none" w:sz="0" w:space="0" w:color="auto"/>
        <w:bottom w:val="none" w:sz="0" w:space="0" w:color="auto"/>
        <w:right w:val="none" w:sz="0" w:space="0" w:color="auto"/>
      </w:divBdr>
    </w:div>
    <w:div w:id="1083063412">
      <w:bodyDiv w:val="1"/>
      <w:marLeft w:val="0"/>
      <w:marRight w:val="0"/>
      <w:marTop w:val="0"/>
      <w:marBottom w:val="0"/>
      <w:divBdr>
        <w:top w:val="none" w:sz="0" w:space="0" w:color="auto"/>
        <w:left w:val="none" w:sz="0" w:space="0" w:color="auto"/>
        <w:bottom w:val="none" w:sz="0" w:space="0" w:color="auto"/>
        <w:right w:val="none" w:sz="0" w:space="0" w:color="auto"/>
      </w:divBdr>
    </w:div>
    <w:div w:id="1087504921">
      <w:bodyDiv w:val="1"/>
      <w:marLeft w:val="0"/>
      <w:marRight w:val="0"/>
      <w:marTop w:val="0"/>
      <w:marBottom w:val="0"/>
      <w:divBdr>
        <w:top w:val="none" w:sz="0" w:space="0" w:color="auto"/>
        <w:left w:val="none" w:sz="0" w:space="0" w:color="auto"/>
        <w:bottom w:val="none" w:sz="0" w:space="0" w:color="auto"/>
        <w:right w:val="none" w:sz="0" w:space="0" w:color="auto"/>
      </w:divBdr>
    </w:div>
    <w:div w:id="1089740254">
      <w:bodyDiv w:val="1"/>
      <w:marLeft w:val="0"/>
      <w:marRight w:val="0"/>
      <w:marTop w:val="0"/>
      <w:marBottom w:val="0"/>
      <w:divBdr>
        <w:top w:val="none" w:sz="0" w:space="0" w:color="auto"/>
        <w:left w:val="none" w:sz="0" w:space="0" w:color="auto"/>
        <w:bottom w:val="none" w:sz="0" w:space="0" w:color="auto"/>
        <w:right w:val="none" w:sz="0" w:space="0" w:color="auto"/>
      </w:divBdr>
    </w:div>
    <w:div w:id="1094277254">
      <w:bodyDiv w:val="1"/>
      <w:marLeft w:val="0"/>
      <w:marRight w:val="0"/>
      <w:marTop w:val="0"/>
      <w:marBottom w:val="0"/>
      <w:divBdr>
        <w:top w:val="none" w:sz="0" w:space="0" w:color="auto"/>
        <w:left w:val="none" w:sz="0" w:space="0" w:color="auto"/>
        <w:bottom w:val="none" w:sz="0" w:space="0" w:color="auto"/>
        <w:right w:val="none" w:sz="0" w:space="0" w:color="auto"/>
      </w:divBdr>
    </w:div>
    <w:div w:id="1096753209">
      <w:bodyDiv w:val="1"/>
      <w:marLeft w:val="0"/>
      <w:marRight w:val="0"/>
      <w:marTop w:val="0"/>
      <w:marBottom w:val="0"/>
      <w:divBdr>
        <w:top w:val="none" w:sz="0" w:space="0" w:color="auto"/>
        <w:left w:val="none" w:sz="0" w:space="0" w:color="auto"/>
        <w:bottom w:val="none" w:sz="0" w:space="0" w:color="auto"/>
        <w:right w:val="none" w:sz="0" w:space="0" w:color="auto"/>
      </w:divBdr>
    </w:div>
    <w:div w:id="1100878814">
      <w:bodyDiv w:val="1"/>
      <w:marLeft w:val="0"/>
      <w:marRight w:val="0"/>
      <w:marTop w:val="0"/>
      <w:marBottom w:val="0"/>
      <w:divBdr>
        <w:top w:val="none" w:sz="0" w:space="0" w:color="auto"/>
        <w:left w:val="none" w:sz="0" w:space="0" w:color="auto"/>
        <w:bottom w:val="none" w:sz="0" w:space="0" w:color="auto"/>
        <w:right w:val="none" w:sz="0" w:space="0" w:color="auto"/>
      </w:divBdr>
      <w:divsChild>
        <w:div w:id="1792556818">
          <w:marLeft w:val="0"/>
          <w:marRight w:val="0"/>
          <w:marTop w:val="0"/>
          <w:marBottom w:val="0"/>
          <w:divBdr>
            <w:top w:val="none" w:sz="0" w:space="0" w:color="auto"/>
            <w:left w:val="none" w:sz="0" w:space="0" w:color="auto"/>
            <w:bottom w:val="none" w:sz="0" w:space="0" w:color="auto"/>
            <w:right w:val="none" w:sz="0" w:space="0" w:color="auto"/>
          </w:divBdr>
        </w:div>
      </w:divsChild>
    </w:div>
    <w:div w:id="1103186772">
      <w:bodyDiv w:val="1"/>
      <w:marLeft w:val="0"/>
      <w:marRight w:val="0"/>
      <w:marTop w:val="0"/>
      <w:marBottom w:val="0"/>
      <w:divBdr>
        <w:top w:val="none" w:sz="0" w:space="0" w:color="auto"/>
        <w:left w:val="none" w:sz="0" w:space="0" w:color="auto"/>
        <w:bottom w:val="none" w:sz="0" w:space="0" w:color="auto"/>
        <w:right w:val="none" w:sz="0" w:space="0" w:color="auto"/>
      </w:divBdr>
      <w:divsChild>
        <w:div w:id="358354099">
          <w:marLeft w:val="0"/>
          <w:marRight w:val="0"/>
          <w:marTop w:val="0"/>
          <w:marBottom w:val="0"/>
          <w:divBdr>
            <w:top w:val="none" w:sz="0" w:space="0" w:color="auto"/>
            <w:left w:val="none" w:sz="0" w:space="0" w:color="auto"/>
            <w:bottom w:val="none" w:sz="0" w:space="0" w:color="auto"/>
            <w:right w:val="none" w:sz="0" w:space="0" w:color="auto"/>
          </w:divBdr>
        </w:div>
      </w:divsChild>
    </w:div>
    <w:div w:id="1104036096">
      <w:bodyDiv w:val="1"/>
      <w:marLeft w:val="0"/>
      <w:marRight w:val="0"/>
      <w:marTop w:val="0"/>
      <w:marBottom w:val="0"/>
      <w:divBdr>
        <w:top w:val="none" w:sz="0" w:space="0" w:color="auto"/>
        <w:left w:val="none" w:sz="0" w:space="0" w:color="auto"/>
        <w:bottom w:val="none" w:sz="0" w:space="0" w:color="auto"/>
        <w:right w:val="none" w:sz="0" w:space="0" w:color="auto"/>
      </w:divBdr>
    </w:div>
    <w:div w:id="1108895624">
      <w:bodyDiv w:val="1"/>
      <w:marLeft w:val="0"/>
      <w:marRight w:val="0"/>
      <w:marTop w:val="0"/>
      <w:marBottom w:val="0"/>
      <w:divBdr>
        <w:top w:val="none" w:sz="0" w:space="0" w:color="auto"/>
        <w:left w:val="none" w:sz="0" w:space="0" w:color="auto"/>
        <w:bottom w:val="none" w:sz="0" w:space="0" w:color="auto"/>
        <w:right w:val="none" w:sz="0" w:space="0" w:color="auto"/>
      </w:divBdr>
    </w:div>
    <w:div w:id="1116677958">
      <w:bodyDiv w:val="1"/>
      <w:marLeft w:val="0"/>
      <w:marRight w:val="0"/>
      <w:marTop w:val="0"/>
      <w:marBottom w:val="0"/>
      <w:divBdr>
        <w:top w:val="none" w:sz="0" w:space="0" w:color="auto"/>
        <w:left w:val="none" w:sz="0" w:space="0" w:color="auto"/>
        <w:bottom w:val="none" w:sz="0" w:space="0" w:color="auto"/>
        <w:right w:val="none" w:sz="0" w:space="0" w:color="auto"/>
      </w:divBdr>
    </w:div>
    <w:div w:id="1118718986">
      <w:bodyDiv w:val="1"/>
      <w:marLeft w:val="0"/>
      <w:marRight w:val="0"/>
      <w:marTop w:val="0"/>
      <w:marBottom w:val="0"/>
      <w:divBdr>
        <w:top w:val="none" w:sz="0" w:space="0" w:color="auto"/>
        <w:left w:val="none" w:sz="0" w:space="0" w:color="auto"/>
        <w:bottom w:val="none" w:sz="0" w:space="0" w:color="auto"/>
        <w:right w:val="none" w:sz="0" w:space="0" w:color="auto"/>
      </w:divBdr>
    </w:div>
    <w:div w:id="1119377924">
      <w:bodyDiv w:val="1"/>
      <w:marLeft w:val="0"/>
      <w:marRight w:val="0"/>
      <w:marTop w:val="0"/>
      <w:marBottom w:val="0"/>
      <w:divBdr>
        <w:top w:val="none" w:sz="0" w:space="0" w:color="auto"/>
        <w:left w:val="none" w:sz="0" w:space="0" w:color="auto"/>
        <w:bottom w:val="none" w:sz="0" w:space="0" w:color="auto"/>
        <w:right w:val="none" w:sz="0" w:space="0" w:color="auto"/>
      </w:divBdr>
    </w:div>
    <w:div w:id="1121724137">
      <w:bodyDiv w:val="1"/>
      <w:marLeft w:val="0"/>
      <w:marRight w:val="0"/>
      <w:marTop w:val="0"/>
      <w:marBottom w:val="0"/>
      <w:divBdr>
        <w:top w:val="none" w:sz="0" w:space="0" w:color="auto"/>
        <w:left w:val="none" w:sz="0" w:space="0" w:color="auto"/>
        <w:bottom w:val="none" w:sz="0" w:space="0" w:color="auto"/>
        <w:right w:val="none" w:sz="0" w:space="0" w:color="auto"/>
      </w:divBdr>
      <w:divsChild>
        <w:div w:id="2105874782">
          <w:marLeft w:val="0"/>
          <w:marRight w:val="0"/>
          <w:marTop w:val="0"/>
          <w:marBottom w:val="0"/>
          <w:divBdr>
            <w:top w:val="none" w:sz="0" w:space="0" w:color="auto"/>
            <w:left w:val="none" w:sz="0" w:space="0" w:color="auto"/>
            <w:bottom w:val="none" w:sz="0" w:space="0" w:color="auto"/>
            <w:right w:val="none" w:sz="0" w:space="0" w:color="auto"/>
          </w:divBdr>
        </w:div>
      </w:divsChild>
    </w:div>
    <w:div w:id="1122069746">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8203560">
      <w:bodyDiv w:val="1"/>
      <w:marLeft w:val="0"/>
      <w:marRight w:val="0"/>
      <w:marTop w:val="0"/>
      <w:marBottom w:val="0"/>
      <w:divBdr>
        <w:top w:val="none" w:sz="0" w:space="0" w:color="auto"/>
        <w:left w:val="none" w:sz="0" w:space="0" w:color="auto"/>
        <w:bottom w:val="none" w:sz="0" w:space="0" w:color="auto"/>
        <w:right w:val="none" w:sz="0" w:space="0" w:color="auto"/>
      </w:divBdr>
    </w:div>
    <w:div w:id="1130173122">
      <w:bodyDiv w:val="1"/>
      <w:marLeft w:val="0"/>
      <w:marRight w:val="0"/>
      <w:marTop w:val="0"/>
      <w:marBottom w:val="0"/>
      <w:divBdr>
        <w:top w:val="none" w:sz="0" w:space="0" w:color="auto"/>
        <w:left w:val="none" w:sz="0" w:space="0" w:color="auto"/>
        <w:bottom w:val="none" w:sz="0" w:space="0" w:color="auto"/>
        <w:right w:val="none" w:sz="0" w:space="0" w:color="auto"/>
      </w:divBdr>
    </w:div>
    <w:div w:id="1132095955">
      <w:bodyDiv w:val="1"/>
      <w:marLeft w:val="0"/>
      <w:marRight w:val="0"/>
      <w:marTop w:val="0"/>
      <w:marBottom w:val="0"/>
      <w:divBdr>
        <w:top w:val="none" w:sz="0" w:space="0" w:color="auto"/>
        <w:left w:val="none" w:sz="0" w:space="0" w:color="auto"/>
        <w:bottom w:val="none" w:sz="0" w:space="0" w:color="auto"/>
        <w:right w:val="none" w:sz="0" w:space="0" w:color="auto"/>
      </w:divBdr>
    </w:div>
    <w:div w:id="1132556820">
      <w:bodyDiv w:val="1"/>
      <w:marLeft w:val="0"/>
      <w:marRight w:val="0"/>
      <w:marTop w:val="0"/>
      <w:marBottom w:val="0"/>
      <w:divBdr>
        <w:top w:val="none" w:sz="0" w:space="0" w:color="auto"/>
        <w:left w:val="none" w:sz="0" w:space="0" w:color="auto"/>
        <w:bottom w:val="none" w:sz="0" w:space="0" w:color="auto"/>
        <w:right w:val="none" w:sz="0" w:space="0" w:color="auto"/>
      </w:divBdr>
    </w:div>
    <w:div w:id="1132677829">
      <w:bodyDiv w:val="1"/>
      <w:marLeft w:val="0"/>
      <w:marRight w:val="0"/>
      <w:marTop w:val="0"/>
      <w:marBottom w:val="0"/>
      <w:divBdr>
        <w:top w:val="none" w:sz="0" w:space="0" w:color="auto"/>
        <w:left w:val="none" w:sz="0" w:space="0" w:color="auto"/>
        <w:bottom w:val="none" w:sz="0" w:space="0" w:color="auto"/>
        <w:right w:val="none" w:sz="0" w:space="0" w:color="auto"/>
      </w:divBdr>
    </w:div>
    <w:div w:id="1144346146">
      <w:bodyDiv w:val="1"/>
      <w:marLeft w:val="0"/>
      <w:marRight w:val="0"/>
      <w:marTop w:val="0"/>
      <w:marBottom w:val="0"/>
      <w:divBdr>
        <w:top w:val="none" w:sz="0" w:space="0" w:color="auto"/>
        <w:left w:val="none" w:sz="0" w:space="0" w:color="auto"/>
        <w:bottom w:val="none" w:sz="0" w:space="0" w:color="auto"/>
        <w:right w:val="none" w:sz="0" w:space="0" w:color="auto"/>
      </w:divBdr>
    </w:div>
    <w:div w:id="1144466011">
      <w:bodyDiv w:val="1"/>
      <w:marLeft w:val="0"/>
      <w:marRight w:val="0"/>
      <w:marTop w:val="0"/>
      <w:marBottom w:val="0"/>
      <w:divBdr>
        <w:top w:val="none" w:sz="0" w:space="0" w:color="auto"/>
        <w:left w:val="none" w:sz="0" w:space="0" w:color="auto"/>
        <w:bottom w:val="none" w:sz="0" w:space="0" w:color="auto"/>
        <w:right w:val="none" w:sz="0" w:space="0" w:color="auto"/>
      </w:divBdr>
    </w:div>
    <w:div w:id="1145850563">
      <w:bodyDiv w:val="1"/>
      <w:marLeft w:val="0"/>
      <w:marRight w:val="0"/>
      <w:marTop w:val="0"/>
      <w:marBottom w:val="0"/>
      <w:divBdr>
        <w:top w:val="none" w:sz="0" w:space="0" w:color="auto"/>
        <w:left w:val="none" w:sz="0" w:space="0" w:color="auto"/>
        <w:bottom w:val="none" w:sz="0" w:space="0" w:color="auto"/>
        <w:right w:val="none" w:sz="0" w:space="0" w:color="auto"/>
      </w:divBdr>
    </w:div>
    <w:div w:id="1152062057">
      <w:bodyDiv w:val="1"/>
      <w:marLeft w:val="0"/>
      <w:marRight w:val="0"/>
      <w:marTop w:val="0"/>
      <w:marBottom w:val="0"/>
      <w:divBdr>
        <w:top w:val="none" w:sz="0" w:space="0" w:color="auto"/>
        <w:left w:val="none" w:sz="0" w:space="0" w:color="auto"/>
        <w:bottom w:val="none" w:sz="0" w:space="0" w:color="auto"/>
        <w:right w:val="none" w:sz="0" w:space="0" w:color="auto"/>
      </w:divBdr>
      <w:divsChild>
        <w:div w:id="1320307008">
          <w:marLeft w:val="0"/>
          <w:marRight w:val="0"/>
          <w:marTop w:val="0"/>
          <w:marBottom w:val="0"/>
          <w:divBdr>
            <w:top w:val="none" w:sz="0" w:space="0" w:color="auto"/>
            <w:left w:val="none" w:sz="0" w:space="0" w:color="auto"/>
            <w:bottom w:val="none" w:sz="0" w:space="0" w:color="auto"/>
            <w:right w:val="none" w:sz="0" w:space="0" w:color="auto"/>
          </w:divBdr>
        </w:div>
      </w:divsChild>
    </w:div>
    <w:div w:id="1153445333">
      <w:bodyDiv w:val="1"/>
      <w:marLeft w:val="0"/>
      <w:marRight w:val="0"/>
      <w:marTop w:val="0"/>
      <w:marBottom w:val="0"/>
      <w:divBdr>
        <w:top w:val="none" w:sz="0" w:space="0" w:color="auto"/>
        <w:left w:val="none" w:sz="0" w:space="0" w:color="auto"/>
        <w:bottom w:val="none" w:sz="0" w:space="0" w:color="auto"/>
        <w:right w:val="none" w:sz="0" w:space="0" w:color="auto"/>
      </w:divBdr>
    </w:div>
    <w:div w:id="1153984004">
      <w:bodyDiv w:val="1"/>
      <w:marLeft w:val="0"/>
      <w:marRight w:val="0"/>
      <w:marTop w:val="0"/>
      <w:marBottom w:val="0"/>
      <w:divBdr>
        <w:top w:val="none" w:sz="0" w:space="0" w:color="auto"/>
        <w:left w:val="none" w:sz="0" w:space="0" w:color="auto"/>
        <w:bottom w:val="none" w:sz="0" w:space="0" w:color="auto"/>
        <w:right w:val="none" w:sz="0" w:space="0" w:color="auto"/>
      </w:divBdr>
    </w:div>
    <w:div w:id="1168445399">
      <w:bodyDiv w:val="1"/>
      <w:marLeft w:val="0"/>
      <w:marRight w:val="0"/>
      <w:marTop w:val="0"/>
      <w:marBottom w:val="0"/>
      <w:divBdr>
        <w:top w:val="none" w:sz="0" w:space="0" w:color="auto"/>
        <w:left w:val="none" w:sz="0" w:space="0" w:color="auto"/>
        <w:bottom w:val="none" w:sz="0" w:space="0" w:color="auto"/>
        <w:right w:val="none" w:sz="0" w:space="0" w:color="auto"/>
      </w:divBdr>
    </w:div>
    <w:div w:id="1169833230">
      <w:bodyDiv w:val="1"/>
      <w:marLeft w:val="0"/>
      <w:marRight w:val="0"/>
      <w:marTop w:val="0"/>
      <w:marBottom w:val="0"/>
      <w:divBdr>
        <w:top w:val="none" w:sz="0" w:space="0" w:color="auto"/>
        <w:left w:val="none" w:sz="0" w:space="0" w:color="auto"/>
        <w:bottom w:val="none" w:sz="0" w:space="0" w:color="auto"/>
        <w:right w:val="none" w:sz="0" w:space="0" w:color="auto"/>
      </w:divBdr>
    </w:div>
    <w:div w:id="1189683845">
      <w:bodyDiv w:val="1"/>
      <w:marLeft w:val="0"/>
      <w:marRight w:val="0"/>
      <w:marTop w:val="0"/>
      <w:marBottom w:val="0"/>
      <w:divBdr>
        <w:top w:val="none" w:sz="0" w:space="0" w:color="auto"/>
        <w:left w:val="none" w:sz="0" w:space="0" w:color="auto"/>
        <w:bottom w:val="none" w:sz="0" w:space="0" w:color="auto"/>
        <w:right w:val="none" w:sz="0" w:space="0" w:color="auto"/>
      </w:divBdr>
    </w:div>
    <w:div w:id="1189878106">
      <w:bodyDiv w:val="1"/>
      <w:marLeft w:val="0"/>
      <w:marRight w:val="0"/>
      <w:marTop w:val="0"/>
      <w:marBottom w:val="0"/>
      <w:divBdr>
        <w:top w:val="none" w:sz="0" w:space="0" w:color="auto"/>
        <w:left w:val="none" w:sz="0" w:space="0" w:color="auto"/>
        <w:bottom w:val="none" w:sz="0" w:space="0" w:color="auto"/>
        <w:right w:val="none" w:sz="0" w:space="0" w:color="auto"/>
      </w:divBdr>
    </w:div>
    <w:div w:id="1190533682">
      <w:bodyDiv w:val="1"/>
      <w:marLeft w:val="0"/>
      <w:marRight w:val="0"/>
      <w:marTop w:val="0"/>
      <w:marBottom w:val="0"/>
      <w:divBdr>
        <w:top w:val="none" w:sz="0" w:space="0" w:color="auto"/>
        <w:left w:val="none" w:sz="0" w:space="0" w:color="auto"/>
        <w:bottom w:val="none" w:sz="0" w:space="0" w:color="auto"/>
        <w:right w:val="none" w:sz="0" w:space="0" w:color="auto"/>
      </w:divBdr>
    </w:div>
    <w:div w:id="1192954517">
      <w:bodyDiv w:val="1"/>
      <w:marLeft w:val="0"/>
      <w:marRight w:val="0"/>
      <w:marTop w:val="0"/>
      <w:marBottom w:val="0"/>
      <w:divBdr>
        <w:top w:val="none" w:sz="0" w:space="0" w:color="auto"/>
        <w:left w:val="none" w:sz="0" w:space="0" w:color="auto"/>
        <w:bottom w:val="none" w:sz="0" w:space="0" w:color="auto"/>
        <w:right w:val="none" w:sz="0" w:space="0" w:color="auto"/>
      </w:divBdr>
    </w:div>
    <w:div w:id="1198129284">
      <w:bodyDiv w:val="1"/>
      <w:marLeft w:val="0"/>
      <w:marRight w:val="0"/>
      <w:marTop w:val="0"/>
      <w:marBottom w:val="0"/>
      <w:divBdr>
        <w:top w:val="none" w:sz="0" w:space="0" w:color="auto"/>
        <w:left w:val="none" w:sz="0" w:space="0" w:color="auto"/>
        <w:bottom w:val="none" w:sz="0" w:space="0" w:color="auto"/>
        <w:right w:val="none" w:sz="0" w:space="0" w:color="auto"/>
      </w:divBdr>
      <w:divsChild>
        <w:div w:id="333191859">
          <w:marLeft w:val="0"/>
          <w:marRight w:val="0"/>
          <w:marTop w:val="0"/>
          <w:marBottom w:val="0"/>
          <w:divBdr>
            <w:top w:val="none" w:sz="0" w:space="0" w:color="auto"/>
            <w:left w:val="none" w:sz="0" w:space="0" w:color="auto"/>
            <w:bottom w:val="none" w:sz="0" w:space="0" w:color="auto"/>
            <w:right w:val="none" w:sz="0" w:space="0" w:color="auto"/>
          </w:divBdr>
        </w:div>
      </w:divsChild>
    </w:div>
    <w:div w:id="1200122540">
      <w:bodyDiv w:val="1"/>
      <w:marLeft w:val="0"/>
      <w:marRight w:val="0"/>
      <w:marTop w:val="0"/>
      <w:marBottom w:val="0"/>
      <w:divBdr>
        <w:top w:val="none" w:sz="0" w:space="0" w:color="auto"/>
        <w:left w:val="none" w:sz="0" w:space="0" w:color="auto"/>
        <w:bottom w:val="none" w:sz="0" w:space="0" w:color="auto"/>
        <w:right w:val="none" w:sz="0" w:space="0" w:color="auto"/>
      </w:divBdr>
      <w:divsChild>
        <w:div w:id="1437099587">
          <w:marLeft w:val="0"/>
          <w:marRight w:val="0"/>
          <w:marTop w:val="0"/>
          <w:marBottom w:val="0"/>
          <w:divBdr>
            <w:top w:val="none" w:sz="0" w:space="0" w:color="auto"/>
            <w:left w:val="none" w:sz="0" w:space="0" w:color="auto"/>
            <w:bottom w:val="none" w:sz="0" w:space="0" w:color="auto"/>
            <w:right w:val="none" w:sz="0" w:space="0" w:color="auto"/>
          </w:divBdr>
        </w:div>
      </w:divsChild>
    </w:div>
    <w:div w:id="1202984533">
      <w:bodyDiv w:val="1"/>
      <w:marLeft w:val="0"/>
      <w:marRight w:val="0"/>
      <w:marTop w:val="0"/>
      <w:marBottom w:val="0"/>
      <w:divBdr>
        <w:top w:val="none" w:sz="0" w:space="0" w:color="auto"/>
        <w:left w:val="none" w:sz="0" w:space="0" w:color="auto"/>
        <w:bottom w:val="none" w:sz="0" w:space="0" w:color="auto"/>
        <w:right w:val="none" w:sz="0" w:space="0" w:color="auto"/>
      </w:divBdr>
    </w:div>
    <w:div w:id="1209345127">
      <w:bodyDiv w:val="1"/>
      <w:marLeft w:val="0"/>
      <w:marRight w:val="0"/>
      <w:marTop w:val="0"/>
      <w:marBottom w:val="0"/>
      <w:divBdr>
        <w:top w:val="none" w:sz="0" w:space="0" w:color="auto"/>
        <w:left w:val="none" w:sz="0" w:space="0" w:color="auto"/>
        <w:bottom w:val="none" w:sz="0" w:space="0" w:color="auto"/>
        <w:right w:val="none" w:sz="0" w:space="0" w:color="auto"/>
      </w:divBdr>
    </w:div>
    <w:div w:id="1209993852">
      <w:bodyDiv w:val="1"/>
      <w:marLeft w:val="0"/>
      <w:marRight w:val="0"/>
      <w:marTop w:val="0"/>
      <w:marBottom w:val="0"/>
      <w:divBdr>
        <w:top w:val="none" w:sz="0" w:space="0" w:color="auto"/>
        <w:left w:val="none" w:sz="0" w:space="0" w:color="auto"/>
        <w:bottom w:val="none" w:sz="0" w:space="0" w:color="auto"/>
        <w:right w:val="none" w:sz="0" w:space="0" w:color="auto"/>
      </w:divBdr>
    </w:div>
    <w:div w:id="1221794403">
      <w:bodyDiv w:val="1"/>
      <w:marLeft w:val="0"/>
      <w:marRight w:val="0"/>
      <w:marTop w:val="0"/>
      <w:marBottom w:val="0"/>
      <w:divBdr>
        <w:top w:val="none" w:sz="0" w:space="0" w:color="auto"/>
        <w:left w:val="none" w:sz="0" w:space="0" w:color="auto"/>
        <w:bottom w:val="none" w:sz="0" w:space="0" w:color="auto"/>
        <w:right w:val="none" w:sz="0" w:space="0" w:color="auto"/>
      </w:divBdr>
    </w:div>
    <w:div w:id="1229340125">
      <w:bodyDiv w:val="1"/>
      <w:marLeft w:val="0"/>
      <w:marRight w:val="0"/>
      <w:marTop w:val="0"/>
      <w:marBottom w:val="0"/>
      <w:divBdr>
        <w:top w:val="none" w:sz="0" w:space="0" w:color="auto"/>
        <w:left w:val="none" w:sz="0" w:space="0" w:color="auto"/>
        <w:bottom w:val="none" w:sz="0" w:space="0" w:color="auto"/>
        <w:right w:val="none" w:sz="0" w:space="0" w:color="auto"/>
      </w:divBdr>
    </w:div>
    <w:div w:id="1233201827">
      <w:bodyDiv w:val="1"/>
      <w:marLeft w:val="0"/>
      <w:marRight w:val="0"/>
      <w:marTop w:val="0"/>
      <w:marBottom w:val="0"/>
      <w:divBdr>
        <w:top w:val="none" w:sz="0" w:space="0" w:color="auto"/>
        <w:left w:val="none" w:sz="0" w:space="0" w:color="auto"/>
        <w:bottom w:val="none" w:sz="0" w:space="0" w:color="auto"/>
        <w:right w:val="none" w:sz="0" w:space="0" w:color="auto"/>
      </w:divBdr>
    </w:div>
    <w:div w:id="1237204610">
      <w:bodyDiv w:val="1"/>
      <w:marLeft w:val="0"/>
      <w:marRight w:val="0"/>
      <w:marTop w:val="0"/>
      <w:marBottom w:val="0"/>
      <w:divBdr>
        <w:top w:val="none" w:sz="0" w:space="0" w:color="auto"/>
        <w:left w:val="none" w:sz="0" w:space="0" w:color="auto"/>
        <w:bottom w:val="none" w:sz="0" w:space="0" w:color="auto"/>
        <w:right w:val="none" w:sz="0" w:space="0" w:color="auto"/>
      </w:divBdr>
    </w:div>
    <w:div w:id="1238400901">
      <w:bodyDiv w:val="1"/>
      <w:marLeft w:val="0"/>
      <w:marRight w:val="0"/>
      <w:marTop w:val="0"/>
      <w:marBottom w:val="0"/>
      <w:divBdr>
        <w:top w:val="none" w:sz="0" w:space="0" w:color="auto"/>
        <w:left w:val="none" w:sz="0" w:space="0" w:color="auto"/>
        <w:bottom w:val="none" w:sz="0" w:space="0" w:color="auto"/>
        <w:right w:val="none" w:sz="0" w:space="0" w:color="auto"/>
      </w:divBdr>
    </w:div>
    <w:div w:id="1240673959">
      <w:bodyDiv w:val="1"/>
      <w:marLeft w:val="0"/>
      <w:marRight w:val="0"/>
      <w:marTop w:val="0"/>
      <w:marBottom w:val="0"/>
      <w:divBdr>
        <w:top w:val="none" w:sz="0" w:space="0" w:color="auto"/>
        <w:left w:val="none" w:sz="0" w:space="0" w:color="auto"/>
        <w:bottom w:val="none" w:sz="0" w:space="0" w:color="auto"/>
        <w:right w:val="none" w:sz="0" w:space="0" w:color="auto"/>
      </w:divBdr>
    </w:div>
    <w:div w:id="1258444447">
      <w:bodyDiv w:val="1"/>
      <w:marLeft w:val="0"/>
      <w:marRight w:val="0"/>
      <w:marTop w:val="0"/>
      <w:marBottom w:val="0"/>
      <w:divBdr>
        <w:top w:val="none" w:sz="0" w:space="0" w:color="auto"/>
        <w:left w:val="none" w:sz="0" w:space="0" w:color="auto"/>
        <w:bottom w:val="none" w:sz="0" w:space="0" w:color="auto"/>
        <w:right w:val="none" w:sz="0" w:space="0" w:color="auto"/>
      </w:divBdr>
    </w:div>
    <w:div w:id="1258711304">
      <w:bodyDiv w:val="1"/>
      <w:marLeft w:val="0"/>
      <w:marRight w:val="0"/>
      <w:marTop w:val="0"/>
      <w:marBottom w:val="0"/>
      <w:divBdr>
        <w:top w:val="none" w:sz="0" w:space="0" w:color="auto"/>
        <w:left w:val="none" w:sz="0" w:space="0" w:color="auto"/>
        <w:bottom w:val="none" w:sz="0" w:space="0" w:color="auto"/>
        <w:right w:val="none" w:sz="0" w:space="0" w:color="auto"/>
      </w:divBdr>
      <w:divsChild>
        <w:div w:id="1074200671">
          <w:marLeft w:val="0"/>
          <w:marRight w:val="0"/>
          <w:marTop w:val="0"/>
          <w:marBottom w:val="0"/>
          <w:divBdr>
            <w:top w:val="none" w:sz="0" w:space="0" w:color="auto"/>
            <w:left w:val="none" w:sz="0" w:space="0" w:color="auto"/>
            <w:bottom w:val="none" w:sz="0" w:space="0" w:color="auto"/>
            <w:right w:val="none" w:sz="0" w:space="0" w:color="auto"/>
          </w:divBdr>
        </w:div>
      </w:divsChild>
    </w:div>
    <w:div w:id="1259561291">
      <w:bodyDiv w:val="1"/>
      <w:marLeft w:val="0"/>
      <w:marRight w:val="0"/>
      <w:marTop w:val="0"/>
      <w:marBottom w:val="0"/>
      <w:divBdr>
        <w:top w:val="none" w:sz="0" w:space="0" w:color="auto"/>
        <w:left w:val="none" w:sz="0" w:space="0" w:color="auto"/>
        <w:bottom w:val="none" w:sz="0" w:space="0" w:color="auto"/>
        <w:right w:val="none" w:sz="0" w:space="0" w:color="auto"/>
      </w:divBdr>
      <w:divsChild>
        <w:div w:id="288170792">
          <w:marLeft w:val="0"/>
          <w:marRight w:val="0"/>
          <w:marTop w:val="0"/>
          <w:marBottom w:val="0"/>
          <w:divBdr>
            <w:top w:val="none" w:sz="0" w:space="0" w:color="auto"/>
            <w:left w:val="none" w:sz="0" w:space="0" w:color="auto"/>
            <w:bottom w:val="none" w:sz="0" w:space="0" w:color="auto"/>
            <w:right w:val="none" w:sz="0" w:space="0" w:color="auto"/>
          </w:divBdr>
        </w:div>
      </w:divsChild>
    </w:div>
    <w:div w:id="1260287062">
      <w:bodyDiv w:val="1"/>
      <w:marLeft w:val="0"/>
      <w:marRight w:val="0"/>
      <w:marTop w:val="0"/>
      <w:marBottom w:val="0"/>
      <w:divBdr>
        <w:top w:val="none" w:sz="0" w:space="0" w:color="auto"/>
        <w:left w:val="none" w:sz="0" w:space="0" w:color="auto"/>
        <w:bottom w:val="none" w:sz="0" w:space="0" w:color="auto"/>
        <w:right w:val="none" w:sz="0" w:space="0" w:color="auto"/>
      </w:divBdr>
    </w:div>
    <w:div w:id="1265184616">
      <w:bodyDiv w:val="1"/>
      <w:marLeft w:val="0"/>
      <w:marRight w:val="0"/>
      <w:marTop w:val="0"/>
      <w:marBottom w:val="0"/>
      <w:divBdr>
        <w:top w:val="none" w:sz="0" w:space="0" w:color="auto"/>
        <w:left w:val="none" w:sz="0" w:space="0" w:color="auto"/>
        <w:bottom w:val="none" w:sz="0" w:space="0" w:color="auto"/>
        <w:right w:val="none" w:sz="0" w:space="0" w:color="auto"/>
      </w:divBdr>
    </w:div>
    <w:div w:id="1285502912">
      <w:bodyDiv w:val="1"/>
      <w:marLeft w:val="0"/>
      <w:marRight w:val="0"/>
      <w:marTop w:val="0"/>
      <w:marBottom w:val="0"/>
      <w:divBdr>
        <w:top w:val="none" w:sz="0" w:space="0" w:color="auto"/>
        <w:left w:val="none" w:sz="0" w:space="0" w:color="auto"/>
        <w:bottom w:val="none" w:sz="0" w:space="0" w:color="auto"/>
        <w:right w:val="none" w:sz="0" w:space="0" w:color="auto"/>
      </w:divBdr>
    </w:div>
    <w:div w:id="1292440619">
      <w:bodyDiv w:val="1"/>
      <w:marLeft w:val="0"/>
      <w:marRight w:val="0"/>
      <w:marTop w:val="0"/>
      <w:marBottom w:val="0"/>
      <w:divBdr>
        <w:top w:val="none" w:sz="0" w:space="0" w:color="auto"/>
        <w:left w:val="none" w:sz="0" w:space="0" w:color="auto"/>
        <w:bottom w:val="none" w:sz="0" w:space="0" w:color="auto"/>
        <w:right w:val="none" w:sz="0" w:space="0" w:color="auto"/>
      </w:divBdr>
    </w:div>
    <w:div w:id="1297028291">
      <w:bodyDiv w:val="1"/>
      <w:marLeft w:val="0"/>
      <w:marRight w:val="0"/>
      <w:marTop w:val="0"/>
      <w:marBottom w:val="0"/>
      <w:divBdr>
        <w:top w:val="none" w:sz="0" w:space="0" w:color="auto"/>
        <w:left w:val="none" w:sz="0" w:space="0" w:color="auto"/>
        <w:bottom w:val="none" w:sz="0" w:space="0" w:color="auto"/>
        <w:right w:val="none" w:sz="0" w:space="0" w:color="auto"/>
      </w:divBdr>
    </w:div>
    <w:div w:id="1304966477">
      <w:bodyDiv w:val="1"/>
      <w:marLeft w:val="0"/>
      <w:marRight w:val="0"/>
      <w:marTop w:val="0"/>
      <w:marBottom w:val="0"/>
      <w:divBdr>
        <w:top w:val="none" w:sz="0" w:space="0" w:color="auto"/>
        <w:left w:val="none" w:sz="0" w:space="0" w:color="auto"/>
        <w:bottom w:val="none" w:sz="0" w:space="0" w:color="auto"/>
        <w:right w:val="none" w:sz="0" w:space="0" w:color="auto"/>
      </w:divBdr>
    </w:div>
    <w:div w:id="1312099368">
      <w:bodyDiv w:val="1"/>
      <w:marLeft w:val="0"/>
      <w:marRight w:val="0"/>
      <w:marTop w:val="0"/>
      <w:marBottom w:val="0"/>
      <w:divBdr>
        <w:top w:val="none" w:sz="0" w:space="0" w:color="auto"/>
        <w:left w:val="none" w:sz="0" w:space="0" w:color="auto"/>
        <w:bottom w:val="none" w:sz="0" w:space="0" w:color="auto"/>
        <w:right w:val="none" w:sz="0" w:space="0" w:color="auto"/>
      </w:divBdr>
    </w:div>
    <w:div w:id="1313867237">
      <w:bodyDiv w:val="1"/>
      <w:marLeft w:val="0"/>
      <w:marRight w:val="0"/>
      <w:marTop w:val="0"/>
      <w:marBottom w:val="0"/>
      <w:divBdr>
        <w:top w:val="none" w:sz="0" w:space="0" w:color="auto"/>
        <w:left w:val="none" w:sz="0" w:space="0" w:color="auto"/>
        <w:bottom w:val="none" w:sz="0" w:space="0" w:color="auto"/>
        <w:right w:val="none" w:sz="0" w:space="0" w:color="auto"/>
      </w:divBdr>
    </w:div>
    <w:div w:id="1314797135">
      <w:bodyDiv w:val="1"/>
      <w:marLeft w:val="0"/>
      <w:marRight w:val="0"/>
      <w:marTop w:val="0"/>
      <w:marBottom w:val="0"/>
      <w:divBdr>
        <w:top w:val="none" w:sz="0" w:space="0" w:color="auto"/>
        <w:left w:val="none" w:sz="0" w:space="0" w:color="auto"/>
        <w:bottom w:val="none" w:sz="0" w:space="0" w:color="auto"/>
        <w:right w:val="none" w:sz="0" w:space="0" w:color="auto"/>
      </w:divBdr>
    </w:div>
    <w:div w:id="1316646774">
      <w:bodyDiv w:val="1"/>
      <w:marLeft w:val="0"/>
      <w:marRight w:val="0"/>
      <w:marTop w:val="0"/>
      <w:marBottom w:val="0"/>
      <w:divBdr>
        <w:top w:val="none" w:sz="0" w:space="0" w:color="auto"/>
        <w:left w:val="none" w:sz="0" w:space="0" w:color="auto"/>
        <w:bottom w:val="none" w:sz="0" w:space="0" w:color="auto"/>
        <w:right w:val="none" w:sz="0" w:space="0" w:color="auto"/>
      </w:divBdr>
    </w:div>
    <w:div w:id="1318026535">
      <w:bodyDiv w:val="1"/>
      <w:marLeft w:val="0"/>
      <w:marRight w:val="0"/>
      <w:marTop w:val="0"/>
      <w:marBottom w:val="0"/>
      <w:divBdr>
        <w:top w:val="none" w:sz="0" w:space="0" w:color="auto"/>
        <w:left w:val="none" w:sz="0" w:space="0" w:color="auto"/>
        <w:bottom w:val="none" w:sz="0" w:space="0" w:color="auto"/>
        <w:right w:val="none" w:sz="0" w:space="0" w:color="auto"/>
      </w:divBdr>
    </w:div>
    <w:div w:id="1324309166">
      <w:bodyDiv w:val="1"/>
      <w:marLeft w:val="0"/>
      <w:marRight w:val="0"/>
      <w:marTop w:val="0"/>
      <w:marBottom w:val="0"/>
      <w:divBdr>
        <w:top w:val="none" w:sz="0" w:space="0" w:color="auto"/>
        <w:left w:val="none" w:sz="0" w:space="0" w:color="auto"/>
        <w:bottom w:val="none" w:sz="0" w:space="0" w:color="auto"/>
        <w:right w:val="none" w:sz="0" w:space="0" w:color="auto"/>
      </w:divBdr>
    </w:div>
    <w:div w:id="1326319267">
      <w:bodyDiv w:val="1"/>
      <w:marLeft w:val="0"/>
      <w:marRight w:val="0"/>
      <w:marTop w:val="0"/>
      <w:marBottom w:val="0"/>
      <w:divBdr>
        <w:top w:val="none" w:sz="0" w:space="0" w:color="auto"/>
        <w:left w:val="none" w:sz="0" w:space="0" w:color="auto"/>
        <w:bottom w:val="none" w:sz="0" w:space="0" w:color="auto"/>
        <w:right w:val="none" w:sz="0" w:space="0" w:color="auto"/>
      </w:divBdr>
    </w:div>
    <w:div w:id="1326516362">
      <w:bodyDiv w:val="1"/>
      <w:marLeft w:val="0"/>
      <w:marRight w:val="0"/>
      <w:marTop w:val="0"/>
      <w:marBottom w:val="0"/>
      <w:divBdr>
        <w:top w:val="none" w:sz="0" w:space="0" w:color="auto"/>
        <w:left w:val="none" w:sz="0" w:space="0" w:color="auto"/>
        <w:bottom w:val="none" w:sz="0" w:space="0" w:color="auto"/>
        <w:right w:val="none" w:sz="0" w:space="0" w:color="auto"/>
      </w:divBdr>
    </w:div>
    <w:div w:id="1328288815">
      <w:bodyDiv w:val="1"/>
      <w:marLeft w:val="0"/>
      <w:marRight w:val="0"/>
      <w:marTop w:val="0"/>
      <w:marBottom w:val="0"/>
      <w:divBdr>
        <w:top w:val="none" w:sz="0" w:space="0" w:color="auto"/>
        <w:left w:val="none" w:sz="0" w:space="0" w:color="auto"/>
        <w:bottom w:val="none" w:sz="0" w:space="0" w:color="auto"/>
        <w:right w:val="none" w:sz="0" w:space="0" w:color="auto"/>
      </w:divBdr>
    </w:div>
    <w:div w:id="1331248203">
      <w:bodyDiv w:val="1"/>
      <w:marLeft w:val="0"/>
      <w:marRight w:val="0"/>
      <w:marTop w:val="0"/>
      <w:marBottom w:val="0"/>
      <w:divBdr>
        <w:top w:val="none" w:sz="0" w:space="0" w:color="auto"/>
        <w:left w:val="none" w:sz="0" w:space="0" w:color="auto"/>
        <w:bottom w:val="none" w:sz="0" w:space="0" w:color="auto"/>
        <w:right w:val="none" w:sz="0" w:space="0" w:color="auto"/>
      </w:divBdr>
    </w:div>
    <w:div w:id="1331717800">
      <w:bodyDiv w:val="1"/>
      <w:marLeft w:val="0"/>
      <w:marRight w:val="0"/>
      <w:marTop w:val="0"/>
      <w:marBottom w:val="0"/>
      <w:divBdr>
        <w:top w:val="none" w:sz="0" w:space="0" w:color="auto"/>
        <w:left w:val="none" w:sz="0" w:space="0" w:color="auto"/>
        <w:bottom w:val="none" w:sz="0" w:space="0" w:color="auto"/>
        <w:right w:val="none" w:sz="0" w:space="0" w:color="auto"/>
      </w:divBdr>
    </w:div>
    <w:div w:id="1332685098">
      <w:bodyDiv w:val="1"/>
      <w:marLeft w:val="0"/>
      <w:marRight w:val="0"/>
      <w:marTop w:val="0"/>
      <w:marBottom w:val="0"/>
      <w:divBdr>
        <w:top w:val="none" w:sz="0" w:space="0" w:color="auto"/>
        <w:left w:val="none" w:sz="0" w:space="0" w:color="auto"/>
        <w:bottom w:val="none" w:sz="0" w:space="0" w:color="auto"/>
        <w:right w:val="none" w:sz="0" w:space="0" w:color="auto"/>
      </w:divBdr>
    </w:div>
    <w:div w:id="1339961596">
      <w:bodyDiv w:val="1"/>
      <w:marLeft w:val="0"/>
      <w:marRight w:val="0"/>
      <w:marTop w:val="0"/>
      <w:marBottom w:val="0"/>
      <w:divBdr>
        <w:top w:val="none" w:sz="0" w:space="0" w:color="auto"/>
        <w:left w:val="none" w:sz="0" w:space="0" w:color="auto"/>
        <w:bottom w:val="none" w:sz="0" w:space="0" w:color="auto"/>
        <w:right w:val="none" w:sz="0" w:space="0" w:color="auto"/>
      </w:divBdr>
    </w:div>
    <w:div w:id="1342851386">
      <w:bodyDiv w:val="1"/>
      <w:marLeft w:val="0"/>
      <w:marRight w:val="0"/>
      <w:marTop w:val="0"/>
      <w:marBottom w:val="0"/>
      <w:divBdr>
        <w:top w:val="none" w:sz="0" w:space="0" w:color="auto"/>
        <w:left w:val="none" w:sz="0" w:space="0" w:color="auto"/>
        <w:bottom w:val="none" w:sz="0" w:space="0" w:color="auto"/>
        <w:right w:val="none" w:sz="0" w:space="0" w:color="auto"/>
      </w:divBdr>
    </w:div>
    <w:div w:id="1344743256">
      <w:bodyDiv w:val="1"/>
      <w:marLeft w:val="0"/>
      <w:marRight w:val="0"/>
      <w:marTop w:val="0"/>
      <w:marBottom w:val="0"/>
      <w:divBdr>
        <w:top w:val="none" w:sz="0" w:space="0" w:color="auto"/>
        <w:left w:val="none" w:sz="0" w:space="0" w:color="auto"/>
        <w:bottom w:val="none" w:sz="0" w:space="0" w:color="auto"/>
        <w:right w:val="none" w:sz="0" w:space="0" w:color="auto"/>
      </w:divBdr>
    </w:div>
    <w:div w:id="1345597341">
      <w:bodyDiv w:val="1"/>
      <w:marLeft w:val="0"/>
      <w:marRight w:val="0"/>
      <w:marTop w:val="0"/>
      <w:marBottom w:val="0"/>
      <w:divBdr>
        <w:top w:val="none" w:sz="0" w:space="0" w:color="auto"/>
        <w:left w:val="none" w:sz="0" w:space="0" w:color="auto"/>
        <w:bottom w:val="none" w:sz="0" w:space="0" w:color="auto"/>
        <w:right w:val="none" w:sz="0" w:space="0" w:color="auto"/>
      </w:divBdr>
    </w:div>
    <w:div w:id="1346133502">
      <w:bodyDiv w:val="1"/>
      <w:marLeft w:val="0"/>
      <w:marRight w:val="0"/>
      <w:marTop w:val="0"/>
      <w:marBottom w:val="0"/>
      <w:divBdr>
        <w:top w:val="none" w:sz="0" w:space="0" w:color="auto"/>
        <w:left w:val="none" w:sz="0" w:space="0" w:color="auto"/>
        <w:bottom w:val="none" w:sz="0" w:space="0" w:color="auto"/>
        <w:right w:val="none" w:sz="0" w:space="0" w:color="auto"/>
      </w:divBdr>
    </w:div>
    <w:div w:id="1351950533">
      <w:bodyDiv w:val="1"/>
      <w:marLeft w:val="0"/>
      <w:marRight w:val="0"/>
      <w:marTop w:val="0"/>
      <w:marBottom w:val="0"/>
      <w:divBdr>
        <w:top w:val="none" w:sz="0" w:space="0" w:color="auto"/>
        <w:left w:val="none" w:sz="0" w:space="0" w:color="auto"/>
        <w:bottom w:val="none" w:sz="0" w:space="0" w:color="auto"/>
        <w:right w:val="none" w:sz="0" w:space="0" w:color="auto"/>
      </w:divBdr>
    </w:div>
    <w:div w:id="1354844001">
      <w:bodyDiv w:val="1"/>
      <w:marLeft w:val="0"/>
      <w:marRight w:val="0"/>
      <w:marTop w:val="0"/>
      <w:marBottom w:val="0"/>
      <w:divBdr>
        <w:top w:val="none" w:sz="0" w:space="0" w:color="auto"/>
        <w:left w:val="none" w:sz="0" w:space="0" w:color="auto"/>
        <w:bottom w:val="none" w:sz="0" w:space="0" w:color="auto"/>
        <w:right w:val="none" w:sz="0" w:space="0" w:color="auto"/>
      </w:divBdr>
    </w:div>
    <w:div w:id="1356807560">
      <w:bodyDiv w:val="1"/>
      <w:marLeft w:val="0"/>
      <w:marRight w:val="0"/>
      <w:marTop w:val="0"/>
      <w:marBottom w:val="0"/>
      <w:divBdr>
        <w:top w:val="none" w:sz="0" w:space="0" w:color="auto"/>
        <w:left w:val="none" w:sz="0" w:space="0" w:color="auto"/>
        <w:bottom w:val="none" w:sz="0" w:space="0" w:color="auto"/>
        <w:right w:val="none" w:sz="0" w:space="0" w:color="auto"/>
      </w:divBdr>
    </w:div>
    <w:div w:id="1365905474">
      <w:bodyDiv w:val="1"/>
      <w:marLeft w:val="0"/>
      <w:marRight w:val="0"/>
      <w:marTop w:val="0"/>
      <w:marBottom w:val="0"/>
      <w:divBdr>
        <w:top w:val="none" w:sz="0" w:space="0" w:color="auto"/>
        <w:left w:val="none" w:sz="0" w:space="0" w:color="auto"/>
        <w:bottom w:val="none" w:sz="0" w:space="0" w:color="auto"/>
        <w:right w:val="none" w:sz="0" w:space="0" w:color="auto"/>
      </w:divBdr>
    </w:div>
    <w:div w:id="1371758310">
      <w:bodyDiv w:val="1"/>
      <w:marLeft w:val="0"/>
      <w:marRight w:val="0"/>
      <w:marTop w:val="0"/>
      <w:marBottom w:val="0"/>
      <w:divBdr>
        <w:top w:val="none" w:sz="0" w:space="0" w:color="auto"/>
        <w:left w:val="none" w:sz="0" w:space="0" w:color="auto"/>
        <w:bottom w:val="none" w:sz="0" w:space="0" w:color="auto"/>
        <w:right w:val="none" w:sz="0" w:space="0" w:color="auto"/>
      </w:divBdr>
    </w:div>
    <w:div w:id="1375881944">
      <w:bodyDiv w:val="1"/>
      <w:marLeft w:val="0"/>
      <w:marRight w:val="0"/>
      <w:marTop w:val="0"/>
      <w:marBottom w:val="0"/>
      <w:divBdr>
        <w:top w:val="none" w:sz="0" w:space="0" w:color="auto"/>
        <w:left w:val="none" w:sz="0" w:space="0" w:color="auto"/>
        <w:bottom w:val="none" w:sz="0" w:space="0" w:color="auto"/>
        <w:right w:val="none" w:sz="0" w:space="0" w:color="auto"/>
      </w:divBdr>
    </w:div>
    <w:div w:id="1379545663">
      <w:bodyDiv w:val="1"/>
      <w:marLeft w:val="0"/>
      <w:marRight w:val="0"/>
      <w:marTop w:val="0"/>
      <w:marBottom w:val="0"/>
      <w:divBdr>
        <w:top w:val="none" w:sz="0" w:space="0" w:color="auto"/>
        <w:left w:val="none" w:sz="0" w:space="0" w:color="auto"/>
        <w:bottom w:val="none" w:sz="0" w:space="0" w:color="auto"/>
        <w:right w:val="none" w:sz="0" w:space="0" w:color="auto"/>
      </w:divBdr>
    </w:div>
    <w:div w:id="1383824188">
      <w:bodyDiv w:val="1"/>
      <w:marLeft w:val="0"/>
      <w:marRight w:val="0"/>
      <w:marTop w:val="0"/>
      <w:marBottom w:val="0"/>
      <w:divBdr>
        <w:top w:val="none" w:sz="0" w:space="0" w:color="auto"/>
        <w:left w:val="none" w:sz="0" w:space="0" w:color="auto"/>
        <w:bottom w:val="none" w:sz="0" w:space="0" w:color="auto"/>
        <w:right w:val="none" w:sz="0" w:space="0" w:color="auto"/>
      </w:divBdr>
    </w:div>
    <w:div w:id="1384982150">
      <w:bodyDiv w:val="1"/>
      <w:marLeft w:val="0"/>
      <w:marRight w:val="0"/>
      <w:marTop w:val="0"/>
      <w:marBottom w:val="0"/>
      <w:divBdr>
        <w:top w:val="none" w:sz="0" w:space="0" w:color="auto"/>
        <w:left w:val="none" w:sz="0" w:space="0" w:color="auto"/>
        <w:bottom w:val="none" w:sz="0" w:space="0" w:color="auto"/>
        <w:right w:val="none" w:sz="0" w:space="0" w:color="auto"/>
      </w:divBdr>
    </w:div>
    <w:div w:id="1390809483">
      <w:bodyDiv w:val="1"/>
      <w:marLeft w:val="0"/>
      <w:marRight w:val="0"/>
      <w:marTop w:val="0"/>
      <w:marBottom w:val="0"/>
      <w:divBdr>
        <w:top w:val="none" w:sz="0" w:space="0" w:color="auto"/>
        <w:left w:val="none" w:sz="0" w:space="0" w:color="auto"/>
        <w:bottom w:val="none" w:sz="0" w:space="0" w:color="auto"/>
        <w:right w:val="none" w:sz="0" w:space="0" w:color="auto"/>
      </w:divBdr>
      <w:divsChild>
        <w:div w:id="583029337">
          <w:marLeft w:val="0"/>
          <w:marRight w:val="0"/>
          <w:marTop w:val="0"/>
          <w:marBottom w:val="0"/>
          <w:divBdr>
            <w:top w:val="none" w:sz="0" w:space="0" w:color="auto"/>
            <w:left w:val="none" w:sz="0" w:space="0" w:color="auto"/>
            <w:bottom w:val="none" w:sz="0" w:space="0" w:color="auto"/>
            <w:right w:val="none" w:sz="0" w:space="0" w:color="auto"/>
          </w:divBdr>
        </w:div>
      </w:divsChild>
    </w:div>
    <w:div w:id="1391419775">
      <w:bodyDiv w:val="1"/>
      <w:marLeft w:val="0"/>
      <w:marRight w:val="0"/>
      <w:marTop w:val="0"/>
      <w:marBottom w:val="0"/>
      <w:divBdr>
        <w:top w:val="none" w:sz="0" w:space="0" w:color="auto"/>
        <w:left w:val="none" w:sz="0" w:space="0" w:color="auto"/>
        <w:bottom w:val="none" w:sz="0" w:space="0" w:color="auto"/>
        <w:right w:val="none" w:sz="0" w:space="0" w:color="auto"/>
      </w:divBdr>
      <w:divsChild>
        <w:div w:id="1258901949">
          <w:marLeft w:val="0"/>
          <w:marRight w:val="0"/>
          <w:marTop w:val="0"/>
          <w:marBottom w:val="0"/>
          <w:divBdr>
            <w:top w:val="none" w:sz="0" w:space="0" w:color="auto"/>
            <w:left w:val="none" w:sz="0" w:space="0" w:color="auto"/>
            <w:bottom w:val="none" w:sz="0" w:space="0" w:color="auto"/>
            <w:right w:val="none" w:sz="0" w:space="0" w:color="auto"/>
          </w:divBdr>
        </w:div>
      </w:divsChild>
    </w:div>
    <w:div w:id="1403022051">
      <w:bodyDiv w:val="1"/>
      <w:marLeft w:val="0"/>
      <w:marRight w:val="0"/>
      <w:marTop w:val="0"/>
      <w:marBottom w:val="0"/>
      <w:divBdr>
        <w:top w:val="none" w:sz="0" w:space="0" w:color="auto"/>
        <w:left w:val="none" w:sz="0" w:space="0" w:color="auto"/>
        <w:bottom w:val="none" w:sz="0" w:space="0" w:color="auto"/>
        <w:right w:val="none" w:sz="0" w:space="0" w:color="auto"/>
      </w:divBdr>
    </w:div>
    <w:div w:id="1406147197">
      <w:bodyDiv w:val="1"/>
      <w:marLeft w:val="0"/>
      <w:marRight w:val="0"/>
      <w:marTop w:val="0"/>
      <w:marBottom w:val="0"/>
      <w:divBdr>
        <w:top w:val="none" w:sz="0" w:space="0" w:color="auto"/>
        <w:left w:val="none" w:sz="0" w:space="0" w:color="auto"/>
        <w:bottom w:val="none" w:sz="0" w:space="0" w:color="auto"/>
        <w:right w:val="none" w:sz="0" w:space="0" w:color="auto"/>
      </w:divBdr>
    </w:div>
    <w:div w:id="1412391955">
      <w:bodyDiv w:val="1"/>
      <w:marLeft w:val="0"/>
      <w:marRight w:val="0"/>
      <w:marTop w:val="0"/>
      <w:marBottom w:val="0"/>
      <w:divBdr>
        <w:top w:val="none" w:sz="0" w:space="0" w:color="auto"/>
        <w:left w:val="none" w:sz="0" w:space="0" w:color="auto"/>
        <w:bottom w:val="none" w:sz="0" w:space="0" w:color="auto"/>
        <w:right w:val="none" w:sz="0" w:space="0" w:color="auto"/>
      </w:divBdr>
    </w:div>
    <w:div w:id="1415399678">
      <w:bodyDiv w:val="1"/>
      <w:marLeft w:val="0"/>
      <w:marRight w:val="0"/>
      <w:marTop w:val="0"/>
      <w:marBottom w:val="0"/>
      <w:divBdr>
        <w:top w:val="none" w:sz="0" w:space="0" w:color="auto"/>
        <w:left w:val="none" w:sz="0" w:space="0" w:color="auto"/>
        <w:bottom w:val="none" w:sz="0" w:space="0" w:color="auto"/>
        <w:right w:val="none" w:sz="0" w:space="0" w:color="auto"/>
      </w:divBdr>
    </w:div>
    <w:div w:id="1415862369">
      <w:bodyDiv w:val="1"/>
      <w:marLeft w:val="0"/>
      <w:marRight w:val="0"/>
      <w:marTop w:val="0"/>
      <w:marBottom w:val="0"/>
      <w:divBdr>
        <w:top w:val="none" w:sz="0" w:space="0" w:color="auto"/>
        <w:left w:val="none" w:sz="0" w:space="0" w:color="auto"/>
        <w:bottom w:val="none" w:sz="0" w:space="0" w:color="auto"/>
        <w:right w:val="none" w:sz="0" w:space="0" w:color="auto"/>
      </w:divBdr>
    </w:div>
    <w:div w:id="1420759118">
      <w:bodyDiv w:val="1"/>
      <w:marLeft w:val="0"/>
      <w:marRight w:val="0"/>
      <w:marTop w:val="0"/>
      <w:marBottom w:val="0"/>
      <w:divBdr>
        <w:top w:val="none" w:sz="0" w:space="0" w:color="auto"/>
        <w:left w:val="none" w:sz="0" w:space="0" w:color="auto"/>
        <w:bottom w:val="none" w:sz="0" w:space="0" w:color="auto"/>
        <w:right w:val="none" w:sz="0" w:space="0" w:color="auto"/>
      </w:divBdr>
    </w:div>
    <w:div w:id="1422795422">
      <w:bodyDiv w:val="1"/>
      <w:marLeft w:val="0"/>
      <w:marRight w:val="0"/>
      <w:marTop w:val="0"/>
      <w:marBottom w:val="0"/>
      <w:divBdr>
        <w:top w:val="none" w:sz="0" w:space="0" w:color="auto"/>
        <w:left w:val="none" w:sz="0" w:space="0" w:color="auto"/>
        <w:bottom w:val="none" w:sz="0" w:space="0" w:color="auto"/>
        <w:right w:val="none" w:sz="0" w:space="0" w:color="auto"/>
      </w:divBdr>
      <w:divsChild>
        <w:div w:id="534656062">
          <w:marLeft w:val="0"/>
          <w:marRight w:val="0"/>
          <w:marTop w:val="0"/>
          <w:marBottom w:val="0"/>
          <w:divBdr>
            <w:top w:val="none" w:sz="0" w:space="0" w:color="auto"/>
            <w:left w:val="none" w:sz="0" w:space="0" w:color="auto"/>
            <w:bottom w:val="none" w:sz="0" w:space="0" w:color="auto"/>
            <w:right w:val="none" w:sz="0" w:space="0" w:color="auto"/>
          </w:divBdr>
        </w:div>
      </w:divsChild>
    </w:div>
    <w:div w:id="1425220767">
      <w:bodyDiv w:val="1"/>
      <w:marLeft w:val="0"/>
      <w:marRight w:val="0"/>
      <w:marTop w:val="0"/>
      <w:marBottom w:val="0"/>
      <w:divBdr>
        <w:top w:val="none" w:sz="0" w:space="0" w:color="auto"/>
        <w:left w:val="none" w:sz="0" w:space="0" w:color="auto"/>
        <w:bottom w:val="none" w:sz="0" w:space="0" w:color="auto"/>
        <w:right w:val="none" w:sz="0" w:space="0" w:color="auto"/>
      </w:divBdr>
    </w:div>
    <w:div w:id="1439444264">
      <w:bodyDiv w:val="1"/>
      <w:marLeft w:val="0"/>
      <w:marRight w:val="0"/>
      <w:marTop w:val="0"/>
      <w:marBottom w:val="0"/>
      <w:divBdr>
        <w:top w:val="none" w:sz="0" w:space="0" w:color="auto"/>
        <w:left w:val="none" w:sz="0" w:space="0" w:color="auto"/>
        <w:bottom w:val="none" w:sz="0" w:space="0" w:color="auto"/>
        <w:right w:val="none" w:sz="0" w:space="0" w:color="auto"/>
      </w:divBdr>
    </w:div>
    <w:div w:id="1440879244">
      <w:bodyDiv w:val="1"/>
      <w:marLeft w:val="0"/>
      <w:marRight w:val="0"/>
      <w:marTop w:val="0"/>
      <w:marBottom w:val="0"/>
      <w:divBdr>
        <w:top w:val="none" w:sz="0" w:space="0" w:color="auto"/>
        <w:left w:val="none" w:sz="0" w:space="0" w:color="auto"/>
        <w:bottom w:val="none" w:sz="0" w:space="0" w:color="auto"/>
        <w:right w:val="none" w:sz="0" w:space="0" w:color="auto"/>
      </w:divBdr>
    </w:div>
    <w:div w:id="1445416713">
      <w:bodyDiv w:val="1"/>
      <w:marLeft w:val="0"/>
      <w:marRight w:val="0"/>
      <w:marTop w:val="0"/>
      <w:marBottom w:val="0"/>
      <w:divBdr>
        <w:top w:val="none" w:sz="0" w:space="0" w:color="auto"/>
        <w:left w:val="none" w:sz="0" w:space="0" w:color="auto"/>
        <w:bottom w:val="none" w:sz="0" w:space="0" w:color="auto"/>
        <w:right w:val="none" w:sz="0" w:space="0" w:color="auto"/>
      </w:divBdr>
    </w:div>
    <w:div w:id="1445424001">
      <w:bodyDiv w:val="1"/>
      <w:marLeft w:val="0"/>
      <w:marRight w:val="0"/>
      <w:marTop w:val="0"/>
      <w:marBottom w:val="0"/>
      <w:divBdr>
        <w:top w:val="none" w:sz="0" w:space="0" w:color="auto"/>
        <w:left w:val="none" w:sz="0" w:space="0" w:color="auto"/>
        <w:bottom w:val="none" w:sz="0" w:space="0" w:color="auto"/>
        <w:right w:val="none" w:sz="0" w:space="0" w:color="auto"/>
      </w:divBdr>
      <w:divsChild>
        <w:div w:id="956643050">
          <w:marLeft w:val="0"/>
          <w:marRight w:val="0"/>
          <w:marTop w:val="0"/>
          <w:marBottom w:val="0"/>
          <w:divBdr>
            <w:top w:val="none" w:sz="0" w:space="0" w:color="auto"/>
            <w:left w:val="none" w:sz="0" w:space="0" w:color="auto"/>
            <w:bottom w:val="none" w:sz="0" w:space="0" w:color="auto"/>
            <w:right w:val="none" w:sz="0" w:space="0" w:color="auto"/>
          </w:divBdr>
        </w:div>
      </w:divsChild>
    </w:div>
    <w:div w:id="1450277798">
      <w:bodyDiv w:val="1"/>
      <w:marLeft w:val="0"/>
      <w:marRight w:val="0"/>
      <w:marTop w:val="0"/>
      <w:marBottom w:val="0"/>
      <w:divBdr>
        <w:top w:val="none" w:sz="0" w:space="0" w:color="auto"/>
        <w:left w:val="none" w:sz="0" w:space="0" w:color="auto"/>
        <w:bottom w:val="none" w:sz="0" w:space="0" w:color="auto"/>
        <w:right w:val="none" w:sz="0" w:space="0" w:color="auto"/>
      </w:divBdr>
    </w:div>
    <w:div w:id="1453279674">
      <w:bodyDiv w:val="1"/>
      <w:marLeft w:val="0"/>
      <w:marRight w:val="0"/>
      <w:marTop w:val="0"/>
      <w:marBottom w:val="0"/>
      <w:divBdr>
        <w:top w:val="none" w:sz="0" w:space="0" w:color="auto"/>
        <w:left w:val="none" w:sz="0" w:space="0" w:color="auto"/>
        <w:bottom w:val="none" w:sz="0" w:space="0" w:color="auto"/>
        <w:right w:val="none" w:sz="0" w:space="0" w:color="auto"/>
      </w:divBdr>
    </w:div>
    <w:div w:id="1454711515">
      <w:bodyDiv w:val="1"/>
      <w:marLeft w:val="0"/>
      <w:marRight w:val="0"/>
      <w:marTop w:val="0"/>
      <w:marBottom w:val="0"/>
      <w:divBdr>
        <w:top w:val="none" w:sz="0" w:space="0" w:color="auto"/>
        <w:left w:val="none" w:sz="0" w:space="0" w:color="auto"/>
        <w:bottom w:val="none" w:sz="0" w:space="0" w:color="auto"/>
        <w:right w:val="none" w:sz="0" w:space="0" w:color="auto"/>
      </w:divBdr>
    </w:div>
    <w:div w:id="1464696138">
      <w:bodyDiv w:val="1"/>
      <w:marLeft w:val="0"/>
      <w:marRight w:val="0"/>
      <w:marTop w:val="0"/>
      <w:marBottom w:val="0"/>
      <w:divBdr>
        <w:top w:val="none" w:sz="0" w:space="0" w:color="auto"/>
        <w:left w:val="none" w:sz="0" w:space="0" w:color="auto"/>
        <w:bottom w:val="none" w:sz="0" w:space="0" w:color="auto"/>
        <w:right w:val="none" w:sz="0" w:space="0" w:color="auto"/>
      </w:divBdr>
    </w:div>
    <w:div w:id="1473673172">
      <w:bodyDiv w:val="1"/>
      <w:marLeft w:val="0"/>
      <w:marRight w:val="0"/>
      <w:marTop w:val="0"/>
      <w:marBottom w:val="0"/>
      <w:divBdr>
        <w:top w:val="none" w:sz="0" w:space="0" w:color="auto"/>
        <w:left w:val="none" w:sz="0" w:space="0" w:color="auto"/>
        <w:bottom w:val="none" w:sz="0" w:space="0" w:color="auto"/>
        <w:right w:val="none" w:sz="0" w:space="0" w:color="auto"/>
      </w:divBdr>
      <w:divsChild>
        <w:div w:id="1204634678">
          <w:marLeft w:val="0"/>
          <w:marRight w:val="0"/>
          <w:marTop w:val="0"/>
          <w:marBottom w:val="0"/>
          <w:divBdr>
            <w:top w:val="none" w:sz="0" w:space="0" w:color="auto"/>
            <w:left w:val="none" w:sz="0" w:space="0" w:color="auto"/>
            <w:bottom w:val="none" w:sz="0" w:space="0" w:color="auto"/>
            <w:right w:val="none" w:sz="0" w:space="0" w:color="auto"/>
          </w:divBdr>
        </w:div>
      </w:divsChild>
    </w:div>
    <w:div w:id="1482700166">
      <w:bodyDiv w:val="1"/>
      <w:marLeft w:val="0"/>
      <w:marRight w:val="0"/>
      <w:marTop w:val="0"/>
      <w:marBottom w:val="0"/>
      <w:divBdr>
        <w:top w:val="none" w:sz="0" w:space="0" w:color="auto"/>
        <w:left w:val="none" w:sz="0" w:space="0" w:color="auto"/>
        <w:bottom w:val="none" w:sz="0" w:space="0" w:color="auto"/>
        <w:right w:val="none" w:sz="0" w:space="0" w:color="auto"/>
      </w:divBdr>
    </w:div>
    <w:div w:id="1485584542">
      <w:bodyDiv w:val="1"/>
      <w:marLeft w:val="0"/>
      <w:marRight w:val="0"/>
      <w:marTop w:val="0"/>
      <w:marBottom w:val="0"/>
      <w:divBdr>
        <w:top w:val="none" w:sz="0" w:space="0" w:color="auto"/>
        <w:left w:val="none" w:sz="0" w:space="0" w:color="auto"/>
        <w:bottom w:val="none" w:sz="0" w:space="0" w:color="auto"/>
        <w:right w:val="none" w:sz="0" w:space="0" w:color="auto"/>
      </w:divBdr>
    </w:div>
    <w:div w:id="1485659605">
      <w:bodyDiv w:val="1"/>
      <w:marLeft w:val="0"/>
      <w:marRight w:val="0"/>
      <w:marTop w:val="0"/>
      <w:marBottom w:val="0"/>
      <w:divBdr>
        <w:top w:val="none" w:sz="0" w:space="0" w:color="auto"/>
        <w:left w:val="none" w:sz="0" w:space="0" w:color="auto"/>
        <w:bottom w:val="none" w:sz="0" w:space="0" w:color="auto"/>
        <w:right w:val="none" w:sz="0" w:space="0" w:color="auto"/>
      </w:divBdr>
      <w:divsChild>
        <w:div w:id="90394642">
          <w:marLeft w:val="0"/>
          <w:marRight w:val="0"/>
          <w:marTop w:val="0"/>
          <w:marBottom w:val="0"/>
          <w:divBdr>
            <w:top w:val="none" w:sz="0" w:space="0" w:color="auto"/>
            <w:left w:val="none" w:sz="0" w:space="0" w:color="auto"/>
            <w:bottom w:val="none" w:sz="0" w:space="0" w:color="auto"/>
            <w:right w:val="none" w:sz="0" w:space="0" w:color="auto"/>
          </w:divBdr>
        </w:div>
      </w:divsChild>
    </w:div>
    <w:div w:id="1507676027">
      <w:bodyDiv w:val="1"/>
      <w:marLeft w:val="0"/>
      <w:marRight w:val="0"/>
      <w:marTop w:val="0"/>
      <w:marBottom w:val="0"/>
      <w:divBdr>
        <w:top w:val="none" w:sz="0" w:space="0" w:color="auto"/>
        <w:left w:val="none" w:sz="0" w:space="0" w:color="auto"/>
        <w:bottom w:val="none" w:sz="0" w:space="0" w:color="auto"/>
        <w:right w:val="none" w:sz="0" w:space="0" w:color="auto"/>
      </w:divBdr>
    </w:div>
    <w:div w:id="1513254018">
      <w:bodyDiv w:val="1"/>
      <w:marLeft w:val="0"/>
      <w:marRight w:val="0"/>
      <w:marTop w:val="0"/>
      <w:marBottom w:val="0"/>
      <w:divBdr>
        <w:top w:val="none" w:sz="0" w:space="0" w:color="auto"/>
        <w:left w:val="none" w:sz="0" w:space="0" w:color="auto"/>
        <w:bottom w:val="none" w:sz="0" w:space="0" w:color="auto"/>
        <w:right w:val="none" w:sz="0" w:space="0" w:color="auto"/>
      </w:divBdr>
    </w:div>
    <w:div w:id="1520971657">
      <w:bodyDiv w:val="1"/>
      <w:marLeft w:val="0"/>
      <w:marRight w:val="0"/>
      <w:marTop w:val="0"/>
      <w:marBottom w:val="0"/>
      <w:divBdr>
        <w:top w:val="none" w:sz="0" w:space="0" w:color="auto"/>
        <w:left w:val="none" w:sz="0" w:space="0" w:color="auto"/>
        <w:bottom w:val="none" w:sz="0" w:space="0" w:color="auto"/>
        <w:right w:val="none" w:sz="0" w:space="0" w:color="auto"/>
      </w:divBdr>
    </w:div>
    <w:div w:id="1527406630">
      <w:bodyDiv w:val="1"/>
      <w:marLeft w:val="0"/>
      <w:marRight w:val="0"/>
      <w:marTop w:val="0"/>
      <w:marBottom w:val="0"/>
      <w:divBdr>
        <w:top w:val="none" w:sz="0" w:space="0" w:color="auto"/>
        <w:left w:val="none" w:sz="0" w:space="0" w:color="auto"/>
        <w:bottom w:val="none" w:sz="0" w:space="0" w:color="auto"/>
        <w:right w:val="none" w:sz="0" w:space="0" w:color="auto"/>
      </w:divBdr>
    </w:div>
    <w:div w:id="1531651896">
      <w:bodyDiv w:val="1"/>
      <w:marLeft w:val="0"/>
      <w:marRight w:val="0"/>
      <w:marTop w:val="0"/>
      <w:marBottom w:val="0"/>
      <w:divBdr>
        <w:top w:val="none" w:sz="0" w:space="0" w:color="auto"/>
        <w:left w:val="none" w:sz="0" w:space="0" w:color="auto"/>
        <w:bottom w:val="none" w:sz="0" w:space="0" w:color="auto"/>
        <w:right w:val="none" w:sz="0" w:space="0" w:color="auto"/>
      </w:divBdr>
    </w:div>
    <w:div w:id="1533377069">
      <w:bodyDiv w:val="1"/>
      <w:marLeft w:val="0"/>
      <w:marRight w:val="0"/>
      <w:marTop w:val="0"/>
      <w:marBottom w:val="0"/>
      <w:divBdr>
        <w:top w:val="none" w:sz="0" w:space="0" w:color="auto"/>
        <w:left w:val="none" w:sz="0" w:space="0" w:color="auto"/>
        <w:bottom w:val="none" w:sz="0" w:space="0" w:color="auto"/>
        <w:right w:val="none" w:sz="0" w:space="0" w:color="auto"/>
      </w:divBdr>
    </w:div>
    <w:div w:id="1535658905">
      <w:bodyDiv w:val="1"/>
      <w:marLeft w:val="0"/>
      <w:marRight w:val="0"/>
      <w:marTop w:val="0"/>
      <w:marBottom w:val="0"/>
      <w:divBdr>
        <w:top w:val="none" w:sz="0" w:space="0" w:color="auto"/>
        <w:left w:val="none" w:sz="0" w:space="0" w:color="auto"/>
        <w:bottom w:val="none" w:sz="0" w:space="0" w:color="auto"/>
        <w:right w:val="none" w:sz="0" w:space="0" w:color="auto"/>
      </w:divBdr>
    </w:div>
    <w:div w:id="1537353953">
      <w:bodyDiv w:val="1"/>
      <w:marLeft w:val="0"/>
      <w:marRight w:val="0"/>
      <w:marTop w:val="0"/>
      <w:marBottom w:val="0"/>
      <w:divBdr>
        <w:top w:val="none" w:sz="0" w:space="0" w:color="auto"/>
        <w:left w:val="none" w:sz="0" w:space="0" w:color="auto"/>
        <w:bottom w:val="none" w:sz="0" w:space="0" w:color="auto"/>
        <w:right w:val="none" w:sz="0" w:space="0" w:color="auto"/>
      </w:divBdr>
    </w:div>
    <w:div w:id="1540245826">
      <w:bodyDiv w:val="1"/>
      <w:marLeft w:val="0"/>
      <w:marRight w:val="0"/>
      <w:marTop w:val="0"/>
      <w:marBottom w:val="0"/>
      <w:divBdr>
        <w:top w:val="none" w:sz="0" w:space="0" w:color="auto"/>
        <w:left w:val="none" w:sz="0" w:space="0" w:color="auto"/>
        <w:bottom w:val="none" w:sz="0" w:space="0" w:color="auto"/>
        <w:right w:val="none" w:sz="0" w:space="0" w:color="auto"/>
      </w:divBdr>
    </w:div>
    <w:div w:id="1549225473">
      <w:bodyDiv w:val="1"/>
      <w:marLeft w:val="0"/>
      <w:marRight w:val="0"/>
      <w:marTop w:val="0"/>
      <w:marBottom w:val="0"/>
      <w:divBdr>
        <w:top w:val="none" w:sz="0" w:space="0" w:color="auto"/>
        <w:left w:val="none" w:sz="0" w:space="0" w:color="auto"/>
        <w:bottom w:val="none" w:sz="0" w:space="0" w:color="auto"/>
        <w:right w:val="none" w:sz="0" w:space="0" w:color="auto"/>
      </w:divBdr>
    </w:div>
    <w:div w:id="1549806135">
      <w:bodyDiv w:val="1"/>
      <w:marLeft w:val="0"/>
      <w:marRight w:val="0"/>
      <w:marTop w:val="0"/>
      <w:marBottom w:val="0"/>
      <w:divBdr>
        <w:top w:val="none" w:sz="0" w:space="0" w:color="auto"/>
        <w:left w:val="none" w:sz="0" w:space="0" w:color="auto"/>
        <w:bottom w:val="none" w:sz="0" w:space="0" w:color="auto"/>
        <w:right w:val="none" w:sz="0" w:space="0" w:color="auto"/>
      </w:divBdr>
    </w:div>
    <w:div w:id="1552499251">
      <w:bodyDiv w:val="1"/>
      <w:marLeft w:val="0"/>
      <w:marRight w:val="0"/>
      <w:marTop w:val="0"/>
      <w:marBottom w:val="0"/>
      <w:divBdr>
        <w:top w:val="none" w:sz="0" w:space="0" w:color="auto"/>
        <w:left w:val="none" w:sz="0" w:space="0" w:color="auto"/>
        <w:bottom w:val="none" w:sz="0" w:space="0" w:color="auto"/>
        <w:right w:val="none" w:sz="0" w:space="0" w:color="auto"/>
      </w:divBdr>
    </w:div>
    <w:div w:id="1555892441">
      <w:bodyDiv w:val="1"/>
      <w:marLeft w:val="0"/>
      <w:marRight w:val="0"/>
      <w:marTop w:val="0"/>
      <w:marBottom w:val="0"/>
      <w:divBdr>
        <w:top w:val="none" w:sz="0" w:space="0" w:color="auto"/>
        <w:left w:val="none" w:sz="0" w:space="0" w:color="auto"/>
        <w:bottom w:val="none" w:sz="0" w:space="0" w:color="auto"/>
        <w:right w:val="none" w:sz="0" w:space="0" w:color="auto"/>
      </w:divBdr>
    </w:div>
    <w:div w:id="1559708097">
      <w:bodyDiv w:val="1"/>
      <w:marLeft w:val="0"/>
      <w:marRight w:val="0"/>
      <w:marTop w:val="0"/>
      <w:marBottom w:val="0"/>
      <w:divBdr>
        <w:top w:val="none" w:sz="0" w:space="0" w:color="auto"/>
        <w:left w:val="none" w:sz="0" w:space="0" w:color="auto"/>
        <w:bottom w:val="none" w:sz="0" w:space="0" w:color="auto"/>
        <w:right w:val="none" w:sz="0" w:space="0" w:color="auto"/>
      </w:divBdr>
    </w:div>
    <w:div w:id="1562252315">
      <w:bodyDiv w:val="1"/>
      <w:marLeft w:val="0"/>
      <w:marRight w:val="0"/>
      <w:marTop w:val="0"/>
      <w:marBottom w:val="0"/>
      <w:divBdr>
        <w:top w:val="none" w:sz="0" w:space="0" w:color="auto"/>
        <w:left w:val="none" w:sz="0" w:space="0" w:color="auto"/>
        <w:bottom w:val="none" w:sz="0" w:space="0" w:color="auto"/>
        <w:right w:val="none" w:sz="0" w:space="0" w:color="auto"/>
      </w:divBdr>
    </w:div>
    <w:div w:id="1563370585">
      <w:bodyDiv w:val="1"/>
      <w:marLeft w:val="0"/>
      <w:marRight w:val="0"/>
      <w:marTop w:val="0"/>
      <w:marBottom w:val="0"/>
      <w:divBdr>
        <w:top w:val="none" w:sz="0" w:space="0" w:color="auto"/>
        <w:left w:val="none" w:sz="0" w:space="0" w:color="auto"/>
        <w:bottom w:val="none" w:sz="0" w:space="0" w:color="auto"/>
        <w:right w:val="none" w:sz="0" w:space="0" w:color="auto"/>
      </w:divBdr>
    </w:div>
    <w:div w:id="1568876012">
      <w:bodyDiv w:val="1"/>
      <w:marLeft w:val="0"/>
      <w:marRight w:val="0"/>
      <w:marTop w:val="0"/>
      <w:marBottom w:val="0"/>
      <w:divBdr>
        <w:top w:val="none" w:sz="0" w:space="0" w:color="auto"/>
        <w:left w:val="none" w:sz="0" w:space="0" w:color="auto"/>
        <w:bottom w:val="none" w:sz="0" w:space="0" w:color="auto"/>
        <w:right w:val="none" w:sz="0" w:space="0" w:color="auto"/>
      </w:divBdr>
    </w:div>
    <w:div w:id="1571697856">
      <w:bodyDiv w:val="1"/>
      <w:marLeft w:val="0"/>
      <w:marRight w:val="0"/>
      <w:marTop w:val="0"/>
      <w:marBottom w:val="0"/>
      <w:divBdr>
        <w:top w:val="none" w:sz="0" w:space="0" w:color="auto"/>
        <w:left w:val="none" w:sz="0" w:space="0" w:color="auto"/>
        <w:bottom w:val="none" w:sz="0" w:space="0" w:color="auto"/>
        <w:right w:val="none" w:sz="0" w:space="0" w:color="auto"/>
      </w:divBdr>
    </w:div>
    <w:div w:id="1574124226">
      <w:bodyDiv w:val="1"/>
      <w:marLeft w:val="0"/>
      <w:marRight w:val="0"/>
      <w:marTop w:val="0"/>
      <w:marBottom w:val="0"/>
      <w:divBdr>
        <w:top w:val="none" w:sz="0" w:space="0" w:color="auto"/>
        <w:left w:val="none" w:sz="0" w:space="0" w:color="auto"/>
        <w:bottom w:val="none" w:sz="0" w:space="0" w:color="auto"/>
        <w:right w:val="none" w:sz="0" w:space="0" w:color="auto"/>
      </w:divBdr>
    </w:div>
    <w:div w:id="1575166384">
      <w:bodyDiv w:val="1"/>
      <w:marLeft w:val="0"/>
      <w:marRight w:val="0"/>
      <w:marTop w:val="0"/>
      <w:marBottom w:val="0"/>
      <w:divBdr>
        <w:top w:val="none" w:sz="0" w:space="0" w:color="auto"/>
        <w:left w:val="none" w:sz="0" w:space="0" w:color="auto"/>
        <w:bottom w:val="none" w:sz="0" w:space="0" w:color="auto"/>
        <w:right w:val="none" w:sz="0" w:space="0" w:color="auto"/>
      </w:divBdr>
    </w:div>
    <w:div w:id="1591739925">
      <w:bodyDiv w:val="1"/>
      <w:marLeft w:val="0"/>
      <w:marRight w:val="0"/>
      <w:marTop w:val="0"/>
      <w:marBottom w:val="0"/>
      <w:divBdr>
        <w:top w:val="none" w:sz="0" w:space="0" w:color="auto"/>
        <w:left w:val="none" w:sz="0" w:space="0" w:color="auto"/>
        <w:bottom w:val="none" w:sz="0" w:space="0" w:color="auto"/>
        <w:right w:val="none" w:sz="0" w:space="0" w:color="auto"/>
      </w:divBdr>
    </w:div>
    <w:div w:id="1593049133">
      <w:bodyDiv w:val="1"/>
      <w:marLeft w:val="0"/>
      <w:marRight w:val="0"/>
      <w:marTop w:val="0"/>
      <w:marBottom w:val="0"/>
      <w:divBdr>
        <w:top w:val="none" w:sz="0" w:space="0" w:color="auto"/>
        <w:left w:val="none" w:sz="0" w:space="0" w:color="auto"/>
        <w:bottom w:val="none" w:sz="0" w:space="0" w:color="auto"/>
        <w:right w:val="none" w:sz="0" w:space="0" w:color="auto"/>
      </w:divBdr>
    </w:div>
    <w:div w:id="1598977590">
      <w:bodyDiv w:val="1"/>
      <w:marLeft w:val="0"/>
      <w:marRight w:val="0"/>
      <w:marTop w:val="0"/>
      <w:marBottom w:val="0"/>
      <w:divBdr>
        <w:top w:val="none" w:sz="0" w:space="0" w:color="auto"/>
        <w:left w:val="none" w:sz="0" w:space="0" w:color="auto"/>
        <w:bottom w:val="none" w:sz="0" w:space="0" w:color="auto"/>
        <w:right w:val="none" w:sz="0" w:space="0" w:color="auto"/>
      </w:divBdr>
    </w:div>
    <w:div w:id="1607074423">
      <w:bodyDiv w:val="1"/>
      <w:marLeft w:val="0"/>
      <w:marRight w:val="0"/>
      <w:marTop w:val="0"/>
      <w:marBottom w:val="0"/>
      <w:divBdr>
        <w:top w:val="none" w:sz="0" w:space="0" w:color="auto"/>
        <w:left w:val="none" w:sz="0" w:space="0" w:color="auto"/>
        <w:bottom w:val="none" w:sz="0" w:space="0" w:color="auto"/>
        <w:right w:val="none" w:sz="0" w:space="0" w:color="auto"/>
      </w:divBdr>
    </w:div>
    <w:div w:id="1608123141">
      <w:bodyDiv w:val="1"/>
      <w:marLeft w:val="0"/>
      <w:marRight w:val="0"/>
      <w:marTop w:val="0"/>
      <w:marBottom w:val="0"/>
      <w:divBdr>
        <w:top w:val="none" w:sz="0" w:space="0" w:color="auto"/>
        <w:left w:val="none" w:sz="0" w:space="0" w:color="auto"/>
        <w:bottom w:val="none" w:sz="0" w:space="0" w:color="auto"/>
        <w:right w:val="none" w:sz="0" w:space="0" w:color="auto"/>
      </w:divBdr>
    </w:div>
    <w:div w:id="1611274596">
      <w:bodyDiv w:val="1"/>
      <w:marLeft w:val="0"/>
      <w:marRight w:val="0"/>
      <w:marTop w:val="0"/>
      <w:marBottom w:val="0"/>
      <w:divBdr>
        <w:top w:val="none" w:sz="0" w:space="0" w:color="auto"/>
        <w:left w:val="none" w:sz="0" w:space="0" w:color="auto"/>
        <w:bottom w:val="none" w:sz="0" w:space="0" w:color="auto"/>
        <w:right w:val="none" w:sz="0" w:space="0" w:color="auto"/>
      </w:divBdr>
    </w:div>
    <w:div w:id="1613827405">
      <w:bodyDiv w:val="1"/>
      <w:marLeft w:val="0"/>
      <w:marRight w:val="0"/>
      <w:marTop w:val="0"/>
      <w:marBottom w:val="0"/>
      <w:divBdr>
        <w:top w:val="none" w:sz="0" w:space="0" w:color="auto"/>
        <w:left w:val="none" w:sz="0" w:space="0" w:color="auto"/>
        <w:bottom w:val="none" w:sz="0" w:space="0" w:color="auto"/>
        <w:right w:val="none" w:sz="0" w:space="0" w:color="auto"/>
      </w:divBdr>
    </w:div>
    <w:div w:id="1616249952">
      <w:bodyDiv w:val="1"/>
      <w:marLeft w:val="0"/>
      <w:marRight w:val="0"/>
      <w:marTop w:val="0"/>
      <w:marBottom w:val="0"/>
      <w:divBdr>
        <w:top w:val="none" w:sz="0" w:space="0" w:color="auto"/>
        <w:left w:val="none" w:sz="0" w:space="0" w:color="auto"/>
        <w:bottom w:val="none" w:sz="0" w:space="0" w:color="auto"/>
        <w:right w:val="none" w:sz="0" w:space="0" w:color="auto"/>
      </w:divBdr>
    </w:div>
    <w:div w:id="1616475736">
      <w:bodyDiv w:val="1"/>
      <w:marLeft w:val="0"/>
      <w:marRight w:val="0"/>
      <w:marTop w:val="0"/>
      <w:marBottom w:val="0"/>
      <w:divBdr>
        <w:top w:val="none" w:sz="0" w:space="0" w:color="auto"/>
        <w:left w:val="none" w:sz="0" w:space="0" w:color="auto"/>
        <w:bottom w:val="none" w:sz="0" w:space="0" w:color="auto"/>
        <w:right w:val="none" w:sz="0" w:space="0" w:color="auto"/>
      </w:divBdr>
    </w:div>
    <w:div w:id="1623879150">
      <w:bodyDiv w:val="1"/>
      <w:marLeft w:val="0"/>
      <w:marRight w:val="0"/>
      <w:marTop w:val="0"/>
      <w:marBottom w:val="0"/>
      <w:divBdr>
        <w:top w:val="none" w:sz="0" w:space="0" w:color="auto"/>
        <w:left w:val="none" w:sz="0" w:space="0" w:color="auto"/>
        <w:bottom w:val="none" w:sz="0" w:space="0" w:color="auto"/>
        <w:right w:val="none" w:sz="0" w:space="0" w:color="auto"/>
      </w:divBdr>
    </w:div>
    <w:div w:id="1626503665">
      <w:bodyDiv w:val="1"/>
      <w:marLeft w:val="0"/>
      <w:marRight w:val="0"/>
      <w:marTop w:val="0"/>
      <w:marBottom w:val="0"/>
      <w:divBdr>
        <w:top w:val="none" w:sz="0" w:space="0" w:color="auto"/>
        <w:left w:val="none" w:sz="0" w:space="0" w:color="auto"/>
        <w:bottom w:val="none" w:sz="0" w:space="0" w:color="auto"/>
        <w:right w:val="none" w:sz="0" w:space="0" w:color="auto"/>
      </w:divBdr>
    </w:div>
    <w:div w:id="1630166235">
      <w:bodyDiv w:val="1"/>
      <w:marLeft w:val="0"/>
      <w:marRight w:val="0"/>
      <w:marTop w:val="0"/>
      <w:marBottom w:val="0"/>
      <w:divBdr>
        <w:top w:val="none" w:sz="0" w:space="0" w:color="auto"/>
        <w:left w:val="none" w:sz="0" w:space="0" w:color="auto"/>
        <w:bottom w:val="none" w:sz="0" w:space="0" w:color="auto"/>
        <w:right w:val="none" w:sz="0" w:space="0" w:color="auto"/>
      </w:divBdr>
    </w:div>
    <w:div w:id="1645616846">
      <w:bodyDiv w:val="1"/>
      <w:marLeft w:val="0"/>
      <w:marRight w:val="0"/>
      <w:marTop w:val="0"/>
      <w:marBottom w:val="0"/>
      <w:divBdr>
        <w:top w:val="none" w:sz="0" w:space="0" w:color="auto"/>
        <w:left w:val="none" w:sz="0" w:space="0" w:color="auto"/>
        <w:bottom w:val="none" w:sz="0" w:space="0" w:color="auto"/>
        <w:right w:val="none" w:sz="0" w:space="0" w:color="auto"/>
      </w:divBdr>
    </w:div>
    <w:div w:id="1646200930">
      <w:bodyDiv w:val="1"/>
      <w:marLeft w:val="0"/>
      <w:marRight w:val="0"/>
      <w:marTop w:val="0"/>
      <w:marBottom w:val="0"/>
      <w:divBdr>
        <w:top w:val="none" w:sz="0" w:space="0" w:color="auto"/>
        <w:left w:val="none" w:sz="0" w:space="0" w:color="auto"/>
        <w:bottom w:val="none" w:sz="0" w:space="0" w:color="auto"/>
        <w:right w:val="none" w:sz="0" w:space="0" w:color="auto"/>
      </w:divBdr>
    </w:div>
    <w:div w:id="1651250314">
      <w:bodyDiv w:val="1"/>
      <w:marLeft w:val="0"/>
      <w:marRight w:val="0"/>
      <w:marTop w:val="0"/>
      <w:marBottom w:val="0"/>
      <w:divBdr>
        <w:top w:val="none" w:sz="0" w:space="0" w:color="auto"/>
        <w:left w:val="none" w:sz="0" w:space="0" w:color="auto"/>
        <w:bottom w:val="none" w:sz="0" w:space="0" w:color="auto"/>
        <w:right w:val="none" w:sz="0" w:space="0" w:color="auto"/>
      </w:divBdr>
    </w:div>
    <w:div w:id="1653366536">
      <w:bodyDiv w:val="1"/>
      <w:marLeft w:val="0"/>
      <w:marRight w:val="0"/>
      <w:marTop w:val="0"/>
      <w:marBottom w:val="0"/>
      <w:divBdr>
        <w:top w:val="none" w:sz="0" w:space="0" w:color="auto"/>
        <w:left w:val="none" w:sz="0" w:space="0" w:color="auto"/>
        <w:bottom w:val="none" w:sz="0" w:space="0" w:color="auto"/>
        <w:right w:val="none" w:sz="0" w:space="0" w:color="auto"/>
      </w:divBdr>
    </w:div>
    <w:div w:id="1655404321">
      <w:bodyDiv w:val="1"/>
      <w:marLeft w:val="0"/>
      <w:marRight w:val="0"/>
      <w:marTop w:val="0"/>
      <w:marBottom w:val="0"/>
      <w:divBdr>
        <w:top w:val="none" w:sz="0" w:space="0" w:color="auto"/>
        <w:left w:val="none" w:sz="0" w:space="0" w:color="auto"/>
        <w:bottom w:val="none" w:sz="0" w:space="0" w:color="auto"/>
        <w:right w:val="none" w:sz="0" w:space="0" w:color="auto"/>
      </w:divBdr>
    </w:div>
    <w:div w:id="1658731062">
      <w:bodyDiv w:val="1"/>
      <w:marLeft w:val="0"/>
      <w:marRight w:val="0"/>
      <w:marTop w:val="0"/>
      <w:marBottom w:val="0"/>
      <w:divBdr>
        <w:top w:val="none" w:sz="0" w:space="0" w:color="auto"/>
        <w:left w:val="none" w:sz="0" w:space="0" w:color="auto"/>
        <w:bottom w:val="none" w:sz="0" w:space="0" w:color="auto"/>
        <w:right w:val="none" w:sz="0" w:space="0" w:color="auto"/>
      </w:divBdr>
    </w:div>
    <w:div w:id="1661419528">
      <w:bodyDiv w:val="1"/>
      <w:marLeft w:val="0"/>
      <w:marRight w:val="0"/>
      <w:marTop w:val="0"/>
      <w:marBottom w:val="0"/>
      <w:divBdr>
        <w:top w:val="none" w:sz="0" w:space="0" w:color="auto"/>
        <w:left w:val="none" w:sz="0" w:space="0" w:color="auto"/>
        <w:bottom w:val="none" w:sz="0" w:space="0" w:color="auto"/>
        <w:right w:val="none" w:sz="0" w:space="0" w:color="auto"/>
      </w:divBdr>
    </w:div>
    <w:div w:id="1665817059">
      <w:bodyDiv w:val="1"/>
      <w:marLeft w:val="0"/>
      <w:marRight w:val="0"/>
      <w:marTop w:val="0"/>
      <w:marBottom w:val="0"/>
      <w:divBdr>
        <w:top w:val="none" w:sz="0" w:space="0" w:color="auto"/>
        <w:left w:val="none" w:sz="0" w:space="0" w:color="auto"/>
        <w:bottom w:val="none" w:sz="0" w:space="0" w:color="auto"/>
        <w:right w:val="none" w:sz="0" w:space="0" w:color="auto"/>
      </w:divBdr>
    </w:div>
    <w:div w:id="1668825790">
      <w:bodyDiv w:val="1"/>
      <w:marLeft w:val="0"/>
      <w:marRight w:val="0"/>
      <w:marTop w:val="0"/>
      <w:marBottom w:val="0"/>
      <w:divBdr>
        <w:top w:val="none" w:sz="0" w:space="0" w:color="auto"/>
        <w:left w:val="none" w:sz="0" w:space="0" w:color="auto"/>
        <w:bottom w:val="none" w:sz="0" w:space="0" w:color="auto"/>
        <w:right w:val="none" w:sz="0" w:space="0" w:color="auto"/>
      </w:divBdr>
    </w:div>
    <w:div w:id="1676031684">
      <w:bodyDiv w:val="1"/>
      <w:marLeft w:val="0"/>
      <w:marRight w:val="0"/>
      <w:marTop w:val="0"/>
      <w:marBottom w:val="0"/>
      <w:divBdr>
        <w:top w:val="none" w:sz="0" w:space="0" w:color="auto"/>
        <w:left w:val="none" w:sz="0" w:space="0" w:color="auto"/>
        <w:bottom w:val="none" w:sz="0" w:space="0" w:color="auto"/>
        <w:right w:val="none" w:sz="0" w:space="0" w:color="auto"/>
      </w:divBdr>
    </w:div>
    <w:div w:id="1679965843">
      <w:bodyDiv w:val="1"/>
      <w:marLeft w:val="0"/>
      <w:marRight w:val="0"/>
      <w:marTop w:val="0"/>
      <w:marBottom w:val="0"/>
      <w:divBdr>
        <w:top w:val="none" w:sz="0" w:space="0" w:color="auto"/>
        <w:left w:val="none" w:sz="0" w:space="0" w:color="auto"/>
        <w:bottom w:val="none" w:sz="0" w:space="0" w:color="auto"/>
        <w:right w:val="none" w:sz="0" w:space="0" w:color="auto"/>
      </w:divBdr>
    </w:div>
    <w:div w:id="1688753589">
      <w:bodyDiv w:val="1"/>
      <w:marLeft w:val="0"/>
      <w:marRight w:val="0"/>
      <w:marTop w:val="0"/>
      <w:marBottom w:val="0"/>
      <w:divBdr>
        <w:top w:val="none" w:sz="0" w:space="0" w:color="auto"/>
        <w:left w:val="none" w:sz="0" w:space="0" w:color="auto"/>
        <w:bottom w:val="none" w:sz="0" w:space="0" w:color="auto"/>
        <w:right w:val="none" w:sz="0" w:space="0" w:color="auto"/>
      </w:divBdr>
    </w:div>
    <w:div w:id="1695231534">
      <w:bodyDiv w:val="1"/>
      <w:marLeft w:val="0"/>
      <w:marRight w:val="0"/>
      <w:marTop w:val="0"/>
      <w:marBottom w:val="0"/>
      <w:divBdr>
        <w:top w:val="none" w:sz="0" w:space="0" w:color="auto"/>
        <w:left w:val="none" w:sz="0" w:space="0" w:color="auto"/>
        <w:bottom w:val="none" w:sz="0" w:space="0" w:color="auto"/>
        <w:right w:val="none" w:sz="0" w:space="0" w:color="auto"/>
      </w:divBdr>
    </w:div>
    <w:div w:id="1697341298">
      <w:bodyDiv w:val="1"/>
      <w:marLeft w:val="0"/>
      <w:marRight w:val="0"/>
      <w:marTop w:val="0"/>
      <w:marBottom w:val="0"/>
      <w:divBdr>
        <w:top w:val="none" w:sz="0" w:space="0" w:color="auto"/>
        <w:left w:val="none" w:sz="0" w:space="0" w:color="auto"/>
        <w:bottom w:val="none" w:sz="0" w:space="0" w:color="auto"/>
        <w:right w:val="none" w:sz="0" w:space="0" w:color="auto"/>
      </w:divBdr>
    </w:div>
    <w:div w:id="1699039567">
      <w:bodyDiv w:val="1"/>
      <w:marLeft w:val="0"/>
      <w:marRight w:val="0"/>
      <w:marTop w:val="0"/>
      <w:marBottom w:val="0"/>
      <w:divBdr>
        <w:top w:val="none" w:sz="0" w:space="0" w:color="auto"/>
        <w:left w:val="none" w:sz="0" w:space="0" w:color="auto"/>
        <w:bottom w:val="none" w:sz="0" w:space="0" w:color="auto"/>
        <w:right w:val="none" w:sz="0" w:space="0" w:color="auto"/>
      </w:divBdr>
    </w:div>
    <w:div w:id="1702322878">
      <w:bodyDiv w:val="1"/>
      <w:marLeft w:val="0"/>
      <w:marRight w:val="0"/>
      <w:marTop w:val="0"/>
      <w:marBottom w:val="0"/>
      <w:divBdr>
        <w:top w:val="none" w:sz="0" w:space="0" w:color="auto"/>
        <w:left w:val="none" w:sz="0" w:space="0" w:color="auto"/>
        <w:bottom w:val="none" w:sz="0" w:space="0" w:color="auto"/>
        <w:right w:val="none" w:sz="0" w:space="0" w:color="auto"/>
      </w:divBdr>
      <w:divsChild>
        <w:div w:id="1527014790">
          <w:marLeft w:val="0"/>
          <w:marRight w:val="0"/>
          <w:marTop w:val="0"/>
          <w:marBottom w:val="0"/>
          <w:divBdr>
            <w:top w:val="none" w:sz="0" w:space="0" w:color="auto"/>
            <w:left w:val="none" w:sz="0" w:space="0" w:color="auto"/>
            <w:bottom w:val="none" w:sz="0" w:space="0" w:color="auto"/>
            <w:right w:val="none" w:sz="0" w:space="0" w:color="auto"/>
          </w:divBdr>
        </w:div>
      </w:divsChild>
    </w:div>
    <w:div w:id="1702512690">
      <w:bodyDiv w:val="1"/>
      <w:marLeft w:val="0"/>
      <w:marRight w:val="0"/>
      <w:marTop w:val="0"/>
      <w:marBottom w:val="0"/>
      <w:divBdr>
        <w:top w:val="none" w:sz="0" w:space="0" w:color="auto"/>
        <w:left w:val="none" w:sz="0" w:space="0" w:color="auto"/>
        <w:bottom w:val="none" w:sz="0" w:space="0" w:color="auto"/>
        <w:right w:val="none" w:sz="0" w:space="0" w:color="auto"/>
      </w:divBdr>
    </w:div>
    <w:div w:id="1703478051">
      <w:bodyDiv w:val="1"/>
      <w:marLeft w:val="0"/>
      <w:marRight w:val="0"/>
      <w:marTop w:val="0"/>
      <w:marBottom w:val="0"/>
      <w:divBdr>
        <w:top w:val="none" w:sz="0" w:space="0" w:color="auto"/>
        <w:left w:val="none" w:sz="0" w:space="0" w:color="auto"/>
        <w:bottom w:val="none" w:sz="0" w:space="0" w:color="auto"/>
        <w:right w:val="none" w:sz="0" w:space="0" w:color="auto"/>
      </w:divBdr>
    </w:div>
    <w:div w:id="1705208402">
      <w:bodyDiv w:val="1"/>
      <w:marLeft w:val="0"/>
      <w:marRight w:val="0"/>
      <w:marTop w:val="0"/>
      <w:marBottom w:val="0"/>
      <w:divBdr>
        <w:top w:val="none" w:sz="0" w:space="0" w:color="auto"/>
        <w:left w:val="none" w:sz="0" w:space="0" w:color="auto"/>
        <w:bottom w:val="none" w:sz="0" w:space="0" w:color="auto"/>
        <w:right w:val="none" w:sz="0" w:space="0" w:color="auto"/>
      </w:divBdr>
    </w:div>
    <w:div w:id="1706831793">
      <w:bodyDiv w:val="1"/>
      <w:marLeft w:val="0"/>
      <w:marRight w:val="0"/>
      <w:marTop w:val="0"/>
      <w:marBottom w:val="0"/>
      <w:divBdr>
        <w:top w:val="none" w:sz="0" w:space="0" w:color="auto"/>
        <w:left w:val="none" w:sz="0" w:space="0" w:color="auto"/>
        <w:bottom w:val="none" w:sz="0" w:space="0" w:color="auto"/>
        <w:right w:val="none" w:sz="0" w:space="0" w:color="auto"/>
      </w:divBdr>
    </w:div>
    <w:div w:id="1710573142">
      <w:bodyDiv w:val="1"/>
      <w:marLeft w:val="0"/>
      <w:marRight w:val="0"/>
      <w:marTop w:val="0"/>
      <w:marBottom w:val="0"/>
      <w:divBdr>
        <w:top w:val="none" w:sz="0" w:space="0" w:color="auto"/>
        <w:left w:val="none" w:sz="0" w:space="0" w:color="auto"/>
        <w:bottom w:val="none" w:sz="0" w:space="0" w:color="auto"/>
        <w:right w:val="none" w:sz="0" w:space="0" w:color="auto"/>
      </w:divBdr>
    </w:div>
    <w:div w:id="1711297697">
      <w:bodyDiv w:val="1"/>
      <w:marLeft w:val="0"/>
      <w:marRight w:val="0"/>
      <w:marTop w:val="0"/>
      <w:marBottom w:val="0"/>
      <w:divBdr>
        <w:top w:val="none" w:sz="0" w:space="0" w:color="auto"/>
        <w:left w:val="none" w:sz="0" w:space="0" w:color="auto"/>
        <w:bottom w:val="none" w:sz="0" w:space="0" w:color="auto"/>
        <w:right w:val="none" w:sz="0" w:space="0" w:color="auto"/>
      </w:divBdr>
    </w:div>
    <w:div w:id="1717660609">
      <w:bodyDiv w:val="1"/>
      <w:marLeft w:val="0"/>
      <w:marRight w:val="0"/>
      <w:marTop w:val="0"/>
      <w:marBottom w:val="0"/>
      <w:divBdr>
        <w:top w:val="none" w:sz="0" w:space="0" w:color="auto"/>
        <w:left w:val="none" w:sz="0" w:space="0" w:color="auto"/>
        <w:bottom w:val="none" w:sz="0" w:space="0" w:color="auto"/>
        <w:right w:val="none" w:sz="0" w:space="0" w:color="auto"/>
      </w:divBdr>
    </w:div>
    <w:div w:id="1720084902">
      <w:bodyDiv w:val="1"/>
      <w:marLeft w:val="0"/>
      <w:marRight w:val="0"/>
      <w:marTop w:val="0"/>
      <w:marBottom w:val="0"/>
      <w:divBdr>
        <w:top w:val="none" w:sz="0" w:space="0" w:color="auto"/>
        <w:left w:val="none" w:sz="0" w:space="0" w:color="auto"/>
        <w:bottom w:val="none" w:sz="0" w:space="0" w:color="auto"/>
        <w:right w:val="none" w:sz="0" w:space="0" w:color="auto"/>
      </w:divBdr>
    </w:div>
    <w:div w:id="1720276459">
      <w:bodyDiv w:val="1"/>
      <w:marLeft w:val="0"/>
      <w:marRight w:val="0"/>
      <w:marTop w:val="0"/>
      <w:marBottom w:val="0"/>
      <w:divBdr>
        <w:top w:val="none" w:sz="0" w:space="0" w:color="auto"/>
        <w:left w:val="none" w:sz="0" w:space="0" w:color="auto"/>
        <w:bottom w:val="none" w:sz="0" w:space="0" w:color="auto"/>
        <w:right w:val="none" w:sz="0" w:space="0" w:color="auto"/>
      </w:divBdr>
    </w:div>
    <w:div w:id="1736507562">
      <w:bodyDiv w:val="1"/>
      <w:marLeft w:val="0"/>
      <w:marRight w:val="0"/>
      <w:marTop w:val="0"/>
      <w:marBottom w:val="0"/>
      <w:divBdr>
        <w:top w:val="none" w:sz="0" w:space="0" w:color="auto"/>
        <w:left w:val="none" w:sz="0" w:space="0" w:color="auto"/>
        <w:bottom w:val="none" w:sz="0" w:space="0" w:color="auto"/>
        <w:right w:val="none" w:sz="0" w:space="0" w:color="auto"/>
      </w:divBdr>
      <w:divsChild>
        <w:div w:id="817454296">
          <w:marLeft w:val="0"/>
          <w:marRight w:val="0"/>
          <w:marTop w:val="0"/>
          <w:marBottom w:val="0"/>
          <w:divBdr>
            <w:top w:val="none" w:sz="0" w:space="0" w:color="auto"/>
            <w:left w:val="none" w:sz="0" w:space="0" w:color="auto"/>
            <w:bottom w:val="none" w:sz="0" w:space="0" w:color="auto"/>
            <w:right w:val="none" w:sz="0" w:space="0" w:color="auto"/>
          </w:divBdr>
        </w:div>
      </w:divsChild>
    </w:div>
    <w:div w:id="1736774717">
      <w:bodyDiv w:val="1"/>
      <w:marLeft w:val="0"/>
      <w:marRight w:val="0"/>
      <w:marTop w:val="0"/>
      <w:marBottom w:val="0"/>
      <w:divBdr>
        <w:top w:val="none" w:sz="0" w:space="0" w:color="auto"/>
        <w:left w:val="none" w:sz="0" w:space="0" w:color="auto"/>
        <w:bottom w:val="none" w:sz="0" w:space="0" w:color="auto"/>
        <w:right w:val="none" w:sz="0" w:space="0" w:color="auto"/>
      </w:divBdr>
    </w:div>
    <w:div w:id="1740711602">
      <w:bodyDiv w:val="1"/>
      <w:marLeft w:val="0"/>
      <w:marRight w:val="0"/>
      <w:marTop w:val="0"/>
      <w:marBottom w:val="0"/>
      <w:divBdr>
        <w:top w:val="none" w:sz="0" w:space="0" w:color="auto"/>
        <w:left w:val="none" w:sz="0" w:space="0" w:color="auto"/>
        <w:bottom w:val="none" w:sz="0" w:space="0" w:color="auto"/>
        <w:right w:val="none" w:sz="0" w:space="0" w:color="auto"/>
      </w:divBdr>
    </w:div>
    <w:div w:id="1741754188">
      <w:bodyDiv w:val="1"/>
      <w:marLeft w:val="0"/>
      <w:marRight w:val="0"/>
      <w:marTop w:val="0"/>
      <w:marBottom w:val="0"/>
      <w:divBdr>
        <w:top w:val="none" w:sz="0" w:space="0" w:color="auto"/>
        <w:left w:val="none" w:sz="0" w:space="0" w:color="auto"/>
        <w:bottom w:val="none" w:sz="0" w:space="0" w:color="auto"/>
        <w:right w:val="none" w:sz="0" w:space="0" w:color="auto"/>
      </w:divBdr>
      <w:divsChild>
        <w:div w:id="498816509">
          <w:marLeft w:val="0"/>
          <w:marRight w:val="0"/>
          <w:marTop w:val="0"/>
          <w:marBottom w:val="0"/>
          <w:divBdr>
            <w:top w:val="none" w:sz="0" w:space="0" w:color="auto"/>
            <w:left w:val="none" w:sz="0" w:space="0" w:color="auto"/>
            <w:bottom w:val="none" w:sz="0" w:space="0" w:color="auto"/>
            <w:right w:val="none" w:sz="0" w:space="0" w:color="auto"/>
          </w:divBdr>
        </w:div>
      </w:divsChild>
    </w:div>
    <w:div w:id="1744985043">
      <w:bodyDiv w:val="1"/>
      <w:marLeft w:val="0"/>
      <w:marRight w:val="0"/>
      <w:marTop w:val="0"/>
      <w:marBottom w:val="0"/>
      <w:divBdr>
        <w:top w:val="none" w:sz="0" w:space="0" w:color="auto"/>
        <w:left w:val="none" w:sz="0" w:space="0" w:color="auto"/>
        <w:bottom w:val="none" w:sz="0" w:space="0" w:color="auto"/>
        <w:right w:val="none" w:sz="0" w:space="0" w:color="auto"/>
      </w:divBdr>
    </w:div>
    <w:div w:id="1745686576">
      <w:bodyDiv w:val="1"/>
      <w:marLeft w:val="0"/>
      <w:marRight w:val="0"/>
      <w:marTop w:val="0"/>
      <w:marBottom w:val="0"/>
      <w:divBdr>
        <w:top w:val="none" w:sz="0" w:space="0" w:color="auto"/>
        <w:left w:val="none" w:sz="0" w:space="0" w:color="auto"/>
        <w:bottom w:val="none" w:sz="0" w:space="0" w:color="auto"/>
        <w:right w:val="none" w:sz="0" w:space="0" w:color="auto"/>
      </w:divBdr>
    </w:div>
    <w:div w:id="1749420598">
      <w:bodyDiv w:val="1"/>
      <w:marLeft w:val="0"/>
      <w:marRight w:val="0"/>
      <w:marTop w:val="0"/>
      <w:marBottom w:val="0"/>
      <w:divBdr>
        <w:top w:val="none" w:sz="0" w:space="0" w:color="auto"/>
        <w:left w:val="none" w:sz="0" w:space="0" w:color="auto"/>
        <w:bottom w:val="none" w:sz="0" w:space="0" w:color="auto"/>
        <w:right w:val="none" w:sz="0" w:space="0" w:color="auto"/>
      </w:divBdr>
    </w:div>
    <w:div w:id="1749687323">
      <w:bodyDiv w:val="1"/>
      <w:marLeft w:val="0"/>
      <w:marRight w:val="0"/>
      <w:marTop w:val="0"/>
      <w:marBottom w:val="0"/>
      <w:divBdr>
        <w:top w:val="none" w:sz="0" w:space="0" w:color="auto"/>
        <w:left w:val="none" w:sz="0" w:space="0" w:color="auto"/>
        <w:bottom w:val="none" w:sz="0" w:space="0" w:color="auto"/>
        <w:right w:val="none" w:sz="0" w:space="0" w:color="auto"/>
      </w:divBdr>
    </w:div>
    <w:div w:id="1749692876">
      <w:bodyDiv w:val="1"/>
      <w:marLeft w:val="0"/>
      <w:marRight w:val="0"/>
      <w:marTop w:val="0"/>
      <w:marBottom w:val="0"/>
      <w:divBdr>
        <w:top w:val="none" w:sz="0" w:space="0" w:color="auto"/>
        <w:left w:val="none" w:sz="0" w:space="0" w:color="auto"/>
        <w:bottom w:val="none" w:sz="0" w:space="0" w:color="auto"/>
        <w:right w:val="none" w:sz="0" w:space="0" w:color="auto"/>
      </w:divBdr>
    </w:div>
    <w:div w:id="1756246715">
      <w:bodyDiv w:val="1"/>
      <w:marLeft w:val="0"/>
      <w:marRight w:val="0"/>
      <w:marTop w:val="0"/>
      <w:marBottom w:val="0"/>
      <w:divBdr>
        <w:top w:val="none" w:sz="0" w:space="0" w:color="auto"/>
        <w:left w:val="none" w:sz="0" w:space="0" w:color="auto"/>
        <w:bottom w:val="none" w:sz="0" w:space="0" w:color="auto"/>
        <w:right w:val="none" w:sz="0" w:space="0" w:color="auto"/>
      </w:divBdr>
      <w:divsChild>
        <w:div w:id="1020274720">
          <w:marLeft w:val="0"/>
          <w:marRight w:val="0"/>
          <w:marTop w:val="0"/>
          <w:marBottom w:val="0"/>
          <w:divBdr>
            <w:top w:val="none" w:sz="0" w:space="0" w:color="auto"/>
            <w:left w:val="none" w:sz="0" w:space="0" w:color="auto"/>
            <w:bottom w:val="none" w:sz="0" w:space="0" w:color="auto"/>
            <w:right w:val="none" w:sz="0" w:space="0" w:color="auto"/>
          </w:divBdr>
        </w:div>
      </w:divsChild>
    </w:div>
    <w:div w:id="1758281756">
      <w:bodyDiv w:val="1"/>
      <w:marLeft w:val="0"/>
      <w:marRight w:val="0"/>
      <w:marTop w:val="0"/>
      <w:marBottom w:val="0"/>
      <w:divBdr>
        <w:top w:val="none" w:sz="0" w:space="0" w:color="auto"/>
        <w:left w:val="none" w:sz="0" w:space="0" w:color="auto"/>
        <w:bottom w:val="none" w:sz="0" w:space="0" w:color="auto"/>
        <w:right w:val="none" w:sz="0" w:space="0" w:color="auto"/>
      </w:divBdr>
    </w:div>
    <w:div w:id="1759206292">
      <w:bodyDiv w:val="1"/>
      <w:marLeft w:val="0"/>
      <w:marRight w:val="0"/>
      <w:marTop w:val="0"/>
      <w:marBottom w:val="0"/>
      <w:divBdr>
        <w:top w:val="none" w:sz="0" w:space="0" w:color="auto"/>
        <w:left w:val="none" w:sz="0" w:space="0" w:color="auto"/>
        <w:bottom w:val="none" w:sz="0" w:space="0" w:color="auto"/>
        <w:right w:val="none" w:sz="0" w:space="0" w:color="auto"/>
      </w:divBdr>
    </w:div>
    <w:div w:id="1762992004">
      <w:bodyDiv w:val="1"/>
      <w:marLeft w:val="0"/>
      <w:marRight w:val="0"/>
      <w:marTop w:val="0"/>
      <w:marBottom w:val="0"/>
      <w:divBdr>
        <w:top w:val="none" w:sz="0" w:space="0" w:color="auto"/>
        <w:left w:val="none" w:sz="0" w:space="0" w:color="auto"/>
        <w:bottom w:val="none" w:sz="0" w:space="0" w:color="auto"/>
        <w:right w:val="none" w:sz="0" w:space="0" w:color="auto"/>
      </w:divBdr>
    </w:div>
    <w:div w:id="1766534458">
      <w:bodyDiv w:val="1"/>
      <w:marLeft w:val="0"/>
      <w:marRight w:val="0"/>
      <w:marTop w:val="0"/>
      <w:marBottom w:val="0"/>
      <w:divBdr>
        <w:top w:val="none" w:sz="0" w:space="0" w:color="auto"/>
        <w:left w:val="none" w:sz="0" w:space="0" w:color="auto"/>
        <w:bottom w:val="none" w:sz="0" w:space="0" w:color="auto"/>
        <w:right w:val="none" w:sz="0" w:space="0" w:color="auto"/>
      </w:divBdr>
    </w:div>
    <w:div w:id="1767654089">
      <w:bodyDiv w:val="1"/>
      <w:marLeft w:val="0"/>
      <w:marRight w:val="0"/>
      <w:marTop w:val="0"/>
      <w:marBottom w:val="0"/>
      <w:divBdr>
        <w:top w:val="none" w:sz="0" w:space="0" w:color="auto"/>
        <w:left w:val="none" w:sz="0" w:space="0" w:color="auto"/>
        <w:bottom w:val="none" w:sz="0" w:space="0" w:color="auto"/>
        <w:right w:val="none" w:sz="0" w:space="0" w:color="auto"/>
      </w:divBdr>
    </w:div>
    <w:div w:id="1769429028">
      <w:bodyDiv w:val="1"/>
      <w:marLeft w:val="0"/>
      <w:marRight w:val="0"/>
      <w:marTop w:val="0"/>
      <w:marBottom w:val="0"/>
      <w:divBdr>
        <w:top w:val="none" w:sz="0" w:space="0" w:color="auto"/>
        <w:left w:val="none" w:sz="0" w:space="0" w:color="auto"/>
        <w:bottom w:val="none" w:sz="0" w:space="0" w:color="auto"/>
        <w:right w:val="none" w:sz="0" w:space="0" w:color="auto"/>
      </w:divBdr>
      <w:divsChild>
        <w:div w:id="1856917966">
          <w:marLeft w:val="0"/>
          <w:marRight w:val="0"/>
          <w:marTop w:val="0"/>
          <w:marBottom w:val="0"/>
          <w:divBdr>
            <w:top w:val="none" w:sz="0" w:space="0" w:color="auto"/>
            <w:left w:val="none" w:sz="0" w:space="0" w:color="auto"/>
            <w:bottom w:val="none" w:sz="0" w:space="0" w:color="auto"/>
            <w:right w:val="none" w:sz="0" w:space="0" w:color="auto"/>
          </w:divBdr>
        </w:div>
      </w:divsChild>
    </w:div>
    <w:div w:id="1770350836">
      <w:bodyDiv w:val="1"/>
      <w:marLeft w:val="0"/>
      <w:marRight w:val="0"/>
      <w:marTop w:val="0"/>
      <w:marBottom w:val="0"/>
      <w:divBdr>
        <w:top w:val="none" w:sz="0" w:space="0" w:color="auto"/>
        <w:left w:val="none" w:sz="0" w:space="0" w:color="auto"/>
        <w:bottom w:val="none" w:sz="0" w:space="0" w:color="auto"/>
        <w:right w:val="none" w:sz="0" w:space="0" w:color="auto"/>
      </w:divBdr>
    </w:div>
    <w:div w:id="1771925709">
      <w:bodyDiv w:val="1"/>
      <w:marLeft w:val="0"/>
      <w:marRight w:val="0"/>
      <w:marTop w:val="0"/>
      <w:marBottom w:val="0"/>
      <w:divBdr>
        <w:top w:val="none" w:sz="0" w:space="0" w:color="auto"/>
        <w:left w:val="none" w:sz="0" w:space="0" w:color="auto"/>
        <w:bottom w:val="none" w:sz="0" w:space="0" w:color="auto"/>
        <w:right w:val="none" w:sz="0" w:space="0" w:color="auto"/>
      </w:divBdr>
    </w:div>
    <w:div w:id="1782601926">
      <w:bodyDiv w:val="1"/>
      <w:marLeft w:val="0"/>
      <w:marRight w:val="0"/>
      <w:marTop w:val="0"/>
      <w:marBottom w:val="0"/>
      <w:divBdr>
        <w:top w:val="none" w:sz="0" w:space="0" w:color="auto"/>
        <w:left w:val="none" w:sz="0" w:space="0" w:color="auto"/>
        <w:bottom w:val="none" w:sz="0" w:space="0" w:color="auto"/>
        <w:right w:val="none" w:sz="0" w:space="0" w:color="auto"/>
      </w:divBdr>
    </w:div>
    <w:div w:id="1785535626">
      <w:bodyDiv w:val="1"/>
      <w:marLeft w:val="0"/>
      <w:marRight w:val="0"/>
      <w:marTop w:val="0"/>
      <w:marBottom w:val="0"/>
      <w:divBdr>
        <w:top w:val="none" w:sz="0" w:space="0" w:color="auto"/>
        <w:left w:val="none" w:sz="0" w:space="0" w:color="auto"/>
        <w:bottom w:val="none" w:sz="0" w:space="0" w:color="auto"/>
        <w:right w:val="none" w:sz="0" w:space="0" w:color="auto"/>
      </w:divBdr>
    </w:div>
    <w:div w:id="1792942682">
      <w:bodyDiv w:val="1"/>
      <w:marLeft w:val="0"/>
      <w:marRight w:val="0"/>
      <w:marTop w:val="0"/>
      <w:marBottom w:val="0"/>
      <w:divBdr>
        <w:top w:val="none" w:sz="0" w:space="0" w:color="auto"/>
        <w:left w:val="none" w:sz="0" w:space="0" w:color="auto"/>
        <w:bottom w:val="none" w:sz="0" w:space="0" w:color="auto"/>
        <w:right w:val="none" w:sz="0" w:space="0" w:color="auto"/>
      </w:divBdr>
      <w:divsChild>
        <w:div w:id="369844851">
          <w:marLeft w:val="0"/>
          <w:marRight w:val="0"/>
          <w:marTop w:val="0"/>
          <w:marBottom w:val="0"/>
          <w:divBdr>
            <w:top w:val="none" w:sz="0" w:space="0" w:color="auto"/>
            <w:left w:val="none" w:sz="0" w:space="0" w:color="auto"/>
            <w:bottom w:val="none" w:sz="0" w:space="0" w:color="auto"/>
            <w:right w:val="none" w:sz="0" w:space="0" w:color="auto"/>
          </w:divBdr>
        </w:div>
      </w:divsChild>
    </w:div>
    <w:div w:id="1798185692">
      <w:bodyDiv w:val="1"/>
      <w:marLeft w:val="0"/>
      <w:marRight w:val="0"/>
      <w:marTop w:val="0"/>
      <w:marBottom w:val="0"/>
      <w:divBdr>
        <w:top w:val="none" w:sz="0" w:space="0" w:color="auto"/>
        <w:left w:val="none" w:sz="0" w:space="0" w:color="auto"/>
        <w:bottom w:val="none" w:sz="0" w:space="0" w:color="auto"/>
        <w:right w:val="none" w:sz="0" w:space="0" w:color="auto"/>
      </w:divBdr>
    </w:div>
    <w:div w:id="1798260486">
      <w:bodyDiv w:val="1"/>
      <w:marLeft w:val="0"/>
      <w:marRight w:val="0"/>
      <w:marTop w:val="0"/>
      <w:marBottom w:val="0"/>
      <w:divBdr>
        <w:top w:val="none" w:sz="0" w:space="0" w:color="auto"/>
        <w:left w:val="none" w:sz="0" w:space="0" w:color="auto"/>
        <w:bottom w:val="none" w:sz="0" w:space="0" w:color="auto"/>
        <w:right w:val="none" w:sz="0" w:space="0" w:color="auto"/>
      </w:divBdr>
    </w:div>
    <w:div w:id="1801264724">
      <w:bodyDiv w:val="1"/>
      <w:marLeft w:val="0"/>
      <w:marRight w:val="0"/>
      <w:marTop w:val="0"/>
      <w:marBottom w:val="0"/>
      <w:divBdr>
        <w:top w:val="none" w:sz="0" w:space="0" w:color="auto"/>
        <w:left w:val="none" w:sz="0" w:space="0" w:color="auto"/>
        <w:bottom w:val="none" w:sz="0" w:space="0" w:color="auto"/>
        <w:right w:val="none" w:sz="0" w:space="0" w:color="auto"/>
      </w:divBdr>
    </w:div>
    <w:div w:id="1801336247">
      <w:bodyDiv w:val="1"/>
      <w:marLeft w:val="0"/>
      <w:marRight w:val="0"/>
      <w:marTop w:val="0"/>
      <w:marBottom w:val="0"/>
      <w:divBdr>
        <w:top w:val="none" w:sz="0" w:space="0" w:color="auto"/>
        <w:left w:val="none" w:sz="0" w:space="0" w:color="auto"/>
        <w:bottom w:val="none" w:sz="0" w:space="0" w:color="auto"/>
        <w:right w:val="none" w:sz="0" w:space="0" w:color="auto"/>
      </w:divBdr>
    </w:div>
    <w:div w:id="1801680212">
      <w:bodyDiv w:val="1"/>
      <w:marLeft w:val="0"/>
      <w:marRight w:val="0"/>
      <w:marTop w:val="0"/>
      <w:marBottom w:val="0"/>
      <w:divBdr>
        <w:top w:val="none" w:sz="0" w:space="0" w:color="auto"/>
        <w:left w:val="none" w:sz="0" w:space="0" w:color="auto"/>
        <w:bottom w:val="none" w:sz="0" w:space="0" w:color="auto"/>
        <w:right w:val="none" w:sz="0" w:space="0" w:color="auto"/>
      </w:divBdr>
    </w:div>
    <w:div w:id="1802074066">
      <w:bodyDiv w:val="1"/>
      <w:marLeft w:val="0"/>
      <w:marRight w:val="0"/>
      <w:marTop w:val="0"/>
      <w:marBottom w:val="0"/>
      <w:divBdr>
        <w:top w:val="none" w:sz="0" w:space="0" w:color="auto"/>
        <w:left w:val="none" w:sz="0" w:space="0" w:color="auto"/>
        <w:bottom w:val="none" w:sz="0" w:space="0" w:color="auto"/>
        <w:right w:val="none" w:sz="0" w:space="0" w:color="auto"/>
      </w:divBdr>
    </w:div>
    <w:div w:id="1803109373">
      <w:bodyDiv w:val="1"/>
      <w:marLeft w:val="0"/>
      <w:marRight w:val="0"/>
      <w:marTop w:val="0"/>
      <w:marBottom w:val="0"/>
      <w:divBdr>
        <w:top w:val="none" w:sz="0" w:space="0" w:color="auto"/>
        <w:left w:val="none" w:sz="0" w:space="0" w:color="auto"/>
        <w:bottom w:val="none" w:sz="0" w:space="0" w:color="auto"/>
        <w:right w:val="none" w:sz="0" w:space="0" w:color="auto"/>
      </w:divBdr>
    </w:div>
    <w:div w:id="1804078111">
      <w:bodyDiv w:val="1"/>
      <w:marLeft w:val="0"/>
      <w:marRight w:val="0"/>
      <w:marTop w:val="0"/>
      <w:marBottom w:val="0"/>
      <w:divBdr>
        <w:top w:val="none" w:sz="0" w:space="0" w:color="auto"/>
        <w:left w:val="none" w:sz="0" w:space="0" w:color="auto"/>
        <w:bottom w:val="none" w:sz="0" w:space="0" w:color="auto"/>
        <w:right w:val="none" w:sz="0" w:space="0" w:color="auto"/>
      </w:divBdr>
    </w:div>
    <w:div w:id="1805077234">
      <w:bodyDiv w:val="1"/>
      <w:marLeft w:val="0"/>
      <w:marRight w:val="0"/>
      <w:marTop w:val="0"/>
      <w:marBottom w:val="0"/>
      <w:divBdr>
        <w:top w:val="none" w:sz="0" w:space="0" w:color="auto"/>
        <w:left w:val="none" w:sz="0" w:space="0" w:color="auto"/>
        <w:bottom w:val="none" w:sz="0" w:space="0" w:color="auto"/>
        <w:right w:val="none" w:sz="0" w:space="0" w:color="auto"/>
      </w:divBdr>
    </w:div>
    <w:div w:id="1805149924">
      <w:bodyDiv w:val="1"/>
      <w:marLeft w:val="0"/>
      <w:marRight w:val="0"/>
      <w:marTop w:val="0"/>
      <w:marBottom w:val="0"/>
      <w:divBdr>
        <w:top w:val="none" w:sz="0" w:space="0" w:color="auto"/>
        <w:left w:val="none" w:sz="0" w:space="0" w:color="auto"/>
        <w:bottom w:val="none" w:sz="0" w:space="0" w:color="auto"/>
        <w:right w:val="none" w:sz="0" w:space="0" w:color="auto"/>
      </w:divBdr>
    </w:div>
    <w:div w:id="1807548473">
      <w:bodyDiv w:val="1"/>
      <w:marLeft w:val="0"/>
      <w:marRight w:val="0"/>
      <w:marTop w:val="0"/>
      <w:marBottom w:val="0"/>
      <w:divBdr>
        <w:top w:val="none" w:sz="0" w:space="0" w:color="auto"/>
        <w:left w:val="none" w:sz="0" w:space="0" w:color="auto"/>
        <w:bottom w:val="none" w:sz="0" w:space="0" w:color="auto"/>
        <w:right w:val="none" w:sz="0" w:space="0" w:color="auto"/>
      </w:divBdr>
    </w:div>
    <w:div w:id="1811097509">
      <w:bodyDiv w:val="1"/>
      <w:marLeft w:val="0"/>
      <w:marRight w:val="0"/>
      <w:marTop w:val="0"/>
      <w:marBottom w:val="0"/>
      <w:divBdr>
        <w:top w:val="none" w:sz="0" w:space="0" w:color="auto"/>
        <w:left w:val="none" w:sz="0" w:space="0" w:color="auto"/>
        <w:bottom w:val="none" w:sz="0" w:space="0" w:color="auto"/>
        <w:right w:val="none" w:sz="0" w:space="0" w:color="auto"/>
      </w:divBdr>
    </w:div>
    <w:div w:id="1816800425">
      <w:bodyDiv w:val="1"/>
      <w:marLeft w:val="0"/>
      <w:marRight w:val="0"/>
      <w:marTop w:val="0"/>
      <w:marBottom w:val="0"/>
      <w:divBdr>
        <w:top w:val="none" w:sz="0" w:space="0" w:color="auto"/>
        <w:left w:val="none" w:sz="0" w:space="0" w:color="auto"/>
        <w:bottom w:val="none" w:sz="0" w:space="0" w:color="auto"/>
        <w:right w:val="none" w:sz="0" w:space="0" w:color="auto"/>
      </w:divBdr>
    </w:div>
    <w:div w:id="1820609003">
      <w:bodyDiv w:val="1"/>
      <w:marLeft w:val="0"/>
      <w:marRight w:val="0"/>
      <w:marTop w:val="0"/>
      <w:marBottom w:val="0"/>
      <w:divBdr>
        <w:top w:val="none" w:sz="0" w:space="0" w:color="auto"/>
        <w:left w:val="none" w:sz="0" w:space="0" w:color="auto"/>
        <w:bottom w:val="none" w:sz="0" w:space="0" w:color="auto"/>
        <w:right w:val="none" w:sz="0" w:space="0" w:color="auto"/>
      </w:divBdr>
    </w:div>
    <w:div w:id="1823082321">
      <w:bodyDiv w:val="1"/>
      <w:marLeft w:val="0"/>
      <w:marRight w:val="0"/>
      <w:marTop w:val="0"/>
      <w:marBottom w:val="0"/>
      <w:divBdr>
        <w:top w:val="none" w:sz="0" w:space="0" w:color="auto"/>
        <w:left w:val="none" w:sz="0" w:space="0" w:color="auto"/>
        <w:bottom w:val="none" w:sz="0" w:space="0" w:color="auto"/>
        <w:right w:val="none" w:sz="0" w:space="0" w:color="auto"/>
      </w:divBdr>
    </w:div>
    <w:div w:id="1831411480">
      <w:bodyDiv w:val="1"/>
      <w:marLeft w:val="0"/>
      <w:marRight w:val="0"/>
      <w:marTop w:val="0"/>
      <w:marBottom w:val="0"/>
      <w:divBdr>
        <w:top w:val="none" w:sz="0" w:space="0" w:color="auto"/>
        <w:left w:val="none" w:sz="0" w:space="0" w:color="auto"/>
        <w:bottom w:val="none" w:sz="0" w:space="0" w:color="auto"/>
        <w:right w:val="none" w:sz="0" w:space="0" w:color="auto"/>
      </w:divBdr>
    </w:div>
    <w:div w:id="1841920484">
      <w:bodyDiv w:val="1"/>
      <w:marLeft w:val="0"/>
      <w:marRight w:val="0"/>
      <w:marTop w:val="0"/>
      <w:marBottom w:val="0"/>
      <w:divBdr>
        <w:top w:val="none" w:sz="0" w:space="0" w:color="auto"/>
        <w:left w:val="none" w:sz="0" w:space="0" w:color="auto"/>
        <w:bottom w:val="none" w:sz="0" w:space="0" w:color="auto"/>
        <w:right w:val="none" w:sz="0" w:space="0" w:color="auto"/>
      </w:divBdr>
    </w:div>
    <w:div w:id="1853256197">
      <w:bodyDiv w:val="1"/>
      <w:marLeft w:val="0"/>
      <w:marRight w:val="0"/>
      <w:marTop w:val="0"/>
      <w:marBottom w:val="0"/>
      <w:divBdr>
        <w:top w:val="none" w:sz="0" w:space="0" w:color="auto"/>
        <w:left w:val="none" w:sz="0" w:space="0" w:color="auto"/>
        <w:bottom w:val="none" w:sz="0" w:space="0" w:color="auto"/>
        <w:right w:val="none" w:sz="0" w:space="0" w:color="auto"/>
      </w:divBdr>
    </w:div>
    <w:div w:id="1856923216">
      <w:bodyDiv w:val="1"/>
      <w:marLeft w:val="0"/>
      <w:marRight w:val="0"/>
      <w:marTop w:val="0"/>
      <w:marBottom w:val="0"/>
      <w:divBdr>
        <w:top w:val="none" w:sz="0" w:space="0" w:color="auto"/>
        <w:left w:val="none" w:sz="0" w:space="0" w:color="auto"/>
        <w:bottom w:val="none" w:sz="0" w:space="0" w:color="auto"/>
        <w:right w:val="none" w:sz="0" w:space="0" w:color="auto"/>
      </w:divBdr>
    </w:div>
    <w:div w:id="1867019937">
      <w:bodyDiv w:val="1"/>
      <w:marLeft w:val="0"/>
      <w:marRight w:val="0"/>
      <w:marTop w:val="0"/>
      <w:marBottom w:val="0"/>
      <w:divBdr>
        <w:top w:val="none" w:sz="0" w:space="0" w:color="auto"/>
        <w:left w:val="none" w:sz="0" w:space="0" w:color="auto"/>
        <w:bottom w:val="none" w:sz="0" w:space="0" w:color="auto"/>
        <w:right w:val="none" w:sz="0" w:space="0" w:color="auto"/>
      </w:divBdr>
    </w:div>
    <w:div w:id="1868173451">
      <w:bodyDiv w:val="1"/>
      <w:marLeft w:val="0"/>
      <w:marRight w:val="0"/>
      <w:marTop w:val="0"/>
      <w:marBottom w:val="0"/>
      <w:divBdr>
        <w:top w:val="none" w:sz="0" w:space="0" w:color="auto"/>
        <w:left w:val="none" w:sz="0" w:space="0" w:color="auto"/>
        <w:bottom w:val="none" w:sz="0" w:space="0" w:color="auto"/>
        <w:right w:val="none" w:sz="0" w:space="0" w:color="auto"/>
      </w:divBdr>
    </w:div>
    <w:div w:id="1872761822">
      <w:bodyDiv w:val="1"/>
      <w:marLeft w:val="0"/>
      <w:marRight w:val="0"/>
      <w:marTop w:val="0"/>
      <w:marBottom w:val="0"/>
      <w:divBdr>
        <w:top w:val="none" w:sz="0" w:space="0" w:color="auto"/>
        <w:left w:val="none" w:sz="0" w:space="0" w:color="auto"/>
        <w:bottom w:val="none" w:sz="0" w:space="0" w:color="auto"/>
        <w:right w:val="none" w:sz="0" w:space="0" w:color="auto"/>
      </w:divBdr>
    </w:div>
    <w:div w:id="1875266100">
      <w:bodyDiv w:val="1"/>
      <w:marLeft w:val="0"/>
      <w:marRight w:val="0"/>
      <w:marTop w:val="0"/>
      <w:marBottom w:val="0"/>
      <w:divBdr>
        <w:top w:val="none" w:sz="0" w:space="0" w:color="auto"/>
        <w:left w:val="none" w:sz="0" w:space="0" w:color="auto"/>
        <w:bottom w:val="none" w:sz="0" w:space="0" w:color="auto"/>
        <w:right w:val="none" w:sz="0" w:space="0" w:color="auto"/>
      </w:divBdr>
    </w:div>
    <w:div w:id="1876194816">
      <w:bodyDiv w:val="1"/>
      <w:marLeft w:val="0"/>
      <w:marRight w:val="0"/>
      <w:marTop w:val="0"/>
      <w:marBottom w:val="0"/>
      <w:divBdr>
        <w:top w:val="none" w:sz="0" w:space="0" w:color="auto"/>
        <w:left w:val="none" w:sz="0" w:space="0" w:color="auto"/>
        <w:bottom w:val="none" w:sz="0" w:space="0" w:color="auto"/>
        <w:right w:val="none" w:sz="0" w:space="0" w:color="auto"/>
      </w:divBdr>
    </w:div>
    <w:div w:id="1885827770">
      <w:bodyDiv w:val="1"/>
      <w:marLeft w:val="0"/>
      <w:marRight w:val="0"/>
      <w:marTop w:val="0"/>
      <w:marBottom w:val="0"/>
      <w:divBdr>
        <w:top w:val="none" w:sz="0" w:space="0" w:color="auto"/>
        <w:left w:val="none" w:sz="0" w:space="0" w:color="auto"/>
        <w:bottom w:val="none" w:sz="0" w:space="0" w:color="auto"/>
        <w:right w:val="none" w:sz="0" w:space="0" w:color="auto"/>
      </w:divBdr>
    </w:div>
    <w:div w:id="1888562546">
      <w:bodyDiv w:val="1"/>
      <w:marLeft w:val="0"/>
      <w:marRight w:val="0"/>
      <w:marTop w:val="0"/>
      <w:marBottom w:val="0"/>
      <w:divBdr>
        <w:top w:val="none" w:sz="0" w:space="0" w:color="auto"/>
        <w:left w:val="none" w:sz="0" w:space="0" w:color="auto"/>
        <w:bottom w:val="none" w:sz="0" w:space="0" w:color="auto"/>
        <w:right w:val="none" w:sz="0" w:space="0" w:color="auto"/>
      </w:divBdr>
    </w:div>
    <w:div w:id="1890068259">
      <w:bodyDiv w:val="1"/>
      <w:marLeft w:val="0"/>
      <w:marRight w:val="0"/>
      <w:marTop w:val="0"/>
      <w:marBottom w:val="0"/>
      <w:divBdr>
        <w:top w:val="none" w:sz="0" w:space="0" w:color="auto"/>
        <w:left w:val="none" w:sz="0" w:space="0" w:color="auto"/>
        <w:bottom w:val="none" w:sz="0" w:space="0" w:color="auto"/>
        <w:right w:val="none" w:sz="0" w:space="0" w:color="auto"/>
      </w:divBdr>
    </w:div>
    <w:div w:id="1890720289">
      <w:bodyDiv w:val="1"/>
      <w:marLeft w:val="0"/>
      <w:marRight w:val="0"/>
      <w:marTop w:val="0"/>
      <w:marBottom w:val="0"/>
      <w:divBdr>
        <w:top w:val="none" w:sz="0" w:space="0" w:color="auto"/>
        <w:left w:val="none" w:sz="0" w:space="0" w:color="auto"/>
        <w:bottom w:val="none" w:sz="0" w:space="0" w:color="auto"/>
        <w:right w:val="none" w:sz="0" w:space="0" w:color="auto"/>
      </w:divBdr>
    </w:div>
    <w:div w:id="1898274005">
      <w:bodyDiv w:val="1"/>
      <w:marLeft w:val="0"/>
      <w:marRight w:val="0"/>
      <w:marTop w:val="0"/>
      <w:marBottom w:val="0"/>
      <w:divBdr>
        <w:top w:val="none" w:sz="0" w:space="0" w:color="auto"/>
        <w:left w:val="none" w:sz="0" w:space="0" w:color="auto"/>
        <w:bottom w:val="none" w:sz="0" w:space="0" w:color="auto"/>
        <w:right w:val="none" w:sz="0" w:space="0" w:color="auto"/>
      </w:divBdr>
    </w:div>
    <w:div w:id="1904830519">
      <w:bodyDiv w:val="1"/>
      <w:marLeft w:val="0"/>
      <w:marRight w:val="0"/>
      <w:marTop w:val="0"/>
      <w:marBottom w:val="0"/>
      <w:divBdr>
        <w:top w:val="none" w:sz="0" w:space="0" w:color="auto"/>
        <w:left w:val="none" w:sz="0" w:space="0" w:color="auto"/>
        <w:bottom w:val="none" w:sz="0" w:space="0" w:color="auto"/>
        <w:right w:val="none" w:sz="0" w:space="0" w:color="auto"/>
      </w:divBdr>
    </w:div>
    <w:div w:id="1908029868">
      <w:bodyDiv w:val="1"/>
      <w:marLeft w:val="0"/>
      <w:marRight w:val="0"/>
      <w:marTop w:val="0"/>
      <w:marBottom w:val="0"/>
      <w:divBdr>
        <w:top w:val="none" w:sz="0" w:space="0" w:color="auto"/>
        <w:left w:val="none" w:sz="0" w:space="0" w:color="auto"/>
        <w:bottom w:val="none" w:sz="0" w:space="0" w:color="auto"/>
        <w:right w:val="none" w:sz="0" w:space="0" w:color="auto"/>
      </w:divBdr>
    </w:div>
    <w:div w:id="1908375093">
      <w:bodyDiv w:val="1"/>
      <w:marLeft w:val="0"/>
      <w:marRight w:val="0"/>
      <w:marTop w:val="0"/>
      <w:marBottom w:val="0"/>
      <w:divBdr>
        <w:top w:val="none" w:sz="0" w:space="0" w:color="auto"/>
        <w:left w:val="none" w:sz="0" w:space="0" w:color="auto"/>
        <w:bottom w:val="none" w:sz="0" w:space="0" w:color="auto"/>
        <w:right w:val="none" w:sz="0" w:space="0" w:color="auto"/>
      </w:divBdr>
    </w:div>
    <w:div w:id="1908804681">
      <w:bodyDiv w:val="1"/>
      <w:marLeft w:val="0"/>
      <w:marRight w:val="0"/>
      <w:marTop w:val="0"/>
      <w:marBottom w:val="0"/>
      <w:divBdr>
        <w:top w:val="none" w:sz="0" w:space="0" w:color="auto"/>
        <w:left w:val="none" w:sz="0" w:space="0" w:color="auto"/>
        <w:bottom w:val="none" w:sz="0" w:space="0" w:color="auto"/>
        <w:right w:val="none" w:sz="0" w:space="0" w:color="auto"/>
      </w:divBdr>
      <w:divsChild>
        <w:div w:id="1281768061">
          <w:marLeft w:val="0"/>
          <w:marRight w:val="0"/>
          <w:marTop w:val="0"/>
          <w:marBottom w:val="0"/>
          <w:divBdr>
            <w:top w:val="none" w:sz="0" w:space="0" w:color="auto"/>
            <w:left w:val="none" w:sz="0" w:space="0" w:color="auto"/>
            <w:bottom w:val="none" w:sz="0" w:space="0" w:color="auto"/>
            <w:right w:val="none" w:sz="0" w:space="0" w:color="auto"/>
          </w:divBdr>
        </w:div>
      </w:divsChild>
    </w:div>
    <w:div w:id="1910846097">
      <w:bodyDiv w:val="1"/>
      <w:marLeft w:val="0"/>
      <w:marRight w:val="0"/>
      <w:marTop w:val="0"/>
      <w:marBottom w:val="0"/>
      <w:divBdr>
        <w:top w:val="none" w:sz="0" w:space="0" w:color="auto"/>
        <w:left w:val="none" w:sz="0" w:space="0" w:color="auto"/>
        <w:bottom w:val="none" w:sz="0" w:space="0" w:color="auto"/>
        <w:right w:val="none" w:sz="0" w:space="0" w:color="auto"/>
      </w:divBdr>
    </w:div>
    <w:div w:id="1912494809">
      <w:bodyDiv w:val="1"/>
      <w:marLeft w:val="0"/>
      <w:marRight w:val="0"/>
      <w:marTop w:val="0"/>
      <w:marBottom w:val="0"/>
      <w:divBdr>
        <w:top w:val="none" w:sz="0" w:space="0" w:color="auto"/>
        <w:left w:val="none" w:sz="0" w:space="0" w:color="auto"/>
        <w:bottom w:val="none" w:sz="0" w:space="0" w:color="auto"/>
        <w:right w:val="none" w:sz="0" w:space="0" w:color="auto"/>
      </w:divBdr>
    </w:div>
    <w:div w:id="1919288416">
      <w:bodyDiv w:val="1"/>
      <w:marLeft w:val="0"/>
      <w:marRight w:val="0"/>
      <w:marTop w:val="0"/>
      <w:marBottom w:val="0"/>
      <w:divBdr>
        <w:top w:val="none" w:sz="0" w:space="0" w:color="auto"/>
        <w:left w:val="none" w:sz="0" w:space="0" w:color="auto"/>
        <w:bottom w:val="none" w:sz="0" w:space="0" w:color="auto"/>
        <w:right w:val="none" w:sz="0" w:space="0" w:color="auto"/>
      </w:divBdr>
    </w:div>
    <w:div w:id="1938824904">
      <w:bodyDiv w:val="1"/>
      <w:marLeft w:val="0"/>
      <w:marRight w:val="0"/>
      <w:marTop w:val="0"/>
      <w:marBottom w:val="0"/>
      <w:divBdr>
        <w:top w:val="none" w:sz="0" w:space="0" w:color="auto"/>
        <w:left w:val="none" w:sz="0" w:space="0" w:color="auto"/>
        <w:bottom w:val="none" w:sz="0" w:space="0" w:color="auto"/>
        <w:right w:val="none" w:sz="0" w:space="0" w:color="auto"/>
      </w:divBdr>
    </w:div>
    <w:div w:id="1942178871">
      <w:bodyDiv w:val="1"/>
      <w:marLeft w:val="0"/>
      <w:marRight w:val="0"/>
      <w:marTop w:val="0"/>
      <w:marBottom w:val="0"/>
      <w:divBdr>
        <w:top w:val="none" w:sz="0" w:space="0" w:color="auto"/>
        <w:left w:val="none" w:sz="0" w:space="0" w:color="auto"/>
        <w:bottom w:val="none" w:sz="0" w:space="0" w:color="auto"/>
        <w:right w:val="none" w:sz="0" w:space="0" w:color="auto"/>
      </w:divBdr>
    </w:div>
    <w:div w:id="1942562102">
      <w:bodyDiv w:val="1"/>
      <w:marLeft w:val="0"/>
      <w:marRight w:val="0"/>
      <w:marTop w:val="0"/>
      <w:marBottom w:val="0"/>
      <w:divBdr>
        <w:top w:val="none" w:sz="0" w:space="0" w:color="auto"/>
        <w:left w:val="none" w:sz="0" w:space="0" w:color="auto"/>
        <w:bottom w:val="none" w:sz="0" w:space="0" w:color="auto"/>
        <w:right w:val="none" w:sz="0" w:space="0" w:color="auto"/>
      </w:divBdr>
      <w:divsChild>
        <w:div w:id="935594194">
          <w:marLeft w:val="0"/>
          <w:marRight w:val="0"/>
          <w:marTop w:val="0"/>
          <w:marBottom w:val="0"/>
          <w:divBdr>
            <w:top w:val="none" w:sz="0" w:space="0" w:color="auto"/>
            <w:left w:val="none" w:sz="0" w:space="0" w:color="auto"/>
            <w:bottom w:val="none" w:sz="0" w:space="0" w:color="auto"/>
            <w:right w:val="none" w:sz="0" w:space="0" w:color="auto"/>
          </w:divBdr>
        </w:div>
      </w:divsChild>
    </w:div>
    <w:div w:id="1946036302">
      <w:bodyDiv w:val="1"/>
      <w:marLeft w:val="0"/>
      <w:marRight w:val="0"/>
      <w:marTop w:val="0"/>
      <w:marBottom w:val="0"/>
      <w:divBdr>
        <w:top w:val="none" w:sz="0" w:space="0" w:color="auto"/>
        <w:left w:val="none" w:sz="0" w:space="0" w:color="auto"/>
        <w:bottom w:val="none" w:sz="0" w:space="0" w:color="auto"/>
        <w:right w:val="none" w:sz="0" w:space="0" w:color="auto"/>
      </w:divBdr>
    </w:div>
    <w:div w:id="1951816398">
      <w:bodyDiv w:val="1"/>
      <w:marLeft w:val="0"/>
      <w:marRight w:val="0"/>
      <w:marTop w:val="0"/>
      <w:marBottom w:val="0"/>
      <w:divBdr>
        <w:top w:val="none" w:sz="0" w:space="0" w:color="auto"/>
        <w:left w:val="none" w:sz="0" w:space="0" w:color="auto"/>
        <w:bottom w:val="none" w:sz="0" w:space="0" w:color="auto"/>
        <w:right w:val="none" w:sz="0" w:space="0" w:color="auto"/>
      </w:divBdr>
    </w:div>
    <w:div w:id="1953170156">
      <w:bodyDiv w:val="1"/>
      <w:marLeft w:val="0"/>
      <w:marRight w:val="0"/>
      <w:marTop w:val="0"/>
      <w:marBottom w:val="0"/>
      <w:divBdr>
        <w:top w:val="none" w:sz="0" w:space="0" w:color="auto"/>
        <w:left w:val="none" w:sz="0" w:space="0" w:color="auto"/>
        <w:bottom w:val="none" w:sz="0" w:space="0" w:color="auto"/>
        <w:right w:val="none" w:sz="0" w:space="0" w:color="auto"/>
      </w:divBdr>
    </w:div>
    <w:div w:id="1954285899">
      <w:bodyDiv w:val="1"/>
      <w:marLeft w:val="0"/>
      <w:marRight w:val="0"/>
      <w:marTop w:val="0"/>
      <w:marBottom w:val="0"/>
      <w:divBdr>
        <w:top w:val="none" w:sz="0" w:space="0" w:color="auto"/>
        <w:left w:val="none" w:sz="0" w:space="0" w:color="auto"/>
        <w:bottom w:val="none" w:sz="0" w:space="0" w:color="auto"/>
        <w:right w:val="none" w:sz="0" w:space="0" w:color="auto"/>
      </w:divBdr>
    </w:div>
    <w:div w:id="1955870108">
      <w:bodyDiv w:val="1"/>
      <w:marLeft w:val="0"/>
      <w:marRight w:val="0"/>
      <w:marTop w:val="0"/>
      <w:marBottom w:val="0"/>
      <w:divBdr>
        <w:top w:val="none" w:sz="0" w:space="0" w:color="auto"/>
        <w:left w:val="none" w:sz="0" w:space="0" w:color="auto"/>
        <w:bottom w:val="none" w:sz="0" w:space="0" w:color="auto"/>
        <w:right w:val="none" w:sz="0" w:space="0" w:color="auto"/>
      </w:divBdr>
    </w:div>
    <w:div w:id="1961496339">
      <w:bodyDiv w:val="1"/>
      <w:marLeft w:val="0"/>
      <w:marRight w:val="0"/>
      <w:marTop w:val="0"/>
      <w:marBottom w:val="0"/>
      <w:divBdr>
        <w:top w:val="none" w:sz="0" w:space="0" w:color="auto"/>
        <w:left w:val="none" w:sz="0" w:space="0" w:color="auto"/>
        <w:bottom w:val="none" w:sz="0" w:space="0" w:color="auto"/>
        <w:right w:val="none" w:sz="0" w:space="0" w:color="auto"/>
      </w:divBdr>
    </w:div>
    <w:div w:id="1974604244">
      <w:bodyDiv w:val="1"/>
      <w:marLeft w:val="0"/>
      <w:marRight w:val="0"/>
      <w:marTop w:val="0"/>
      <w:marBottom w:val="0"/>
      <w:divBdr>
        <w:top w:val="none" w:sz="0" w:space="0" w:color="auto"/>
        <w:left w:val="none" w:sz="0" w:space="0" w:color="auto"/>
        <w:bottom w:val="none" w:sz="0" w:space="0" w:color="auto"/>
        <w:right w:val="none" w:sz="0" w:space="0" w:color="auto"/>
      </w:divBdr>
    </w:div>
    <w:div w:id="1974871754">
      <w:bodyDiv w:val="1"/>
      <w:marLeft w:val="0"/>
      <w:marRight w:val="0"/>
      <w:marTop w:val="0"/>
      <w:marBottom w:val="0"/>
      <w:divBdr>
        <w:top w:val="none" w:sz="0" w:space="0" w:color="auto"/>
        <w:left w:val="none" w:sz="0" w:space="0" w:color="auto"/>
        <w:bottom w:val="none" w:sz="0" w:space="0" w:color="auto"/>
        <w:right w:val="none" w:sz="0" w:space="0" w:color="auto"/>
      </w:divBdr>
    </w:div>
    <w:div w:id="1980306485">
      <w:bodyDiv w:val="1"/>
      <w:marLeft w:val="0"/>
      <w:marRight w:val="0"/>
      <w:marTop w:val="0"/>
      <w:marBottom w:val="0"/>
      <w:divBdr>
        <w:top w:val="none" w:sz="0" w:space="0" w:color="auto"/>
        <w:left w:val="none" w:sz="0" w:space="0" w:color="auto"/>
        <w:bottom w:val="none" w:sz="0" w:space="0" w:color="auto"/>
        <w:right w:val="none" w:sz="0" w:space="0" w:color="auto"/>
      </w:divBdr>
    </w:div>
    <w:div w:id="1985348097">
      <w:bodyDiv w:val="1"/>
      <w:marLeft w:val="0"/>
      <w:marRight w:val="0"/>
      <w:marTop w:val="0"/>
      <w:marBottom w:val="0"/>
      <w:divBdr>
        <w:top w:val="none" w:sz="0" w:space="0" w:color="auto"/>
        <w:left w:val="none" w:sz="0" w:space="0" w:color="auto"/>
        <w:bottom w:val="none" w:sz="0" w:space="0" w:color="auto"/>
        <w:right w:val="none" w:sz="0" w:space="0" w:color="auto"/>
      </w:divBdr>
    </w:div>
    <w:div w:id="1987541871">
      <w:bodyDiv w:val="1"/>
      <w:marLeft w:val="0"/>
      <w:marRight w:val="0"/>
      <w:marTop w:val="0"/>
      <w:marBottom w:val="0"/>
      <w:divBdr>
        <w:top w:val="none" w:sz="0" w:space="0" w:color="auto"/>
        <w:left w:val="none" w:sz="0" w:space="0" w:color="auto"/>
        <w:bottom w:val="none" w:sz="0" w:space="0" w:color="auto"/>
        <w:right w:val="none" w:sz="0" w:space="0" w:color="auto"/>
      </w:divBdr>
    </w:div>
    <w:div w:id="1989164307">
      <w:bodyDiv w:val="1"/>
      <w:marLeft w:val="0"/>
      <w:marRight w:val="0"/>
      <w:marTop w:val="0"/>
      <w:marBottom w:val="0"/>
      <w:divBdr>
        <w:top w:val="none" w:sz="0" w:space="0" w:color="auto"/>
        <w:left w:val="none" w:sz="0" w:space="0" w:color="auto"/>
        <w:bottom w:val="none" w:sz="0" w:space="0" w:color="auto"/>
        <w:right w:val="none" w:sz="0" w:space="0" w:color="auto"/>
      </w:divBdr>
    </w:div>
    <w:div w:id="1996183566">
      <w:bodyDiv w:val="1"/>
      <w:marLeft w:val="0"/>
      <w:marRight w:val="0"/>
      <w:marTop w:val="0"/>
      <w:marBottom w:val="0"/>
      <w:divBdr>
        <w:top w:val="none" w:sz="0" w:space="0" w:color="auto"/>
        <w:left w:val="none" w:sz="0" w:space="0" w:color="auto"/>
        <w:bottom w:val="none" w:sz="0" w:space="0" w:color="auto"/>
        <w:right w:val="none" w:sz="0" w:space="0" w:color="auto"/>
      </w:divBdr>
    </w:div>
    <w:div w:id="2007319758">
      <w:bodyDiv w:val="1"/>
      <w:marLeft w:val="0"/>
      <w:marRight w:val="0"/>
      <w:marTop w:val="0"/>
      <w:marBottom w:val="0"/>
      <w:divBdr>
        <w:top w:val="none" w:sz="0" w:space="0" w:color="auto"/>
        <w:left w:val="none" w:sz="0" w:space="0" w:color="auto"/>
        <w:bottom w:val="none" w:sz="0" w:space="0" w:color="auto"/>
        <w:right w:val="none" w:sz="0" w:space="0" w:color="auto"/>
      </w:divBdr>
    </w:div>
    <w:div w:id="2015721230">
      <w:bodyDiv w:val="1"/>
      <w:marLeft w:val="0"/>
      <w:marRight w:val="0"/>
      <w:marTop w:val="0"/>
      <w:marBottom w:val="0"/>
      <w:divBdr>
        <w:top w:val="none" w:sz="0" w:space="0" w:color="auto"/>
        <w:left w:val="none" w:sz="0" w:space="0" w:color="auto"/>
        <w:bottom w:val="none" w:sz="0" w:space="0" w:color="auto"/>
        <w:right w:val="none" w:sz="0" w:space="0" w:color="auto"/>
      </w:divBdr>
    </w:div>
    <w:div w:id="2018843373">
      <w:bodyDiv w:val="1"/>
      <w:marLeft w:val="0"/>
      <w:marRight w:val="0"/>
      <w:marTop w:val="0"/>
      <w:marBottom w:val="0"/>
      <w:divBdr>
        <w:top w:val="none" w:sz="0" w:space="0" w:color="auto"/>
        <w:left w:val="none" w:sz="0" w:space="0" w:color="auto"/>
        <w:bottom w:val="none" w:sz="0" w:space="0" w:color="auto"/>
        <w:right w:val="none" w:sz="0" w:space="0" w:color="auto"/>
      </w:divBdr>
    </w:div>
    <w:div w:id="2019110622">
      <w:bodyDiv w:val="1"/>
      <w:marLeft w:val="0"/>
      <w:marRight w:val="0"/>
      <w:marTop w:val="0"/>
      <w:marBottom w:val="0"/>
      <w:divBdr>
        <w:top w:val="none" w:sz="0" w:space="0" w:color="auto"/>
        <w:left w:val="none" w:sz="0" w:space="0" w:color="auto"/>
        <w:bottom w:val="none" w:sz="0" w:space="0" w:color="auto"/>
        <w:right w:val="none" w:sz="0" w:space="0" w:color="auto"/>
      </w:divBdr>
    </w:div>
    <w:div w:id="2024015233">
      <w:bodyDiv w:val="1"/>
      <w:marLeft w:val="0"/>
      <w:marRight w:val="0"/>
      <w:marTop w:val="0"/>
      <w:marBottom w:val="0"/>
      <w:divBdr>
        <w:top w:val="none" w:sz="0" w:space="0" w:color="auto"/>
        <w:left w:val="none" w:sz="0" w:space="0" w:color="auto"/>
        <w:bottom w:val="none" w:sz="0" w:space="0" w:color="auto"/>
        <w:right w:val="none" w:sz="0" w:space="0" w:color="auto"/>
      </w:divBdr>
    </w:div>
    <w:div w:id="2031447816">
      <w:bodyDiv w:val="1"/>
      <w:marLeft w:val="0"/>
      <w:marRight w:val="0"/>
      <w:marTop w:val="0"/>
      <w:marBottom w:val="0"/>
      <w:divBdr>
        <w:top w:val="none" w:sz="0" w:space="0" w:color="auto"/>
        <w:left w:val="none" w:sz="0" w:space="0" w:color="auto"/>
        <w:bottom w:val="none" w:sz="0" w:space="0" w:color="auto"/>
        <w:right w:val="none" w:sz="0" w:space="0" w:color="auto"/>
      </w:divBdr>
    </w:div>
    <w:div w:id="2035307030">
      <w:bodyDiv w:val="1"/>
      <w:marLeft w:val="0"/>
      <w:marRight w:val="0"/>
      <w:marTop w:val="0"/>
      <w:marBottom w:val="0"/>
      <w:divBdr>
        <w:top w:val="none" w:sz="0" w:space="0" w:color="auto"/>
        <w:left w:val="none" w:sz="0" w:space="0" w:color="auto"/>
        <w:bottom w:val="none" w:sz="0" w:space="0" w:color="auto"/>
        <w:right w:val="none" w:sz="0" w:space="0" w:color="auto"/>
      </w:divBdr>
    </w:div>
    <w:div w:id="2048598215">
      <w:bodyDiv w:val="1"/>
      <w:marLeft w:val="0"/>
      <w:marRight w:val="0"/>
      <w:marTop w:val="0"/>
      <w:marBottom w:val="0"/>
      <w:divBdr>
        <w:top w:val="none" w:sz="0" w:space="0" w:color="auto"/>
        <w:left w:val="none" w:sz="0" w:space="0" w:color="auto"/>
        <w:bottom w:val="none" w:sz="0" w:space="0" w:color="auto"/>
        <w:right w:val="none" w:sz="0" w:space="0" w:color="auto"/>
      </w:divBdr>
    </w:div>
    <w:div w:id="2057465652">
      <w:bodyDiv w:val="1"/>
      <w:marLeft w:val="0"/>
      <w:marRight w:val="0"/>
      <w:marTop w:val="0"/>
      <w:marBottom w:val="0"/>
      <w:divBdr>
        <w:top w:val="none" w:sz="0" w:space="0" w:color="auto"/>
        <w:left w:val="none" w:sz="0" w:space="0" w:color="auto"/>
        <w:bottom w:val="none" w:sz="0" w:space="0" w:color="auto"/>
        <w:right w:val="none" w:sz="0" w:space="0" w:color="auto"/>
      </w:divBdr>
    </w:div>
    <w:div w:id="2067802480">
      <w:bodyDiv w:val="1"/>
      <w:marLeft w:val="0"/>
      <w:marRight w:val="0"/>
      <w:marTop w:val="0"/>
      <w:marBottom w:val="0"/>
      <w:divBdr>
        <w:top w:val="none" w:sz="0" w:space="0" w:color="auto"/>
        <w:left w:val="none" w:sz="0" w:space="0" w:color="auto"/>
        <w:bottom w:val="none" w:sz="0" w:space="0" w:color="auto"/>
        <w:right w:val="none" w:sz="0" w:space="0" w:color="auto"/>
      </w:divBdr>
    </w:div>
    <w:div w:id="2068986817">
      <w:bodyDiv w:val="1"/>
      <w:marLeft w:val="0"/>
      <w:marRight w:val="0"/>
      <w:marTop w:val="0"/>
      <w:marBottom w:val="0"/>
      <w:divBdr>
        <w:top w:val="none" w:sz="0" w:space="0" w:color="auto"/>
        <w:left w:val="none" w:sz="0" w:space="0" w:color="auto"/>
        <w:bottom w:val="none" w:sz="0" w:space="0" w:color="auto"/>
        <w:right w:val="none" w:sz="0" w:space="0" w:color="auto"/>
      </w:divBdr>
    </w:div>
    <w:div w:id="2072387736">
      <w:bodyDiv w:val="1"/>
      <w:marLeft w:val="0"/>
      <w:marRight w:val="0"/>
      <w:marTop w:val="0"/>
      <w:marBottom w:val="0"/>
      <w:divBdr>
        <w:top w:val="none" w:sz="0" w:space="0" w:color="auto"/>
        <w:left w:val="none" w:sz="0" w:space="0" w:color="auto"/>
        <w:bottom w:val="none" w:sz="0" w:space="0" w:color="auto"/>
        <w:right w:val="none" w:sz="0" w:space="0" w:color="auto"/>
      </w:divBdr>
      <w:divsChild>
        <w:div w:id="645014810">
          <w:marLeft w:val="0"/>
          <w:marRight w:val="0"/>
          <w:marTop w:val="0"/>
          <w:marBottom w:val="0"/>
          <w:divBdr>
            <w:top w:val="none" w:sz="0" w:space="0" w:color="auto"/>
            <w:left w:val="none" w:sz="0" w:space="0" w:color="auto"/>
            <w:bottom w:val="none" w:sz="0" w:space="0" w:color="auto"/>
            <w:right w:val="none" w:sz="0" w:space="0" w:color="auto"/>
          </w:divBdr>
        </w:div>
      </w:divsChild>
    </w:div>
    <w:div w:id="2075352429">
      <w:bodyDiv w:val="1"/>
      <w:marLeft w:val="0"/>
      <w:marRight w:val="0"/>
      <w:marTop w:val="0"/>
      <w:marBottom w:val="0"/>
      <w:divBdr>
        <w:top w:val="none" w:sz="0" w:space="0" w:color="auto"/>
        <w:left w:val="none" w:sz="0" w:space="0" w:color="auto"/>
        <w:bottom w:val="none" w:sz="0" w:space="0" w:color="auto"/>
        <w:right w:val="none" w:sz="0" w:space="0" w:color="auto"/>
      </w:divBdr>
      <w:divsChild>
        <w:div w:id="1820346126">
          <w:marLeft w:val="0"/>
          <w:marRight w:val="0"/>
          <w:marTop w:val="0"/>
          <w:marBottom w:val="0"/>
          <w:divBdr>
            <w:top w:val="none" w:sz="0" w:space="0" w:color="auto"/>
            <w:left w:val="none" w:sz="0" w:space="0" w:color="auto"/>
            <w:bottom w:val="none" w:sz="0" w:space="0" w:color="auto"/>
            <w:right w:val="none" w:sz="0" w:space="0" w:color="auto"/>
          </w:divBdr>
        </w:div>
      </w:divsChild>
    </w:div>
    <w:div w:id="2077510963">
      <w:bodyDiv w:val="1"/>
      <w:marLeft w:val="0"/>
      <w:marRight w:val="0"/>
      <w:marTop w:val="0"/>
      <w:marBottom w:val="0"/>
      <w:divBdr>
        <w:top w:val="none" w:sz="0" w:space="0" w:color="auto"/>
        <w:left w:val="none" w:sz="0" w:space="0" w:color="auto"/>
        <w:bottom w:val="none" w:sz="0" w:space="0" w:color="auto"/>
        <w:right w:val="none" w:sz="0" w:space="0" w:color="auto"/>
      </w:divBdr>
    </w:div>
    <w:div w:id="2079398135">
      <w:bodyDiv w:val="1"/>
      <w:marLeft w:val="0"/>
      <w:marRight w:val="0"/>
      <w:marTop w:val="0"/>
      <w:marBottom w:val="0"/>
      <w:divBdr>
        <w:top w:val="none" w:sz="0" w:space="0" w:color="auto"/>
        <w:left w:val="none" w:sz="0" w:space="0" w:color="auto"/>
        <w:bottom w:val="none" w:sz="0" w:space="0" w:color="auto"/>
        <w:right w:val="none" w:sz="0" w:space="0" w:color="auto"/>
      </w:divBdr>
    </w:div>
    <w:div w:id="2081050949">
      <w:bodyDiv w:val="1"/>
      <w:marLeft w:val="0"/>
      <w:marRight w:val="0"/>
      <w:marTop w:val="0"/>
      <w:marBottom w:val="0"/>
      <w:divBdr>
        <w:top w:val="none" w:sz="0" w:space="0" w:color="auto"/>
        <w:left w:val="none" w:sz="0" w:space="0" w:color="auto"/>
        <w:bottom w:val="none" w:sz="0" w:space="0" w:color="auto"/>
        <w:right w:val="none" w:sz="0" w:space="0" w:color="auto"/>
      </w:divBdr>
    </w:div>
    <w:div w:id="2082099801">
      <w:bodyDiv w:val="1"/>
      <w:marLeft w:val="0"/>
      <w:marRight w:val="0"/>
      <w:marTop w:val="0"/>
      <w:marBottom w:val="0"/>
      <w:divBdr>
        <w:top w:val="none" w:sz="0" w:space="0" w:color="auto"/>
        <w:left w:val="none" w:sz="0" w:space="0" w:color="auto"/>
        <w:bottom w:val="none" w:sz="0" w:space="0" w:color="auto"/>
        <w:right w:val="none" w:sz="0" w:space="0" w:color="auto"/>
      </w:divBdr>
    </w:div>
    <w:div w:id="2083478705">
      <w:bodyDiv w:val="1"/>
      <w:marLeft w:val="0"/>
      <w:marRight w:val="0"/>
      <w:marTop w:val="0"/>
      <w:marBottom w:val="0"/>
      <w:divBdr>
        <w:top w:val="none" w:sz="0" w:space="0" w:color="auto"/>
        <w:left w:val="none" w:sz="0" w:space="0" w:color="auto"/>
        <w:bottom w:val="none" w:sz="0" w:space="0" w:color="auto"/>
        <w:right w:val="none" w:sz="0" w:space="0" w:color="auto"/>
      </w:divBdr>
    </w:div>
    <w:div w:id="2085108877">
      <w:bodyDiv w:val="1"/>
      <w:marLeft w:val="0"/>
      <w:marRight w:val="0"/>
      <w:marTop w:val="0"/>
      <w:marBottom w:val="0"/>
      <w:divBdr>
        <w:top w:val="none" w:sz="0" w:space="0" w:color="auto"/>
        <w:left w:val="none" w:sz="0" w:space="0" w:color="auto"/>
        <w:bottom w:val="none" w:sz="0" w:space="0" w:color="auto"/>
        <w:right w:val="none" w:sz="0" w:space="0" w:color="auto"/>
      </w:divBdr>
    </w:div>
    <w:div w:id="2094932098">
      <w:bodyDiv w:val="1"/>
      <w:marLeft w:val="0"/>
      <w:marRight w:val="0"/>
      <w:marTop w:val="0"/>
      <w:marBottom w:val="0"/>
      <w:divBdr>
        <w:top w:val="none" w:sz="0" w:space="0" w:color="auto"/>
        <w:left w:val="none" w:sz="0" w:space="0" w:color="auto"/>
        <w:bottom w:val="none" w:sz="0" w:space="0" w:color="auto"/>
        <w:right w:val="none" w:sz="0" w:space="0" w:color="auto"/>
      </w:divBdr>
    </w:div>
    <w:div w:id="2098548568">
      <w:bodyDiv w:val="1"/>
      <w:marLeft w:val="0"/>
      <w:marRight w:val="0"/>
      <w:marTop w:val="0"/>
      <w:marBottom w:val="0"/>
      <w:divBdr>
        <w:top w:val="none" w:sz="0" w:space="0" w:color="auto"/>
        <w:left w:val="none" w:sz="0" w:space="0" w:color="auto"/>
        <w:bottom w:val="none" w:sz="0" w:space="0" w:color="auto"/>
        <w:right w:val="none" w:sz="0" w:space="0" w:color="auto"/>
      </w:divBdr>
    </w:div>
    <w:div w:id="2106993930">
      <w:bodyDiv w:val="1"/>
      <w:marLeft w:val="0"/>
      <w:marRight w:val="0"/>
      <w:marTop w:val="0"/>
      <w:marBottom w:val="0"/>
      <w:divBdr>
        <w:top w:val="none" w:sz="0" w:space="0" w:color="auto"/>
        <w:left w:val="none" w:sz="0" w:space="0" w:color="auto"/>
        <w:bottom w:val="none" w:sz="0" w:space="0" w:color="auto"/>
        <w:right w:val="none" w:sz="0" w:space="0" w:color="auto"/>
      </w:divBdr>
    </w:div>
    <w:div w:id="2112125192">
      <w:bodyDiv w:val="1"/>
      <w:marLeft w:val="0"/>
      <w:marRight w:val="0"/>
      <w:marTop w:val="0"/>
      <w:marBottom w:val="0"/>
      <w:divBdr>
        <w:top w:val="none" w:sz="0" w:space="0" w:color="auto"/>
        <w:left w:val="none" w:sz="0" w:space="0" w:color="auto"/>
        <w:bottom w:val="none" w:sz="0" w:space="0" w:color="auto"/>
        <w:right w:val="none" w:sz="0" w:space="0" w:color="auto"/>
      </w:divBdr>
    </w:div>
    <w:div w:id="2113473654">
      <w:bodyDiv w:val="1"/>
      <w:marLeft w:val="0"/>
      <w:marRight w:val="0"/>
      <w:marTop w:val="0"/>
      <w:marBottom w:val="0"/>
      <w:divBdr>
        <w:top w:val="none" w:sz="0" w:space="0" w:color="auto"/>
        <w:left w:val="none" w:sz="0" w:space="0" w:color="auto"/>
        <w:bottom w:val="none" w:sz="0" w:space="0" w:color="auto"/>
        <w:right w:val="none" w:sz="0" w:space="0" w:color="auto"/>
      </w:divBdr>
    </w:div>
    <w:div w:id="2121144144">
      <w:bodyDiv w:val="1"/>
      <w:marLeft w:val="0"/>
      <w:marRight w:val="0"/>
      <w:marTop w:val="0"/>
      <w:marBottom w:val="0"/>
      <w:divBdr>
        <w:top w:val="none" w:sz="0" w:space="0" w:color="auto"/>
        <w:left w:val="none" w:sz="0" w:space="0" w:color="auto"/>
        <w:bottom w:val="none" w:sz="0" w:space="0" w:color="auto"/>
        <w:right w:val="none" w:sz="0" w:space="0" w:color="auto"/>
      </w:divBdr>
    </w:div>
    <w:div w:id="2125732626">
      <w:bodyDiv w:val="1"/>
      <w:marLeft w:val="0"/>
      <w:marRight w:val="0"/>
      <w:marTop w:val="0"/>
      <w:marBottom w:val="0"/>
      <w:divBdr>
        <w:top w:val="none" w:sz="0" w:space="0" w:color="auto"/>
        <w:left w:val="none" w:sz="0" w:space="0" w:color="auto"/>
        <w:bottom w:val="none" w:sz="0" w:space="0" w:color="auto"/>
        <w:right w:val="none" w:sz="0" w:space="0" w:color="auto"/>
      </w:divBdr>
    </w:div>
    <w:div w:id="2143307703">
      <w:bodyDiv w:val="1"/>
      <w:marLeft w:val="0"/>
      <w:marRight w:val="0"/>
      <w:marTop w:val="0"/>
      <w:marBottom w:val="0"/>
      <w:divBdr>
        <w:top w:val="none" w:sz="0" w:space="0" w:color="auto"/>
        <w:left w:val="none" w:sz="0" w:space="0" w:color="auto"/>
        <w:bottom w:val="none" w:sz="0" w:space="0" w:color="auto"/>
        <w:right w:val="none" w:sz="0" w:space="0" w:color="auto"/>
      </w:divBdr>
    </w:div>
    <w:div w:id="2144418483">
      <w:bodyDiv w:val="1"/>
      <w:marLeft w:val="0"/>
      <w:marRight w:val="0"/>
      <w:marTop w:val="0"/>
      <w:marBottom w:val="0"/>
      <w:divBdr>
        <w:top w:val="none" w:sz="0" w:space="0" w:color="auto"/>
        <w:left w:val="none" w:sz="0" w:space="0" w:color="auto"/>
        <w:bottom w:val="none" w:sz="0" w:space="0" w:color="auto"/>
        <w:right w:val="none" w:sz="0" w:space="0" w:color="auto"/>
      </w:divBdr>
    </w:div>
    <w:div w:id="2145463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oleObject" Target="embeddings/oleObject2.bin"/><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Cambria"/>
        <a:ea typeface=""/>
        <a:cs typeface="B Nazanin"/>
      </a:majorFont>
      <a:minorFont>
        <a:latin typeface="Calibr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Pro17</b:Tag>
    <b:SourceType>Book</b:SourceType>
    <b:Guid>{269ACA69-EECB-443C-9957-050C326C9C8F}</b:Guid>
    <b:LCID>en-US</b:LCID>
    <b:Title>A Guide to the Project Management Body of Knowledge(6th ed.)</b:Title>
    <b:Year>2017</b:Year>
    <b:City>Pennsylvania</b:City>
    <b:Publisher>Project Management Institute, Inc</b:Publisher>
    <b:Author>
      <b:Author>
        <b:NameList>
          <b:Person>
            <b:Last>Project Management Institute</b:Last>
          </b:Person>
        </b:NameList>
      </b:Author>
    </b:Author>
    <b:RefOrder>1</b:RefOrder>
  </b:Source>
  <b:Source xmlns:b="http://schemas.openxmlformats.org/officeDocument/2006/bibliography">
    <b:Tag>Shr16</b:Tag>
    <b:SourceType>JournalArticle</b:SourceType>
    <b:Guid>{3BA0D80E-4883-4BA9-8581-0F19557C7B90}</b:Guid>
    <b:Year>2016</b:Year>
    <b:Author>
      <b:Author>
        <b:NameList>
          <b:Person>
            <b:Last>Shrivastava &amp; Rathod</b:Last>
          </b:Person>
        </b:NameList>
      </b:Author>
    </b:Author>
    <b:LCID>en-US</b:LCID>
    <b:Title>A risk management framework for distributed agile project</b:Title>
    <b:JournalName>Information and Software Technology</b:JournalName>
    <b:Pages>1-15</b:Pages>
    <b:RefOrder>3</b:RefOrder>
  </b:Source>
  <b:Source xmlns:b="http://schemas.openxmlformats.org/officeDocument/2006/bibliography">
    <b:Tag>Zad65</b:Tag>
    <b:SourceType>JournalArticle</b:SourceType>
    <b:Guid>{171872D0-A1A1-4D5F-B051-57F3AE1EDF9E}</b:Guid>
    <b:LCID>en-US</b:LCID>
    <b:Title>Fuzzy sets</b:Title>
    <b:JournalName>Information and Control</b:JournalName>
    <b:Year>1965</b:Year>
    <b:Pages>338–353</b:Pages>
    <b:Author>
      <b:Author>
        <b:NameList>
          <b:Person>
            <b:Last>Zadeh</b:Last>
            <b:First>L.A</b:First>
          </b:Person>
        </b:NameList>
      </b:Author>
    </b:Author>
    <b:Volume>8(3)</b:Volume>
    <b:RefOrder>6</b:RefOrder>
  </b:Source>
  <b:Source>
    <b:Tag>Zad75</b:Tag>
    <b:SourceType>JournalArticle</b:SourceType>
    <b:Guid>{650B694E-6793-4F45-B32E-110A1CE4A8F5}</b:Guid>
    <b:LCID>en-US</b:LCID>
    <b:Title>The concept of a linguistic variable and its application to approximate reasoning-I</b:Title>
    <b:JournalName>Information Sciences</b:JournalName>
    <b:Year>1975</b:Year>
    <b:Pages>199-249</b:Pages>
    <b:Author>
      <b:Author>
        <b:NameList>
          <b:Person>
            <b:Last>Zadeh</b:Last>
            <b:First>L.A</b:First>
          </b:Person>
        </b:NameList>
      </b:Author>
    </b:Author>
    <b:Volume>8(3)</b:Volume>
    <b:RefOrder>7</b:RefOrder>
  </b:Source>
  <b:Source xmlns:b="http://schemas.openxmlformats.org/officeDocument/2006/bibliography">
    <b:Tag>Far151</b:Tag>
    <b:SourceType>JournalArticle</b:SourceType>
    <b:Guid>{174B4FE6-73ED-47EB-B1BF-0293AE5A44E9}</b:Guid>
    <b:LCID>en-US</b:LCID>
    <b:Title>Multiple criteria decision-making methods with completely unknown weights in hesitant fuzzy linguistic term setting</b:Title>
    <b:JournalName>Knowledge-Based Systems</b:JournalName>
    <b:Year>2015</b:Year>
    <b:Pages>135–144</b:Pages>
    <b:Volume>93</b:Volume>
    <b:Author>
      <b:Author>
        <b:NameList>
          <b:Person>
            <b:Last>Farhadnia</b:Last>
            <b:First>B</b:First>
          </b:Person>
        </b:NameList>
      </b:Author>
    </b:Author>
    <b:RefOrder>4</b:RefOrder>
  </b:Source>
  <b:Source>
    <b:Tag>Her96</b:Tag>
    <b:SourceType>JournalArticle</b:SourceType>
    <b:Guid>{7D48AB34-330C-42DD-9324-22D554A8E823}</b:Guid>
    <b:Title>A model of consensus in group decision making under linguistic assessments</b:Title>
    <b:JournalName>Fuzzy Sets Systems</b:JournalName>
    <b:Year>1996</b:Year>
    <b:Pages>73-87</b:Pages>
    <b:Volume>78(1)</b:Volume>
    <b:Author>
      <b:Author>
        <b:NameList>
          <b:Person>
            <b:Last>Herrera</b:Last>
            <b:First>F</b:First>
          </b:Person>
          <b:Person>
            <b:Last>Herrera-Viedma</b:Last>
            <b:First>E</b:First>
          </b:Person>
          <b:Person>
            <b:Last>Verdegay</b:Last>
            <b:First>J.L</b:First>
          </b:Person>
        </b:NameList>
      </b:Author>
    </b:Author>
    <b:LCID>en-US</b:LCID>
    <b:RefOrder>8</b:RefOrder>
  </b:Source>
  <b:Source>
    <b:Tag>Tor10</b:Tag>
    <b:SourceType>JournalArticle</b:SourceType>
    <b:Guid>{94B10146-13F2-4301-8C9B-1C1C37DAE47E}</b:Guid>
    <b:LCID>en-US</b:LCID>
    <b:Title>Hesitant Fuzzy Sets</b:Title>
    <b:JournalName>International Journal Of Intelligent</b:JournalName>
    <b:Year>2010</b:Year>
    <b:Pages>529-539</b:Pages>
    <b:Volume>25</b:Volume>
    <b:Author>
      <b:Author>
        <b:NameList>
          <b:Person>
            <b:Last>Torra</b:Last>
            <b:First>V</b:First>
          </b:Person>
        </b:NameList>
      </b:Author>
    </b:Author>
    <b:RefOrder>9</b:RefOrder>
  </b:Source>
  <b:Source>
    <b:Tag>Rod12</b:Tag>
    <b:SourceType>JournalArticle</b:SourceType>
    <b:Guid>{BF750F49-CFEA-4CED-9CB6-AF0312D40EF7}</b:Guid>
    <b:LCID>en-US</b:LCID>
    <b:Title>Hesitant fuzzy linguistic terms sets for decision making</b:Title>
    <b:JournalName>IEEE Transactions on Fuzzy Systems</b:JournalName>
    <b:Year>2012</b:Year>
    <b:Pages>109-119</b:Pages>
    <b:Author>
      <b:Author>
        <b:NameList>
          <b:Person>
            <b:Last>Rodriguez</b:Last>
            <b:First>R.M</b:First>
          </b:Person>
          <b:Person>
            <b:Last>Martinez</b:Last>
            <b:First>L</b:First>
          </b:Person>
          <b:Person>
            <b:Last>Herrera</b:Last>
            <b:First>F</b:First>
          </b:Person>
        </b:NameList>
      </b:Author>
    </b:Author>
    <b:RefOrder>10</b:RefOrder>
  </b:Source>
  <b:Source>
    <b:Tag>Ata89</b:Tag>
    <b:SourceType>JournalArticle</b:SourceType>
    <b:Guid>{7A2AB592-7376-4424-966A-42E9F08D0914}</b:Guid>
    <b:Title>Interval Valued Intuitionistic Fuzzy Sets</b:Title>
    <b:JournalName>Fuzzy Sets Syst</b:JournalName>
    <b:Year>1989</b:Year>
    <b:Pages>343-349</b:Pages>
    <b:Volume>31(3)</b:Volume>
    <b:Author>
      <b:Author>
        <b:NameList>
          <b:Person>
            <b:Last>Atanassov</b:Last>
            <b:First>K</b:First>
          </b:Person>
          <b:Person>
            <b:Last>Gargov</b:Last>
            <b:First>G</b:First>
          </b:Person>
        </b:NameList>
      </b:Author>
    </b:Author>
    <b:LCID>en-US</b:LCID>
    <b:RefOrder>11</b:RefOrder>
  </b:Source>
  <b:Source>
    <b:Tag>Ata86</b:Tag>
    <b:SourceType>JournalArticle</b:SourceType>
    <b:Guid>{0D15DC68-A376-4EAF-9495-F8A8483EDB0B}</b:Guid>
    <b:Title>Intuitionistic fuzzy sets</b:Title>
    <b:Year>1986</b:Year>
    <b:LCID>en-US</b:LCID>
    <b:JournalName>Fuzzy sets and systems </b:JournalName>
    <b:Pages>87–96</b:Pages>
    <b:Author>
      <b:Author>
        <b:NameList>
          <b:Person>
            <b:Last>Atanassov</b:Last>
            <b:First>K</b:First>
          </b:Person>
        </b:NameList>
      </b:Author>
    </b:Author>
    <b:Volume>20(1)</b:Volume>
    <b:RefOrder>12</b:RefOrder>
  </b:Source>
  <b:Source>
    <b:Tag>Dub80</b:Tag>
    <b:SourceType>Book</b:SourceType>
    <b:Guid>{5EECE6C4-92C0-4977-AD8C-F0E6BD838C6D}</b:Guid>
    <b:Title>Fuzzy Sets and Systems: Theory and Applications</b:Title>
    <b:Year>1980</b:Year>
    <b:City>New York</b:City>
    <b:Publisher>Kluwer</b:Publisher>
    <b:Author>
      <b:Author>
        <b:NameList>
          <b:Person>
            <b:Last>Dubois</b:Last>
            <b:First>D</b:First>
          </b:Person>
          <b:Person>
            <b:Last>Prade</b:Last>
            <b:First>H</b:First>
          </b:Person>
        </b:NameList>
      </b:Author>
    </b:Author>
    <b:LCID>en-US</b:LCID>
    <b:RefOrder>13</b:RefOrder>
  </b:Source>
  <b:Source>
    <b:Tag>Men02</b:Tag>
    <b:SourceType>JournalArticle</b:SourceType>
    <b:Guid>{1C99889E-A77B-4FDB-A260-E6F91418F40B}</b:Guid>
    <b:Title>Type-2 fuzzy sets made simple</b:Title>
    <b:Year>2002</b:Year>
    <b:JournalName>IEEE Trans. Fuzzy Syst</b:JournalName>
    <b:Pages>117–127</b:Pages>
    <b:Volume>10(2)</b:Volume>
    <b:LCID>en-US</b:LCID>
    <b:Author>
      <b:Author>
        <b:NameList>
          <b:Person>
            <b:Last>Mendel</b:Last>
            <b:First>J.M</b:First>
          </b:Person>
          <b:Person>
            <b:Last>John</b:Last>
            <b:First>R.I.B</b:First>
          </b:Person>
        </b:NameList>
      </b:Author>
    </b:Author>
    <b:RefOrder>14</b:RefOrder>
  </b:Source>
  <b:Source>
    <b:Tag>Miy04</b:Tag>
    <b:SourceType>JournalArticle</b:SourceType>
    <b:Guid>{615EE1A1-0A54-48AA-8E88-20084F639122}</b:Guid>
    <b:Title>Generalization of multisets and rough approximations</b:Title>
    <b:JournalName>Int. J. Intell. Syst</b:JournalName>
    <b:Year>2004</b:Year>
    <b:Pages>639–652</b:Pages>
    <b:LCID>en-US</b:LCID>
    <b:Volume>19(7)</b:Volume>
    <b:Author>
      <b:Author>
        <b:NameList>
          <b:Person>
            <b:Last>Miyamoto</b:Last>
            <b:First>S</b:First>
          </b:Person>
        </b:NameList>
      </b:Author>
    </b:Author>
    <b:RefOrder>15</b:RefOrder>
  </b:Source>
  <b:Source>
    <b:Tag>Rod13</b:Tag>
    <b:SourceType>JournalArticle</b:SourceType>
    <b:Guid>{3D962C50-2E85-4A4B-B8DD-3BEF5611B7BB}</b:Guid>
    <b:LCID>en-US</b:LCID>
    <b:Title>A group decision making model dealing with comparative linguistic expressions based on hesitant fuzzy linguistic term sets</b:Title>
    <b:Year>2013</b:Year>
    <b:Pages>28-42</b:Pages>
    <b:Volume>241</b:Volume>
    <b:Author>
      <b:Author>
        <b:NameList>
          <b:Person>
            <b:Last>Rodriguez</b:Last>
            <b:First>R.M</b:First>
          </b:Person>
          <b:Person>
            <b:Last>Martinez</b:Last>
            <b:First>L</b:First>
          </b:Person>
          <b:Person>
            <b:Last>Herrera</b:Last>
            <b:First>F</b:First>
          </b:Person>
        </b:NameList>
      </b:Author>
    </b:Author>
    <b:JournalName>Inform.Sci</b:JournalName>
    <b:RefOrder>16</b:RefOrder>
  </b:Source>
  <b:Source xmlns:b="http://schemas.openxmlformats.org/officeDocument/2006/bibliography">
    <b:Tag>Xia11</b:Tag>
    <b:SourceType>JournalArticle</b:SourceType>
    <b:Guid>{FDC15907-05BF-4FA7-B75E-E5B9FD555650}</b:Guid>
    <b:LCID>en-US</b:LCID>
    <b:Title>Hesitant fuzzy information aggregation in decision making</b:Title>
    <b:JournalName>International Journal of Approximate Reasoning</b:JournalName>
    <b:Year>2011</b:Year>
    <b:Pages>395-407</b:Pages>
    <b:Volume>52</b:Volume>
    <b:Author>
      <b:Author>
        <b:NameList>
          <b:Person>
            <b:Last>Xia</b:Last>
            <b:First>M.M</b:First>
          </b:Person>
          <b:Person>
            <b:Last>Xu</b:Last>
            <b:First>Z.S</b:First>
          </b:Person>
        </b:NameList>
      </b:Author>
    </b:Author>
    <b:RefOrder>17</b:RefOrder>
  </b:Source>
  <b:Source>
    <b:Tag>XuZ04</b:Tag>
    <b:SourceType>Book</b:SourceType>
    <b:Guid>{843F7C33-6E70-40CE-970B-B3EC61C57966}</b:Guid>
    <b:LCID>en-US</b:LCID>
    <b:Title>Uncertain Multiple attribute decision making: methods and applications</b:Title>
    <b:Year>2004</b:Year>
    <b:City>Beijing</b:City>
    <b:Publisher>Tsinghua University Press</b:Publisher>
    <b:Author>
      <b:Author>
        <b:NameList>
          <b:Person>
            <b:Last>Xu</b:Last>
            <b:First>Z.S</b:First>
          </b:Person>
        </b:NameList>
      </b:Author>
    </b:Author>
    <b:RefOrder>18</b:RefOrder>
  </b:Source>
  <b:Source>
    <b:Tag>XuZ05</b:Tag>
    <b:SourceType>JournalArticle</b:SourceType>
    <b:Guid>{1CE67B1E-2A1A-4F0D-976B-1CE57848A27A}</b:Guid>
    <b:Title>Deviation measures of linguistic preference relations in group decision making</b:Title>
    <b:Year>2005</b:Year>
    <b:Volume>33(3)</b:Volume>
    <b:Pages>249-254</b:Pages>
    <b:LCID>en-US</b:LCID>
    <b:Author>
      <b:Author>
        <b:NameList>
          <b:Person>
            <b:Last>Xu</b:Last>
            <b:First>Z.S</b:First>
          </b:Person>
        </b:NameList>
      </b:Author>
    </b:Author>
    <b:RefOrder>19</b:RefOrder>
  </b:Source>
  <b:Source>
    <b:Tag>XuZ12</b:Tag>
    <b:SourceType>Book</b:SourceType>
    <b:Guid>{D6F10FEE-7D97-4C60-9F70-D00228C91EAE}</b:Guid>
    <b:Title>Linguistic decision making: theory and methods</b:Title>
    <b:Year>2012</b:Year>
    <b:LCID>en-US</b:LCID>
    <b:City>Beijing</b:City>
    <b:Publisher>Science Press</b:Publisher>
    <b:Author>
      <b:Author>
        <b:NameList>
          <b:Person>
            <b:Last>Xu</b:Last>
            <b:First>Z.S</b:First>
          </b:Person>
        </b:NameList>
      </b:Author>
    </b:Author>
    <b:RefOrder>20</b:RefOrder>
  </b:Source>
  <b:Source>
    <b:Tag>Lia14</b:Tag>
    <b:SourceType>JournalArticle</b:SourceType>
    <b:Guid>{DB4EC7D5-505D-4C11-B122-6DCFE8BD4223}</b:Guid>
    <b:LCID>en-US</b:LCID>
    <b:Title>Distance and similarity measures for hesitant fuzzy linguistic term sets and their application in multi-criteria decision making</b:Title>
    <b:JournalName>Information Sciences</b:JournalName>
    <b:Year>2014</b:Year>
    <b:Pages>125-142</b:Pages>
    <b:Volume>271</b:Volume>
    <b:Author>
      <b:Author>
        <b:NameList>
          <b:Person>
            <b:Last> Liao</b:Last>
            <b:First>H</b:First>
          </b:Person>
          <b:Person>
            <b:Last>Xu</b:Last>
            <b:First>Z</b:First>
          </b:Person>
          <b:Person>
            <b:Last>Zeng</b:Last>
            <b:First>X.J</b:First>
          </b:Person>
        </b:NameList>
      </b:Author>
    </b:Author>
    <b:RefOrder>21</b:RefOrder>
  </b:Source>
  <b:Source>
    <b:Tag>تقو94</b:Tag>
    <b:SourceType>JournalArticle</b:SourceType>
    <b:Guid>{C96E8073-B19E-4412-B1EB-1300645B7BF4}</b:Guid>
    <b:LCID>fa-IR</b:LCID>
    <b:Title>مقدمه ای بر مجموعه های فازی مردد و کاربرد آنها در مسائل تصمیم گیری</b:Title>
    <b:JournalName>چهارمین کنگره مشترک سیستم های فازی و هوشمند ایران</b:JournalName>
    <b:Year>1394</b:Year>
    <b:Author>
      <b:Author>
        <b:NameList>
          <b:Person>
            <b:Last>تقوی</b:Last>
            <b:First>عاطفه</b:First>
          </b:Person>
          <b:Person>
            <b:Last>علی احمدی پور</b:Last>
            <b:First>لعیا</b:First>
          </b:Person>
          <b:Person>
            <b:Last>اسلامی</b:Last>
            <b:First>اسفندیار</b:First>
          </b:Person>
        </b:NameList>
      </b:Author>
    </b:Author>
    <b:RefOrder>22</b:RefOrder>
  </b:Source>
  <b:Source>
    <b:Tag>Lia16</b:Tag>
    <b:SourceType>JournalArticle</b:SourceType>
    <b:Guid>{1F1954B0-43B7-4056-9859-29A9E9FB3CB2}</b:Guid>
    <b:LCID>en-US</b:LCID>
    <b:Title>Entropy Measures for Extended Hesitant Fuzzy Linguistic Term Sets and Their Applications</b:Title>
    <b:JournalName>Knowledge and Systems Sciences</b:JournalName>
    <b:Year>2016</b:Year>
    <b:Pages>151-164</b:Pages>
    <b:Author>
      <b:Author>
        <b:NameList>
          <b:Person>
            <b:Last>Liang</b:Last>
            <b:First>X</b:First>
          </b:Person>
          <b:Person>
            <b:Last>Wei</b:Last>
            <b:First>C</b:First>
          </b:Person>
          <b:Person>
            <b:Last>Cheng</b:Last>
            <b:First>X</b:First>
          </b:Person>
        </b:NameList>
      </b:Author>
    </b:Author>
    <b:RefOrder>23</b:RefOrder>
  </b:Source>
  <b:Source>
    <b:Tag>Moh16</b:Tag>
    <b:SourceType>JournalArticle</b:SourceType>
    <b:Guid>{B6E12960-1831-4932-88D3-5ACA134945BB}</b:Guid>
    <b:Title>Project cost-quality-risk trade off analysis in a time constrained problem</b:Title>
    <b:JournalName>Computers &amp; Industrial Engineering</b:JournalName>
    <b:Year>2016</b:Year>
    <b:Pages>111-121</b:Pages>
    <b:LCID>en-US</b:LCID>
    <b:Volume>95</b:Volume>
    <b:Author>
      <b:Author>
        <b:NameList>
          <b:Person>
            <b:Last>Mohammadipour</b:Last>
            <b:First>F</b:First>
          </b:Person>
          <b:Person>
            <b:Last>Sadjadi</b:Last>
            <b:First>S.J</b:First>
          </b:Person>
        </b:NameList>
      </b:Author>
    </b:Author>
    <b:RefOrder>24</b:RefOrder>
  </b:Source>
  <b:Source>
    <b:Tag>Che01</b:Tag>
    <b:SourceType>JournalArticle</b:SourceType>
    <b:Guid>{CC37C78B-15E2-4137-8C16-59975AE13C38}</b:Guid>
    <b:LCID>en-US</b:LCID>
    <b:Year>2001</b:Year>
    <b:Author>
      <b:Author>
        <b:NameList>
          <b:Person>
            <b:Last>Chen</b:Last>
          </b:Person>
          <b:Person>
            <b:Last>Tsai</b:Last>
          </b:Person>
        </b:NameList>
      </b:Author>
    </b:Author>
    <b:RefOrder>25</b:RefOrder>
  </b:Source>
  <b:Source>
    <b:Tag>Jeb15</b:Tag>
    <b:SourceType>JournalArticle</b:SourceType>
    <b:Guid>{D316A36A-B7AF-477A-8C6F-041085B53083}</b:Guid>
    <b:LCID>en-US</b:LCID>
    <b:Title>Integer Programming Model for Fuzzy Time Cost and Quality Trade off Problem</b:Title>
    <b:JournalName>International Journal of Industrial Engineering Science and Innovative Technology</b:JournalName>
    <b:Year>2015</b:Year>
    <b:Pages>2319-5967</b:Pages>
    <b:Volume>4(3)</b:Volume>
    <b:Author>
      <b:Author>
        <b:NameList>
          <b:Person>
            <b:Last>Jebaseeli</b:Last>
            <b:First>M.E</b:First>
          </b:Person>
          <b:Person>
            <b:Last>Dhayabaran</b:Last>
            <b:First>D.P</b:First>
          </b:Person>
        </b:NameList>
      </b:Author>
    </b:Author>
    <b:RefOrder>26</b:RefOrder>
  </b:Source>
  <b:Source>
    <b:Tag>Ebr13</b:Tag>
    <b:SourceType>JournalArticle</b:SourceType>
    <b:Guid>{658E6440-7F2A-4268-A69A-501830020471}</b:Guid>
    <b:Title>Time-Cost-Quality Trade-off in a CPM1 Network Using Fuzzy Logic and Genetic Algorithm</b:Title>
    <b:JournalName>International Journal of Industrial Engineering &amp; Production Management</b:JournalName>
    <b:Year>2013</b:Year>
    <b:Pages>361-376</b:Pages>
    <b:LCID>en-US</b:LCID>
    <b:Volume>24(3)</b:Volume>
    <b:Author>
      <b:Author>
        <b:NameList>
          <b:Person>
            <b:Last>Ebrahimnezhad</b:Last>
            <b:First>S</b:First>
          </b:Person>
          <b:Person>
            <b:Last>Ahmadi</b:Last>
            <b:First>V</b:First>
          </b:Person>
          <b:Person>
            <b:Last>Javanshir</b:Last>
            <b:First>H</b:First>
          </b:Person>
        </b:NameList>
      </b:Author>
    </b:Author>
    <b:RefOrder>27</b:RefOrder>
  </b:Source>
  <b:Source>
    <b:Tag>Dod85</b:Tag>
    <b:SourceType>JournalArticle</b:SourceType>
    <b:Guid>{004E23B9-EC40-4194-A57C-7B82D196A8FD}</b:Guid>
    <b:Title>Approximating the Criticality Indices of the Activities in PERT Networks</b:Title>
    <b:JournalName>Management Science</b:JournalName>
    <b:Year>1985</b:Year>
    <b:Pages>123-248</b:Pages>
    <b:Author>
      <b:Author>
        <b:NameList>
          <b:Person>
            <b:Last>Dodin</b:Last>
            <b:First>B.M</b:First>
          </b:Person>
          <b:Person>
            <b:Last> Elmaghraby</b:Last>
            <b:First>S.E</b:First>
          </b:Person>
        </b:NameList>
      </b:Author>
    </b:Author>
    <b:Volume>31</b:Volume>
    <b:RefOrder>28</b:RefOrder>
  </b:Source>
  <b:Source>
    <b:Tag>Gra76</b:Tag>
    <b:SourceType>JournalArticle</b:SourceType>
    <b:Guid>{261298B6-16C9-415A-AA7F-5E4FEBA58EBF}</b:Guid>
    <b:LCID>en-US</b:LCID>
    <b:Title>Fuzzy membership mapped onto interval and many-valued quantities</b:Title>
    <b:JournalName>Mathematical Logic Quarterly</b:JournalName>
    <b:Year>1976</b:Year>
    <b:Pages>149-160</b:Pages>
    <b:Volume>22(1)</b:Volume>
    <b:Author>
      <b:Author>
        <b:NameList>
          <b:Person>
            <b:Last>Grattan-Guinness</b:Last>
            <b:First>I</b:First>
          </b:Person>
        </b:NameList>
      </b:Author>
    </b:Author>
    <b:RefOrder>29</b:RefOrder>
  </b:Source>
  <b:Source>
    <b:Tag>Zhu</b:Tag>
    <b:SourceType>JournalArticle</b:SourceType>
    <b:Guid>{65852E1C-560C-433E-A59C-83605BD696FE}</b:Guid>
    <b:Title>Consistency measures for hesitant fuzzy linguistic preference relations</b:Title>
    <b:JournalName>IEEE Transactions on Fuzzy Systems</b:JournalName>
    <b:Pages>35–45</b:Pages>
    <b:LCID>en-US</b:LCID>
    <b:Volume>22</b:Volume>
    <b:Author>
      <b:Author>
        <b:NameList>
          <b:Person>
            <b:Last>Zhu</b:Last>
            <b:First>B</b:First>
          </b:Person>
          <b:Person>
            <b:Last>Xu</b:Last>
            <b:First>Z</b:First>
          </b:Person>
        </b:NameList>
      </b:Author>
    </b:Author>
    <b:Year>2014</b:Year>
    <b:RefOrder>30</b:RefOrder>
  </b:Source>
  <b:Source>
    <b:Tag>Lee15</b:Tag>
    <b:SourceType>JournalArticle</b:SourceType>
    <b:Guid>{63B7BB17-E545-45A8-9013-8A4E37386E6F}</b:Guid>
    <b:LCID>en-US</b:LCID>
    <b:Title>Fuzzy decision making based on likelihood-based comparison relations of hesitant fuzzy linguistic term sets and hesitant fuzzy linguistic operators</b:Title>
    <b:JournalName>Information Sciences</b:JournalName>
    <b:Year>2015</b:Year>
    <b:Pages>513–529</b:Pages>
    <b:Volume>294</b:Volume>
    <b:Author>
      <b:Author>
        <b:NameList>
          <b:Person>
            <b:Last>Lee</b:Last>
            <b:First>L.W</b:First>
          </b:Person>
          <b:Person>
            <b:Last>Chen</b:Last>
            <b:First>S.M</b:First>
          </b:Person>
        </b:NameList>
      </b:Author>
    </b:Author>
    <b:RefOrder>31</b:RefOrder>
  </b:Source>
  <b:Source>
    <b:Tag>Beg13</b:Tag>
    <b:SourceType>JournalArticle</b:SourceType>
    <b:Guid>{9624B01B-3DF4-4213-808F-4860598F7343}</b:Guid>
    <b:Title>TOPSIS for hesitant fuzzy linguistic term sets</b:Title>
    <b:Year>2013</b:Year>
    <b:JournalName>Int. J. Intell. Syst</b:JournalName>
    <b:Pages>1162–1171</b:Pages>
    <b:LCID>en-US</b:LCID>
    <b:Volume>28(12)</b:Volume>
    <b:Author>
      <b:Author>
        <b:NameList>
          <b:Person>
            <b:Last>Beg</b:Last>
            <b:First>I</b:First>
          </b:Person>
          <b:Person>
            <b:Last>Rashid</b:Last>
            <b:First>T</b:First>
          </b:Person>
        </b:NameList>
      </b:Author>
    </b:Author>
    <b:RefOrder>32</b:RefOrder>
  </b:Source>
  <b:Source>
    <b:Tag>Hua14</b:Tag>
    <b:SourceType>JournalArticle</b:SourceType>
    <b:Guid>{0F9D3D5A-54B0-49D8-B39F-4CE550D73E04}</b:Guid>
    <b:Title>Modeling project time–cost trade-off in fuzzy random environment</b:Title>
    <b:JournalName>Applied Soft Computing</b:JournalName>
    <b:Year>2014</b:Year>
    <b:Pages>80-85</b:Pages>
    <b:LCID>en-US</b:LCID>
    <b:Volume>19</b:Volume>
    <b:Author>
      <b:Author>
        <b:NameList>
          <b:Person>
            <b:Last>Hua</b:Last>
            <b:First>K</b:First>
          </b:Person>
          <b:Person>
            <b:Last>Junjie</b:Last>
            <b:First>M</b:First>
          </b:Person>
        </b:NameList>
      </b:Author>
    </b:Author>
    <b:RefOrder>33</b:RefOrder>
  </b:Source>
  <b:Source>
    <b:Tag>Hos16</b:Tag>
    <b:SourceType>JournalArticle</b:SourceType>
    <b:Guid>{70EA384A-DDC1-48ED-84A3-2FD784303CA2}</b:Guid>
    <b:Title>Fuzzy Multi-Objective Linear Programming for Project Management Decision under Uncertain Environment with AHP Based Weighted Average Method</b:Title>
    <b:JournalName>Journal of Optimization in Industrial Engineering</b:JournalName>
    <b:Year>2016</b:Year>
    <b:Pages>53-60</b:Pages>
    <b:LCID>en-US</b:LCID>
    <b:Volume>9(20)</b:Volume>
    <b:Author>
      <b:Author>
        <b:NameList>
          <b:Person>
            <b:Last>Sanowar Hossain</b:Last>
            <b:First>Md</b:First>
          </b:Person>
          <b:Person>
            <b:Last>Mahmud</b:Last>
            <b:First>S</b:First>
          </b:Person>
          <b:Person>
            <b:Last>Mosharraf Hossain</b:Last>
            <b:First>Md</b:First>
          </b:Person>
        </b:NameList>
      </b:Author>
    </b:Author>
    <b:RefOrder>34</b:RefOrder>
  </b:Source>
  <b:Source>
    <b:Tag>Rol17</b:Tag>
    <b:SourceType>JournalArticle</b:SourceType>
    <b:Guid>{63D287A1-72A4-41FD-9734-C6F005BC441B}</b:Guid>
    <b:LCID>en-US</b:LCID>
    <b:Title>Risk Management in Implementing Wind Energy Project</b:Title>
    <b:JournalName>Procedia Engineering</b:JournalName>
    <b:Year>2017</b:Year>
    <b:Pages>278-288</b:Pages>
    <b:Volume>178</b:Volume>
    <b:Author>
      <b:Author>
        <b:NameList>
          <b:Person>
            <b:Last>Rolik</b:Last>
            <b:First>Y</b:First>
          </b:Person>
        </b:NameList>
      </b:Author>
    </b:Author>
    <b:RefOrder>35</b:RefOrder>
  </b:Source>
  <b:Source>
    <b:Tag>HeZ17</b:Tag>
    <b:SourceType>JournalArticle</b:SourceType>
    <b:Guid>{D736AFB9-B590-41F1-9966-8DDAB9A5F906}</b:Guid>
    <b:LCID>en-US</b:LCID>
    <b:Title>Variable neighbourhood search and tabu search for a discrete time/cost trade-off problem to minimize the maximal cash flow gap</b:Title>
    <b:JournalName>Computers &amp; Operations Research</b:JournalName>
    <b:Year>2016</b:Year>
    <b:Pages>564-577</b:Pages>
    <b:Volume>78</b:Volume>
    <b:Author>
      <b:Author>
        <b:NameList>
          <b:Person>
            <b:Last>He</b:Last>
            <b:First>Z</b:First>
          </b:Person>
          <b:Person>
            <b:Last>He</b:Last>
            <b:First>H</b:First>
          </b:Person>
          <b:Person>
            <b:Last>Liu</b:Last>
            <b:First>R</b:First>
          </b:Person>
          <b:Person>
            <b:Last>Wang</b:Last>
            <b:First>N</b:First>
          </b:Person>
        </b:NameList>
      </b:Author>
    </b:Author>
    <b:RefOrder>36</b:RefOrder>
  </b:Source>
  <b:Source>
    <b:Tag>HuW14</b:Tag>
    <b:SourceType>JournalArticle</b:SourceType>
    <b:Guid>{854E42DD-5528-4DD2-89F0-78C223DA20BF}</b:Guid>
    <b:LCID>en-US</b:LCID>
    <b:Title>An Innovative Time-Cost-Quality Tradeoff Modeling of Building Construction Project Based on Resource Allocation</b:Title>
    <b:JournalName>The Scientiﬁc World Journal</b:JournalName>
    <b:Year>2014</b:Year>
    <b:Author>
      <b:Author>
        <b:NameList>
          <b:Person>
            <b:Last>Hu</b:Last>
            <b:First>W</b:First>
          </b:Person>
          <b:Person>
            <b:Last>He</b:Last>
            <b:First>X</b:First>
          </b:Person>
        </b:NameList>
      </b:Author>
    </b:Author>
    <b:RefOrder>37</b:RefOrder>
  </b:Source>
  <b:Source>
    <b:Tag>Kha15</b:Tag>
    <b:SourceType>JournalArticle</b:SourceType>
    <b:Guid>{AC127847-C72A-42F2-8B31-83C92E41427C}</b:Guid>
    <b:LCID>en-US</b:LCID>
    <b:Title>Solving multi-mode time–cost–quality Trade-off Problems under generalized Precedence</b:Title>
    <b:JournalName>Optimization Methods and Software</b:JournalName>
    <b:Year>2015</b:Year>
    <b:Pages>965-1001</b:Pages>
    <b:Author>
      <b:Author>
        <b:NameList>
          <b:Person>
            <b:Last>Khalili-Damghani </b:Last>
            <b:First>K</b:First>
          </b:Person>
          <b:Person>
            <b:Last>Tavana</b:Last>
            <b:First>M</b:First>
          </b:Person>
          <b:Person>
            <b:Last>Abtahi</b:Last>
            <b:First>A-R</b:First>
          </b:Person>
          <b:Person>
            <b:Last>Santos Arteaga</b:Last>
            <b:First>F.J</b:First>
          </b:Person>
        </b:NameList>
      </b:Author>
    </b:Author>
    <b:Volume>30(5)</b:Volume>
    <b:RefOrder>38</b:RefOrder>
  </b:Source>
  <b:Source>
    <b:Tag>Raz15</b:Tag>
    <b:SourceType>JournalArticle</b:SourceType>
    <b:Guid>{13334FE0-BBD0-47CF-8B1B-BF0C3AEC1732}</b:Guid>
    <b:Title>An Integer Grey Goal Programming For Project Time, Cost and Quality Trade-off</b:Title>
    <b:JournalName>Inzinerine Ekonomika-Engineering Economics</b:JournalName>
    <b:Year>2015</b:Year>
    <b:Pages>93-100</b:Pages>
    <b:LCID>en-US</b:LCID>
    <b:Volume>26(1)</b:Volume>
    <b:Author>
      <b:Author>
        <b:NameList>
          <b:Person>
            <b:Last>Razavi Hajiagha</b:Last>
            <b:First>S</b:First>
          </b:Person>
          <b:Person>
            <b:Last>Akrami</b:Last>
            <b:First>H</b:First>
          </b:Person>
          <b:Person>
            <b:Last>Hashemi</b:Last>
            <b:First>S</b:First>
          </b:Person>
          <b:Person>
            <b:Last>Amoozad Mahdiraji</b:Last>
            <b:First>H</b:First>
          </b:Person>
        </b:NameList>
      </b:Author>
    </b:Author>
    <b:RefOrder>39</b:RefOrder>
  </b:Source>
  <b:Source>
    <b:Tag>Kha16</b:Tag>
    <b:SourceType>JournalArticle</b:SourceType>
    <b:Guid>{5ADD78D5-799B-4EB7-A19A-F51180898DFF}</b:Guid>
    <b:Title>Offering a Framework for Evaluating the Performance of Project Risk Management System</b:Title>
    <b:JournalName>Procedia - Social and Behavioral Sciences</b:JournalName>
    <b:Year>2016</b:Year>
    <b:Pages>82-90</b:Pages>
    <b:LCID>en-US</b:LCID>
    <b:Volume>226</b:Volume>
    <b:Author>
      <b:Author>
        <b:NameList>
          <b:Person>
            <b:Last>Khameneh</b:Last>
            <b:First>A.H</b:First>
          </b:Person>
          <b:Person>
            <b:Last>Taheri</b:Last>
            <b:First>A</b:First>
          </b:Person>
          <b:Person>
            <b:Last>Ershadi</b:Last>
            <b:First>M</b:First>
          </b:Person>
        </b:NameList>
      </b:Author>
    </b:Author>
    <b:RefOrder>40</b:RefOrder>
  </b:Source>
  <b:Source>
    <b:Tag>Mur17</b:Tag>
    <b:SourceType>JournalArticle</b:SourceType>
    <b:Guid>{20033CC5-7F4D-4820-A1E4-A2D8F341F591}</b:Guid>
    <b:Title>Project risk management: A deterministic quantitative technique for assessment and mitigation</b:Title>
    <b:JournalName>International Journal Of Project Management</b:JournalName>
    <b:Year>2017</b:Year>
    <b:Pages>320-340</b:Pages>
    <b:Volume>35</b:Volume>
    <b:LCID>en-US</b:LCID>
    <b:Author>
      <b:Author>
        <b:NameList>
          <b:Person>
            <b:Last>Muriana</b:Last>
            <b:First>C</b:First>
          </b:Person>
          <b:Person>
            <b:Last>Vizzini</b:Last>
            <b:First>G</b:First>
          </b:Person>
        </b:NameList>
      </b:Author>
    </b:Author>
    <b:RefOrder>41</b:RefOrder>
  </b:Source>
  <b:Source>
    <b:Tag>Sub17</b:Tag>
    <b:SourceType>JournalArticle</b:SourceType>
    <b:Guid>{0415FF14-8934-4EEF-BB05-4A1BA6A4996F}</b:Guid>
    <b:LCID>en-US</b:LCID>
    <b:Title>Preliminary risks analysis of the IGNITOR Project realization phase</b:Title>
    <b:JournalName>Fusion Engineering and Design</b:JournalName>
    <b:Year>2017</b:Year>
    <b:Author>
      <b:Author>
        <b:NameList>
          <b:Person>
            <b:Last>Subbotin</b:Last>
            <b:First>M</b:First>
          </b:Person>
          <b:Person>
            <b:Last>Bianchi</b:Last>
            <b:First>A</b:First>
          </b:Person>
          <b:Person>
            <b:Last>Bombarda</b:Last>
            <b:First>F</b:First>
          </b:Person>
          <b:Person>
            <b:Last>Kravchuk</b:Last>
            <b:First>V</b:First>
          </b:Person>
          <b:Person>
            <b:Last>Nappi</b:Last>
            <b:First>E</b:First>
          </b:Person>
          <b:Person>
            <b:Last>Spigo</b:Last>
            <b:First>G</b:First>
          </b:Person>
        </b:NameList>
      </b:Author>
    </b:Author>
    <b:RefOrder>42</b:RefOrder>
  </b:Source>
  <b:Source>
    <b:Tag>Zuo18</b:Tag>
    <b:SourceType>JournalArticle</b:SourceType>
    <b:Guid>{7DCD7B4E-A5E2-427C-BE41-E0F06520639E}</b:Guid>
    <b:LCID>en-US</b:LCID>
    <b:Title>Selection of risk response actions with consideration of secondary risks</b:Title>
    <b:JournalName>International Journal of Project Management</b:JournalName>
    <b:Year>2018</b:Year>
    <b:Pages>241-254</b:Pages>
    <b:Author>
      <b:Author>
        <b:NameList>
          <b:Person>
            <b:Last>Zuo</b:Last>
            <b:First>Fei</b:First>
          </b:Person>
          <b:Person>
            <b:Last>Zhang</b:Last>
            <b:First>Kailing</b:First>
          </b:Person>
        </b:NameList>
      </b:Author>
    </b:Author>
    <b:Volume>36(2)</b:Volume>
    <b:RefOrder>43</b:RefOrder>
  </b:Source>
  <b:Source>
    <b:Tag>Mah18</b:Tag>
    <b:SourceType>JournalArticle</b:SourceType>
    <b:Guid>{85CC1943-1279-407B-8538-8ED4780B12C0}</b:Guid>
    <b:LCID>en-US</b:LCID>
    <b:Title>A grey mathematical model for crashing of projects by considering time, cost, quality, risk and law of diminishing returns</b:Title>
    <b:JournalName>Grey Systems: Theory and Application</b:JournalName>
    <b:Year>2018</b:Year>
    <b:Pages>272-294</b:Pages>
    <b:Author>
      <b:Author>
        <b:NameList>
          <b:Person>
            <b:Last>Mahmoudi</b:Last>
            <b:First>Amin</b:First>
          </b:Person>
          <b:Person>
            <b:Last>Feylizadeh</b:Last>
            <b:First>Mohammad Reza</b:First>
          </b:Person>
        </b:NameList>
      </b:Author>
    </b:Author>
    <b:Volume>8(3)</b:Volume>
    <b:RefOrder>44</b:RefOrder>
  </b:Source>
  <b:Source>
    <b:Tag>Tra18</b:Tag>
    <b:SourceType>JournalArticle</b:SourceType>
    <b:Guid>{F8387E64-E529-4F69-A527-25EB45A04731}</b:Guid>
    <b:LCID>en-US</b:LCID>
    <b:Title>Project scheduling with time, cost and risk trade-off using adaptive multiple objective differential evolution</b:Title>
    <b:JournalName>Engineering Construction and Architectural Management</b:JournalName>
    <b:Year>2018</b:Year>
    <b:Pages>623-638</b:Pages>
    <b:Volume>25</b:Volume>
    <b:Author>
      <b:Author>
        <b:NameList>
          <b:Person>
            <b:Last>Tran</b:Last>
            <b:First>D.H</b:First>
          </b:Person>
          <b:Person>
            <b:Last>Long</b:Last>
            <b:First>L.D</b:First>
          </b:Person>
        </b:NameList>
      </b:Author>
    </b:Author>
    <b:RefOrder>45</b:RefOrder>
  </b:Source>
  <b:Source>
    <b:Tag>Rez11</b:Tag>
    <b:SourceType>JournalArticle</b:SourceType>
    <b:Guid>{046ED938-4719-4FA8-BE9C-5FDDF70B4A1D}</b:Guid>
    <b:Title>Time-Cost-Quality-Risk of Construction and Development Projects or Investment</b:Title>
    <b:JournalName>Middle-East Journal of Scientific Research</b:JournalName>
    <b:Year>2011</b:Year>
    <b:Pages>218-223</b:Pages>
    <b:LCID>en-US</b:LCID>
    <b:Volume>10(2)</b:Volume>
    <b:Author>
      <b:Author>
        <b:NameList>
          <b:Person>
            <b:Last>Rezaian</b:Last>
            <b:First>A</b:First>
          </b:Person>
        </b:NameList>
      </b:Author>
    </b:Author>
    <b:RefOrder>46</b:RefOrder>
  </b:Source>
  <b:Source>
    <b:Tag>Che14</b:Tag>
    <b:SourceType>JournalArticle</b:SourceType>
    <b:Guid>{A6765A2F-DAA4-4F1D-8B54-00CB2C2EC589}</b:Guid>
    <b:LCID>en-US</b:LCID>
    <b:Title>Multicriteria linguistic decision making based on hesitant fuzzy linguistic term sets and the aggregation of fuzzy sets</b:Title>
    <b:JournalName>Inf. Sci</b:JournalName>
    <b:Year>2014</b:Year>
    <b:Pages>63-74</b:Pages>
    <b:Volume>286</b:Volume>
    <b:Author>
      <b:Author>
        <b:NameList>
          <b:Person>
            <b:Last>Chen</b:Last>
            <b:First>S.M</b:First>
          </b:Person>
          <b:Person>
            <b:Last>Hong</b:Last>
            <b:First>J.A</b:First>
          </b:Person>
        </b:NameList>
      </b:Author>
    </b:Author>
    <b:RefOrder>5</b:RefOrder>
  </b:Source>
  <b:Source>
    <b:Tag>Lia15</b:Tag>
    <b:SourceType>JournalArticle</b:SourceType>
    <b:Guid>{29E6B5C8-7434-4A02-BAEF-0A76522BB5BE}</b:Guid>
    <b:Title>Approaches to manage hesitant fuzzy linguistic information based on the cosine distance and similarity measures for HFLTSs and their application in qualitative decision making</b:Title>
    <b:JournalName>Expert Systems with Applications</b:JournalName>
    <b:Year>2015</b:Year>
    <b:Pages>5328-5336</b:Pages>
    <b:LCID>en-US</b:LCID>
    <b:Volume>42</b:Volume>
    <b:Author>
      <b:Author>
        <b:NameList>
          <b:Person>
            <b:Last>Liao</b:Last>
            <b:First>H</b:First>
          </b:Person>
          <b:Person>
            <b:Last>Xu</b:Last>
            <b:First>Z</b:First>
          </b:Person>
        </b:NameList>
      </b:Author>
    </b:Author>
    <b:RefOrder>47</b:RefOrder>
  </b:Source>
  <b:Source>
    <b:Tag>Wan15</b:Tag>
    <b:SourceType>JournalArticle</b:SourceType>
    <b:Guid>{0605E6AE-7632-4F37-9536-3765223F61B4}</b:Guid>
    <b:LCID>en-US</b:LCID>
    <b:Title>Some consistency measures of extended hesitant fuzzy linguistic preference relations</b:Title>
    <b:JournalName>Information Sciences</b:JournalName>
    <b:Year>2015</b:Year>
    <b:Pages>316–331</b:Pages>
    <b:Volume>297</b:Volume>
    <b:Author>
      <b:Author>
        <b:NameList>
          <b:Person>
            <b:Last>Wang</b:Last>
            <b:First>H</b:First>
          </b:Person>
          <b:Person>
            <b:Last>Xu</b:Last>
            <b:First>Z</b:First>
          </b:Person>
        </b:NameList>
      </b:Author>
    </b:Author>
    <b:RefOrder>48</b:RefOrder>
  </b:Source>
  <b:Source>
    <b:Tag>Zha14</b:Tag>
    <b:SourceType>JournalArticle</b:SourceType>
    <b:Guid>{0EF8F3A1-CBD9-41B9-971F-D15CCF934E54}</b:Guid>
    <b:LCID>en-US</b:LCID>
    <b:Title>On the use of multiplicative consistency in hesitant fuzzy linguistic preference relations</b:Title>
    <b:JournalName>Knowledge-Based Systems</b:JournalName>
    <b:Year>2014</b:Year>
    <b:Pages>13–27</b:Pages>
    <b:Volume>72</b:Volume>
    <b:Author>
      <b:Author>
        <b:NameList>
          <b:Person>
            <b:Last>Zhang</b:Last>
            <b:First>Z</b:First>
          </b:Person>
          <b:Person>
            <b:Last>Wu</b:Last>
            <b:First>C</b:First>
          </b:Person>
        </b:NameList>
      </b:Author>
    </b:Author>
    <b:RefOrder>49</b:RefOrder>
  </b:Source>
  <b:Source>
    <b:Tag>WuZ15</b:Tag>
    <b:SourceType>JournalArticle</b:SourceType>
    <b:Guid>{9851DA59-EC89-4C5A-9100-3B3A5727C388}</b:Guid>
    <b:Title>Managing consistency and consensus in group decision making with hesitant fuzzy linguistic preference relations</b:Title>
    <b:JournalName>Omega</b:JournalName>
    <b:Year>2015</b:Year>
    <b:Pages>28–4</b:Pages>
    <b:LCID>en-US</b:LCID>
    <b:Volume>65</b:Volume>
    <b:Author>
      <b:Author>
        <b:NameList>
          <b:Person>
            <b:Last>Wu</b:Last>
            <b:First>Z</b:First>
          </b:Person>
          <b:Person>
            <b:Last>Xu</b:Last>
            <b:First>J</b:First>
          </b:Person>
        </b:NameList>
      </b:Author>
    </b:Author>
    <b:RefOrder>50</b:RefOrder>
  </b:Source>
  <b:Source>
    <b:Tag>Raz16</b:Tag>
    <b:SourceType>JournalArticle</b:SourceType>
    <b:Guid>{F2C21AA5-25D4-4F70-8293-E1244891406F}</b:Guid>
    <b:LCID>en-US</b:LCID>
    <b:Title>A Bi-Objective Score-Variance Based Linear Assignment Method For Group Decision Making With Hesitant Fuzzy Linguistic Term Sets</b:Title>
    <b:JournalName>Technological and Economic Development of Economy</b:JournalName>
    <b:Year>2016</b:Year>
    <b:Pages>1125-1148</b:Pages>
    <b:Volume>24</b:Volume>
    <b:Author>
      <b:Author>
        <b:NameList>
          <b:Person>
            <b:Last>Razavi Hajiagha</b:Last>
            <b:First>S.H</b:First>
          </b:Person>
          <b:Person>
            <b:Last>Shahbazi</b:Last>
            <b:First>M</b:First>
          </b:Person>
          <b:Person>
            <b:Last>Amoozad Mahdiraji</b:Last>
            <b:First>H</b:First>
          </b:Person>
          <b:Person>
            <b:Last>Panahian</b:Last>
            <b:First>H</b:First>
          </b:Person>
        </b:NameList>
      </b:Author>
    </b:Author>
    <b:RefOrder>51</b:RefOrder>
  </b:Source>
  <b:Source xmlns:b="http://schemas.openxmlformats.org/officeDocument/2006/bibliography">
    <b:Tag>Mon15</b:Tag>
    <b:SourceType>JournalArticle</b:SourceType>
    <b:Guid>{7A7D5E2D-87BD-4A5A-A84E-BFA0007445ED}</b:Guid>
    <b:Title>A web tool to support decision making in the housing market using hesitant fuzzy linguistic term sets</b:Title>
    <b:JournalName>Applied Soft Computing</b:JournalName>
    <b:Year>2015</b:Year>
    <b:Pages>949–957</b:Pages>
    <b:LCID>en-US</b:LCID>
    <b:Volume>35</b:Volume>
    <b:Author>
      <b:Author>
        <b:NameList>
          <b:Person>
            <b:Last>Montes</b:Last>
            <b:First>R</b:First>
          </b:Person>
          <b:Person>
            <b:Last>Sanchez</b:Last>
            <b:First>A.M</b:First>
          </b:Person>
          <b:Person>
            <b:Last>Villar</b:Last>
            <b:First>P</b:First>
          </b:Person>
          <b:Person>
            <b:Last>Herrera</b:Last>
            <b:First>F</b:First>
          </b:Person>
        </b:NameList>
      </b:Author>
    </b:Author>
    <b:RefOrder>52</b:RefOrder>
  </b:Source>
  <b:Source>
    <b:Tag>Wei</b:Tag>
    <b:SourceType>JournalArticle</b:SourceType>
    <b:Guid>{1361A883-963D-449C-AAB6-A0FCC679EACA}</b:Guid>
    <b:Title>A hesitant fuzzy linguistic TODIM method based on a score function</b:Title>
    <b:JournalName>International Journal of Computational Intelligence Systems</b:JournalName>
    <b:Pages>701–712</b:Pages>
    <b:LCID>en-US</b:LCID>
    <b:Volume>8(4)</b:Volume>
    <b:Author>
      <b:Author>
        <b:NameList>
          <b:Person>
            <b:Last>Wei</b:Last>
            <b:First>C</b:First>
          </b:Person>
          <b:Person>
            <b:Last>Ren</b:Last>
            <b:First>Z</b:First>
          </b:Person>
          <b:Person>
            <b:Last>Rodriguez</b:Last>
            <b:First>R.M</b:First>
          </b:Person>
        </b:NameList>
      </b:Author>
    </b:Author>
    <b:Year>2015</b:Year>
    <b:RefOrder>53</b:RefOrder>
  </b:Source>
  <b:Source>
    <b:Tag>Liu14</b:Tag>
    <b:SourceType>JournalArticle</b:SourceType>
    <b:Guid>{2101EAD4-571A-40FA-AD1D-3143940E5BC1}</b:Guid>
    <b:Title>A fuzzy envelope for hesitant fuzzy linguistic term set and its application to multi-criteria decision making</b:Title>
    <b:JournalName>Information Sciences</b:JournalName>
    <b:Year>2014</b:Year>
    <b:Pages>220–228</b:Pages>
    <b:LCID>en-US</b:LCID>
    <b:Volume>258</b:Volume>
    <b:Author>
      <b:Author>
        <b:NameList>
          <b:Person>
            <b:Last>Liu</b:Last>
            <b:First>H</b:First>
          </b:Person>
          <b:Person>
            <b:Last>Rodriguez</b:Last>
            <b:First>R.M</b:First>
          </b:Person>
        </b:NameList>
      </b:Author>
    </b:Author>
    <b:RefOrder>54</b:RefOrder>
  </b:Source>
  <b:Source>
    <b:Tag>عمو96</b:Tag>
    <b:SourceType>JournalArticle</b:SourceType>
    <b:Guid>{F566F2CD-530C-4D67-83DC-B061260D13B8}</b:Guid>
    <b:Title>مدل‌برنامه ريزی ‌آرماني ‌فازی ‌خاکستری‌ به منظور‌موازنه‌زمان،‌ هزینه، ریسک و کیفیت پروژه</b:Title>
    <b:JournalName>چشم انداز مدیریت صنعتی</b:JournalName>
    <b:Year>1396</b:Year>
    <b:Pages>47-80</b:Pages>
    <b:LCID>fa-IR</b:LCID>
    <b:Volume>27</b:Volume>
    <b:Author>
      <b:Author>
        <b:NameList>
          <b:Person>
            <b:Last>عموزادمهدیرجی</b:Last>
            <b:First>ح</b:First>
          </b:Person>
          <b:Person>
            <b:Last>مختارزاده</b:Last>
            <b:First>ن</b:First>
          </b:Person>
          <b:Person>
            <b:Last>رادمند</b:Last>
            <b:First>س</b:First>
          </b:Person>
        </b:NameList>
      </b:Author>
    </b:Author>
    <b:RefOrder>55</b:RefOrder>
  </b:Source>
  <b:Source>
    <b:Tag>Sal12</b:Tag>
    <b:SourceType>JournalArticle</b:SourceType>
    <b:Guid>{B1DDB1C8-F9FC-44DC-8050-75497FC217A0}</b:Guid>
    <b:Title>A robust scheduling of projects with time, cost, and quality considerations</b:Title>
    <b:JournalName>Int</b:JournalName>
    <b:Year>2011</b:Year>
    <b:Pages>631-642</b:Pages>
    <b:Volume>60(5-8)</b:Volume>
    <b:Author>
      <b:Author>
        <b:NameList>
          <b:Person>
            <b:Last>Salmasnia</b:Last>
            <b:First>A</b:First>
          </b:Person>
          <b:Person>
            <b:Last>Mokhtari</b:Last>
            <b:First>H</b:First>
          </b:Person>
          <b:Person>
            <b:Last>Nakhai Kamal Abad</b:Last>
            <b:First>I</b:First>
          </b:Person>
        </b:NameList>
      </b:Author>
    </b:Author>
    <b:LCID>en-US</b:LCID>
    <b:RefOrder>56</b:RefOrder>
  </b:Source>
  <b:Source>
    <b:Tag>Raz13</b:Tag>
    <b:SourceType>JournalArticle</b:SourceType>
    <b:Guid>{D0287130-44FB-468E-8CFE-1B1893F8C4E7}</b:Guid>
    <b:LCID>en-US</b:LCID>
    <b:Title>A Hybrid model of fuzzy goal programming and grey numbers in continous project time, cost, and quality trade off</b:Title>
    <b:JournalName>Int Adv Manuf Technol</b:JournalName>
    <b:Year>2013</b:Year>
    <b:Pages>22-32</b:Pages>
    <b:Author>
      <b:Author>
        <b:NameList>
          <b:Person>
            <b:Last>Razavi Hajigha</b:Last>
            <b:First>S</b:First>
          </b:Person>
          <b:Person>
            <b:Last>Amoozad Mahdiraji</b:Last>
            <b:First>H</b:First>
          </b:Person>
          <b:Person>
            <b:Last>Hashemi</b:Last>
            <b:First>S</b:First>
          </b:Person>
        </b:NameList>
      </b:Author>
    </b:Author>
    <b:RefOrder>57</b:RefOrder>
  </b:Source>
  <b:Source>
    <b:Tag>Rud15</b:Tag>
    <b:SourceType>JournalArticle</b:SourceType>
    <b:Guid>{5F88A571-0DB3-482A-A29E-03861B6E9576}</b:Guid>
    <b:LCID>en-US</b:LCID>
    <b:Year>2015</b:Year>
    <b:Author>
      <b:Author>
        <b:NameList>
          <b:Person>
            <b:Last>Rudnik</b:Last>
            <b:First>K</b:First>
          </b:Person>
          <b:Person>
            <b:Last>Deptula</b:Last>
            <b:First>A.M</b:First>
          </b:Person>
        </b:NameList>
      </b:Author>
    </b:Author>
    <b:Title>System with probabilistic fuzzy knowledge base and parametric inference operators in risk assessment of innovative projects</b:Title>
    <b:JournalName>Expert Systems with Applications</b:JournalName>
    <b:Pages>6365–6379</b:Pages>
    <b:RefOrder>2</b:RefOrder>
  </b:Source>
  <b:Source>
    <b:Tag>WuY19</b:Tag>
    <b:SourceType>JournalArticle</b:SourceType>
    <b:Guid>{AE1E677C-8A9C-4AFA-BA34-7BBB293AC740}</b:Guid>
    <b:LCID>en-US</b:LCID>
    <b:Title>Risk assessment of urban rooftop distributed PV in energy performance contracting (EPC) projects: An extended HFLTS-DEMATEL fuzzy synthetic evaluation analysis</b:Title>
    <b:Year>2019</b:Year>
    <b:Volume>47</b:Volume>
    <b:JournalName>Sustainable Cities and Society</b:JournalName>
    <b:Author>
      <b:Author>
        <b:NameList>
          <b:Person>
            <b:Last>Wu</b:Last>
            <b:First>Yunna</b:First>
          </b:Person>
          <b:Person>
            <b:Last>Zhoua</b:Last>
            <b:First>Jianli</b:First>
          </b:Person>
        </b:NameList>
      </b:Author>
    </b:Author>
    <b:RefOrder>58</b:RefOrder>
  </b:Source>
  <b:Source>
    <b:Tag>Xue19</b:Tag>
    <b:SourceType>JournalArticle</b:SourceType>
    <b:Guid>{650A1EC7-DEA5-44DB-884F-02469A505FBE}</b:Guid>
    <b:LCID>en-US</b:LCID>
    <b:Title>Hazard assessment of landslide dams using the evidential reasoning algorithm with multi-scale hesitant fuzzy linguistic information</b:Title>
    <b:Year>2019</b:Year>
    <b:Volume>79</b:Volume>
    <b:JournalName>Applied Soft Computing</b:JournalName>
    <b:Pages>74-86</b:Pages>
    <b:Author>
      <b:Author>
        <b:NameList>
          <b:Person>
            <b:Last>Xue</b:Last>
            <b:First>Wenting</b:First>
          </b:Person>
          <b:Person>
            <b:Last>Xu</b:Last>
            <b:First>Zeshui</b:First>
          </b:Person>
          <b:Person>
            <b:Last>Wang</b:Last>
            <b:First>Hai</b:First>
          </b:Person>
          <b:Person>
            <b:Last>Ren</b:Last>
            <b:First>Zhiliang</b:First>
          </b:Person>
        </b:NameList>
      </b:Author>
    </b:Author>
    <b:RefOrder>59</b:RefOrder>
  </b:Source>
</b:Sources>
</file>

<file path=customXml/itemProps1.xml><?xml version="1.0" encoding="utf-8"?>
<ds:datastoreItem xmlns:ds="http://schemas.openxmlformats.org/officeDocument/2006/customXml" ds:itemID="{E3024197-30D5-41C5-BF6C-F7093AE86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9193</Words>
  <Characters>52401</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61472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Naser Helali, Azadeh</dc:creator>
  <cp:lastModifiedBy>Jose Arturo Garza-Reyes</cp:lastModifiedBy>
  <cp:revision>2</cp:revision>
  <cp:lastPrinted>2019-07-21T18:12:00Z</cp:lastPrinted>
  <dcterms:created xsi:type="dcterms:W3CDTF">2021-07-24T19:44:00Z</dcterms:created>
  <dcterms:modified xsi:type="dcterms:W3CDTF">2021-07-24T19:44:00Z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SIP_Label_b47d098f-2640-4837-b575-e0be04df0525_Enabled">
    <vt:lpwstr>True</vt:lpwstr>
  </property>
  <property fmtid="{D5CDD505-2E9C-101B-9397-08002B2CF9AE}" pid="4" name="MSIP_Label_b47d098f-2640-4837-b575-e0be04df0525_SiteId">
    <vt:lpwstr>98f1bb3a-5efa-4782-88ba-bd897db60e62</vt:lpwstr>
  </property>
  <property fmtid="{D5CDD505-2E9C-101B-9397-08002B2CF9AE}" pid="5" name="MSIP_Label_b47d098f-2640-4837-b575-e0be04df0525_Owner">
    <vt:lpwstr>SADT275@derby.ac.uk</vt:lpwstr>
  </property>
  <property fmtid="{D5CDD505-2E9C-101B-9397-08002B2CF9AE}" pid="6" name="MSIP_Label_b47d098f-2640-4837-b575-e0be04df0525_SetDate">
    <vt:lpwstr>2021-03-05T15:55:04.6343854Z</vt:lpwstr>
  </property>
  <property fmtid="{D5CDD505-2E9C-101B-9397-08002B2CF9AE}" pid="7" name="MSIP_Label_b47d098f-2640-4837-b575-e0be04df0525_Name">
    <vt:lpwstr>Internal</vt:lpwstr>
  </property>
  <property fmtid="{D5CDD505-2E9C-101B-9397-08002B2CF9AE}" pid="8" name="MSIP_Label_b47d098f-2640-4837-b575-e0be04df0525_Application">
    <vt:lpwstr>Microsoft Azure Information Protection</vt:lpwstr>
  </property>
  <property fmtid="{D5CDD505-2E9C-101B-9397-08002B2CF9AE}" pid="9" name="MSIP_Label_b47d098f-2640-4837-b575-e0be04df0525_Extended_MSFT_Method">
    <vt:lpwstr>Automatic</vt:lpwstr>
  </property>
  <property fmtid="{D5CDD505-2E9C-101B-9397-08002B2CF9AE}" pid="10" name="MSIP_Label_501a0944-9d81-4c75-b857-2ec7863455b7_Enabled">
    <vt:lpwstr>True</vt:lpwstr>
  </property>
  <property fmtid="{D5CDD505-2E9C-101B-9397-08002B2CF9AE}" pid="11" name="MSIP_Label_501a0944-9d81-4c75-b857-2ec7863455b7_SiteId">
    <vt:lpwstr>98f1bb3a-5efa-4782-88ba-bd897db60e62</vt:lpwstr>
  </property>
  <property fmtid="{D5CDD505-2E9C-101B-9397-08002B2CF9AE}" pid="12" name="MSIP_Label_501a0944-9d81-4c75-b857-2ec7863455b7_Owner">
    <vt:lpwstr>SADT275@derby.ac.uk</vt:lpwstr>
  </property>
  <property fmtid="{D5CDD505-2E9C-101B-9397-08002B2CF9AE}" pid="13" name="MSIP_Label_501a0944-9d81-4c75-b857-2ec7863455b7_SetDate">
    <vt:lpwstr>2021-03-05T15:55:04.6343854Z</vt:lpwstr>
  </property>
  <property fmtid="{D5CDD505-2E9C-101B-9397-08002B2CF9AE}" pid="14" name="MSIP_Label_501a0944-9d81-4c75-b857-2ec7863455b7_Name">
    <vt:lpwstr>Internal with visible marking</vt:lpwstr>
  </property>
  <property fmtid="{D5CDD505-2E9C-101B-9397-08002B2CF9AE}" pid="15" name="MSIP_Label_501a0944-9d81-4c75-b857-2ec7863455b7_Application">
    <vt:lpwstr>Microsoft Azure Information Protection</vt:lpwstr>
  </property>
  <property fmtid="{D5CDD505-2E9C-101B-9397-08002B2CF9AE}" pid="16" name="MSIP_Label_501a0944-9d81-4c75-b857-2ec7863455b7_Parent">
    <vt:lpwstr>b47d098f-2640-4837-b575-e0be04df0525</vt:lpwstr>
  </property>
  <property fmtid="{D5CDD505-2E9C-101B-9397-08002B2CF9AE}" pid="17" name="MSIP_Label_501a0944-9d81-4c75-b857-2ec7863455b7_Extended_MSFT_Method">
    <vt:lpwstr>Automatic</vt:lpwstr>
  </property>
  <property fmtid="{D5CDD505-2E9C-101B-9397-08002B2CF9AE}" pid="18" name="Sensitivity">
    <vt:lpwstr>Internal Internal with visible marking</vt:lpwstr>
  </property>
</Properties>
</file>