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8C42" w14:textId="77777777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Title and brief description 20 words</w:t>
      </w:r>
    </w:p>
    <w:p w14:paraId="7E7F8595" w14:textId="77777777" w:rsidR="00D22545" w:rsidRDefault="002B32D4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2B32D4">
        <w:rPr>
          <w:rFonts w:ascii="Arial" w:hAnsi="Arial" w:cs="Arial"/>
        </w:rPr>
        <w:t>Jane Eyre's Arrival at Thornfield Hall</w:t>
      </w:r>
      <w:r>
        <w:rPr>
          <w:rFonts w:ascii="Arial" w:hAnsi="Arial" w:cs="Arial"/>
        </w:rPr>
        <w:t>: Illustrat</w:t>
      </w:r>
      <w:r w:rsidR="00444B7C">
        <w:rPr>
          <w:rFonts w:ascii="Arial" w:hAnsi="Arial" w:cs="Arial"/>
        </w:rPr>
        <w:t>ion of Jane Eyre’ arrival at Th</w:t>
      </w:r>
      <w:r>
        <w:rPr>
          <w:rFonts w:ascii="Arial" w:hAnsi="Arial" w:cs="Arial"/>
        </w:rPr>
        <w:t>ornfield Hall</w:t>
      </w:r>
      <w:r w:rsidR="00444B7C">
        <w:rPr>
          <w:rFonts w:ascii="Arial" w:hAnsi="Arial" w:cs="Arial"/>
        </w:rPr>
        <w:t>, chapter Eleven.</w:t>
      </w:r>
    </w:p>
    <w:p w14:paraId="7D349B83" w14:textId="77777777" w:rsidR="002B32D4" w:rsidRDefault="002B32D4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663EF07E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Type</w:t>
      </w:r>
    </w:p>
    <w:p w14:paraId="179CEE03" w14:textId="12E5E108" w:rsidR="002B32D4" w:rsidRPr="002B32D4" w:rsidRDefault="00FB4332" w:rsidP="00D22545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hAnsi="Arial" w:cs="Arial"/>
          <w:color w:val="1A1A1A"/>
          <w:lang w:val="en-US"/>
        </w:rPr>
        <w:t xml:space="preserve">Competition and Exhibition / </w:t>
      </w:r>
      <w:r w:rsidR="002B32D4" w:rsidRPr="002B32D4">
        <w:rPr>
          <w:rFonts w:ascii="Arial" w:hAnsi="Arial" w:cs="Arial"/>
          <w:color w:val="1A1A1A"/>
          <w:lang w:val="en-US"/>
        </w:rPr>
        <w:t>Photogravure</w:t>
      </w:r>
      <w:r w:rsidR="00304E62">
        <w:rPr>
          <w:rFonts w:ascii="Arial" w:eastAsia="Times New Roman" w:hAnsi="Arial" w:cs="Arial"/>
          <w:lang w:val="en" w:eastAsia="en-GB"/>
        </w:rPr>
        <w:t>, Collage and D</w:t>
      </w:r>
      <w:r w:rsidR="002B32D4">
        <w:rPr>
          <w:rFonts w:ascii="Arial" w:eastAsia="Times New Roman" w:hAnsi="Arial" w:cs="Arial"/>
          <w:lang w:val="en" w:eastAsia="en-GB"/>
        </w:rPr>
        <w:t>rawing</w:t>
      </w:r>
    </w:p>
    <w:p w14:paraId="7A63B391" w14:textId="77777777" w:rsidR="002B32D4" w:rsidRDefault="002B32D4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5DECB0A5" w14:textId="77777777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Year</w:t>
      </w:r>
    </w:p>
    <w:p w14:paraId="587AA08D" w14:textId="6B7A897E" w:rsidR="00201405" w:rsidRPr="002B32D4" w:rsidRDefault="00F537C3" w:rsidP="00D22545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June </w:t>
      </w:r>
      <w:r w:rsidR="002B32D4" w:rsidRPr="002B32D4">
        <w:rPr>
          <w:rFonts w:ascii="Arial" w:eastAsia="Times New Roman" w:hAnsi="Arial" w:cs="Arial"/>
          <w:lang w:val="en" w:eastAsia="en-GB"/>
        </w:rPr>
        <w:t>2014</w:t>
      </w:r>
    </w:p>
    <w:p w14:paraId="736E283F" w14:textId="77777777" w:rsidR="002B32D4" w:rsidRDefault="002B32D4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640AEFB9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Venues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</w:p>
    <w:p w14:paraId="7F3CBB7B" w14:textId="03804014" w:rsidR="002B32D4" w:rsidRPr="002B32D4" w:rsidRDefault="002B32D4" w:rsidP="002B3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B32D4">
        <w:rPr>
          <w:rFonts w:ascii="Arial" w:hAnsi="Arial" w:cs="Arial"/>
          <w:color w:val="231F20"/>
          <w:lang w:val="en-US"/>
        </w:rPr>
        <w:t xml:space="preserve">Exhibited at </w:t>
      </w:r>
      <w:r w:rsidRPr="002B32D4">
        <w:rPr>
          <w:rFonts w:ascii="Arial" w:hAnsi="Arial" w:cs="Arial"/>
          <w:color w:val="1A1A1A"/>
          <w:lang w:val="en-US"/>
        </w:rPr>
        <w:t xml:space="preserve">the Brontë Parsonage Museum, </w:t>
      </w:r>
      <w:r w:rsidRPr="002B32D4">
        <w:rPr>
          <w:rFonts w:ascii="Arial" w:hAnsi="Arial" w:cs="Arial"/>
          <w:bCs/>
          <w:lang w:val="en-US"/>
        </w:rPr>
        <w:t>Haworth</w:t>
      </w:r>
      <w:r w:rsidR="00304E62">
        <w:rPr>
          <w:rFonts w:ascii="Arial" w:hAnsi="Arial" w:cs="Arial"/>
          <w:lang w:val="en-US"/>
        </w:rPr>
        <w:t xml:space="preserve">, </w:t>
      </w:r>
      <w:r w:rsidRPr="002B32D4">
        <w:rPr>
          <w:rFonts w:ascii="Arial" w:hAnsi="Arial" w:cs="Arial"/>
          <w:bCs/>
          <w:lang w:val="en-US"/>
        </w:rPr>
        <w:t>West Yorkshire</w:t>
      </w:r>
      <w:r>
        <w:rPr>
          <w:rFonts w:ascii="Arial" w:hAnsi="Arial" w:cs="Arial"/>
          <w:bCs/>
          <w:lang w:val="en-US"/>
        </w:rPr>
        <w:t>.</w:t>
      </w:r>
    </w:p>
    <w:p w14:paraId="57F162D4" w14:textId="77777777" w:rsidR="002B32D4" w:rsidRPr="009667C9" w:rsidRDefault="002B32D4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626956AD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URL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: </w:t>
      </w:r>
    </w:p>
    <w:p w14:paraId="6D49804E" w14:textId="77777777" w:rsidR="00201405" w:rsidRPr="00D22545" w:rsidRDefault="00C6044E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hyperlink r:id="rId5" w:history="1">
        <w:r w:rsidR="002B32D4" w:rsidRPr="00BF3D8F">
          <w:rPr>
            <w:rStyle w:val="Hyperlink"/>
            <w:rFonts w:ascii="Arial" w:hAnsi="Arial" w:cs="Arial"/>
            <w:sz w:val="20"/>
            <w:szCs w:val="20"/>
            <w:lang w:val="en-US"/>
          </w:rPr>
          <w:t>http://www.bronte.org.uk/bronte-society/creative-competition</w:t>
        </w:r>
      </w:hyperlink>
      <w:r w:rsidR="002B32D4">
        <w:rPr>
          <w:rFonts w:ascii="Arial" w:hAnsi="Arial" w:cs="Arial"/>
          <w:color w:val="231F20"/>
          <w:sz w:val="20"/>
          <w:szCs w:val="20"/>
          <w:lang w:val="en-US"/>
        </w:rPr>
        <w:t xml:space="preserve">, </w:t>
      </w:r>
      <w:hyperlink r:id="rId6" w:history="1">
        <w:r w:rsidR="002B32D4" w:rsidRPr="00BF3D8F">
          <w:rPr>
            <w:rStyle w:val="Hyperlink"/>
            <w:rFonts w:ascii="Arial" w:hAnsi="Arial" w:cs="Arial"/>
            <w:sz w:val="20"/>
            <w:szCs w:val="20"/>
            <w:lang w:val="en-US"/>
          </w:rPr>
          <w:t>http://bronteblog.blogspot.com/2014/05/winners-methodists-and-other-news.html</w:t>
        </w:r>
      </w:hyperlink>
    </w:p>
    <w:p w14:paraId="37CC20A7" w14:textId="77777777" w:rsidR="00D22545" w:rsidRPr="009667C9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D0D8B4C" w14:textId="77777777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Number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and names </w:t>
      </w: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of additional authors</w:t>
      </w:r>
    </w:p>
    <w:p w14:paraId="1FE7FD34" w14:textId="77777777" w:rsidR="00D22545" w:rsidRPr="002B32D4" w:rsidRDefault="002B32D4" w:rsidP="00D22545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2B32D4">
        <w:rPr>
          <w:rFonts w:ascii="Arial" w:eastAsia="Times New Roman" w:hAnsi="Arial" w:cs="Arial"/>
          <w:lang w:val="en" w:eastAsia="en-GB"/>
        </w:rPr>
        <w:t>Nicki McNaney</w:t>
      </w:r>
    </w:p>
    <w:p w14:paraId="21E96B6A" w14:textId="77777777" w:rsidR="00D22545" w:rsidRPr="009667C9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12CA8BD7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14:paraId="7F6371C5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25109B63" w14:textId="0CBCAACE" w:rsidR="002B32D4" w:rsidRPr="002B32D4" w:rsidRDefault="002B32D4" w:rsidP="002B32D4">
      <w:pPr>
        <w:pStyle w:val="Default"/>
        <w:rPr>
          <w:rFonts w:ascii="Arial" w:hAnsi="Arial" w:cs="Arial"/>
          <w:sz w:val="22"/>
          <w:szCs w:val="22"/>
        </w:rPr>
      </w:pPr>
      <w:r w:rsidRPr="002B32D4">
        <w:rPr>
          <w:rFonts w:ascii="Arial" w:hAnsi="Arial" w:cs="Arial"/>
          <w:sz w:val="22"/>
          <w:szCs w:val="22"/>
        </w:rPr>
        <w:t xml:space="preserve">The illustration was awarded first prize in the illustration section of the Brontë Society creative competition. </w:t>
      </w:r>
      <w:r w:rsidRPr="002B32D4">
        <w:rPr>
          <w:rFonts w:ascii="Arial" w:eastAsia="Cambria" w:hAnsi="Arial" w:cs="Arial"/>
          <w:iCs/>
          <w:sz w:val="22"/>
          <w:szCs w:val="22"/>
        </w:rPr>
        <w:t xml:space="preserve">The print submitted for the </w:t>
      </w:r>
      <w:r w:rsidRPr="002B32D4">
        <w:rPr>
          <w:rFonts w:ascii="Arial" w:hAnsi="Arial" w:cs="Arial"/>
          <w:iCs/>
          <w:sz w:val="22"/>
          <w:szCs w:val="22"/>
        </w:rPr>
        <w:t xml:space="preserve">Brontë creative competition </w:t>
      </w:r>
      <w:r w:rsidRPr="002B32D4">
        <w:rPr>
          <w:rFonts w:ascii="Arial" w:eastAsia="Cambria" w:hAnsi="Arial" w:cs="Arial"/>
          <w:iCs/>
          <w:sz w:val="22"/>
          <w:szCs w:val="22"/>
        </w:rPr>
        <w:t xml:space="preserve">investigated and examined the use of hand drawn elements in a predominantly photographic printing process and how this might be developed and disseminated to the design student cohort </w:t>
      </w:r>
      <w:r w:rsidR="00C6044E">
        <w:rPr>
          <w:rFonts w:ascii="Arial" w:eastAsia="Cambria" w:hAnsi="Arial" w:cs="Arial"/>
          <w:iCs/>
          <w:sz w:val="22"/>
          <w:szCs w:val="22"/>
        </w:rPr>
        <w:t>through</w:t>
      </w:r>
      <w:r w:rsidRPr="002B32D4">
        <w:rPr>
          <w:rFonts w:ascii="Arial" w:eastAsia="Cambria" w:hAnsi="Arial" w:cs="Arial"/>
          <w:iCs/>
          <w:sz w:val="22"/>
          <w:szCs w:val="22"/>
        </w:rPr>
        <w:t xml:space="preserve"> </w:t>
      </w:r>
      <w:r w:rsidR="00C6044E">
        <w:rPr>
          <w:rFonts w:ascii="Arial" w:eastAsia="Cambria" w:hAnsi="Arial" w:cs="Arial"/>
          <w:iCs/>
          <w:sz w:val="22"/>
          <w:szCs w:val="22"/>
        </w:rPr>
        <w:t>my</w:t>
      </w:r>
      <w:bookmarkStart w:id="0" w:name="_GoBack"/>
      <w:bookmarkEnd w:id="0"/>
      <w:r w:rsidR="00444B7C">
        <w:rPr>
          <w:rFonts w:ascii="Arial" w:eastAsia="Cambria" w:hAnsi="Arial" w:cs="Arial"/>
          <w:iCs/>
          <w:sz w:val="22"/>
          <w:szCs w:val="22"/>
        </w:rPr>
        <w:t xml:space="preserve"> teaching using the photogravure method of creating mark-making</w:t>
      </w:r>
      <w:r w:rsidRPr="002B32D4">
        <w:rPr>
          <w:rFonts w:ascii="Arial" w:eastAsia="Cambria" w:hAnsi="Arial" w:cs="Arial"/>
          <w:iCs/>
          <w:sz w:val="22"/>
          <w:szCs w:val="22"/>
        </w:rPr>
        <w:t xml:space="preserve">. The work </w:t>
      </w:r>
      <w:r w:rsidR="00F62900">
        <w:rPr>
          <w:rFonts w:ascii="Arial" w:eastAsia="Cambria" w:hAnsi="Arial" w:cs="Arial"/>
          <w:iCs/>
          <w:sz w:val="22"/>
          <w:szCs w:val="22"/>
        </w:rPr>
        <w:t>has been viewed</w:t>
      </w:r>
      <w:r w:rsidRPr="002B32D4">
        <w:rPr>
          <w:rFonts w:ascii="Arial" w:hAnsi="Arial" w:cs="Arial"/>
          <w:sz w:val="22"/>
          <w:szCs w:val="22"/>
        </w:rPr>
        <w:t xml:space="preserve"> at local, national and international levels </w:t>
      </w:r>
      <w:r w:rsidR="00F62900">
        <w:rPr>
          <w:rFonts w:ascii="Arial" w:hAnsi="Arial" w:cs="Arial"/>
          <w:sz w:val="22"/>
          <w:szCs w:val="22"/>
        </w:rPr>
        <w:t>by</w:t>
      </w:r>
      <w:r w:rsidRPr="002B32D4">
        <w:rPr>
          <w:rFonts w:ascii="Arial" w:hAnsi="Arial" w:cs="Arial"/>
          <w:sz w:val="22"/>
          <w:szCs w:val="22"/>
        </w:rPr>
        <w:t xml:space="preserve"> those interested in the works of the </w:t>
      </w:r>
      <w:r w:rsidRPr="002B32D4">
        <w:rPr>
          <w:rFonts w:ascii="Arial" w:hAnsi="Arial" w:cs="Arial"/>
          <w:iCs/>
          <w:sz w:val="22"/>
          <w:szCs w:val="22"/>
        </w:rPr>
        <w:t xml:space="preserve">Bronte’s and </w:t>
      </w:r>
      <w:r w:rsidRPr="002B32D4">
        <w:rPr>
          <w:rFonts w:ascii="Arial" w:hAnsi="Arial" w:cs="Arial"/>
          <w:sz w:val="22"/>
          <w:szCs w:val="22"/>
        </w:rPr>
        <w:t xml:space="preserve">the research could potentially give a greater understanding of the history and literature of the </w:t>
      </w:r>
      <w:r w:rsidRPr="002B32D4">
        <w:rPr>
          <w:rFonts w:ascii="Arial" w:hAnsi="Arial" w:cs="Arial"/>
          <w:iCs/>
          <w:sz w:val="22"/>
          <w:szCs w:val="22"/>
        </w:rPr>
        <w:t>Bronte’s</w:t>
      </w:r>
      <w:r w:rsidRPr="002B32D4">
        <w:rPr>
          <w:rFonts w:ascii="Arial" w:hAnsi="Arial" w:cs="Arial"/>
          <w:sz w:val="22"/>
          <w:szCs w:val="22"/>
        </w:rPr>
        <w:t xml:space="preserve"> to general art enthusiasts and a wider public audience. </w:t>
      </w:r>
    </w:p>
    <w:p w14:paraId="0925F285" w14:textId="77777777" w:rsidR="00267EDC" w:rsidRPr="002B32D4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FD58BB8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E5DDC8D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41E2C45F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33943E5D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5929450F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1F4B3109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2A4DEEB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A089D23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781114C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1D815253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53FF919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243D761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7FAA468D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426196C5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34E1E499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590BA409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sectPr w:rsidR="00267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5"/>
    <w:rsid w:val="00201405"/>
    <w:rsid w:val="00267EDC"/>
    <w:rsid w:val="002B32D4"/>
    <w:rsid w:val="002B54B1"/>
    <w:rsid w:val="00304E62"/>
    <w:rsid w:val="00444B7C"/>
    <w:rsid w:val="00544B58"/>
    <w:rsid w:val="005A0015"/>
    <w:rsid w:val="007B5651"/>
    <w:rsid w:val="009853F1"/>
    <w:rsid w:val="00A37CD0"/>
    <w:rsid w:val="00C6044E"/>
    <w:rsid w:val="00D22545"/>
    <w:rsid w:val="00D72B43"/>
    <w:rsid w:val="00F537C3"/>
    <w:rsid w:val="00F62900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E5E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E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7EDC"/>
    <w:rPr>
      <w:color w:val="0000FF"/>
      <w:u w:val="single"/>
    </w:rPr>
  </w:style>
  <w:style w:type="paragraph" w:customStyle="1" w:styleId="Default">
    <w:name w:val="Default"/>
    <w:rsid w:val="002B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ＭＳ 明朝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E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7EDC"/>
    <w:rPr>
      <w:color w:val="0000FF"/>
      <w:u w:val="single"/>
    </w:rPr>
  </w:style>
  <w:style w:type="paragraph" w:customStyle="1" w:styleId="Default">
    <w:name w:val="Default"/>
    <w:rsid w:val="002B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ＭＳ 明朝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onte.org.uk/bronte-society/creative-competition" TargetMode="External"/><Relationship Id="rId6" Type="http://schemas.openxmlformats.org/officeDocument/2006/relationships/hyperlink" Target="http://bronteblog.blogspot.com/2014/05/winners-methodists-and-other-new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UoD Staff</cp:lastModifiedBy>
  <cp:revision>8</cp:revision>
  <dcterms:created xsi:type="dcterms:W3CDTF">2016-10-04T11:49:00Z</dcterms:created>
  <dcterms:modified xsi:type="dcterms:W3CDTF">2016-10-04T17:40:00Z</dcterms:modified>
</cp:coreProperties>
</file>