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ECAE" w14:textId="02C7696B" w:rsidR="00A3111F" w:rsidRPr="001C1D47" w:rsidRDefault="00A3111F" w:rsidP="001C1D47">
      <w:pPr>
        <w:spacing w:line="480" w:lineRule="auto"/>
        <w:rPr>
          <w:rFonts w:ascii="Times New Roman" w:hAnsi="Times New Roman" w:cs="Times New Roman"/>
          <w:b/>
          <w:bCs/>
        </w:rPr>
      </w:pPr>
      <w:r w:rsidRPr="001C1D47">
        <w:rPr>
          <w:rFonts w:ascii="Times New Roman" w:hAnsi="Times New Roman" w:cs="Times New Roman"/>
          <w:b/>
          <w:bCs/>
        </w:rPr>
        <w:t>Exploring Buddhism as a ‘</w:t>
      </w:r>
      <w:r w:rsidR="001C1D47">
        <w:rPr>
          <w:rFonts w:ascii="Times New Roman" w:hAnsi="Times New Roman" w:cs="Times New Roman"/>
          <w:b/>
          <w:bCs/>
        </w:rPr>
        <w:t>T</w:t>
      </w:r>
      <w:r w:rsidRPr="001C1D47">
        <w:rPr>
          <w:rFonts w:ascii="Times New Roman" w:hAnsi="Times New Roman" w:cs="Times New Roman"/>
          <w:b/>
          <w:bCs/>
        </w:rPr>
        <w:t xml:space="preserve">ool’ to </w:t>
      </w:r>
      <w:r w:rsidR="001C1D47">
        <w:rPr>
          <w:rFonts w:ascii="Times New Roman" w:hAnsi="Times New Roman" w:cs="Times New Roman"/>
          <w:b/>
          <w:bCs/>
        </w:rPr>
        <w:t>S</w:t>
      </w:r>
      <w:r w:rsidRPr="001C1D47">
        <w:rPr>
          <w:rFonts w:ascii="Times New Roman" w:hAnsi="Times New Roman" w:cs="Times New Roman"/>
          <w:b/>
          <w:bCs/>
        </w:rPr>
        <w:t xml:space="preserve">upport </w:t>
      </w:r>
      <w:r w:rsidR="001C1D47">
        <w:rPr>
          <w:rFonts w:ascii="Times New Roman" w:hAnsi="Times New Roman" w:cs="Times New Roman"/>
          <w:b/>
          <w:bCs/>
        </w:rPr>
        <w:t>W</w:t>
      </w:r>
      <w:r w:rsidRPr="001C1D47">
        <w:rPr>
          <w:rFonts w:ascii="Times New Roman" w:hAnsi="Times New Roman" w:cs="Times New Roman"/>
          <w:b/>
          <w:bCs/>
        </w:rPr>
        <w:t>ell-</w:t>
      </w:r>
      <w:r w:rsidR="001C1D47">
        <w:rPr>
          <w:rFonts w:ascii="Times New Roman" w:hAnsi="Times New Roman" w:cs="Times New Roman"/>
          <w:b/>
          <w:bCs/>
        </w:rPr>
        <w:t>B</w:t>
      </w:r>
      <w:r w:rsidRPr="001C1D47">
        <w:rPr>
          <w:rFonts w:ascii="Times New Roman" w:hAnsi="Times New Roman" w:cs="Times New Roman"/>
          <w:b/>
          <w:bCs/>
        </w:rPr>
        <w:t>eing: An Interpretative Phenomenological Analysis of Western Adopters’ Experiences</w:t>
      </w:r>
    </w:p>
    <w:p w14:paraId="601DFBB4" w14:textId="01A6A8F1" w:rsidR="009770E1" w:rsidRPr="001C1D47" w:rsidRDefault="00E12AD7" w:rsidP="001C1D47">
      <w:pPr>
        <w:spacing w:line="480" w:lineRule="auto"/>
        <w:rPr>
          <w:rFonts w:ascii="Times New Roman" w:hAnsi="Times New Roman" w:cs="Times New Roman"/>
          <w:vertAlign w:val="superscript"/>
        </w:rPr>
      </w:pPr>
      <w:r w:rsidRPr="001C1D47">
        <w:rPr>
          <w:rFonts w:ascii="Times New Roman" w:hAnsi="Times New Roman" w:cs="Times New Roman"/>
        </w:rPr>
        <w:t>Li</w:t>
      </w:r>
      <w:r w:rsidR="00777241" w:rsidRPr="001C1D47">
        <w:rPr>
          <w:rFonts w:ascii="Times New Roman" w:hAnsi="Times New Roman" w:cs="Times New Roman"/>
        </w:rPr>
        <w:t xml:space="preserve"> Laurent</w:t>
      </w:r>
      <w:r w:rsidR="003738E2" w:rsidRPr="001C1D47">
        <w:rPr>
          <w:rFonts w:ascii="Times New Roman" w:hAnsi="Times New Roman" w:cs="Times New Roman"/>
        </w:rPr>
        <w:t>,</w:t>
      </w:r>
      <w:r w:rsidR="009770E1" w:rsidRPr="001C1D47">
        <w:rPr>
          <w:rStyle w:val="FootnoteReference"/>
          <w:rFonts w:ascii="Times New Roman" w:hAnsi="Times New Roman" w:cs="Times New Roman"/>
        </w:rPr>
        <w:footnoteReference w:id="1"/>
      </w:r>
      <w:r w:rsidR="009770E1" w:rsidRPr="001C1D47">
        <w:rPr>
          <w:rFonts w:ascii="Times New Roman" w:hAnsi="Times New Roman" w:cs="Times New Roman"/>
        </w:rPr>
        <w:t xml:space="preserve"> </w:t>
      </w:r>
      <w:r w:rsidR="00777241" w:rsidRPr="001C1D47">
        <w:rPr>
          <w:rFonts w:ascii="Times New Roman" w:hAnsi="Times New Roman" w:cs="Times New Roman"/>
        </w:rPr>
        <w:t>David Sheffield</w:t>
      </w:r>
      <w:r w:rsidR="003738E2" w:rsidRPr="001C1D47">
        <w:rPr>
          <w:rFonts w:ascii="Times New Roman" w:hAnsi="Times New Roman" w:cs="Times New Roman"/>
        </w:rPr>
        <w:t>,</w:t>
      </w:r>
      <w:r w:rsidR="009770E1" w:rsidRPr="001C1D47">
        <w:rPr>
          <w:rStyle w:val="FootnoteReference"/>
          <w:rFonts w:ascii="Times New Roman" w:hAnsi="Times New Roman" w:cs="Times New Roman"/>
        </w:rPr>
        <w:footnoteReference w:id="2"/>
      </w:r>
      <w:r w:rsidR="009770E1" w:rsidRPr="001C1D47">
        <w:rPr>
          <w:rFonts w:ascii="Times New Roman" w:hAnsi="Times New Roman" w:cs="Times New Roman"/>
        </w:rPr>
        <w:t xml:space="preserve"> </w:t>
      </w:r>
      <w:r w:rsidR="003738E2" w:rsidRPr="001C1D47">
        <w:rPr>
          <w:rFonts w:ascii="Times New Roman" w:hAnsi="Times New Roman" w:cs="Times New Roman"/>
        </w:rPr>
        <w:t xml:space="preserve">and </w:t>
      </w:r>
      <w:r w:rsidR="00777241" w:rsidRPr="001C1D47">
        <w:rPr>
          <w:rFonts w:ascii="Times New Roman" w:hAnsi="Times New Roman" w:cs="Times New Roman"/>
        </w:rPr>
        <w:t>Fiona Holland</w:t>
      </w:r>
      <w:r w:rsidR="009770E1" w:rsidRPr="001C1D47">
        <w:rPr>
          <w:rStyle w:val="FootnoteReference"/>
          <w:rFonts w:ascii="Times New Roman" w:hAnsi="Times New Roman" w:cs="Times New Roman"/>
        </w:rPr>
        <w:footnoteReference w:id="3"/>
      </w:r>
    </w:p>
    <w:p w14:paraId="7C2AD89B" w14:textId="77777777" w:rsidR="00A3111F" w:rsidRPr="001C1D47" w:rsidRDefault="00A3111F" w:rsidP="001C1D47">
      <w:pPr>
        <w:spacing w:line="480" w:lineRule="auto"/>
        <w:rPr>
          <w:rFonts w:ascii="Times New Roman" w:hAnsi="Times New Roman" w:cs="Times New Roman"/>
        </w:rPr>
      </w:pPr>
    </w:p>
    <w:p w14:paraId="74FFF181" w14:textId="5D9A2CE0" w:rsidR="00165391" w:rsidRPr="001C1D47" w:rsidRDefault="00165391" w:rsidP="001C1D47">
      <w:pPr>
        <w:spacing w:line="480" w:lineRule="auto"/>
        <w:rPr>
          <w:rFonts w:ascii="Times New Roman" w:hAnsi="Times New Roman" w:cs="Times New Roman"/>
        </w:rPr>
      </w:pPr>
      <w:r w:rsidRPr="00B55DAF">
        <w:rPr>
          <w:rFonts w:ascii="Times New Roman" w:hAnsi="Times New Roman" w:cs="Times New Roman"/>
          <w:b/>
          <w:bCs/>
        </w:rPr>
        <w:t>Abstract</w:t>
      </w:r>
      <w:r w:rsidR="003738E2" w:rsidRPr="001C1D47">
        <w:rPr>
          <w:rFonts w:ascii="Times New Roman" w:hAnsi="Times New Roman" w:cs="Times New Roman"/>
        </w:rPr>
        <w:t xml:space="preserve"> </w:t>
      </w:r>
      <w:r w:rsidRPr="001C1D47">
        <w:rPr>
          <w:rFonts w:ascii="Times New Roman" w:hAnsi="Times New Roman" w:cs="Times New Roman"/>
        </w:rPr>
        <w:t>Buddhism is an ancient religion and philosophy of living that is practised worldwide. More recent interest in mindfulness as a practice and intervention in the West has highlighted Buddhist-derived concepts as useful in supporting health and well-being.</w:t>
      </w:r>
      <w:r w:rsidR="001C1D47">
        <w:rPr>
          <w:rFonts w:ascii="Times New Roman" w:hAnsi="Times New Roman" w:cs="Times New Roman"/>
        </w:rPr>
        <w:t xml:space="preserve"> </w:t>
      </w:r>
      <w:r w:rsidRPr="001C1D47">
        <w:rPr>
          <w:rFonts w:ascii="Times New Roman" w:hAnsi="Times New Roman" w:cs="Times New Roman"/>
        </w:rPr>
        <w:t>As a</w:t>
      </w:r>
      <w:r w:rsidR="001C1D47">
        <w:rPr>
          <w:rFonts w:ascii="Times New Roman" w:hAnsi="Times New Roman" w:cs="Times New Roman"/>
        </w:rPr>
        <w:t xml:space="preserve"> result</w:t>
      </w:r>
      <w:r w:rsidRPr="001C1D47">
        <w:rPr>
          <w:rFonts w:ascii="Times New Roman" w:hAnsi="Times New Roman" w:cs="Times New Roman"/>
        </w:rPr>
        <w:t>, the desire to understand Buddhism in its more complete form has strengthened. Although research into mindfulness and compassion is growing, there is a new interest in second</w:t>
      </w:r>
      <w:r w:rsidR="001C1D47">
        <w:rPr>
          <w:rFonts w:ascii="Times New Roman" w:hAnsi="Times New Roman" w:cs="Times New Roman"/>
        </w:rPr>
        <w:t>-</w:t>
      </w:r>
      <w:r w:rsidRPr="001C1D47">
        <w:rPr>
          <w:rFonts w:ascii="Times New Roman" w:hAnsi="Times New Roman" w:cs="Times New Roman"/>
        </w:rPr>
        <w:t xml:space="preserve">generation mindfulness, </w:t>
      </w:r>
      <w:proofErr w:type="gramStart"/>
      <w:r w:rsidRPr="001C1D47">
        <w:rPr>
          <w:rFonts w:ascii="Times New Roman" w:hAnsi="Times New Roman" w:cs="Times New Roman"/>
        </w:rPr>
        <w:t>i.e.</w:t>
      </w:r>
      <w:proofErr w:type="gramEnd"/>
      <w:r w:rsidRPr="001C1D47">
        <w:rPr>
          <w:rFonts w:ascii="Times New Roman" w:hAnsi="Times New Roman" w:cs="Times New Roman"/>
        </w:rPr>
        <w:t xml:space="preserve"> interventions that draw upon </w:t>
      </w:r>
      <w:r w:rsidR="001D3F1E">
        <w:rPr>
          <w:rFonts w:ascii="Times New Roman" w:hAnsi="Times New Roman" w:cs="Times New Roman"/>
        </w:rPr>
        <w:t xml:space="preserve">a </w:t>
      </w:r>
      <w:r w:rsidRPr="001C1D47">
        <w:rPr>
          <w:rFonts w:ascii="Times New Roman" w:hAnsi="Times New Roman" w:cs="Times New Roman"/>
        </w:rPr>
        <w:t xml:space="preserve">more holistic use of Buddhist practices. To date, little research has explored this in Western contexts. </w:t>
      </w:r>
      <w:r w:rsidR="001C1D47">
        <w:rPr>
          <w:rFonts w:ascii="Times New Roman" w:hAnsi="Times New Roman" w:cs="Times New Roman"/>
        </w:rPr>
        <w:t xml:space="preserve">For the current study, </w:t>
      </w:r>
      <w:proofErr w:type="spellStart"/>
      <w:r w:rsidRPr="001C1D47">
        <w:rPr>
          <w:rFonts w:ascii="Times New Roman" w:hAnsi="Times New Roman" w:cs="Times New Roman"/>
        </w:rPr>
        <w:t>Nichiren</w:t>
      </w:r>
      <w:proofErr w:type="spellEnd"/>
      <w:r w:rsidRPr="001C1D47">
        <w:rPr>
          <w:rFonts w:ascii="Times New Roman" w:hAnsi="Times New Roman" w:cs="Times New Roman"/>
        </w:rPr>
        <w:t xml:space="preserve"> Buddhists from the U</w:t>
      </w:r>
      <w:r w:rsidR="00666DD2">
        <w:rPr>
          <w:rFonts w:ascii="Times New Roman" w:hAnsi="Times New Roman" w:cs="Times New Roman"/>
        </w:rPr>
        <w:t xml:space="preserve">nited </w:t>
      </w:r>
      <w:r w:rsidRPr="001C1D47">
        <w:rPr>
          <w:rFonts w:ascii="Times New Roman" w:hAnsi="Times New Roman" w:cs="Times New Roman"/>
        </w:rPr>
        <w:t>K</w:t>
      </w:r>
      <w:r w:rsidR="00666DD2">
        <w:rPr>
          <w:rFonts w:ascii="Times New Roman" w:hAnsi="Times New Roman" w:cs="Times New Roman"/>
        </w:rPr>
        <w:t>ingdom</w:t>
      </w:r>
      <w:r w:rsidRPr="001C1D47">
        <w:rPr>
          <w:rFonts w:ascii="Times New Roman" w:hAnsi="Times New Roman" w:cs="Times New Roman"/>
        </w:rPr>
        <w:t xml:space="preserve"> who had been practising for at least three years were recruited. Semi-structured interviews were conducted to explore their experience of this practice and how it informed their approach to daily life and</w:t>
      </w:r>
      <w:proofErr w:type="gramStart"/>
      <w:r w:rsidR="001C1D47">
        <w:rPr>
          <w:rFonts w:ascii="Times New Roman" w:hAnsi="Times New Roman" w:cs="Times New Roman"/>
        </w:rPr>
        <w:t>,</w:t>
      </w:r>
      <w:r w:rsidRPr="001C1D47">
        <w:rPr>
          <w:rFonts w:ascii="Times New Roman" w:hAnsi="Times New Roman" w:cs="Times New Roman"/>
        </w:rPr>
        <w:t xml:space="preserve"> in particular, </w:t>
      </w:r>
      <w:r w:rsidRPr="001C1D47">
        <w:rPr>
          <w:rFonts w:ascii="Times New Roman" w:hAnsi="Times New Roman" w:cs="Times New Roman"/>
        </w:rPr>
        <w:lastRenderedPageBreak/>
        <w:t>their</w:t>
      </w:r>
      <w:proofErr w:type="gramEnd"/>
      <w:r w:rsidRPr="001C1D47">
        <w:rPr>
          <w:rFonts w:ascii="Times New Roman" w:hAnsi="Times New Roman" w:cs="Times New Roman"/>
        </w:rPr>
        <w:t xml:space="preserve"> health and well-being. Interpretive </w:t>
      </w:r>
      <w:r w:rsidR="001C1D47">
        <w:rPr>
          <w:rFonts w:ascii="Times New Roman" w:hAnsi="Times New Roman" w:cs="Times New Roman"/>
        </w:rPr>
        <w:t>p</w:t>
      </w:r>
      <w:r w:rsidRPr="001C1D47">
        <w:rPr>
          <w:rFonts w:ascii="Times New Roman" w:hAnsi="Times New Roman" w:cs="Times New Roman"/>
        </w:rPr>
        <w:t xml:space="preserve">henomenological </w:t>
      </w:r>
      <w:r w:rsidR="001C1D47">
        <w:rPr>
          <w:rFonts w:ascii="Times New Roman" w:hAnsi="Times New Roman" w:cs="Times New Roman"/>
        </w:rPr>
        <w:t>a</w:t>
      </w:r>
      <w:r w:rsidRPr="001C1D47">
        <w:rPr>
          <w:rFonts w:ascii="Times New Roman" w:hAnsi="Times New Roman" w:cs="Times New Roman"/>
        </w:rPr>
        <w:t>nalysis was employed as a method to understand the participants’ experiences.</w:t>
      </w:r>
      <w:r w:rsidR="001C1D47">
        <w:rPr>
          <w:rFonts w:ascii="Times New Roman" w:hAnsi="Times New Roman" w:cs="Times New Roman"/>
        </w:rPr>
        <w:t xml:space="preserve"> </w:t>
      </w:r>
      <w:r w:rsidRPr="001C1D47">
        <w:rPr>
          <w:rFonts w:ascii="Times New Roman" w:hAnsi="Times New Roman" w:cs="Times New Roman"/>
        </w:rPr>
        <w:t>Three themes were generated using an inductive approach</w:t>
      </w:r>
      <w:r w:rsidR="001C1D47">
        <w:rPr>
          <w:rFonts w:ascii="Times New Roman" w:hAnsi="Times New Roman" w:cs="Times New Roman"/>
        </w:rPr>
        <w:t>:</w:t>
      </w:r>
      <w:r w:rsidRPr="001C1D47">
        <w:rPr>
          <w:rFonts w:ascii="Times New Roman" w:hAnsi="Times New Roman" w:cs="Times New Roman"/>
        </w:rPr>
        <w:t xml:space="preserve"> </w:t>
      </w:r>
      <w:r w:rsidR="001C1D47">
        <w:rPr>
          <w:rFonts w:ascii="Times New Roman" w:hAnsi="Times New Roman" w:cs="Times New Roman"/>
        </w:rPr>
        <w:t>(</w:t>
      </w:r>
      <w:r w:rsidRPr="001C1D47">
        <w:rPr>
          <w:rFonts w:ascii="Times New Roman" w:hAnsi="Times New Roman" w:cs="Times New Roman"/>
        </w:rPr>
        <w:t xml:space="preserve">1) </w:t>
      </w:r>
      <w:r w:rsidR="001C1D47">
        <w:rPr>
          <w:rFonts w:ascii="Times New Roman" w:hAnsi="Times New Roman" w:cs="Times New Roman"/>
        </w:rPr>
        <w:t>f</w:t>
      </w:r>
      <w:r w:rsidRPr="001C1D47">
        <w:rPr>
          <w:rFonts w:ascii="Times New Roman" w:hAnsi="Times New Roman" w:cs="Times New Roman"/>
        </w:rPr>
        <w:t>inding meaning</w:t>
      </w:r>
      <w:r w:rsidR="001D3F1E">
        <w:rPr>
          <w:rFonts w:ascii="Times New Roman" w:hAnsi="Times New Roman" w:cs="Times New Roman"/>
        </w:rPr>
        <w:t>—</w:t>
      </w:r>
      <w:r w:rsidR="00F5699F">
        <w:rPr>
          <w:rFonts w:ascii="Times New Roman" w:hAnsi="Times New Roman" w:cs="Times New Roman"/>
        </w:rPr>
        <w:t>“A</w:t>
      </w:r>
      <w:r w:rsidR="00F5699F" w:rsidRPr="00EF5257">
        <w:rPr>
          <w:rFonts w:ascii="Times New Roman" w:hAnsi="Times New Roman" w:cs="Times New Roman"/>
        </w:rPr>
        <w:t>ll experiences have got so much value now”</w:t>
      </w:r>
      <w:r w:rsidR="001D3F1E">
        <w:rPr>
          <w:rFonts w:ascii="Times New Roman" w:hAnsi="Times New Roman" w:cs="Times New Roman"/>
        </w:rPr>
        <w:t>— which</w:t>
      </w:r>
      <w:r w:rsidRPr="001C1D47">
        <w:rPr>
          <w:rFonts w:ascii="Times New Roman" w:hAnsi="Times New Roman" w:cs="Times New Roman"/>
        </w:rPr>
        <w:t xml:space="preserve"> reflected the participants’ determination to seek purpose and value in all aspects of their life</w:t>
      </w:r>
      <w:r w:rsidR="001C1D47">
        <w:rPr>
          <w:rFonts w:ascii="Times New Roman" w:hAnsi="Times New Roman" w:cs="Times New Roman"/>
        </w:rPr>
        <w:t>;</w:t>
      </w:r>
      <w:r w:rsidRPr="001C1D47">
        <w:rPr>
          <w:rFonts w:ascii="Times New Roman" w:hAnsi="Times New Roman" w:cs="Times New Roman"/>
        </w:rPr>
        <w:t xml:space="preserve"> </w:t>
      </w:r>
      <w:r w:rsidR="001C1D47">
        <w:rPr>
          <w:rFonts w:ascii="Times New Roman" w:hAnsi="Times New Roman" w:cs="Times New Roman"/>
        </w:rPr>
        <w:t>(</w:t>
      </w:r>
      <w:r w:rsidRPr="001C1D47">
        <w:rPr>
          <w:rFonts w:ascii="Times New Roman" w:hAnsi="Times New Roman" w:cs="Times New Roman"/>
        </w:rPr>
        <w:t>2) Buddhism as a needed ‘tool’</w:t>
      </w:r>
      <w:r w:rsidR="001D3F1E">
        <w:rPr>
          <w:rFonts w:ascii="Times New Roman" w:hAnsi="Times New Roman" w:cs="Times New Roman"/>
        </w:rPr>
        <w:t>—</w:t>
      </w:r>
      <w:r w:rsidR="00F5699F">
        <w:rPr>
          <w:rFonts w:ascii="Times New Roman" w:hAnsi="Times New Roman" w:cs="Times New Roman"/>
        </w:rPr>
        <w:t>“</w:t>
      </w:r>
      <w:r w:rsidRPr="001C1D47">
        <w:rPr>
          <w:rFonts w:ascii="Times New Roman" w:hAnsi="Times New Roman" w:cs="Times New Roman"/>
        </w:rPr>
        <w:t>I use it all the time</w:t>
      </w:r>
      <w:r w:rsidR="00F5699F">
        <w:rPr>
          <w:rFonts w:ascii="Times New Roman" w:hAnsi="Times New Roman" w:cs="Times New Roman"/>
        </w:rPr>
        <w:t>”</w:t>
      </w:r>
      <w:r w:rsidR="001D3F1E">
        <w:rPr>
          <w:rFonts w:ascii="Times New Roman" w:hAnsi="Times New Roman" w:cs="Times New Roman"/>
        </w:rPr>
        <w:t>—</w:t>
      </w:r>
      <w:r w:rsidRPr="001C1D47">
        <w:rPr>
          <w:rFonts w:ascii="Times New Roman" w:hAnsi="Times New Roman" w:cs="Times New Roman"/>
        </w:rPr>
        <w:t>which revealed their practice as an important method to help them manage their lives</w:t>
      </w:r>
      <w:r w:rsidR="001C1D47">
        <w:rPr>
          <w:rFonts w:ascii="Times New Roman" w:hAnsi="Times New Roman" w:cs="Times New Roman"/>
        </w:rPr>
        <w:t>;</w:t>
      </w:r>
      <w:r w:rsidRPr="001C1D47">
        <w:rPr>
          <w:rFonts w:ascii="Times New Roman" w:hAnsi="Times New Roman" w:cs="Times New Roman"/>
        </w:rPr>
        <w:t xml:space="preserve"> and </w:t>
      </w:r>
      <w:r w:rsidR="001C1D47">
        <w:rPr>
          <w:rFonts w:ascii="Times New Roman" w:hAnsi="Times New Roman" w:cs="Times New Roman"/>
        </w:rPr>
        <w:t>(</w:t>
      </w:r>
      <w:r w:rsidRPr="001C1D47">
        <w:rPr>
          <w:rFonts w:ascii="Times New Roman" w:hAnsi="Times New Roman" w:cs="Times New Roman"/>
        </w:rPr>
        <w:t xml:space="preserve">3) </w:t>
      </w:r>
      <w:r w:rsidR="001C1D47">
        <w:rPr>
          <w:rFonts w:ascii="Times New Roman" w:hAnsi="Times New Roman" w:cs="Times New Roman"/>
        </w:rPr>
        <w:t>a</w:t>
      </w:r>
      <w:r w:rsidRPr="001C1D47">
        <w:rPr>
          <w:rFonts w:ascii="Times New Roman" w:hAnsi="Times New Roman" w:cs="Times New Roman"/>
        </w:rPr>
        <w:t>gency</w:t>
      </w:r>
      <w:r w:rsidR="001D3F1E">
        <w:rPr>
          <w:rFonts w:ascii="Times New Roman" w:hAnsi="Times New Roman" w:cs="Times New Roman"/>
        </w:rPr>
        <w:t>—</w:t>
      </w:r>
      <w:r w:rsidR="00F5699F">
        <w:rPr>
          <w:rFonts w:ascii="Times New Roman" w:hAnsi="Times New Roman" w:cs="Times New Roman"/>
        </w:rPr>
        <w:t>“</w:t>
      </w:r>
      <w:r w:rsidRPr="001C1D47">
        <w:rPr>
          <w:rFonts w:ascii="Times New Roman" w:hAnsi="Times New Roman" w:cs="Times New Roman"/>
        </w:rPr>
        <w:t>I’m in control of my destiny</w:t>
      </w:r>
      <w:r w:rsidR="00F5699F">
        <w:rPr>
          <w:rFonts w:ascii="Times New Roman" w:hAnsi="Times New Roman" w:cs="Times New Roman"/>
        </w:rPr>
        <w:t>”</w:t>
      </w:r>
      <w:r w:rsidR="001D3F1E">
        <w:rPr>
          <w:rFonts w:ascii="Times New Roman" w:hAnsi="Times New Roman" w:cs="Times New Roman"/>
        </w:rPr>
        <w:t>—</w:t>
      </w:r>
      <w:r w:rsidR="001C1D47">
        <w:rPr>
          <w:rFonts w:ascii="Times New Roman" w:hAnsi="Times New Roman" w:cs="Times New Roman"/>
        </w:rPr>
        <w:t>which</w:t>
      </w:r>
      <w:r w:rsidRPr="001C1D47">
        <w:rPr>
          <w:rFonts w:ascii="Times New Roman" w:hAnsi="Times New Roman" w:cs="Times New Roman"/>
        </w:rPr>
        <w:t xml:space="preserve"> highlighted the participants’ engagement (supported by their Buddhist practice) in taking responsibility for their actions and responses. Findings indicate the need for future studies to further explore Buddhism as a mechanism for enhancing and sustaining well-being. </w:t>
      </w:r>
    </w:p>
    <w:p w14:paraId="6067D949" w14:textId="77777777" w:rsidR="00165391" w:rsidRPr="001C1D47" w:rsidRDefault="00165391" w:rsidP="001C1D47">
      <w:pPr>
        <w:spacing w:line="480" w:lineRule="auto"/>
        <w:rPr>
          <w:rFonts w:ascii="Times New Roman" w:hAnsi="Times New Roman" w:cs="Times New Roman"/>
        </w:rPr>
      </w:pPr>
    </w:p>
    <w:p w14:paraId="438F8382" w14:textId="7EB87B71"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b/>
          <w:bCs/>
        </w:rPr>
        <w:t>Keywords</w:t>
      </w:r>
      <w:r w:rsidR="003738E2" w:rsidRPr="001C1D47">
        <w:rPr>
          <w:rFonts w:ascii="Times New Roman" w:hAnsi="Times New Roman" w:cs="Times New Roman"/>
        </w:rPr>
        <w:t xml:space="preserve"> </w:t>
      </w:r>
      <w:r w:rsidRPr="001C1D47">
        <w:rPr>
          <w:rFonts w:ascii="Times New Roman" w:hAnsi="Times New Roman" w:cs="Times New Roman"/>
        </w:rPr>
        <w:t xml:space="preserve">Interpretative phenomenological analysis, Buddhism, </w:t>
      </w:r>
      <w:r w:rsidR="00704575">
        <w:rPr>
          <w:rFonts w:ascii="Times New Roman" w:hAnsi="Times New Roman" w:cs="Times New Roman"/>
        </w:rPr>
        <w:t>W</w:t>
      </w:r>
      <w:r w:rsidRPr="001C1D47">
        <w:rPr>
          <w:rFonts w:ascii="Times New Roman" w:hAnsi="Times New Roman" w:cs="Times New Roman"/>
        </w:rPr>
        <w:t xml:space="preserve">ell-being, </w:t>
      </w:r>
      <w:r w:rsidR="00704575">
        <w:rPr>
          <w:rFonts w:ascii="Times New Roman" w:hAnsi="Times New Roman" w:cs="Times New Roman"/>
        </w:rPr>
        <w:t>S</w:t>
      </w:r>
      <w:proofErr w:type="spellStart"/>
      <w:r w:rsidRPr="001C1D47">
        <w:rPr>
          <w:rFonts w:ascii="Times New Roman" w:hAnsi="Times New Roman" w:cs="Times New Roman"/>
          <w:color w:val="000000" w:themeColor="text1"/>
          <w:lang w:val="en-US"/>
        </w:rPr>
        <w:t>econd</w:t>
      </w:r>
      <w:proofErr w:type="spellEnd"/>
      <w:r w:rsidR="00704575">
        <w:rPr>
          <w:rFonts w:ascii="Times New Roman" w:hAnsi="Times New Roman" w:cs="Times New Roman"/>
          <w:color w:val="000000" w:themeColor="text1"/>
          <w:lang w:val="en-US"/>
        </w:rPr>
        <w:t>-g</w:t>
      </w:r>
      <w:r w:rsidRPr="001C1D47">
        <w:rPr>
          <w:rFonts w:ascii="Times New Roman" w:hAnsi="Times New Roman" w:cs="Times New Roman"/>
          <w:color w:val="000000" w:themeColor="text1"/>
          <w:lang w:val="en-US"/>
        </w:rPr>
        <w:t xml:space="preserve">eneration </w:t>
      </w:r>
      <w:r w:rsidR="00704575">
        <w:rPr>
          <w:rFonts w:ascii="Times New Roman" w:hAnsi="Times New Roman" w:cs="Times New Roman"/>
          <w:color w:val="000000" w:themeColor="text1"/>
          <w:lang w:val="en-US"/>
        </w:rPr>
        <w:t>m</w:t>
      </w:r>
      <w:r w:rsidRPr="001C1D47">
        <w:rPr>
          <w:rFonts w:ascii="Times New Roman" w:hAnsi="Times New Roman" w:cs="Times New Roman"/>
          <w:color w:val="000000" w:themeColor="text1"/>
          <w:lang w:val="en-US"/>
        </w:rPr>
        <w:t>indfulness-</w:t>
      </w:r>
      <w:r w:rsidR="00704575">
        <w:rPr>
          <w:rFonts w:ascii="Times New Roman" w:hAnsi="Times New Roman" w:cs="Times New Roman"/>
          <w:color w:val="000000" w:themeColor="text1"/>
          <w:lang w:val="en-US"/>
        </w:rPr>
        <w:t>b</w:t>
      </w:r>
      <w:r w:rsidRPr="001C1D47">
        <w:rPr>
          <w:rFonts w:ascii="Times New Roman" w:hAnsi="Times New Roman" w:cs="Times New Roman"/>
          <w:color w:val="000000" w:themeColor="text1"/>
          <w:lang w:val="en-US"/>
        </w:rPr>
        <w:t xml:space="preserve">ased </w:t>
      </w:r>
      <w:r w:rsidR="00704575">
        <w:rPr>
          <w:rFonts w:ascii="Times New Roman" w:hAnsi="Times New Roman" w:cs="Times New Roman"/>
          <w:color w:val="000000" w:themeColor="text1"/>
          <w:lang w:val="en-US"/>
        </w:rPr>
        <w:t>i</w:t>
      </w:r>
      <w:r w:rsidRPr="001C1D47">
        <w:rPr>
          <w:rFonts w:ascii="Times New Roman" w:hAnsi="Times New Roman" w:cs="Times New Roman"/>
          <w:color w:val="000000" w:themeColor="text1"/>
          <w:lang w:val="en-US"/>
        </w:rPr>
        <w:t>nterventions, Buddhist practice</w:t>
      </w:r>
      <w:r w:rsidR="003738E2" w:rsidRPr="001C1D47">
        <w:rPr>
          <w:rFonts w:ascii="Times New Roman" w:hAnsi="Times New Roman" w:cs="Times New Roman"/>
          <w:color w:val="000000" w:themeColor="text1"/>
          <w:lang w:val="en-US"/>
        </w:rPr>
        <w:t xml:space="preserve"> </w:t>
      </w:r>
    </w:p>
    <w:p w14:paraId="75F151AA" w14:textId="77777777" w:rsidR="00165391" w:rsidRPr="001C1D47" w:rsidRDefault="00165391" w:rsidP="001C1D47">
      <w:pPr>
        <w:spacing w:line="480" w:lineRule="auto"/>
        <w:rPr>
          <w:rFonts w:ascii="Times New Roman" w:hAnsi="Times New Roman" w:cs="Times New Roman"/>
        </w:rPr>
      </w:pPr>
    </w:p>
    <w:p w14:paraId="45D6D397" w14:textId="013BCE6D" w:rsidR="00165391" w:rsidRPr="001C1D47" w:rsidRDefault="00165391" w:rsidP="001C1D47">
      <w:pPr>
        <w:spacing w:line="480" w:lineRule="auto"/>
        <w:rPr>
          <w:rFonts w:ascii="Times New Roman" w:hAnsi="Times New Roman" w:cs="Times New Roman"/>
          <w:lang w:val="en-US"/>
        </w:rPr>
      </w:pPr>
      <w:r w:rsidRPr="001C1D47">
        <w:rPr>
          <w:rFonts w:ascii="Times New Roman" w:hAnsi="Times New Roman" w:cs="Times New Roman"/>
        </w:rPr>
        <w:t>Psychologists first attempted to understand Buddhism half a century ago, exploring its traditions</w:t>
      </w:r>
      <w:r w:rsidR="001C1D47">
        <w:rPr>
          <w:rFonts w:ascii="Times New Roman" w:hAnsi="Times New Roman" w:cs="Times New Roman"/>
        </w:rPr>
        <w:t xml:space="preserve"> and</w:t>
      </w:r>
      <w:r w:rsidRPr="001C1D47">
        <w:rPr>
          <w:rFonts w:ascii="Times New Roman" w:hAnsi="Times New Roman" w:cs="Times New Roman"/>
        </w:rPr>
        <w:t xml:space="preserve"> values and introducing its concepts into Western conversation (</w:t>
      </w:r>
      <w:proofErr w:type="spellStart"/>
      <w:r w:rsidRPr="001C1D47">
        <w:rPr>
          <w:rFonts w:ascii="Times New Roman" w:hAnsi="Times New Roman" w:cs="Times New Roman"/>
        </w:rPr>
        <w:t>Segall</w:t>
      </w:r>
      <w:proofErr w:type="spellEnd"/>
      <w:r w:rsidRPr="001C1D47">
        <w:rPr>
          <w:rFonts w:ascii="Times New Roman" w:hAnsi="Times New Roman" w:cs="Times New Roman"/>
        </w:rPr>
        <w:t xml:space="preserve"> 2012). It has been described vari</w:t>
      </w:r>
      <w:r w:rsidR="00666DD2">
        <w:rPr>
          <w:rFonts w:ascii="Times New Roman" w:hAnsi="Times New Roman" w:cs="Times New Roman"/>
        </w:rPr>
        <w:t>ous</w:t>
      </w:r>
      <w:r w:rsidRPr="001C1D47">
        <w:rPr>
          <w:rFonts w:ascii="Times New Roman" w:hAnsi="Times New Roman" w:cs="Times New Roman"/>
        </w:rPr>
        <w:t>ly as a “religion of no-religion” (Watts 1996, p</w:t>
      </w:r>
      <w:r w:rsidR="00666DD2">
        <w:rPr>
          <w:rFonts w:ascii="Times New Roman" w:hAnsi="Times New Roman" w:cs="Times New Roman"/>
        </w:rPr>
        <w:t xml:space="preserve">. </w:t>
      </w:r>
      <w:r w:rsidRPr="001C1D47">
        <w:rPr>
          <w:rFonts w:ascii="Times New Roman" w:hAnsi="Times New Roman" w:cs="Times New Roman"/>
        </w:rPr>
        <w:t xml:space="preserve">1), </w:t>
      </w:r>
      <w:r w:rsidR="00666DD2">
        <w:rPr>
          <w:rFonts w:ascii="Times New Roman" w:hAnsi="Times New Roman" w:cs="Times New Roman"/>
        </w:rPr>
        <w:t xml:space="preserve">as </w:t>
      </w:r>
      <w:r w:rsidRPr="001C1D47">
        <w:rPr>
          <w:rFonts w:ascii="Times New Roman" w:hAnsi="Times New Roman" w:cs="Times New Roman"/>
        </w:rPr>
        <w:t>a lifestyle choice</w:t>
      </w:r>
      <w:r w:rsidR="00666DD2">
        <w:rPr>
          <w:rFonts w:ascii="Times New Roman" w:hAnsi="Times New Roman" w:cs="Times New Roman"/>
        </w:rPr>
        <w:t>,</w:t>
      </w:r>
      <w:r w:rsidRPr="001C1D47">
        <w:rPr>
          <w:rFonts w:ascii="Times New Roman" w:hAnsi="Times New Roman" w:cs="Times New Roman"/>
        </w:rPr>
        <w:t xml:space="preserve"> and as a cultural institution (Safran 2003). </w:t>
      </w:r>
      <w:r w:rsidRPr="001C1D47">
        <w:rPr>
          <w:rFonts w:ascii="Times New Roman" w:hAnsi="Times New Roman" w:cs="Times New Roman"/>
          <w:lang w:val="en-US"/>
        </w:rPr>
        <w:t>Whilst it is now most widely identified and accepted as a philosophy, with no deity and only concepts by which to live (</w:t>
      </w:r>
      <w:proofErr w:type="spellStart"/>
      <w:r w:rsidRPr="001C1D47">
        <w:rPr>
          <w:rFonts w:ascii="Times New Roman" w:hAnsi="Times New Roman" w:cs="Times New Roman"/>
          <w:lang w:val="en-US"/>
        </w:rPr>
        <w:t>Soka</w:t>
      </w:r>
      <w:proofErr w:type="spellEnd"/>
      <w:r w:rsidRPr="001C1D47">
        <w:rPr>
          <w:rFonts w:ascii="Times New Roman" w:hAnsi="Times New Roman" w:cs="Times New Roman"/>
          <w:lang w:val="en-US"/>
        </w:rPr>
        <w:t xml:space="preserve"> Gakkai International (SGI)-UK 2016), its classification and meaning remain largely ambiguous (</w:t>
      </w:r>
      <w:r w:rsidRPr="001C1D47">
        <w:rPr>
          <w:rFonts w:ascii="Times New Roman" w:hAnsi="Times New Roman" w:cs="Times New Roman"/>
          <w:color w:val="1A1A1A"/>
          <w:lang w:val="en-US"/>
        </w:rPr>
        <w:t>Keown 2013).</w:t>
      </w:r>
      <w:r w:rsidRPr="001C1D47">
        <w:rPr>
          <w:rFonts w:ascii="Times New Roman" w:hAnsi="Times New Roman" w:cs="Times New Roman"/>
          <w:lang w:val="en-US"/>
        </w:rPr>
        <w:t xml:space="preserve"> Although conceptually elusive, Buddhism is firmly established within the Western world (</w:t>
      </w:r>
      <w:proofErr w:type="spellStart"/>
      <w:r w:rsidRPr="001C1D47">
        <w:rPr>
          <w:rFonts w:ascii="Times New Roman" w:hAnsi="Times New Roman" w:cs="Times New Roman"/>
          <w:color w:val="222222"/>
        </w:rPr>
        <w:t>Wuthnow</w:t>
      </w:r>
      <w:proofErr w:type="spellEnd"/>
      <w:r w:rsidRPr="001C1D47">
        <w:rPr>
          <w:rFonts w:ascii="Times New Roman" w:hAnsi="Times New Roman" w:cs="Times New Roman"/>
          <w:color w:val="222222"/>
        </w:rPr>
        <w:t xml:space="preserve"> </w:t>
      </w:r>
      <w:r w:rsidR="00704575">
        <w:rPr>
          <w:rFonts w:ascii="Times New Roman" w:hAnsi="Times New Roman" w:cs="Times New Roman"/>
          <w:color w:val="222222"/>
        </w:rPr>
        <w:t>and</w:t>
      </w:r>
      <w:r w:rsidRPr="001C1D47">
        <w:rPr>
          <w:rFonts w:ascii="Times New Roman" w:hAnsi="Times New Roman" w:cs="Times New Roman"/>
          <w:color w:val="222222"/>
        </w:rPr>
        <w:t xml:space="preserve"> Cadge 2004)</w:t>
      </w:r>
      <w:r w:rsidR="00666DD2">
        <w:rPr>
          <w:rFonts w:ascii="Times New Roman" w:hAnsi="Times New Roman" w:cs="Times New Roman"/>
          <w:color w:val="222222"/>
        </w:rPr>
        <w:t>.</w:t>
      </w:r>
      <w:r w:rsidRPr="001C1D47">
        <w:rPr>
          <w:rFonts w:ascii="Times New Roman" w:hAnsi="Times New Roman" w:cs="Times New Roman"/>
          <w:color w:val="222222"/>
        </w:rPr>
        <w:t xml:space="preserve"> with </w:t>
      </w:r>
      <w:r w:rsidR="00666DD2">
        <w:rPr>
          <w:rFonts w:ascii="Times New Roman" w:hAnsi="Times New Roman" w:cs="Times New Roman"/>
          <w:color w:val="222222"/>
        </w:rPr>
        <w:t>0</w:t>
      </w:r>
      <w:r w:rsidRPr="001C1D47">
        <w:rPr>
          <w:rFonts w:ascii="Times New Roman" w:hAnsi="Times New Roman" w:cs="Times New Roman"/>
          <w:color w:val="222222"/>
        </w:rPr>
        <w:t>.4% of the population of England and Wales reporting as Buddhist (O</w:t>
      </w:r>
      <w:r w:rsidR="00B55DAF">
        <w:rPr>
          <w:rFonts w:ascii="Times New Roman" w:hAnsi="Times New Roman" w:cs="Times New Roman"/>
          <w:color w:val="222222"/>
        </w:rPr>
        <w:t xml:space="preserve">ffice for </w:t>
      </w:r>
      <w:r w:rsidRPr="001C1D47">
        <w:rPr>
          <w:rFonts w:ascii="Times New Roman" w:hAnsi="Times New Roman" w:cs="Times New Roman"/>
          <w:color w:val="222222"/>
        </w:rPr>
        <w:t>N</w:t>
      </w:r>
      <w:r w:rsidR="00B55DAF">
        <w:rPr>
          <w:rFonts w:ascii="Times New Roman" w:hAnsi="Times New Roman" w:cs="Times New Roman"/>
          <w:color w:val="222222"/>
        </w:rPr>
        <w:t xml:space="preserve">ational </w:t>
      </w:r>
      <w:r w:rsidRPr="001C1D47">
        <w:rPr>
          <w:rFonts w:ascii="Times New Roman" w:hAnsi="Times New Roman" w:cs="Times New Roman"/>
          <w:color w:val="222222"/>
        </w:rPr>
        <w:t>S</w:t>
      </w:r>
      <w:r w:rsidR="00B55DAF">
        <w:rPr>
          <w:rFonts w:ascii="Times New Roman" w:hAnsi="Times New Roman" w:cs="Times New Roman"/>
          <w:color w:val="222222"/>
        </w:rPr>
        <w:t>tatistics</w:t>
      </w:r>
      <w:r w:rsidRPr="001C1D47">
        <w:rPr>
          <w:rFonts w:ascii="Times New Roman" w:hAnsi="Times New Roman" w:cs="Times New Roman"/>
          <w:color w:val="222222"/>
        </w:rPr>
        <w:t xml:space="preserve"> 2011).</w:t>
      </w:r>
      <w:r w:rsidRPr="001C1D47">
        <w:rPr>
          <w:rFonts w:ascii="Times New Roman" w:hAnsi="Times New Roman" w:cs="Times New Roman"/>
          <w:lang w:val="en-US"/>
        </w:rPr>
        <w:t xml:space="preserve"> </w:t>
      </w:r>
    </w:p>
    <w:p w14:paraId="5D802E95" w14:textId="141C77AA" w:rsidR="00165391" w:rsidRPr="001C1D47" w:rsidRDefault="00165391" w:rsidP="00666DD2">
      <w:pPr>
        <w:spacing w:line="480" w:lineRule="auto"/>
        <w:ind w:firstLine="720"/>
        <w:rPr>
          <w:rFonts w:ascii="Times New Roman" w:hAnsi="Times New Roman" w:cs="Times New Roman"/>
          <w:color w:val="1A1A1A"/>
          <w:lang w:val="en-US"/>
        </w:rPr>
      </w:pPr>
      <w:r w:rsidRPr="001C1D47">
        <w:rPr>
          <w:rFonts w:ascii="Times New Roman" w:hAnsi="Times New Roman" w:cs="Times New Roman"/>
          <w:lang w:val="en-US"/>
        </w:rPr>
        <w:t xml:space="preserve">Buddhism has been </w:t>
      </w:r>
      <w:proofErr w:type="spellStart"/>
      <w:r w:rsidRPr="001C1D47">
        <w:rPr>
          <w:rFonts w:ascii="Times New Roman" w:hAnsi="Times New Roman" w:cs="Times New Roman"/>
          <w:lang w:val="en-US"/>
        </w:rPr>
        <w:t>recognised</w:t>
      </w:r>
      <w:proofErr w:type="spellEnd"/>
      <w:r w:rsidRPr="001C1D47">
        <w:rPr>
          <w:rFonts w:ascii="Times New Roman" w:hAnsi="Times New Roman" w:cs="Times New Roman"/>
          <w:lang w:val="en-US"/>
        </w:rPr>
        <w:t xml:space="preserve"> for its emphasis on the individual, self-awareness</w:t>
      </w:r>
      <w:r w:rsidR="00666DD2">
        <w:rPr>
          <w:rFonts w:ascii="Times New Roman" w:hAnsi="Times New Roman" w:cs="Times New Roman"/>
          <w:lang w:val="en-US"/>
        </w:rPr>
        <w:t>,</w:t>
      </w:r>
      <w:r w:rsidRPr="001C1D47">
        <w:rPr>
          <w:rFonts w:ascii="Times New Roman" w:hAnsi="Times New Roman" w:cs="Times New Roman"/>
          <w:lang w:val="en-US"/>
        </w:rPr>
        <w:t xml:space="preserve"> and personal development (Stein 2017). </w:t>
      </w:r>
      <w:r w:rsidR="00666DD2">
        <w:rPr>
          <w:rFonts w:ascii="Times New Roman" w:hAnsi="Times New Roman" w:cs="Times New Roman"/>
        </w:rPr>
        <w:t>For</w:t>
      </w:r>
      <w:r w:rsidRPr="001C1D47">
        <w:rPr>
          <w:rFonts w:ascii="Times New Roman" w:hAnsi="Times New Roman" w:cs="Times New Roman"/>
        </w:rPr>
        <w:t xml:space="preserve"> emotionally complex human beings in a </w:t>
      </w:r>
      <w:r w:rsidRPr="001C1D47">
        <w:rPr>
          <w:rFonts w:ascii="Times New Roman" w:hAnsi="Times New Roman" w:cs="Times New Roman"/>
        </w:rPr>
        <w:lastRenderedPageBreak/>
        <w:t xml:space="preserve">continuously developing and advancing world (Berk 2007), maintaining well-being has become an increasingly difficult task (Reinecke </w:t>
      </w:r>
      <w:r w:rsidR="00704575">
        <w:rPr>
          <w:rFonts w:ascii="Times New Roman" w:hAnsi="Times New Roman" w:cs="Times New Roman"/>
          <w:color w:val="222222"/>
        </w:rPr>
        <w:t>and</w:t>
      </w:r>
      <w:r w:rsidRPr="001C1D47">
        <w:rPr>
          <w:rFonts w:ascii="Times New Roman" w:hAnsi="Times New Roman" w:cs="Times New Roman"/>
        </w:rPr>
        <w:t xml:space="preserve"> Oliver 2016)</w:t>
      </w:r>
      <w:r w:rsidR="00666DD2">
        <w:rPr>
          <w:rFonts w:ascii="Times New Roman" w:hAnsi="Times New Roman" w:cs="Times New Roman"/>
        </w:rPr>
        <w:t>,</w:t>
      </w:r>
      <w:r w:rsidRPr="001C1D47">
        <w:rPr>
          <w:rFonts w:ascii="Times New Roman" w:hAnsi="Times New Roman" w:cs="Times New Roman"/>
        </w:rPr>
        <w:t xml:space="preserve"> and the need for effective approaches and interventions is apparent. As such, Buddhist concepts and practices are of interest as their use may provide a compassionate and direct response to human dilemmas that challenge or undermine well-being (</w:t>
      </w:r>
      <w:proofErr w:type="spellStart"/>
      <w:r w:rsidRPr="001C1D47">
        <w:rPr>
          <w:rFonts w:ascii="Times New Roman" w:hAnsi="Times New Roman" w:cs="Times New Roman"/>
        </w:rPr>
        <w:t>Segall</w:t>
      </w:r>
      <w:proofErr w:type="spellEnd"/>
      <w:r w:rsidRPr="001C1D47">
        <w:rPr>
          <w:rFonts w:ascii="Times New Roman" w:hAnsi="Times New Roman" w:cs="Times New Roman"/>
        </w:rPr>
        <w:t xml:space="preserve"> 2012). Specifically, research has identified that utilising </w:t>
      </w:r>
      <w:r w:rsidRPr="001C1D47">
        <w:rPr>
          <w:rFonts w:ascii="Times New Roman" w:hAnsi="Times New Roman" w:cs="Times New Roman"/>
          <w:lang w:val="en-US"/>
        </w:rPr>
        <w:t>Buddhist practices can lead to benefits</w:t>
      </w:r>
      <w:r w:rsidR="00666DD2">
        <w:rPr>
          <w:rFonts w:ascii="Times New Roman" w:hAnsi="Times New Roman" w:cs="Times New Roman"/>
          <w:lang w:val="en-US"/>
        </w:rPr>
        <w:t>,</w:t>
      </w:r>
      <w:r w:rsidRPr="001C1D47">
        <w:rPr>
          <w:rFonts w:ascii="Times New Roman" w:hAnsi="Times New Roman" w:cs="Times New Roman"/>
          <w:lang w:val="en-US"/>
        </w:rPr>
        <w:t xml:space="preserve"> including increased feelings of contentment, resilience</w:t>
      </w:r>
      <w:r w:rsidR="00666DD2">
        <w:rPr>
          <w:rFonts w:ascii="Times New Roman" w:hAnsi="Times New Roman" w:cs="Times New Roman"/>
          <w:lang w:val="en-US"/>
        </w:rPr>
        <w:t>,</w:t>
      </w:r>
      <w:r w:rsidRPr="001C1D47">
        <w:rPr>
          <w:rFonts w:ascii="Times New Roman" w:hAnsi="Times New Roman" w:cs="Times New Roman"/>
          <w:lang w:val="en-US"/>
        </w:rPr>
        <w:t xml:space="preserve"> and focus (Fraser 2013) and a </w:t>
      </w:r>
      <w:r w:rsidRPr="001C1D47">
        <w:rPr>
          <w:rFonts w:ascii="Times New Roman" w:hAnsi="Times New Roman" w:cs="Times New Roman"/>
        </w:rPr>
        <w:t>positive sense of well-being (</w:t>
      </w:r>
      <w:r w:rsidRPr="001C1D47">
        <w:rPr>
          <w:rFonts w:ascii="Times New Roman" w:hAnsi="Times New Roman" w:cs="Times New Roman"/>
          <w:color w:val="1A1A1A"/>
          <w:lang w:val="en-US"/>
        </w:rPr>
        <w:t xml:space="preserve">Wiseman </w:t>
      </w:r>
      <w:r w:rsidR="00704575">
        <w:rPr>
          <w:rFonts w:ascii="Times New Roman" w:hAnsi="Times New Roman" w:cs="Times New Roman"/>
          <w:color w:val="222222"/>
        </w:rPr>
        <w:t>and</w:t>
      </w:r>
      <w:r w:rsidRPr="001C1D47">
        <w:rPr>
          <w:rFonts w:ascii="Times New Roman" w:hAnsi="Times New Roman" w:cs="Times New Roman"/>
          <w:color w:val="1A1A1A"/>
          <w:lang w:val="en-US"/>
        </w:rPr>
        <w:t xml:space="preserve"> Brasher 2008). </w:t>
      </w:r>
    </w:p>
    <w:p w14:paraId="0D6C90D4" w14:textId="04448ACE" w:rsidR="00165391" w:rsidRPr="001C1D47" w:rsidRDefault="00165391" w:rsidP="00666DD2">
      <w:pPr>
        <w:spacing w:line="480" w:lineRule="auto"/>
        <w:ind w:firstLine="720"/>
        <w:rPr>
          <w:rFonts w:ascii="Times New Roman" w:eastAsia="Times New Roman" w:hAnsi="Times New Roman" w:cs="Times New Roman"/>
          <w:color w:val="000000" w:themeColor="text1"/>
          <w:shd w:val="clear" w:color="auto" w:fill="FFFFFF"/>
          <w:lang w:eastAsia="en-GB"/>
        </w:rPr>
      </w:pPr>
      <w:r w:rsidRPr="001C1D47">
        <w:rPr>
          <w:rFonts w:ascii="Times New Roman" w:hAnsi="Times New Roman" w:cs="Times New Roman"/>
        </w:rPr>
        <w:t xml:space="preserve">The first generation of mindfulness-based interventions (MBIs) were secularized and distanced from the spiritual and active aspects of Buddhist meditative practices. MBI is a simplified and Westernised version of its parent Buddhist practice (Samuel 2015) that </w:t>
      </w:r>
      <w:r w:rsidR="00666DD2">
        <w:rPr>
          <w:rFonts w:ascii="Times New Roman" w:hAnsi="Times New Roman" w:cs="Times New Roman"/>
        </w:rPr>
        <w:t>“</w:t>
      </w:r>
      <w:r w:rsidRPr="001C1D47">
        <w:rPr>
          <w:rFonts w:ascii="Times New Roman" w:hAnsi="Times New Roman" w:cs="Times New Roman"/>
        </w:rPr>
        <w:t xml:space="preserve">focuses attention </w:t>
      </w:r>
      <w:proofErr w:type="gramStart"/>
      <w:r w:rsidRPr="001C1D47">
        <w:rPr>
          <w:rFonts w:ascii="Times New Roman" w:hAnsi="Times New Roman" w:cs="Times New Roman"/>
        </w:rPr>
        <w:t>in</w:t>
      </w:r>
      <w:proofErr w:type="gramEnd"/>
      <w:r w:rsidRPr="001C1D47">
        <w:rPr>
          <w:rFonts w:ascii="Times New Roman" w:hAnsi="Times New Roman" w:cs="Times New Roman"/>
        </w:rPr>
        <w:t xml:space="preserve"> a particular way</w:t>
      </w:r>
      <w:r w:rsidRPr="001C1D47">
        <w:rPr>
          <w:rFonts w:ascii="Times New Roman" w:hAnsi="Times New Roman" w:cs="Times New Roman"/>
          <w:lang w:eastAsia="en-GB"/>
        </w:rPr>
        <w:t>: on purpose, in the present moment, and non-judgmentally</w:t>
      </w:r>
      <w:r w:rsidR="00666DD2">
        <w:rPr>
          <w:rFonts w:ascii="Times New Roman" w:hAnsi="Times New Roman" w:cs="Times New Roman"/>
          <w:lang w:eastAsia="en-GB"/>
        </w:rPr>
        <w:t>”</w:t>
      </w:r>
      <w:r w:rsidRPr="001C1D47">
        <w:rPr>
          <w:rFonts w:ascii="Times New Roman" w:hAnsi="Times New Roman" w:cs="Times New Roman"/>
        </w:rPr>
        <w:t xml:space="preserve"> (Kabat-Zinn 1994, p.</w:t>
      </w:r>
      <w:r w:rsidR="00666DD2">
        <w:rPr>
          <w:rFonts w:ascii="Times New Roman" w:hAnsi="Times New Roman" w:cs="Times New Roman"/>
        </w:rPr>
        <w:t xml:space="preserve"> </w:t>
      </w:r>
      <w:r w:rsidRPr="001C1D47">
        <w:rPr>
          <w:rFonts w:ascii="Times New Roman" w:hAnsi="Times New Roman" w:cs="Times New Roman"/>
        </w:rPr>
        <w:t xml:space="preserve">4). </w:t>
      </w:r>
      <w:r w:rsidRPr="001C1D47">
        <w:rPr>
          <w:rFonts w:ascii="Times New Roman" w:hAnsi="Times New Roman" w:cs="Times New Roman"/>
          <w:color w:val="000000" w:themeColor="text1"/>
        </w:rPr>
        <w:t xml:space="preserve">Recent research </w:t>
      </w:r>
      <w:r w:rsidR="00666DD2">
        <w:rPr>
          <w:rFonts w:ascii="Times New Roman" w:hAnsi="Times New Roman" w:cs="Times New Roman"/>
          <w:color w:val="000000" w:themeColor="text1"/>
        </w:rPr>
        <w:t xml:space="preserve">has </w:t>
      </w:r>
      <w:r w:rsidRPr="001C1D47">
        <w:rPr>
          <w:rFonts w:ascii="Times New Roman" w:hAnsi="Times New Roman" w:cs="Times New Roman"/>
          <w:color w:val="000000" w:themeColor="text1"/>
        </w:rPr>
        <w:t>highlight</w:t>
      </w:r>
      <w:r w:rsidR="00666DD2">
        <w:rPr>
          <w:rFonts w:ascii="Times New Roman" w:hAnsi="Times New Roman" w:cs="Times New Roman"/>
          <w:color w:val="000000" w:themeColor="text1"/>
        </w:rPr>
        <w:t>ed</w:t>
      </w:r>
      <w:r w:rsidRPr="001C1D47">
        <w:rPr>
          <w:rFonts w:ascii="Times New Roman" w:hAnsi="Times New Roman" w:cs="Times New Roman"/>
          <w:color w:val="000000" w:themeColor="text1"/>
        </w:rPr>
        <w:t xml:space="preserve"> the value of mindfulness practice</w:t>
      </w:r>
      <w:r w:rsidR="00666DD2">
        <w:rPr>
          <w:rFonts w:ascii="Times New Roman" w:hAnsi="Times New Roman" w:cs="Times New Roman"/>
          <w:color w:val="000000" w:themeColor="text1"/>
        </w:rPr>
        <w:t>,</w:t>
      </w:r>
      <w:r w:rsidRPr="001C1D47">
        <w:rPr>
          <w:rFonts w:ascii="Times New Roman" w:hAnsi="Times New Roman" w:cs="Times New Roman"/>
          <w:color w:val="000000" w:themeColor="text1"/>
        </w:rPr>
        <w:t xml:space="preserve"> and </w:t>
      </w:r>
      <w:r w:rsidRPr="001C1D47">
        <w:rPr>
          <w:rFonts w:ascii="Times New Roman" w:hAnsi="Times New Roman" w:cs="Times New Roman"/>
          <w:lang w:val="en-US"/>
        </w:rPr>
        <w:t>practitioners have been keen to employ it as a clinical intervention (</w:t>
      </w:r>
      <w:proofErr w:type="spellStart"/>
      <w:r w:rsidRPr="001C1D47">
        <w:rPr>
          <w:rFonts w:ascii="Times New Roman" w:hAnsi="Times New Roman" w:cs="Times New Roman"/>
          <w:color w:val="242424"/>
          <w:lang w:val="en-US"/>
        </w:rPr>
        <w:t>Keng</w:t>
      </w:r>
      <w:proofErr w:type="spellEnd"/>
      <w:r w:rsidR="00704575">
        <w:rPr>
          <w:rFonts w:ascii="Times New Roman" w:hAnsi="Times New Roman" w:cs="Times New Roman"/>
          <w:color w:val="242424"/>
          <w:lang w:val="en-US"/>
        </w:rPr>
        <w:t xml:space="preserve"> et al. </w:t>
      </w:r>
      <w:r w:rsidRPr="001C1D47">
        <w:rPr>
          <w:rFonts w:ascii="Times New Roman" w:hAnsi="Times New Roman" w:cs="Times New Roman"/>
          <w:color w:val="242424"/>
          <w:lang w:val="en-US"/>
        </w:rPr>
        <w:t>2011)</w:t>
      </w:r>
      <w:r w:rsidRPr="001C1D47">
        <w:rPr>
          <w:rFonts w:ascii="Times New Roman" w:hAnsi="Times New Roman" w:cs="Times New Roman"/>
          <w:lang w:val="en-US"/>
        </w:rPr>
        <w:t>. M</w:t>
      </w:r>
      <w:proofErr w:type="spellStart"/>
      <w:r w:rsidRPr="001C1D47">
        <w:rPr>
          <w:rFonts w:ascii="Times New Roman" w:hAnsi="Times New Roman" w:cs="Times New Roman"/>
        </w:rPr>
        <w:t>indfulness</w:t>
      </w:r>
      <w:proofErr w:type="spellEnd"/>
      <w:r w:rsidRPr="001C1D47">
        <w:rPr>
          <w:rFonts w:ascii="Times New Roman" w:hAnsi="Times New Roman" w:cs="Times New Roman"/>
        </w:rPr>
        <w:t xml:space="preserve"> techniques have been shown to foster the improvement and maintenance of positive well-being (</w:t>
      </w:r>
      <w:proofErr w:type="spellStart"/>
      <w:r w:rsidRPr="001C1D47">
        <w:rPr>
          <w:rFonts w:ascii="Times New Roman" w:hAnsi="Times New Roman" w:cs="Times New Roman"/>
        </w:rPr>
        <w:t>Prazak</w:t>
      </w:r>
      <w:proofErr w:type="spellEnd"/>
      <w:r w:rsidR="00704575">
        <w:rPr>
          <w:rFonts w:ascii="Times New Roman" w:hAnsi="Times New Roman" w:cs="Times New Roman"/>
        </w:rPr>
        <w:t xml:space="preserve"> et al.</w:t>
      </w:r>
      <w:r w:rsidRPr="001C1D47">
        <w:rPr>
          <w:rFonts w:ascii="Times New Roman" w:hAnsi="Times New Roman" w:cs="Times New Roman"/>
        </w:rPr>
        <w:t xml:space="preserve"> 2012; Samuel, 2015; Van Gordon</w:t>
      </w:r>
      <w:r w:rsidR="00704575">
        <w:rPr>
          <w:rFonts w:ascii="Times New Roman" w:hAnsi="Times New Roman" w:cs="Times New Roman"/>
        </w:rPr>
        <w:t xml:space="preserve"> et al. </w:t>
      </w:r>
      <w:r w:rsidRPr="001C1D47">
        <w:rPr>
          <w:rFonts w:ascii="Times New Roman" w:hAnsi="Times New Roman" w:cs="Times New Roman"/>
        </w:rPr>
        <w:t>2016). Additionally, mindfulness practice has been found beneficial in terms of</w:t>
      </w:r>
      <w:r w:rsidRPr="001C1D47">
        <w:rPr>
          <w:rFonts w:ascii="Times New Roman" w:hAnsi="Times New Roman" w:cs="Times New Roman"/>
          <w:color w:val="1A1A1A"/>
          <w:lang w:val="en-US"/>
        </w:rPr>
        <w:t xml:space="preserve"> attention regulation, emotional regulation</w:t>
      </w:r>
      <w:r w:rsidR="00666DD2">
        <w:rPr>
          <w:rFonts w:ascii="Times New Roman" w:hAnsi="Times New Roman" w:cs="Times New Roman"/>
          <w:color w:val="1A1A1A"/>
          <w:lang w:val="en-US"/>
        </w:rPr>
        <w:t>,</w:t>
      </w:r>
      <w:r w:rsidRPr="001C1D47">
        <w:rPr>
          <w:rFonts w:ascii="Times New Roman" w:hAnsi="Times New Roman" w:cs="Times New Roman"/>
          <w:color w:val="1A1A1A"/>
          <w:lang w:val="en-US"/>
        </w:rPr>
        <w:t xml:space="preserve"> and self-awareness (</w:t>
      </w:r>
      <w:proofErr w:type="spellStart"/>
      <w:r w:rsidRPr="001C1D47">
        <w:rPr>
          <w:rFonts w:ascii="Times New Roman" w:hAnsi="Times New Roman" w:cs="Times New Roman"/>
          <w:color w:val="1A1A1A"/>
          <w:lang w:val="en-US"/>
        </w:rPr>
        <w:t>Hölzel</w:t>
      </w:r>
      <w:proofErr w:type="spellEnd"/>
      <w:r w:rsidR="00704575">
        <w:rPr>
          <w:rFonts w:ascii="Times New Roman" w:hAnsi="Times New Roman" w:cs="Times New Roman"/>
          <w:color w:val="1A1A1A"/>
          <w:lang w:val="en-US"/>
        </w:rPr>
        <w:t xml:space="preserve"> et al.</w:t>
      </w:r>
      <w:r w:rsidRPr="001C1D47">
        <w:rPr>
          <w:rFonts w:ascii="Times New Roman" w:hAnsi="Times New Roman" w:cs="Times New Roman"/>
          <w:color w:val="000000" w:themeColor="text1"/>
          <w:lang w:val="en-US"/>
        </w:rPr>
        <w:t xml:space="preserve"> 2011). Mindfulness </w:t>
      </w:r>
      <w:r w:rsidRPr="001C1D47">
        <w:rPr>
          <w:rFonts w:ascii="Times New Roman" w:hAnsi="Times New Roman" w:cs="Times New Roman"/>
          <w:color w:val="000000" w:themeColor="text1"/>
        </w:rPr>
        <w:t>has been considered highly accessible for people of varying cultural and social backgrounds (Baer 2011)</w:t>
      </w:r>
      <w:r w:rsidR="00666DD2">
        <w:rPr>
          <w:rFonts w:ascii="Times New Roman" w:hAnsi="Times New Roman" w:cs="Times New Roman"/>
          <w:color w:val="000000" w:themeColor="text1"/>
        </w:rPr>
        <w:t>,</w:t>
      </w:r>
      <w:r w:rsidRPr="001C1D47">
        <w:rPr>
          <w:rFonts w:ascii="Times New Roman" w:hAnsi="Times New Roman" w:cs="Times New Roman"/>
          <w:color w:val="000000" w:themeColor="text1"/>
        </w:rPr>
        <w:t xml:space="preserve"> and there have been calls</w:t>
      </w:r>
      <w:r w:rsidRPr="001C1D47">
        <w:rPr>
          <w:rFonts w:ascii="Times New Roman" w:eastAsia="Times New Roman" w:hAnsi="Times New Roman" w:cs="Times New Roman"/>
          <w:color w:val="000000" w:themeColor="text1"/>
          <w:shd w:val="clear" w:color="auto" w:fill="FFFFFF"/>
          <w:lang w:eastAsia="en-GB"/>
        </w:rPr>
        <w:t xml:space="preserve"> for it to be made more readily available within some healthcare systems (National Health Service</w:t>
      </w:r>
      <w:r w:rsidR="00704575">
        <w:rPr>
          <w:rFonts w:ascii="Times New Roman" w:eastAsia="Times New Roman" w:hAnsi="Times New Roman" w:cs="Times New Roman"/>
          <w:color w:val="000000" w:themeColor="text1"/>
          <w:shd w:val="clear" w:color="auto" w:fill="FFFFFF"/>
          <w:lang w:eastAsia="en-GB"/>
        </w:rPr>
        <w:t xml:space="preserve"> 2017</w:t>
      </w:r>
      <w:r w:rsidRPr="001C1D47">
        <w:rPr>
          <w:rFonts w:ascii="Times New Roman" w:eastAsia="Times New Roman" w:hAnsi="Times New Roman" w:cs="Times New Roman"/>
          <w:color w:val="000000" w:themeColor="text1"/>
          <w:shd w:val="clear" w:color="auto" w:fill="FFFFFF"/>
          <w:lang w:eastAsia="en-GB"/>
        </w:rPr>
        <w:t xml:space="preserve">; Mental Health Foundation 2010). </w:t>
      </w:r>
    </w:p>
    <w:p w14:paraId="36CF227C" w14:textId="4C8E3E1E" w:rsidR="00165391" w:rsidRPr="001C1D47" w:rsidRDefault="00165391" w:rsidP="00D06EFC">
      <w:pPr>
        <w:spacing w:line="480" w:lineRule="auto"/>
        <w:ind w:firstLine="720"/>
        <w:rPr>
          <w:rFonts w:ascii="Times New Roman" w:eastAsia="Times New Roman" w:hAnsi="Times New Roman" w:cs="Times New Roman"/>
          <w:color w:val="000000" w:themeColor="text1"/>
          <w:shd w:val="clear" w:color="auto" w:fill="FFFFFF"/>
          <w:lang w:eastAsia="en-GB"/>
        </w:rPr>
      </w:pPr>
      <w:r w:rsidRPr="001C1D47">
        <w:rPr>
          <w:rFonts w:ascii="Times New Roman" w:hAnsi="Times New Roman" w:cs="Times New Roman"/>
          <w:color w:val="000000" w:themeColor="text1"/>
        </w:rPr>
        <w:t xml:space="preserve">However, mindfulness is not without its critics. </w:t>
      </w:r>
      <w:r w:rsidRPr="001C1D47">
        <w:rPr>
          <w:rFonts w:ascii="Times New Roman" w:hAnsi="Times New Roman" w:cs="Times New Roman"/>
          <w:color w:val="000000" w:themeColor="text1"/>
          <w:lang w:val="en-US"/>
        </w:rPr>
        <w:t>Recent research has shown that mindfulness in isolation from Buddhist practice can lead to adverse negative effects such as somatic, psychological</w:t>
      </w:r>
      <w:r w:rsidR="00D06EFC">
        <w:rPr>
          <w:rFonts w:ascii="Times New Roman" w:hAnsi="Times New Roman" w:cs="Times New Roman"/>
          <w:color w:val="000000" w:themeColor="text1"/>
          <w:lang w:val="en-US"/>
        </w:rPr>
        <w:t>,</w:t>
      </w:r>
      <w:r w:rsidRPr="001C1D47">
        <w:rPr>
          <w:rFonts w:ascii="Times New Roman" w:hAnsi="Times New Roman" w:cs="Times New Roman"/>
          <w:color w:val="000000" w:themeColor="text1"/>
          <w:lang w:val="en-US"/>
        </w:rPr>
        <w:t xml:space="preserve"> and neurological problems (Farias </w:t>
      </w:r>
      <w:r w:rsidR="00704575">
        <w:rPr>
          <w:rFonts w:ascii="Times New Roman" w:hAnsi="Times New Roman" w:cs="Times New Roman"/>
          <w:color w:val="000000" w:themeColor="text1"/>
          <w:lang w:val="en-US"/>
        </w:rPr>
        <w:t>and</w:t>
      </w:r>
      <w:r w:rsidRPr="001C1D47">
        <w:rPr>
          <w:rFonts w:ascii="Times New Roman" w:hAnsi="Times New Roman" w:cs="Times New Roman"/>
          <w:color w:val="000000" w:themeColor="text1"/>
          <w:lang w:val="en-US"/>
        </w:rPr>
        <w:t xml:space="preserve"> </w:t>
      </w:r>
      <w:proofErr w:type="spellStart"/>
      <w:r w:rsidRPr="001C1D47">
        <w:rPr>
          <w:rFonts w:ascii="Times New Roman" w:hAnsi="Times New Roman" w:cs="Times New Roman"/>
          <w:color w:val="000000" w:themeColor="text1"/>
          <w:lang w:val="en-US"/>
        </w:rPr>
        <w:t>Wikholm</w:t>
      </w:r>
      <w:proofErr w:type="spellEnd"/>
      <w:r w:rsidRPr="001C1D47">
        <w:rPr>
          <w:rFonts w:ascii="Times New Roman" w:hAnsi="Times New Roman" w:cs="Times New Roman"/>
          <w:color w:val="000000" w:themeColor="text1"/>
          <w:lang w:val="en-US"/>
        </w:rPr>
        <w:t xml:space="preserve"> 2016). For example, </w:t>
      </w:r>
      <w:r w:rsidRPr="001C1D47">
        <w:rPr>
          <w:rFonts w:ascii="Times New Roman" w:hAnsi="Times New Roman" w:cs="Times New Roman"/>
          <w:color w:val="000000" w:themeColor="text1"/>
        </w:rPr>
        <w:t xml:space="preserve">Lomas, Cartwright, </w:t>
      </w:r>
      <w:proofErr w:type="spellStart"/>
      <w:r w:rsidRPr="001C1D47">
        <w:rPr>
          <w:rFonts w:ascii="Times New Roman" w:hAnsi="Times New Roman" w:cs="Times New Roman"/>
          <w:color w:val="000000" w:themeColor="text1"/>
        </w:rPr>
        <w:t>Edginton</w:t>
      </w:r>
      <w:proofErr w:type="spellEnd"/>
      <w:r w:rsidR="001D3F1E">
        <w:rPr>
          <w:rFonts w:ascii="Times New Roman" w:hAnsi="Times New Roman" w:cs="Times New Roman"/>
          <w:color w:val="000000" w:themeColor="text1"/>
        </w:rPr>
        <w:t>,</w:t>
      </w:r>
      <w:r w:rsidRPr="001C1D47">
        <w:rPr>
          <w:rFonts w:ascii="Times New Roman" w:hAnsi="Times New Roman" w:cs="Times New Roman"/>
          <w:color w:val="000000" w:themeColor="text1"/>
        </w:rPr>
        <w:t xml:space="preserve"> and Ridge (2015) reported that a proportion of male </w:t>
      </w:r>
      <w:r w:rsidRPr="001C1D47">
        <w:rPr>
          <w:rFonts w:ascii="Times New Roman" w:hAnsi="Times New Roman" w:cs="Times New Roman"/>
          <w:color w:val="000000" w:themeColor="text1"/>
        </w:rPr>
        <w:lastRenderedPageBreak/>
        <w:t xml:space="preserve">mindfulness meditation practitioners, including some who had become disillusioned with </w:t>
      </w:r>
      <w:r w:rsidR="00D06EFC">
        <w:rPr>
          <w:rFonts w:ascii="Times New Roman" w:hAnsi="Times New Roman" w:cs="Times New Roman"/>
          <w:color w:val="000000" w:themeColor="text1"/>
        </w:rPr>
        <w:t>the practice</w:t>
      </w:r>
      <w:r w:rsidRPr="001C1D47">
        <w:rPr>
          <w:rFonts w:ascii="Times New Roman" w:hAnsi="Times New Roman" w:cs="Times New Roman"/>
          <w:color w:val="000000" w:themeColor="text1"/>
        </w:rPr>
        <w:t xml:space="preserve">, reported exacerbations of mental health issues such as anxiety and depression. In addition, there are concerns about the ethics of </w:t>
      </w:r>
      <w:proofErr w:type="spellStart"/>
      <w:r w:rsidRPr="001C1D47">
        <w:rPr>
          <w:rFonts w:ascii="Times New Roman" w:hAnsi="Times New Roman" w:cs="Times New Roman"/>
          <w:color w:val="000000" w:themeColor="text1"/>
        </w:rPr>
        <w:t>nonjudgemental</w:t>
      </w:r>
      <w:proofErr w:type="spellEnd"/>
      <w:r w:rsidRPr="001C1D47">
        <w:rPr>
          <w:rFonts w:ascii="Times New Roman" w:hAnsi="Times New Roman" w:cs="Times New Roman"/>
          <w:color w:val="000000" w:themeColor="text1"/>
        </w:rPr>
        <w:t xml:space="preserve"> awareness as it may encourage passivity (Van Gordon</w:t>
      </w:r>
      <w:r w:rsidR="00704575">
        <w:rPr>
          <w:rFonts w:ascii="Times New Roman" w:hAnsi="Times New Roman" w:cs="Times New Roman"/>
          <w:color w:val="000000" w:themeColor="text1"/>
        </w:rPr>
        <w:t xml:space="preserve"> et al.</w:t>
      </w:r>
      <w:r w:rsidRPr="001C1D47">
        <w:rPr>
          <w:rFonts w:ascii="Times New Roman" w:hAnsi="Times New Roman" w:cs="Times New Roman"/>
          <w:color w:val="000000" w:themeColor="text1"/>
        </w:rPr>
        <w:t xml:space="preserve"> 2015) and so may place the practitioner</w:t>
      </w:r>
      <w:r w:rsidR="00D06EFC">
        <w:rPr>
          <w:rFonts w:ascii="Times New Roman" w:hAnsi="Times New Roman" w:cs="Times New Roman"/>
          <w:color w:val="000000" w:themeColor="text1"/>
        </w:rPr>
        <w:t>’</w:t>
      </w:r>
      <w:r w:rsidRPr="001C1D47">
        <w:rPr>
          <w:rFonts w:ascii="Times New Roman" w:hAnsi="Times New Roman" w:cs="Times New Roman"/>
          <w:color w:val="000000" w:themeColor="text1"/>
          <w:lang w:eastAsia="en-GB"/>
        </w:rPr>
        <w:t>s or</w:t>
      </w:r>
      <w:r w:rsidRPr="001C1D47">
        <w:rPr>
          <w:rFonts w:ascii="Times New Roman" w:hAnsi="Times New Roman" w:cs="Times New Roman"/>
          <w:color w:val="000000" w:themeColor="text1"/>
        </w:rPr>
        <w:t xml:space="preserve"> </w:t>
      </w:r>
      <w:r w:rsidRPr="001C1D47">
        <w:rPr>
          <w:rFonts w:ascii="Times New Roman" w:hAnsi="Times New Roman" w:cs="Times New Roman"/>
          <w:color w:val="000000" w:themeColor="text1"/>
          <w:lang w:eastAsia="en-GB"/>
        </w:rPr>
        <w:t>another individual</w:t>
      </w:r>
      <w:r w:rsidR="00D06EFC">
        <w:rPr>
          <w:rFonts w:ascii="Times New Roman" w:hAnsi="Times New Roman" w:cs="Times New Roman"/>
          <w:color w:val="000000" w:themeColor="text1"/>
          <w:lang w:eastAsia="en-GB"/>
        </w:rPr>
        <w:t>’</w:t>
      </w:r>
      <w:r w:rsidRPr="001C1D47">
        <w:rPr>
          <w:rFonts w:ascii="Times New Roman" w:hAnsi="Times New Roman" w:cs="Times New Roman"/>
          <w:color w:val="000000" w:themeColor="text1"/>
          <w:lang w:eastAsia="en-GB"/>
        </w:rPr>
        <w:t>s well</w:t>
      </w:r>
      <w:r w:rsidR="00D06EFC">
        <w:rPr>
          <w:rFonts w:ascii="Times New Roman" w:hAnsi="Times New Roman" w:cs="Times New Roman"/>
          <w:color w:val="000000" w:themeColor="text1"/>
          <w:lang w:eastAsia="en-GB"/>
        </w:rPr>
        <w:t>-</w:t>
      </w:r>
      <w:r w:rsidRPr="001C1D47">
        <w:rPr>
          <w:rFonts w:ascii="Times New Roman" w:hAnsi="Times New Roman" w:cs="Times New Roman"/>
          <w:color w:val="000000" w:themeColor="text1"/>
          <w:lang w:eastAsia="en-GB"/>
        </w:rPr>
        <w:t xml:space="preserve">being </w:t>
      </w:r>
      <w:r w:rsidRPr="001C1D47">
        <w:rPr>
          <w:rFonts w:ascii="Times New Roman" w:hAnsi="Times New Roman" w:cs="Times New Roman"/>
          <w:color w:val="000000" w:themeColor="text1"/>
        </w:rPr>
        <w:t>at risk.</w:t>
      </w:r>
      <w:r w:rsidRPr="001C1D47">
        <w:rPr>
          <w:rStyle w:val="apple-converted-space"/>
          <w:rFonts w:ascii="Times New Roman" w:hAnsi="Times New Roman" w:cs="Times New Roman"/>
          <w:color w:val="000000" w:themeColor="text1"/>
        </w:rPr>
        <w:t> </w:t>
      </w:r>
      <w:r w:rsidRPr="001C1D47">
        <w:rPr>
          <w:rFonts w:ascii="Times New Roman" w:hAnsi="Times New Roman" w:cs="Times New Roman"/>
          <w:color w:val="000000" w:themeColor="text1"/>
        </w:rPr>
        <w:t>Removing mindfulness meditation from the social context in which it originated may change the nature and effects of the practice (</w:t>
      </w:r>
      <w:proofErr w:type="spellStart"/>
      <w:r w:rsidRPr="001C1D47">
        <w:rPr>
          <w:rFonts w:ascii="Times New Roman" w:hAnsi="Times New Roman" w:cs="Times New Roman"/>
          <w:color w:val="000000" w:themeColor="text1"/>
        </w:rPr>
        <w:t>Kirmayer</w:t>
      </w:r>
      <w:proofErr w:type="spellEnd"/>
      <w:r w:rsidRPr="001C1D47">
        <w:rPr>
          <w:rFonts w:ascii="Times New Roman" w:hAnsi="Times New Roman" w:cs="Times New Roman"/>
          <w:color w:val="000000" w:themeColor="text1"/>
        </w:rPr>
        <w:t xml:space="preserve"> 2015). Accordingly, practitioners </w:t>
      </w:r>
      <w:r w:rsidRPr="001C1D47">
        <w:rPr>
          <w:rFonts w:ascii="Times New Roman" w:hAnsi="Times New Roman" w:cs="Times New Roman"/>
          <w:color w:val="000000" w:themeColor="text1"/>
          <w:lang w:val="en-US"/>
        </w:rPr>
        <w:t>have developed a second generation of mindfulness interventions that acknowledge their Buddhist foundations (Van Gordon</w:t>
      </w:r>
      <w:r w:rsidR="00704575">
        <w:rPr>
          <w:rFonts w:ascii="Times New Roman" w:hAnsi="Times New Roman" w:cs="Times New Roman"/>
          <w:color w:val="000000" w:themeColor="text1"/>
          <w:lang w:val="en-US"/>
        </w:rPr>
        <w:t xml:space="preserve"> et al.</w:t>
      </w:r>
      <w:r w:rsidRPr="001C1D47">
        <w:rPr>
          <w:rFonts w:ascii="Times New Roman" w:hAnsi="Times New Roman" w:cs="Times New Roman"/>
          <w:color w:val="000000" w:themeColor="text1"/>
          <w:lang w:val="en-US"/>
        </w:rPr>
        <w:t xml:space="preserve"> 2015)</w:t>
      </w:r>
      <w:r w:rsidRPr="001C1D47">
        <w:rPr>
          <w:rFonts w:ascii="Times New Roman" w:hAnsi="Times New Roman" w:cs="Times New Roman"/>
          <w:color w:val="000000" w:themeColor="text1"/>
        </w:rPr>
        <w:t xml:space="preserve">. </w:t>
      </w:r>
    </w:p>
    <w:p w14:paraId="74220D31" w14:textId="7B3CF988" w:rsidR="00165391" w:rsidRPr="001C1D47" w:rsidRDefault="00165391" w:rsidP="00704575">
      <w:pPr>
        <w:spacing w:line="480" w:lineRule="auto"/>
        <w:ind w:firstLine="720"/>
        <w:rPr>
          <w:rFonts w:ascii="Times New Roman" w:hAnsi="Times New Roman" w:cs="Times New Roman"/>
          <w:color w:val="1A1A1A"/>
          <w:lang w:val="en-US"/>
        </w:rPr>
      </w:pPr>
      <w:r w:rsidRPr="001C1D47">
        <w:rPr>
          <w:rFonts w:ascii="Times New Roman" w:hAnsi="Times New Roman" w:cs="Times New Roman"/>
        </w:rPr>
        <w:t>Research has previously shown that using Buddhist practices c</w:t>
      </w:r>
      <w:r w:rsidRPr="001C1D47">
        <w:rPr>
          <w:rFonts w:ascii="Times New Roman" w:hAnsi="Times New Roman" w:cs="Times New Roman"/>
          <w:lang w:val="en-US"/>
        </w:rPr>
        <w:t>an have both positive psychological and physical health effects. In a review of 43 empirical studies published between 1980 and 2003, Weaver, Vane</w:t>
      </w:r>
      <w:r w:rsidR="001D3F1E">
        <w:rPr>
          <w:rFonts w:ascii="Times New Roman" w:hAnsi="Times New Roman" w:cs="Times New Roman"/>
          <w:lang w:val="en-US"/>
        </w:rPr>
        <w:t>,</w:t>
      </w:r>
      <w:r w:rsidRPr="001C1D47">
        <w:rPr>
          <w:rFonts w:ascii="Times New Roman" w:hAnsi="Times New Roman" w:cs="Times New Roman"/>
          <w:lang w:val="en-US"/>
        </w:rPr>
        <w:t xml:space="preserve"> and Flannelly (2008) found an increase in the number of articles reporting health benefits of Buddhism. More recently, </w:t>
      </w:r>
      <w:r w:rsidRPr="001C1D47">
        <w:rPr>
          <w:rFonts w:ascii="Times New Roman" w:hAnsi="Times New Roman" w:cs="Times New Roman"/>
        </w:rPr>
        <w:t xml:space="preserve">it has been found that </w:t>
      </w:r>
      <w:r w:rsidR="00B55DAF">
        <w:rPr>
          <w:rFonts w:ascii="Times New Roman" w:hAnsi="Times New Roman" w:cs="Times New Roman"/>
        </w:rPr>
        <w:t>adopt</w:t>
      </w:r>
      <w:r w:rsidR="00B55DAF" w:rsidRPr="001C1D47">
        <w:rPr>
          <w:rFonts w:ascii="Times New Roman" w:hAnsi="Times New Roman" w:cs="Times New Roman"/>
        </w:rPr>
        <w:t>ing</w:t>
      </w:r>
      <w:r w:rsidRPr="001C1D47">
        <w:rPr>
          <w:rFonts w:ascii="Times New Roman" w:hAnsi="Times New Roman" w:cs="Times New Roman"/>
        </w:rPr>
        <w:t xml:space="preserve"> beliefs of Buddhism such as self-regulation, compassion</w:t>
      </w:r>
      <w:r w:rsidR="00D06EFC">
        <w:rPr>
          <w:rFonts w:ascii="Times New Roman" w:hAnsi="Times New Roman" w:cs="Times New Roman"/>
        </w:rPr>
        <w:t>,</w:t>
      </w:r>
      <w:r w:rsidRPr="001C1D47">
        <w:rPr>
          <w:rFonts w:ascii="Times New Roman" w:hAnsi="Times New Roman" w:cs="Times New Roman"/>
        </w:rPr>
        <w:t xml:space="preserve"> and kindness may result in </w:t>
      </w:r>
      <w:r w:rsidRPr="001C1D47">
        <w:rPr>
          <w:rFonts w:ascii="Times New Roman" w:hAnsi="Times New Roman" w:cs="Times New Roman"/>
          <w:lang w:val="en-US"/>
        </w:rPr>
        <w:t xml:space="preserve">effective treatments for a </w:t>
      </w:r>
      <w:r w:rsidR="00D06EFC">
        <w:rPr>
          <w:rFonts w:ascii="Times New Roman" w:hAnsi="Times New Roman" w:cs="Times New Roman"/>
          <w:lang w:val="en-US"/>
        </w:rPr>
        <w:t xml:space="preserve">wide </w:t>
      </w:r>
      <w:r w:rsidRPr="001C1D47">
        <w:rPr>
          <w:rFonts w:ascii="Times New Roman" w:hAnsi="Times New Roman" w:cs="Times New Roman"/>
          <w:lang w:val="en-US"/>
        </w:rPr>
        <w:t>range of psychopathologies</w:t>
      </w:r>
      <w:r w:rsidR="00D06EFC">
        <w:rPr>
          <w:rFonts w:ascii="Times New Roman" w:hAnsi="Times New Roman" w:cs="Times New Roman"/>
          <w:lang w:val="en-US"/>
        </w:rPr>
        <w:t>,</w:t>
      </w:r>
      <w:r w:rsidRPr="001C1D47">
        <w:rPr>
          <w:rFonts w:ascii="Times New Roman" w:hAnsi="Times New Roman" w:cs="Times New Roman"/>
          <w:lang w:val="en-US"/>
        </w:rPr>
        <w:t xml:space="preserve"> including mood disorders, substance-use disorders</w:t>
      </w:r>
      <w:r w:rsidR="00D06EFC">
        <w:rPr>
          <w:rFonts w:ascii="Times New Roman" w:hAnsi="Times New Roman" w:cs="Times New Roman"/>
          <w:lang w:val="en-US"/>
        </w:rPr>
        <w:t>,</w:t>
      </w:r>
      <w:r w:rsidRPr="001C1D47">
        <w:rPr>
          <w:rFonts w:ascii="Times New Roman" w:hAnsi="Times New Roman" w:cs="Times New Roman"/>
          <w:lang w:val="en-US"/>
        </w:rPr>
        <w:t xml:space="preserve"> and mental illness (Shonin</w:t>
      </w:r>
      <w:r w:rsidR="00704575">
        <w:rPr>
          <w:rFonts w:ascii="Times New Roman" w:hAnsi="Times New Roman" w:cs="Times New Roman"/>
          <w:lang w:val="en-US"/>
        </w:rPr>
        <w:t xml:space="preserve"> et al.</w:t>
      </w:r>
      <w:r w:rsidRPr="001C1D47">
        <w:rPr>
          <w:rFonts w:ascii="Times New Roman" w:hAnsi="Times New Roman" w:cs="Times New Roman"/>
          <w:lang w:val="en-US"/>
        </w:rPr>
        <w:t xml:space="preserve"> 2014). In one study, Zen trainees in Japanese monasteries who </w:t>
      </w:r>
      <w:proofErr w:type="spellStart"/>
      <w:r w:rsidRPr="001C1D47">
        <w:rPr>
          <w:rFonts w:ascii="Times New Roman" w:hAnsi="Times New Roman" w:cs="Times New Roman"/>
          <w:lang w:val="en-US"/>
        </w:rPr>
        <w:t>practised</w:t>
      </w:r>
      <w:proofErr w:type="spellEnd"/>
      <w:r w:rsidRPr="001C1D47">
        <w:rPr>
          <w:rFonts w:ascii="Times New Roman" w:hAnsi="Times New Roman" w:cs="Times New Roman"/>
          <w:lang w:val="en-US"/>
        </w:rPr>
        <w:t xml:space="preserve"> regular rigorous meditation demonstrated high quality-of-life scores and high levels of general mental health (Shaku</w:t>
      </w:r>
      <w:r w:rsidR="00704575">
        <w:rPr>
          <w:rFonts w:ascii="Times New Roman" w:hAnsi="Times New Roman" w:cs="Times New Roman"/>
          <w:lang w:val="en-US"/>
        </w:rPr>
        <w:t xml:space="preserve"> et al.</w:t>
      </w:r>
      <w:r w:rsidRPr="001C1D47">
        <w:rPr>
          <w:rFonts w:ascii="Times New Roman" w:hAnsi="Times New Roman" w:cs="Times New Roman"/>
          <w:lang w:val="en-US"/>
        </w:rPr>
        <w:t xml:space="preserve"> 2014). </w:t>
      </w:r>
      <w:r w:rsidRPr="001C1D47">
        <w:rPr>
          <w:rFonts w:ascii="Times New Roman" w:hAnsi="Times New Roman" w:cs="Times New Roman"/>
        </w:rPr>
        <w:t>Additionally, Buddhist concepts have been successfully incorporated into mind-body interventions</w:t>
      </w:r>
      <w:r w:rsidR="00D06EFC">
        <w:rPr>
          <w:rFonts w:ascii="Times New Roman" w:hAnsi="Times New Roman" w:cs="Times New Roman"/>
        </w:rPr>
        <w:t>,</w:t>
      </w:r>
      <w:r w:rsidRPr="001C1D47">
        <w:rPr>
          <w:rFonts w:ascii="Times New Roman" w:hAnsi="Times New Roman" w:cs="Times New Roman"/>
        </w:rPr>
        <w:t xml:space="preserve"> and studies have shown significant reductions in depressive symptoms (Chan</w:t>
      </w:r>
      <w:r w:rsidR="00704575">
        <w:rPr>
          <w:rFonts w:ascii="Times New Roman" w:hAnsi="Times New Roman" w:cs="Times New Roman"/>
        </w:rPr>
        <w:t xml:space="preserve"> et al.</w:t>
      </w:r>
      <w:r w:rsidRPr="001C1D47">
        <w:rPr>
          <w:rFonts w:ascii="Times New Roman" w:hAnsi="Times New Roman" w:cs="Times New Roman"/>
        </w:rPr>
        <w:t xml:space="preserve"> 2011; </w:t>
      </w:r>
      <w:proofErr w:type="spellStart"/>
      <w:r w:rsidR="00D06EFC" w:rsidRPr="001C1D47">
        <w:rPr>
          <w:rFonts w:ascii="Times New Roman" w:hAnsi="Times New Roman" w:cs="Times New Roman"/>
        </w:rPr>
        <w:t>Manicavasgar</w:t>
      </w:r>
      <w:proofErr w:type="spellEnd"/>
      <w:r w:rsidR="00D06EFC">
        <w:rPr>
          <w:rFonts w:ascii="Times New Roman" w:hAnsi="Times New Roman" w:cs="Times New Roman"/>
        </w:rPr>
        <w:t xml:space="preserve"> et al.</w:t>
      </w:r>
      <w:r w:rsidR="00D06EFC" w:rsidRPr="001C1D47">
        <w:rPr>
          <w:rFonts w:ascii="Times New Roman" w:hAnsi="Times New Roman" w:cs="Times New Roman"/>
        </w:rPr>
        <w:t xml:space="preserve"> 2011; </w:t>
      </w:r>
      <w:r w:rsidRPr="001C1D47">
        <w:rPr>
          <w:rFonts w:ascii="Times New Roman" w:hAnsi="Times New Roman" w:cs="Times New Roman"/>
        </w:rPr>
        <w:t>Marchand 2012; Piet et al. 2012), enhanced loving-kindness (Fredrickson</w:t>
      </w:r>
      <w:r w:rsidR="00704575">
        <w:rPr>
          <w:rFonts w:ascii="Times New Roman" w:hAnsi="Times New Roman" w:cs="Times New Roman"/>
          <w:lang w:val="en-US"/>
        </w:rPr>
        <w:t xml:space="preserve"> et al.</w:t>
      </w:r>
      <w:r w:rsidRPr="001C1D47">
        <w:rPr>
          <w:rFonts w:ascii="Times New Roman" w:hAnsi="Times New Roman" w:cs="Times New Roman"/>
        </w:rPr>
        <w:t xml:space="preserve"> 2008), increased compassion (Allen </w:t>
      </w:r>
      <w:r w:rsidR="00704575">
        <w:rPr>
          <w:rFonts w:ascii="Times New Roman" w:hAnsi="Times New Roman" w:cs="Times New Roman"/>
        </w:rPr>
        <w:t>and</w:t>
      </w:r>
      <w:r w:rsidRPr="001C1D47">
        <w:rPr>
          <w:rFonts w:ascii="Times New Roman" w:hAnsi="Times New Roman" w:cs="Times New Roman"/>
        </w:rPr>
        <w:t xml:space="preserve"> Knight, 2005)</w:t>
      </w:r>
      <w:r w:rsidR="00D06EFC">
        <w:rPr>
          <w:rFonts w:ascii="Times New Roman" w:hAnsi="Times New Roman" w:cs="Times New Roman"/>
        </w:rPr>
        <w:t>,</w:t>
      </w:r>
      <w:r w:rsidRPr="001C1D47">
        <w:rPr>
          <w:rFonts w:ascii="Times New Roman" w:hAnsi="Times New Roman" w:cs="Times New Roman"/>
        </w:rPr>
        <w:t xml:space="preserve"> and improved feelings of equanimity (Bitner</w:t>
      </w:r>
      <w:r w:rsidR="00704575">
        <w:rPr>
          <w:rFonts w:ascii="Times New Roman" w:hAnsi="Times New Roman" w:cs="Times New Roman"/>
        </w:rPr>
        <w:t xml:space="preserve"> et al.</w:t>
      </w:r>
      <w:r w:rsidRPr="001C1D47">
        <w:rPr>
          <w:rFonts w:ascii="Times New Roman" w:hAnsi="Times New Roman" w:cs="Times New Roman"/>
        </w:rPr>
        <w:t xml:space="preserve"> 2003) in participants.</w:t>
      </w:r>
    </w:p>
    <w:p w14:paraId="7B5A8A98" w14:textId="5A0B8C31" w:rsidR="00165391" w:rsidRPr="001C1D47" w:rsidRDefault="003738E2" w:rsidP="001C1D47">
      <w:pPr>
        <w:spacing w:line="480" w:lineRule="auto"/>
        <w:rPr>
          <w:rFonts w:ascii="Times New Roman" w:hAnsi="Times New Roman" w:cs="Times New Roman"/>
        </w:rPr>
      </w:pPr>
      <w:r w:rsidRPr="001C1D47">
        <w:rPr>
          <w:rFonts w:ascii="Times New Roman" w:hAnsi="Times New Roman" w:cs="Times New Roman"/>
        </w:rPr>
        <w:tab/>
      </w:r>
      <w:r w:rsidR="00165391" w:rsidRPr="001C1D47">
        <w:rPr>
          <w:rFonts w:ascii="Times New Roman" w:hAnsi="Times New Roman" w:cs="Times New Roman"/>
        </w:rPr>
        <w:t xml:space="preserve">In comparison to mindfulness and more isolated Buddhist concepts (e.g., compassion-based interventions), Buddhism </w:t>
      </w:r>
      <w:r w:rsidR="00165391" w:rsidRPr="001C1D47">
        <w:rPr>
          <w:rFonts w:ascii="Times New Roman" w:hAnsi="Times New Roman" w:cs="Times New Roman"/>
          <w:color w:val="000000" w:themeColor="text1"/>
        </w:rPr>
        <w:t xml:space="preserve">in its more holistic form has been relatively neglected </w:t>
      </w:r>
      <w:r w:rsidR="00165391" w:rsidRPr="001C1D47">
        <w:rPr>
          <w:rFonts w:ascii="Times New Roman" w:hAnsi="Times New Roman" w:cs="Times New Roman"/>
        </w:rPr>
        <w:t>(</w:t>
      </w:r>
      <w:proofErr w:type="spellStart"/>
      <w:r w:rsidR="00165391" w:rsidRPr="001C1D47">
        <w:rPr>
          <w:rFonts w:ascii="Times New Roman" w:hAnsi="Times New Roman" w:cs="Times New Roman"/>
        </w:rPr>
        <w:t>Desbordes</w:t>
      </w:r>
      <w:proofErr w:type="spellEnd"/>
      <w:r w:rsidR="00165391" w:rsidRPr="001C1D47">
        <w:rPr>
          <w:rFonts w:ascii="Times New Roman" w:hAnsi="Times New Roman" w:cs="Times New Roman"/>
        </w:rPr>
        <w:t xml:space="preserve"> 2016)</w:t>
      </w:r>
      <w:r w:rsidR="00165391" w:rsidRPr="001C1D47">
        <w:rPr>
          <w:rFonts w:ascii="Times New Roman" w:hAnsi="Times New Roman" w:cs="Times New Roman"/>
          <w:color w:val="000000" w:themeColor="text1"/>
        </w:rPr>
        <w:t xml:space="preserve">. </w:t>
      </w:r>
      <w:r w:rsidR="00165391" w:rsidRPr="001C1D47">
        <w:rPr>
          <w:rFonts w:ascii="Times New Roman" w:hAnsi="Times New Roman" w:cs="Times New Roman"/>
          <w:lang w:val="en-US"/>
        </w:rPr>
        <w:t xml:space="preserve">Whilst Buddhist philosophy has garnered some interest in both science </w:t>
      </w:r>
      <w:r w:rsidR="00165391" w:rsidRPr="001C1D47">
        <w:rPr>
          <w:rFonts w:ascii="Times New Roman" w:hAnsi="Times New Roman" w:cs="Times New Roman"/>
          <w:lang w:val="en-US"/>
        </w:rPr>
        <w:lastRenderedPageBreak/>
        <w:t>and medicine (Britton</w:t>
      </w:r>
      <w:r w:rsidR="00704575">
        <w:rPr>
          <w:rFonts w:ascii="Times New Roman" w:hAnsi="Times New Roman" w:cs="Times New Roman"/>
          <w:lang w:val="en-US"/>
        </w:rPr>
        <w:t xml:space="preserve"> et al.</w:t>
      </w:r>
      <w:r w:rsidR="001C1D47">
        <w:rPr>
          <w:rFonts w:ascii="Times New Roman" w:hAnsi="Times New Roman" w:cs="Times New Roman"/>
          <w:lang w:val="en-US"/>
        </w:rPr>
        <w:t xml:space="preserve"> </w:t>
      </w:r>
      <w:r w:rsidR="00165391" w:rsidRPr="001C1D47">
        <w:rPr>
          <w:rFonts w:ascii="Times New Roman" w:hAnsi="Times New Roman" w:cs="Times New Roman"/>
          <w:lang w:val="en-US"/>
        </w:rPr>
        <w:t>2014), much of the research regarding Buddhism has concerned its individual concepts rather than its holistic</w:t>
      </w:r>
      <w:r w:rsidR="00D06EFC">
        <w:rPr>
          <w:rFonts w:ascii="Times New Roman" w:hAnsi="Times New Roman" w:cs="Times New Roman"/>
          <w:lang w:val="en-US"/>
        </w:rPr>
        <w:t xml:space="preserve"> or </w:t>
      </w:r>
      <w:r w:rsidR="00165391" w:rsidRPr="001C1D47">
        <w:rPr>
          <w:rFonts w:ascii="Times New Roman" w:hAnsi="Times New Roman" w:cs="Times New Roman"/>
          <w:lang w:val="en-US"/>
        </w:rPr>
        <w:t>complete form (Shonin</w:t>
      </w:r>
      <w:r w:rsidR="00704575">
        <w:rPr>
          <w:rFonts w:ascii="Times New Roman" w:hAnsi="Times New Roman" w:cs="Times New Roman"/>
          <w:lang w:val="en-US"/>
        </w:rPr>
        <w:t xml:space="preserve"> et al.</w:t>
      </w:r>
      <w:r w:rsidR="00165391" w:rsidRPr="001C1D47">
        <w:rPr>
          <w:rFonts w:ascii="Times New Roman" w:hAnsi="Times New Roman" w:cs="Times New Roman"/>
          <w:lang w:val="en-US"/>
        </w:rPr>
        <w:t xml:space="preserve"> 2014).</w:t>
      </w:r>
      <w:r w:rsidR="00165391" w:rsidRPr="001C1D47">
        <w:rPr>
          <w:rFonts w:ascii="Times New Roman" w:hAnsi="Times New Roman" w:cs="Times New Roman"/>
        </w:rPr>
        <w:t xml:space="preserve"> Limited studies have attended to this</w:t>
      </w:r>
      <w:r w:rsidR="00D06EFC">
        <w:rPr>
          <w:rFonts w:ascii="Times New Roman" w:hAnsi="Times New Roman" w:cs="Times New Roman"/>
        </w:rPr>
        <w:t>.</w:t>
      </w:r>
      <w:r w:rsidR="00165391" w:rsidRPr="001C1D47">
        <w:rPr>
          <w:rFonts w:ascii="Times New Roman" w:hAnsi="Times New Roman" w:cs="Times New Roman"/>
        </w:rPr>
        <w:t xml:space="preserve"> Lindahl, Fisher, Cooper, Rosen</w:t>
      </w:r>
      <w:r w:rsidR="00F41BA8">
        <w:rPr>
          <w:rFonts w:ascii="Times New Roman" w:hAnsi="Times New Roman" w:cs="Times New Roman"/>
        </w:rPr>
        <w:t>,</w:t>
      </w:r>
      <w:r w:rsidR="00165391" w:rsidRPr="001C1D47">
        <w:rPr>
          <w:rFonts w:ascii="Times New Roman" w:hAnsi="Times New Roman" w:cs="Times New Roman"/>
        </w:rPr>
        <w:t xml:space="preserve"> and Britton (2017) completed an extensive mixed</w:t>
      </w:r>
      <w:r w:rsidR="00D06EFC">
        <w:rPr>
          <w:rFonts w:ascii="Times New Roman" w:hAnsi="Times New Roman" w:cs="Times New Roman"/>
        </w:rPr>
        <w:t>-</w:t>
      </w:r>
      <w:r w:rsidR="00165391" w:rsidRPr="001C1D47">
        <w:rPr>
          <w:rFonts w:ascii="Times New Roman" w:hAnsi="Times New Roman" w:cs="Times New Roman"/>
        </w:rPr>
        <w:t xml:space="preserve">methods investigation into outcomes of practice in Western Buddhist practitioners and identified a range of experiences, both positive and negative. In another phenomenological study, meditation-induced light experiences were explored </w:t>
      </w:r>
      <w:r w:rsidR="00D06EFC">
        <w:rPr>
          <w:rFonts w:ascii="Times New Roman" w:hAnsi="Times New Roman" w:cs="Times New Roman"/>
        </w:rPr>
        <w:t>among</w:t>
      </w:r>
      <w:r w:rsidR="00D06EFC" w:rsidRPr="001C1D47">
        <w:rPr>
          <w:rFonts w:ascii="Times New Roman" w:hAnsi="Times New Roman" w:cs="Times New Roman"/>
        </w:rPr>
        <w:t xml:space="preserve"> </w:t>
      </w:r>
      <w:r w:rsidR="00165391" w:rsidRPr="001C1D47">
        <w:rPr>
          <w:rFonts w:ascii="Times New Roman" w:hAnsi="Times New Roman" w:cs="Times New Roman"/>
        </w:rPr>
        <w:t>American adopters of Buddhism (Lindahl</w:t>
      </w:r>
      <w:r w:rsidR="00704575">
        <w:rPr>
          <w:rFonts w:ascii="Times New Roman" w:hAnsi="Times New Roman" w:cs="Times New Roman"/>
        </w:rPr>
        <w:t xml:space="preserve"> et al.</w:t>
      </w:r>
      <w:r w:rsidR="00165391" w:rsidRPr="001C1D47">
        <w:rPr>
          <w:rFonts w:ascii="Times New Roman" w:hAnsi="Times New Roman" w:cs="Times New Roman"/>
        </w:rPr>
        <w:t xml:space="preserve"> 2014). However, similarly detailed accounts pertaining to well-being are scarce. Lomas, Cartwright, </w:t>
      </w:r>
      <w:proofErr w:type="spellStart"/>
      <w:r w:rsidR="00165391" w:rsidRPr="001C1D47">
        <w:rPr>
          <w:rFonts w:ascii="Times New Roman" w:hAnsi="Times New Roman" w:cs="Times New Roman"/>
        </w:rPr>
        <w:t>Edginton</w:t>
      </w:r>
      <w:proofErr w:type="spellEnd"/>
      <w:r w:rsidR="00165391" w:rsidRPr="001C1D47">
        <w:rPr>
          <w:rFonts w:ascii="Times New Roman" w:hAnsi="Times New Roman" w:cs="Times New Roman"/>
        </w:rPr>
        <w:t>, and Ridge’s</w:t>
      </w:r>
      <w:r w:rsidR="00165391" w:rsidRPr="001C1D47">
        <w:rPr>
          <w:rFonts w:ascii="Times New Roman" w:hAnsi="Times New Roman" w:cs="Times New Roman"/>
          <w:vertAlign w:val="superscript"/>
        </w:rPr>
        <w:t xml:space="preserve"> </w:t>
      </w:r>
      <w:r w:rsidR="00165391" w:rsidRPr="001C1D47">
        <w:rPr>
          <w:rFonts w:ascii="Times New Roman" w:eastAsia="Times New Roman" w:hAnsi="Times New Roman" w:cs="Times New Roman"/>
          <w:color w:val="000000"/>
          <w:lang w:eastAsia="en-GB"/>
        </w:rPr>
        <w:t xml:space="preserve">(2012) interviews with </w:t>
      </w:r>
      <w:r w:rsidR="00A70C3C">
        <w:rPr>
          <w:rFonts w:ascii="Times New Roman" w:eastAsia="Times New Roman" w:hAnsi="Times New Roman" w:cs="Times New Roman"/>
          <w:color w:val="000000"/>
          <w:lang w:eastAsia="en-GB"/>
        </w:rPr>
        <w:t xml:space="preserve">male </w:t>
      </w:r>
      <w:r w:rsidR="00165391" w:rsidRPr="001C1D47">
        <w:rPr>
          <w:rFonts w:ascii="Times New Roman" w:eastAsia="Times New Roman" w:hAnsi="Times New Roman" w:cs="Times New Roman"/>
          <w:color w:val="000000"/>
          <w:lang w:eastAsia="en-GB"/>
        </w:rPr>
        <w:t>British meditators revealed that Buddhism offered an attractive ‘package’ in terms of supporting a multidimensional model of well-being that encompassed biological, psychological</w:t>
      </w:r>
      <w:r w:rsidR="00D06EFC">
        <w:rPr>
          <w:rFonts w:ascii="Times New Roman" w:eastAsia="Times New Roman" w:hAnsi="Times New Roman" w:cs="Times New Roman"/>
          <w:color w:val="000000"/>
          <w:lang w:eastAsia="en-GB"/>
        </w:rPr>
        <w:t>,</w:t>
      </w:r>
      <w:r w:rsidR="00165391" w:rsidRPr="001C1D47">
        <w:rPr>
          <w:rFonts w:ascii="Times New Roman" w:eastAsia="Times New Roman" w:hAnsi="Times New Roman" w:cs="Times New Roman"/>
          <w:color w:val="000000"/>
          <w:lang w:eastAsia="en-GB"/>
        </w:rPr>
        <w:t xml:space="preserve"> and social terms, and Van Gordon, Shonin</w:t>
      </w:r>
      <w:r w:rsidR="00D06EFC">
        <w:rPr>
          <w:rFonts w:ascii="Times New Roman" w:eastAsia="Times New Roman" w:hAnsi="Times New Roman" w:cs="Times New Roman"/>
          <w:color w:val="000000"/>
          <w:lang w:eastAsia="en-GB"/>
        </w:rPr>
        <w:t>,</w:t>
      </w:r>
      <w:r w:rsidR="00165391" w:rsidRPr="001C1D47">
        <w:rPr>
          <w:rFonts w:ascii="Times New Roman" w:eastAsia="Times New Roman" w:hAnsi="Times New Roman" w:cs="Times New Roman"/>
          <w:color w:val="000000"/>
          <w:lang w:eastAsia="en-GB"/>
        </w:rPr>
        <w:t xml:space="preserve"> and </w:t>
      </w:r>
      <w:proofErr w:type="spellStart"/>
      <w:r w:rsidR="00165391" w:rsidRPr="001C1D47">
        <w:rPr>
          <w:rFonts w:ascii="Times New Roman" w:eastAsia="Times New Roman" w:hAnsi="Times New Roman" w:cs="Times New Roman"/>
          <w:color w:val="000000"/>
          <w:lang w:eastAsia="en-GB"/>
        </w:rPr>
        <w:t>Griffiths’</w:t>
      </w:r>
      <w:r w:rsidR="00D06EFC">
        <w:rPr>
          <w:rFonts w:ascii="Times New Roman" w:eastAsia="Times New Roman" w:hAnsi="Times New Roman" w:cs="Times New Roman"/>
          <w:color w:val="000000"/>
          <w:lang w:eastAsia="en-GB"/>
        </w:rPr>
        <w:t>s</w:t>
      </w:r>
      <w:proofErr w:type="spellEnd"/>
      <w:r w:rsidR="00165391" w:rsidRPr="001C1D47">
        <w:rPr>
          <w:rFonts w:ascii="Times New Roman" w:eastAsia="Times New Roman" w:hAnsi="Times New Roman" w:cs="Times New Roman"/>
          <w:color w:val="000000"/>
          <w:lang w:eastAsia="en-GB"/>
        </w:rPr>
        <w:t xml:space="preserve"> (2016) study with British adults who had </w:t>
      </w:r>
      <w:r w:rsidR="00D06EFC">
        <w:rPr>
          <w:rFonts w:ascii="Times New Roman" w:eastAsia="Times New Roman" w:hAnsi="Times New Roman" w:cs="Times New Roman"/>
          <w:color w:val="000000"/>
          <w:lang w:eastAsia="en-GB"/>
        </w:rPr>
        <w:t>f</w:t>
      </w:r>
      <w:r w:rsidR="00165391" w:rsidRPr="001C1D47">
        <w:rPr>
          <w:rFonts w:ascii="Times New Roman" w:eastAsia="Times New Roman" w:hAnsi="Times New Roman" w:cs="Times New Roman"/>
          <w:color w:val="000000"/>
          <w:lang w:eastAsia="en-GB"/>
        </w:rPr>
        <w:t xml:space="preserve">ibromyalgia </w:t>
      </w:r>
      <w:r w:rsidR="00D06EFC">
        <w:rPr>
          <w:rFonts w:ascii="Times New Roman" w:eastAsia="Times New Roman" w:hAnsi="Times New Roman" w:cs="Times New Roman"/>
          <w:color w:val="000000"/>
          <w:lang w:eastAsia="en-GB"/>
        </w:rPr>
        <w:t>s</w:t>
      </w:r>
      <w:r w:rsidR="00165391" w:rsidRPr="001C1D47">
        <w:rPr>
          <w:rFonts w:ascii="Times New Roman" w:eastAsia="Times New Roman" w:hAnsi="Times New Roman" w:cs="Times New Roman"/>
          <w:color w:val="000000"/>
          <w:lang w:eastAsia="en-GB"/>
        </w:rPr>
        <w:t xml:space="preserve">yndrome suggested that </w:t>
      </w:r>
      <w:r w:rsidR="00D06EFC">
        <w:rPr>
          <w:rFonts w:ascii="Times New Roman" w:eastAsia="Times New Roman" w:hAnsi="Times New Roman" w:cs="Times New Roman"/>
          <w:color w:val="000000"/>
          <w:lang w:eastAsia="en-GB"/>
        </w:rPr>
        <w:t>m</w:t>
      </w:r>
      <w:r w:rsidR="00165391" w:rsidRPr="001C1D47">
        <w:rPr>
          <w:rFonts w:ascii="Times New Roman" w:eastAsia="Times New Roman" w:hAnsi="Times New Roman" w:cs="Times New Roman"/>
          <w:color w:val="000000"/>
          <w:lang w:eastAsia="en-GB"/>
        </w:rPr>
        <w:t xml:space="preserve">editation </w:t>
      </w:r>
      <w:r w:rsidR="00D06EFC">
        <w:rPr>
          <w:rFonts w:ascii="Times New Roman" w:eastAsia="Times New Roman" w:hAnsi="Times New Roman" w:cs="Times New Roman"/>
          <w:color w:val="000000"/>
          <w:lang w:eastAsia="en-GB"/>
        </w:rPr>
        <w:t>a</w:t>
      </w:r>
      <w:r w:rsidR="00165391" w:rsidRPr="001C1D47">
        <w:rPr>
          <w:rFonts w:ascii="Times New Roman" w:eastAsia="Times New Roman" w:hAnsi="Times New Roman" w:cs="Times New Roman"/>
          <w:color w:val="000000"/>
          <w:lang w:eastAsia="en-GB"/>
        </w:rPr>
        <w:t xml:space="preserve">wareness </w:t>
      </w:r>
      <w:r w:rsidR="00D06EFC">
        <w:rPr>
          <w:rFonts w:ascii="Times New Roman" w:eastAsia="Times New Roman" w:hAnsi="Times New Roman" w:cs="Times New Roman"/>
          <w:color w:val="000000"/>
          <w:lang w:eastAsia="en-GB"/>
        </w:rPr>
        <w:t>t</w:t>
      </w:r>
      <w:r w:rsidR="00165391" w:rsidRPr="001C1D47">
        <w:rPr>
          <w:rFonts w:ascii="Times New Roman" w:eastAsia="Times New Roman" w:hAnsi="Times New Roman" w:cs="Times New Roman"/>
          <w:color w:val="000000"/>
          <w:lang w:eastAsia="en-GB"/>
        </w:rPr>
        <w:t>raining was</w:t>
      </w:r>
      <w:r w:rsidR="00D06EFC">
        <w:rPr>
          <w:rFonts w:ascii="Times New Roman" w:eastAsia="Times New Roman" w:hAnsi="Times New Roman" w:cs="Times New Roman"/>
          <w:color w:val="000000"/>
          <w:lang w:eastAsia="en-GB"/>
        </w:rPr>
        <w:t xml:space="preserve"> </w:t>
      </w:r>
      <w:r w:rsidR="00165391" w:rsidRPr="001C1D47">
        <w:rPr>
          <w:rFonts w:ascii="Times New Roman" w:eastAsia="Times New Roman" w:hAnsi="Times New Roman" w:cs="Times New Roman"/>
          <w:color w:val="000000"/>
          <w:lang w:eastAsia="en-GB"/>
        </w:rPr>
        <w:t>perceived to enhance psychosomatic well</w:t>
      </w:r>
      <w:r w:rsidR="00D06EFC">
        <w:rPr>
          <w:rFonts w:ascii="Times New Roman" w:eastAsia="Times New Roman" w:hAnsi="Times New Roman" w:cs="Times New Roman"/>
          <w:color w:val="000000"/>
          <w:lang w:eastAsia="en-GB"/>
        </w:rPr>
        <w:t>-</w:t>
      </w:r>
      <w:r w:rsidR="00165391" w:rsidRPr="001C1D47">
        <w:rPr>
          <w:rFonts w:ascii="Times New Roman" w:eastAsia="Times New Roman" w:hAnsi="Times New Roman" w:cs="Times New Roman"/>
          <w:color w:val="000000"/>
          <w:lang w:eastAsia="en-GB"/>
        </w:rPr>
        <w:t>being, spiritual growth</w:t>
      </w:r>
      <w:r w:rsidR="00D06EFC">
        <w:rPr>
          <w:rFonts w:ascii="Times New Roman" w:eastAsia="Times New Roman" w:hAnsi="Times New Roman" w:cs="Times New Roman"/>
          <w:color w:val="000000"/>
          <w:lang w:eastAsia="en-GB"/>
        </w:rPr>
        <w:t>,</w:t>
      </w:r>
      <w:r w:rsidR="00165391" w:rsidRPr="001C1D47">
        <w:rPr>
          <w:rFonts w:ascii="Times New Roman" w:eastAsia="Times New Roman" w:hAnsi="Times New Roman" w:cs="Times New Roman"/>
          <w:color w:val="000000"/>
          <w:lang w:eastAsia="en-GB"/>
        </w:rPr>
        <w:t xml:space="preserve"> and sense of citizenship.</w:t>
      </w:r>
      <w:r w:rsidR="001C1D47">
        <w:rPr>
          <w:rFonts w:ascii="Times New Roman" w:eastAsia="Times New Roman" w:hAnsi="Times New Roman" w:cs="Times New Roman"/>
          <w:color w:val="000000"/>
          <w:lang w:eastAsia="en-GB"/>
        </w:rPr>
        <w:t xml:space="preserve"> </w:t>
      </w:r>
      <w:r w:rsidR="00165391" w:rsidRPr="001C1D47">
        <w:rPr>
          <w:rFonts w:ascii="Times New Roman" w:eastAsia="Times New Roman" w:hAnsi="Times New Roman" w:cs="Times New Roman"/>
          <w:color w:val="000000"/>
          <w:lang w:eastAsia="en-GB"/>
        </w:rPr>
        <w:t>It is apparent that research into more complete Buddhist practice</w:t>
      </w:r>
      <w:r w:rsidR="00D06EFC">
        <w:rPr>
          <w:rFonts w:ascii="Times New Roman" w:eastAsia="Times New Roman" w:hAnsi="Times New Roman" w:cs="Times New Roman"/>
          <w:color w:val="000000"/>
          <w:lang w:eastAsia="en-GB"/>
        </w:rPr>
        <w:t>s</w:t>
      </w:r>
      <w:r w:rsidR="00165391" w:rsidRPr="001C1D47">
        <w:rPr>
          <w:rFonts w:ascii="Times New Roman" w:eastAsia="Times New Roman" w:hAnsi="Times New Roman" w:cs="Times New Roman"/>
          <w:color w:val="000000"/>
          <w:lang w:eastAsia="en-GB"/>
        </w:rPr>
        <w:t xml:space="preserve"> as used by Western</w:t>
      </w:r>
      <w:r w:rsidR="00D06EFC">
        <w:rPr>
          <w:rFonts w:ascii="Times New Roman" w:eastAsia="Times New Roman" w:hAnsi="Times New Roman" w:cs="Times New Roman"/>
          <w:color w:val="000000"/>
          <w:lang w:eastAsia="en-GB"/>
        </w:rPr>
        <w:t>ers</w:t>
      </w:r>
      <w:r w:rsidR="00165391" w:rsidRPr="001C1D47">
        <w:rPr>
          <w:rFonts w:ascii="Times New Roman" w:eastAsia="Times New Roman" w:hAnsi="Times New Roman" w:cs="Times New Roman"/>
          <w:color w:val="000000"/>
          <w:lang w:eastAsia="en-GB"/>
        </w:rPr>
        <w:t xml:space="preserve"> is still limited and</w:t>
      </w:r>
      <w:r w:rsidR="00165391" w:rsidRPr="001C1D47">
        <w:rPr>
          <w:rFonts w:ascii="Times New Roman" w:hAnsi="Times New Roman" w:cs="Times New Roman"/>
        </w:rPr>
        <w:t xml:space="preserve"> </w:t>
      </w:r>
      <w:r w:rsidR="00D06EFC">
        <w:rPr>
          <w:rFonts w:ascii="Times New Roman" w:hAnsi="Times New Roman" w:cs="Times New Roman"/>
        </w:rPr>
        <w:t xml:space="preserve">that </w:t>
      </w:r>
      <w:r w:rsidR="00165391" w:rsidRPr="001C1D47">
        <w:rPr>
          <w:rFonts w:ascii="Times New Roman" w:hAnsi="Times New Roman" w:cs="Times New Roman"/>
        </w:rPr>
        <w:t>relatively little is known about the lived experience of Western adopters of Buddhism</w:t>
      </w:r>
      <w:r w:rsidR="00165391" w:rsidRPr="001C1D47">
        <w:rPr>
          <w:rFonts w:ascii="Times New Roman" w:hAnsi="Times New Roman" w:cs="Times New Roman"/>
          <w:lang w:val="en-US"/>
        </w:rPr>
        <w:t>. There is a need for a better understanding of what Buddhism means to individuals and how they apply their practice in everyday life in the West.</w:t>
      </w:r>
      <w:r w:rsidR="00165391" w:rsidRPr="001C1D47">
        <w:rPr>
          <w:rFonts w:ascii="Times New Roman" w:hAnsi="Times New Roman" w:cs="Times New Roman"/>
        </w:rPr>
        <w:t xml:space="preserve"> </w:t>
      </w:r>
    </w:p>
    <w:p w14:paraId="6C5CE00C" w14:textId="3FD9824D" w:rsidR="00165391" w:rsidRPr="001C1D47" w:rsidRDefault="00165391" w:rsidP="00D06EFC">
      <w:pPr>
        <w:spacing w:line="480" w:lineRule="auto"/>
        <w:ind w:firstLine="720"/>
        <w:rPr>
          <w:rFonts w:ascii="Times New Roman" w:hAnsi="Times New Roman" w:cs="Times New Roman"/>
        </w:rPr>
      </w:pPr>
      <w:r w:rsidRPr="001C1D47">
        <w:rPr>
          <w:rFonts w:ascii="Times New Roman" w:hAnsi="Times New Roman" w:cs="Times New Roman"/>
        </w:rPr>
        <w:t>This study aims to consider the experience of well-being and Buddhism via a phenomenological approach that embraces the</w:t>
      </w:r>
      <w:r w:rsidRPr="001C1D47">
        <w:rPr>
          <w:rFonts w:ascii="Times New Roman" w:eastAsia="Cambria" w:hAnsi="Times New Roman" w:cs="Times New Roman"/>
          <w:lang w:val="en-US"/>
        </w:rPr>
        <w:t xml:space="preserve"> complexity of human psychology itself (</w:t>
      </w:r>
      <w:r w:rsidRPr="001C1D47">
        <w:rPr>
          <w:rFonts w:ascii="Times New Roman" w:eastAsia="Arial Unicode MS" w:hAnsi="Times New Roman" w:cs="Times New Roman"/>
          <w:lang w:val="en-US"/>
        </w:rPr>
        <w:t>Smith</w:t>
      </w:r>
      <w:r w:rsidR="00704575">
        <w:rPr>
          <w:rFonts w:ascii="Times New Roman" w:eastAsia="Arial Unicode MS" w:hAnsi="Times New Roman" w:cs="Times New Roman"/>
          <w:lang w:val="en-US"/>
        </w:rPr>
        <w:t xml:space="preserve"> et al.</w:t>
      </w:r>
      <w:r w:rsidRPr="001C1D47">
        <w:rPr>
          <w:rFonts w:ascii="Times New Roman" w:eastAsia="Arial Unicode MS" w:hAnsi="Times New Roman" w:cs="Times New Roman"/>
          <w:lang w:val="en-US"/>
        </w:rPr>
        <w:t xml:space="preserve"> 2009</w:t>
      </w:r>
      <w:r w:rsidRPr="001C1D47">
        <w:rPr>
          <w:rFonts w:ascii="Times New Roman" w:eastAsia="Cambria" w:hAnsi="Times New Roman" w:cs="Times New Roman"/>
          <w:lang w:val="en-US"/>
        </w:rPr>
        <w:t xml:space="preserve">). Previous researchers exploring Buddhism have predominantly taken a positivist approach (Knight 2004), which enables the identification of relationships (e.g., between employing Buddhist practices and improved mental health), but interpretation of such relationships is unexplored. Few phenomenological qualitative studies that explore Western adopters’ experiences of Buddhist practices </w:t>
      </w:r>
      <w:r w:rsidR="00D06EFC">
        <w:rPr>
          <w:rFonts w:ascii="Times New Roman" w:eastAsia="Cambria" w:hAnsi="Times New Roman" w:cs="Times New Roman"/>
          <w:lang w:val="en-US"/>
        </w:rPr>
        <w:t xml:space="preserve">using a </w:t>
      </w:r>
      <w:r w:rsidRPr="001C1D47">
        <w:rPr>
          <w:rFonts w:ascii="Times New Roman" w:eastAsia="Cambria" w:hAnsi="Times New Roman" w:cs="Times New Roman"/>
          <w:lang w:val="en-US"/>
        </w:rPr>
        <w:t xml:space="preserve">phenomenological approach have been </w:t>
      </w:r>
      <w:r w:rsidRPr="001C1D47">
        <w:rPr>
          <w:rFonts w:ascii="Times New Roman" w:eastAsia="Cambria" w:hAnsi="Times New Roman" w:cs="Times New Roman"/>
          <w:lang w:val="en-US"/>
        </w:rPr>
        <w:lastRenderedPageBreak/>
        <w:t>conducted to date (</w:t>
      </w:r>
      <w:r w:rsidRPr="001C1D47">
        <w:rPr>
          <w:rFonts w:ascii="Times New Roman" w:hAnsi="Times New Roman" w:cs="Times New Roman"/>
        </w:rPr>
        <w:t>Lindahl</w:t>
      </w:r>
      <w:r w:rsidR="00D06EFC">
        <w:rPr>
          <w:rFonts w:ascii="Times New Roman" w:hAnsi="Times New Roman" w:cs="Times New Roman"/>
        </w:rPr>
        <w:t xml:space="preserve"> et al.</w:t>
      </w:r>
      <w:r w:rsidRPr="001C1D47">
        <w:rPr>
          <w:rFonts w:ascii="Times New Roman" w:hAnsi="Times New Roman" w:cs="Times New Roman"/>
        </w:rPr>
        <w:t xml:space="preserve"> 201</w:t>
      </w:r>
      <w:r w:rsidR="00D06EFC">
        <w:rPr>
          <w:rFonts w:ascii="Times New Roman" w:hAnsi="Times New Roman" w:cs="Times New Roman"/>
        </w:rPr>
        <w:t>4</w:t>
      </w:r>
      <w:r w:rsidRPr="001C1D47">
        <w:rPr>
          <w:rFonts w:ascii="Times New Roman" w:hAnsi="Times New Roman" w:cs="Times New Roman"/>
        </w:rPr>
        <w:t>; Lindahl</w:t>
      </w:r>
      <w:r w:rsidR="00704575">
        <w:rPr>
          <w:rFonts w:ascii="Times New Roman" w:hAnsi="Times New Roman" w:cs="Times New Roman"/>
        </w:rPr>
        <w:t xml:space="preserve"> et al.</w:t>
      </w:r>
      <w:r w:rsidRPr="001C1D47">
        <w:rPr>
          <w:rFonts w:ascii="Times New Roman" w:hAnsi="Times New Roman" w:cs="Times New Roman"/>
        </w:rPr>
        <w:t xml:space="preserve"> 201</w:t>
      </w:r>
      <w:r w:rsidR="00D06EFC">
        <w:rPr>
          <w:rFonts w:ascii="Times New Roman" w:hAnsi="Times New Roman" w:cs="Times New Roman"/>
        </w:rPr>
        <w:t>7</w:t>
      </w:r>
      <w:r w:rsidRPr="001C1D47">
        <w:rPr>
          <w:rFonts w:ascii="Times New Roman" w:hAnsi="Times New Roman" w:cs="Times New Roman"/>
        </w:rPr>
        <w:t>; Van Gordon</w:t>
      </w:r>
      <w:r w:rsidR="00704575">
        <w:rPr>
          <w:rFonts w:ascii="Times New Roman" w:hAnsi="Times New Roman" w:cs="Times New Roman"/>
        </w:rPr>
        <w:t xml:space="preserve"> et al.</w:t>
      </w:r>
      <w:r w:rsidRPr="001C1D47">
        <w:rPr>
          <w:rFonts w:ascii="Times New Roman" w:hAnsi="Times New Roman" w:cs="Times New Roman"/>
        </w:rPr>
        <w:t xml:space="preserve"> 2016).</w:t>
      </w:r>
      <w:r w:rsidR="001C1D47">
        <w:rPr>
          <w:rFonts w:ascii="Times New Roman" w:hAnsi="Times New Roman" w:cs="Times New Roman"/>
        </w:rPr>
        <w:t xml:space="preserve"> </w:t>
      </w:r>
      <w:r w:rsidRPr="001C1D47">
        <w:rPr>
          <w:rFonts w:ascii="Times New Roman" w:hAnsi="Times New Roman" w:cs="Times New Roman"/>
          <w:lang w:val="en-US"/>
        </w:rPr>
        <w:t>This study use</w:t>
      </w:r>
      <w:r w:rsidR="00D06EFC">
        <w:rPr>
          <w:rFonts w:ascii="Times New Roman" w:hAnsi="Times New Roman" w:cs="Times New Roman"/>
          <w:lang w:val="en-US"/>
        </w:rPr>
        <w:t>s</w:t>
      </w:r>
      <w:r w:rsidRPr="001C1D47">
        <w:rPr>
          <w:rFonts w:ascii="Times New Roman" w:hAnsi="Times New Roman" w:cs="Times New Roman"/>
          <w:lang w:val="en-US"/>
        </w:rPr>
        <w:t xml:space="preserve"> </w:t>
      </w:r>
      <w:r w:rsidR="00D06EFC">
        <w:rPr>
          <w:rFonts w:ascii="Times New Roman" w:hAnsi="Times New Roman" w:cs="Times New Roman"/>
          <w:lang w:val="en-US"/>
        </w:rPr>
        <w:t>i</w:t>
      </w:r>
      <w:r w:rsidRPr="001C1D47">
        <w:rPr>
          <w:rFonts w:ascii="Times New Roman" w:hAnsi="Times New Roman" w:cs="Times New Roman"/>
          <w:lang w:val="en-US"/>
        </w:rPr>
        <w:t xml:space="preserve">nterpretive </w:t>
      </w:r>
      <w:r w:rsidR="00D06EFC">
        <w:rPr>
          <w:rFonts w:ascii="Times New Roman" w:hAnsi="Times New Roman" w:cs="Times New Roman"/>
          <w:lang w:val="en-US"/>
        </w:rPr>
        <w:t>p</w:t>
      </w:r>
      <w:r w:rsidRPr="001C1D47">
        <w:rPr>
          <w:rFonts w:ascii="Times New Roman" w:hAnsi="Times New Roman" w:cs="Times New Roman"/>
          <w:lang w:val="en-US"/>
        </w:rPr>
        <w:t xml:space="preserve">henomenological </w:t>
      </w:r>
      <w:r w:rsidR="00D06EFC">
        <w:rPr>
          <w:rFonts w:ascii="Times New Roman" w:hAnsi="Times New Roman" w:cs="Times New Roman"/>
          <w:lang w:val="en-US"/>
        </w:rPr>
        <w:t>a</w:t>
      </w:r>
      <w:r w:rsidRPr="001C1D47">
        <w:rPr>
          <w:rFonts w:ascii="Times New Roman" w:hAnsi="Times New Roman" w:cs="Times New Roman"/>
          <w:lang w:val="en-US"/>
        </w:rPr>
        <w:t>nalysis (IPA</w:t>
      </w:r>
      <w:r w:rsidR="00D06EFC">
        <w:rPr>
          <w:rFonts w:ascii="Times New Roman" w:hAnsi="Times New Roman" w:cs="Times New Roman"/>
          <w:lang w:val="en-US"/>
        </w:rPr>
        <w:t>;</w:t>
      </w:r>
      <w:r w:rsidRPr="001C1D47">
        <w:rPr>
          <w:rFonts w:ascii="Times New Roman" w:hAnsi="Times New Roman" w:cs="Times New Roman"/>
          <w:lang w:val="en-US"/>
        </w:rPr>
        <w:t xml:space="preserve"> Smith 1996) to explore how Westerners who practice Buddhism make sense of their experience. IPA has been used in studying </w:t>
      </w:r>
      <w:r w:rsidR="00D06EFC">
        <w:rPr>
          <w:rFonts w:ascii="Times New Roman" w:eastAsia="Times New Roman" w:hAnsi="Times New Roman" w:cs="Times New Roman"/>
          <w:color w:val="000000"/>
          <w:lang w:eastAsia="en-GB"/>
        </w:rPr>
        <w:t>m</w:t>
      </w:r>
      <w:r w:rsidR="00D06EFC" w:rsidRPr="001C1D47">
        <w:rPr>
          <w:rFonts w:ascii="Times New Roman" w:eastAsia="Times New Roman" w:hAnsi="Times New Roman" w:cs="Times New Roman"/>
          <w:color w:val="000000"/>
          <w:lang w:eastAsia="en-GB"/>
        </w:rPr>
        <w:t xml:space="preserve">editation </w:t>
      </w:r>
      <w:r w:rsidR="00D06EFC">
        <w:rPr>
          <w:rFonts w:ascii="Times New Roman" w:eastAsia="Times New Roman" w:hAnsi="Times New Roman" w:cs="Times New Roman"/>
          <w:color w:val="000000"/>
          <w:lang w:eastAsia="en-GB"/>
        </w:rPr>
        <w:t>a</w:t>
      </w:r>
      <w:r w:rsidR="00D06EFC" w:rsidRPr="001C1D47">
        <w:rPr>
          <w:rFonts w:ascii="Times New Roman" w:eastAsia="Times New Roman" w:hAnsi="Times New Roman" w:cs="Times New Roman"/>
          <w:color w:val="000000"/>
          <w:lang w:eastAsia="en-GB"/>
        </w:rPr>
        <w:t xml:space="preserve">wareness </w:t>
      </w:r>
      <w:r w:rsidR="00D06EFC">
        <w:rPr>
          <w:rFonts w:ascii="Times New Roman" w:eastAsia="Times New Roman" w:hAnsi="Times New Roman" w:cs="Times New Roman"/>
          <w:color w:val="000000"/>
          <w:lang w:eastAsia="en-GB"/>
        </w:rPr>
        <w:t>t</w:t>
      </w:r>
      <w:r w:rsidR="00D06EFC" w:rsidRPr="001C1D47">
        <w:rPr>
          <w:rFonts w:ascii="Times New Roman" w:eastAsia="Times New Roman" w:hAnsi="Times New Roman" w:cs="Times New Roman"/>
          <w:color w:val="000000"/>
          <w:lang w:eastAsia="en-GB"/>
        </w:rPr>
        <w:t>raining</w:t>
      </w:r>
      <w:r w:rsidRPr="001C1D47">
        <w:rPr>
          <w:rFonts w:ascii="Times New Roman" w:hAnsi="Times New Roman" w:cs="Times New Roman"/>
          <w:lang w:val="en-US"/>
        </w:rPr>
        <w:t xml:space="preserve"> (Shonin </w:t>
      </w:r>
      <w:r w:rsidR="00666DD2">
        <w:rPr>
          <w:rFonts w:ascii="Times New Roman" w:hAnsi="Times New Roman" w:cs="Times New Roman"/>
          <w:lang w:val="en-US"/>
        </w:rPr>
        <w:t>and</w:t>
      </w:r>
      <w:r w:rsidRPr="001C1D47">
        <w:rPr>
          <w:rFonts w:ascii="Times New Roman" w:hAnsi="Times New Roman" w:cs="Times New Roman"/>
          <w:lang w:val="en-US"/>
        </w:rPr>
        <w:t xml:space="preserve"> Gordon 2015</w:t>
      </w:r>
      <w:r w:rsidR="00D06EFC">
        <w:rPr>
          <w:rFonts w:ascii="Times New Roman" w:hAnsi="Times New Roman" w:cs="Times New Roman"/>
          <w:lang w:val="en-US"/>
        </w:rPr>
        <w:t xml:space="preserve">; </w:t>
      </w:r>
      <w:r w:rsidR="00D06EFC" w:rsidRPr="001C1D47">
        <w:rPr>
          <w:rFonts w:ascii="Times New Roman" w:hAnsi="Times New Roman" w:cs="Times New Roman"/>
          <w:lang w:val="en-US"/>
        </w:rPr>
        <w:t>Van Gordon</w:t>
      </w:r>
      <w:r w:rsidR="00D06EFC">
        <w:rPr>
          <w:rFonts w:ascii="Times New Roman" w:hAnsi="Times New Roman" w:cs="Times New Roman"/>
          <w:lang w:val="en-US"/>
        </w:rPr>
        <w:t xml:space="preserve"> et al.</w:t>
      </w:r>
      <w:r w:rsidR="00D06EFC" w:rsidRPr="001C1D47">
        <w:rPr>
          <w:rFonts w:ascii="Times New Roman" w:hAnsi="Times New Roman" w:cs="Times New Roman"/>
          <w:lang w:val="en-US"/>
        </w:rPr>
        <w:t xml:space="preserve"> 2016</w:t>
      </w:r>
      <w:r w:rsidRPr="001C1D47">
        <w:rPr>
          <w:rFonts w:ascii="Times New Roman" w:hAnsi="Times New Roman" w:cs="Times New Roman"/>
          <w:lang w:val="en-US"/>
        </w:rPr>
        <w:t>) and mindfulness</w:t>
      </w:r>
      <w:r w:rsidR="00D06EFC">
        <w:rPr>
          <w:rFonts w:ascii="Times New Roman" w:hAnsi="Times New Roman" w:cs="Times New Roman"/>
          <w:lang w:val="en-US"/>
        </w:rPr>
        <w:t>-</w:t>
      </w:r>
      <w:r w:rsidRPr="001C1D47">
        <w:rPr>
          <w:rFonts w:ascii="Times New Roman" w:hAnsi="Times New Roman" w:cs="Times New Roman"/>
          <w:lang w:val="en-US"/>
        </w:rPr>
        <w:t>based cognitive therapy (Williams</w:t>
      </w:r>
      <w:r w:rsidR="00704575">
        <w:rPr>
          <w:rFonts w:ascii="Times New Roman" w:hAnsi="Times New Roman" w:cs="Times New Roman"/>
          <w:lang w:val="en-US"/>
        </w:rPr>
        <w:t xml:space="preserve"> et al.</w:t>
      </w:r>
      <w:r w:rsidRPr="001C1D47">
        <w:rPr>
          <w:rFonts w:ascii="Times New Roman" w:hAnsi="Times New Roman" w:cs="Times New Roman"/>
          <w:lang w:val="en-US"/>
        </w:rPr>
        <w:t xml:space="preserve"> 2011; </w:t>
      </w:r>
      <w:proofErr w:type="spellStart"/>
      <w:r w:rsidRPr="001C1D47">
        <w:rPr>
          <w:rFonts w:ascii="Times New Roman" w:hAnsi="Times New Roman" w:cs="Times New Roman"/>
          <w:lang w:val="en-US"/>
        </w:rPr>
        <w:t>Zoysa</w:t>
      </w:r>
      <w:proofErr w:type="spellEnd"/>
      <w:r w:rsidR="00704575">
        <w:rPr>
          <w:rFonts w:ascii="Times New Roman" w:hAnsi="Times New Roman" w:cs="Times New Roman"/>
          <w:lang w:val="en-US"/>
        </w:rPr>
        <w:t xml:space="preserve"> et al.</w:t>
      </w:r>
      <w:r w:rsidRPr="001C1D47">
        <w:rPr>
          <w:rFonts w:ascii="Times New Roman" w:hAnsi="Times New Roman" w:cs="Times New Roman"/>
          <w:lang w:val="en-US"/>
        </w:rPr>
        <w:t xml:space="preserve"> 2014). </w:t>
      </w:r>
      <w:r w:rsidR="00E86094">
        <w:rPr>
          <w:rFonts w:ascii="Times New Roman" w:hAnsi="Times New Roman" w:cs="Times New Roman"/>
          <w:lang w:val="en-US"/>
        </w:rPr>
        <w:t>Because</w:t>
      </w:r>
      <w:r w:rsidRPr="001C1D47">
        <w:rPr>
          <w:rFonts w:ascii="Times New Roman" w:hAnsi="Times New Roman" w:cs="Times New Roman"/>
          <w:lang w:val="en-US"/>
        </w:rPr>
        <w:t xml:space="preserve"> Buddhism has been defined as a subjective individual experience (</w:t>
      </w:r>
      <w:proofErr w:type="spellStart"/>
      <w:r w:rsidRPr="001C1D47">
        <w:rPr>
          <w:rFonts w:ascii="Times New Roman" w:hAnsi="Times New Roman" w:cs="Times New Roman"/>
          <w:color w:val="1A1A1A"/>
          <w:lang w:val="en-US"/>
        </w:rPr>
        <w:t>Bojanowska</w:t>
      </w:r>
      <w:proofErr w:type="spellEnd"/>
      <w:r w:rsidRPr="001C1D47">
        <w:rPr>
          <w:rFonts w:ascii="Times New Roman" w:hAnsi="Times New Roman" w:cs="Times New Roman"/>
          <w:color w:val="1A1A1A"/>
          <w:lang w:val="en-US"/>
        </w:rPr>
        <w:t xml:space="preserve"> </w:t>
      </w:r>
      <w:r w:rsidR="00704575">
        <w:rPr>
          <w:rFonts w:ascii="Times New Roman" w:hAnsi="Times New Roman" w:cs="Times New Roman"/>
          <w:color w:val="1A1A1A"/>
          <w:lang w:val="en-US"/>
        </w:rPr>
        <w:t>and</w:t>
      </w:r>
      <w:r w:rsidRPr="001C1D47">
        <w:rPr>
          <w:rFonts w:ascii="Times New Roman" w:hAnsi="Times New Roman" w:cs="Times New Roman"/>
          <w:color w:val="1A1A1A"/>
          <w:lang w:val="en-US"/>
        </w:rPr>
        <w:t xml:space="preserve"> </w:t>
      </w:r>
      <w:proofErr w:type="spellStart"/>
      <w:r w:rsidRPr="001C1D47">
        <w:rPr>
          <w:rFonts w:ascii="Times New Roman" w:hAnsi="Times New Roman" w:cs="Times New Roman"/>
          <w:color w:val="1A1A1A"/>
          <w:lang w:val="en-US"/>
        </w:rPr>
        <w:t>Zalewska</w:t>
      </w:r>
      <w:proofErr w:type="spellEnd"/>
      <w:r w:rsidRPr="001C1D47">
        <w:rPr>
          <w:rFonts w:ascii="Times New Roman" w:hAnsi="Times New Roman" w:cs="Times New Roman"/>
          <w:color w:val="1A1A1A"/>
          <w:lang w:val="en-US"/>
        </w:rPr>
        <w:t xml:space="preserve"> 2016) and </w:t>
      </w:r>
      <w:r w:rsidR="00D06EFC">
        <w:rPr>
          <w:rFonts w:ascii="Times New Roman" w:hAnsi="Times New Roman" w:cs="Times New Roman"/>
          <w:color w:val="1A1A1A"/>
          <w:lang w:val="en-US"/>
        </w:rPr>
        <w:t xml:space="preserve">is </w:t>
      </w:r>
      <w:r w:rsidRPr="001C1D47">
        <w:rPr>
          <w:rFonts w:ascii="Times New Roman" w:hAnsi="Times New Roman" w:cs="Times New Roman"/>
          <w:color w:val="1A1A1A"/>
          <w:lang w:val="en-US"/>
        </w:rPr>
        <w:t xml:space="preserve">a practice concerned with the human experience </w:t>
      </w:r>
      <w:r w:rsidRPr="001C1D47">
        <w:rPr>
          <w:rFonts w:ascii="Times New Roman" w:hAnsi="Times New Roman" w:cs="Times New Roman"/>
          <w:lang w:val="en-US"/>
        </w:rPr>
        <w:t xml:space="preserve">(Wallace 2003), IPA </w:t>
      </w:r>
      <w:r w:rsidR="00E86094">
        <w:rPr>
          <w:rFonts w:ascii="Times New Roman" w:hAnsi="Times New Roman" w:cs="Times New Roman"/>
          <w:lang w:val="en-US"/>
        </w:rPr>
        <w:t>i</w:t>
      </w:r>
      <w:r w:rsidRPr="001C1D47">
        <w:rPr>
          <w:rFonts w:ascii="Times New Roman" w:hAnsi="Times New Roman" w:cs="Times New Roman"/>
          <w:lang w:val="en-US"/>
        </w:rPr>
        <w:t>s an appropriate methodology as it employs an idiographic approach that focuses on lived experience (Smith</w:t>
      </w:r>
      <w:r w:rsidR="00704575">
        <w:rPr>
          <w:rFonts w:ascii="Times New Roman" w:hAnsi="Times New Roman" w:cs="Times New Roman"/>
          <w:lang w:val="en-US"/>
        </w:rPr>
        <w:t xml:space="preserve"> et al.</w:t>
      </w:r>
      <w:r w:rsidRPr="001C1D47">
        <w:rPr>
          <w:rFonts w:ascii="Times New Roman" w:hAnsi="Times New Roman" w:cs="Times New Roman"/>
          <w:lang w:val="en-US"/>
        </w:rPr>
        <w:t xml:space="preserve"> 2009). </w:t>
      </w:r>
      <w:r w:rsidRPr="001C1D47">
        <w:rPr>
          <w:rFonts w:ascii="Times New Roman" w:hAnsi="Times New Roman" w:cs="Times New Roman"/>
        </w:rPr>
        <w:t>To maintain a more homogen</w:t>
      </w:r>
      <w:r w:rsidR="00E86094">
        <w:rPr>
          <w:rFonts w:ascii="Times New Roman" w:hAnsi="Times New Roman" w:cs="Times New Roman"/>
        </w:rPr>
        <w:t>e</w:t>
      </w:r>
      <w:r w:rsidRPr="001C1D47">
        <w:rPr>
          <w:rFonts w:ascii="Times New Roman" w:hAnsi="Times New Roman" w:cs="Times New Roman"/>
        </w:rPr>
        <w:t xml:space="preserve">ous sample per IPA guidelines (Smith 1996; Smith </w:t>
      </w:r>
      <w:r w:rsidR="00704575">
        <w:rPr>
          <w:rFonts w:ascii="Times New Roman" w:hAnsi="Times New Roman" w:cs="Times New Roman"/>
        </w:rPr>
        <w:t>and</w:t>
      </w:r>
      <w:r w:rsidRPr="001C1D47">
        <w:rPr>
          <w:rFonts w:ascii="Times New Roman" w:hAnsi="Times New Roman" w:cs="Times New Roman"/>
        </w:rPr>
        <w:t xml:space="preserve"> Osborn 2008), one style of Buddhism was selected, </w:t>
      </w:r>
      <w:proofErr w:type="spellStart"/>
      <w:r w:rsidRPr="001C1D47">
        <w:rPr>
          <w:rFonts w:ascii="Times New Roman" w:hAnsi="Times New Roman" w:cs="Times New Roman"/>
        </w:rPr>
        <w:t>Nichiren</w:t>
      </w:r>
      <w:proofErr w:type="spellEnd"/>
      <w:r w:rsidRPr="001C1D47">
        <w:rPr>
          <w:rFonts w:ascii="Times New Roman" w:hAnsi="Times New Roman" w:cs="Times New Roman"/>
        </w:rPr>
        <w:t xml:space="preserve"> Buddhism.</w:t>
      </w:r>
      <w:r w:rsidRPr="001C1D47">
        <w:rPr>
          <w:rFonts w:ascii="Times New Roman" w:hAnsi="Times New Roman" w:cs="Times New Roman"/>
          <w:lang w:val="en-US"/>
        </w:rPr>
        <w:t xml:space="preserve"> The study aimed</w:t>
      </w:r>
      <w:r w:rsidRPr="001C1D47">
        <w:rPr>
          <w:rFonts w:ascii="Times New Roman" w:hAnsi="Times New Roman" w:cs="Times New Roman"/>
        </w:rPr>
        <w:t xml:space="preserve"> to understand how Buddhism practice was experienced and used in people’s daily lives. It was hoped that any applications for well-being </w:t>
      </w:r>
      <w:r w:rsidR="00E86094">
        <w:rPr>
          <w:rFonts w:ascii="Times New Roman" w:hAnsi="Times New Roman" w:cs="Times New Roman"/>
        </w:rPr>
        <w:t xml:space="preserve">that were </w:t>
      </w:r>
      <w:r w:rsidRPr="001C1D47">
        <w:rPr>
          <w:rFonts w:ascii="Times New Roman" w:hAnsi="Times New Roman" w:cs="Times New Roman"/>
        </w:rPr>
        <w:t>revealed m</w:t>
      </w:r>
      <w:r w:rsidR="00E86094">
        <w:rPr>
          <w:rFonts w:ascii="Times New Roman" w:hAnsi="Times New Roman" w:cs="Times New Roman"/>
        </w:rPr>
        <w:t>ight</w:t>
      </w:r>
      <w:r w:rsidRPr="001C1D47">
        <w:rPr>
          <w:rFonts w:ascii="Times New Roman" w:hAnsi="Times New Roman" w:cs="Times New Roman"/>
        </w:rPr>
        <w:t xml:space="preserve"> offer insight into potential transferability across a wider context. </w:t>
      </w:r>
    </w:p>
    <w:p w14:paraId="420C2A64" w14:textId="77777777" w:rsidR="00165391" w:rsidRPr="001C1D47" w:rsidRDefault="00165391" w:rsidP="001C1D47">
      <w:pPr>
        <w:spacing w:line="480" w:lineRule="auto"/>
        <w:rPr>
          <w:rFonts w:ascii="Times New Roman" w:hAnsi="Times New Roman" w:cs="Times New Roman"/>
        </w:rPr>
      </w:pPr>
    </w:p>
    <w:p w14:paraId="67C305E2" w14:textId="77777777" w:rsidR="00165391" w:rsidRPr="00E86094" w:rsidRDefault="00165391" w:rsidP="001C1D47">
      <w:pPr>
        <w:spacing w:line="480" w:lineRule="auto"/>
        <w:rPr>
          <w:rFonts w:ascii="Times New Roman" w:eastAsia="Times New Roman" w:hAnsi="Times New Roman" w:cs="Times New Roman"/>
          <w:b/>
          <w:bCs/>
        </w:rPr>
      </w:pPr>
      <w:r w:rsidRPr="00E86094">
        <w:rPr>
          <w:rFonts w:ascii="Times New Roman" w:eastAsia="Times New Roman" w:hAnsi="Times New Roman" w:cs="Times New Roman"/>
          <w:b/>
          <w:bCs/>
        </w:rPr>
        <w:t>Method</w:t>
      </w:r>
    </w:p>
    <w:p w14:paraId="79A61733" w14:textId="77777777" w:rsidR="003738E2" w:rsidRPr="001C1D47" w:rsidRDefault="00165391" w:rsidP="001C1D47">
      <w:pPr>
        <w:spacing w:line="480" w:lineRule="auto"/>
        <w:rPr>
          <w:rFonts w:ascii="Times New Roman" w:eastAsia="Times New Roman" w:hAnsi="Times New Roman" w:cs="Times New Roman"/>
        </w:rPr>
      </w:pPr>
      <w:r w:rsidRPr="001C1D47">
        <w:rPr>
          <w:rFonts w:ascii="Times New Roman" w:eastAsia="Times New Roman" w:hAnsi="Times New Roman" w:cs="Times New Roman"/>
        </w:rPr>
        <w:t>Participants</w:t>
      </w:r>
    </w:p>
    <w:p w14:paraId="1AD25851" w14:textId="4091EC4F" w:rsidR="00165391" w:rsidRPr="001C1D47" w:rsidRDefault="00E86094" w:rsidP="001C1D47">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 researchers recruited </w:t>
      </w:r>
      <w:r w:rsidR="00165391" w:rsidRPr="001C1D47">
        <w:rPr>
          <w:rFonts w:ascii="Times New Roman" w:eastAsia="Times New Roman" w:hAnsi="Times New Roman" w:cs="Times New Roman"/>
        </w:rPr>
        <w:t>U</w:t>
      </w:r>
      <w:r>
        <w:rPr>
          <w:rFonts w:ascii="Times New Roman" w:eastAsia="Times New Roman" w:hAnsi="Times New Roman" w:cs="Times New Roman"/>
        </w:rPr>
        <w:t xml:space="preserve">nited </w:t>
      </w:r>
      <w:r w:rsidR="00165391" w:rsidRPr="001C1D47">
        <w:rPr>
          <w:rFonts w:ascii="Times New Roman" w:eastAsia="Times New Roman" w:hAnsi="Times New Roman" w:cs="Times New Roman"/>
        </w:rPr>
        <w:t>K</w:t>
      </w:r>
      <w:r>
        <w:rPr>
          <w:rFonts w:ascii="Times New Roman" w:eastAsia="Times New Roman" w:hAnsi="Times New Roman" w:cs="Times New Roman"/>
        </w:rPr>
        <w:t>ingdom</w:t>
      </w:r>
      <w:r w:rsidR="00165391" w:rsidRPr="001C1D47">
        <w:rPr>
          <w:rFonts w:ascii="Times New Roman" w:eastAsia="Times New Roman" w:hAnsi="Times New Roman" w:cs="Times New Roman"/>
        </w:rPr>
        <w:t xml:space="preserve">-based </w:t>
      </w:r>
      <w:proofErr w:type="spellStart"/>
      <w:r w:rsidR="00165391" w:rsidRPr="001C1D47">
        <w:rPr>
          <w:rFonts w:ascii="Times New Roman" w:eastAsia="Times New Roman" w:hAnsi="Times New Roman" w:cs="Times New Roman"/>
        </w:rPr>
        <w:t>Nichiren</w:t>
      </w:r>
      <w:proofErr w:type="spellEnd"/>
      <w:r w:rsidR="00165391" w:rsidRPr="001C1D47">
        <w:rPr>
          <w:rFonts w:ascii="Times New Roman" w:eastAsia="Times New Roman" w:hAnsi="Times New Roman" w:cs="Times New Roman"/>
        </w:rPr>
        <w:t xml:space="preserve"> Buddhists who had received their </w:t>
      </w:r>
      <w:r w:rsidRPr="00B55DAF">
        <w:rPr>
          <w:rFonts w:ascii="Times New Roman" w:eastAsia="Times New Roman" w:hAnsi="Times New Roman" w:cs="Times New Roman"/>
          <w:i/>
          <w:iCs/>
        </w:rPr>
        <w:t>g</w:t>
      </w:r>
      <w:r w:rsidR="00165391" w:rsidRPr="00B55DAF">
        <w:rPr>
          <w:rFonts w:ascii="Times New Roman" w:eastAsia="Times New Roman" w:hAnsi="Times New Roman" w:cs="Times New Roman"/>
          <w:i/>
          <w:iCs/>
        </w:rPr>
        <w:t>ohonzon</w:t>
      </w:r>
      <w:r w:rsidR="00165391" w:rsidRPr="001C1D47">
        <w:rPr>
          <w:rFonts w:ascii="Times New Roman" w:eastAsia="Times New Roman" w:hAnsi="Times New Roman" w:cs="Times New Roman"/>
        </w:rPr>
        <w:t>, a calligraphic scroll that depicts this Buddhist faction’s values and beliefs and is utilised in daily practice for directed chanting (</w:t>
      </w:r>
      <w:proofErr w:type="spellStart"/>
      <w:r w:rsidR="001D3F1E" w:rsidRPr="001C1D47">
        <w:rPr>
          <w:rFonts w:ascii="Times New Roman" w:hAnsi="Times New Roman" w:cs="Times New Roman"/>
          <w:lang w:val="en-US"/>
        </w:rPr>
        <w:t>Soka</w:t>
      </w:r>
      <w:proofErr w:type="spellEnd"/>
      <w:r w:rsidR="001D3F1E" w:rsidRPr="001C1D47">
        <w:rPr>
          <w:rFonts w:ascii="Times New Roman" w:hAnsi="Times New Roman" w:cs="Times New Roman"/>
          <w:lang w:val="en-US"/>
        </w:rPr>
        <w:t xml:space="preserve"> Gakkai International</w:t>
      </w:r>
      <w:r w:rsidR="001D3F1E" w:rsidRPr="001C1D47">
        <w:rPr>
          <w:rFonts w:ascii="Times New Roman" w:eastAsia="Times New Roman" w:hAnsi="Times New Roman" w:cs="Times New Roman"/>
        </w:rPr>
        <w:t xml:space="preserve"> </w:t>
      </w:r>
      <w:r w:rsidR="001D3F1E">
        <w:rPr>
          <w:rFonts w:ascii="Times New Roman" w:eastAsia="Times New Roman" w:hAnsi="Times New Roman" w:cs="Times New Roman"/>
        </w:rPr>
        <w:t>(</w:t>
      </w:r>
      <w:r w:rsidR="00165391" w:rsidRPr="001C1D47">
        <w:rPr>
          <w:rFonts w:ascii="Times New Roman" w:eastAsia="Times New Roman" w:hAnsi="Times New Roman" w:cs="Times New Roman"/>
        </w:rPr>
        <w:t>SGI</w:t>
      </w:r>
      <w:r w:rsidR="001D3F1E">
        <w:rPr>
          <w:rFonts w:ascii="Times New Roman" w:eastAsia="Times New Roman" w:hAnsi="Times New Roman" w:cs="Times New Roman"/>
        </w:rPr>
        <w:t>)</w:t>
      </w:r>
      <w:r w:rsidR="00165391" w:rsidRPr="001C1D47">
        <w:rPr>
          <w:rFonts w:ascii="Times New Roman" w:eastAsia="Times New Roman" w:hAnsi="Times New Roman" w:cs="Times New Roman"/>
        </w:rPr>
        <w:t xml:space="preserve">-UK 2016). The attainment of the </w:t>
      </w:r>
      <w:r w:rsidRPr="00B55DAF">
        <w:rPr>
          <w:rFonts w:ascii="Times New Roman" w:eastAsia="Times New Roman" w:hAnsi="Times New Roman" w:cs="Times New Roman"/>
          <w:i/>
          <w:iCs/>
        </w:rPr>
        <w:t>g</w:t>
      </w:r>
      <w:r w:rsidR="00165391" w:rsidRPr="00B55DAF">
        <w:rPr>
          <w:rFonts w:ascii="Times New Roman" w:eastAsia="Times New Roman" w:hAnsi="Times New Roman" w:cs="Times New Roman"/>
          <w:i/>
          <w:iCs/>
        </w:rPr>
        <w:t xml:space="preserve">ohonzon </w:t>
      </w:r>
      <w:r w:rsidR="00165391" w:rsidRPr="001C1D47">
        <w:rPr>
          <w:rFonts w:ascii="Times New Roman" w:eastAsia="Times New Roman" w:hAnsi="Times New Roman" w:cs="Times New Roman"/>
        </w:rPr>
        <w:t xml:space="preserve">reflects the commitment and understanding of the </w:t>
      </w:r>
      <w:proofErr w:type="spellStart"/>
      <w:r w:rsidR="00165391" w:rsidRPr="001C1D47">
        <w:rPr>
          <w:rFonts w:ascii="Times New Roman" w:eastAsia="Times New Roman" w:hAnsi="Times New Roman" w:cs="Times New Roman"/>
        </w:rPr>
        <w:t>Nichiren</w:t>
      </w:r>
      <w:proofErr w:type="spellEnd"/>
      <w:r w:rsidR="00165391" w:rsidRPr="001C1D47">
        <w:rPr>
          <w:rFonts w:ascii="Times New Roman" w:eastAsia="Times New Roman" w:hAnsi="Times New Roman" w:cs="Times New Roman"/>
        </w:rPr>
        <w:t xml:space="preserve"> practitioner and is typically achieved after a period of dedicated, long-term practice. </w:t>
      </w:r>
      <w:r>
        <w:rPr>
          <w:rFonts w:ascii="Times New Roman" w:eastAsia="Times New Roman" w:hAnsi="Times New Roman" w:cs="Times New Roman"/>
        </w:rPr>
        <w:t>The researchers</w:t>
      </w:r>
      <w:r w:rsidR="00165391" w:rsidRPr="001C1D47">
        <w:rPr>
          <w:rFonts w:ascii="Times New Roman" w:eastAsia="Times New Roman" w:hAnsi="Times New Roman" w:cs="Times New Roman"/>
        </w:rPr>
        <w:t xml:space="preserve"> therefore </w:t>
      </w:r>
      <w:r>
        <w:rPr>
          <w:rFonts w:ascii="Times New Roman" w:eastAsia="Times New Roman" w:hAnsi="Times New Roman" w:cs="Times New Roman"/>
        </w:rPr>
        <w:t>believ</w:t>
      </w:r>
      <w:r w:rsidR="00165391" w:rsidRPr="001C1D47">
        <w:rPr>
          <w:rFonts w:ascii="Times New Roman" w:eastAsia="Times New Roman" w:hAnsi="Times New Roman" w:cs="Times New Roman"/>
        </w:rPr>
        <w:t>ed that such individuals would be able to provide a detailed and insightful interview regarding their experience. As effective practice is predicated on consistency and commitment (</w:t>
      </w:r>
      <w:proofErr w:type="spellStart"/>
      <w:r w:rsidR="00165391" w:rsidRPr="001C1D47">
        <w:rPr>
          <w:rFonts w:ascii="Times New Roman" w:eastAsia="Times New Roman" w:hAnsi="Times New Roman" w:cs="Times New Roman"/>
        </w:rPr>
        <w:t>Soka</w:t>
      </w:r>
      <w:proofErr w:type="spellEnd"/>
      <w:r w:rsidR="00165391" w:rsidRPr="001C1D47">
        <w:rPr>
          <w:rFonts w:ascii="Times New Roman" w:eastAsia="Times New Roman" w:hAnsi="Times New Roman" w:cs="Times New Roman"/>
        </w:rPr>
        <w:t xml:space="preserve"> Gakkai 2021), their experience, as opposed to </w:t>
      </w:r>
      <w:r>
        <w:rPr>
          <w:rFonts w:ascii="Times New Roman" w:eastAsia="Times New Roman" w:hAnsi="Times New Roman" w:cs="Times New Roman"/>
        </w:rPr>
        <w:t>that of</w:t>
      </w:r>
      <w:r w:rsidR="00165391" w:rsidRPr="001C1D47">
        <w:rPr>
          <w:rFonts w:ascii="Times New Roman" w:eastAsia="Times New Roman" w:hAnsi="Times New Roman" w:cs="Times New Roman"/>
        </w:rPr>
        <w:t xml:space="preserve"> </w:t>
      </w:r>
      <w:r w:rsidR="00165391" w:rsidRPr="001C1D47">
        <w:rPr>
          <w:rFonts w:ascii="Times New Roman" w:eastAsia="Times New Roman" w:hAnsi="Times New Roman" w:cs="Times New Roman"/>
        </w:rPr>
        <w:lastRenderedPageBreak/>
        <w:t xml:space="preserve">more novice practitioners, </w:t>
      </w:r>
      <w:r>
        <w:rPr>
          <w:rFonts w:ascii="Times New Roman" w:eastAsia="Times New Roman" w:hAnsi="Times New Roman" w:cs="Times New Roman"/>
        </w:rPr>
        <w:t xml:space="preserve">would </w:t>
      </w:r>
      <w:r w:rsidR="00165391" w:rsidRPr="001C1D47">
        <w:rPr>
          <w:rFonts w:ascii="Times New Roman" w:eastAsia="Times New Roman" w:hAnsi="Times New Roman" w:cs="Times New Roman"/>
        </w:rPr>
        <w:t xml:space="preserve">allow greater access to their understandings of the potential utility of </w:t>
      </w:r>
      <w:r>
        <w:rPr>
          <w:rFonts w:ascii="Times New Roman" w:eastAsia="Times New Roman" w:hAnsi="Times New Roman" w:cs="Times New Roman"/>
        </w:rPr>
        <w:t xml:space="preserve">the </w:t>
      </w:r>
      <w:r w:rsidR="00165391" w:rsidRPr="001C1D47">
        <w:rPr>
          <w:rFonts w:ascii="Times New Roman" w:eastAsia="Times New Roman" w:hAnsi="Times New Roman" w:cs="Times New Roman"/>
        </w:rPr>
        <w:t xml:space="preserve">practice across time and </w:t>
      </w:r>
      <w:r>
        <w:rPr>
          <w:rFonts w:ascii="Times New Roman" w:eastAsia="Times New Roman" w:hAnsi="Times New Roman" w:cs="Times New Roman"/>
        </w:rPr>
        <w:t xml:space="preserve">in </w:t>
      </w:r>
      <w:r w:rsidR="00165391" w:rsidRPr="001C1D47">
        <w:rPr>
          <w:rFonts w:ascii="Times New Roman" w:eastAsia="Times New Roman" w:hAnsi="Times New Roman" w:cs="Times New Roman"/>
        </w:rPr>
        <w:t xml:space="preserve">a variety of situations they had encountered. </w:t>
      </w:r>
    </w:p>
    <w:p w14:paraId="7F791BBF" w14:textId="1BF6FF1D" w:rsidR="002B0C49" w:rsidRDefault="00165391" w:rsidP="00E86094">
      <w:pPr>
        <w:spacing w:line="480" w:lineRule="auto"/>
        <w:ind w:firstLine="720"/>
        <w:rPr>
          <w:rFonts w:ascii="Times New Roman" w:eastAsia="Times New Roman" w:hAnsi="Times New Roman" w:cs="Times New Roman"/>
        </w:rPr>
      </w:pPr>
      <w:r w:rsidRPr="001C1D47">
        <w:rPr>
          <w:rFonts w:ascii="Times New Roman" w:eastAsia="Times New Roman" w:hAnsi="Times New Roman" w:cs="Times New Roman"/>
        </w:rPr>
        <w:t>Four participants were recruited via networks known to the first researcher; three were female and one was male.</w:t>
      </w:r>
      <w:r w:rsidR="001C1D47">
        <w:rPr>
          <w:rFonts w:ascii="Times New Roman" w:eastAsia="Times New Roman" w:hAnsi="Times New Roman" w:cs="Times New Roman"/>
        </w:rPr>
        <w:t xml:space="preserve"> </w:t>
      </w:r>
      <w:r w:rsidRPr="001C1D47">
        <w:rPr>
          <w:rFonts w:ascii="Times New Roman" w:eastAsia="Times New Roman" w:hAnsi="Times New Roman" w:cs="Times New Roman"/>
        </w:rPr>
        <w:t xml:space="preserve">The details of </w:t>
      </w:r>
      <w:r w:rsidR="00E86094">
        <w:rPr>
          <w:rFonts w:ascii="Times New Roman" w:eastAsia="Times New Roman" w:hAnsi="Times New Roman" w:cs="Times New Roman"/>
        </w:rPr>
        <w:t xml:space="preserve">the </w:t>
      </w:r>
      <w:r w:rsidRPr="001C1D47">
        <w:rPr>
          <w:rFonts w:ascii="Times New Roman" w:eastAsia="Times New Roman" w:hAnsi="Times New Roman" w:cs="Times New Roman"/>
        </w:rPr>
        <w:t xml:space="preserve">participants are listed below </w:t>
      </w:r>
      <w:r w:rsidRPr="00241894">
        <w:rPr>
          <w:rFonts w:ascii="Times New Roman" w:eastAsia="Times New Roman" w:hAnsi="Times New Roman" w:cs="Times New Roman"/>
        </w:rPr>
        <w:t>(see Table 1),</w:t>
      </w:r>
      <w:r w:rsidRPr="001C1D47">
        <w:rPr>
          <w:rFonts w:ascii="Times New Roman" w:eastAsia="Times New Roman" w:hAnsi="Times New Roman" w:cs="Times New Roman"/>
        </w:rPr>
        <w:t xml:space="preserve"> with pseudonyms used to protect their anonymity</w:t>
      </w:r>
      <w:r w:rsidR="00E86094">
        <w:rPr>
          <w:rFonts w:ascii="Times New Roman" w:eastAsia="Times New Roman" w:hAnsi="Times New Roman" w:cs="Times New Roman"/>
        </w:rPr>
        <w:t xml:space="preserve">. </w:t>
      </w:r>
      <w:r w:rsidRPr="001C1D47">
        <w:rPr>
          <w:rFonts w:ascii="Times New Roman" w:eastAsia="Times New Roman" w:hAnsi="Times New Roman" w:cs="Times New Roman"/>
        </w:rPr>
        <w:t xml:space="preserve"> </w:t>
      </w:r>
    </w:p>
    <w:p w14:paraId="1292DAF8" w14:textId="18D6B20B" w:rsidR="00165391" w:rsidRDefault="00165391" w:rsidP="00E86094">
      <w:pPr>
        <w:spacing w:line="480" w:lineRule="auto"/>
        <w:ind w:firstLine="720"/>
        <w:rPr>
          <w:rFonts w:ascii="Times New Roman" w:eastAsia="Times New Roman" w:hAnsi="Times New Roman" w:cs="Times New Roman"/>
        </w:rPr>
      </w:pPr>
    </w:p>
    <w:p w14:paraId="624FA24D" w14:textId="77777777" w:rsidR="00D62E34" w:rsidRPr="00D62E34" w:rsidRDefault="00D62E34" w:rsidP="00D62E34">
      <w:pPr>
        <w:spacing w:line="480" w:lineRule="auto"/>
        <w:rPr>
          <w:rFonts w:ascii="Times New Roman" w:hAnsi="Times New Roman" w:cs="Times New Roman"/>
          <w:iCs/>
        </w:rPr>
      </w:pPr>
      <w:r w:rsidRPr="00D62E34">
        <w:rPr>
          <w:rFonts w:ascii="Times New Roman" w:hAnsi="Times New Roman" w:cs="Times New Roman"/>
          <w:iCs/>
        </w:rPr>
        <w:t>Table 1</w:t>
      </w:r>
    </w:p>
    <w:p w14:paraId="44ADA6FA" w14:textId="2B595B1C" w:rsidR="00D62E34" w:rsidRPr="00D62E34" w:rsidRDefault="00D62E34" w:rsidP="00D62E34">
      <w:pPr>
        <w:spacing w:line="480" w:lineRule="auto"/>
        <w:rPr>
          <w:rFonts w:ascii="Times New Roman" w:hAnsi="Times New Roman" w:cs="Times New Roman"/>
        </w:rPr>
      </w:pPr>
      <w:r w:rsidRPr="00D62E34">
        <w:rPr>
          <w:rFonts w:ascii="Times New Roman" w:hAnsi="Times New Roman" w:cs="Times New Roman"/>
          <w:i/>
        </w:rPr>
        <w:t xml:space="preserve">Participant </w:t>
      </w:r>
      <w:r>
        <w:rPr>
          <w:rFonts w:ascii="Times New Roman" w:hAnsi="Times New Roman" w:cs="Times New Roman"/>
          <w:i/>
        </w:rPr>
        <w:t>I</w:t>
      </w:r>
      <w:r w:rsidRPr="00D62E34">
        <w:rPr>
          <w:rFonts w:ascii="Times New Roman" w:hAnsi="Times New Roman" w:cs="Times New Roman"/>
          <w:i/>
        </w:rPr>
        <w:t>nformation</w:t>
      </w:r>
    </w:p>
    <w:tbl>
      <w:tblPr>
        <w:tblStyle w:val="TableGrid"/>
        <w:tblW w:w="7375" w:type="dxa"/>
        <w:tblLook w:val="04A0" w:firstRow="1" w:lastRow="0" w:firstColumn="1" w:lastColumn="0" w:noHBand="0" w:noVBand="1"/>
      </w:tblPr>
      <w:tblGrid>
        <w:gridCol w:w="2838"/>
        <w:gridCol w:w="1207"/>
        <w:gridCol w:w="3330"/>
      </w:tblGrid>
      <w:tr w:rsidR="00D62E34" w:rsidRPr="00D62E34" w14:paraId="36D51C2A" w14:textId="77777777" w:rsidTr="00D62E34">
        <w:tc>
          <w:tcPr>
            <w:tcW w:w="2838" w:type="dxa"/>
          </w:tcPr>
          <w:p w14:paraId="54EB9E5C" w14:textId="77777777" w:rsidR="00D62E34" w:rsidRPr="00D62E34" w:rsidRDefault="00D62E34" w:rsidP="00D62E34">
            <w:pPr>
              <w:spacing w:line="360" w:lineRule="auto"/>
              <w:jc w:val="center"/>
              <w:rPr>
                <w:rFonts w:ascii="Times New Roman" w:eastAsia="Times New Roman" w:hAnsi="Times New Roman" w:cs="Times New Roman"/>
                <w:b/>
              </w:rPr>
            </w:pPr>
            <w:r w:rsidRPr="00D62E34">
              <w:rPr>
                <w:rFonts w:ascii="Times New Roman" w:eastAsia="Times New Roman" w:hAnsi="Times New Roman" w:cs="Times New Roman"/>
                <w:b/>
              </w:rPr>
              <w:t>Pseudonym</w:t>
            </w:r>
          </w:p>
        </w:tc>
        <w:tc>
          <w:tcPr>
            <w:tcW w:w="1207" w:type="dxa"/>
          </w:tcPr>
          <w:p w14:paraId="6E270B95" w14:textId="77777777" w:rsidR="00D62E34" w:rsidRPr="00D62E34" w:rsidRDefault="00D62E34" w:rsidP="00D62E34">
            <w:pPr>
              <w:spacing w:line="360" w:lineRule="auto"/>
              <w:jc w:val="center"/>
              <w:rPr>
                <w:rFonts w:ascii="Times New Roman" w:eastAsia="Times New Roman" w:hAnsi="Times New Roman" w:cs="Times New Roman"/>
                <w:b/>
              </w:rPr>
            </w:pPr>
            <w:r w:rsidRPr="00D62E34">
              <w:rPr>
                <w:rFonts w:ascii="Times New Roman" w:eastAsia="Times New Roman" w:hAnsi="Times New Roman" w:cs="Times New Roman"/>
                <w:b/>
              </w:rPr>
              <w:t>Age</w:t>
            </w:r>
          </w:p>
        </w:tc>
        <w:tc>
          <w:tcPr>
            <w:tcW w:w="3330" w:type="dxa"/>
          </w:tcPr>
          <w:p w14:paraId="6AF43D00" w14:textId="77777777" w:rsidR="00D62E34" w:rsidRPr="00D62E34" w:rsidRDefault="00D62E34" w:rsidP="00D62E34">
            <w:pPr>
              <w:spacing w:line="360" w:lineRule="auto"/>
              <w:jc w:val="center"/>
              <w:rPr>
                <w:rFonts w:ascii="Times New Roman" w:eastAsia="Times New Roman" w:hAnsi="Times New Roman" w:cs="Times New Roman"/>
                <w:b/>
              </w:rPr>
            </w:pPr>
            <w:r w:rsidRPr="00D62E34">
              <w:rPr>
                <w:rFonts w:ascii="Times New Roman" w:eastAsia="Times New Roman" w:hAnsi="Times New Roman" w:cs="Times New Roman"/>
                <w:b/>
              </w:rPr>
              <w:t>Years Practising Buddhism</w:t>
            </w:r>
          </w:p>
        </w:tc>
      </w:tr>
      <w:tr w:rsidR="00D62E34" w:rsidRPr="00D62E34" w14:paraId="4A68CC26" w14:textId="77777777" w:rsidTr="00D62E34">
        <w:tc>
          <w:tcPr>
            <w:tcW w:w="2838" w:type="dxa"/>
          </w:tcPr>
          <w:p w14:paraId="28A65824" w14:textId="77777777" w:rsidR="00D62E34" w:rsidRPr="00D62E34" w:rsidRDefault="00D62E34" w:rsidP="00D62E34">
            <w:pPr>
              <w:spacing w:line="360" w:lineRule="auto"/>
              <w:jc w:val="center"/>
              <w:rPr>
                <w:rFonts w:ascii="Times New Roman" w:eastAsia="Times New Roman" w:hAnsi="Times New Roman" w:cs="Times New Roman"/>
              </w:rPr>
            </w:pPr>
            <w:r w:rsidRPr="00D62E34">
              <w:rPr>
                <w:rFonts w:ascii="Times New Roman" w:eastAsia="Times New Roman" w:hAnsi="Times New Roman" w:cs="Times New Roman"/>
              </w:rPr>
              <w:t>Penny</w:t>
            </w:r>
          </w:p>
        </w:tc>
        <w:tc>
          <w:tcPr>
            <w:tcW w:w="1207" w:type="dxa"/>
          </w:tcPr>
          <w:p w14:paraId="1090319A" w14:textId="77777777" w:rsidR="00D62E34" w:rsidRPr="00D62E34" w:rsidRDefault="00D62E34" w:rsidP="00D62E34">
            <w:pPr>
              <w:spacing w:line="360" w:lineRule="auto"/>
              <w:jc w:val="center"/>
              <w:rPr>
                <w:rFonts w:ascii="Times New Roman" w:eastAsia="Times New Roman" w:hAnsi="Times New Roman" w:cs="Times New Roman"/>
              </w:rPr>
            </w:pPr>
            <w:r w:rsidRPr="00D62E34">
              <w:rPr>
                <w:rFonts w:ascii="Times New Roman" w:eastAsia="Times New Roman" w:hAnsi="Times New Roman" w:cs="Times New Roman"/>
              </w:rPr>
              <w:t>25</w:t>
            </w:r>
          </w:p>
        </w:tc>
        <w:tc>
          <w:tcPr>
            <w:tcW w:w="3330" w:type="dxa"/>
          </w:tcPr>
          <w:p w14:paraId="06CB903B" w14:textId="3144905D" w:rsidR="00D62E34" w:rsidRPr="00D62E34" w:rsidRDefault="00D62E34" w:rsidP="00D62E34">
            <w:pPr>
              <w:spacing w:line="360" w:lineRule="auto"/>
              <w:jc w:val="center"/>
              <w:rPr>
                <w:rFonts w:ascii="Times New Roman" w:eastAsia="Times New Roman" w:hAnsi="Times New Roman" w:cs="Times New Roman"/>
              </w:rPr>
            </w:pPr>
            <w:r w:rsidRPr="00D62E34">
              <w:rPr>
                <w:rFonts w:ascii="Times New Roman" w:eastAsia="Times New Roman" w:hAnsi="Times New Roman" w:cs="Times New Roman"/>
              </w:rPr>
              <w:t>6</w:t>
            </w:r>
          </w:p>
        </w:tc>
      </w:tr>
      <w:tr w:rsidR="00D62E34" w:rsidRPr="00D62E34" w14:paraId="1FDD0A3B" w14:textId="77777777" w:rsidTr="00D62E34">
        <w:tc>
          <w:tcPr>
            <w:tcW w:w="2838" w:type="dxa"/>
          </w:tcPr>
          <w:p w14:paraId="316CA7CB" w14:textId="77777777" w:rsidR="00D62E34" w:rsidRPr="00D62E34" w:rsidRDefault="00D62E34" w:rsidP="00D62E34">
            <w:pPr>
              <w:spacing w:line="360" w:lineRule="auto"/>
              <w:jc w:val="center"/>
              <w:rPr>
                <w:rFonts w:ascii="Times New Roman" w:eastAsia="Times New Roman" w:hAnsi="Times New Roman" w:cs="Times New Roman"/>
              </w:rPr>
            </w:pPr>
            <w:r w:rsidRPr="00D62E34">
              <w:rPr>
                <w:rFonts w:ascii="Times New Roman" w:eastAsia="Times New Roman" w:hAnsi="Times New Roman" w:cs="Times New Roman"/>
              </w:rPr>
              <w:t>Daniel</w:t>
            </w:r>
          </w:p>
        </w:tc>
        <w:tc>
          <w:tcPr>
            <w:tcW w:w="1207" w:type="dxa"/>
          </w:tcPr>
          <w:p w14:paraId="306DF65B" w14:textId="77777777" w:rsidR="00D62E34" w:rsidRPr="00D62E34" w:rsidRDefault="00D62E34" w:rsidP="00D62E34">
            <w:pPr>
              <w:spacing w:line="360" w:lineRule="auto"/>
              <w:jc w:val="center"/>
              <w:rPr>
                <w:rFonts w:ascii="Times New Roman" w:eastAsia="Times New Roman" w:hAnsi="Times New Roman" w:cs="Times New Roman"/>
              </w:rPr>
            </w:pPr>
            <w:r w:rsidRPr="00D62E34">
              <w:rPr>
                <w:rFonts w:ascii="Times New Roman" w:eastAsia="Times New Roman" w:hAnsi="Times New Roman" w:cs="Times New Roman"/>
              </w:rPr>
              <w:t>58</w:t>
            </w:r>
          </w:p>
        </w:tc>
        <w:tc>
          <w:tcPr>
            <w:tcW w:w="3330" w:type="dxa"/>
          </w:tcPr>
          <w:p w14:paraId="0590D236" w14:textId="77777777" w:rsidR="00D62E34" w:rsidRPr="00D62E34" w:rsidRDefault="00D62E34" w:rsidP="00D62E34">
            <w:pPr>
              <w:spacing w:line="360" w:lineRule="auto"/>
              <w:jc w:val="center"/>
              <w:rPr>
                <w:rFonts w:ascii="Times New Roman" w:eastAsia="Times New Roman" w:hAnsi="Times New Roman" w:cs="Times New Roman"/>
              </w:rPr>
            </w:pPr>
            <w:r w:rsidRPr="00D62E34">
              <w:rPr>
                <w:rFonts w:ascii="Times New Roman" w:eastAsia="Times New Roman" w:hAnsi="Times New Roman" w:cs="Times New Roman"/>
              </w:rPr>
              <w:t>30</w:t>
            </w:r>
          </w:p>
        </w:tc>
      </w:tr>
      <w:tr w:rsidR="00D62E34" w:rsidRPr="00D62E34" w14:paraId="453532CA" w14:textId="77777777" w:rsidTr="00D62E34">
        <w:tc>
          <w:tcPr>
            <w:tcW w:w="2838" w:type="dxa"/>
          </w:tcPr>
          <w:p w14:paraId="7DDE3E24" w14:textId="77777777" w:rsidR="00D62E34" w:rsidRPr="00D62E34" w:rsidRDefault="00D62E34" w:rsidP="00D62E34">
            <w:pPr>
              <w:spacing w:line="360" w:lineRule="auto"/>
              <w:jc w:val="center"/>
              <w:rPr>
                <w:rFonts w:ascii="Times New Roman" w:eastAsia="Times New Roman" w:hAnsi="Times New Roman" w:cs="Times New Roman"/>
              </w:rPr>
            </w:pPr>
            <w:r w:rsidRPr="00D62E34">
              <w:rPr>
                <w:rFonts w:ascii="Times New Roman" w:eastAsia="Times New Roman" w:hAnsi="Times New Roman" w:cs="Times New Roman"/>
              </w:rPr>
              <w:t>Jennifer</w:t>
            </w:r>
          </w:p>
        </w:tc>
        <w:tc>
          <w:tcPr>
            <w:tcW w:w="1207" w:type="dxa"/>
          </w:tcPr>
          <w:p w14:paraId="5202DA92" w14:textId="77777777" w:rsidR="00D62E34" w:rsidRPr="00D62E34" w:rsidRDefault="00D62E34" w:rsidP="00D62E34">
            <w:pPr>
              <w:spacing w:line="360" w:lineRule="auto"/>
              <w:jc w:val="center"/>
              <w:rPr>
                <w:rFonts w:ascii="Times New Roman" w:eastAsia="Times New Roman" w:hAnsi="Times New Roman" w:cs="Times New Roman"/>
              </w:rPr>
            </w:pPr>
            <w:r w:rsidRPr="00D62E34">
              <w:rPr>
                <w:rFonts w:ascii="Times New Roman" w:eastAsia="Times New Roman" w:hAnsi="Times New Roman" w:cs="Times New Roman"/>
              </w:rPr>
              <w:t>62</w:t>
            </w:r>
          </w:p>
        </w:tc>
        <w:tc>
          <w:tcPr>
            <w:tcW w:w="3330" w:type="dxa"/>
          </w:tcPr>
          <w:p w14:paraId="5287F7AB" w14:textId="77777777" w:rsidR="00D62E34" w:rsidRPr="00D62E34" w:rsidRDefault="00D62E34" w:rsidP="00D62E34">
            <w:pPr>
              <w:spacing w:line="360" w:lineRule="auto"/>
              <w:jc w:val="center"/>
              <w:rPr>
                <w:rFonts w:ascii="Times New Roman" w:eastAsia="Times New Roman" w:hAnsi="Times New Roman" w:cs="Times New Roman"/>
              </w:rPr>
            </w:pPr>
            <w:r w:rsidRPr="00D62E34">
              <w:rPr>
                <w:rFonts w:ascii="Times New Roman" w:eastAsia="Times New Roman" w:hAnsi="Times New Roman" w:cs="Times New Roman"/>
              </w:rPr>
              <w:t>16</w:t>
            </w:r>
          </w:p>
        </w:tc>
      </w:tr>
      <w:tr w:rsidR="00D62E34" w:rsidRPr="00D62E34" w14:paraId="729B1FD5" w14:textId="77777777" w:rsidTr="00D62E34">
        <w:tc>
          <w:tcPr>
            <w:tcW w:w="2838" w:type="dxa"/>
          </w:tcPr>
          <w:p w14:paraId="24EA36CB" w14:textId="2E631CEC" w:rsidR="00D62E34" w:rsidRPr="00D62E34" w:rsidRDefault="00D62E34" w:rsidP="00D62E34">
            <w:pPr>
              <w:spacing w:line="360" w:lineRule="auto"/>
              <w:jc w:val="center"/>
              <w:rPr>
                <w:rFonts w:ascii="Times New Roman" w:eastAsia="Times New Roman" w:hAnsi="Times New Roman" w:cs="Times New Roman"/>
              </w:rPr>
            </w:pPr>
            <w:r w:rsidRPr="00D62E34">
              <w:rPr>
                <w:rFonts w:ascii="Times New Roman" w:eastAsia="Times New Roman" w:hAnsi="Times New Roman" w:cs="Times New Roman"/>
              </w:rPr>
              <w:t>Natasha</w:t>
            </w:r>
          </w:p>
        </w:tc>
        <w:tc>
          <w:tcPr>
            <w:tcW w:w="1207" w:type="dxa"/>
          </w:tcPr>
          <w:p w14:paraId="4844C131" w14:textId="77777777" w:rsidR="00D62E34" w:rsidRPr="00D62E34" w:rsidRDefault="00D62E34" w:rsidP="00D62E34">
            <w:pPr>
              <w:spacing w:line="360" w:lineRule="auto"/>
              <w:jc w:val="center"/>
              <w:rPr>
                <w:rFonts w:ascii="Times New Roman" w:eastAsia="Times New Roman" w:hAnsi="Times New Roman" w:cs="Times New Roman"/>
              </w:rPr>
            </w:pPr>
            <w:r w:rsidRPr="00D62E34">
              <w:rPr>
                <w:rFonts w:ascii="Times New Roman" w:eastAsia="Times New Roman" w:hAnsi="Times New Roman" w:cs="Times New Roman"/>
              </w:rPr>
              <w:t>54</w:t>
            </w:r>
          </w:p>
        </w:tc>
        <w:tc>
          <w:tcPr>
            <w:tcW w:w="3330" w:type="dxa"/>
          </w:tcPr>
          <w:p w14:paraId="10B45E87" w14:textId="77777777" w:rsidR="00D62E34" w:rsidRPr="00D62E34" w:rsidRDefault="00D62E34" w:rsidP="00D62E34">
            <w:pPr>
              <w:spacing w:line="360" w:lineRule="auto"/>
              <w:jc w:val="center"/>
              <w:rPr>
                <w:rFonts w:ascii="Times New Roman" w:eastAsia="Times New Roman" w:hAnsi="Times New Roman" w:cs="Times New Roman"/>
              </w:rPr>
            </w:pPr>
            <w:r w:rsidRPr="00D62E34">
              <w:rPr>
                <w:rFonts w:ascii="Times New Roman" w:eastAsia="Times New Roman" w:hAnsi="Times New Roman" w:cs="Times New Roman"/>
              </w:rPr>
              <w:t>3</w:t>
            </w:r>
          </w:p>
        </w:tc>
      </w:tr>
    </w:tbl>
    <w:p w14:paraId="44211076" w14:textId="77777777" w:rsidR="00D62E34" w:rsidRPr="00D62E34" w:rsidRDefault="00D62E34" w:rsidP="00D62E34">
      <w:pPr>
        <w:spacing w:line="360" w:lineRule="auto"/>
        <w:rPr>
          <w:rFonts w:ascii="Times New Roman" w:eastAsia="Times New Roman" w:hAnsi="Times New Roman" w:cs="Times New Roman"/>
        </w:rPr>
      </w:pPr>
    </w:p>
    <w:p w14:paraId="729E79A5" w14:textId="77777777" w:rsidR="00D62E34" w:rsidRPr="001C1D47" w:rsidRDefault="00D62E34" w:rsidP="00E86094">
      <w:pPr>
        <w:spacing w:line="480" w:lineRule="auto"/>
        <w:ind w:firstLine="720"/>
        <w:rPr>
          <w:rFonts w:ascii="Times New Roman" w:eastAsia="Times New Roman" w:hAnsi="Times New Roman" w:cs="Times New Roman"/>
        </w:rPr>
      </w:pPr>
    </w:p>
    <w:p w14:paraId="097B23A5" w14:textId="3BA5C5B4" w:rsidR="00165391" w:rsidRPr="001C1D47" w:rsidRDefault="003738E2" w:rsidP="001C1D47">
      <w:pPr>
        <w:spacing w:line="480" w:lineRule="auto"/>
        <w:rPr>
          <w:rFonts w:ascii="Times New Roman" w:eastAsia="Times New Roman" w:hAnsi="Times New Roman" w:cs="Times New Roman"/>
          <w:color w:val="000000"/>
        </w:rPr>
      </w:pPr>
      <w:r w:rsidRPr="001C1D47">
        <w:rPr>
          <w:rFonts w:ascii="Times New Roman" w:eastAsia="Times New Roman" w:hAnsi="Times New Roman" w:cs="Times New Roman"/>
        </w:rPr>
        <w:tab/>
      </w:r>
      <w:r w:rsidR="00165391" w:rsidRPr="001C1D47">
        <w:rPr>
          <w:rFonts w:ascii="Times New Roman" w:eastAsia="Times New Roman" w:hAnsi="Times New Roman" w:cs="Times New Roman"/>
        </w:rPr>
        <w:t xml:space="preserve">The sample size was in line with recommendations for IPA (Smith </w:t>
      </w:r>
      <w:r w:rsidR="00666DD2">
        <w:rPr>
          <w:rFonts w:ascii="Times New Roman" w:eastAsia="Times New Roman" w:hAnsi="Times New Roman" w:cs="Times New Roman"/>
        </w:rPr>
        <w:t>and</w:t>
      </w:r>
      <w:r w:rsidR="00165391" w:rsidRPr="001C1D47">
        <w:rPr>
          <w:rFonts w:ascii="Times New Roman" w:eastAsia="Times New Roman" w:hAnsi="Times New Roman" w:cs="Times New Roman"/>
        </w:rPr>
        <w:t xml:space="preserve"> Osborn 2008) as an idiographic approach that investigates individual cases is preferable </w:t>
      </w:r>
      <w:proofErr w:type="gramStart"/>
      <w:r w:rsidR="00165391" w:rsidRPr="001C1D47">
        <w:rPr>
          <w:rFonts w:ascii="Times New Roman" w:eastAsia="Times New Roman" w:hAnsi="Times New Roman" w:cs="Times New Roman"/>
        </w:rPr>
        <w:t>in order to</w:t>
      </w:r>
      <w:proofErr w:type="gramEnd"/>
      <w:r w:rsidR="00165391" w:rsidRPr="001C1D47">
        <w:rPr>
          <w:rFonts w:ascii="Times New Roman" w:eastAsia="Times New Roman" w:hAnsi="Times New Roman" w:cs="Times New Roman"/>
        </w:rPr>
        <w:t xml:space="preserve"> allow for a more intense scale of enquiry and analysis (</w:t>
      </w:r>
      <w:r w:rsidR="00165391" w:rsidRPr="001C1D47">
        <w:rPr>
          <w:rFonts w:ascii="Times New Roman" w:hAnsi="Times New Roman" w:cs="Times New Roman"/>
        </w:rPr>
        <w:t>Smith</w:t>
      </w:r>
      <w:r w:rsidR="00666DD2">
        <w:rPr>
          <w:rFonts w:ascii="Times New Roman" w:hAnsi="Times New Roman" w:cs="Times New Roman"/>
          <w:lang w:val="en-US"/>
        </w:rPr>
        <w:t xml:space="preserve"> et al. </w:t>
      </w:r>
      <w:r w:rsidR="00165391" w:rsidRPr="001C1D47">
        <w:rPr>
          <w:rFonts w:ascii="Times New Roman" w:hAnsi="Times New Roman" w:cs="Times New Roman"/>
        </w:rPr>
        <w:t>1999</w:t>
      </w:r>
      <w:r w:rsidR="00165391" w:rsidRPr="001C1D47">
        <w:rPr>
          <w:rFonts w:ascii="Times New Roman" w:eastAsia="Times New Roman" w:hAnsi="Times New Roman" w:cs="Times New Roman"/>
        </w:rPr>
        <w:t>). As this study is the first to take a phenomenological approach to explore Western adopters of Buddhism, a small, purposive sample (Smith</w:t>
      </w:r>
      <w:r w:rsidR="00666DD2">
        <w:rPr>
          <w:rFonts w:ascii="Times New Roman" w:hAnsi="Times New Roman" w:cs="Times New Roman"/>
          <w:lang w:val="en-US"/>
        </w:rPr>
        <w:t xml:space="preserve"> et al. </w:t>
      </w:r>
      <w:r w:rsidR="00165391" w:rsidRPr="001C1D47">
        <w:rPr>
          <w:rFonts w:ascii="Times New Roman" w:eastAsia="Times New Roman" w:hAnsi="Times New Roman" w:cs="Times New Roman"/>
        </w:rPr>
        <w:t>2009) within one style of Buddhism was appropriate.</w:t>
      </w:r>
    </w:p>
    <w:p w14:paraId="54132EC2" w14:textId="77777777" w:rsidR="00165391" w:rsidRPr="001C1D47" w:rsidRDefault="00165391" w:rsidP="001C1D47">
      <w:pPr>
        <w:spacing w:line="480" w:lineRule="auto"/>
        <w:rPr>
          <w:rFonts w:ascii="Times New Roman" w:hAnsi="Times New Roman" w:cs="Times New Roman"/>
        </w:rPr>
      </w:pPr>
    </w:p>
    <w:p w14:paraId="7EF59CB1" w14:textId="77777777" w:rsidR="00165391" w:rsidRPr="001C1D47" w:rsidRDefault="00165391" w:rsidP="001C1D47">
      <w:pPr>
        <w:spacing w:line="480" w:lineRule="auto"/>
        <w:rPr>
          <w:rFonts w:ascii="Times New Roman" w:eastAsia="Times New Roman" w:hAnsi="Times New Roman" w:cs="Times New Roman"/>
        </w:rPr>
      </w:pPr>
      <w:r w:rsidRPr="001C1D47">
        <w:rPr>
          <w:rFonts w:ascii="Times New Roman" w:eastAsia="Times New Roman" w:hAnsi="Times New Roman" w:cs="Times New Roman"/>
        </w:rPr>
        <w:t>Procedure</w:t>
      </w:r>
    </w:p>
    <w:p w14:paraId="2F8938CC" w14:textId="692AABB9" w:rsidR="00165391" w:rsidRPr="001C1D47" w:rsidRDefault="00165391" w:rsidP="001C1D47">
      <w:pPr>
        <w:spacing w:line="480" w:lineRule="auto"/>
        <w:rPr>
          <w:rFonts w:ascii="Times New Roman" w:eastAsia="Times New Roman" w:hAnsi="Times New Roman" w:cs="Times New Roman"/>
        </w:rPr>
      </w:pPr>
      <w:r w:rsidRPr="001C1D47">
        <w:rPr>
          <w:rFonts w:ascii="Times New Roman" w:hAnsi="Times New Roman" w:cs="Times New Roman"/>
        </w:rPr>
        <w:t>Th</w:t>
      </w:r>
      <w:r w:rsidR="00F5699F">
        <w:rPr>
          <w:rFonts w:ascii="Times New Roman" w:hAnsi="Times New Roman" w:cs="Times New Roman"/>
        </w:rPr>
        <w:t>e current</w:t>
      </w:r>
      <w:r w:rsidRPr="001C1D47">
        <w:rPr>
          <w:rFonts w:ascii="Times New Roman" w:hAnsi="Times New Roman" w:cs="Times New Roman"/>
        </w:rPr>
        <w:t xml:space="preserve"> research employed a qualitative, phenomenological approach that sought to </w:t>
      </w:r>
      <w:r w:rsidRPr="001C1D47">
        <w:rPr>
          <w:rFonts w:ascii="Times New Roman" w:hAnsi="Times New Roman" w:cs="Times New Roman"/>
          <w:color w:val="000000" w:themeColor="text1"/>
          <w:lang w:val="en-US"/>
        </w:rPr>
        <w:t>understand the complexities of the human experience (</w:t>
      </w:r>
      <w:r w:rsidRPr="001C1D47">
        <w:rPr>
          <w:rFonts w:ascii="Times New Roman" w:hAnsi="Times New Roman" w:cs="Times New Roman"/>
          <w:color w:val="1A1A1A"/>
          <w:lang w:val="en-US"/>
        </w:rPr>
        <w:t>Lehnert</w:t>
      </w:r>
      <w:r w:rsidR="00666DD2">
        <w:rPr>
          <w:rFonts w:ascii="Times New Roman" w:hAnsi="Times New Roman" w:cs="Times New Roman"/>
          <w:lang w:val="en-US"/>
        </w:rPr>
        <w:t xml:space="preserve"> et al. </w:t>
      </w:r>
      <w:r w:rsidRPr="001C1D47">
        <w:rPr>
          <w:rFonts w:ascii="Times New Roman" w:hAnsi="Times New Roman" w:cs="Times New Roman"/>
          <w:color w:val="1A1A1A"/>
          <w:lang w:val="en-US"/>
        </w:rPr>
        <w:t xml:space="preserve">2016). This </w:t>
      </w:r>
      <w:r w:rsidRPr="001C1D47">
        <w:rPr>
          <w:rFonts w:ascii="Times New Roman" w:hAnsi="Times New Roman" w:cs="Times New Roman"/>
          <w:color w:val="000000" w:themeColor="text1"/>
        </w:rPr>
        <w:t>philosophical approach of IPA focuses on human experience (Smith</w:t>
      </w:r>
      <w:r w:rsidR="00666DD2">
        <w:rPr>
          <w:rFonts w:ascii="Times New Roman" w:hAnsi="Times New Roman" w:cs="Times New Roman"/>
          <w:lang w:val="en-US"/>
        </w:rPr>
        <w:t xml:space="preserve"> et al.</w:t>
      </w:r>
      <w:r w:rsidRPr="001C1D47">
        <w:rPr>
          <w:rFonts w:ascii="Times New Roman" w:hAnsi="Times New Roman" w:cs="Times New Roman"/>
          <w:color w:val="000000" w:themeColor="text1"/>
        </w:rPr>
        <w:t xml:space="preserve"> 2009) and how the individual makes sense of it (</w:t>
      </w:r>
      <w:r w:rsidRPr="001C1D47">
        <w:rPr>
          <w:rFonts w:ascii="Times New Roman" w:hAnsi="Times New Roman" w:cs="Times New Roman"/>
          <w:color w:val="000000" w:themeColor="text1"/>
          <w:lang w:val="en-US"/>
        </w:rPr>
        <w:t>Smith 2004</w:t>
      </w:r>
      <w:r w:rsidRPr="001C1D47">
        <w:rPr>
          <w:rFonts w:ascii="Times New Roman" w:hAnsi="Times New Roman" w:cs="Times New Roman"/>
          <w:color w:val="000000" w:themeColor="text1"/>
        </w:rPr>
        <w:t xml:space="preserve">). </w:t>
      </w:r>
      <w:r w:rsidRPr="001C1D47">
        <w:rPr>
          <w:rFonts w:ascii="Times New Roman" w:hAnsi="Times New Roman" w:cs="Times New Roman"/>
          <w:color w:val="000000" w:themeColor="text1"/>
          <w:lang w:val="en-US"/>
        </w:rPr>
        <w:t xml:space="preserve">It is idiographic </w:t>
      </w:r>
      <w:r w:rsidRPr="001C1D47">
        <w:rPr>
          <w:rFonts w:ascii="Times New Roman" w:hAnsi="Times New Roman" w:cs="Times New Roman"/>
          <w:color w:val="000000" w:themeColor="text1"/>
        </w:rPr>
        <w:t>(Smith 1995)</w:t>
      </w:r>
      <w:r w:rsidRPr="001C1D47">
        <w:rPr>
          <w:rFonts w:ascii="Times New Roman" w:hAnsi="Times New Roman" w:cs="Times New Roman"/>
          <w:color w:val="000000" w:themeColor="text1"/>
          <w:lang w:val="en-US"/>
        </w:rPr>
        <w:t xml:space="preserve"> </w:t>
      </w:r>
      <w:r w:rsidR="00F5699F">
        <w:rPr>
          <w:rFonts w:ascii="Times New Roman" w:hAnsi="Times New Roman" w:cs="Times New Roman"/>
          <w:color w:val="000000" w:themeColor="text1"/>
          <w:lang w:val="en-US"/>
        </w:rPr>
        <w:t>in that it</w:t>
      </w:r>
      <w:r w:rsidRPr="001C1D47">
        <w:rPr>
          <w:rFonts w:ascii="Times New Roman" w:hAnsi="Times New Roman" w:cs="Times New Roman"/>
          <w:color w:val="000000" w:themeColor="text1"/>
          <w:lang w:val="en-US"/>
        </w:rPr>
        <w:t xml:space="preserve"> allows the researcher to concentrate on individuals’ unique experiences, seeking </w:t>
      </w:r>
      <w:r w:rsidRPr="001C1D47">
        <w:rPr>
          <w:rFonts w:ascii="Times New Roman" w:hAnsi="Times New Roman" w:cs="Times New Roman"/>
          <w:color w:val="000000" w:themeColor="text1"/>
        </w:rPr>
        <w:t xml:space="preserve">to determine meaning </w:t>
      </w:r>
      <w:r w:rsidRPr="001C1D47">
        <w:rPr>
          <w:rFonts w:ascii="Times New Roman" w:hAnsi="Times New Roman" w:cs="Times New Roman"/>
          <w:color w:val="000000" w:themeColor="text1"/>
        </w:rPr>
        <w:lastRenderedPageBreak/>
        <w:t>from subjective phenomena. It is inductive as the researcher interprets the dataset without a</w:t>
      </w:r>
      <w:r w:rsidR="00F5699F">
        <w:rPr>
          <w:rFonts w:ascii="Times New Roman" w:hAnsi="Times New Roman" w:cs="Times New Roman"/>
          <w:color w:val="000000" w:themeColor="text1"/>
        </w:rPr>
        <w:t xml:space="preserve"> </w:t>
      </w:r>
      <w:r w:rsidRPr="001C1D47">
        <w:rPr>
          <w:rFonts w:ascii="Times New Roman" w:hAnsi="Times New Roman" w:cs="Times New Roman"/>
          <w:color w:val="000000" w:themeColor="text1"/>
        </w:rPr>
        <w:t>priori themes</w:t>
      </w:r>
      <w:r w:rsidR="00F41BA8">
        <w:rPr>
          <w:rFonts w:ascii="Times New Roman" w:hAnsi="Times New Roman" w:cs="Times New Roman"/>
          <w:color w:val="000000" w:themeColor="text1"/>
        </w:rPr>
        <w:t xml:space="preserve"> and</w:t>
      </w:r>
      <w:r w:rsidRPr="001C1D47">
        <w:rPr>
          <w:rFonts w:ascii="Times New Roman" w:hAnsi="Times New Roman" w:cs="Times New Roman"/>
          <w:color w:val="000000" w:themeColor="text1"/>
        </w:rPr>
        <w:t xml:space="preserve"> with awareness of the iterative hermeneutic processes involved (see Smith 2007)</w:t>
      </w:r>
      <w:r w:rsidR="00F5699F">
        <w:rPr>
          <w:rFonts w:ascii="Times New Roman" w:hAnsi="Times New Roman" w:cs="Times New Roman"/>
          <w:color w:val="000000" w:themeColor="text1"/>
        </w:rPr>
        <w:t>,</w:t>
      </w:r>
      <w:r w:rsidRPr="001C1D47">
        <w:rPr>
          <w:rFonts w:ascii="Times New Roman" w:hAnsi="Times New Roman" w:cs="Times New Roman"/>
          <w:color w:val="000000" w:themeColor="text1"/>
        </w:rPr>
        <w:t xml:space="preserve"> and </w:t>
      </w:r>
      <w:r w:rsidR="00F5699F">
        <w:rPr>
          <w:rFonts w:ascii="Times New Roman" w:hAnsi="Times New Roman" w:cs="Times New Roman"/>
          <w:color w:val="000000" w:themeColor="text1"/>
        </w:rPr>
        <w:t xml:space="preserve">it </w:t>
      </w:r>
      <w:r w:rsidRPr="001C1D47">
        <w:rPr>
          <w:rFonts w:ascii="Times New Roman" w:hAnsi="Times New Roman" w:cs="Times New Roman"/>
          <w:color w:val="000000" w:themeColor="text1"/>
        </w:rPr>
        <w:t>is interrogative in that the researcher evaluates how the findings fit with extant theory and knowledge (Hamill et al. 2010).</w:t>
      </w:r>
    </w:p>
    <w:p w14:paraId="55330FD8" w14:textId="28CA2C19" w:rsidR="00165391" w:rsidRPr="001C1D47" w:rsidRDefault="00165391" w:rsidP="00E86094">
      <w:pPr>
        <w:spacing w:line="480" w:lineRule="auto"/>
        <w:ind w:firstLine="720"/>
        <w:rPr>
          <w:rFonts w:ascii="Times New Roman" w:hAnsi="Times New Roman" w:cs="Times New Roman"/>
          <w:color w:val="000000" w:themeColor="text1"/>
        </w:rPr>
      </w:pPr>
      <w:r w:rsidRPr="001C1D47">
        <w:rPr>
          <w:rFonts w:ascii="Times New Roman" w:hAnsi="Times New Roman" w:cs="Times New Roman"/>
          <w:color w:val="000000" w:themeColor="text1"/>
        </w:rPr>
        <w:t xml:space="preserve">Ethical approval was granted by the </w:t>
      </w:r>
      <w:r w:rsidR="00F5699F">
        <w:rPr>
          <w:rFonts w:ascii="Times New Roman" w:hAnsi="Times New Roman" w:cs="Times New Roman"/>
          <w:color w:val="000000" w:themeColor="text1"/>
        </w:rPr>
        <w:t>u</w:t>
      </w:r>
      <w:r w:rsidRPr="001C1D47">
        <w:rPr>
          <w:rFonts w:ascii="Times New Roman" w:hAnsi="Times New Roman" w:cs="Times New Roman"/>
          <w:color w:val="000000" w:themeColor="text1"/>
        </w:rPr>
        <w:t xml:space="preserve">niversity where the research was based. All participants provided informed consent and understood their purpose within the research, including their right to withdraw at any time during and up to </w:t>
      </w:r>
      <w:r w:rsidR="00F5699F">
        <w:rPr>
          <w:rFonts w:ascii="Times New Roman" w:hAnsi="Times New Roman" w:cs="Times New Roman"/>
          <w:color w:val="000000" w:themeColor="text1"/>
        </w:rPr>
        <w:t xml:space="preserve">2 </w:t>
      </w:r>
      <w:r w:rsidRPr="001C1D47">
        <w:rPr>
          <w:rFonts w:ascii="Times New Roman" w:hAnsi="Times New Roman" w:cs="Times New Roman"/>
          <w:color w:val="000000" w:themeColor="text1"/>
        </w:rPr>
        <w:t xml:space="preserve">weeks following their interview. </w:t>
      </w:r>
    </w:p>
    <w:p w14:paraId="7B5B6C36" w14:textId="2AE83633" w:rsidR="00165391" w:rsidRPr="001C1D47" w:rsidRDefault="00165391" w:rsidP="00E86094">
      <w:pPr>
        <w:spacing w:line="480" w:lineRule="auto"/>
        <w:ind w:firstLine="720"/>
        <w:rPr>
          <w:rFonts w:ascii="Times New Roman" w:hAnsi="Times New Roman" w:cs="Times New Roman"/>
        </w:rPr>
      </w:pPr>
      <w:r w:rsidRPr="001C1D47">
        <w:rPr>
          <w:rFonts w:ascii="Times New Roman" w:eastAsia="Times New Roman" w:hAnsi="Times New Roman" w:cs="Times New Roman"/>
        </w:rPr>
        <w:t xml:space="preserve">The first author recruited the participants from a known community of Buddhism practitioners in the United Kingdom. </w:t>
      </w:r>
      <w:r w:rsidRPr="001C1D47">
        <w:rPr>
          <w:rFonts w:ascii="Times New Roman" w:hAnsi="Times New Roman" w:cs="Times New Roman"/>
        </w:rPr>
        <w:t xml:space="preserve">She had experience practising </w:t>
      </w:r>
      <w:proofErr w:type="spellStart"/>
      <w:r w:rsidRPr="001C1D47">
        <w:rPr>
          <w:rFonts w:ascii="Times New Roman" w:hAnsi="Times New Roman" w:cs="Times New Roman"/>
        </w:rPr>
        <w:t>Nichiren</w:t>
      </w:r>
      <w:proofErr w:type="spellEnd"/>
      <w:r w:rsidRPr="001C1D47">
        <w:rPr>
          <w:rFonts w:ascii="Times New Roman" w:hAnsi="Times New Roman" w:cs="Times New Roman"/>
        </w:rPr>
        <w:t xml:space="preserve"> Buddhism for over two years</w:t>
      </w:r>
      <w:r w:rsidR="00F41BA8">
        <w:rPr>
          <w:rFonts w:ascii="Times New Roman" w:hAnsi="Times New Roman" w:cs="Times New Roman"/>
        </w:rPr>
        <w:t>.</w:t>
      </w:r>
      <w:r w:rsidRPr="001C1D47">
        <w:rPr>
          <w:rFonts w:ascii="Times New Roman" w:hAnsi="Times New Roman" w:cs="Times New Roman"/>
        </w:rPr>
        <w:t xml:space="preserve"> </w:t>
      </w:r>
      <w:r w:rsidR="00F41BA8">
        <w:rPr>
          <w:rFonts w:ascii="Times New Roman" w:hAnsi="Times New Roman" w:cs="Times New Roman"/>
        </w:rPr>
        <w:t>I</w:t>
      </w:r>
      <w:r w:rsidRPr="001C1D47">
        <w:rPr>
          <w:rFonts w:ascii="Times New Roman" w:hAnsi="Times New Roman" w:cs="Times New Roman"/>
        </w:rPr>
        <w:t>t was an asset to have an insider’s view (Smith</w:t>
      </w:r>
      <w:r w:rsidR="00666DD2">
        <w:rPr>
          <w:rFonts w:ascii="Times New Roman" w:hAnsi="Times New Roman" w:cs="Times New Roman"/>
          <w:lang w:val="en-US"/>
        </w:rPr>
        <w:t xml:space="preserve"> et al. </w:t>
      </w:r>
      <w:r w:rsidRPr="001C1D47">
        <w:rPr>
          <w:rFonts w:ascii="Times New Roman" w:hAnsi="Times New Roman" w:cs="Times New Roman"/>
        </w:rPr>
        <w:t xml:space="preserve">2009) as familiarity with the Buddhist terminology supported the analytical process and prevented misinterpretation of concepts that were central to the practice. However, to ensure the validity of the analysis, the first author maintained a reflexive journal and underwent regular supervision with the second and third authors during the analysis process. </w:t>
      </w:r>
    </w:p>
    <w:p w14:paraId="7D7C16CC" w14:textId="18965FAD" w:rsidR="00165391" w:rsidRPr="001C1D47" w:rsidRDefault="003738E2" w:rsidP="001C1D47">
      <w:pPr>
        <w:spacing w:line="480" w:lineRule="auto"/>
        <w:rPr>
          <w:rFonts w:ascii="Times New Roman" w:hAnsi="Times New Roman" w:cs="Times New Roman"/>
        </w:rPr>
      </w:pPr>
      <w:r w:rsidRPr="001C1D47">
        <w:rPr>
          <w:rFonts w:ascii="Times New Roman" w:hAnsi="Times New Roman" w:cs="Times New Roman"/>
        </w:rPr>
        <w:tab/>
      </w:r>
      <w:r w:rsidR="00165391" w:rsidRPr="001C1D47">
        <w:rPr>
          <w:rFonts w:ascii="Times New Roman" w:eastAsia="Times New Roman" w:hAnsi="Times New Roman" w:cs="Times New Roman"/>
        </w:rPr>
        <w:t xml:space="preserve">A semi-structured interview approach was utilised </w:t>
      </w:r>
      <w:proofErr w:type="gramStart"/>
      <w:r w:rsidR="00165391" w:rsidRPr="001C1D47">
        <w:rPr>
          <w:rFonts w:ascii="Times New Roman" w:eastAsia="Times New Roman" w:hAnsi="Times New Roman" w:cs="Times New Roman"/>
        </w:rPr>
        <w:t>in order to</w:t>
      </w:r>
      <w:proofErr w:type="gramEnd"/>
      <w:r w:rsidR="00165391" w:rsidRPr="001C1D47">
        <w:rPr>
          <w:rFonts w:ascii="Times New Roman" w:eastAsia="Times New Roman" w:hAnsi="Times New Roman" w:cs="Times New Roman"/>
        </w:rPr>
        <w:t xml:space="preserve"> guide the </w:t>
      </w:r>
      <w:r w:rsidR="00F5699F">
        <w:rPr>
          <w:rFonts w:ascii="Times New Roman" w:eastAsia="Times New Roman" w:hAnsi="Times New Roman" w:cs="Times New Roman"/>
        </w:rPr>
        <w:t>interviews</w:t>
      </w:r>
      <w:r w:rsidR="00165391" w:rsidRPr="001C1D47">
        <w:rPr>
          <w:rFonts w:ascii="Times New Roman" w:eastAsia="Times New Roman" w:hAnsi="Times New Roman" w:cs="Times New Roman"/>
        </w:rPr>
        <w:t xml:space="preserve"> whilst allowing each participant to freely elaborate on his or her experience and a narrative to naturally develop (</w:t>
      </w:r>
      <w:proofErr w:type="spellStart"/>
      <w:r w:rsidR="00165391" w:rsidRPr="001C1D47">
        <w:rPr>
          <w:rFonts w:ascii="Times New Roman" w:hAnsi="Times New Roman" w:cs="Times New Roman"/>
          <w:color w:val="000000" w:themeColor="text1"/>
        </w:rPr>
        <w:t>Galletta</w:t>
      </w:r>
      <w:proofErr w:type="spellEnd"/>
      <w:r w:rsidR="00165391" w:rsidRPr="001C1D47">
        <w:rPr>
          <w:rFonts w:ascii="Times New Roman" w:hAnsi="Times New Roman" w:cs="Times New Roman"/>
          <w:color w:val="000000" w:themeColor="text1"/>
        </w:rPr>
        <w:t xml:space="preserve"> </w:t>
      </w:r>
      <w:r w:rsidR="00666DD2">
        <w:rPr>
          <w:rFonts w:ascii="Times New Roman" w:hAnsi="Times New Roman" w:cs="Times New Roman"/>
          <w:color w:val="000000" w:themeColor="text1"/>
        </w:rPr>
        <w:t>and</w:t>
      </w:r>
      <w:r w:rsidR="00165391" w:rsidRPr="001C1D47">
        <w:rPr>
          <w:rFonts w:ascii="Times New Roman" w:hAnsi="Times New Roman" w:cs="Times New Roman"/>
          <w:color w:val="000000" w:themeColor="text1"/>
        </w:rPr>
        <w:t xml:space="preserve"> Cross 2013)</w:t>
      </w:r>
      <w:r w:rsidR="00165391" w:rsidRPr="001C1D47">
        <w:rPr>
          <w:rFonts w:ascii="Times New Roman" w:eastAsia="Times New Roman" w:hAnsi="Times New Roman" w:cs="Times New Roman"/>
        </w:rPr>
        <w:t>. The interview questions were designed based on the IPA guidelines (Smith</w:t>
      </w:r>
      <w:r w:rsidR="00666DD2">
        <w:rPr>
          <w:rFonts w:ascii="Times New Roman" w:hAnsi="Times New Roman" w:cs="Times New Roman"/>
          <w:lang w:val="en-US"/>
        </w:rPr>
        <w:t xml:space="preserve"> et al. </w:t>
      </w:r>
      <w:r w:rsidR="00165391" w:rsidRPr="001C1D47">
        <w:rPr>
          <w:rFonts w:ascii="Times New Roman" w:eastAsia="Times New Roman" w:hAnsi="Times New Roman" w:cs="Times New Roman"/>
        </w:rPr>
        <w:t>2009)</w:t>
      </w:r>
      <w:r w:rsidR="00F41BA8">
        <w:rPr>
          <w:rFonts w:ascii="Times New Roman" w:eastAsia="Times New Roman" w:hAnsi="Times New Roman" w:cs="Times New Roman"/>
        </w:rPr>
        <w:t xml:space="preserve"> and</w:t>
      </w:r>
      <w:r w:rsidR="00165391" w:rsidRPr="001C1D47">
        <w:rPr>
          <w:rFonts w:ascii="Times New Roman" w:eastAsia="Times New Roman" w:hAnsi="Times New Roman" w:cs="Times New Roman"/>
        </w:rPr>
        <w:t xml:space="preserve"> allow</w:t>
      </w:r>
      <w:r w:rsidR="00F41BA8">
        <w:rPr>
          <w:rFonts w:ascii="Times New Roman" w:eastAsia="Times New Roman" w:hAnsi="Times New Roman" w:cs="Times New Roman"/>
        </w:rPr>
        <w:t>ed</w:t>
      </w:r>
      <w:r w:rsidR="00165391" w:rsidRPr="001C1D47">
        <w:rPr>
          <w:rFonts w:ascii="Times New Roman" w:eastAsia="Times New Roman" w:hAnsi="Times New Roman" w:cs="Times New Roman"/>
        </w:rPr>
        <w:t xml:space="preserve"> the individual to explore what Buddhism meant to them, how it informed their life</w:t>
      </w:r>
      <w:r w:rsidR="00F5699F">
        <w:rPr>
          <w:rFonts w:ascii="Times New Roman" w:eastAsia="Times New Roman" w:hAnsi="Times New Roman" w:cs="Times New Roman"/>
        </w:rPr>
        <w:t>,</w:t>
      </w:r>
      <w:r w:rsidR="00165391" w:rsidRPr="001C1D47">
        <w:rPr>
          <w:rFonts w:ascii="Times New Roman" w:eastAsia="Times New Roman" w:hAnsi="Times New Roman" w:cs="Times New Roman"/>
        </w:rPr>
        <w:t xml:space="preserve"> and how this was experienced in relation to well-being. Upon completion of the interview, all individuals were thanked for their participation</w:t>
      </w:r>
      <w:r w:rsidR="00F5699F">
        <w:rPr>
          <w:rFonts w:ascii="Times New Roman" w:eastAsia="Times New Roman" w:hAnsi="Times New Roman" w:cs="Times New Roman"/>
        </w:rPr>
        <w:t>,</w:t>
      </w:r>
      <w:r w:rsidR="00165391" w:rsidRPr="001C1D47">
        <w:rPr>
          <w:rFonts w:ascii="Times New Roman" w:eastAsia="Times New Roman" w:hAnsi="Times New Roman" w:cs="Times New Roman"/>
        </w:rPr>
        <w:t xml:space="preserve"> and a written debrief form was issued. Participants also had </w:t>
      </w:r>
      <w:r w:rsidR="00F5699F">
        <w:rPr>
          <w:rFonts w:ascii="Times New Roman" w:eastAsia="Times New Roman" w:hAnsi="Times New Roman" w:cs="Times New Roman"/>
        </w:rPr>
        <w:t>the</w:t>
      </w:r>
      <w:r w:rsidR="00165391" w:rsidRPr="001C1D47">
        <w:rPr>
          <w:rFonts w:ascii="Times New Roman" w:eastAsia="Times New Roman" w:hAnsi="Times New Roman" w:cs="Times New Roman"/>
        </w:rPr>
        <w:t xml:space="preserve"> opportunity to ask questions. Interviews were audio-recorded and transcribed verbatim by the first author.</w:t>
      </w:r>
    </w:p>
    <w:p w14:paraId="1C837EA2" w14:textId="77777777" w:rsidR="00165391" w:rsidRPr="001C1D47" w:rsidRDefault="00165391" w:rsidP="001C1D47">
      <w:pPr>
        <w:spacing w:line="480" w:lineRule="auto"/>
        <w:rPr>
          <w:rFonts w:ascii="Times New Roman" w:eastAsia="Times New Roman" w:hAnsi="Times New Roman" w:cs="Times New Roman"/>
        </w:rPr>
      </w:pPr>
    </w:p>
    <w:p w14:paraId="7B9DBD54" w14:textId="2FA1D15F" w:rsidR="00165391" w:rsidRPr="001C1D47" w:rsidRDefault="00165391" w:rsidP="001C1D47">
      <w:pPr>
        <w:spacing w:line="480" w:lineRule="auto"/>
        <w:rPr>
          <w:rFonts w:ascii="Times New Roman" w:eastAsia="Times New Roman" w:hAnsi="Times New Roman" w:cs="Times New Roman"/>
        </w:rPr>
      </w:pPr>
      <w:r w:rsidRPr="001C1D47">
        <w:rPr>
          <w:rFonts w:ascii="Times New Roman" w:eastAsia="Times New Roman" w:hAnsi="Times New Roman" w:cs="Times New Roman"/>
        </w:rPr>
        <w:t xml:space="preserve">Data </w:t>
      </w:r>
      <w:r w:rsidR="003738E2" w:rsidRPr="001C1D47">
        <w:rPr>
          <w:rFonts w:ascii="Times New Roman" w:eastAsia="Times New Roman" w:hAnsi="Times New Roman" w:cs="Times New Roman"/>
        </w:rPr>
        <w:t>a</w:t>
      </w:r>
      <w:r w:rsidRPr="001C1D47">
        <w:rPr>
          <w:rFonts w:ascii="Times New Roman" w:eastAsia="Times New Roman" w:hAnsi="Times New Roman" w:cs="Times New Roman"/>
        </w:rPr>
        <w:t>nalysis</w:t>
      </w:r>
    </w:p>
    <w:p w14:paraId="6D752D5C" w14:textId="0709C378"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lastRenderedPageBreak/>
        <w:t xml:space="preserve">An inductive phenomenological approach was </w:t>
      </w:r>
      <w:proofErr w:type="gramStart"/>
      <w:r w:rsidRPr="001C1D47">
        <w:rPr>
          <w:rFonts w:ascii="Times New Roman" w:hAnsi="Times New Roman" w:cs="Times New Roman"/>
        </w:rPr>
        <w:t>taken</w:t>
      </w:r>
      <w:r w:rsidR="00F5699F">
        <w:rPr>
          <w:rFonts w:ascii="Times New Roman" w:hAnsi="Times New Roman" w:cs="Times New Roman"/>
        </w:rPr>
        <w:t>;</w:t>
      </w:r>
      <w:proofErr w:type="gramEnd"/>
      <w:r w:rsidRPr="001C1D47">
        <w:rPr>
          <w:rFonts w:ascii="Times New Roman" w:hAnsi="Times New Roman" w:cs="Times New Roman"/>
        </w:rPr>
        <w:t xml:space="preserve"> i.e. individual and then cross-case themes were developed from the raw data with the focus o</w:t>
      </w:r>
      <w:r w:rsidR="00F5699F">
        <w:rPr>
          <w:rFonts w:ascii="Times New Roman" w:hAnsi="Times New Roman" w:cs="Times New Roman"/>
        </w:rPr>
        <w:t>n</w:t>
      </w:r>
      <w:r w:rsidRPr="001C1D47">
        <w:rPr>
          <w:rFonts w:ascii="Times New Roman" w:hAnsi="Times New Roman" w:cs="Times New Roman"/>
        </w:rPr>
        <w:t xml:space="preserve"> interpreting the impact of Buddhist practice as it is subjectively experienced</w:t>
      </w:r>
      <w:r w:rsidRPr="001C1D47">
        <w:rPr>
          <w:rFonts w:ascii="Times New Roman" w:hAnsi="Times New Roman" w:cs="Times New Roman"/>
          <w:lang w:val="en-US"/>
        </w:rPr>
        <w:t xml:space="preserve">. The </w:t>
      </w:r>
      <w:r w:rsidRPr="001C1D47">
        <w:rPr>
          <w:rFonts w:ascii="Times New Roman" w:hAnsi="Times New Roman" w:cs="Times New Roman"/>
        </w:rPr>
        <w:t>transcripts were analysed in accordance with Smith, Flowers</w:t>
      </w:r>
      <w:r w:rsidR="00F5699F">
        <w:rPr>
          <w:rFonts w:ascii="Times New Roman" w:hAnsi="Times New Roman" w:cs="Times New Roman"/>
        </w:rPr>
        <w:t>,</w:t>
      </w:r>
      <w:r w:rsidRPr="001C1D47">
        <w:rPr>
          <w:rFonts w:ascii="Times New Roman" w:hAnsi="Times New Roman" w:cs="Times New Roman"/>
        </w:rPr>
        <w:t xml:space="preserve"> and Larkin’s (2009) recommendations. Each individual transcript was read thoroughly multiple times </w:t>
      </w:r>
      <w:proofErr w:type="gramStart"/>
      <w:r w:rsidRPr="001C1D47">
        <w:rPr>
          <w:rFonts w:ascii="Times New Roman" w:hAnsi="Times New Roman" w:cs="Times New Roman"/>
        </w:rPr>
        <w:t>in order to</w:t>
      </w:r>
      <w:proofErr w:type="gramEnd"/>
      <w:r w:rsidRPr="001C1D47">
        <w:rPr>
          <w:rFonts w:ascii="Times New Roman" w:hAnsi="Times New Roman" w:cs="Times New Roman"/>
        </w:rPr>
        <w:t xml:space="preserve"> gain a rich and detailed understanding of the participant’s experience. Once familiar with each transcript, exploratory and interrogative comments were recorded in addition to interpretations of underlying meaning from the narrative. Particular attention </w:t>
      </w:r>
      <w:r w:rsidR="00F5699F">
        <w:rPr>
          <w:rFonts w:ascii="Times New Roman" w:hAnsi="Times New Roman" w:cs="Times New Roman"/>
        </w:rPr>
        <w:t xml:space="preserve">was given </w:t>
      </w:r>
      <w:r w:rsidRPr="001C1D47">
        <w:rPr>
          <w:rFonts w:ascii="Times New Roman" w:hAnsi="Times New Roman" w:cs="Times New Roman"/>
        </w:rPr>
        <w:t>to linguistic elements such as pronoun use and metaphor</w:t>
      </w:r>
      <w:r w:rsidR="00F5699F">
        <w:rPr>
          <w:rFonts w:ascii="Times New Roman" w:hAnsi="Times New Roman" w:cs="Times New Roman"/>
        </w:rPr>
        <w:t>s</w:t>
      </w:r>
      <w:r w:rsidRPr="001C1D47">
        <w:rPr>
          <w:rFonts w:ascii="Times New Roman" w:hAnsi="Times New Roman" w:cs="Times New Roman"/>
        </w:rPr>
        <w:t xml:space="preserve"> (</w:t>
      </w:r>
      <w:proofErr w:type="spellStart"/>
      <w:r w:rsidRPr="001C1D47">
        <w:rPr>
          <w:rFonts w:ascii="Times New Roman" w:hAnsi="Times New Roman" w:cs="Times New Roman"/>
        </w:rPr>
        <w:t>Shinebourne</w:t>
      </w:r>
      <w:proofErr w:type="spellEnd"/>
      <w:r w:rsidRPr="001C1D47">
        <w:rPr>
          <w:rFonts w:ascii="Times New Roman" w:hAnsi="Times New Roman" w:cs="Times New Roman"/>
        </w:rPr>
        <w:t xml:space="preserve"> and Smith 2010). Conceptual</w:t>
      </w:r>
      <w:r w:rsidR="00F5699F">
        <w:rPr>
          <w:rFonts w:ascii="Times New Roman" w:hAnsi="Times New Roman" w:cs="Times New Roman"/>
        </w:rPr>
        <w:t>-</w:t>
      </w:r>
      <w:r w:rsidRPr="001C1D47">
        <w:rPr>
          <w:rFonts w:ascii="Times New Roman" w:hAnsi="Times New Roman" w:cs="Times New Roman"/>
        </w:rPr>
        <w:t xml:space="preserve">level themes were developed for each participant, and reflexive </w:t>
      </w:r>
      <w:proofErr w:type="gramStart"/>
      <w:r w:rsidRPr="001C1D47">
        <w:rPr>
          <w:rFonts w:ascii="Times New Roman" w:hAnsi="Times New Roman" w:cs="Times New Roman"/>
        </w:rPr>
        <w:t>notes</w:t>
      </w:r>
      <w:proofErr w:type="gramEnd"/>
      <w:r w:rsidRPr="001C1D47">
        <w:rPr>
          <w:rFonts w:ascii="Times New Roman" w:hAnsi="Times New Roman" w:cs="Times New Roman"/>
        </w:rPr>
        <w:t xml:space="preserve"> were made throughout. As the analysis progressed, the idiographic themes were clustered for each participant, and</w:t>
      </w:r>
      <w:r w:rsidR="00F5699F">
        <w:rPr>
          <w:rFonts w:ascii="Times New Roman" w:hAnsi="Times New Roman" w:cs="Times New Roman"/>
        </w:rPr>
        <w:t>,</w:t>
      </w:r>
      <w:r w:rsidRPr="001C1D47">
        <w:rPr>
          <w:rFonts w:ascii="Times New Roman" w:hAnsi="Times New Roman" w:cs="Times New Roman"/>
        </w:rPr>
        <w:t xml:space="preserve"> finally, key cross-case conceptual themes were generated. The initial themes were developed by the first author. Via supervision, co-development and discussion, final themes were agreed</w:t>
      </w:r>
      <w:r w:rsidR="00F5699F">
        <w:rPr>
          <w:rFonts w:ascii="Times New Roman" w:hAnsi="Times New Roman" w:cs="Times New Roman"/>
        </w:rPr>
        <w:t xml:space="preserve"> on</w:t>
      </w:r>
      <w:r w:rsidRPr="001C1D47">
        <w:rPr>
          <w:rFonts w:ascii="Times New Roman" w:hAnsi="Times New Roman" w:cs="Times New Roman"/>
        </w:rPr>
        <w:t xml:space="preserve">. The validity of this study was assessed in accordance with Yardley’s (2000) criteria. </w:t>
      </w:r>
    </w:p>
    <w:p w14:paraId="435A075A" w14:textId="77777777" w:rsidR="00165391" w:rsidRPr="001C1D47" w:rsidRDefault="00165391" w:rsidP="001C1D47">
      <w:pPr>
        <w:spacing w:line="480" w:lineRule="auto"/>
        <w:rPr>
          <w:rFonts w:ascii="Times New Roman" w:hAnsi="Times New Roman" w:cs="Times New Roman"/>
        </w:rPr>
      </w:pPr>
    </w:p>
    <w:p w14:paraId="6FD8D4F2" w14:textId="77777777" w:rsidR="00165391" w:rsidRPr="00F5699F" w:rsidRDefault="00165391" w:rsidP="001C1D47">
      <w:pPr>
        <w:spacing w:line="480" w:lineRule="auto"/>
        <w:rPr>
          <w:rFonts w:ascii="Times New Roman" w:hAnsi="Times New Roman" w:cs="Times New Roman"/>
          <w:b/>
          <w:bCs/>
        </w:rPr>
      </w:pPr>
      <w:r w:rsidRPr="00F5699F">
        <w:rPr>
          <w:rFonts w:ascii="Times New Roman" w:hAnsi="Times New Roman" w:cs="Times New Roman"/>
          <w:b/>
          <w:bCs/>
        </w:rPr>
        <w:t>Findings</w:t>
      </w:r>
    </w:p>
    <w:p w14:paraId="59A148F5" w14:textId="2313134D"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t>During the analytic process</w:t>
      </w:r>
      <w:r w:rsidR="00F5699F">
        <w:rPr>
          <w:rFonts w:ascii="Times New Roman" w:hAnsi="Times New Roman" w:cs="Times New Roman"/>
        </w:rPr>
        <w:t>,</w:t>
      </w:r>
      <w:r w:rsidRPr="001C1D47">
        <w:rPr>
          <w:rFonts w:ascii="Times New Roman" w:hAnsi="Times New Roman" w:cs="Times New Roman"/>
        </w:rPr>
        <w:t xml:space="preserve"> three main themes were developed</w:t>
      </w:r>
      <w:r w:rsidR="00F5699F">
        <w:rPr>
          <w:rFonts w:ascii="Times New Roman" w:hAnsi="Times New Roman" w:cs="Times New Roman"/>
        </w:rPr>
        <w:t>:</w:t>
      </w:r>
      <w:r w:rsidRPr="001C1D47">
        <w:rPr>
          <w:rFonts w:ascii="Times New Roman" w:hAnsi="Times New Roman" w:cs="Times New Roman"/>
        </w:rPr>
        <w:t xml:space="preserve"> </w:t>
      </w:r>
      <w:r w:rsidR="00F5699F">
        <w:rPr>
          <w:rFonts w:ascii="Times New Roman" w:hAnsi="Times New Roman" w:cs="Times New Roman"/>
        </w:rPr>
        <w:t>(</w:t>
      </w:r>
      <w:r w:rsidRPr="001C1D47">
        <w:rPr>
          <w:rFonts w:ascii="Times New Roman" w:hAnsi="Times New Roman" w:cs="Times New Roman"/>
        </w:rPr>
        <w:t xml:space="preserve">1) </w:t>
      </w:r>
      <w:r w:rsidR="00F5699F">
        <w:rPr>
          <w:rFonts w:ascii="Times New Roman" w:hAnsi="Times New Roman" w:cs="Times New Roman"/>
        </w:rPr>
        <w:t>f</w:t>
      </w:r>
      <w:r w:rsidRPr="001C1D47">
        <w:rPr>
          <w:rFonts w:ascii="Times New Roman" w:hAnsi="Times New Roman" w:cs="Times New Roman"/>
        </w:rPr>
        <w:t xml:space="preserve">inding meaning: </w:t>
      </w:r>
      <w:r w:rsidRPr="00F5699F">
        <w:rPr>
          <w:rFonts w:ascii="Times New Roman" w:hAnsi="Times New Roman" w:cs="Times New Roman"/>
        </w:rPr>
        <w:t>“</w:t>
      </w:r>
      <w:r w:rsidR="00F5699F">
        <w:rPr>
          <w:rFonts w:ascii="Times New Roman" w:hAnsi="Times New Roman" w:cs="Times New Roman"/>
        </w:rPr>
        <w:t>A</w:t>
      </w:r>
      <w:r w:rsidRPr="00B55DAF">
        <w:rPr>
          <w:rFonts w:ascii="Times New Roman" w:hAnsi="Times New Roman" w:cs="Times New Roman"/>
        </w:rPr>
        <w:t>ll experiences have got so much value now”</w:t>
      </w:r>
      <w:r w:rsidR="00F5699F">
        <w:rPr>
          <w:rFonts w:ascii="Times New Roman" w:hAnsi="Times New Roman" w:cs="Times New Roman"/>
        </w:rPr>
        <w:t>;</w:t>
      </w:r>
      <w:r w:rsidRPr="001C1D47">
        <w:rPr>
          <w:rFonts w:ascii="Times New Roman" w:hAnsi="Times New Roman" w:cs="Times New Roman"/>
        </w:rPr>
        <w:t xml:space="preserve"> </w:t>
      </w:r>
      <w:r w:rsidR="00F5699F">
        <w:rPr>
          <w:rFonts w:ascii="Times New Roman" w:hAnsi="Times New Roman" w:cs="Times New Roman"/>
        </w:rPr>
        <w:t>(</w:t>
      </w:r>
      <w:r w:rsidRPr="001C1D47">
        <w:rPr>
          <w:rFonts w:ascii="Times New Roman" w:hAnsi="Times New Roman" w:cs="Times New Roman"/>
        </w:rPr>
        <w:t xml:space="preserve">2) Buddhism as a daily ‘tool’: </w:t>
      </w:r>
      <w:r w:rsidRPr="00B55DAF">
        <w:rPr>
          <w:rFonts w:ascii="Times New Roman" w:hAnsi="Times New Roman" w:cs="Times New Roman"/>
          <w:iCs/>
        </w:rPr>
        <w:t>“I use it all the time”</w:t>
      </w:r>
      <w:r w:rsidR="00F5699F">
        <w:rPr>
          <w:rFonts w:ascii="Times New Roman" w:hAnsi="Times New Roman" w:cs="Times New Roman"/>
          <w:iCs/>
        </w:rPr>
        <w:t>;</w:t>
      </w:r>
      <w:r w:rsidRPr="00F5699F">
        <w:rPr>
          <w:rFonts w:ascii="Times New Roman" w:hAnsi="Times New Roman" w:cs="Times New Roman"/>
          <w:iCs/>
        </w:rPr>
        <w:t xml:space="preserve"> and </w:t>
      </w:r>
      <w:r w:rsidR="00F5699F">
        <w:rPr>
          <w:rFonts w:ascii="Times New Roman" w:hAnsi="Times New Roman" w:cs="Times New Roman"/>
          <w:iCs/>
        </w:rPr>
        <w:t>(</w:t>
      </w:r>
      <w:r w:rsidRPr="00F5699F">
        <w:rPr>
          <w:rFonts w:ascii="Times New Roman" w:hAnsi="Times New Roman" w:cs="Times New Roman"/>
          <w:iCs/>
        </w:rPr>
        <w:t xml:space="preserve">3) </w:t>
      </w:r>
      <w:r w:rsidR="00F5699F">
        <w:rPr>
          <w:rFonts w:ascii="Times New Roman" w:hAnsi="Times New Roman" w:cs="Times New Roman"/>
          <w:iCs/>
        </w:rPr>
        <w:t>a</w:t>
      </w:r>
      <w:r w:rsidRPr="00F5699F">
        <w:rPr>
          <w:rFonts w:ascii="Times New Roman" w:hAnsi="Times New Roman" w:cs="Times New Roman"/>
          <w:iCs/>
        </w:rPr>
        <w:t>gency: “</w:t>
      </w:r>
      <w:r w:rsidRPr="00B55DAF">
        <w:rPr>
          <w:rFonts w:ascii="Times New Roman" w:hAnsi="Times New Roman" w:cs="Times New Roman"/>
          <w:iCs/>
        </w:rPr>
        <w:t>I’m in control of my destiny”</w:t>
      </w:r>
      <w:r w:rsidRPr="00F5699F">
        <w:rPr>
          <w:rFonts w:ascii="Times New Roman" w:hAnsi="Times New Roman" w:cs="Times New Roman"/>
          <w:iCs/>
        </w:rPr>
        <w:t>. These collectively g</w:t>
      </w:r>
      <w:r w:rsidRPr="001C1D47">
        <w:rPr>
          <w:rFonts w:ascii="Times New Roman" w:hAnsi="Times New Roman" w:cs="Times New Roman"/>
        </w:rPr>
        <w:t>ive insight into the meaning-making of the participants and the role Buddhist practice plays in their everyday lives.</w:t>
      </w:r>
    </w:p>
    <w:p w14:paraId="1B78C908" w14:textId="77777777" w:rsidR="00165391" w:rsidRPr="001C1D47" w:rsidRDefault="00165391" w:rsidP="001C1D47">
      <w:pPr>
        <w:spacing w:line="480" w:lineRule="auto"/>
        <w:rPr>
          <w:rFonts w:ascii="Times New Roman" w:hAnsi="Times New Roman" w:cs="Times New Roman"/>
        </w:rPr>
      </w:pPr>
    </w:p>
    <w:p w14:paraId="03C4EC36" w14:textId="77777777"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t>Theme 1: Finding meaning: “All experiences have got so much value now”</w:t>
      </w:r>
    </w:p>
    <w:p w14:paraId="725D439D" w14:textId="42E9D328"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t>All participants directly or indirectly discussed value, meaning</w:t>
      </w:r>
      <w:r w:rsidR="00F5699F">
        <w:rPr>
          <w:rFonts w:ascii="Times New Roman" w:hAnsi="Times New Roman" w:cs="Times New Roman"/>
        </w:rPr>
        <w:t>,</w:t>
      </w:r>
      <w:r w:rsidRPr="001C1D47">
        <w:rPr>
          <w:rFonts w:ascii="Times New Roman" w:hAnsi="Times New Roman" w:cs="Times New Roman"/>
        </w:rPr>
        <w:t xml:space="preserve"> and purpose throughout their interviews. Through the lens of Buddhism, they saw life as a sequence of opportunities rather </w:t>
      </w:r>
      <w:r w:rsidRPr="001C1D47">
        <w:rPr>
          <w:rFonts w:ascii="Times New Roman" w:hAnsi="Times New Roman" w:cs="Times New Roman"/>
        </w:rPr>
        <w:lastRenderedPageBreak/>
        <w:t>than a definitively positive or negative experience. This supported an enhanced sense of well-being. Penny described her life before and after practising Buddhism and recalled how</w:t>
      </w:r>
      <w:r w:rsidR="00F5699F">
        <w:rPr>
          <w:rFonts w:ascii="Times New Roman" w:hAnsi="Times New Roman" w:cs="Times New Roman"/>
        </w:rPr>
        <w:t>,</w:t>
      </w:r>
      <w:r w:rsidRPr="001C1D47">
        <w:rPr>
          <w:rFonts w:ascii="Times New Roman" w:hAnsi="Times New Roman" w:cs="Times New Roman"/>
        </w:rPr>
        <w:t xml:space="preserve"> prior to adopting Buddhist practice, her life had </w:t>
      </w:r>
      <w:r w:rsidR="00F41BA8">
        <w:rPr>
          <w:rFonts w:ascii="Times New Roman" w:hAnsi="Times New Roman" w:cs="Times New Roman"/>
        </w:rPr>
        <w:t xml:space="preserve">had </w:t>
      </w:r>
      <w:r w:rsidRPr="001C1D47">
        <w:rPr>
          <w:rFonts w:ascii="Times New Roman" w:hAnsi="Times New Roman" w:cs="Times New Roman"/>
        </w:rPr>
        <w:t>little meaning:</w:t>
      </w:r>
    </w:p>
    <w:p w14:paraId="04F628D8" w14:textId="03E4D558" w:rsidR="00165391" w:rsidRPr="001C1D47" w:rsidRDefault="00165391" w:rsidP="00F5699F">
      <w:pPr>
        <w:spacing w:line="480" w:lineRule="auto"/>
        <w:ind w:left="720"/>
        <w:rPr>
          <w:rFonts w:ascii="Times New Roman" w:hAnsi="Times New Roman" w:cs="Times New Roman"/>
        </w:rPr>
      </w:pPr>
      <w:r w:rsidRPr="001C1D47">
        <w:rPr>
          <w:rFonts w:ascii="Times New Roman" w:hAnsi="Times New Roman" w:cs="Times New Roman"/>
        </w:rPr>
        <w:t xml:space="preserve">It was bland, it was a bland life. I just got on with everyday life like it was what I had to do. Had to go to work, had to do this, now I find purpose, I, I want to get up, I want to go to work, I want to push myself and challenge myself whereas before I was just living just </w:t>
      </w:r>
      <w:r w:rsidR="00F5699F">
        <w:rPr>
          <w:rFonts w:ascii="Times New Roman" w:hAnsi="Times New Roman" w:cs="Times New Roman"/>
        </w:rPr>
        <w:t xml:space="preserve">[a] </w:t>
      </w:r>
      <w:r w:rsidRPr="001C1D47">
        <w:rPr>
          <w:rFonts w:ascii="Times New Roman" w:hAnsi="Times New Roman" w:cs="Times New Roman"/>
        </w:rPr>
        <w:t>bit basic life.</w:t>
      </w:r>
    </w:p>
    <w:p w14:paraId="23653047" w14:textId="34394B8B" w:rsidR="00165391" w:rsidRPr="001C1D47" w:rsidRDefault="00165391" w:rsidP="001C1D47">
      <w:pPr>
        <w:spacing w:line="480" w:lineRule="auto"/>
        <w:rPr>
          <w:rFonts w:ascii="Times New Roman" w:hAnsi="Times New Roman" w:cs="Times New Roman"/>
          <w:i/>
        </w:rPr>
      </w:pPr>
      <w:r w:rsidRPr="001C1D47">
        <w:rPr>
          <w:rFonts w:ascii="Times New Roman" w:hAnsi="Times New Roman" w:cs="Times New Roman"/>
        </w:rPr>
        <w:t>Here, Penny’s life</w:t>
      </w:r>
      <w:r w:rsidRPr="001C1D47">
        <w:rPr>
          <w:rFonts w:ascii="Times New Roman" w:hAnsi="Times New Roman" w:cs="Times New Roman"/>
          <w:i/>
        </w:rPr>
        <w:t xml:space="preserve"> </w:t>
      </w:r>
      <w:r w:rsidRPr="001C1D47">
        <w:rPr>
          <w:rFonts w:ascii="Times New Roman" w:hAnsi="Times New Roman" w:cs="Times New Roman"/>
        </w:rPr>
        <w:t xml:space="preserve">was sustaining </w:t>
      </w:r>
      <w:proofErr w:type="gramStart"/>
      <w:r w:rsidRPr="001C1D47">
        <w:rPr>
          <w:rFonts w:ascii="Times New Roman" w:hAnsi="Times New Roman" w:cs="Times New Roman"/>
        </w:rPr>
        <w:t>her</w:t>
      </w:r>
      <w:proofErr w:type="gramEnd"/>
      <w:r w:rsidRPr="001C1D47">
        <w:rPr>
          <w:rFonts w:ascii="Times New Roman" w:hAnsi="Times New Roman" w:cs="Times New Roman"/>
        </w:rPr>
        <w:t xml:space="preserve"> but it had no flavour. Her day-to-day activities were necessary but dull</w:t>
      </w:r>
      <w:r w:rsidR="00D9275C">
        <w:rPr>
          <w:rFonts w:ascii="Times New Roman" w:hAnsi="Times New Roman" w:cs="Times New Roman"/>
        </w:rPr>
        <w:t xml:space="preserve"> and</w:t>
      </w:r>
      <w:r w:rsidRPr="001C1D47">
        <w:rPr>
          <w:rFonts w:ascii="Times New Roman" w:hAnsi="Times New Roman" w:cs="Times New Roman"/>
        </w:rPr>
        <w:t xml:space="preserve"> repetitive</w:t>
      </w:r>
      <w:r w:rsidR="00D9275C">
        <w:rPr>
          <w:rFonts w:ascii="Times New Roman" w:hAnsi="Times New Roman" w:cs="Times New Roman"/>
        </w:rPr>
        <w:t>,</w:t>
      </w:r>
      <w:r w:rsidRPr="001C1D47">
        <w:rPr>
          <w:rFonts w:ascii="Times New Roman" w:hAnsi="Times New Roman" w:cs="Times New Roman"/>
        </w:rPr>
        <w:t xml:space="preserve"> and her language reflects this lack of energy, agency</w:t>
      </w:r>
      <w:r w:rsidR="00D9275C">
        <w:rPr>
          <w:rFonts w:ascii="Times New Roman" w:hAnsi="Times New Roman" w:cs="Times New Roman"/>
        </w:rPr>
        <w:t>,</w:t>
      </w:r>
      <w:r w:rsidRPr="001C1D47">
        <w:rPr>
          <w:rFonts w:ascii="Times New Roman" w:hAnsi="Times New Roman" w:cs="Times New Roman"/>
        </w:rPr>
        <w:t xml:space="preserve"> and enthusiasm. </w:t>
      </w:r>
      <w:r w:rsidR="00D9275C">
        <w:rPr>
          <w:rFonts w:ascii="Times New Roman" w:hAnsi="Times New Roman" w:cs="Times New Roman"/>
        </w:rPr>
        <w:t>She</w:t>
      </w:r>
      <w:r w:rsidRPr="001C1D47">
        <w:rPr>
          <w:rFonts w:ascii="Times New Roman" w:hAnsi="Times New Roman" w:cs="Times New Roman"/>
        </w:rPr>
        <w:t xml:space="preserve"> described </w:t>
      </w:r>
      <w:r w:rsidR="00D9275C">
        <w:rPr>
          <w:rFonts w:ascii="Times New Roman" w:hAnsi="Times New Roman" w:cs="Times New Roman"/>
        </w:rPr>
        <w:t xml:space="preserve">life </w:t>
      </w:r>
      <w:r w:rsidRPr="001C1D47">
        <w:rPr>
          <w:rFonts w:ascii="Times New Roman" w:hAnsi="Times New Roman" w:cs="Times New Roman"/>
        </w:rPr>
        <w:t>as a chore</w:t>
      </w:r>
      <w:proofErr w:type="gramStart"/>
      <w:r w:rsidR="00D9275C" w:rsidRPr="00D9275C">
        <w:rPr>
          <w:rFonts w:ascii="Times New Roman" w:hAnsi="Times New Roman" w:cs="Times New Roman"/>
        </w:rPr>
        <w:t>—“</w:t>
      </w:r>
      <w:proofErr w:type="gramEnd"/>
      <w:r w:rsidRPr="00B55DAF">
        <w:rPr>
          <w:rFonts w:ascii="Times New Roman" w:hAnsi="Times New Roman" w:cs="Times New Roman"/>
        </w:rPr>
        <w:t>I had to,</w:t>
      </w:r>
      <w:r w:rsidR="00D9275C" w:rsidRPr="00B55DAF">
        <w:rPr>
          <w:rFonts w:ascii="Times New Roman" w:hAnsi="Times New Roman" w:cs="Times New Roman"/>
        </w:rPr>
        <w:t>”</w:t>
      </w:r>
      <w:r w:rsidRPr="00B55DAF">
        <w:rPr>
          <w:rFonts w:ascii="Times New Roman" w:hAnsi="Times New Roman" w:cs="Times New Roman"/>
        </w:rPr>
        <w:t xml:space="preserve"> </w:t>
      </w:r>
      <w:r w:rsidR="00D9275C" w:rsidRPr="00B55DAF">
        <w:rPr>
          <w:rFonts w:ascii="Times New Roman" w:hAnsi="Times New Roman" w:cs="Times New Roman"/>
        </w:rPr>
        <w:t>“</w:t>
      </w:r>
      <w:r w:rsidRPr="00B55DAF">
        <w:rPr>
          <w:rFonts w:ascii="Times New Roman" w:hAnsi="Times New Roman" w:cs="Times New Roman"/>
        </w:rPr>
        <w:t>I just got on with it</w:t>
      </w:r>
      <w:r w:rsidR="00D9275C" w:rsidRPr="00B55DAF">
        <w:rPr>
          <w:rFonts w:ascii="Times New Roman" w:hAnsi="Times New Roman" w:cs="Times New Roman"/>
        </w:rPr>
        <w:t>”—</w:t>
      </w:r>
      <w:r w:rsidRPr="001C1D47">
        <w:rPr>
          <w:rFonts w:ascii="Times New Roman" w:hAnsi="Times New Roman" w:cs="Times New Roman"/>
        </w:rPr>
        <w:t>an obligation rather than a choice or desire. She attribute</w:t>
      </w:r>
      <w:r w:rsidR="00D9275C">
        <w:rPr>
          <w:rFonts w:ascii="Times New Roman" w:hAnsi="Times New Roman" w:cs="Times New Roman"/>
        </w:rPr>
        <w:t>d</w:t>
      </w:r>
      <w:r w:rsidRPr="001C1D47">
        <w:rPr>
          <w:rFonts w:ascii="Times New Roman" w:hAnsi="Times New Roman" w:cs="Times New Roman"/>
        </w:rPr>
        <w:t xml:space="preserve"> Buddhism to helping her to cultivate a change of perspective as, although her daily activities reportedly had not changed, her perception of them had. She searched for value through her Buddhist practise to make </w:t>
      </w:r>
      <w:r w:rsidR="00D9275C" w:rsidRPr="00F41BA8">
        <w:rPr>
          <w:rFonts w:ascii="Times New Roman" w:hAnsi="Times New Roman" w:cs="Times New Roman"/>
        </w:rPr>
        <w:t>“</w:t>
      </w:r>
      <w:r w:rsidRPr="00B55DAF">
        <w:rPr>
          <w:rFonts w:ascii="Times New Roman" w:hAnsi="Times New Roman" w:cs="Times New Roman"/>
        </w:rPr>
        <w:t>the most</w:t>
      </w:r>
      <w:r w:rsidR="00D9275C" w:rsidRPr="00F41BA8">
        <w:rPr>
          <w:rFonts w:ascii="Times New Roman" w:hAnsi="Times New Roman" w:cs="Times New Roman"/>
        </w:rPr>
        <w:t>”</w:t>
      </w:r>
      <w:r w:rsidRPr="00F41BA8">
        <w:rPr>
          <w:rFonts w:ascii="Times New Roman" w:hAnsi="Times New Roman" w:cs="Times New Roman"/>
        </w:rPr>
        <w:t xml:space="preserve"> of her</w:t>
      </w:r>
      <w:r w:rsidRPr="001C1D47">
        <w:rPr>
          <w:rFonts w:ascii="Times New Roman" w:hAnsi="Times New Roman" w:cs="Times New Roman"/>
        </w:rPr>
        <w:t xml:space="preserve"> experiences. </w:t>
      </w:r>
    </w:p>
    <w:p w14:paraId="3C804426" w14:textId="35E42C2D" w:rsidR="00165391" w:rsidRPr="001C1D47" w:rsidRDefault="00165391" w:rsidP="00F5699F">
      <w:pPr>
        <w:spacing w:line="480" w:lineRule="auto"/>
        <w:ind w:firstLine="720"/>
        <w:rPr>
          <w:rFonts w:ascii="Times New Roman" w:hAnsi="Times New Roman" w:cs="Times New Roman"/>
        </w:rPr>
      </w:pPr>
      <w:r w:rsidRPr="001C1D47">
        <w:rPr>
          <w:rFonts w:ascii="Times New Roman" w:hAnsi="Times New Roman" w:cs="Times New Roman"/>
        </w:rPr>
        <w:t xml:space="preserve">Daniel similarly discussed how Buddhism allowed him to reinterpret his everyday experiences. In contrast to Penny, he did not reinterpret the potential in his day but rather accepted his negative experiences and found benefit within them: </w:t>
      </w:r>
    </w:p>
    <w:p w14:paraId="1D54124F" w14:textId="30D1CF91" w:rsidR="00165391" w:rsidRPr="001C1D47" w:rsidRDefault="00165391" w:rsidP="00F5699F">
      <w:pPr>
        <w:spacing w:line="480" w:lineRule="auto"/>
        <w:ind w:left="720"/>
        <w:rPr>
          <w:rFonts w:ascii="Times New Roman" w:hAnsi="Times New Roman" w:cs="Times New Roman"/>
        </w:rPr>
      </w:pPr>
      <w:r w:rsidRPr="001C1D47">
        <w:rPr>
          <w:rFonts w:ascii="Times New Roman" w:hAnsi="Times New Roman" w:cs="Times New Roman"/>
        </w:rPr>
        <w:t>If I feel low today</w:t>
      </w:r>
      <w:r w:rsidR="00D9275C">
        <w:rPr>
          <w:rFonts w:ascii="Times New Roman" w:hAnsi="Times New Roman" w:cs="Times New Roman"/>
        </w:rPr>
        <w:t>,</w:t>
      </w:r>
      <w:r w:rsidRPr="001C1D47">
        <w:rPr>
          <w:rFonts w:ascii="Times New Roman" w:hAnsi="Times New Roman" w:cs="Times New Roman"/>
        </w:rPr>
        <w:t xml:space="preserve"> I feel low today. You know</w:t>
      </w:r>
      <w:r w:rsidR="00D9275C">
        <w:rPr>
          <w:rFonts w:ascii="Times New Roman" w:hAnsi="Times New Roman" w:cs="Times New Roman"/>
        </w:rPr>
        <w:t>,</w:t>
      </w:r>
      <w:r w:rsidRPr="001C1D47">
        <w:rPr>
          <w:rFonts w:ascii="Times New Roman" w:hAnsi="Times New Roman" w:cs="Times New Roman"/>
        </w:rPr>
        <w:t xml:space="preserve"> I almost, I almost feel joy that </w:t>
      </w:r>
      <w:proofErr w:type="gramStart"/>
      <w:r w:rsidRPr="001C1D47">
        <w:rPr>
          <w:rFonts w:ascii="Times New Roman" w:hAnsi="Times New Roman" w:cs="Times New Roman"/>
        </w:rPr>
        <w:t>I’m</w:t>
      </w:r>
      <w:proofErr w:type="gramEnd"/>
      <w:r w:rsidRPr="001C1D47">
        <w:rPr>
          <w:rFonts w:ascii="Times New Roman" w:hAnsi="Times New Roman" w:cs="Times New Roman"/>
        </w:rPr>
        <w:t xml:space="preserve"> allowed, that I can feel that there’s a feeling. </w:t>
      </w:r>
      <w:proofErr w:type="gramStart"/>
      <w:r w:rsidRPr="001C1D47">
        <w:rPr>
          <w:rFonts w:ascii="Times New Roman" w:hAnsi="Times New Roman" w:cs="Times New Roman"/>
        </w:rPr>
        <w:t>I’m</w:t>
      </w:r>
      <w:proofErr w:type="gramEnd"/>
      <w:r w:rsidRPr="001C1D47">
        <w:rPr>
          <w:rFonts w:ascii="Times New Roman" w:hAnsi="Times New Roman" w:cs="Times New Roman"/>
        </w:rPr>
        <w:t xml:space="preserve"> alive, I can feel depressed, I can feel, I can feel anxious, I can feel</w:t>
      </w:r>
      <w:r w:rsidR="00D9275C">
        <w:rPr>
          <w:rFonts w:ascii="Times New Roman" w:hAnsi="Times New Roman" w:cs="Times New Roman"/>
        </w:rPr>
        <w:t>—</w:t>
      </w:r>
      <w:r w:rsidRPr="001C1D47">
        <w:rPr>
          <w:rFonts w:ascii="Times New Roman" w:hAnsi="Times New Roman" w:cs="Times New Roman"/>
        </w:rPr>
        <w:t xml:space="preserve">I can suffer. But there’s, behind it all there’s a joy because if I wasn’t </w:t>
      </w:r>
      <w:proofErr w:type="gramStart"/>
      <w:r w:rsidRPr="001C1D47">
        <w:rPr>
          <w:rFonts w:ascii="Times New Roman" w:hAnsi="Times New Roman" w:cs="Times New Roman"/>
        </w:rPr>
        <w:t>alive</w:t>
      </w:r>
      <w:proofErr w:type="gramEnd"/>
      <w:r w:rsidRPr="001C1D47">
        <w:rPr>
          <w:rFonts w:ascii="Times New Roman" w:hAnsi="Times New Roman" w:cs="Times New Roman"/>
        </w:rPr>
        <w:t xml:space="preserve"> I couldn’t experience these</w:t>
      </w:r>
      <w:r w:rsidR="00D9275C">
        <w:rPr>
          <w:rFonts w:ascii="Times New Roman" w:hAnsi="Times New Roman" w:cs="Times New Roman"/>
        </w:rPr>
        <w:t>—</w:t>
      </w:r>
      <w:r w:rsidRPr="001C1D47">
        <w:rPr>
          <w:rFonts w:ascii="Times New Roman" w:hAnsi="Times New Roman" w:cs="Times New Roman"/>
        </w:rPr>
        <w:t>it’s like I crave, I crave experience, I crave, you know</w:t>
      </w:r>
      <w:r w:rsidR="00D9275C">
        <w:rPr>
          <w:rFonts w:ascii="Times New Roman" w:hAnsi="Times New Roman" w:cs="Times New Roman"/>
        </w:rPr>
        <w:t>,</w:t>
      </w:r>
      <w:r w:rsidRPr="001C1D47">
        <w:rPr>
          <w:rFonts w:ascii="Times New Roman" w:hAnsi="Times New Roman" w:cs="Times New Roman"/>
        </w:rPr>
        <w:t xml:space="preserve"> it’s all experience, all experiences have got so much value now. </w:t>
      </w:r>
      <w:proofErr w:type="gramStart"/>
      <w:r w:rsidRPr="001C1D47">
        <w:rPr>
          <w:rFonts w:ascii="Times New Roman" w:hAnsi="Times New Roman" w:cs="Times New Roman"/>
        </w:rPr>
        <w:t>It’s</w:t>
      </w:r>
      <w:proofErr w:type="gramEnd"/>
      <w:r w:rsidRPr="001C1D47">
        <w:rPr>
          <w:rFonts w:ascii="Times New Roman" w:hAnsi="Times New Roman" w:cs="Times New Roman"/>
        </w:rPr>
        <w:t xml:space="preserve"> very difficult</w:t>
      </w:r>
      <w:r w:rsidR="00D9275C">
        <w:rPr>
          <w:rFonts w:ascii="Times New Roman" w:hAnsi="Times New Roman" w:cs="Times New Roman"/>
        </w:rPr>
        <w:t>,</w:t>
      </w:r>
      <w:r w:rsidRPr="001C1D47">
        <w:rPr>
          <w:rFonts w:ascii="Times New Roman" w:hAnsi="Times New Roman" w:cs="Times New Roman"/>
        </w:rPr>
        <w:t xml:space="preserve"> it’s, it’s a bit like curry or salt and pepper or, you know, it’s</w:t>
      </w:r>
      <w:r w:rsidR="00D9275C">
        <w:rPr>
          <w:rFonts w:ascii="Times New Roman" w:hAnsi="Times New Roman" w:cs="Times New Roman"/>
        </w:rPr>
        <w:t xml:space="preserve"> . . .</w:t>
      </w:r>
      <w:r w:rsidRPr="001C1D47">
        <w:rPr>
          <w:rFonts w:ascii="Times New Roman" w:hAnsi="Times New Roman" w:cs="Times New Roman"/>
        </w:rPr>
        <w:t xml:space="preserve"> you can’t know happiness without suffering, you can’t</w:t>
      </w:r>
      <w:r w:rsidR="00D9275C">
        <w:rPr>
          <w:rFonts w:ascii="Times New Roman" w:hAnsi="Times New Roman" w:cs="Times New Roman"/>
        </w:rPr>
        <w:t>,</w:t>
      </w:r>
      <w:r w:rsidRPr="001C1D47">
        <w:rPr>
          <w:rFonts w:ascii="Times New Roman" w:hAnsi="Times New Roman" w:cs="Times New Roman"/>
        </w:rPr>
        <w:t xml:space="preserve"> you know.</w:t>
      </w:r>
    </w:p>
    <w:p w14:paraId="216EE9DD" w14:textId="0CD75C15"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lastRenderedPageBreak/>
        <w:t xml:space="preserve">Daniel’s acceptance and gratitude for his </w:t>
      </w:r>
      <w:r w:rsidR="00D9275C">
        <w:rPr>
          <w:rFonts w:ascii="Times New Roman" w:hAnsi="Times New Roman" w:cs="Times New Roman"/>
          <w:iCs/>
        </w:rPr>
        <w:t>“</w:t>
      </w:r>
      <w:r w:rsidRPr="00B55DAF">
        <w:rPr>
          <w:rFonts w:ascii="Times New Roman" w:hAnsi="Times New Roman" w:cs="Times New Roman"/>
          <w:iCs/>
        </w:rPr>
        <w:t>low</w:t>
      </w:r>
      <w:r w:rsidR="00D9275C">
        <w:rPr>
          <w:rFonts w:ascii="Times New Roman" w:hAnsi="Times New Roman" w:cs="Times New Roman"/>
          <w:iCs/>
        </w:rPr>
        <w:t>”</w:t>
      </w:r>
      <w:r w:rsidRPr="00D9275C">
        <w:rPr>
          <w:rFonts w:ascii="Times New Roman" w:hAnsi="Times New Roman" w:cs="Times New Roman"/>
          <w:iCs/>
        </w:rPr>
        <w:t xml:space="preserve"> moods </w:t>
      </w:r>
      <w:r w:rsidR="00CB293D">
        <w:rPr>
          <w:rFonts w:ascii="Times New Roman" w:hAnsi="Times New Roman" w:cs="Times New Roman"/>
          <w:iCs/>
        </w:rPr>
        <w:t>is</w:t>
      </w:r>
      <w:r w:rsidR="00CB293D" w:rsidRPr="00D9275C">
        <w:rPr>
          <w:rFonts w:ascii="Times New Roman" w:hAnsi="Times New Roman" w:cs="Times New Roman"/>
          <w:iCs/>
        </w:rPr>
        <w:t xml:space="preserve"> </w:t>
      </w:r>
      <w:r w:rsidRPr="00D9275C">
        <w:rPr>
          <w:rFonts w:ascii="Times New Roman" w:hAnsi="Times New Roman" w:cs="Times New Roman"/>
          <w:iCs/>
        </w:rPr>
        <w:t xml:space="preserve">clear. His repetitive use of </w:t>
      </w:r>
      <w:r w:rsidR="00D9275C">
        <w:rPr>
          <w:rFonts w:ascii="Times New Roman" w:hAnsi="Times New Roman" w:cs="Times New Roman"/>
          <w:iCs/>
        </w:rPr>
        <w:t>“</w:t>
      </w:r>
      <w:r w:rsidRPr="00B55DAF">
        <w:rPr>
          <w:rFonts w:ascii="Times New Roman" w:hAnsi="Times New Roman" w:cs="Times New Roman"/>
          <w:iCs/>
        </w:rPr>
        <w:t>I can</w:t>
      </w:r>
      <w:r w:rsidR="00D9275C">
        <w:rPr>
          <w:rFonts w:ascii="Times New Roman" w:hAnsi="Times New Roman" w:cs="Times New Roman"/>
          <w:iCs/>
        </w:rPr>
        <w:t>”</w:t>
      </w:r>
      <w:r w:rsidR="00D9275C">
        <w:rPr>
          <w:rFonts w:ascii="Times New Roman" w:hAnsi="Times New Roman" w:cs="Times New Roman"/>
          <w:iCs/>
        </w:rPr>
        <w:br/>
      </w:r>
      <w:r w:rsidRPr="00D9275C">
        <w:rPr>
          <w:rFonts w:ascii="Times New Roman" w:hAnsi="Times New Roman" w:cs="Times New Roman"/>
          <w:iCs/>
        </w:rPr>
        <w:t xml:space="preserve">highlights his agency and his appreciation of the ability to </w:t>
      </w:r>
      <w:r w:rsidR="00A3524D">
        <w:rPr>
          <w:rFonts w:ascii="Times New Roman" w:hAnsi="Times New Roman" w:cs="Times New Roman"/>
          <w:iCs/>
        </w:rPr>
        <w:t>“</w:t>
      </w:r>
      <w:r w:rsidRPr="00B55DAF">
        <w:rPr>
          <w:rFonts w:ascii="Times New Roman" w:hAnsi="Times New Roman" w:cs="Times New Roman"/>
          <w:iCs/>
        </w:rPr>
        <w:t>feel</w:t>
      </w:r>
      <w:r w:rsidR="00A3524D">
        <w:rPr>
          <w:rFonts w:ascii="Times New Roman" w:hAnsi="Times New Roman" w:cs="Times New Roman"/>
          <w:iCs/>
        </w:rPr>
        <w:t>”</w:t>
      </w:r>
      <w:r w:rsidRPr="00D9275C">
        <w:rPr>
          <w:rFonts w:ascii="Times New Roman" w:hAnsi="Times New Roman" w:cs="Times New Roman"/>
          <w:iCs/>
        </w:rPr>
        <w:t xml:space="preserve"> and experience all emotions and sensations, even the ability to </w:t>
      </w:r>
      <w:r w:rsidR="00D9275C">
        <w:rPr>
          <w:rFonts w:ascii="Times New Roman" w:hAnsi="Times New Roman" w:cs="Times New Roman"/>
          <w:iCs/>
        </w:rPr>
        <w:t>“</w:t>
      </w:r>
      <w:r w:rsidRPr="00B55DAF">
        <w:rPr>
          <w:rFonts w:ascii="Times New Roman" w:hAnsi="Times New Roman" w:cs="Times New Roman"/>
          <w:iCs/>
        </w:rPr>
        <w:t>suffer</w:t>
      </w:r>
      <w:r w:rsidR="00D9275C">
        <w:rPr>
          <w:rFonts w:ascii="Times New Roman" w:hAnsi="Times New Roman" w:cs="Times New Roman"/>
          <w:iCs/>
        </w:rPr>
        <w:t>”</w:t>
      </w:r>
      <w:r w:rsidRPr="00D9275C">
        <w:rPr>
          <w:rFonts w:ascii="Times New Roman" w:hAnsi="Times New Roman" w:cs="Times New Roman"/>
          <w:iCs/>
        </w:rPr>
        <w:t>. He sees every aspect of life as valuable</w:t>
      </w:r>
      <w:r w:rsidR="00D9275C">
        <w:rPr>
          <w:rFonts w:ascii="Times New Roman" w:hAnsi="Times New Roman" w:cs="Times New Roman"/>
          <w:iCs/>
        </w:rPr>
        <w:t xml:space="preserve"> because</w:t>
      </w:r>
      <w:r w:rsidRPr="00D9275C">
        <w:rPr>
          <w:rFonts w:ascii="Times New Roman" w:hAnsi="Times New Roman" w:cs="Times New Roman"/>
          <w:iCs/>
        </w:rPr>
        <w:t xml:space="preserve"> </w:t>
      </w:r>
      <w:r w:rsidR="00D9275C">
        <w:rPr>
          <w:rFonts w:ascii="Times New Roman" w:hAnsi="Times New Roman" w:cs="Times New Roman"/>
          <w:iCs/>
        </w:rPr>
        <w:t>“</w:t>
      </w:r>
      <w:r w:rsidRPr="00B55DAF">
        <w:rPr>
          <w:rFonts w:ascii="Times New Roman" w:hAnsi="Times New Roman" w:cs="Times New Roman"/>
          <w:iCs/>
        </w:rPr>
        <w:t>it’s</w:t>
      </w:r>
      <w:r w:rsidRPr="00D9275C">
        <w:rPr>
          <w:rFonts w:ascii="Times New Roman" w:hAnsi="Times New Roman" w:cs="Times New Roman"/>
          <w:iCs/>
        </w:rPr>
        <w:t xml:space="preserve"> </w:t>
      </w:r>
      <w:r w:rsidRPr="00B55DAF">
        <w:rPr>
          <w:rFonts w:ascii="Times New Roman" w:hAnsi="Times New Roman" w:cs="Times New Roman"/>
          <w:iCs/>
        </w:rPr>
        <w:t>all experience</w:t>
      </w:r>
      <w:r w:rsidR="00D9275C">
        <w:rPr>
          <w:rFonts w:ascii="Times New Roman" w:hAnsi="Times New Roman" w:cs="Times New Roman"/>
          <w:iCs/>
        </w:rPr>
        <w:t>”</w:t>
      </w:r>
      <w:r w:rsidRPr="00B55DAF">
        <w:rPr>
          <w:rFonts w:ascii="Times New Roman" w:hAnsi="Times New Roman" w:cs="Times New Roman"/>
          <w:iCs/>
        </w:rPr>
        <w:t>.</w:t>
      </w:r>
      <w:r w:rsidRPr="00D9275C">
        <w:rPr>
          <w:rFonts w:ascii="Times New Roman" w:hAnsi="Times New Roman" w:cs="Times New Roman"/>
          <w:iCs/>
        </w:rPr>
        <w:t xml:space="preserve"> This perspective shift encourages his cultivation of a sense of the worth </w:t>
      </w:r>
      <w:r w:rsidR="00D9275C">
        <w:rPr>
          <w:rFonts w:ascii="Times New Roman" w:hAnsi="Times New Roman" w:cs="Times New Roman"/>
          <w:iCs/>
        </w:rPr>
        <w:t>of</w:t>
      </w:r>
      <w:r w:rsidRPr="00D9275C">
        <w:rPr>
          <w:rFonts w:ascii="Times New Roman" w:hAnsi="Times New Roman" w:cs="Times New Roman"/>
          <w:iCs/>
        </w:rPr>
        <w:t xml:space="preserve"> each experience. Daniel </w:t>
      </w:r>
      <w:r w:rsidR="00D9275C">
        <w:rPr>
          <w:rFonts w:ascii="Times New Roman" w:hAnsi="Times New Roman" w:cs="Times New Roman"/>
          <w:iCs/>
        </w:rPr>
        <w:t>“</w:t>
      </w:r>
      <w:r w:rsidRPr="00B55DAF">
        <w:rPr>
          <w:rFonts w:ascii="Times New Roman" w:hAnsi="Times New Roman" w:cs="Times New Roman"/>
          <w:iCs/>
        </w:rPr>
        <w:t>craves</w:t>
      </w:r>
      <w:r w:rsidR="00D9275C">
        <w:rPr>
          <w:rFonts w:ascii="Times New Roman" w:hAnsi="Times New Roman" w:cs="Times New Roman"/>
          <w:iCs/>
        </w:rPr>
        <w:t>”</w:t>
      </w:r>
      <w:r w:rsidRPr="00D9275C">
        <w:rPr>
          <w:rFonts w:ascii="Times New Roman" w:hAnsi="Times New Roman" w:cs="Times New Roman"/>
          <w:iCs/>
        </w:rPr>
        <w:t xml:space="preserve"> experience</w:t>
      </w:r>
      <w:r w:rsidR="00A3524D">
        <w:rPr>
          <w:rFonts w:ascii="Times New Roman" w:hAnsi="Times New Roman" w:cs="Times New Roman"/>
          <w:iCs/>
        </w:rPr>
        <w:t>,</w:t>
      </w:r>
      <w:r w:rsidRPr="00D9275C">
        <w:rPr>
          <w:rFonts w:ascii="Times New Roman" w:hAnsi="Times New Roman" w:cs="Times New Roman"/>
          <w:iCs/>
        </w:rPr>
        <w:t xml:space="preserve"> highligh</w:t>
      </w:r>
      <w:r w:rsidRPr="001C1D47">
        <w:rPr>
          <w:rFonts w:ascii="Times New Roman" w:hAnsi="Times New Roman" w:cs="Times New Roman"/>
        </w:rPr>
        <w:t xml:space="preserve">ting his hunger and desire for life and meaning. </w:t>
      </w:r>
      <w:proofErr w:type="gramStart"/>
      <w:r w:rsidRPr="001C1D47">
        <w:rPr>
          <w:rFonts w:ascii="Times New Roman" w:hAnsi="Times New Roman" w:cs="Times New Roman"/>
        </w:rPr>
        <w:t>Similar to</w:t>
      </w:r>
      <w:proofErr w:type="gramEnd"/>
      <w:r w:rsidRPr="001C1D47">
        <w:rPr>
          <w:rFonts w:ascii="Times New Roman" w:hAnsi="Times New Roman" w:cs="Times New Roman"/>
        </w:rPr>
        <w:t xml:space="preserve"> Penny’s experience of overcoming blandness, Daniel interprets Buddhism as a spice which enhances and gives flavour to his life experiences. Practising Buddhism has helped </w:t>
      </w:r>
      <w:r w:rsidR="00D9275C">
        <w:rPr>
          <w:rFonts w:ascii="Times New Roman" w:hAnsi="Times New Roman" w:cs="Times New Roman"/>
        </w:rPr>
        <w:t xml:space="preserve">both </w:t>
      </w:r>
      <w:r w:rsidRPr="001C1D47">
        <w:rPr>
          <w:rFonts w:ascii="Times New Roman" w:hAnsi="Times New Roman" w:cs="Times New Roman"/>
        </w:rPr>
        <w:t xml:space="preserve">Penny and Daniel reappraise their perspectives towards their daily activities and gain greater meaning from life. </w:t>
      </w:r>
    </w:p>
    <w:p w14:paraId="40C0EA95" w14:textId="70E75E69" w:rsidR="00165391" w:rsidRPr="001C1D47" w:rsidRDefault="00165391" w:rsidP="00F5699F">
      <w:pPr>
        <w:spacing w:line="480" w:lineRule="auto"/>
        <w:ind w:firstLine="720"/>
        <w:rPr>
          <w:rFonts w:ascii="Times New Roman" w:hAnsi="Times New Roman" w:cs="Times New Roman"/>
        </w:rPr>
      </w:pPr>
      <w:r w:rsidRPr="001C1D47">
        <w:rPr>
          <w:rFonts w:ascii="Times New Roman" w:hAnsi="Times New Roman" w:cs="Times New Roman"/>
        </w:rPr>
        <w:t>Jennifer also accepted that there are inevitable negative aspects in life and</w:t>
      </w:r>
      <w:r w:rsidR="00D9275C">
        <w:rPr>
          <w:rFonts w:ascii="Times New Roman" w:hAnsi="Times New Roman" w:cs="Times New Roman"/>
        </w:rPr>
        <w:t>,</w:t>
      </w:r>
      <w:r w:rsidRPr="001C1D47">
        <w:rPr>
          <w:rFonts w:ascii="Times New Roman" w:hAnsi="Times New Roman" w:cs="Times New Roman"/>
        </w:rPr>
        <w:t xml:space="preserve"> similarly, her attitude was to embrace each experience:</w:t>
      </w:r>
    </w:p>
    <w:p w14:paraId="0831E22B" w14:textId="2764B3B6" w:rsidR="00165391" w:rsidRPr="001C1D47" w:rsidRDefault="00165391" w:rsidP="00F5699F">
      <w:pPr>
        <w:spacing w:line="480" w:lineRule="auto"/>
        <w:ind w:left="720"/>
        <w:rPr>
          <w:rFonts w:ascii="Times New Roman" w:hAnsi="Times New Roman" w:cs="Times New Roman"/>
        </w:rPr>
      </w:pPr>
      <w:r w:rsidRPr="001C1D47">
        <w:rPr>
          <w:rFonts w:ascii="Times New Roman" w:hAnsi="Times New Roman" w:cs="Times New Roman"/>
        </w:rPr>
        <w:t xml:space="preserve">It’s just an exciting journey, it really </w:t>
      </w:r>
      <w:proofErr w:type="gramStart"/>
      <w:r w:rsidRPr="001C1D47">
        <w:rPr>
          <w:rFonts w:ascii="Times New Roman" w:hAnsi="Times New Roman" w:cs="Times New Roman"/>
        </w:rPr>
        <w:t>is</w:t>
      </w:r>
      <w:proofErr w:type="gramEnd"/>
      <w:r w:rsidRPr="001C1D47">
        <w:rPr>
          <w:rFonts w:ascii="Times New Roman" w:hAnsi="Times New Roman" w:cs="Times New Roman"/>
        </w:rPr>
        <w:t xml:space="preserve"> and you know, we will become ill, we will die, you know, there will be divorces, there will be all those things. But </w:t>
      </w:r>
      <w:proofErr w:type="gramStart"/>
      <w:r w:rsidRPr="001C1D47">
        <w:rPr>
          <w:rFonts w:ascii="Times New Roman" w:hAnsi="Times New Roman" w:cs="Times New Roman"/>
        </w:rPr>
        <w:t>it’s</w:t>
      </w:r>
      <w:proofErr w:type="gramEnd"/>
      <w:r w:rsidRPr="001C1D47">
        <w:rPr>
          <w:rFonts w:ascii="Times New Roman" w:hAnsi="Times New Roman" w:cs="Times New Roman"/>
        </w:rPr>
        <w:t>, it’s how it’s changed my attitude towards everything that’s made a vast difference, instead of being a victim to it, you know, right, where can I win with this?</w:t>
      </w:r>
    </w:p>
    <w:p w14:paraId="2A1CED08" w14:textId="6A41CA52"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t xml:space="preserve">Like Daniel, Jennifer accepts and embraces challenges in a pragmatic and positive way. In </w:t>
      </w:r>
      <w:r w:rsidR="00D9275C">
        <w:rPr>
          <w:rFonts w:ascii="Times New Roman" w:hAnsi="Times New Roman" w:cs="Times New Roman"/>
        </w:rPr>
        <w:t xml:space="preserve">her </w:t>
      </w:r>
      <w:r w:rsidRPr="001C1D47">
        <w:rPr>
          <w:rFonts w:ascii="Times New Roman" w:hAnsi="Times New Roman" w:cs="Times New Roman"/>
        </w:rPr>
        <w:t xml:space="preserve">shift from </w:t>
      </w:r>
      <w:r w:rsidR="00D9275C">
        <w:rPr>
          <w:rFonts w:ascii="Times New Roman" w:hAnsi="Times New Roman" w:cs="Times New Roman"/>
        </w:rPr>
        <w:t>“</w:t>
      </w:r>
      <w:r w:rsidRPr="001C1D47">
        <w:rPr>
          <w:rFonts w:ascii="Times New Roman" w:hAnsi="Times New Roman" w:cs="Times New Roman"/>
        </w:rPr>
        <w:t>victim</w:t>
      </w:r>
      <w:r w:rsidR="00D9275C">
        <w:rPr>
          <w:rFonts w:ascii="Times New Roman" w:hAnsi="Times New Roman" w:cs="Times New Roman"/>
        </w:rPr>
        <w:t>”</w:t>
      </w:r>
      <w:r w:rsidRPr="001C1D47">
        <w:rPr>
          <w:rFonts w:ascii="Times New Roman" w:hAnsi="Times New Roman" w:cs="Times New Roman"/>
        </w:rPr>
        <w:t xml:space="preserve"> to winner through her Buddhist interpretation</w:t>
      </w:r>
      <w:r w:rsidR="00D9275C">
        <w:rPr>
          <w:rFonts w:ascii="Times New Roman" w:hAnsi="Times New Roman" w:cs="Times New Roman"/>
        </w:rPr>
        <w:t>,</w:t>
      </w:r>
      <w:r w:rsidRPr="001C1D47">
        <w:rPr>
          <w:rFonts w:ascii="Times New Roman" w:hAnsi="Times New Roman" w:cs="Times New Roman"/>
        </w:rPr>
        <w:t xml:space="preserve"> we see her feelings of self-esteem and self-efficacy; she now sees herself as capable of improving her life regardless of the inevitable struggles.</w:t>
      </w:r>
    </w:p>
    <w:p w14:paraId="40510960" w14:textId="771D4556" w:rsidR="00165391" w:rsidRPr="001C1D47" w:rsidRDefault="00165391" w:rsidP="00D9275C">
      <w:pPr>
        <w:spacing w:line="480" w:lineRule="auto"/>
        <w:ind w:firstLine="720"/>
        <w:rPr>
          <w:rFonts w:ascii="Times New Roman" w:hAnsi="Times New Roman" w:cs="Times New Roman"/>
        </w:rPr>
      </w:pPr>
      <w:r w:rsidRPr="001C1D47">
        <w:rPr>
          <w:rFonts w:ascii="Times New Roman" w:hAnsi="Times New Roman" w:cs="Times New Roman"/>
        </w:rPr>
        <w:t xml:space="preserve">In this theme, the participants’ broader perspectives on </w:t>
      </w:r>
      <w:r w:rsidR="009C67F5">
        <w:rPr>
          <w:rFonts w:ascii="Times New Roman" w:hAnsi="Times New Roman" w:cs="Times New Roman"/>
        </w:rPr>
        <w:t xml:space="preserve">making </w:t>
      </w:r>
      <w:r w:rsidRPr="001C1D47">
        <w:rPr>
          <w:rFonts w:ascii="Times New Roman" w:hAnsi="Times New Roman" w:cs="Times New Roman"/>
        </w:rPr>
        <w:t>meaning</w:t>
      </w:r>
      <w:r w:rsidR="00D9275C">
        <w:rPr>
          <w:rFonts w:ascii="Times New Roman" w:hAnsi="Times New Roman" w:cs="Times New Roman"/>
        </w:rPr>
        <w:t xml:space="preserve"> out</w:t>
      </w:r>
      <w:r w:rsidRPr="001C1D47">
        <w:rPr>
          <w:rFonts w:ascii="Times New Roman" w:hAnsi="Times New Roman" w:cs="Times New Roman"/>
        </w:rPr>
        <w:t xml:space="preserve"> of life experiences were clearly influenced by their practice. In the following theme, the</w:t>
      </w:r>
      <w:r w:rsidR="00D9275C">
        <w:rPr>
          <w:rFonts w:ascii="Times New Roman" w:hAnsi="Times New Roman" w:cs="Times New Roman"/>
        </w:rPr>
        <w:t>y identify</w:t>
      </w:r>
      <w:r w:rsidRPr="001C1D47">
        <w:rPr>
          <w:rFonts w:ascii="Times New Roman" w:hAnsi="Times New Roman" w:cs="Times New Roman"/>
        </w:rPr>
        <w:t xml:space="preserve"> individual components of </w:t>
      </w:r>
      <w:r w:rsidR="00D9275C">
        <w:rPr>
          <w:rFonts w:ascii="Times New Roman" w:hAnsi="Times New Roman" w:cs="Times New Roman"/>
        </w:rPr>
        <w:t xml:space="preserve">their </w:t>
      </w:r>
      <w:r w:rsidRPr="001C1D47">
        <w:rPr>
          <w:rFonts w:ascii="Times New Roman" w:hAnsi="Times New Roman" w:cs="Times New Roman"/>
        </w:rPr>
        <w:t xml:space="preserve">practice </w:t>
      </w:r>
      <w:r w:rsidR="00D9275C">
        <w:rPr>
          <w:rFonts w:ascii="Times New Roman" w:hAnsi="Times New Roman" w:cs="Times New Roman"/>
        </w:rPr>
        <w:t>that they</w:t>
      </w:r>
      <w:r w:rsidRPr="001C1D47">
        <w:rPr>
          <w:rFonts w:ascii="Times New Roman" w:hAnsi="Times New Roman" w:cs="Times New Roman"/>
        </w:rPr>
        <w:t xml:space="preserve"> harness to support their well-being.</w:t>
      </w:r>
    </w:p>
    <w:p w14:paraId="7FE17413" w14:textId="77777777" w:rsidR="00165391" w:rsidRPr="001C1D47" w:rsidRDefault="00165391" w:rsidP="001C1D47">
      <w:pPr>
        <w:spacing w:line="480" w:lineRule="auto"/>
        <w:rPr>
          <w:rFonts w:ascii="Times New Roman" w:hAnsi="Times New Roman" w:cs="Times New Roman"/>
        </w:rPr>
      </w:pPr>
    </w:p>
    <w:p w14:paraId="072EF2B2" w14:textId="16D0E50A"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t>Theme 2: Buddhism as a daily “tool”</w:t>
      </w:r>
      <w:r w:rsidR="00CB293D" w:rsidRPr="00CB293D">
        <w:rPr>
          <w:rFonts w:ascii="Times New Roman" w:hAnsi="Times New Roman" w:cs="Times New Roman"/>
        </w:rPr>
        <w:t xml:space="preserve"> </w:t>
      </w:r>
      <w:proofErr w:type="gramStart"/>
      <w:r w:rsidR="00CB293D">
        <w:rPr>
          <w:rFonts w:ascii="Times New Roman" w:hAnsi="Times New Roman" w:cs="Times New Roman"/>
        </w:rPr>
        <w:t>—“</w:t>
      </w:r>
      <w:proofErr w:type="gramEnd"/>
      <w:r w:rsidR="00CB293D" w:rsidRPr="001C1D47">
        <w:rPr>
          <w:rFonts w:ascii="Times New Roman" w:hAnsi="Times New Roman" w:cs="Times New Roman"/>
        </w:rPr>
        <w:t>I use it all the time</w:t>
      </w:r>
      <w:r w:rsidR="00CB293D">
        <w:rPr>
          <w:rFonts w:ascii="Times New Roman" w:hAnsi="Times New Roman" w:cs="Times New Roman"/>
        </w:rPr>
        <w:t>”</w:t>
      </w:r>
    </w:p>
    <w:p w14:paraId="287FB746" w14:textId="1F715C0A"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lastRenderedPageBreak/>
        <w:t>The participants reported utilising Buddhism in varying ways throughout their daily life as a way of enhancing individual experiences. Jennifer used a metaphor to describe how practising ha</w:t>
      </w:r>
      <w:r w:rsidR="00D9275C">
        <w:rPr>
          <w:rFonts w:ascii="Times New Roman" w:hAnsi="Times New Roman" w:cs="Times New Roman"/>
        </w:rPr>
        <w:t>d</w:t>
      </w:r>
      <w:r w:rsidRPr="001C1D47">
        <w:rPr>
          <w:rFonts w:ascii="Times New Roman" w:hAnsi="Times New Roman" w:cs="Times New Roman"/>
        </w:rPr>
        <w:t xml:space="preserve"> enabled her to address the issues she face</w:t>
      </w:r>
      <w:r w:rsidR="00D9275C">
        <w:rPr>
          <w:rFonts w:ascii="Times New Roman" w:hAnsi="Times New Roman" w:cs="Times New Roman"/>
        </w:rPr>
        <w:t>d</w:t>
      </w:r>
      <w:r w:rsidRPr="001C1D47">
        <w:rPr>
          <w:rFonts w:ascii="Times New Roman" w:hAnsi="Times New Roman" w:cs="Times New Roman"/>
        </w:rPr>
        <w:t xml:space="preserve"> and ha</w:t>
      </w:r>
      <w:r w:rsidR="00D9275C">
        <w:rPr>
          <w:rFonts w:ascii="Times New Roman" w:hAnsi="Times New Roman" w:cs="Times New Roman"/>
        </w:rPr>
        <w:t>d</w:t>
      </w:r>
      <w:r w:rsidRPr="001C1D47">
        <w:rPr>
          <w:rFonts w:ascii="Times New Roman" w:hAnsi="Times New Roman" w:cs="Times New Roman"/>
        </w:rPr>
        <w:t xml:space="preserve"> experienced previously:</w:t>
      </w:r>
    </w:p>
    <w:p w14:paraId="0511DE74" w14:textId="5AE4A58D" w:rsidR="00165391" w:rsidRPr="001C1D47" w:rsidRDefault="00165391" w:rsidP="00D9275C">
      <w:pPr>
        <w:spacing w:line="480" w:lineRule="auto"/>
        <w:ind w:left="720"/>
        <w:rPr>
          <w:rFonts w:ascii="Times New Roman" w:hAnsi="Times New Roman" w:cs="Times New Roman"/>
        </w:rPr>
      </w:pPr>
      <w:r w:rsidRPr="001C1D47">
        <w:rPr>
          <w:rFonts w:ascii="Times New Roman" w:hAnsi="Times New Roman" w:cs="Times New Roman"/>
        </w:rPr>
        <w:t>Practice is a bit like having a glass filled with lovely clear water</w:t>
      </w:r>
      <w:r w:rsidR="00D9275C">
        <w:rPr>
          <w:rFonts w:ascii="Times New Roman" w:hAnsi="Times New Roman" w:cs="Times New Roman"/>
        </w:rPr>
        <w:t>,</w:t>
      </w:r>
      <w:r w:rsidRPr="001C1D47">
        <w:rPr>
          <w:rFonts w:ascii="Times New Roman" w:hAnsi="Times New Roman" w:cs="Times New Roman"/>
        </w:rPr>
        <w:t xml:space="preserve"> and chanting is like a silver spoon that we stir at the bottom of the glass and all this sediment comes up</w:t>
      </w:r>
      <w:r w:rsidR="00D9275C">
        <w:rPr>
          <w:rFonts w:ascii="Times New Roman" w:hAnsi="Times New Roman" w:cs="Times New Roman"/>
        </w:rPr>
        <w:t>,</w:t>
      </w:r>
      <w:r w:rsidRPr="001C1D47">
        <w:rPr>
          <w:rFonts w:ascii="Times New Roman" w:hAnsi="Times New Roman" w:cs="Times New Roman"/>
        </w:rPr>
        <w:t xml:space="preserve"> and that’s what we need to do really to change this deep-rooted, very often disrespect for our own lives and for life itself really</w:t>
      </w:r>
      <w:r w:rsidR="00D9275C">
        <w:rPr>
          <w:rFonts w:ascii="Times New Roman" w:hAnsi="Times New Roman" w:cs="Times New Roman"/>
        </w:rPr>
        <w:t>,</w:t>
      </w:r>
      <w:r w:rsidRPr="001C1D47">
        <w:rPr>
          <w:rFonts w:ascii="Times New Roman" w:hAnsi="Times New Roman" w:cs="Times New Roman"/>
        </w:rPr>
        <w:t xml:space="preserve"> so I needed a tool to be able to do that</w:t>
      </w:r>
      <w:r w:rsidR="00D9275C">
        <w:rPr>
          <w:rFonts w:ascii="Times New Roman" w:hAnsi="Times New Roman" w:cs="Times New Roman"/>
        </w:rPr>
        <w:t>,</w:t>
      </w:r>
      <w:r w:rsidRPr="001C1D47">
        <w:rPr>
          <w:rFonts w:ascii="Times New Roman" w:hAnsi="Times New Roman" w:cs="Times New Roman"/>
        </w:rPr>
        <w:t xml:space="preserve"> and it</w:t>
      </w:r>
      <w:r w:rsidR="001C1D47">
        <w:rPr>
          <w:rFonts w:ascii="Times New Roman" w:hAnsi="Times New Roman" w:cs="Times New Roman"/>
        </w:rPr>
        <w:t>’</w:t>
      </w:r>
      <w:r w:rsidRPr="001C1D47">
        <w:rPr>
          <w:rFonts w:ascii="Times New Roman" w:hAnsi="Times New Roman" w:cs="Times New Roman"/>
        </w:rPr>
        <w:t>s just that it works for me.</w:t>
      </w:r>
    </w:p>
    <w:p w14:paraId="2118F482" w14:textId="1C86D24B"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t>Jennifer uses Buddhist chanting as a way of access darker and more challenging thoughts and emotions; her practice acts as a valuable catalyst for change, a ‘silver spoon’ that allows these to be brought to her attention. She considers her life and her practice as interchangeable, fluid</w:t>
      </w:r>
      <w:r w:rsidR="000C7280">
        <w:rPr>
          <w:rFonts w:ascii="Times New Roman" w:hAnsi="Times New Roman" w:cs="Times New Roman"/>
        </w:rPr>
        <w:t>,</w:t>
      </w:r>
      <w:r w:rsidRPr="001C1D47">
        <w:rPr>
          <w:rFonts w:ascii="Times New Roman" w:hAnsi="Times New Roman" w:cs="Times New Roman"/>
        </w:rPr>
        <w:t xml:space="preserve"> and naturally part of her. Her practice fluctuates between functioning as a necessary ‘tool’ that she uses</w:t>
      </w:r>
      <w:r w:rsidR="009C67F5">
        <w:rPr>
          <w:rFonts w:ascii="Times New Roman" w:hAnsi="Times New Roman" w:cs="Times New Roman"/>
        </w:rPr>
        <w:t>—</w:t>
      </w:r>
      <w:r w:rsidRPr="001C1D47">
        <w:rPr>
          <w:rFonts w:ascii="Times New Roman" w:hAnsi="Times New Roman" w:cs="Times New Roman"/>
        </w:rPr>
        <w:t>the spoon</w:t>
      </w:r>
      <w:r w:rsidR="000C7280">
        <w:rPr>
          <w:rFonts w:ascii="Times New Roman" w:hAnsi="Times New Roman" w:cs="Times New Roman"/>
        </w:rPr>
        <w:t>—</w:t>
      </w:r>
      <w:r w:rsidRPr="001C1D47">
        <w:rPr>
          <w:rFonts w:ascii="Times New Roman" w:hAnsi="Times New Roman" w:cs="Times New Roman"/>
        </w:rPr>
        <w:t>and an inherent resource</w:t>
      </w:r>
      <w:r w:rsidR="000C7280">
        <w:rPr>
          <w:rFonts w:ascii="Times New Roman" w:hAnsi="Times New Roman" w:cs="Times New Roman"/>
        </w:rPr>
        <w:t>—</w:t>
      </w:r>
      <w:r w:rsidRPr="001C1D47">
        <w:rPr>
          <w:rFonts w:ascii="Times New Roman" w:hAnsi="Times New Roman" w:cs="Times New Roman"/>
        </w:rPr>
        <w:t>the water-filled glass. Jennifer’s use of the Buddhist practice of chanting reportedly helped her move from a sense of being frozen by fear to being able to have agency and make changes. She describes this shift:</w:t>
      </w:r>
      <w:r w:rsidR="003738E2" w:rsidRPr="001C1D47">
        <w:rPr>
          <w:rFonts w:ascii="Times New Roman" w:hAnsi="Times New Roman" w:cs="Times New Roman"/>
        </w:rPr>
        <w:t xml:space="preserve"> </w:t>
      </w:r>
      <w:r w:rsidRPr="001C1D47">
        <w:rPr>
          <w:rFonts w:ascii="Times New Roman" w:hAnsi="Times New Roman" w:cs="Times New Roman"/>
        </w:rPr>
        <w:t>“Sometimes I’ll be pole</w:t>
      </w:r>
      <w:r w:rsidR="000C7280">
        <w:rPr>
          <w:rFonts w:ascii="Times New Roman" w:hAnsi="Times New Roman" w:cs="Times New Roman"/>
        </w:rPr>
        <w:t>-</w:t>
      </w:r>
      <w:r w:rsidRPr="001C1D47">
        <w:rPr>
          <w:rFonts w:ascii="Times New Roman" w:hAnsi="Times New Roman" w:cs="Times New Roman"/>
        </w:rPr>
        <w:t xml:space="preserve">axed into fear. </w:t>
      </w:r>
      <w:proofErr w:type="gramStart"/>
      <w:r w:rsidRPr="001C1D47">
        <w:rPr>
          <w:rFonts w:ascii="Times New Roman" w:hAnsi="Times New Roman" w:cs="Times New Roman"/>
        </w:rPr>
        <w:t>I’m</w:t>
      </w:r>
      <w:proofErr w:type="gramEnd"/>
      <w:r w:rsidRPr="001C1D47">
        <w:rPr>
          <w:rFonts w:ascii="Times New Roman" w:hAnsi="Times New Roman" w:cs="Times New Roman"/>
        </w:rPr>
        <w:t xml:space="preserve"> not anymore. I’ll still feel frightened, but I know when I chant, I can start to feel better again”. </w:t>
      </w:r>
    </w:p>
    <w:p w14:paraId="3550680F" w14:textId="410A7FEC" w:rsidR="00165391" w:rsidRPr="001C1D47" w:rsidRDefault="000C7280" w:rsidP="00F5699F">
      <w:pPr>
        <w:spacing w:line="480" w:lineRule="auto"/>
        <w:ind w:firstLine="720"/>
        <w:rPr>
          <w:rFonts w:ascii="Times New Roman" w:hAnsi="Times New Roman" w:cs="Times New Roman"/>
        </w:rPr>
      </w:pPr>
      <w:r>
        <w:rPr>
          <w:rFonts w:ascii="Times New Roman" w:hAnsi="Times New Roman" w:cs="Times New Roman"/>
        </w:rPr>
        <w:t>Jennifer’s</w:t>
      </w:r>
      <w:r w:rsidR="00165391" w:rsidRPr="001C1D47">
        <w:rPr>
          <w:rFonts w:ascii="Times New Roman" w:hAnsi="Times New Roman" w:cs="Times New Roman"/>
        </w:rPr>
        <w:t xml:space="preserve"> use of </w:t>
      </w:r>
      <w:r>
        <w:rPr>
          <w:rFonts w:ascii="Times New Roman" w:hAnsi="Times New Roman" w:cs="Times New Roman"/>
          <w:iCs/>
        </w:rPr>
        <w:t>“</w:t>
      </w:r>
      <w:r w:rsidR="00165391" w:rsidRPr="00B55DAF">
        <w:rPr>
          <w:rFonts w:ascii="Times New Roman" w:hAnsi="Times New Roman" w:cs="Times New Roman"/>
          <w:iCs/>
        </w:rPr>
        <w:t>pole-axed</w:t>
      </w:r>
      <w:r>
        <w:rPr>
          <w:rFonts w:ascii="Times New Roman" w:hAnsi="Times New Roman" w:cs="Times New Roman"/>
          <w:iCs/>
        </w:rPr>
        <w:t>”</w:t>
      </w:r>
      <w:r w:rsidR="00165391" w:rsidRPr="001C1D47">
        <w:rPr>
          <w:rFonts w:ascii="Times New Roman" w:hAnsi="Times New Roman" w:cs="Times New Roman"/>
          <w:i/>
        </w:rPr>
        <w:t xml:space="preserve"> </w:t>
      </w:r>
      <w:r w:rsidR="00165391" w:rsidRPr="001C1D47">
        <w:rPr>
          <w:rFonts w:ascii="Times New Roman" w:hAnsi="Times New Roman" w:cs="Times New Roman"/>
        </w:rPr>
        <w:t xml:space="preserve">suggests a forced, powerless state of fearfulness that inherently limited her. This extract reveals </w:t>
      </w:r>
      <w:proofErr w:type="gramStart"/>
      <w:r w:rsidR="00165391" w:rsidRPr="001C1D47">
        <w:rPr>
          <w:rFonts w:ascii="Times New Roman" w:hAnsi="Times New Roman" w:cs="Times New Roman"/>
        </w:rPr>
        <w:t>a number of</w:t>
      </w:r>
      <w:proofErr w:type="gramEnd"/>
      <w:r w:rsidR="00165391" w:rsidRPr="001C1D47">
        <w:rPr>
          <w:rFonts w:ascii="Times New Roman" w:hAnsi="Times New Roman" w:cs="Times New Roman"/>
        </w:rPr>
        <w:t xml:space="preserve"> tense changes as she shifts from using </w:t>
      </w:r>
      <w:r>
        <w:rPr>
          <w:rFonts w:ascii="Times New Roman" w:hAnsi="Times New Roman" w:cs="Times New Roman"/>
        </w:rPr>
        <w:t>“</w:t>
      </w:r>
      <w:r w:rsidR="00165391" w:rsidRPr="001C1D47">
        <w:rPr>
          <w:rFonts w:ascii="Times New Roman" w:hAnsi="Times New Roman" w:cs="Times New Roman"/>
        </w:rPr>
        <w:t>I’ll be pole-axed</w:t>
      </w:r>
      <w:r>
        <w:rPr>
          <w:rFonts w:ascii="Times New Roman" w:hAnsi="Times New Roman" w:cs="Times New Roman"/>
        </w:rPr>
        <w:t>”</w:t>
      </w:r>
      <w:r w:rsidR="00165391" w:rsidRPr="001C1D47">
        <w:rPr>
          <w:rFonts w:ascii="Times New Roman" w:hAnsi="Times New Roman" w:cs="Times New Roman"/>
        </w:rPr>
        <w:t xml:space="preserve"> and “I’ll still feel frightened” in the present tense to </w:t>
      </w:r>
      <w:r>
        <w:rPr>
          <w:rFonts w:ascii="Times New Roman" w:hAnsi="Times New Roman" w:cs="Times New Roman"/>
        </w:rPr>
        <w:t xml:space="preserve">saying </w:t>
      </w:r>
      <w:r w:rsidR="00165391" w:rsidRPr="001C1D47">
        <w:rPr>
          <w:rFonts w:ascii="Times New Roman" w:hAnsi="Times New Roman" w:cs="Times New Roman"/>
        </w:rPr>
        <w:t>“I’m not anymore”</w:t>
      </w:r>
      <w:r>
        <w:rPr>
          <w:rFonts w:ascii="Times New Roman" w:hAnsi="Times New Roman" w:cs="Times New Roman"/>
        </w:rPr>
        <w:t xml:space="preserve"> about her past emotional states</w:t>
      </w:r>
      <w:r w:rsidR="00165391" w:rsidRPr="001C1D47">
        <w:rPr>
          <w:rFonts w:ascii="Times New Roman" w:hAnsi="Times New Roman" w:cs="Times New Roman"/>
        </w:rPr>
        <w:t xml:space="preserve">. We interpret this reinterpretation of her emotional state </w:t>
      </w:r>
      <w:r w:rsidR="00B55DAF">
        <w:rPr>
          <w:rFonts w:ascii="Times New Roman" w:hAnsi="Times New Roman" w:cs="Times New Roman"/>
        </w:rPr>
        <w:t>as indicating that this continues to be</w:t>
      </w:r>
      <w:r w:rsidR="00165391" w:rsidRPr="001C1D47">
        <w:rPr>
          <w:rFonts w:ascii="Times New Roman" w:hAnsi="Times New Roman" w:cs="Times New Roman"/>
        </w:rPr>
        <w:t xml:space="preserve"> an ongoing process. We interpret her current self as being more proactive and agentic as she uses tools within her practice to </w:t>
      </w:r>
      <w:r>
        <w:rPr>
          <w:rFonts w:ascii="Times New Roman" w:hAnsi="Times New Roman" w:cs="Times New Roman"/>
          <w:iCs/>
        </w:rPr>
        <w:t>“</w:t>
      </w:r>
      <w:r w:rsidR="00165391" w:rsidRPr="00B55DAF">
        <w:rPr>
          <w:rFonts w:ascii="Times New Roman" w:hAnsi="Times New Roman" w:cs="Times New Roman"/>
          <w:iCs/>
        </w:rPr>
        <w:t>feel better</w:t>
      </w:r>
      <w:r>
        <w:rPr>
          <w:rFonts w:ascii="Times New Roman" w:hAnsi="Times New Roman" w:cs="Times New Roman"/>
          <w:iCs/>
        </w:rPr>
        <w:t>”</w:t>
      </w:r>
      <w:r w:rsidR="00165391" w:rsidRPr="001C1D47">
        <w:rPr>
          <w:rFonts w:ascii="Times New Roman" w:hAnsi="Times New Roman" w:cs="Times New Roman"/>
          <w:i/>
        </w:rPr>
        <w:t xml:space="preserve"> </w:t>
      </w:r>
      <w:r w:rsidR="00165391" w:rsidRPr="001C1D47">
        <w:rPr>
          <w:rFonts w:ascii="Times New Roman" w:hAnsi="Times New Roman" w:cs="Times New Roman"/>
        </w:rPr>
        <w:t xml:space="preserve">and </w:t>
      </w:r>
      <w:r w:rsidR="009C67F5">
        <w:rPr>
          <w:rFonts w:ascii="Times New Roman" w:hAnsi="Times New Roman" w:cs="Times New Roman"/>
        </w:rPr>
        <w:t xml:space="preserve">feel </w:t>
      </w:r>
      <w:r w:rsidR="00165391" w:rsidRPr="001C1D47">
        <w:rPr>
          <w:rFonts w:ascii="Times New Roman" w:hAnsi="Times New Roman" w:cs="Times New Roman"/>
        </w:rPr>
        <w:t>more in control.</w:t>
      </w:r>
    </w:p>
    <w:p w14:paraId="7BEEFFAD" w14:textId="7517EBA5" w:rsidR="00165391" w:rsidRPr="001C1D47" w:rsidRDefault="003738E2" w:rsidP="001C1D47">
      <w:pPr>
        <w:spacing w:line="480" w:lineRule="auto"/>
        <w:rPr>
          <w:rFonts w:ascii="Times New Roman" w:hAnsi="Times New Roman" w:cs="Times New Roman"/>
        </w:rPr>
      </w:pPr>
      <w:r w:rsidRPr="001C1D47">
        <w:rPr>
          <w:rFonts w:ascii="Times New Roman" w:hAnsi="Times New Roman" w:cs="Times New Roman"/>
        </w:rPr>
        <w:tab/>
      </w:r>
      <w:r w:rsidR="00165391" w:rsidRPr="001C1D47">
        <w:rPr>
          <w:rFonts w:ascii="Times New Roman" w:hAnsi="Times New Roman" w:cs="Times New Roman"/>
        </w:rPr>
        <w:t xml:space="preserve">Penny used chanting as a method to process and manage emotional aspects of her life: </w:t>
      </w:r>
    </w:p>
    <w:p w14:paraId="3F7E2929" w14:textId="6FC9D611" w:rsidR="00165391" w:rsidRPr="001C1D47" w:rsidRDefault="00165391" w:rsidP="00F5699F">
      <w:pPr>
        <w:spacing w:line="480" w:lineRule="auto"/>
        <w:ind w:left="720"/>
        <w:rPr>
          <w:rFonts w:ascii="Times New Roman" w:hAnsi="Times New Roman" w:cs="Times New Roman"/>
        </w:rPr>
      </w:pPr>
      <w:r w:rsidRPr="001C1D47">
        <w:rPr>
          <w:rFonts w:ascii="Times New Roman" w:hAnsi="Times New Roman" w:cs="Times New Roman"/>
        </w:rPr>
        <w:lastRenderedPageBreak/>
        <w:t>I need to chant every day, twice a day</w:t>
      </w:r>
      <w:r w:rsidR="000C7280">
        <w:rPr>
          <w:rFonts w:ascii="Times New Roman" w:hAnsi="Times New Roman" w:cs="Times New Roman"/>
        </w:rPr>
        <w:t>,</w:t>
      </w:r>
      <w:r w:rsidRPr="001C1D47">
        <w:rPr>
          <w:rFonts w:ascii="Times New Roman" w:hAnsi="Times New Roman" w:cs="Times New Roman"/>
        </w:rPr>
        <w:t xml:space="preserve"> so I can get the fullness of my everyday life. If I </w:t>
      </w:r>
      <w:proofErr w:type="gramStart"/>
      <w:r w:rsidRPr="001C1D47">
        <w:rPr>
          <w:rFonts w:ascii="Times New Roman" w:hAnsi="Times New Roman" w:cs="Times New Roman"/>
        </w:rPr>
        <w:t>don’t</w:t>
      </w:r>
      <w:proofErr w:type="gramEnd"/>
      <w:r w:rsidRPr="001C1D47">
        <w:rPr>
          <w:rFonts w:ascii="Times New Roman" w:hAnsi="Times New Roman" w:cs="Times New Roman"/>
        </w:rPr>
        <w:t xml:space="preserve"> chant in the morning, I’m not, I’m not getting up, I’m not doing my routine, I’m not getting my boy to school</w:t>
      </w:r>
      <w:r w:rsidR="000C7280">
        <w:rPr>
          <w:rFonts w:ascii="Times New Roman" w:hAnsi="Times New Roman" w:cs="Times New Roman"/>
        </w:rPr>
        <w:t>,</w:t>
      </w:r>
      <w:r w:rsidRPr="001C1D47">
        <w:rPr>
          <w:rFonts w:ascii="Times New Roman" w:hAnsi="Times New Roman" w:cs="Times New Roman"/>
        </w:rPr>
        <w:t xml:space="preserve"> but when I do chant, I’ve got all the energy in the world to go and do what I need to do</w:t>
      </w:r>
      <w:r w:rsidR="000C7280">
        <w:rPr>
          <w:rFonts w:ascii="Times New Roman" w:hAnsi="Times New Roman" w:cs="Times New Roman"/>
        </w:rPr>
        <w:t>,</w:t>
      </w:r>
      <w:r w:rsidRPr="001C1D47">
        <w:rPr>
          <w:rFonts w:ascii="Times New Roman" w:hAnsi="Times New Roman" w:cs="Times New Roman"/>
        </w:rPr>
        <w:t xml:space="preserve"> and my Buddhism, it helps me in relationships, it helps me at work, it helps me focus on my day, everyday life. It helps me get through challenges at work</w:t>
      </w:r>
      <w:r w:rsidR="000C7280">
        <w:rPr>
          <w:rFonts w:ascii="Times New Roman" w:hAnsi="Times New Roman" w:cs="Times New Roman"/>
        </w:rPr>
        <w:t>,</w:t>
      </w:r>
      <w:r w:rsidRPr="001C1D47">
        <w:rPr>
          <w:rFonts w:ascii="Times New Roman" w:hAnsi="Times New Roman" w:cs="Times New Roman"/>
        </w:rPr>
        <w:t xml:space="preserve"> erm, especially with people that I conflict with</w:t>
      </w:r>
      <w:r w:rsidR="003738E2" w:rsidRPr="001C1D47">
        <w:rPr>
          <w:rFonts w:ascii="Times New Roman" w:hAnsi="Times New Roman" w:cs="Times New Roman"/>
        </w:rPr>
        <w:t>.</w:t>
      </w:r>
    </w:p>
    <w:p w14:paraId="5A247D4D" w14:textId="54C8E2E2"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t xml:space="preserve">Her practice is clearly an essential requirement to gain the </w:t>
      </w:r>
      <w:r w:rsidR="000C7280">
        <w:rPr>
          <w:rFonts w:ascii="Times New Roman" w:hAnsi="Times New Roman" w:cs="Times New Roman"/>
          <w:iCs/>
        </w:rPr>
        <w:t>“</w:t>
      </w:r>
      <w:r w:rsidRPr="00B55DAF">
        <w:rPr>
          <w:rFonts w:ascii="Times New Roman" w:hAnsi="Times New Roman" w:cs="Times New Roman"/>
          <w:iCs/>
        </w:rPr>
        <w:t>fullness</w:t>
      </w:r>
      <w:r w:rsidR="000C7280">
        <w:rPr>
          <w:rFonts w:ascii="Times New Roman" w:hAnsi="Times New Roman" w:cs="Times New Roman"/>
          <w:iCs/>
        </w:rPr>
        <w:t>”</w:t>
      </w:r>
      <w:r w:rsidRPr="000C7280">
        <w:rPr>
          <w:rFonts w:ascii="Times New Roman" w:hAnsi="Times New Roman" w:cs="Times New Roman"/>
          <w:iCs/>
        </w:rPr>
        <w:t xml:space="preserve"> of meaning </w:t>
      </w:r>
      <w:r w:rsidR="000C7280">
        <w:rPr>
          <w:rFonts w:ascii="Times New Roman" w:hAnsi="Times New Roman" w:cs="Times New Roman"/>
          <w:iCs/>
        </w:rPr>
        <w:t>in</w:t>
      </w:r>
      <w:r w:rsidRPr="000C7280">
        <w:rPr>
          <w:rFonts w:ascii="Times New Roman" w:hAnsi="Times New Roman" w:cs="Times New Roman"/>
          <w:iCs/>
        </w:rPr>
        <w:t xml:space="preserve"> her life. The repe</w:t>
      </w:r>
      <w:r w:rsidR="000C7280">
        <w:rPr>
          <w:rFonts w:ascii="Times New Roman" w:hAnsi="Times New Roman" w:cs="Times New Roman"/>
          <w:iCs/>
        </w:rPr>
        <w:t>ated</w:t>
      </w:r>
      <w:r w:rsidRPr="000C7280">
        <w:rPr>
          <w:rFonts w:ascii="Times New Roman" w:hAnsi="Times New Roman" w:cs="Times New Roman"/>
          <w:iCs/>
        </w:rPr>
        <w:t xml:space="preserve"> use of </w:t>
      </w:r>
      <w:r w:rsidR="000C7280">
        <w:rPr>
          <w:rFonts w:ascii="Times New Roman" w:hAnsi="Times New Roman" w:cs="Times New Roman"/>
          <w:iCs/>
        </w:rPr>
        <w:t>“</w:t>
      </w:r>
      <w:r w:rsidRPr="00B55DAF">
        <w:rPr>
          <w:rFonts w:ascii="Times New Roman" w:hAnsi="Times New Roman" w:cs="Times New Roman"/>
          <w:iCs/>
        </w:rPr>
        <w:t>I’m not</w:t>
      </w:r>
      <w:r w:rsidR="000C7280">
        <w:rPr>
          <w:rFonts w:ascii="Times New Roman" w:hAnsi="Times New Roman" w:cs="Times New Roman"/>
          <w:iCs/>
        </w:rPr>
        <w:t>”</w:t>
      </w:r>
      <w:r w:rsidRPr="000C7280">
        <w:rPr>
          <w:rFonts w:ascii="Times New Roman" w:hAnsi="Times New Roman" w:cs="Times New Roman"/>
          <w:iCs/>
        </w:rPr>
        <w:t xml:space="preserve"> demonstrates her definitive view on the limitations she has if she does not chant. Her practice is interpreted as an essential and enhancing resource. In an earlier part of the interview, Penny referred to feeling like </w:t>
      </w:r>
      <w:r w:rsidR="000C7280">
        <w:rPr>
          <w:rFonts w:ascii="Times New Roman" w:hAnsi="Times New Roman" w:cs="Times New Roman"/>
          <w:iCs/>
        </w:rPr>
        <w:t>“</w:t>
      </w:r>
      <w:r w:rsidRPr="00B55DAF">
        <w:rPr>
          <w:rFonts w:ascii="Times New Roman" w:hAnsi="Times New Roman" w:cs="Times New Roman"/>
          <w:iCs/>
        </w:rPr>
        <w:t>the whole world</w:t>
      </w:r>
      <w:r w:rsidR="000C7280">
        <w:rPr>
          <w:rFonts w:ascii="Times New Roman" w:hAnsi="Times New Roman" w:cs="Times New Roman"/>
          <w:iCs/>
        </w:rPr>
        <w:t>”</w:t>
      </w:r>
      <w:r w:rsidRPr="00B55DAF">
        <w:rPr>
          <w:rFonts w:ascii="Times New Roman" w:hAnsi="Times New Roman" w:cs="Times New Roman"/>
          <w:iCs/>
        </w:rPr>
        <w:t xml:space="preserve"> </w:t>
      </w:r>
      <w:r w:rsidRPr="000C7280">
        <w:rPr>
          <w:rFonts w:ascii="Times New Roman" w:hAnsi="Times New Roman" w:cs="Times New Roman"/>
          <w:iCs/>
        </w:rPr>
        <w:t xml:space="preserve">was against her when she did not practice; this contrasts with her experience of </w:t>
      </w:r>
      <w:r w:rsidR="000C7280">
        <w:rPr>
          <w:rFonts w:ascii="Times New Roman" w:hAnsi="Times New Roman" w:cs="Times New Roman"/>
          <w:iCs/>
        </w:rPr>
        <w:t>“</w:t>
      </w:r>
      <w:r w:rsidRPr="00B55DAF">
        <w:rPr>
          <w:rFonts w:ascii="Times New Roman" w:hAnsi="Times New Roman" w:cs="Times New Roman"/>
          <w:iCs/>
        </w:rPr>
        <w:t>I’ve got all the energy in the world</w:t>
      </w:r>
      <w:r w:rsidR="000C7280">
        <w:rPr>
          <w:rFonts w:ascii="Times New Roman" w:hAnsi="Times New Roman" w:cs="Times New Roman"/>
          <w:iCs/>
        </w:rPr>
        <w:t>”</w:t>
      </w:r>
      <w:r w:rsidRPr="00B55DAF">
        <w:rPr>
          <w:rFonts w:ascii="Times New Roman" w:hAnsi="Times New Roman" w:cs="Times New Roman"/>
          <w:iCs/>
        </w:rPr>
        <w:t xml:space="preserve"> </w:t>
      </w:r>
      <w:r w:rsidRPr="000C7280">
        <w:rPr>
          <w:rFonts w:ascii="Times New Roman" w:hAnsi="Times New Roman" w:cs="Times New Roman"/>
          <w:iCs/>
        </w:rPr>
        <w:t>when she d</w:t>
      </w:r>
      <w:r w:rsidR="000348E5">
        <w:rPr>
          <w:rFonts w:ascii="Times New Roman" w:hAnsi="Times New Roman" w:cs="Times New Roman"/>
          <w:iCs/>
        </w:rPr>
        <w:t>id</w:t>
      </w:r>
      <w:r w:rsidRPr="00B55DAF">
        <w:rPr>
          <w:rFonts w:ascii="Times New Roman" w:hAnsi="Times New Roman" w:cs="Times New Roman"/>
          <w:iCs/>
        </w:rPr>
        <w:t xml:space="preserve">. </w:t>
      </w:r>
      <w:r w:rsidRPr="000C7280">
        <w:rPr>
          <w:rFonts w:ascii="Times New Roman" w:hAnsi="Times New Roman" w:cs="Times New Roman"/>
          <w:iCs/>
        </w:rPr>
        <w:t>Her chanting enables her to dramatically change</w:t>
      </w:r>
      <w:r w:rsidRPr="001C1D47">
        <w:rPr>
          <w:rFonts w:ascii="Times New Roman" w:hAnsi="Times New Roman" w:cs="Times New Roman"/>
        </w:rPr>
        <w:t xml:space="preserve"> her perspective</w:t>
      </w:r>
      <w:r w:rsidR="000C7280">
        <w:rPr>
          <w:rFonts w:ascii="Times New Roman" w:hAnsi="Times New Roman" w:cs="Times New Roman"/>
        </w:rPr>
        <w:t>,</w:t>
      </w:r>
      <w:r w:rsidRPr="001C1D47">
        <w:rPr>
          <w:rFonts w:ascii="Times New Roman" w:hAnsi="Times New Roman" w:cs="Times New Roman"/>
        </w:rPr>
        <w:t xml:space="preserve"> and in this </w:t>
      </w:r>
      <w:proofErr w:type="gramStart"/>
      <w:r w:rsidRPr="001C1D47">
        <w:rPr>
          <w:rFonts w:ascii="Times New Roman" w:hAnsi="Times New Roman" w:cs="Times New Roman"/>
        </w:rPr>
        <w:t>way</w:t>
      </w:r>
      <w:proofErr w:type="gramEnd"/>
      <w:r w:rsidRPr="001C1D47">
        <w:rPr>
          <w:rFonts w:ascii="Times New Roman" w:hAnsi="Times New Roman" w:cs="Times New Roman"/>
        </w:rPr>
        <w:t xml:space="preserve"> it functions as a transformative device.</w:t>
      </w:r>
      <w:r w:rsidR="001C1D47">
        <w:rPr>
          <w:rFonts w:ascii="Times New Roman" w:hAnsi="Times New Roman" w:cs="Times New Roman"/>
        </w:rPr>
        <w:t xml:space="preserve"> </w:t>
      </w:r>
    </w:p>
    <w:p w14:paraId="0D8EE362" w14:textId="39B4E490" w:rsidR="00165391" w:rsidRPr="001C1D47" w:rsidRDefault="00165391" w:rsidP="000C7280">
      <w:pPr>
        <w:spacing w:line="480" w:lineRule="auto"/>
        <w:ind w:firstLine="720"/>
        <w:rPr>
          <w:rFonts w:ascii="Times New Roman" w:hAnsi="Times New Roman" w:cs="Times New Roman"/>
        </w:rPr>
      </w:pPr>
      <w:r w:rsidRPr="001C1D47">
        <w:rPr>
          <w:rFonts w:ascii="Times New Roman" w:hAnsi="Times New Roman" w:cs="Times New Roman"/>
        </w:rPr>
        <w:t>Natasha, like Penny, spoke of how she used Buddhism within her relationships and daily life as something to grasp when she felt in need of support.</w:t>
      </w:r>
      <w:r w:rsidR="001C1D47">
        <w:rPr>
          <w:rFonts w:ascii="Times New Roman" w:hAnsi="Times New Roman" w:cs="Times New Roman"/>
        </w:rPr>
        <w:t xml:space="preserve"> </w:t>
      </w:r>
      <w:r w:rsidRPr="001C1D47">
        <w:rPr>
          <w:rFonts w:ascii="Times New Roman" w:hAnsi="Times New Roman" w:cs="Times New Roman"/>
        </w:rPr>
        <w:t>By using it as a source of strength</w:t>
      </w:r>
      <w:r w:rsidR="000C7280">
        <w:rPr>
          <w:rFonts w:ascii="Times New Roman" w:hAnsi="Times New Roman" w:cs="Times New Roman"/>
        </w:rPr>
        <w:t>,</w:t>
      </w:r>
      <w:r w:rsidRPr="001C1D47">
        <w:rPr>
          <w:rFonts w:ascii="Times New Roman" w:hAnsi="Times New Roman" w:cs="Times New Roman"/>
        </w:rPr>
        <w:t xml:space="preserve"> she was able to change how she engaged with the people around her. She stated:</w:t>
      </w:r>
    </w:p>
    <w:p w14:paraId="0387ADEF" w14:textId="6BB12C0C" w:rsidR="00165391" w:rsidRPr="001C1D47" w:rsidRDefault="00165391" w:rsidP="00F5699F">
      <w:pPr>
        <w:spacing w:line="480" w:lineRule="auto"/>
        <w:ind w:left="720"/>
        <w:rPr>
          <w:rFonts w:ascii="Times New Roman" w:hAnsi="Times New Roman" w:cs="Times New Roman"/>
        </w:rPr>
      </w:pPr>
      <w:proofErr w:type="gramStart"/>
      <w:r w:rsidRPr="001C1D47">
        <w:rPr>
          <w:rFonts w:ascii="Times New Roman" w:hAnsi="Times New Roman" w:cs="Times New Roman"/>
        </w:rPr>
        <w:t>That’s</w:t>
      </w:r>
      <w:proofErr w:type="gramEnd"/>
      <w:r w:rsidRPr="001C1D47">
        <w:rPr>
          <w:rFonts w:ascii="Times New Roman" w:hAnsi="Times New Roman" w:cs="Times New Roman"/>
        </w:rPr>
        <w:t xml:space="preserve"> where I pull it and that’s where I use it all the time. </w:t>
      </w:r>
      <w:proofErr w:type="gramStart"/>
      <w:r w:rsidRPr="001C1D47">
        <w:rPr>
          <w:rFonts w:ascii="Times New Roman" w:hAnsi="Times New Roman" w:cs="Times New Roman"/>
        </w:rPr>
        <w:t>That’s</w:t>
      </w:r>
      <w:proofErr w:type="gramEnd"/>
      <w:r w:rsidRPr="001C1D47">
        <w:rPr>
          <w:rFonts w:ascii="Times New Roman" w:hAnsi="Times New Roman" w:cs="Times New Roman"/>
        </w:rPr>
        <w:t xml:space="preserve"> where I use it all the time. I think before I make phone calls, I think before I text. I think and I think about the other person as much as I think about myself</w:t>
      </w:r>
      <w:r w:rsidR="000C7280">
        <w:rPr>
          <w:rFonts w:ascii="Times New Roman" w:hAnsi="Times New Roman" w:cs="Times New Roman"/>
        </w:rPr>
        <w:t>,</w:t>
      </w:r>
      <w:r w:rsidRPr="001C1D47">
        <w:rPr>
          <w:rFonts w:ascii="Times New Roman" w:hAnsi="Times New Roman" w:cs="Times New Roman"/>
        </w:rPr>
        <w:t xml:space="preserve"> </w:t>
      </w:r>
      <w:proofErr w:type="gramStart"/>
      <w:r w:rsidRPr="001C1D47">
        <w:rPr>
          <w:rFonts w:ascii="Times New Roman" w:hAnsi="Times New Roman" w:cs="Times New Roman"/>
        </w:rPr>
        <w:t>and,</w:t>
      </w:r>
      <w:proofErr w:type="gramEnd"/>
      <w:r w:rsidRPr="001C1D47">
        <w:rPr>
          <w:rFonts w:ascii="Times New Roman" w:hAnsi="Times New Roman" w:cs="Times New Roman"/>
        </w:rPr>
        <w:t xml:space="preserve"> it, it was, before, it was like it was all about the other person’s need or all about my need</w:t>
      </w:r>
      <w:r w:rsidR="000C7280">
        <w:rPr>
          <w:rFonts w:ascii="Times New Roman" w:hAnsi="Times New Roman" w:cs="Times New Roman"/>
        </w:rPr>
        <w:t>—</w:t>
      </w:r>
      <w:r w:rsidRPr="001C1D47">
        <w:rPr>
          <w:rFonts w:ascii="Times New Roman" w:hAnsi="Times New Roman" w:cs="Times New Roman"/>
        </w:rPr>
        <w:t xml:space="preserve">there was no middle, no win-win. I’d got to </w:t>
      </w:r>
      <w:proofErr w:type="gramStart"/>
      <w:r w:rsidRPr="001C1D47">
        <w:rPr>
          <w:rFonts w:ascii="Times New Roman" w:hAnsi="Times New Roman" w:cs="Times New Roman"/>
        </w:rPr>
        <w:t>win</w:t>
      </w:r>
      <w:proofErr w:type="gramEnd"/>
      <w:r w:rsidRPr="001C1D47">
        <w:rPr>
          <w:rFonts w:ascii="Times New Roman" w:hAnsi="Times New Roman" w:cs="Times New Roman"/>
        </w:rPr>
        <w:t xml:space="preserve"> or they’d got to win because I was in this constant state of fight or flight, yeah</w:t>
      </w:r>
      <w:r w:rsidR="000C7280">
        <w:rPr>
          <w:rFonts w:ascii="Times New Roman" w:hAnsi="Times New Roman" w:cs="Times New Roman"/>
        </w:rPr>
        <w:t>,</w:t>
      </w:r>
      <w:r w:rsidRPr="001C1D47">
        <w:rPr>
          <w:rFonts w:ascii="Times New Roman" w:hAnsi="Times New Roman" w:cs="Times New Roman"/>
        </w:rPr>
        <w:t xml:space="preserve"> so I was either giving everything or trying to keep everything</w:t>
      </w:r>
      <w:r w:rsidR="000C7280">
        <w:rPr>
          <w:rFonts w:ascii="Times New Roman" w:hAnsi="Times New Roman" w:cs="Times New Roman"/>
        </w:rPr>
        <w:t>,</w:t>
      </w:r>
      <w:r w:rsidRPr="001C1D47">
        <w:rPr>
          <w:rFonts w:ascii="Times New Roman" w:hAnsi="Times New Roman" w:cs="Times New Roman"/>
        </w:rPr>
        <w:t xml:space="preserve"> so it’s changed that.</w:t>
      </w:r>
    </w:p>
    <w:p w14:paraId="333F7CC2" w14:textId="54169A88" w:rsidR="00165391" w:rsidRPr="001C1D47" w:rsidRDefault="00165391" w:rsidP="00F5699F">
      <w:pPr>
        <w:spacing w:line="480" w:lineRule="auto"/>
        <w:ind w:firstLine="720"/>
        <w:rPr>
          <w:rFonts w:ascii="Times New Roman" w:hAnsi="Times New Roman" w:cs="Times New Roman"/>
        </w:rPr>
      </w:pPr>
      <w:r w:rsidRPr="001C1D47">
        <w:rPr>
          <w:rFonts w:ascii="Times New Roman" w:hAnsi="Times New Roman" w:cs="Times New Roman"/>
        </w:rPr>
        <w:t>Natasha actively draws upon her practice as if it were something attainable that she could physically grasp or “pull” on for support and stability. Buddhism</w:t>
      </w:r>
      <w:r w:rsidR="00D46486">
        <w:rPr>
          <w:rFonts w:ascii="Times New Roman" w:hAnsi="Times New Roman" w:cs="Times New Roman"/>
        </w:rPr>
        <w:t>,</w:t>
      </w:r>
      <w:r w:rsidRPr="001C1D47">
        <w:rPr>
          <w:rFonts w:ascii="Times New Roman" w:hAnsi="Times New Roman" w:cs="Times New Roman"/>
        </w:rPr>
        <w:t xml:space="preserve"> for her</w:t>
      </w:r>
      <w:r w:rsidR="00D46486">
        <w:rPr>
          <w:rFonts w:ascii="Times New Roman" w:hAnsi="Times New Roman" w:cs="Times New Roman"/>
        </w:rPr>
        <w:t>,</w:t>
      </w:r>
      <w:r w:rsidRPr="001C1D47">
        <w:rPr>
          <w:rFonts w:ascii="Times New Roman" w:hAnsi="Times New Roman" w:cs="Times New Roman"/>
        </w:rPr>
        <w:t xml:space="preserve"> involves her </w:t>
      </w:r>
      <w:r w:rsidRPr="001C1D47">
        <w:rPr>
          <w:rFonts w:ascii="Times New Roman" w:hAnsi="Times New Roman" w:cs="Times New Roman"/>
        </w:rPr>
        <w:lastRenderedPageBreak/>
        <w:t>action, input</w:t>
      </w:r>
      <w:r w:rsidR="00D46486">
        <w:rPr>
          <w:rFonts w:ascii="Times New Roman" w:hAnsi="Times New Roman" w:cs="Times New Roman"/>
        </w:rPr>
        <w:t>,</w:t>
      </w:r>
      <w:r w:rsidRPr="001C1D47">
        <w:rPr>
          <w:rFonts w:ascii="Times New Roman" w:hAnsi="Times New Roman" w:cs="Times New Roman"/>
        </w:rPr>
        <w:t xml:space="preserve"> and effort. She repeats </w:t>
      </w:r>
      <w:r w:rsidR="00D46486">
        <w:rPr>
          <w:rFonts w:ascii="Times New Roman" w:hAnsi="Times New Roman" w:cs="Times New Roman"/>
        </w:rPr>
        <w:t>“</w:t>
      </w:r>
      <w:r w:rsidRPr="00B55DAF">
        <w:rPr>
          <w:rFonts w:ascii="Times New Roman" w:hAnsi="Times New Roman" w:cs="Times New Roman"/>
        </w:rPr>
        <w:t>all the time</w:t>
      </w:r>
      <w:r w:rsidR="00D46486">
        <w:rPr>
          <w:rFonts w:ascii="Times New Roman" w:hAnsi="Times New Roman" w:cs="Times New Roman"/>
        </w:rPr>
        <w:t>”,</w:t>
      </w:r>
      <w:r w:rsidRPr="001C1D47">
        <w:rPr>
          <w:rFonts w:ascii="Times New Roman" w:hAnsi="Times New Roman" w:cs="Times New Roman"/>
        </w:rPr>
        <w:t xml:space="preserve"> suggesting the practice is a purposeful, practical</w:t>
      </w:r>
      <w:r w:rsidR="00D46486">
        <w:rPr>
          <w:rFonts w:ascii="Times New Roman" w:hAnsi="Times New Roman" w:cs="Times New Roman"/>
        </w:rPr>
        <w:t>,</w:t>
      </w:r>
      <w:r w:rsidRPr="001C1D47">
        <w:rPr>
          <w:rFonts w:ascii="Times New Roman" w:hAnsi="Times New Roman" w:cs="Times New Roman"/>
        </w:rPr>
        <w:t xml:space="preserve"> and well-utilised resource</w:t>
      </w:r>
      <w:r w:rsidR="00D46486">
        <w:rPr>
          <w:rFonts w:ascii="Times New Roman" w:hAnsi="Times New Roman" w:cs="Times New Roman"/>
        </w:rPr>
        <w:t>—</w:t>
      </w:r>
      <w:r w:rsidRPr="001C1D47">
        <w:rPr>
          <w:rFonts w:ascii="Times New Roman" w:hAnsi="Times New Roman" w:cs="Times New Roman"/>
        </w:rPr>
        <w:t>a consistently supportive structure in her life. She frames her previous relationships as competitive</w:t>
      </w:r>
      <w:r w:rsidR="00D46486">
        <w:rPr>
          <w:rFonts w:ascii="Times New Roman" w:hAnsi="Times New Roman" w:cs="Times New Roman"/>
        </w:rPr>
        <w:t>, ones in which</w:t>
      </w:r>
      <w:r w:rsidRPr="00D46486">
        <w:rPr>
          <w:rFonts w:ascii="Times New Roman" w:hAnsi="Times New Roman" w:cs="Times New Roman"/>
        </w:rPr>
        <w:t xml:space="preserve"> someone had to </w:t>
      </w:r>
      <w:r w:rsidR="00D46486">
        <w:rPr>
          <w:rFonts w:ascii="Times New Roman" w:hAnsi="Times New Roman" w:cs="Times New Roman"/>
        </w:rPr>
        <w:t>“</w:t>
      </w:r>
      <w:r w:rsidRPr="00B55DAF">
        <w:rPr>
          <w:rFonts w:ascii="Times New Roman" w:hAnsi="Times New Roman" w:cs="Times New Roman"/>
        </w:rPr>
        <w:t>win</w:t>
      </w:r>
      <w:r w:rsidR="00D46486">
        <w:rPr>
          <w:rFonts w:ascii="Times New Roman" w:hAnsi="Times New Roman" w:cs="Times New Roman"/>
        </w:rPr>
        <w:t>”</w:t>
      </w:r>
      <w:r w:rsidRPr="00B55DAF">
        <w:rPr>
          <w:rFonts w:ascii="Times New Roman" w:hAnsi="Times New Roman" w:cs="Times New Roman"/>
        </w:rPr>
        <w:t xml:space="preserve"> </w:t>
      </w:r>
      <w:r w:rsidRPr="00D46486">
        <w:rPr>
          <w:rFonts w:ascii="Times New Roman" w:hAnsi="Times New Roman" w:cs="Times New Roman"/>
        </w:rPr>
        <w:t xml:space="preserve">or lose. </w:t>
      </w:r>
      <w:r w:rsidR="00D46486">
        <w:rPr>
          <w:rFonts w:ascii="Times New Roman" w:hAnsi="Times New Roman" w:cs="Times New Roman"/>
        </w:rPr>
        <w:t>She depict</w:t>
      </w:r>
      <w:r w:rsidR="000348E5">
        <w:rPr>
          <w:rFonts w:ascii="Times New Roman" w:hAnsi="Times New Roman" w:cs="Times New Roman"/>
        </w:rPr>
        <w:t>s</w:t>
      </w:r>
      <w:r w:rsidR="00D46486">
        <w:rPr>
          <w:rFonts w:ascii="Times New Roman" w:hAnsi="Times New Roman" w:cs="Times New Roman"/>
        </w:rPr>
        <w:t xml:space="preserve"> </w:t>
      </w:r>
      <w:r w:rsidRPr="00D46486">
        <w:rPr>
          <w:rFonts w:ascii="Times New Roman" w:hAnsi="Times New Roman" w:cs="Times New Roman"/>
        </w:rPr>
        <w:t>Buddhism as a tool that has enabled her to regulate her stress response (“fight or flight”) and find greater balance. Natasha repeats the</w:t>
      </w:r>
      <w:r w:rsidR="00D46486">
        <w:rPr>
          <w:rFonts w:ascii="Times New Roman" w:hAnsi="Times New Roman" w:cs="Times New Roman"/>
        </w:rPr>
        <w:t xml:space="preserve"> phrase</w:t>
      </w:r>
      <w:r w:rsidRPr="00D46486">
        <w:rPr>
          <w:rFonts w:ascii="Times New Roman" w:hAnsi="Times New Roman" w:cs="Times New Roman"/>
        </w:rPr>
        <w:t xml:space="preserve"> </w:t>
      </w:r>
      <w:r w:rsidR="00D46486">
        <w:rPr>
          <w:rFonts w:ascii="Times New Roman" w:hAnsi="Times New Roman" w:cs="Times New Roman"/>
        </w:rPr>
        <w:t>“</w:t>
      </w:r>
      <w:r w:rsidRPr="00B55DAF">
        <w:rPr>
          <w:rFonts w:ascii="Times New Roman" w:hAnsi="Times New Roman" w:cs="Times New Roman"/>
        </w:rPr>
        <w:t>I think</w:t>
      </w:r>
      <w:r w:rsidR="00D46486">
        <w:rPr>
          <w:rFonts w:ascii="Times New Roman" w:hAnsi="Times New Roman" w:cs="Times New Roman"/>
        </w:rPr>
        <w:t>”</w:t>
      </w:r>
      <w:r w:rsidRPr="00D46486">
        <w:rPr>
          <w:rFonts w:ascii="Times New Roman" w:hAnsi="Times New Roman" w:cs="Times New Roman"/>
        </w:rPr>
        <w:t>; this suggests that Buddhism has enhanced her ability to be contemplative and mi</w:t>
      </w:r>
      <w:r w:rsidRPr="001C1D47">
        <w:rPr>
          <w:rFonts w:ascii="Times New Roman" w:hAnsi="Times New Roman" w:cs="Times New Roman"/>
        </w:rPr>
        <w:t>ndful within her interactions with others, lifting her from “need”, giving her space, time</w:t>
      </w:r>
      <w:r w:rsidR="00D46486">
        <w:rPr>
          <w:rFonts w:ascii="Times New Roman" w:hAnsi="Times New Roman" w:cs="Times New Roman"/>
        </w:rPr>
        <w:t>,</w:t>
      </w:r>
      <w:r w:rsidRPr="001C1D47">
        <w:rPr>
          <w:rFonts w:ascii="Times New Roman" w:hAnsi="Times New Roman" w:cs="Times New Roman"/>
        </w:rPr>
        <w:t xml:space="preserve"> and distance to manage the more impulsive, push me</w:t>
      </w:r>
      <w:r w:rsidR="000348E5">
        <w:rPr>
          <w:rFonts w:ascii="Times New Roman" w:hAnsi="Times New Roman" w:cs="Times New Roman"/>
        </w:rPr>
        <w:t>–</w:t>
      </w:r>
      <w:r w:rsidRPr="001C1D47">
        <w:rPr>
          <w:rFonts w:ascii="Times New Roman" w:hAnsi="Times New Roman" w:cs="Times New Roman"/>
        </w:rPr>
        <w:t xml:space="preserve">pull you situations. </w:t>
      </w:r>
    </w:p>
    <w:p w14:paraId="4E815279" w14:textId="3797E317" w:rsidR="00165391" w:rsidRPr="001C1D47" w:rsidRDefault="003738E2" w:rsidP="001C1D47">
      <w:pPr>
        <w:spacing w:line="480" w:lineRule="auto"/>
        <w:rPr>
          <w:rFonts w:ascii="Times New Roman" w:hAnsi="Times New Roman" w:cs="Times New Roman"/>
        </w:rPr>
      </w:pPr>
      <w:r w:rsidRPr="001C1D47">
        <w:rPr>
          <w:rFonts w:ascii="Times New Roman" w:hAnsi="Times New Roman" w:cs="Times New Roman"/>
        </w:rPr>
        <w:tab/>
      </w:r>
      <w:r w:rsidR="00165391" w:rsidRPr="001C1D47">
        <w:rPr>
          <w:rFonts w:ascii="Times New Roman" w:hAnsi="Times New Roman" w:cs="Times New Roman"/>
        </w:rPr>
        <w:t xml:space="preserve">Participants used the tools from their Buddhist practice in ways that supported the pragmatics of their daily life </w:t>
      </w:r>
      <w:proofErr w:type="gramStart"/>
      <w:r w:rsidR="00165391" w:rsidRPr="001C1D47">
        <w:rPr>
          <w:rFonts w:ascii="Times New Roman" w:hAnsi="Times New Roman" w:cs="Times New Roman"/>
        </w:rPr>
        <w:t>and also</w:t>
      </w:r>
      <w:proofErr w:type="gramEnd"/>
      <w:r w:rsidR="00165391" w:rsidRPr="001C1D47">
        <w:rPr>
          <w:rFonts w:ascii="Times New Roman" w:hAnsi="Times New Roman" w:cs="Times New Roman"/>
        </w:rPr>
        <w:t xml:space="preserve"> helped them navigate emotional situations. The regular use of these ways of thinking or modes of practising enhanced their sense of active engagement with the world. The following theme highlights the pros and cons of this agency.</w:t>
      </w:r>
    </w:p>
    <w:p w14:paraId="5245C712" w14:textId="77777777" w:rsidR="00165391" w:rsidRPr="001C1D47" w:rsidRDefault="00165391" w:rsidP="001C1D47">
      <w:pPr>
        <w:spacing w:line="480" w:lineRule="auto"/>
        <w:rPr>
          <w:rFonts w:ascii="Times New Roman" w:hAnsi="Times New Roman" w:cs="Times New Roman"/>
        </w:rPr>
      </w:pPr>
    </w:p>
    <w:p w14:paraId="59F2D295" w14:textId="77777777"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t>Theme 3: Agency: “I’m in control of my destiny”</w:t>
      </w:r>
    </w:p>
    <w:p w14:paraId="4346CC08" w14:textId="02333AE3"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t>Participants identified several ways in which they took ownership of the problems they faced in life</w:t>
      </w:r>
      <w:r w:rsidR="000348E5">
        <w:rPr>
          <w:rFonts w:ascii="Times New Roman" w:hAnsi="Times New Roman" w:cs="Times New Roman"/>
        </w:rPr>
        <w:t>,</w:t>
      </w:r>
      <w:r w:rsidRPr="001C1D47">
        <w:rPr>
          <w:rFonts w:ascii="Times New Roman" w:hAnsi="Times New Roman" w:cs="Times New Roman"/>
        </w:rPr>
        <w:t xml:space="preserve"> and </w:t>
      </w:r>
      <w:r w:rsidR="000348E5">
        <w:rPr>
          <w:rFonts w:ascii="Times New Roman" w:hAnsi="Times New Roman" w:cs="Times New Roman"/>
        </w:rPr>
        <w:t xml:space="preserve">they </w:t>
      </w:r>
      <w:r w:rsidRPr="001C1D47">
        <w:rPr>
          <w:rFonts w:ascii="Times New Roman" w:hAnsi="Times New Roman" w:cs="Times New Roman"/>
        </w:rPr>
        <w:t xml:space="preserve">attributed this change to their adopted Buddhist practices. They saw themselves as being agents of their lives and in doing so gained a sense of control. Daniel reflected on how studying Buddhism had enabled him to abandon coping mechanisms he </w:t>
      </w:r>
      <w:r w:rsidR="00B439C7">
        <w:rPr>
          <w:rFonts w:ascii="Times New Roman" w:hAnsi="Times New Roman" w:cs="Times New Roman"/>
        </w:rPr>
        <w:t xml:space="preserve">had </w:t>
      </w:r>
      <w:r w:rsidRPr="001C1D47">
        <w:rPr>
          <w:rFonts w:ascii="Times New Roman" w:hAnsi="Times New Roman" w:cs="Times New Roman"/>
        </w:rPr>
        <w:t xml:space="preserve">once used. As a result, he was able to engage with his life with greater agency, although he recognised this was not always an easy path: </w:t>
      </w:r>
    </w:p>
    <w:p w14:paraId="50A85446" w14:textId="01AEFB7E" w:rsidR="00165391" w:rsidRPr="001C1D47" w:rsidRDefault="00165391" w:rsidP="00D46486">
      <w:pPr>
        <w:spacing w:line="480" w:lineRule="auto"/>
        <w:ind w:left="720"/>
        <w:rPr>
          <w:rFonts w:ascii="Times New Roman" w:hAnsi="Times New Roman" w:cs="Times New Roman"/>
        </w:rPr>
      </w:pPr>
      <w:r w:rsidRPr="001C1D47">
        <w:rPr>
          <w:rFonts w:ascii="Times New Roman" w:hAnsi="Times New Roman" w:cs="Times New Roman"/>
        </w:rPr>
        <w:t>We leave behind all our comfort blankets and safety nets</w:t>
      </w:r>
      <w:r w:rsidR="00B439C7">
        <w:rPr>
          <w:rFonts w:ascii="Times New Roman" w:hAnsi="Times New Roman" w:cs="Times New Roman"/>
        </w:rPr>
        <w:t>,</w:t>
      </w:r>
      <w:r w:rsidRPr="001C1D47">
        <w:rPr>
          <w:rFonts w:ascii="Times New Roman" w:hAnsi="Times New Roman" w:cs="Times New Roman"/>
        </w:rPr>
        <w:t xml:space="preserve"> and when it </w:t>
      </w:r>
      <w:proofErr w:type="gramStart"/>
      <w:r w:rsidRPr="001C1D47">
        <w:rPr>
          <w:rFonts w:ascii="Times New Roman" w:hAnsi="Times New Roman" w:cs="Times New Roman"/>
        </w:rPr>
        <w:t>actually gives</w:t>
      </w:r>
      <w:proofErr w:type="gramEnd"/>
      <w:r w:rsidRPr="001C1D47">
        <w:rPr>
          <w:rFonts w:ascii="Times New Roman" w:hAnsi="Times New Roman" w:cs="Times New Roman"/>
        </w:rPr>
        <w:t xml:space="preserve"> you the power to actually write your own script and really decide how you wish to live your life then it’s, it’s an incredible responsibility to take on, you know, because you</w:t>
      </w:r>
      <w:r w:rsidR="001C1D47">
        <w:rPr>
          <w:rFonts w:ascii="Times New Roman" w:hAnsi="Times New Roman" w:cs="Times New Roman"/>
        </w:rPr>
        <w:t>’</w:t>
      </w:r>
      <w:r w:rsidRPr="001C1D47">
        <w:rPr>
          <w:rFonts w:ascii="Times New Roman" w:hAnsi="Times New Roman" w:cs="Times New Roman"/>
        </w:rPr>
        <w:t>ve got no one to blame and it</w:t>
      </w:r>
      <w:r w:rsidR="001C1D47">
        <w:rPr>
          <w:rFonts w:ascii="Times New Roman" w:hAnsi="Times New Roman" w:cs="Times New Roman"/>
        </w:rPr>
        <w:t>’</w:t>
      </w:r>
      <w:r w:rsidRPr="001C1D47">
        <w:rPr>
          <w:rFonts w:ascii="Times New Roman" w:hAnsi="Times New Roman" w:cs="Times New Roman"/>
        </w:rPr>
        <w:t>s, to me it</w:t>
      </w:r>
      <w:r w:rsidR="001C1D47">
        <w:rPr>
          <w:rFonts w:ascii="Times New Roman" w:hAnsi="Times New Roman" w:cs="Times New Roman"/>
        </w:rPr>
        <w:t>’</w:t>
      </w:r>
      <w:r w:rsidRPr="001C1D47">
        <w:rPr>
          <w:rFonts w:ascii="Times New Roman" w:hAnsi="Times New Roman" w:cs="Times New Roman"/>
        </w:rPr>
        <w:t>s, it</w:t>
      </w:r>
      <w:r w:rsidR="001C1D47">
        <w:rPr>
          <w:rFonts w:ascii="Times New Roman" w:hAnsi="Times New Roman" w:cs="Times New Roman"/>
        </w:rPr>
        <w:t>’</w:t>
      </w:r>
      <w:r w:rsidRPr="001C1D47">
        <w:rPr>
          <w:rFonts w:ascii="Times New Roman" w:hAnsi="Times New Roman" w:cs="Times New Roman"/>
        </w:rPr>
        <w:t>s, it</w:t>
      </w:r>
      <w:r w:rsidR="001C1D47">
        <w:rPr>
          <w:rFonts w:ascii="Times New Roman" w:hAnsi="Times New Roman" w:cs="Times New Roman"/>
        </w:rPr>
        <w:t>’</w:t>
      </w:r>
      <w:r w:rsidRPr="001C1D47">
        <w:rPr>
          <w:rFonts w:ascii="Times New Roman" w:hAnsi="Times New Roman" w:cs="Times New Roman"/>
        </w:rPr>
        <w:t>s very much like Pandora</w:t>
      </w:r>
      <w:r w:rsidR="001C1D47">
        <w:rPr>
          <w:rFonts w:ascii="Times New Roman" w:hAnsi="Times New Roman" w:cs="Times New Roman"/>
        </w:rPr>
        <w:t>’</w:t>
      </w:r>
      <w:r w:rsidRPr="001C1D47">
        <w:rPr>
          <w:rFonts w:ascii="Times New Roman" w:hAnsi="Times New Roman" w:cs="Times New Roman"/>
        </w:rPr>
        <w:t xml:space="preserve">s box. </w:t>
      </w:r>
      <w:proofErr w:type="gramStart"/>
      <w:r w:rsidRPr="001C1D47">
        <w:rPr>
          <w:rFonts w:ascii="Times New Roman" w:hAnsi="Times New Roman" w:cs="Times New Roman"/>
        </w:rPr>
        <w:t>There’s</w:t>
      </w:r>
      <w:proofErr w:type="gramEnd"/>
      <w:r w:rsidRPr="001C1D47">
        <w:rPr>
          <w:rFonts w:ascii="Times New Roman" w:hAnsi="Times New Roman" w:cs="Times New Roman"/>
        </w:rPr>
        <w:t xml:space="preserve"> been many times I’ve wished that I didn’t know what I know. </w:t>
      </w:r>
      <w:proofErr w:type="gramStart"/>
      <w:r w:rsidRPr="001C1D47">
        <w:rPr>
          <w:rFonts w:ascii="Times New Roman" w:hAnsi="Times New Roman" w:cs="Times New Roman"/>
        </w:rPr>
        <w:t>There’s</w:t>
      </w:r>
      <w:proofErr w:type="gramEnd"/>
      <w:r w:rsidRPr="001C1D47">
        <w:rPr>
          <w:rFonts w:ascii="Times New Roman" w:hAnsi="Times New Roman" w:cs="Times New Roman"/>
        </w:rPr>
        <w:t xml:space="preserve"> many </w:t>
      </w:r>
      <w:r w:rsidRPr="001C1D47">
        <w:rPr>
          <w:rFonts w:ascii="Times New Roman" w:hAnsi="Times New Roman" w:cs="Times New Roman"/>
        </w:rPr>
        <w:lastRenderedPageBreak/>
        <w:t xml:space="preserve">times when I wished I’d never started practising and I could just, it’s a bit like </w:t>
      </w:r>
      <w:r w:rsidRPr="00B55DAF">
        <w:rPr>
          <w:rFonts w:ascii="Times New Roman" w:hAnsi="Times New Roman" w:cs="Times New Roman"/>
          <w:i/>
          <w:iCs/>
        </w:rPr>
        <w:t>The Matrix</w:t>
      </w:r>
      <w:r w:rsidRPr="001C1D47">
        <w:rPr>
          <w:rFonts w:ascii="Times New Roman" w:hAnsi="Times New Roman" w:cs="Times New Roman"/>
        </w:rPr>
        <w:t xml:space="preserve"> where you take a pill and you go back into a state of ignorance, you reconnect back into the matrix.</w:t>
      </w:r>
    </w:p>
    <w:p w14:paraId="21F43E32" w14:textId="74BAD9EE" w:rsidR="000348E5" w:rsidRDefault="00165391" w:rsidP="001C1D47">
      <w:pPr>
        <w:spacing w:line="480" w:lineRule="auto"/>
        <w:rPr>
          <w:rFonts w:ascii="Times New Roman" w:hAnsi="Times New Roman" w:cs="Times New Roman"/>
        </w:rPr>
      </w:pPr>
      <w:r w:rsidRPr="001C1D47">
        <w:rPr>
          <w:rFonts w:ascii="Times New Roman" w:hAnsi="Times New Roman" w:cs="Times New Roman"/>
        </w:rPr>
        <w:t xml:space="preserve">We interpret </w:t>
      </w:r>
      <w:r w:rsidRPr="00B439C7">
        <w:rPr>
          <w:rFonts w:ascii="Times New Roman" w:hAnsi="Times New Roman" w:cs="Times New Roman"/>
        </w:rPr>
        <w:t xml:space="preserve">Daniel’s </w:t>
      </w:r>
      <w:r w:rsidR="00B439C7">
        <w:rPr>
          <w:rFonts w:ascii="Times New Roman" w:hAnsi="Times New Roman" w:cs="Times New Roman"/>
        </w:rPr>
        <w:t>“</w:t>
      </w:r>
      <w:r w:rsidRPr="00B55DAF">
        <w:rPr>
          <w:rFonts w:ascii="Times New Roman" w:hAnsi="Times New Roman" w:cs="Times New Roman"/>
        </w:rPr>
        <w:t>comfort blankets and safety nets</w:t>
      </w:r>
      <w:r w:rsidR="00B439C7">
        <w:rPr>
          <w:rFonts w:ascii="Times New Roman" w:hAnsi="Times New Roman" w:cs="Times New Roman"/>
        </w:rPr>
        <w:t>” as</w:t>
      </w:r>
      <w:r w:rsidRPr="001C1D47">
        <w:rPr>
          <w:rFonts w:ascii="Times New Roman" w:hAnsi="Times New Roman" w:cs="Times New Roman"/>
          <w:i/>
        </w:rPr>
        <w:t xml:space="preserve"> </w:t>
      </w:r>
      <w:r w:rsidRPr="001C1D47">
        <w:rPr>
          <w:rFonts w:ascii="Times New Roman" w:hAnsi="Times New Roman" w:cs="Times New Roman"/>
        </w:rPr>
        <w:t>refer</w:t>
      </w:r>
      <w:r w:rsidR="00B439C7">
        <w:rPr>
          <w:rFonts w:ascii="Times New Roman" w:hAnsi="Times New Roman" w:cs="Times New Roman"/>
        </w:rPr>
        <w:t>ring</w:t>
      </w:r>
      <w:r w:rsidRPr="001C1D47">
        <w:rPr>
          <w:rFonts w:ascii="Times New Roman" w:hAnsi="Times New Roman" w:cs="Times New Roman"/>
        </w:rPr>
        <w:t xml:space="preserve"> to protective psychological mechanisms that kept him feeling safe, buffering him from the responsibilities that come with conscious awareness. In letting go of them, he recognised that he </w:t>
      </w:r>
      <w:r w:rsidR="00B439C7">
        <w:rPr>
          <w:rFonts w:ascii="Times New Roman" w:hAnsi="Times New Roman" w:cs="Times New Roman"/>
        </w:rPr>
        <w:t xml:space="preserve">was </w:t>
      </w:r>
      <w:r w:rsidRPr="001C1D47">
        <w:rPr>
          <w:rFonts w:ascii="Times New Roman" w:hAnsi="Times New Roman" w:cs="Times New Roman"/>
        </w:rPr>
        <w:t>remov</w:t>
      </w:r>
      <w:r w:rsidR="00B439C7">
        <w:rPr>
          <w:rFonts w:ascii="Times New Roman" w:hAnsi="Times New Roman" w:cs="Times New Roman"/>
        </w:rPr>
        <w:t>ing</w:t>
      </w:r>
      <w:r w:rsidRPr="001C1D47">
        <w:rPr>
          <w:rFonts w:ascii="Times New Roman" w:hAnsi="Times New Roman" w:cs="Times New Roman"/>
        </w:rPr>
        <w:t xml:space="preserve"> restrictions on his life that </w:t>
      </w:r>
      <w:r w:rsidR="00B439C7">
        <w:rPr>
          <w:rFonts w:ascii="Times New Roman" w:hAnsi="Times New Roman" w:cs="Times New Roman"/>
        </w:rPr>
        <w:t xml:space="preserve">had </w:t>
      </w:r>
      <w:r w:rsidRPr="001C1D47">
        <w:rPr>
          <w:rFonts w:ascii="Times New Roman" w:hAnsi="Times New Roman" w:cs="Times New Roman"/>
        </w:rPr>
        <w:t>protected</w:t>
      </w:r>
      <w:r w:rsidR="00B439C7">
        <w:rPr>
          <w:rFonts w:ascii="Times New Roman" w:hAnsi="Times New Roman" w:cs="Times New Roman"/>
        </w:rPr>
        <w:t xml:space="preserve"> and</w:t>
      </w:r>
      <w:r w:rsidRPr="001C1D47">
        <w:rPr>
          <w:rFonts w:ascii="Times New Roman" w:hAnsi="Times New Roman" w:cs="Times New Roman"/>
        </w:rPr>
        <w:t xml:space="preserve"> insulated but also limited him. Buddhism helped him to gain agency; this contrasts with his previous view of seeing himself as a more passive victim, </w:t>
      </w:r>
      <w:proofErr w:type="gramStart"/>
      <w:r w:rsidRPr="001C1D47">
        <w:rPr>
          <w:rFonts w:ascii="Times New Roman" w:hAnsi="Times New Roman" w:cs="Times New Roman"/>
        </w:rPr>
        <w:t>similar to</w:t>
      </w:r>
      <w:proofErr w:type="gramEnd"/>
      <w:r w:rsidRPr="001C1D47">
        <w:rPr>
          <w:rFonts w:ascii="Times New Roman" w:hAnsi="Times New Roman" w:cs="Times New Roman"/>
        </w:rPr>
        <w:t xml:space="preserve"> Jennifer. His ability to take ownership of his life and its direction was overwhelming, </w:t>
      </w:r>
      <w:r w:rsidR="00B439C7">
        <w:rPr>
          <w:rFonts w:ascii="Times New Roman" w:hAnsi="Times New Roman" w:cs="Times New Roman"/>
          <w:iCs/>
        </w:rPr>
        <w:t>“</w:t>
      </w:r>
      <w:r w:rsidRPr="00B55DAF">
        <w:rPr>
          <w:rFonts w:ascii="Times New Roman" w:hAnsi="Times New Roman" w:cs="Times New Roman"/>
          <w:iCs/>
        </w:rPr>
        <w:t>like Pandora’s box</w:t>
      </w:r>
      <w:r w:rsidR="00B439C7">
        <w:rPr>
          <w:rFonts w:ascii="Times New Roman" w:hAnsi="Times New Roman" w:cs="Times New Roman"/>
          <w:iCs/>
        </w:rPr>
        <w:t>”</w:t>
      </w:r>
      <w:r w:rsidRPr="00B439C7">
        <w:rPr>
          <w:rFonts w:ascii="Times New Roman" w:hAnsi="Times New Roman" w:cs="Times New Roman"/>
          <w:iCs/>
        </w:rPr>
        <w:t xml:space="preserve">. His previous lack of awareness of his capabilities or his sense of identity contrasts with his newfound ability to </w:t>
      </w:r>
      <w:r w:rsidR="00B439C7">
        <w:rPr>
          <w:rFonts w:ascii="Times New Roman" w:hAnsi="Times New Roman" w:cs="Times New Roman"/>
          <w:iCs/>
        </w:rPr>
        <w:t>“</w:t>
      </w:r>
      <w:r w:rsidRPr="00B55DAF">
        <w:rPr>
          <w:rFonts w:ascii="Times New Roman" w:hAnsi="Times New Roman" w:cs="Times New Roman"/>
          <w:iCs/>
        </w:rPr>
        <w:t>write your own script</w:t>
      </w:r>
      <w:r w:rsidR="00B439C7">
        <w:rPr>
          <w:rFonts w:ascii="Times New Roman" w:hAnsi="Times New Roman" w:cs="Times New Roman"/>
          <w:iCs/>
        </w:rPr>
        <w:t>”</w:t>
      </w:r>
      <w:r w:rsidRPr="00B439C7">
        <w:rPr>
          <w:rFonts w:ascii="Times New Roman" w:hAnsi="Times New Roman" w:cs="Times New Roman"/>
          <w:iCs/>
        </w:rPr>
        <w:t>; he has a greater sense of</w:t>
      </w:r>
      <w:r w:rsidRPr="001C1D47">
        <w:rPr>
          <w:rFonts w:ascii="Times New Roman" w:hAnsi="Times New Roman" w:cs="Times New Roman"/>
        </w:rPr>
        <w:t xml:space="preserve"> self, steps into his responsibilities</w:t>
      </w:r>
      <w:r w:rsidR="00B439C7">
        <w:rPr>
          <w:rFonts w:ascii="Times New Roman" w:hAnsi="Times New Roman" w:cs="Times New Roman"/>
        </w:rPr>
        <w:t>,</w:t>
      </w:r>
      <w:r w:rsidRPr="001C1D47">
        <w:rPr>
          <w:rFonts w:ascii="Times New Roman" w:hAnsi="Times New Roman" w:cs="Times New Roman"/>
        </w:rPr>
        <w:t xml:space="preserve"> and </w:t>
      </w:r>
      <w:r w:rsidR="00B439C7">
        <w:rPr>
          <w:rFonts w:ascii="Times New Roman" w:hAnsi="Times New Roman" w:cs="Times New Roman"/>
        </w:rPr>
        <w:t xml:space="preserve">engages </w:t>
      </w:r>
      <w:r w:rsidRPr="001C1D47">
        <w:rPr>
          <w:rFonts w:ascii="Times New Roman" w:hAnsi="Times New Roman" w:cs="Times New Roman"/>
        </w:rPr>
        <w:t xml:space="preserve">more fully with his life. The reference to the film </w:t>
      </w:r>
      <w:r w:rsidRPr="00B55DAF">
        <w:rPr>
          <w:rFonts w:ascii="Times New Roman" w:hAnsi="Times New Roman" w:cs="Times New Roman"/>
          <w:i/>
          <w:iCs/>
        </w:rPr>
        <w:t>The Matrix</w:t>
      </w:r>
      <w:r w:rsidRPr="001C1D47">
        <w:rPr>
          <w:rFonts w:ascii="Times New Roman" w:hAnsi="Times New Roman" w:cs="Times New Roman"/>
        </w:rPr>
        <w:t xml:space="preserve"> alludes to the pros and cons of his astute self-awareness and consciousness. In some ways</w:t>
      </w:r>
      <w:r w:rsidR="00B439C7">
        <w:rPr>
          <w:rFonts w:ascii="Times New Roman" w:hAnsi="Times New Roman" w:cs="Times New Roman"/>
        </w:rPr>
        <w:t>,</w:t>
      </w:r>
      <w:r w:rsidRPr="001C1D47">
        <w:rPr>
          <w:rFonts w:ascii="Times New Roman" w:hAnsi="Times New Roman" w:cs="Times New Roman"/>
        </w:rPr>
        <w:t xml:space="preserve"> this burdens him, as Buddhism makes him solely accountable for his life. At times, the overwhelming nature of his awareness is cast in sharp contrast to the security blanket of ignorance, which appeals to him in times of discomfort. </w:t>
      </w:r>
    </w:p>
    <w:p w14:paraId="2FBDD6D6" w14:textId="03CC54D4" w:rsidR="00165391" w:rsidRPr="001C1D47" w:rsidRDefault="00165391" w:rsidP="00B55DAF">
      <w:pPr>
        <w:spacing w:line="480" w:lineRule="auto"/>
        <w:ind w:firstLine="720"/>
        <w:rPr>
          <w:rFonts w:ascii="Times New Roman" w:hAnsi="Times New Roman" w:cs="Times New Roman"/>
        </w:rPr>
      </w:pPr>
      <w:r w:rsidRPr="001C1D47">
        <w:rPr>
          <w:rFonts w:ascii="Times New Roman" w:hAnsi="Times New Roman" w:cs="Times New Roman"/>
        </w:rPr>
        <w:t xml:space="preserve">Across the data set, participants did not report that </w:t>
      </w:r>
      <w:r w:rsidR="00B439C7">
        <w:rPr>
          <w:rFonts w:ascii="Times New Roman" w:hAnsi="Times New Roman" w:cs="Times New Roman"/>
        </w:rPr>
        <w:t xml:space="preserve">their </w:t>
      </w:r>
      <w:r w:rsidRPr="001C1D47">
        <w:rPr>
          <w:rFonts w:ascii="Times New Roman" w:hAnsi="Times New Roman" w:cs="Times New Roman"/>
        </w:rPr>
        <w:t xml:space="preserve">Buddhist practice always helped </w:t>
      </w:r>
      <w:r w:rsidR="00B439C7">
        <w:rPr>
          <w:rFonts w:ascii="Times New Roman" w:hAnsi="Times New Roman" w:cs="Times New Roman"/>
        </w:rPr>
        <w:t xml:space="preserve">their </w:t>
      </w:r>
      <w:r w:rsidRPr="001C1D47">
        <w:rPr>
          <w:rFonts w:ascii="Times New Roman" w:hAnsi="Times New Roman" w:cs="Times New Roman"/>
        </w:rPr>
        <w:t xml:space="preserve">life feel easier as they </w:t>
      </w:r>
      <w:r w:rsidR="00B439C7">
        <w:rPr>
          <w:rFonts w:ascii="Times New Roman" w:hAnsi="Times New Roman" w:cs="Times New Roman"/>
        </w:rPr>
        <w:t xml:space="preserve">had </w:t>
      </w:r>
      <w:r w:rsidRPr="001C1D47">
        <w:rPr>
          <w:rFonts w:ascii="Times New Roman" w:hAnsi="Times New Roman" w:cs="Times New Roman"/>
        </w:rPr>
        <w:t>added a level of work to their daily life. In the following extract, Natasha discusse</w:t>
      </w:r>
      <w:r w:rsidR="00B439C7">
        <w:rPr>
          <w:rFonts w:ascii="Times New Roman" w:hAnsi="Times New Roman" w:cs="Times New Roman"/>
        </w:rPr>
        <w:t>d</w:t>
      </w:r>
      <w:r w:rsidRPr="001C1D47">
        <w:rPr>
          <w:rFonts w:ascii="Times New Roman" w:hAnsi="Times New Roman" w:cs="Times New Roman"/>
        </w:rPr>
        <w:t xml:space="preserve"> how she </w:t>
      </w:r>
      <w:r w:rsidR="00B439C7">
        <w:rPr>
          <w:rFonts w:ascii="Times New Roman" w:hAnsi="Times New Roman" w:cs="Times New Roman"/>
        </w:rPr>
        <w:t>was taking</w:t>
      </w:r>
      <w:r w:rsidR="00B439C7" w:rsidRPr="001C1D47">
        <w:rPr>
          <w:rFonts w:ascii="Times New Roman" w:hAnsi="Times New Roman" w:cs="Times New Roman"/>
        </w:rPr>
        <w:t xml:space="preserve"> </w:t>
      </w:r>
      <w:r w:rsidRPr="001C1D47">
        <w:rPr>
          <w:rFonts w:ascii="Times New Roman" w:hAnsi="Times New Roman" w:cs="Times New Roman"/>
        </w:rPr>
        <w:t>responsibility for difficulties in her life and how her perspective ha</w:t>
      </w:r>
      <w:r w:rsidR="00B439C7">
        <w:rPr>
          <w:rFonts w:ascii="Times New Roman" w:hAnsi="Times New Roman" w:cs="Times New Roman"/>
        </w:rPr>
        <w:t>d</w:t>
      </w:r>
      <w:r w:rsidRPr="001C1D47">
        <w:rPr>
          <w:rFonts w:ascii="Times New Roman" w:hAnsi="Times New Roman" w:cs="Times New Roman"/>
        </w:rPr>
        <w:t xml:space="preserve"> changed towards approaching the</w:t>
      </w:r>
      <w:r w:rsidR="00B439C7">
        <w:rPr>
          <w:rFonts w:ascii="Times New Roman" w:hAnsi="Times New Roman" w:cs="Times New Roman"/>
        </w:rPr>
        <w:t>m</w:t>
      </w:r>
      <w:r w:rsidRPr="001C1D47">
        <w:rPr>
          <w:rFonts w:ascii="Times New Roman" w:hAnsi="Times New Roman" w:cs="Times New Roman"/>
        </w:rPr>
        <w:t>:</w:t>
      </w:r>
    </w:p>
    <w:p w14:paraId="6DFD9D5D" w14:textId="4BC9F4A9" w:rsidR="00165391" w:rsidRPr="001C1D47" w:rsidRDefault="00165391" w:rsidP="00D46486">
      <w:pPr>
        <w:spacing w:line="480" w:lineRule="auto"/>
        <w:ind w:left="720"/>
        <w:rPr>
          <w:rFonts w:ascii="Times New Roman" w:hAnsi="Times New Roman" w:cs="Times New Roman"/>
        </w:rPr>
      </w:pPr>
      <w:r w:rsidRPr="001C1D47">
        <w:rPr>
          <w:rFonts w:ascii="Times New Roman" w:hAnsi="Times New Roman" w:cs="Times New Roman"/>
        </w:rPr>
        <w:t xml:space="preserve">I still have my moments. I managed to create my own little hell over Christmas [laughs], you know, </w:t>
      </w:r>
      <w:proofErr w:type="gramStart"/>
      <w:r w:rsidRPr="001C1D47">
        <w:rPr>
          <w:rFonts w:ascii="Times New Roman" w:hAnsi="Times New Roman" w:cs="Times New Roman"/>
        </w:rPr>
        <w:t>everybody’s</w:t>
      </w:r>
      <w:proofErr w:type="gramEnd"/>
      <w:r w:rsidRPr="001C1D47">
        <w:rPr>
          <w:rFonts w:ascii="Times New Roman" w:hAnsi="Times New Roman" w:cs="Times New Roman"/>
        </w:rPr>
        <w:t xml:space="preserve"> got their inner child</w:t>
      </w:r>
      <w:r w:rsidR="00B439C7">
        <w:rPr>
          <w:rFonts w:ascii="Times New Roman" w:hAnsi="Times New Roman" w:cs="Times New Roman"/>
        </w:rPr>
        <w:t>,</w:t>
      </w:r>
      <w:r w:rsidRPr="001C1D47">
        <w:rPr>
          <w:rFonts w:ascii="Times New Roman" w:hAnsi="Times New Roman" w:cs="Times New Roman"/>
        </w:rPr>
        <w:t xml:space="preserve"> haven’t they? </w:t>
      </w:r>
      <w:proofErr w:type="gramStart"/>
      <w:r w:rsidRPr="001C1D47">
        <w:rPr>
          <w:rFonts w:ascii="Times New Roman" w:hAnsi="Times New Roman" w:cs="Times New Roman"/>
        </w:rPr>
        <w:t>It’s</w:t>
      </w:r>
      <w:proofErr w:type="gramEnd"/>
      <w:r w:rsidRPr="001C1D47">
        <w:rPr>
          <w:rFonts w:ascii="Times New Roman" w:hAnsi="Times New Roman" w:cs="Times New Roman"/>
        </w:rPr>
        <w:t>, you know, but</w:t>
      </w:r>
      <w:r w:rsidR="00B439C7">
        <w:rPr>
          <w:rFonts w:ascii="Times New Roman" w:hAnsi="Times New Roman" w:cs="Times New Roman"/>
        </w:rPr>
        <w:t>,</w:t>
      </w:r>
      <w:r w:rsidRPr="001C1D47">
        <w:rPr>
          <w:rFonts w:ascii="Times New Roman" w:hAnsi="Times New Roman" w:cs="Times New Roman"/>
        </w:rPr>
        <w:t xml:space="preserve"> yeah</w:t>
      </w:r>
      <w:r w:rsidR="00B439C7">
        <w:rPr>
          <w:rFonts w:ascii="Times New Roman" w:hAnsi="Times New Roman" w:cs="Times New Roman"/>
        </w:rPr>
        <w:t>,</w:t>
      </w:r>
      <w:r w:rsidRPr="001C1D47">
        <w:rPr>
          <w:rFonts w:ascii="Times New Roman" w:hAnsi="Times New Roman" w:cs="Times New Roman"/>
        </w:rPr>
        <w:t xml:space="preserve"> I do feel totally different. </w:t>
      </w:r>
      <w:proofErr w:type="gramStart"/>
      <w:r w:rsidRPr="001C1D47">
        <w:rPr>
          <w:rFonts w:ascii="Times New Roman" w:hAnsi="Times New Roman" w:cs="Times New Roman"/>
        </w:rPr>
        <w:t>I’m</w:t>
      </w:r>
      <w:proofErr w:type="gramEnd"/>
      <w:r w:rsidRPr="001C1D47">
        <w:rPr>
          <w:rFonts w:ascii="Times New Roman" w:hAnsi="Times New Roman" w:cs="Times New Roman"/>
        </w:rPr>
        <w:t xml:space="preserve"> in control of my destiny, not the other way round</w:t>
      </w:r>
      <w:r w:rsidR="00B439C7">
        <w:rPr>
          <w:rFonts w:ascii="Times New Roman" w:hAnsi="Times New Roman" w:cs="Times New Roman"/>
        </w:rPr>
        <w:t>,</w:t>
      </w:r>
      <w:r w:rsidRPr="001C1D47">
        <w:rPr>
          <w:rFonts w:ascii="Times New Roman" w:hAnsi="Times New Roman" w:cs="Times New Roman"/>
        </w:rPr>
        <w:t xml:space="preserve"> and that was the thing that I couldn’t, because of my history and my childhood</w:t>
      </w:r>
      <w:r w:rsidR="00B439C7">
        <w:rPr>
          <w:rFonts w:ascii="Times New Roman" w:hAnsi="Times New Roman" w:cs="Times New Roman"/>
        </w:rPr>
        <w:t>,</w:t>
      </w:r>
      <w:r w:rsidRPr="001C1D47">
        <w:rPr>
          <w:rFonts w:ascii="Times New Roman" w:hAnsi="Times New Roman" w:cs="Times New Roman"/>
        </w:rPr>
        <w:t xml:space="preserve"> </w:t>
      </w:r>
      <w:r w:rsidRPr="001C1D47">
        <w:rPr>
          <w:rFonts w:ascii="Times New Roman" w:hAnsi="Times New Roman" w:cs="Times New Roman"/>
        </w:rPr>
        <w:lastRenderedPageBreak/>
        <w:t>I’d always felt like the world played by a set of rules that I didn’t understand, that I didn’t get.</w:t>
      </w:r>
    </w:p>
    <w:p w14:paraId="2F707461" w14:textId="326CF7BE"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t xml:space="preserve">Natasha recognises </w:t>
      </w:r>
      <w:r w:rsidRPr="00B439C7">
        <w:rPr>
          <w:rFonts w:ascii="Times New Roman" w:hAnsi="Times New Roman" w:cs="Times New Roman"/>
        </w:rPr>
        <w:t>in this extract that she is responsible and accountable for situations today</w:t>
      </w:r>
      <w:r w:rsidR="00B439C7" w:rsidRPr="00B439C7">
        <w:rPr>
          <w:rFonts w:ascii="Times New Roman" w:hAnsi="Times New Roman" w:cs="Times New Roman"/>
        </w:rPr>
        <w:t>—</w:t>
      </w:r>
      <w:r w:rsidRPr="00B439C7">
        <w:rPr>
          <w:rFonts w:ascii="Times New Roman" w:hAnsi="Times New Roman" w:cs="Times New Roman"/>
        </w:rPr>
        <w:t xml:space="preserve">she created her </w:t>
      </w:r>
      <w:r w:rsidR="00B439C7">
        <w:rPr>
          <w:rFonts w:ascii="Times New Roman" w:hAnsi="Times New Roman" w:cs="Times New Roman"/>
        </w:rPr>
        <w:t>“</w:t>
      </w:r>
      <w:r w:rsidRPr="00B55DAF">
        <w:rPr>
          <w:rFonts w:ascii="Times New Roman" w:hAnsi="Times New Roman" w:cs="Times New Roman"/>
        </w:rPr>
        <w:t>own little hell</w:t>
      </w:r>
      <w:r w:rsidR="00B439C7">
        <w:rPr>
          <w:rFonts w:ascii="Times New Roman" w:hAnsi="Times New Roman" w:cs="Times New Roman"/>
        </w:rPr>
        <w:t>”</w:t>
      </w:r>
      <w:r w:rsidRPr="00B439C7">
        <w:rPr>
          <w:rFonts w:ascii="Times New Roman" w:hAnsi="Times New Roman" w:cs="Times New Roman"/>
        </w:rPr>
        <w:t xml:space="preserve">. </w:t>
      </w:r>
      <w:r w:rsidRPr="001C1D47">
        <w:rPr>
          <w:rFonts w:ascii="Times New Roman" w:hAnsi="Times New Roman" w:cs="Times New Roman"/>
        </w:rPr>
        <w:t>This contrasts with her earlier reported experiences of feeling like others controlled her, as though she were part of a game, disempowered yet having to obey arbitrary rules.</w:t>
      </w:r>
      <w:r w:rsidR="001C1D47">
        <w:rPr>
          <w:rFonts w:ascii="Times New Roman" w:hAnsi="Times New Roman" w:cs="Times New Roman"/>
        </w:rPr>
        <w:t xml:space="preserve"> </w:t>
      </w:r>
      <w:r w:rsidRPr="001C1D47">
        <w:rPr>
          <w:rFonts w:ascii="Times New Roman" w:hAnsi="Times New Roman" w:cs="Times New Roman"/>
        </w:rPr>
        <w:t xml:space="preserve">Her current </w:t>
      </w:r>
      <w:r w:rsidR="00B439C7">
        <w:rPr>
          <w:rFonts w:ascii="Times New Roman" w:hAnsi="Times New Roman" w:cs="Times New Roman"/>
        </w:rPr>
        <w:t xml:space="preserve">sense of </w:t>
      </w:r>
      <w:r w:rsidRPr="001C1D47">
        <w:rPr>
          <w:rFonts w:ascii="Times New Roman" w:hAnsi="Times New Roman" w:cs="Times New Roman"/>
        </w:rPr>
        <w:t>agency to control her destiny suggests that she is in control of her life, even in the challenging times. With Buddhism as a tool, she has liberated herself from th</w:t>
      </w:r>
      <w:r w:rsidR="00B439C7">
        <w:rPr>
          <w:rFonts w:ascii="Times New Roman" w:hAnsi="Times New Roman" w:cs="Times New Roman"/>
        </w:rPr>
        <w:t>e</w:t>
      </w:r>
      <w:r w:rsidRPr="001C1D47">
        <w:rPr>
          <w:rFonts w:ascii="Times New Roman" w:hAnsi="Times New Roman" w:cs="Times New Roman"/>
        </w:rPr>
        <w:t xml:space="preserve"> perspective of the external world as controlling her.</w:t>
      </w:r>
    </w:p>
    <w:p w14:paraId="5500034F" w14:textId="6B576AB5"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t xml:space="preserve">Jennifer also identified that her struggles </w:t>
      </w:r>
      <w:r w:rsidR="00B439C7">
        <w:rPr>
          <w:rFonts w:ascii="Times New Roman" w:hAnsi="Times New Roman" w:cs="Times New Roman"/>
        </w:rPr>
        <w:t>were</w:t>
      </w:r>
      <w:r w:rsidRPr="001C1D47">
        <w:rPr>
          <w:rFonts w:ascii="Times New Roman" w:hAnsi="Times New Roman" w:cs="Times New Roman"/>
        </w:rPr>
        <w:t xml:space="preserve"> directly linked to her own actions. She discusses her previous marriage and </w:t>
      </w:r>
      <w:proofErr w:type="gramStart"/>
      <w:r w:rsidRPr="001C1D47">
        <w:rPr>
          <w:rFonts w:ascii="Times New Roman" w:hAnsi="Times New Roman" w:cs="Times New Roman"/>
        </w:rPr>
        <w:t>reflects back</w:t>
      </w:r>
      <w:proofErr w:type="gramEnd"/>
      <w:r w:rsidRPr="001C1D47">
        <w:rPr>
          <w:rFonts w:ascii="Times New Roman" w:hAnsi="Times New Roman" w:cs="Times New Roman"/>
        </w:rPr>
        <w:t xml:space="preserve"> on her life in a practical manner: </w:t>
      </w:r>
    </w:p>
    <w:p w14:paraId="1A16A370" w14:textId="2134B9F0" w:rsidR="00165391" w:rsidRPr="001C1D47" w:rsidRDefault="00165391" w:rsidP="00D46486">
      <w:pPr>
        <w:spacing w:line="480" w:lineRule="auto"/>
        <w:ind w:left="720"/>
        <w:rPr>
          <w:rFonts w:ascii="Times New Roman" w:hAnsi="Times New Roman" w:cs="Times New Roman"/>
        </w:rPr>
      </w:pPr>
      <w:proofErr w:type="gramStart"/>
      <w:r w:rsidRPr="001C1D47">
        <w:rPr>
          <w:rFonts w:ascii="Times New Roman" w:hAnsi="Times New Roman" w:cs="Times New Roman"/>
        </w:rPr>
        <w:t>It’s</w:t>
      </w:r>
      <w:proofErr w:type="gramEnd"/>
      <w:r w:rsidRPr="001C1D47">
        <w:rPr>
          <w:rFonts w:ascii="Times New Roman" w:hAnsi="Times New Roman" w:cs="Times New Roman"/>
        </w:rPr>
        <w:t xml:space="preserve"> a bit like standing on this table and trying to pick it up at the same time. There</w:t>
      </w:r>
      <w:r w:rsidR="001C1D47">
        <w:rPr>
          <w:rFonts w:ascii="Times New Roman" w:hAnsi="Times New Roman" w:cs="Times New Roman"/>
        </w:rPr>
        <w:t>’</w:t>
      </w:r>
      <w:r w:rsidRPr="001C1D47">
        <w:rPr>
          <w:rFonts w:ascii="Times New Roman" w:hAnsi="Times New Roman" w:cs="Times New Roman"/>
        </w:rPr>
        <w:t>s no chance of doing it</w:t>
      </w:r>
      <w:r w:rsidR="00B439C7">
        <w:rPr>
          <w:rFonts w:ascii="Times New Roman" w:hAnsi="Times New Roman" w:cs="Times New Roman"/>
        </w:rPr>
        <w:t>,</w:t>
      </w:r>
      <w:r w:rsidRPr="001C1D47">
        <w:rPr>
          <w:rFonts w:ascii="Times New Roman" w:hAnsi="Times New Roman" w:cs="Times New Roman"/>
        </w:rPr>
        <w:t xml:space="preserve"> but I never realised it</w:t>
      </w:r>
      <w:r w:rsidR="00B439C7">
        <w:rPr>
          <w:rFonts w:ascii="Times New Roman" w:hAnsi="Times New Roman" w:cs="Times New Roman"/>
        </w:rPr>
        <w:t>,</w:t>
      </w:r>
      <w:r w:rsidRPr="001C1D47">
        <w:rPr>
          <w:rFonts w:ascii="Times New Roman" w:hAnsi="Times New Roman" w:cs="Times New Roman"/>
        </w:rPr>
        <w:t xml:space="preserve"> so the frustration grew and grew and we [</w:t>
      </w:r>
      <w:r w:rsidR="00B439C7">
        <w:rPr>
          <w:rFonts w:ascii="Times New Roman" w:hAnsi="Times New Roman" w:cs="Times New Roman"/>
        </w:rPr>
        <w:t xml:space="preserve">she and </w:t>
      </w:r>
      <w:r w:rsidRPr="001C1D47">
        <w:rPr>
          <w:rFonts w:ascii="Times New Roman" w:hAnsi="Times New Roman" w:cs="Times New Roman"/>
        </w:rPr>
        <w:t>her ex-husband] became more and more hermit-like together and as I say very fearful</w:t>
      </w:r>
      <w:r w:rsidR="00B439C7">
        <w:rPr>
          <w:rFonts w:ascii="Times New Roman" w:hAnsi="Times New Roman" w:cs="Times New Roman"/>
        </w:rPr>
        <w:t>,</w:t>
      </w:r>
      <w:r w:rsidRPr="001C1D47">
        <w:rPr>
          <w:rFonts w:ascii="Times New Roman" w:hAnsi="Times New Roman" w:cs="Times New Roman"/>
        </w:rPr>
        <w:t xml:space="preserve"> and so I just thought that was my lot, I wouldn’t be able to do anything about it</w:t>
      </w:r>
      <w:r w:rsidR="00B439C7">
        <w:rPr>
          <w:rFonts w:ascii="Times New Roman" w:hAnsi="Times New Roman" w:cs="Times New Roman"/>
        </w:rPr>
        <w:t>,</w:t>
      </w:r>
      <w:r w:rsidR="006412F3">
        <w:rPr>
          <w:rFonts w:ascii="Times New Roman" w:hAnsi="Times New Roman" w:cs="Times New Roman"/>
        </w:rPr>
        <w:t xml:space="preserve"> </w:t>
      </w:r>
      <w:r w:rsidRPr="001C1D47">
        <w:rPr>
          <w:rFonts w:ascii="Times New Roman" w:hAnsi="Times New Roman" w:cs="Times New Roman"/>
        </w:rPr>
        <w:t>and I just felt that we did ourselves an absolute disservice really and that we could have had a great life together if I’d have been stronger, if I’d have had something in my life that empowered me, so my fight was always against him, I didn’t realise it was against, you know, deep down it’s me</w:t>
      </w:r>
      <w:r w:rsidR="00B439C7">
        <w:rPr>
          <w:rFonts w:ascii="Times New Roman" w:hAnsi="Times New Roman" w:cs="Times New Roman"/>
        </w:rPr>
        <w:t>,</w:t>
      </w:r>
      <w:r w:rsidRPr="001C1D47">
        <w:rPr>
          <w:rFonts w:ascii="Times New Roman" w:hAnsi="Times New Roman" w:cs="Times New Roman"/>
        </w:rPr>
        <w:t xml:space="preserve"> and this practice showed me that.</w:t>
      </w:r>
    </w:p>
    <w:p w14:paraId="238AACBA" w14:textId="3CFC7FAB"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t xml:space="preserve">The use of the metaphor of </w:t>
      </w:r>
      <w:r w:rsidRPr="00B55DAF">
        <w:rPr>
          <w:rFonts w:ascii="Times New Roman" w:hAnsi="Times New Roman" w:cs="Times New Roman"/>
          <w:iCs/>
        </w:rPr>
        <w:t>‘standing on this table’</w:t>
      </w:r>
      <w:r w:rsidRPr="00B439C7">
        <w:rPr>
          <w:rFonts w:ascii="Times New Roman" w:hAnsi="Times New Roman" w:cs="Times New Roman"/>
          <w:iCs/>
        </w:rPr>
        <w:t xml:space="preserve"> illustrates the immovable force of her own lack of inner awareness. She now attributes her greater insight to her Buddhis</w:t>
      </w:r>
      <w:r w:rsidR="00B439C7">
        <w:rPr>
          <w:rFonts w:ascii="Times New Roman" w:hAnsi="Times New Roman" w:cs="Times New Roman"/>
          <w:iCs/>
        </w:rPr>
        <w:t>t</w:t>
      </w:r>
      <w:r w:rsidRPr="00444D44">
        <w:rPr>
          <w:rFonts w:ascii="Times New Roman" w:hAnsi="Times New Roman" w:cs="Times New Roman"/>
          <w:iCs/>
        </w:rPr>
        <w:t xml:space="preserve"> practice. She suggests that Buddhism has allowed her to reflect objectively upon her behaviour</w:t>
      </w:r>
      <w:r w:rsidRPr="00B55DAF">
        <w:rPr>
          <w:rFonts w:ascii="Times New Roman" w:hAnsi="Times New Roman" w:cs="Times New Roman"/>
          <w:iCs/>
        </w:rPr>
        <w:t xml:space="preserve"> with self-acceptance and clarity. She posits that practising Buddhism has enabled her to remove the emotional subjectivity that clouded her self-awareness during this time in her life and has helped her to move away from the fear and frustration she previously experienced. This </w:t>
      </w:r>
      <w:r w:rsidRPr="00B55DAF">
        <w:rPr>
          <w:rFonts w:ascii="Times New Roman" w:hAnsi="Times New Roman" w:cs="Times New Roman"/>
          <w:iCs/>
        </w:rPr>
        <w:lastRenderedPageBreak/>
        <w:t xml:space="preserve">frustration and </w:t>
      </w:r>
      <w:r w:rsidR="00B439C7">
        <w:rPr>
          <w:rFonts w:ascii="Times New Roman" w:hAnsi="Times New Roman" w:cs="Times New Roman"/>
          <w:iCs/>
        </w:rPr>
        <w:t>“</w:t>
      </w:r>
      <w:r w:rsidRPr="00B55DAF">
        <w:rPr>
          <w:rFonts w:ascii="Times New Roman" w:hAnsi="Times New Roman" w:cs="Times New Roman"/>
          <w:iCs/>
        </w:rPr>
        <w:t>fight</w:t>
      </w:r>
      <w:r w:rsidR="00B439C7">
        <w:rPr>
          <w:rFonts w:ascii="Times New Roman" w:hAnsi="Times New Roman" w:cs="Times New Roman"/>
          <w:iCs/>
        </w:rPr>
        <w:t>”</w:t>
      </w:r>
      <w:r w:rsidRPr="00B55DAF">
        <w:rPr>
          <w:rFonts w:ascii="Times New Roman" w:hAnsi="Times New Roman" w:cs="Times New Roman"/>
          <w:iCs/>
        </w:rPr>
        <w:t xml:space="preserve"> </w:t>
      </w:r>
      <w:r w:rsidRPr="00B439C7">
        <w:rPr>
          <w:rFonts w:ascii="Times New Roman" w:hAnsi="Times New Roman" w:cs="Times New Roman"/>
          <w:iCs/>
        </w:rPr>
        <w:t>appeared to be embedded within her previous lack of agency.</w:t>
      </w:r>
      <w:r w:rsidR="001C1D47" w:rsidRPr="00B439C7">
        <w:rPr>
          <w:rFonts w:ascii="Times New Roman" w:hAnsi="Times New Roman" w:cs="Times New Roman"/>
          <w:iCs/>
        </w:rPr>
        <w:t xml:space="preserve"> </w:t>
      </w:r>
      <w:r w:rsidRPr="00B439C7">
        <w:rPr>
          <w:rFonts w:ascii="Times New Roman" w:hAnsi="Times New Roman" w:cs="Times New Roman"/>
          <w:iCs/>
        </w:rPr>
        <w:t>Her previous view of her life was passive, limited</w:t>
      </w:r>
      <w:r w:rsidR="00B439C7">
        <w:rPr>
          <w:rFonts w:ascii="Times New Roman" w:hAnsi="Times New Roman" w:cs="Times New Roman"/>
          <w:iCs/>
        </w:rPr>
        <w:t>,</w:t>
      </w:r>
      <w:r w:rsidRPr="00B439C7">
        <w:rPr>
          <w:rFonts w:ascii="Times New Roman" w:hAnsi="Times New Roman" w:cs="Times New Roman"/>
          <w:iCs/>
        </w:rPr>
        <w:t xml:space="preserve"> and fatalistic: </w:t>
      </w:r>
      <w:r w:rsidR="00B439C7">
        <w:rPr>
          <w:rFonts w:ascii="Times New Roman" w:hAnsi="Times New Roman" w:cs="Times New Roman"/>
          <w:iCs/>
        </w:rPr>
        <w:t>“</w:t>
      </w:r>
      <w:r w:rsidRPr="00B55DAF">
        <w:rPr>
          <w:rFonts w:ascii="Times New Roman" w:hAnsi="Times New Roman" w:cs="Times New Roman"/>
          <w:iCs/>
        </w:rPr>
        <w:t>that was my lot</w:t>
      </w:r>
      <w:r w:rsidR="00B439C7">
        <w:rPr>
          <w:rFonts w:ascii="Times New Roman" w:hAnsi="Times New Roman" w:cs="Times New Roman"/>
          <w:iCs/>
        </w:rPr>
        <w:t>”</w:t>
      </w:r>
      <w:r w:rsidRPr="00B439C7">
        <w:rPr>
          <w:rFonts w:ascii="Times New Roman" w:hAnsi="Times New Roman" w:cs="Times New Roman"/>
          <w:iCs/>
        </w:rPr>
        <w:t xml:space="preserve">. In contrast, she suggests that Buddhism </w:t>
      </w:r>
      <w:r w:rsidRPr="00B55DAF">
        <w:rPr>
          <w:rFonts w:ascii="Times New Roman" w:hAnsi="Times New Roman" w:cs="Times New Roman"/>
          <w:iCs/>
        </w:rPr>
        <w:t xml:space="preserve">has </w:t>
      </w:r>
      <w:r w:rsidR="00B439C7">
        <w:rPr>
          <w:rFonts w:ascii="Times New Roman" w:hAnsi="Times New Roman" w:cs="Times New Roman"/>
          <w:iCs/>
        </w:rPr>
        <w:t>“</w:t>
      </w:r>
      <w:r w:rsidRPr="00B55DAF">
        <w:rPr>
          <w:rFonts w:ascii="Times New Roman" w:hAnsi="Times New Roman" w:cs="Times New Roman"/>
          <w:iCs/>
        </w:rPr>
        <w:t>empowered</w:t>
      </w:r>
      <w:r w:rsidR="00B439C7">
        <w:rPr>
          <w:rFonts w:ascii="Times New Roman" w:hAnsi="Times New Roman" w:cs="Times New Roman"/>
          <w:iCs/>
        </w:rPr>
        <w:t>”</w:t>
      </w:r>
      <w:r w:rsidRPr="00B439C7">
        <w:rPr>
          <w:rFonts w:ascii="Times New Roman" w:hAnsi="Times New Roman" w:cs="Times New Roman"/>
          <w:iCs/>
        </w:rPr>
        <w:t xml:space="preserve"> her and enabled her to</w:t>
      </w:r>
      <w:r w:rsidRPr="001C1D47">
        <w:rPr>
          <w:rFonts w:ascii="Times New Roman" w:hAnsi="Times New Roman" w:cs="Times New Roman"/>
        </w:rPr>
        <w:t xml:space="preserve"> gain an enhanced sense of resilience. She can see</w:t>
      </w:r>
      <w:r w:rsidR="00B439C7">
        <w:rPr>
          <w:rFonts w:ascii="Times New Roman" w:hAnsi="Times New Roman" w:cs="Times New Roman"/>
        </w:rPr>
        <w:t xml:space="preserve">, </w:t>
      </w:r>
      <w:r w:rsidRPr="001C1D47">
        <w:rPr>
          <w:rFonts w:ascii="Times New Roman" w:hAnsi="Times New Roman" w:cs="Times New Roman"/>
        </w:rPr>
        <w:t xml:space="preserve">upon </w:t>
      </w:r>
      <w:proofErr w:type="gramStart"/>
      <w:r w:rsidRPr="001C1D47">
        <w:rPr>
          <w:rFonts w:ascii="Times New Roman" w:hAnsi="Times New Roman" w:cs="Times New Roman"/>
        </w:rPr>
        <w:t>reflecting back</w:t>
      </w:r>
      <w:proofErr w:type="gramEnd"/>
      <w:r w:rsidRPr="001C1D47">
        <w:rPr>
          <w:rFonts w:ascii="Times New Roman" w:hAnsi="Times New Roman" w:cs="Times New Roman"/>
        </w:rPr>
        <w:t xml:space="preserve">, </w:t>
      </w:r>
      <w:r w:rsidR="00B439C7">
        <w:rPr>
          <w:rFonts w:ascii="Times New Roman" w:hAnsi="Times New Roman" w:cs="Times New Roman"/>
        </w:rPr>
        <w:t xml:space="preserve">that </w:t>
      </w:r>
      <w:r w:rsidRPr="001C1D47">
        <w:rPr>
          <w:rFonts w:ascii="Times New Roman" w:hAnsi="Times New Roman" w:cs="Times New Roman"/>
        </w:rPr>
        <w:t xml:space="preserve">this insight could have enabled her to be more capable of changing the outcome of even the most significantly upsetting part of her life. We hear her regret and her sense of wistfulness about this and </w:t>
      </w:r>
      <w:r w:rsidR="00B439C7">
        <w:rPr>
          <w:rFonts w:ascii="Times New Roman" w:hAnsi="Times New Roman" w:cs="Times New Roman"/>
        </w:rPr>
        <w:t>her</w:t>
      </w:r>
      <w:r w:rsidRPr="001C1D47">
        <w:rPr>
          <w:rFonts w:ascii="Times New Roman" w:hAnsi="Times New Roman" w:cs="Times New Roman"/>
        </w:rPr>
        <w:t xml:space="preserve"> clarity that her practice has supported </w:t>
      </w:r>
      <w:r w:rsidR="00B439C7">
        <w:rPr>
          <w:rFonts w:ascii="Times New Roman" w:hAnsi="Times New Roman" w:cs="Times New Roman"/>
        </w:rPr>
        <w:t>her</w:t>
      </w:r>
      <w:r w:rsidRPr="001C1D47">
        <w:rPr>
          <w:rFonts w:ascii="Times New Roman" w:hAnsi="Times New Roman" w:cs="Times New Roman"/>
        </w:rPr>
        <w:t xml:space="preserve"> ability to be in </w:t>
      </w:r>
      <w:r w:rsidR="00B439C7">
        <w:rPr>
          <w:rFonts w:ascii="Times New Roman" w:hAnsi="Times New Roman" w:cs="Times New Roman"/>
        </w:rPr>
        <w:t xml:space="preserve">healthier </w:t>
      </w:r>
      <w:r w:rsidRPr="001C1D47">
        <w:rPr>
          <w:rFonts w:ascii="Times New Roman" w:hAnsi="Times New Roman" w:cs="Times New Roman"/>
        </w:rPr>
        <w:t>future relationships.</w:t>
      </w:r>
    </w:p>
    <w:p w14:paraId="1D2FFD60" w14:textId="3994CD04" w:rsidR="00165391" w:rsidRPr="001C1D47" w:rsidRDefault="00165391" w:rsidP="00B439C7">
      <w:pPr>
        <w:spacing w:line="480" w:lineRule="auto"/>
        <w:ind w:firstLine="720"/>
        <w:rPr>
          <w:rFonts w:ascii="Times New Roman" w:hAnsi="Times New Roman" w:cs="Times New Roman"/>
        </w:rPr>
      </w:pPr>
      <w:r w:rsidRPr="001C1D47">
        <w:rPr>
          <w:rFonts w:ascii="Times New Roman" w:hAnsi="Times New Roman" w:cs="Times New Roman"/>
        </w:rPr>
        <w:t xml:space="preserve">In summary, </w:t>
      </w:r>
      <w:r w:rsidR="00B439C7">
        <w:rPr>
          <w:rFonts w:ascii="Times New Roman" w:hAnsi="Times New Roman" w:cs="Times New Roman"/>
        </w:rPr>
        <w:t>our</w:t>
      </w:r>
      <w:r w:rsidRPr="001C1D47">
        <w:rPr>
          <w:rFonts w:ascii="Times New Roman" w:hAnsi="Times New Roman" w:cs="Times New Roman"/>
        </w:rPr>
        <w:t xml:space="preserve"> analysis presents </w:t>
      </w:r>
      <w:proofErr w:type="spellStart"/>
      <w:r w:rsidRPr="001C1D47">
        <w:rPr>
          <w:rFonts w:ascii="Times New Roman" w:hAnsi="Times New Roman" w:cs="Times New Roman"/>
        </w:rPr>
        <w:t>Nichiren</w:t>
      </w:r>
      <w:proofErr w:type="spellEnd"/>
      <w:r w:rsidRPr="001C1D47">
        <w:rPr>
          <w:rFonts w:ascii="Times New Roman" w:hAnsi="Times New Roman" w:cs="Times New Roman"/>
        </w:rPr>
        <w:t xml:space="preserve"> Buddhism as a practical and emotional tool for maintenance</w:t>
      </w:r>
      <w:r w:rsidR="00B439C7">
        <w:rPr>
          <w:rFonts w:ascii="Times New Roman" w:hAnsi="Times New Roman" w:cs="Times New Roman"/>
        </w:rPr>
        <w:t xml:space="preserve"> of</w:t>
      </w:r>
      <w:r w:rsidRPr="001C1D47">
        <w:rPr>
          <w:rFonts w:ascii="Times New Roman" w:hAnsi="Times New Roman" w:cs="Times New Roman"/>
        </w:rPr>
        <w:t xml:space="preserve"> and contribution to individual well-being. All three themes show how the practice contributed to the participants’ welfare and supported them in being more proactive in their lives and better able to cope with difficult emotional and physical experiences.</w:t>
      </w:r>
      <w:r w:rsidR="001C1D47">
        <w:rPr>
          <w:rFonts w:ascii="Times New Roman" w:hAnsi="Times New Roman" w:cs="Times New Roman"/>
        </w:rPr>
        <w:t xml:space="preserve"> </w:t>
      </w:r>
    </w:p>
    <w:p w14:paraId="551818AD" w14:textId="77777777" w:rsidR="00165391" w:rsidRPr="001C1D47" w:rsidRDefault="00165391" w:rsidP="001C1D47">
      <w:pPr>
        <w:spacing w:line="480" w:lineRule="auto"/>
        <w:rPr>
          <w:rFonts w:ascii="Times New Roman" w:hAnsi="Times New Roman" w:cs="Times New Roman"/>
          <w:u w:val="single"/>
        </w:rPr>
      </w:pPr>
    </w:p>
    <w:p w14:paraId="187785A8" w14:textId="77777777"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t>Discussion</w:t>
      </w:r>
    </w:p>
    <w:p w14:paraId="49136CE5" w14:textId="71C4F038"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t xml:space="preserve">The present study used IPA to explore the experience of </w:t>
      </w:r>
      <w:proofErr w:type="spellStart"/>
      <w:r w:rsidRPr="001C1D47">
        <w:rPr>
          <w:rFonts w:ascii="Times New Roman" w:hAnsi="Times New Roman" w:cs="Times New Roman"/>
        </w:rPr>
        <w:t>Nichiren</w:t>
      </w:r>
      <w:proofErr w:type="spellEnd"/>
      <w:r w:rsidRPr="001C1D47">
        <w:rPr>
          <w:rFonts w:ascii="Times New Roman" w:hAnsi="Times New Roman" w:cs="Times New Roman"/>
        </w:rPr>
        <w:t xml:space="preserve"> Buddhism in </w:t>
      </w:r>
      <w:r w:rsidR="00B439C7">
        <w:rPr>
          <w:rFonts w:ascii="Times New Roman" w:hAnsi="Times New Roman" w:cs="Times New Roman"/>
        </w:rPr>
        <w:t>interviewees’</w:t>
      </w:r>
      <w:r w:rsidR="00B439C7" w:rsidRPr="001C1D47">
        <w:rPr>
          <w:rFonts w:ascii="Times New Roman" w:hAnsi="Times New Roman" w:cs="Times New Roman"/>
        </w:rPr>
        <w:t xml:space="preserve"> </w:t>
      </w:r>
      <w:r w:rsidRPr="001C1D47">
        <w:rPr>
          <w:rFonts w:ascii="Times New Roman" w:hAnsi="Times New Roman" w:cs="Times New Roman"/>
        </w:rPr>
        <w:t>daily</w:t>
      </w:r>
      <w:r w:rsidR="00B439C7">
        <w:rPr>
          <w:rFonts w:ascii="Times New Roman" w:hAnsi="Times New Roman" w:cs="Times New Roman"/>
        </w:rPr>
        <w:t xml:space="preserve"> lives</w:t>
      </w:r>
      <w:r w:rsidRPr="001C1D47">
        <w:rPr>
          <w:rFonts w:ascii="Times New Roman" w:hAnsi="Times New Roman" w:cs="Times New Roman"/>
        </w:rPr>
        <w:t>. Three predominant themes were generated</w:t>
      </w:r>
      <w:r w:rsidR="00B439C7">
        <w:rPr>
          <w:rFonts w:ascii="Times New Roman" w:hAnsi="Times New Roman" w:cs="Times New Roman"/>
        </w:rPr>
        <w:t>,</w:t>
      </w:r>
      <w:r w:rsidRPr="001C1D47">
        <w:rPr>
          <w:rFonts w:ascii="Times New Roman" w:hAnsi="Times New Roman" w:cs="Times New Roman"/>
        </w:rPr>
        <w:t xml:space="preserve"> and</w:t>
      </w:r>
      <w:r w:rsidR="00B439C7">
        <w:rPr>
          <w:rFonts w:ascii="Times New Roman" w:hAnsi="Times New Roman" w:cs="Times New Roman"/>
        </w:rPr>
        <w:t>,</w:t>
      </w:r>
      <w:r w:rsidRPr="001C1D47">
        <w:rPr>
          <w:rFonts w:ascii="Times New Roman" w:hAnsi="Times New Roman" w:cs="Times New Roman"/>
        </w:rPr>
        <w:t xml:space="preserve"> collectively, these enhance our understanding of how U</w:t>
      </w:r>
      <w:r w:rsidR="00B439C7">
        <w:rPr>
          <w:rFonts w:ascii="Times New Roman" w:hAnsi="Times New Roman" w:cs="Times New Roman"/>
        </w:rPr>
        <w:t xml:space="preserve">nited </w:t>
      </w:r>
      <w:r w:rsidRPr="001C1D47">
        <w:rPr>
          <w:rFonts w:ascii="Times New Roman" w:hAnsi="Times New Roman" w:cs="Times New Roman"/>
        </w:rPr>
        <w:t>K</w:t>
      </w:r>
      <w:r w:rsidR="00B439C7">
        <w:rPr>
          <w:rFonts w:ascii="Times New Roman" w:hAnsi="Times New Roman" w:cs="Times New Roman"/>
        </w:rPr>
        <w:t>ingdom</w:t>
      </w:r>
      <w:r w:rsidRPr="001C1D47">
        <w:rPr>
          <w:rFonts w:ascii="Times New Roman" w:hAnsi="Times New Roman" w:cs="Times New Roman"/>
        </w:rPr>
        <w:t xml:space="preserve">-born Buddhists use the practice to support their well-being. Whilst </w:t>
      </w:r>
      <w:proofErr w:type="gramStart"/>
      <w:r w:rsidRPr="001C1D47">
        <w:rPr>
          <w:rFonts w:ascii="Times New Roman" w:hAnsi="Times New Roman" w:cs="Times New Roman"/>
        </w:rPr>
        <w:t>each individual’s</w:t>
      </w:r>
      <w:proofErr w:type="gramEnd"/>
      <w:r w:rsidRPr="001C1D47">
        <w:rPr>
          <w:rFonts w:ascii="Times New Roman" w:hAnsi="Times New Roman" w:cs="Times New Roman"/>
        </w:rPr>
        <w:t xml:space="preserve"> experience of the practice was unique, the themes demonstrate common factors across all four interviews.</w:t>
      </w:r>
    </w:p>
    <w:p w14:paraId="4449C9B4" w14:textId="0BD89530" w:rsidR="00165391" w:rsidRPr="001C1D47" w:rsidRDefault="00165391" w:rsidP="00D46486">
      <w:pPr>
        <w:spacing w:line="480" w:lineRule="auto"/>
        <w:ind w:firstLine="720"/>
        <w:rPr>
          <w:rFonts w:ascii="Times New Roman" w:hAnsi="Times New Roman" w:cs="Times New Roman"/>
          <w:color w:val="000000" w:themeColor="text1"/>
        </w:rPr>
      </w:pPr>
      <w:r w:rsidRPr="001C1D47">
        <w:rPr>
          <w:rFonts w:ascii="Times New Roman" w:hAnsi="Times New Roman" w:cs="Times New Roman"/>
        </w:rPr>
        <w:t xml:space="preserve">The analysis presented reveals the utility of </w:t>
      </w:r>
      <w:proofErr w:type="spellStart"/>
      <w:r w:rsidRPr="001C1D47">
        <w:rPr>
          <w:rFonts w:ascii="Times New Roman" w:hAnsi="Times New Roman" w:cs="Times New Roman"/>
        </w:rPr>
        <w:t>Nichiren</w:t>
      </w:r>
      <w:proofErr w:type="spellEnd"/>
      <w:r w:rsidRPr="001C1D47">
        <w:rPr>
          <w:rFonts w:ascii="Times New Roman" w:hAnsi="Times New Roman" w:cs="Times New Roman"/>
        </w:rPr>
        <w:t xml:space="preserve"> Buddhism as it was used proactively and flexibly by all participants in their daily lives. Their experiences suggest that the practice was beneficial to them as they navigated challenges</w:t>
      </w:r>
      <w:r w:rsidR="00B439C7">
        <w:rPr>
          <w:rFonts w:ascii="Times New Roman" w:hAnsi="Times New Roman" w:cs="Times New Roman"/>
        </w:rPr>
        <w:t>,</w:t>
      </w:r>
      <w:r w:rsidRPr="001C1D47">
        <w:rPr>
          <w:rFonts w:ascii="Times New Roman" w:hAnsi="Times New Roman" w:cs="Times New Roman"/>
        </w:rPr>
        <w:t xml:space="preserve"> and </w:t>
      </w:r>
      <w:r w:rsidR="00B439C7">
        <w:rPr>
          <w:rFonts w:ascii="Times New Roman" w:hAnsi="Times New Roman" w:cs="Times New Roman"/>
        </w:rPr>
        <w:t xml:space="preserve">it </w:t>
      </w:r>
      <w:r w:rsidRPr="001C1D47">
        <w:rPr>
          <w:rFonts w:ascii="Times New Roman" w:hAnsi="Times New Roman" w:cs="Times New Roman"/>
        </w:rPr>
        <w:t xml:space="preserve">provided </w:t>
      </w:r>
      <w:r w:rsidRPr="001C1D47">
        <w:rPr>
          <w:rFonts w:ascii="Times New Roman" w:hAnsi="Times New Roman" w:cs="Times New Roman"/>
          <w:color w:val="000000" w:themeColor="text1"/>
        </w:rPr>
        <w:t xml:space="preserve">a strategy for managing both positive and negative experiences in a healthy and proactive manner. This is a benefit that Lomas et al. (2015) suggested may not be achieved using mindfulness alone; they posited that whilst mindfulness heightens consciousness and engagement with the world, </w:t>
      </w:r>
      <w:r w:rsidRPr="001C1D47">
        <w:rPr>
          <w:rFonts w:ascii="Times New Roman" w:hAnsi="Times New Roman" w:cs="Times New Roman"/>
          <w:color w:val="000000" w:themeColor="text1"/>
        </w:rPr>
        <w:lastRenderedPageBreak/>
        <w:t>it does not provide psychological mechanisms to manage the issues that inevitably arise from such self-awareness. The current analysis supports Lomas et al</w:t>
      </w:r>
      <w:r w:rsidR="00B439C7">
        <w:rPr>
          <w:rFonts w:ascii="Times New Roman" w:hAnsi="Times New Roman" w:cs="Times New Roman"/>
          <w:color w:val="000000" w:themeColor="text1"/>
        </w:rPr>
        <w:t>.</w:t>
      </w:r>
      <w:r w:rsidRPr="001C1D47">
        <w:rPr>
          <w:rFonts w:ascii="Times New Roman" w:hAnsi="Times New Roman" w:cs="Times New Roman"/>
          <w:color w:val="000000" w:themeColor="text1"/>
        </w:rPr>
        <w:t>’s argument as across all accounts</w:t>
      </w:r>
      <w:r w:rsidR="00B439C7">
        <w:rPr>
          <w:rFonts w:ascii="Times New Roman" w:hAnsi="Times New Roman" w:cs="Times New Roman"/>
          <w:color w:val="000000" w:themeColor="text1"/>
        </w:rPr>
        <w:t xml:space="preserve"> in the current study</w:t>
      </w:r>
      <w:r w:rsidRPr="001C1D47">
        <w:rPr>
          <w:rFonts w:ascii="Times New Roman" w:hAnsi="Times New Roman" w:cs="Times New Roman"/>
          <w:color w:val="000000" w:themeColor="text1"/>
        </w:rPr>
        <w:t xml:space="preserve">, </w:t>
      </w:r>
      <w:r w:rsidR="00B439C7">
        <w:rPr>
          <w:rFonts w:ascii="Times New Roman" w:hAnsi="Times New Roman" w:cs="Times New Roman"/>
          <w:color w:val="000000" w:themeColor="text1"/>
        </w:rPr>
        <w:t xml:space="preserve">the participants’ </w:t>
      </w:r>
      <w:proofErr w:type="spellStart"/>
      <w:r w:rsidRPr="001C1D47">
        <w:rPr>
          <w:rFonts w:ascii="Times New Roman" w:hAnsi="Times New Roman" w:cs="Times New Roman"/>
          <w:color w:val="000000" w:themeColor="text1"/>
        </w:rPr>
        <w:t>Nichiren</w:t>
      </w:r>
      <w:proofErr w:type="spellEnd"/>
      <w:r w:rsidRPr="001C1D47">
        <w:rPr>
          <w:rFonts w:ascii="Times New Roman" w:hAnsi="Times New Roman" w:cs="Times New Roman"/>
          <w:color w:val="000000" w:themeColor="text1"/>
        </w:rPr>
        <w:t xml:space="preserve"> Buddhism practice reportedly helped the</w:t>
      </w:r>
      <w:r w:rsidR="00B439C7">
        <w:rPr>
          <w:rFonts w:ascii="Times New Roman" w:hAnsi="Times New Roman" w:cs="Times New Roman"/>
          <w:color w:val="000000" w:themeColor="text1"/>
        </w:rPr>
        <w:t>m</w:t>
      </w:r>
      <w:r w:rsidRPr="001C1D47">
        <w:rPr>
          <w:rFonts w:ascii="Times New Roman" w:hAnsi="Times New Roman" w:cs="Times New Roman"/>
          <w:color w:val="000000" w:themeColor="text1"/>
        </w:rPr>
        <w:t xml:space="preserve"> develop self-awareness and informed their feelings of self-efficacy, </w:t>
      </w:r>
      <w:r w:rsidR="00B439C7">
        <w:rPr>
          <w:rFonts w:ascii="Times New Roman" w:hAnsi="Times New Roman" w:cs="Times New Roman"/>
          <w:color w:val="000000" w:themeColor="text1"/>
        </w:rPr>
        <w:t>self-</w:t>
      </w:r>
      <w:r w:rsidRPr="001C1D47">
        <w:rPr>
          <w:rFonts w:ascii="Times New Roman" w:hAnsi="Times New Roman" w:cs="Times New Roman"/>
          <w:color w:val="000000" w:themeColor="text1"/>
        </w:rPr>
        <w:t>esteem</w:t>
      </w:r>
      <w:r w:rsidR="00B439C7">
        <w:rPr>
          <w:rFonts w:ascii="Times New Roman" w:hAnsi="Times New Roman" w:cs="Times New Roman"/>
          <w:color w:val="000000" w:themeColor="text1"/>
        </w:rPr>
        <w:t>,</w:t>
      </w:r>
      <w:r w:rsidRPr="001C1D47">
        <w:rPr>
          <w:rFonts w:ascii="Times New Roman" w:hAnsi="Times New Roman" w:cs="Times New Roman"/>
          <w:color w:val="000000" w:themeColor="text1"/>
        </w:rPr>
        <w:t xml:space="preserve"> and </w:t>
      </w:r>
      <w:r w:rsidR="00B55DAF">
        <w:rPr>
          <w:rFonts w:ascii="Times New Roman" w:hAnsi="Times New Roman" w:cs="Times New Roman"/>
          <w:color w:val="000000" w:themeColor="text1"/>
        </w:rPr>
        <w:t>self-</w:t>
      </w:r>
      <w:r w:rsidRPr="001C1D47">
        <w:rPr>
          <w:rFonts w:ascii="Times New Roman" w:hAnsi="Times New Roman" w:cs="Times New Roman"/>
          <w:color w:val="000000" w:themeColor="text1"/>
        </w:rPr>
        <w:t>acceptance. Such feelings are not only integral to well-being (</w:t>
      </w:r>
      <w:r w:rsidRPr="001C1D47">
        <w:rPr>
          <w:rFonts w:ascii="Times New Roman" w:hAnsi="Times New Roman" w:cs="Times New Roman"/>
          <w:lang w:val="en-US"/>
        </w:rPr>
        <w:t xml:space="preserve">Global Burden of Disease Study </w:t>
      </w:r>
      <w:r w:rsidR="00FE4BC0">
        <w:rPr>
          <w:rFonts w:ascii="Times New Roman" w:hAnsi="Times New Roman" w:cs="Times New Roman"/>
          <w:lang w:val="en-US"/>
        </w:rPr>
        <w:t xml:space="preserve">Collaborators </w:t>
      </w:r>
      <w:r w:rsidRPr="001C1D47">
        <w:rPr>
          <w:rFonts w:ascii="Times New Roman" w:hAnsi="Times New Roman" w:cs="Times New Roman"/>
          <w:lang w:val="en-US"/>
        </w:rPr>
        <w:t>2013</w:t>
      </w:r>
      <w:r w:rsidRPr="001C1D47">
        <w:rPr>
          <w:rFonts w:ascii="Times New Roman" w:hAnsi="Times New Roman" w:cs="Times New Roman"/>
          <w:color w:val="000000" w:themeColor="text1"/>
        </w:rPr>
        <w:t xml:space="preserve">) but are also likely to make heightened self-awareness a more manageable and enjoyable experience. For example, Daniel acknowledged that his life was </w:t>
      </w:r>
      <w:r w:rsidR="00FE4BC0">
        <w:rPr>
          <w:rFonts w:ascii="Times New Roman" w:hAnsi="Times New Roman" w:cs="Times New Roman"/>
          <w:color w:val="000000" w:themeColor="text1"/>
        </w:rPr>
        <w:t>“</w:t>
      </w:r>
      <w:r w:rsidRPr="00B55DAF">
        <w:rPr>
          <w:rFonts w:ascii="Times New Roman" w:hAnsi="Times New Roman" w:cs="Times New Roman"/>
        </w:rPr>
        <w:t>an incredible responsibility</w:t>
      </w:r>
      <w:r w:rsidR="00FE4BC0">
        <w:rPr>
          <w:rFonts w:ascii="Times New Roman" w:hAnsi="Times New Roman" w:cs="Times New Roman"/>
        </w:rPr>
        <w:t>”</w:t>
      </w:r>
      <w:r w:rsidRPr="00FE4BC0">
        <w:rPr>
          <w:rFonts w:ascii="Times New Roman" w:hAnsi="Times New Roman" w:cs="Times New Roman"/>
          <w:color w:val="000000" w:themeColor="text1"/>
        </w:rPr>
        <w:t>, yet he felt empowered by this realisation rather than incapable</w:t>
      </w:r>
      <w:r w:rsidRPr="001C1D47">
        <w:rPr>
          <w:rFonts w:ascii="Times New Roman" w:hAnsi="Times New Roman" w:cs="Times New Roman"/>
          <w:color w:val="000000" w:themeColor="text1"/>
        </w:rPr>
        <w:t xml:space="preserve"> of managing </w:t>
      </w:r>
      <w:r w:rsidR="00FE4BC0">
        <w:rPr>
          <w:rFonts w:ascii="Times New Roman" w:hAnsi="Times New Roman" w:cs="Times New Roman"/>
          <w:color w:val="000000" w:themeColor="text1"/>
        </w:rPr>
        <w:t>his life</w:t>
      </w:r>
      <w:r w:rsidRPr="001C1D47">
        <w:rPr>
          <w:rFonts w:ascii="Times New Roman" w:hAnsi="Times New Roman" w:cs="Times New Roman"/>
          <w:color w:val="000000" w:themeColor="text1"/>
        </w:rPr>
        <w:t xml:space="preserve">. It could therefore be argued that extracting individual concepts such as mindfulness may be removing core components of Buddhist tradition that are cultivating exceptional states of well-being (Wallace </w:t>
      </w:r>
      <w:r w:rsidR="00666DD2">
        <w:rPr>
          <w:rFonts w:ascii="Times New Roman" w:hAnsi="Times New Roman" w:cs="Times New Roman"/>
          <w:color w:val="000000" w:themeColor="text1"/>
        </w:rPr>
        <w:t>and</w:t>
      </w:r>
      <w:r w:rsidRPr="001C1D47">
        <w:rPr>
          <w:rFonts w:ascii="Times New Roman" w:hAnsi="Times New Roman" w:cs="Times New Roman"/>
          <w:color w:val="000000" w:themeColor="text1"/>
        </w:rPr>
        <w:t xml:space="preserve"> Shapiro 2006) and </w:t>
      </w:r>
      <w:r w:rsidR="00FE4BC0">
        <w:rPr>
          <w:rFonts w:ascii="Times New Roman" w:hAnsi="Times New Roman" w:cs="Times New Roman"/>
          <w:color w:val="000000" w:themeColor="text1"/>
        </w:rPr>
        <w:t xml:space="preserve">that </w:t>
      </w:r>
      <w:r w:rsidRPr="001C1D47">
        <w:rPr>
          <w:rFonts w:ascii="Times New Roman" w:hAnsi="Times New Roman" w:cs="Times New Roman"/>
          <w:color w:val="000000" w:themeColor="text1"/>
        </w:rPr>
        <w:t xml:space="preserve">the holistic practice of </w:t>
      </w:r>
      <w:proofErr w:type="spellStart"/>
      <w:r w:rsidRPr="001C1D47">
        <w:rPr>
          <w:rFonts w:ascii="Times New Roman" w:hAnsi="Times New Roman" w:cs="Times New Roman"/>
        </w:rPr>
        <w:t>Nichiren</w:t>
      </w:r>
      <w:proofErr w:type="spellEnd"/>
      <w:r w:rsidRPr="001C1D47">
        <w:rPr>
          <w:rFonts w:ascii="Times New Roman" w:hAnsi="Times New Roman" w:cs="Times New Roman"/>
          <w:color w:val="000000" w:themeColor="text1"/>
        </w:rPr>
        <w:t xml:space="preserve"> Buddhism equips individuals to manage difficult emotions more successfully. This may explain why adverse effects of using mindfulness in isolation have been identified (</w:t>
      </w:r>
      <w:proofErr w:type="spellStart"/>
      <w:r w:rsidRPr="001C1D47">
        <w:rPr>
          <w:rFonts w:ascii="Times New Roman" w:hAnsi="Times New Roman" w:cs="Times New Roman"/>
          <w:color w:val="000000" w:themeColor="text1"/>
        </w:rPr>
        <w:t>Dobkin</w:t>
      </w:r>
      <w:proofErr w:type="spellEnd"/>
      <w:r w:rsidRPr="001C1D47">
        <w:rPr>
          <w:rFonts w:ascii="Times New Roman" w:hAnsi="Times New Roman" w:cs="Times New Roman"/>
          <w:color w:val="000000" w:themeColor="text1"/>
        </w:rPr>
        <w:t xml:space="preserve"> et al. 2012</w:t>
      </w:r>
      <w:r w:rsidR="00FE4BC0">
        <w:rPr>
          <w:rFonts w:ascii="Times New Roman" w:hAnsi="Times New Roman" w:cs="Times New Roman"/>
          <w:color w:val="000000" w:themeColor="text1"/>
        </w:rPr>
        <w:t>;</w:t>
      </w:r>
      <w:r w:rsidRPr="001C1D47">
        <w:rPr>
          <w:rFonts w:ascii="Times New Roman" w:hAnsi="Times New Roman" w:cs="Times New Roman"/>
          <w:color w:val="000000" w:themeColor="text1"/>
        </w:rPr>
        <w:t xml:space="preserve"> </w:t>
      </w:r>
      <w:r w:rsidRPr="001C1D47">
        <w:rPr>
          <w:rFonts w:ascii="Times New Roman" w:hAnsi="Times New Roman" w:cs="Times New Roman"/>
          <w:color w:val="000000" w:themeColor="text1"/>
          <w:lang w:val="en-US"/>
        </w:rPr>
        <w:t xml:space="preserve">Farias </w:t>
      </w:r>
      <w:r w:rsidR="00666DD2">
        <w:rPr>
          <w:rFonts w:ascii="Times New Roman" w:hAnsi="Times New Roman" w:cs="Times New Roman"/>
          <w:color w:val="000000" w:themeColor="text1"/>
          <w:lang w:val="en-US"/>
        </w:rPr>
        <w:t>and</w:t>
      </w:r>
      <w:r w:rsidRPr="001C1D47">
        <w:rPr>
          <w:rFonts w:ascii="Times New Roman" w:hAnsi="Times New Roman" w:cs="Times New Roman"/>
          <w:color w:val="000000" w:themeColor="text1"/>
          <w:lang w:val="en-US"/>
        </w:rPr>
        <w:t xml:space="preserve"> </w:t>
      </w:r>
      <w:proofErr w:type="spellStart"/>
      <w:r w:rsidRPr="001C1D47">
        <w:rPr>
          <w:rFonts w:ascii="Times New Roman" w:hAnsi="Times New Roman" w:cs="Times New Roman"/>
          <w:color w:val="000000" w:themeColor="text1"/>
          <w:lang w:val="en-US"/>
        </w:rPr>
        <w:t>Wikholm</w:t>
      </w:r>
      <w:proofErr w:type="spellEnd"/>
      <w:r w:rsidRPr="001C1D47">
        <w:rPr>
          <w:rFonts w:ascii="Times New Roman" w:hAnsi="Times New Roman" w:cs="Times New Roman"/>
          <w:color w:val="000000" w:themeColor="text1"/>
          <w:lang w:val="en-US"/>
        </w:rPr>
        <w:t xml:space="preserve"> 2016</w:t>
      </w:r>
      <w:r w:rsidR="00FE4BC0">
        <w:rPr>
          <w:rFonts w:ascii="Times New Roman" w:hAnsi="Times New Roman" w:cs="Times New Roman"/>
          <w:color w:val="000000" w:themeColor="text1"/>
          <w:lang w:val="en-US"/>
        </w:rPr>
        <w:t>;</w:t>
      </w:r>
      <w:r w:rsidRPr="001C1D47">
        <w:rPr>
          <w:rFonts w:ascii="Times New Roman" w:hAnsi="Times New Roman" w:cs="Times New Roman"/>
          <w:color w:val="000000" w:themeColor="text1"/>
          <w:lang w:val="en-US"/>
        </w:rPr>
        <w:t xml:space="preserve"> </w:t>
      </w:r>
      <w:r w:rsidRPr="001C1D47">
        <w:rPr>
          <w:rFonts w:ascii="Times New Roman" w:hAnsi="Times New Roman" w:cs="Times New Roman"/>
          <w:color w:val="000000" w:themeColor="text1"/>
        </w:rPr>
        <w:t xml:space="preserve">Lomas et al. 2015). </w:t>
      </w:r>
    </w:p>
    <w:p w14:paraId="6E6735CC" w14:textId="35D26CD5" w:rsidR="00165391" w:rsidRPr="001C1D47" w:rsidRDefault="003738E2" w:rsidP="001C1D47">
      <w:pPr>
        <w:spacing w:line="480" w:lineRule="auto"/>
        <w:rPr>
          <w:rFonts w:ascii="Times New Roman" w:hAnsi="Times New Roman" w:cs="Times New Roman"/>
          <w:lang w:val="en-US"/>
        </w:rPr>
      </w:pPr>
      <w:r w:rsidRPr="001C1D47">
        <w:rPr>
          <w:rFonts w:ascii="Times New Roman" w:hAnsi="Times New Roman" w:cs="Times New Roman"/>
          <w:color w:val="000000" w:themeColor="text1"/>
        </w:rPr>
        <w:tab/>
      </w:r>
      <w:r w:rsidR="00165391" w:rsidRPr="001C1D47">
        <w:rPr>
          <w:rFonts w:ascii="Times New Roman" w:hAnsi="Times New Roman" w:cs="Times New Roman"/>
        </w:rPr>
        <w:t xml:space="preserve">The first theme revealed that participants positioned the practice as something that maximised their perception of life. Their accounts revealed a determination to find meaning in all aspects of life, including negative events, which suggests that </w:t>
      </w:r>
      <w:proofErr w:type="spellStart"/>
      <w:r w:rsidR="00165391" w:rsidRPr="001C1D47">
        <w:rPr>
          <w:rFonts w:ascii="Times New Roman" w:hAnsi="Times New Roman" w:cs="Times New Roman"/>
        </w:rPr>
        <w:t>Nichiren</w:t>
      </w:r>
      <w:proofErr w:type="spellEnd"/>
      <w:r w:rsidR="00165391" w:rsidRPr="001C1D47">
        <w:rPr>
          <w:rFonts w:ascii="Times New Roman" w:hAnsi="Times New Roman" w:cs="Times New Roman"/>
        </w:rPr>
        <w:t xml:space="preserve"> Buddhism is a practice of seeking value and creating positivity. This adds to the research and supports that a more holistic approach to practice can, like mindfulness practice alone, be beneficial in terms of</w:t>
      </w:r>
      <w:r w:rsidR="00165391" w:rsidRPr="001C1D47">
        <w:rPr>
          <w:rFonts w:ascii="Times New Roman" w:hAnsi="Times New Roman" w:cs="Times New Roman"/>
          <w:color w:val="1A1A1A"/>
          <w:lang w:val="en-US"/>
        </w:rPr>
        <w:t xml:space="preserve"> attention regulation, emotional regulation</w:t>
      </w:r>
      <w:r w:rsidR="00FE4BC0">
        <w:rPr>
          <w:rFonts w:ascii="Times New Roman" w:hAnsi="Times New Roman" w:cs="Times New Roman"/>
          <w:color w:val="1A1A1A"/>
          <w:lang w:val="en-US"/>
        </w:rPr>
        <w:t>,</w:t>
      </w:r>
      <w:r w:rsidR="00165391" w:rsidRPr="001C1D47">
        <w:rPr>
          <w:rFonts w:ascii="Times New Roman" w:hAnsi="Times New Roman" w:cs="Times New Roman"/>
          <w:color w:val="1A1A1A"/>
          <w:lang w:val="en-US"/>
        </w:rPr>
        <w:t xml:space="preserve"> and self-awareness (</w:t>
      </w:r>
      <w:proofErr w:type="spellStart"/>
      <w:r w:rsidR="00165391" w:rsidRPr="001C1D47">
        <w:rPr>
          <w:rFonts w:ascii="Times New Roman" w:hAnsi="Times New Roman" w:cs="Times New Roman"/>
          <w:color w:val="1A1A1A"/>
          <w:lang w:val="en-US"/>
        </w:rPr>
        <w:t>Hölzel</w:t>
      </w:r>
      <w:proofErr w:type="spellEnd"/>
      <w:r w:rsidR="00FE4BC0">
        <w:rPr>
          <w:rFonts w:ascii="Times New Roman" w:hAnsi="Times New Roman" w:cs="Times New Roman"/>
          <w:color w:val="1A1A1A"/>
          <w:lang w:val="en-US"/>
        </w:rPr>
        <w:t xml:space="preserve"> et al.</w:t>
      </w:r>
      <w:r w:rsidR="00165391" w:rsidRPr="001C1D47">
        <w:rPr>
          <w:rFonts w:ascii="Times New Roman" w:hAnsi="Times New Roman" w:cs="Times New Roman"/>
          <w:color w:val="000000" w:themeColor="text1"/>
          <w:lang w:val="en-US"/>
        </w:rPr>
        <w:t xml:space="preserve"> 2011). </w:t>
      </w:r>
      <w:r w:rsidR="00165391" w:rsidRPr="001C1D47">
        <w:rPr>
          <w:rFonts w:ascii="Times New Roman" w:hAnsi="Times New Roman" w:cs="Times New Roman"/>
          <w:lang w:val="en-US"/>
        </w:rPr>
        <w:t xml:space="preserve">Our analysis </w:t>
      </w:r>
      <w:r w:rsidR="00165391" w:rsidRPr="001C1D47">
        <w:rPr>
          <w:rFonts w:ascii="Times New Roman" w:hAnsi="Times New Roman" w:cs="Times New Roman"/>
        </w:rPr>
        <w:t xml:space="preserve">supported </w:t>
      </w:r>
      <w:r w:rsidR="00FE4BC0">
        <w:rPr>
          <w:rFonts w:ascii="Times New Roman" w:hAnsi="Times New Roman" w:cs="Times New Roman"/>
        </w:rPr>
        <w:t xml:space="preserve">the notion of </w:t>
      </w:r>
      <w:proofErr w:type="spellStart"/>
      <w:r w:rsidR="00165391" w:rsidRPr="001C1D47">
        <w:rPr>
          <w:rFonts w:ascii="Times New Roman" w:hAnsi="Times New Roman" w:cs="Times New Roman"/>
        </w:rPr>
        <w:t>Nichiren</w:t>
      </w:r>
      <w:proofErr w:type="spellEnd"/>
      <w:r w:rsidR="00165391" w:rsidRPr="001C1D47">
        <w:rPr>
          <w:rFonts w:ascii="Times New Roman" w:hAnsi="Times New Roman" w:cs="Times New Roman"/>
        </w:rPr>
        <w:t xml:space="preserve"> Buddhism as a practice that promoted a sense of acceptance and optimism when participants faced stressors or challenges such as depression, death</w:t>
      </w:r>
      <w:r w:rsidR="00FE4BC0">
        <w:rPr>
          <w:rFonts w:ascii="Times New Roman" w:hAnsi="Times New Roman" w:cs="Times New Roman"/>
        </w:rPr>
        <w:t>,</w:t>
      </w:r>
      <w:r w:rsidR="00165391" w:rsidRPr="001C1D47">
        <w:rPr>
          <w:rFonts w:ascii="Times New Roman" w:hAnsi="Times New Roman" w:cs="Times New Roman"/>
        </w:rPr>
        <w:t xml:space="preserve"> and conflict.</w:t>
      </w:r>
      <w:r w:rsidR="001C1D47">
        <w:rPr>
          <w:rFonts w:ascii="Times New Roman" w:hAnsi="Times New Roman" w:cs="Times New Roman"/>
        </w:rPr>
        <w:t xml:space="preserve"> </w:t>
      </w:r>
      <w:r w:rsidR="00165391" w:rsidRPr="001C1D47">
        <w:rPr>
          <w:rFonts w:ascii="Times New Roman" w:hAnsi="Times New Roman" w:cs="Times New Roman"/>
        </w:rPr>
        <w:t xml:space="preserve">These findings support previous research that suggests Buddhism and its holistic concepts </w:t>
      </w:r>
      <w:proofErr w:type="gramStart"/>
      <w:r w:rsidR="00165391" w:rsidRPr="001C1D47">
        <w:rPr>
          <w:rFonts w:ascii="Times New Roman" w:hAnsi="Times New Roman" w:cs="Times New Roman"/>
        </w:rPr>
        <w:t>are able to</w:t>
      </w:r>
      <w:proofErr w:type="gramEnd"/>
      <w:r w:rsidR="00165391" w:rsidRPr="001C1D47">
        <w:rPr>
          <w:rFonts w:ascii="Times New Roman" w:hAnsi="Times New Roman" w:cs="Times New Roman"/>
        </w:rPr>
        <w:t xml:space="preserve"> inform coping methods (</w:t>
      </w:r>
      <w:proofErr w:type="spellStart"/>
      <w:r w:rsidR="00165391" w:rsidRPr="001C1D47">
        <w:rPr>
          <w:rFonts w:ascii="Times New Roman" w:hAnsi="Times New Roman" w:cs="Times New Roman"/>
          <w:lang w:val="en-US"/>
        </w:rPr>
        <w:t>Mok</w:t>
      </w:r>
      <w:proofErr w:type="spellEnd"/>
      <w:r w:rsidR="00165391" w:rsidRPr="001C1D47">
        <w:rPr>
          <w:rFonts w:ascii="Times New Roman" w:hAnsi="Times New Roman" w:cs="Times New Roman"/>
          <w:lang w:val="en-US"/>
        </w:rPr>
        <w:t xml:space="preserve"> </w:t>
      </w:r>
      <w:r w:rsidR="00666DD2">
        <w:rPr>
          <w:rFonts w:ascii="Times New Roman" w:hAnsi="Times New Roman" w:cs="Times New Roman"/>
          <w:lang w:val="en-US"/>
        </w:rPr>
        <w:t>and</w:t>
      </w:r>
      <w:r w:rsidR="00165391" w:rsidRPr="001C1D47">
        <w:rPr>
          <w:rFonts w:ascii="Times New Roman" w:hAnsi="Times New Roman" w:cs="Times New Roman"/>
          <w:lang w:val="en-US"/>
        </w:rPr>
        <w:t xml:space="preserve"> Tam 2001) and </w:t>
      </w:r>
      <w:r w:rsidR="00FE4BC0">
        <w:rPr>
          <w:rFonts w:ascii="Times New Roman" w:hAnsi="Times New Roman" w:cs="Times New Roman"/>
          <w:lang w:val="en-US"/>
        </w:rPr>
        <w:t xml:space="preserve">also </w:t>
      </w:r>
      <w:r w:rsidR="00165391" w:rsidRPr="001C1D47">
        <w:rPr>
          <w:rFonts w:ascii="Times New Roman" w:hAnsi="Times New Roman" w:cs="Times New Roman"/>
          <w:lang w:val="en-US"/>
        </w:rPr>
        <w:t>offer</w:t>
      </w:r>
      <w:r w:rsidR="00FE4BC0">
        <w:rPr>
          <w:rFonts w:ascii="Times New Roman" w:hAnsi="Times New Roman" w:cs="Times New Roman"/>
          <w:lang w:val="en-US"/>
        </w:rPr>
        <w:t>s</w:t>
      </w:r>
      <w:r w:rsidR="00165391" w:rsidRPr="001C1D47">
        <w:rPr>
          <w:rFonts w:ascii="Times New Roman" w:hAnsi="Times New Roman" w:cs="Times New Roman"/>
          <w:lang w:val="en-US"/>
        </w:rPr>
        <w:t xml:space="preserve"> </w:t>
      </w:r>
      <w:r w:rsidR="00165391" w:rsidRPr="001C1D47">
        <w:rPr>
          <w:rFonts w:ascii="Times New Roman" w:hAnsi="Times New Roman" w:cs="Times New Roman"/>
          <w:lang w:val="en-US"/>
        </w:rPr>
        <w:lastRenderedPageBreak/>
        <w:t xml:space="preserve">further insight into how individuals are able to find value in negative events, </w:t>
      </w:r>
      <w:r w:rsidR="00165391" w:rsidRPr="001C1D47">
        <w:rPr>
          <w:rFonts w:ascii="Times New Roman" w:hAnsi="Times New Roman" w:cs="Times New Roman"/>
        </w:rPr>
        <w:t>which make</w:t>
      </w:r>
      <w:r w:rsidR="00FE4BC0">
        <w:rPr>
          <w:rFonts w:ascii="Times New Roman" w:hAnsi="Times New Roman" w:cs="Times New Roman"/>
        </w:rPr>
        <w:t>s</w:t>
      </w:r>
      <w:r w:rsidR="00165391" w:rsidRPr="001C1D47">
        <w:rPr>
          <w:rFonts w:ascii="Times New Roman" w:hAnsi="Times New Roman" w:cs="Times New Roman"/>
        </w:rPr>
        <w:t xml:space="preserve"> coping with such difficulties more manageable.</w:t>
      </w:r>
    </w:p>
    <w:p w14:paraId="59056C62" w14:textId="7898626F" w:rsidR="00165391" w:rsidRPr="001C1D47" w:rsidRDefault="003738E2" w:rsidP="001C1D47">
      <w:pPr>
        <w:spacing w:line="480" w:lineRule="auto"/>
        <w:rPr>
          <w:rFonts w:ascii="Times New Roman" w:hAnsi="Times New Roman" w:cs="Times New Roman"/>
          <w:lang w:val="en-US"/>
        </w:rPr>
      </w:pPr>
      <w:r w:rsidRPr="001C1D47">
        <w:rPr>
          <w:rFonts w:ascii="Times New Roman" w:hAnsi="Times New Roman" w:cs="Times New Roman"/>
        </w:rPr>
        <w:tab/>
      </w:r>
      <w:r w:rsidR="00165391" w:rsidRPr="001C1D47">
        <w:rPr>
          <w:rFonts w:ascii="Times New Roman" w:hAnsi="Times New Roman" w:cs="Times New Roman"/>
        </w:rPr>
        <w:t>Participants also discussed making the most of obligatory and everyday tasks such as household chores or work, with such tasks being seen as valuable opportunities for personal understanding and development rather than mundane</w:t>
      </w:r>
      <w:r w:rsidR="00FE4BC0">
        <w:rPr>
          <w:rFonts w:ascii="Times New Roman" w:hAnsi="Times New Roman" w:cs="Times New Roman"/>
        </w:rPr>
        <w:t>,</w:t>
      </w:r>
      <w:r w:rsidR="00165391" w:rsidRPr="001C1D47">
        <w:rPr>
          <w:rFonts w:ascii="Times New Roman" w:hAnsi="Times New Roman" w:cs="Times New Roman"/>
        </w:rPr>
        <w:t xml:space="preserve"> routine jobs. This reflects the findings of </w:t>
      </w:r>
      <w:r w:rsidR="00165391" w:rsidRPr="001C1D47">
        <w:rPr>
          <w:rFonts w:ascii="Times New Roman" w:hAnsi="Times New Roman" w:cs="Times New Roman"/>
          <w:lang w:val="en-US"/>
        </w:rPr>
        <w:t>Marques’</w:t>
      </w:r>
      <w:r w:rsidR="00FE4BC0">
        <w:rPr>
          <w:rFonts w:ascii="Times New Roman" w:hAnsi="Times New Roman" w:cs="Times New Roman"/>
          <w:lang w:val="en-US"/>
        </w:rPr>
        <w:t>s</w:t>
      </w:r>
      <w:r w:rsidR="00165391" w:rsidRPr="001C1D47">
        <w:rPr>
          <w:rFonts w:ascii="Times New Roman" w:hAnsi="Times New Roman" w:cs="Times New Roman"/>
          <w:lang w:val="en-US"/>
        </w:rPr>
        <w:t xml:space="preserve"> (2012) study of Buddhism in the workplace in which individuals saw each working day as an opportunity rather than an obligation, enhancing their sense of meaning and value within their actions and roles. Marques (2012) argued that the concepts of Buddhism were </w:t>
      </w:r>
      <w:proofErr w:type="spellStart"/>
      <w:r w:rsidR="00165391" w:rsidRPr="001C1D47">
        <w:rPr>
          <w:rFonts w:ascii="Times New Roman" w:hAnsi="Times New Roman" w:cs="Times New Roman"/>
          <w:lang w:val="en-US"/>
        </w:rPr>
        <w:t>utilised</w:t>
      </w:r>
      <w:proofErr w:type="spellEnd"/>
      <w:r w:rsidR="00165391" w:rsidRPr="001C1D47">
        <w:rPr>
          <w:rFonts w:ascii="Times New Roman" w:hAnsi="Times New Roman" w:cs="Times New Roman"/>
          <w:lang w:val="en-US"/>
        </w:rPr>
        <w:t xml:space="preserve"> successfully</w:t>
      </w:r>
      <w:r w:rsidR="00FE4BC0">
        <w:rPr>
          <w:rFonts w:ascii="Times New Roman" w:hAnsi="Times New Roman" w:cs="Times New Roman"/>
          <w:lang w:val="en-US"/>
        </w:rPr>
        <w:t>,</w:t>
      </w:r>
      <w:r w:rsidR="00165391" w:rsidRPr="001C1D47">
        <w:rPr>
          <w:rFonts w:ascii="Times New Roman" w:hAnsi="Times New Roman" w:cs="Times New Roman"/>
          <w:lang w:val="en-US"/>
        </w:rPr>
        <w:t xml:space="preserve"> although participants in his study were unaware of their Buddhist origin. The current study, however, demonstrates that when an individual understands the practice and its derivation and purposefully adopts this, it can also successfully enhance their lived experience. This suggests that</w:t>
      </w:r>
      <w:r w:rsidR="00FE4BC0">
        <w:rPr>
          <w:rFonts w:ascii="Times New Roman" w:hAnsi="Times New Roman" w:cs="Times New Roman"/>
          <w:lang w:val="en-US"/>
        </w:rPr>
        <w:t>,</w:t>
      </w:r>
      <w:r w:rsidR="00165391" w:rsidRPr="001C1D47">
        <w:rPr>
          <w:rFonts w:ascii="Times New Roman" w:hAnsi="Times New Roman" w:cs="Times New Roman"/>
          <w:lang w:val="en-US"/>
        </w:rPr>
        <w:t xml:space="preserve"> for some Westerners, a more explicit understanding of the entirety of the practice of Buddhism may not </w:t>
      </w:r>
      <w:r w:rsidR="00F565CA">
        <w:rPr>
          <w:rFonts w:ascii="Times New Roman" w:hAnsi="Times New Roman" w:cs="Times New Roman"/>
          <w:lang w:val="en-US"/>
        </w:rPr>
        <w:t xml:space="preserve">be </w:t>
      </w:r>
      <w:r w:rsidR="00165391" w:rsidRPr="001C1D47">
        <w:rPr>
          <w:rFonts w:ascii="Times New Roman" w:hAnsi="Times New Roman" w:cs="Times New Roman"/>
          <w:lang w:val="en-US"/>
        </w:rPr>
        <w:t xml:space="preserve">a barrier (as proposed by Marques 2012) and </w:t>
      </w:r>
      <w:r w:rsidR="00FE4BC0">
        <w:rPr>
          <w:rFonts w:ascii="Times New Roman" w:hAnsi="Times New Roman" w:cs="Times New Roman"/>
          <w:lang w:val="en-US"/>
        </w:rPr>
        <w:t xml:space="preserve">that </w:t>
      </w:r>
      <w:r w:rsidR="00165391" w:rsidRPr="001C1D47">
        <w:rPr>
          <w:rFonts w:ascii="Times New Roman" w:hAnsi="Times New Roman" w:cs="Times New Roman"/>
          <w:lang w:val="en-US"/>
        </w:rPr>
        <w:t>second</w:t>
      </w:r>
      <w:r w:rsidR="00FE4BC0">
        <w:rPr>
          <w:rFonts w:ascii="Times New Roman" w:hAnsi="Times New Roman" w:cs="Times New Roman"/>
          <w:lang w:val="en-US"/>
        </w:rPr>
        <w:t>-</w:t>
      </w:r>
      <w:r w:rsidR="00165391" w:rsidRPr="001C1D47">
        <w:rPr>
          <w:rFonts w:ascii="Times New Roman" w:hAnsi="Times New Roman" w:cs="Times New Roman"/>
          <w:lang w:val="en-US"/>
        </w:rPr>
        <w:t xml:space="preserve">generation mindfulness-based interventions are worthy of further practical application (see Shonin </w:t>
      </w:r>
      <w:r w:rsidR="00666DD2">
        <w:rPr>
          <w:rFonts w:ascii="Times New Roman" w:hAnsi="Times New Roman" w:cs="Times New Roman"/>
          <w:lang w:val="en-US"/>
        </w:rPr>
        <w:t>and</w:t>
      </w:r>
      <w:r w:rsidR="00165391" w:rsidRPr="001C1D47">
        <w:rPr>
          <w:rFonts w:ascii="Times New Roman" w:hAnsi="Times New Roman" w:cs="Times New Roman"/>
          <w:lang w:val="en-US"/>
        </w:rPr>
        <w:t xml:space="preserve"> Van Gordon 2014, 2015</w:t>
      </w:r>
      <w:r w:rsidR="00FE4BC0">
        <w:rPr>
          <w:rFonts w:ascii="Times New Roman" w:hAnsi="Times New Roman" w:cs="Times New Roman"/>
          <w:lang w:val="en-US"/>
        </w:rPr>
        <w:t xml:space="preserve">; </w:t>
      </w:r>
      <w:r w:rsidR="00FE4BC0" w:rsidRPr="001C1D47">
        <w:rPr>
          <w:rFonts w:ascii="Times New Roman" w:hAnsi="Times New Roman" w:cs="Times New Roman"/>
          <w:lang w:val="en-US"/>
        </w:rPr>
        <w:t>Van Gordon</w:t>
      </w:r>
      <w:r w:rsidR="00FE4BC0">
        <w:rPr>
          <w:rFonts w:ascii="Times New Roman" w:hAnsi="Times New Roman" w:cs="Times New Roman"/>
          <w:lang w:val="en-US"/>
        </w:rPr>
        <w:t xml:space="preserve"> et al. </w:t>
      </w:r>
      <w:r w:rsidR="00FE4BC0" w:rsidRPr="001C1D47">
        <w:rPr>
          <w:rFonts w:ascii="Times New Roman" w:hAnsi="Times New Roman" w:cs="Times New Roman"/>
          <w:lang w:val="en-US"/>
        </w:rPr>
        <w:t>2016</w:t>
      </w:r>
      <w:r w:rsidR="00165391" w:rsidRPr="001C1D47">
        <w:rPr>
          <w:rFonts w:ascii="Times New Roman" w:hAnsi="Times New Roman" w:cs="Times New Roman"/>
          <w:lang w:val="en-US"/>
        </w:rPr>
        <w:t xml:space="preserve">). </w:t>
      </w:r>
    </w:p>
    <w:p w14:paraId="0755107D" w14:textId="5EF9D09E" w:rsidR="00165391" w:rsidRPr="001C1D47" w:rsidRDefault="00165391" w:rsidP="00D46486">
      <w:pPr>
        <w:spacing w:line="480" w:lineRule="auto"/>
        <w:ind w:firstLine="720"/>
        <w:rPr>
          <w:rFonts w:ascii="Times New Roman" w:hAnsi="Times New Roman" w:cs="Times New Roman"/>
        </w:rPr>
      </w:pPr>
      <w:r w:rsidRPr="001C1D47">
        <w:rPr>
          <w:rFonts w:ascii="Times New Roman" w:hAnsi="Times New Roman" w:cs="Times New Roman"/>
        </w:rPr>
        <w:t xml:space="preserve">The second theme, Buddhism as a </w:t>
      </w:r>
      <w:r w:rsidR="00FE4BC0">
        <w:rPr>
          <w:rFonts w:ascii="Times New Roman" w:hAnsi="Times New Roman" w:cs="Times New Roman"/>
        </w:rPr>
        <w:t>“</w:t>
      </w:r>
      <w:r w:rsidRPr="001C1D47">
        <w:rPr>
          <w:rFonts w:ascii="Times New Roman" w:hAnsi="Times New Roman" w:cs="Times New Roman"/>
        </w:rPr>
        <w:t>daily tool</w:t>
      </w:r>
      <w:r w:rsidR="00FE4BC0">
        <w:rPr>
          <w:rFonts w:ascii="Times New Roman" w:hAnsi="Times New Roman" w:cs="Times New Roman"/>
        </w:rPr>
        <w:t>”</w:t>
      </w:r>
      <w:r w:rsidRPr="001C1D47">
        <w:rPr>
          <w:rFonts w:ascii="Times New Roman" w:hAnsi="Times New Roman" w:cs="Times New Roman"/>
        </w:rPr>
        <w:t>, highlighted that participants saw their experience of Buddhism as something practical, beneficial</w:t>
      </w:r>
      <w:r w:rsidR="00FE4BC0">
        <w:rPr>
          <w:rFonts w:ascii="Times New Roman" w:hAnsi="Times New Roman" w:cs="Times New Roman"/>
        </w:rPr>
        <w:t>,</w:t>
      </w:r>
      <w:r w:rsidRPr="001C1D47">
        <w:rPr>
          <w:rFonts w:ascii="Times New Roman" w:hAnsi="Times New Roman" w:cs="Times New Roman"/>
        </w:rPr>
        <w:t xml:space="preserve"> and useful in everyday life. Each participant reported </w:t>
      </w:r>
      <w:r w:rsidR="00FE4BC0">
        <w:rPr>
          <w:rFonts w:ascii="Times New Roman" w:hAnsi="Times New Roman" w:cs="Times New Roman"/>
        </w:rPr>
        <w:t>that</w:t>
      </w:r>
      <w:r w:rsidRPr="001C1D47">
        <w:rPr>
          <w:rFonts w:ascii="Times New Roman" w:hAnsi="Times New Roman" w:cs="Times New Roman"/>
        </w:rPr>
        <w:t xml:space="preserve"> they employed the practice not only to determine value within their life but also </w:t>
      </w:r>
      <w:r w:rsidR="00FE4BC0">
        <w:rPr>
          <w:rFonts w:ascii="Times New Roman" w:hAnsi="Times New Roman" w:cs="Times New Roman"/>
        </w:rPr>
        <w:t>when</w:t>
      </w:r>
      <w:r w:rsidRPr="001C1D47">
        <w:rPr>
          <w:rFonts w:ascii="Times New Roman" w:hAnsi="Times New Roman" w:cs="Times New Roman"/>
        </w:rPr>
        <w:t xml:space="preserve"> combat</w:t>
      </w:r>
      <w:r w:rsidR="00FE4BC0">
        <w:rPr>
          <w:rFonts w:ascii="Times New Roman" w:hAnsi="Times New Roman" w:cs="Times New Roman"/>
        </w:rPr>
        <w:t>ting</w:t>
      </w:r>
      <w:r w:rsidRPr="001C1D47">
        <w:rPr>
          <w:rFonts w:ascii="Times New Roman" w:hAnsi="Times New Roman" w:cs="Times New Roman"/>
        </w:rPr>
        <w:t xml:space="preserve"> stressors and conflicts and facing more significant, emotionally demanding events. It can therefore be con</w:t>
      </w:r>
      <w:r w:rsidR="00FE4BC0">
        <w:rPr>
          <w:rFonts w:ascii="Times New Roman" w:hAnsi="Times New Roman" w:cs="Times New Roman"/>
        </w:rPr>
        <w:t>cluded</w:t>
      </w:r>
      <w:r w:rsidRPr="001C1D47">
        <w:rPr>
          <w:rFonts w:ascii="Times New Roman" w:hAnsi="Times New Roman" w:cs="Times New Roman"/>
        </w:rPr>
        <w:t xml:space="preserve"> that the practice is flexible in its utility, meeting specific needs and supporting some participants in moving towards a more proactive engagement with their lives</w:t>
      </w:r>
      <w:r w:rsidRPr="001C1D47">
        <w:rPr>
          <w:rFonts w:ascii="Times New Roman" w:hAnsi="Times New Roman" w:cs="Times New Roman"/>
          <w:i/>
        </w:rPr>
        <w:t>.</w:t>
      </w:r>
      <w:r w:rsidRPr="001C1D47">
        <w:rPr>
          <w:rFonts w:ascii="Times New Roman" w:hAnsi="Times New Roman" w:cs="Times New Roman"/>
        </w:rPr>
        <w:t xml:space="preserve"> </w:t>
      </w:r>
      <w:proofErr w:type="spellStart"/>
      <w:r w:rsidRPr="001C1D47">
        <w:rPr>
          <w:rFonts w:ascii="Times New Roman" w:hAnsi="Times New Roman" w:cs="Times New Roman"/>
        </w:rPr>
        <w:t>Nichiren</w:t>
      </w:r>
      <w:proofErr w:type="spellEnd"/>
      <w:r w:rsidRPr="001C1D47">
        <w:rPr>
          <w:rFonts w:ascii="Times New Roman" w:hAnsi="Times New Roman" w:cs="Times New Roman"/>
        </w:rPr>
        <w:t xml:space="preserve"> Buddhism can be interpreted as a tool for positive change, albeit what is changed is subjectively determined. The second theme demonstrates </w:t>
      </w:r>
      <w:r w:rsidR="00FE4BC0">
        <w:rPr>
          <w:rFonts w:ascii="Times New Roman" w:hAnsi="Times New Roman" w:cs="Times New Roman"/>
        </w:rPr>
        <w:t>that</w:t>
      </w:r>
      <w:r w:rsidR="00FE4BC0" w:rsidRPr="001C1D47">
        <w:rPr>
          <w:rFonts w:ascii="Times New Roman" w:hAnsi="Times New Roman" w:cs="Times New Roman"/>
        </w:rPr>
        <w:t xml:space="preserve"> </w:t>
      </w:r>
      <w:r w:rsidRPr="001C1D47">
        <w:rPr>
          <w:rFonts w:ascii="Times New Roman" w:hAnsi="Times New Roman" w:cs="Times New Roman"/>
        </w:rPr>
        <w:t xml:space="preserve">the practice is not utilised as a faith but rather as an aid to existing values and beliefs. As </w:t>
      </w:r>
      <w:r w:rsidRPr="001C1D47">
        <w:rPr>
          <w:rFonts w:ascii="Times New Roman" w:hAnsi="Times New Roman" w:cs="Times New Roman"/>
        </w:rPr>
        <w:lastRenderedPageBreak/>
        <w:t>concerns exist regarding how Buddhist philosophy conflict</w:t>
      </w:r>
      <w:r w:rsidR="00F565CA">
        <w:rPr>
          <w:rFonts w:ascii="Times New Roman" w:hAnsi="Times New Roman" w:cs="Times New Roman"/>
        </w:rPr>
        <w:t>s</w:t>
      </w:r>
      <w:r w:rsidRPr="001C1D47">
        <w:rPr>
          <w:rFonts w:ascii="Times New Roman" w:hAnsi="Times New Roman" w:cs="Times New Roman"/>
        </w:rPr>
        <w:t xml:space="preserve"> with religion (Hagen 2005), the participants’ understanding of their practice helps to elucidate its classification as a nonreligious practice. Participants saw themselves as being wholly responsible for the direction of their lives</w:t>
      </w:r>
      <w:r w:rsidR="00FE4BC0">
        <w:rPr>
          <w:rFonts w:ascii="Times New Roman" w:hAnsi="Times New Roman" w:cs="Times New Roman"/>
        </w:rPr>
        <w:t>,</w:t>
      </w:r>
      <w:r w:rsidRPr="001C1D47">
        <w:rPr>
          <w:rFonts w:ascii="Times New Roman" w:hAnsi="Times New Roman" w:cs="Times New Roman"/>
        </w:rPr>
        <w:t xml:space="preserve"> with no concept of a deity or authority to which they ascribe</w:t>
      </w:r>
      <w:r w:rsidR="00FE4BC0">
        <w:rPr>
          <w:rFonts w:ascii="Times New Roman" w:hAnsi="Times New Roman" w:cs="Times New Roman"/>
        </w:rPr>
        <w:t>d</w:t>
      </w:r>
      <w:r w:rsidRPr="001C1D47">
        <w:rPr>
          <w:rFonts w:ascii="Times New Roman" w:hAnsi="Times New Roman" w:cs="Times New Roman"/>
        </w:rPr>
        <w:t>. Buddhism was presented as a way of thinking and not as a religion. This has implications for the practice</w:t>
      </w:r>
      <w:r w:rsidR="00FE4BC0">
        <w:rPr>
          <w:rFonts w:ascii="Times New Roman" w:hAnsi="Times New Roman" w:cs="Times New Roman"/>
        </w:rPr>
        <w:t>’s</w:t>
      </w:r>
      <w:r w:rsidRPr="001C1D47">
        <w:rPr>
          <w:rFonts w:ascii="Times New Roman" w:hAnsi="Times New Roman" w:cs="Times New Roman"/>
        </w:rPr>
        <w:t xml:space="preserve"> potential</w:t>
      </w:r>
      <w:r w:rsidR="00B55DAF">
        <w:rPr>
          <w:rFonts w:ascii="Times New Roman" w:hAnsi="Times New Roman" w:cs="Times New Roman"/>
        </w:rPr>
        <w:t xml:space="preserve"> acceptability</w:t>
      </w:r>
      <w:r w:rsidRPr="001C1D47">
        <w:rPr>
          <w:rFonts w:ascii="Times New Roman" w:hAnsi="Times New Roman" w:cs="Times New Roman"/>
        </w:rPr>
        <w:t xml:space="preserve"> across wider groups within second</w:t>
      </w:r>
      <w:r w:rsidR="00FE4BC0">
        <w:rPr>
          <w:rFonts w:ascii="Times New Roman" w:hAnsi="Times New Roman" w:cs="Times New Roman"/>
        </w:rPr>
        <w:t>-</w:t>
      </w:r>
      <w:r w:rsidRPr="001C1D47">
        <w:rPr>
          <w:rFonts w:ascii="Times New Roman" w:hAnsi="Times New Roman" w:cs="Times New Roman"/>
        </w:rPr>
        <w:t xml:space="preserve">generation meditation-based interventions (see Shonin </w:t>
      </w:r>
      <w:r w:rsidR="00666DD2">
        <w:rPr>
          <w:rFonts w:ascii="Times New Roman" w:hAnsi="Times New Roman" w:cs="Times New Roman"/>
        </w:rPr>
        <w:t>and</w:t>
      </w:r>
      <w:r w:rsidRPr="001C1D47">
        <w:rPr>
          <w:rFonts w:ascii="Times New Roman" w:hAnsi="Times New Roman" w:cs="Times New Roman"/>
        </w:rPr>
        <w:t xml:space="preserve"> Van Gordon 2015). The analysis supports previous work which has suggested that participants who employ Buddhist practices gain spiritual growth</w:t>
      </w:r>
      <w:r w:rsidR="00FE4BC0">
        <w:rPr>
          <w:rFonts w:ascii="Times New Roman" w:hAnsi="Times New Roman" w:cs="Times New Roman"/>
        </w:rPr>
        <w:t xml:space="preserve"> and</w:t>
      </w:r>
      <w:r w:rsidRPr="001C1D47">
        <w:rPr>
          <w:rFonts w:ascii="Times New Roman" w:hAnsi="Times New Roman" w:cs="Times New Roman"/>
        </w:rPr>
        <w:t xml:space="preserve"> a more positive life perspective and </w:t>
      </w:r>
      <w:r w:rsidR="00FE4BC0">
        <w:rPr>
          <w:rFonts w:ascii="Times New Roman" w:hAnsi="Times New Roman" w:cs="Times New Roman"/>
        </w:rPr>
        <w:t xml:space="preserve">that </w:t>
      </w:r>
      <w:r w:rsidRPr="001C1D47">
        <w:rPr>
          <w:rFonts w:ascii="Times New Roman" w:hAnsi="Times New Roman" w:cs="Times New Roman"/>
        </w:rPr>
        <w:t>their practice buffers them against feelings of loneliness, lack of purpose</w:t>
      </w:r>
      <w:r w:rsidR="00FE4BC0">
        <w:rPr>
          <w:rFonts w:ascii="Times New Roman" w:hAnsi="Times New Roman" w:cs="Times New Roman"/>
        </w:rPr>
        <w:t>,</w:t>
      </w:r>
      <w:r w:rsidRPr="001C1D47">
        <w:rPr>
          <w:rFonts w:ascii="Times New Roman" w:hAnsi="Times New Roman" w:cs="Times New Roman"/>
        </w:rPr>
        <w:t xml:space="preserve"> and negative affect (Shonin et al</w:t>
      </w:r>
      <w:r w:rsidR="001C1D47">
        <w:rPr>
          <w:rFonts w:ascii="Times New Roman" w:hAnsi="Times New Roman" w:cs="Times New Roman"/>
        </w:rPr>
        <w:t>.</w:t>
      </w:r>
      <w:r w:rsidRPr="001C1D47">
        <w:rPr>
          <w:rFonts w:ascii="Times New Roman" w:hAnsi="Times New Roman" w:cs="Times New Roman"/>
        </w:rPr>
        <w:t xml:space="preserve"> 2014; Shonin </w:t>
      </w:r>
      <w:r w:rsidR="00666DD2">
        <w:rPr>
          <w:rFonts w:ascii="Times New Roman" w:hAnsi="Times New Roman" w:cs="Times New Roman"/>
        </w:rPr>
        <w:t>and</w:t>
      </w:r>
      <w:r w:rsidRPr="001C1D47">
        <w:rPr>
          <w:rFonts w:ascii="Times New Roman" w:hAnsi="Times New Roman" w:cs="Times New Roman"/>
        </w:rPr>
        <w:t xml:space="preserve"> Van Gordon 2015).</w:t>
      </w:r>
    </w:p>
    <w:p w14:paraId="20B7E2EC" w14:textId="252B6829" w:rsidR="00165391" w:rsidRPr="001C1D47" w:rsidRDefault="003738E2" w:rsidP="001C1D47">
      <w:pPr>
        <w:spacing w:line="480" w:lineRule="auto"/>
        <w:rPr>
          <w:rFonts w:ascii="Times New Roman" w:hAnsi="Times New Roman" w:cs="Times New Roman"/>
        </w:rPr>
      </w:pPr>
      <w:r w:rsidRPr="001C1D47">
        <w:rPr>
          <w:rFonts w:ascii="Times New Roman" w:hAnsi="Times New Roman" w:cs="Times New Roman"/>
        </w:rPr>
        <w:tab/>
      </w:r>
      <w:r w:rsidR="00165391" w:rsidRPr="001C1D47">
        <w:rPr>
          <w:rFonts w:ascii="Times New Roman" w:hAnsi="Times New Roman" w:cs="Times New Roman"/>
        </w:rPr>
        <w:t xml:space="preserve">The third theme highlights the individuals’ ability to take responsibility for their actions and their ability to control and determine their day. The participants understood </w:t>
      </w:r>
      <w:proofErr w:type="spellStart"/>
      <w:r w:rsidR="00165391" w:rsidRPr="001C1D47">
        <w:rPr>
          <w:rFonts w:ascii="Times New Roman" w:hAnsi="Times New Roman" w:cs="Times New Roman"/>
        </w:rPr>
        <w:t>Nichiren</w:t>
      </w:r>
      <w:proofErr w:type="spellEnd"/>
      <w:r w:rsidR="00165391" w:rsidRPr="001C1D47">
        <w:rPr>
          <w:rFonts w:ascii="Times New Roman" w:hAnsi="Times New Roman" w:cs="Times New Roman"/>
        </w:rPr>
        <w:t xml:space="preserve"> Buddhism to be a way of being</w:t>
      </w:r>
      <w:r w:rsidR="00F565CA">
        <w:rPr>
          <w:rFonts w:ascii="Times New Roman" w:hAnsi="Times New Roman" w:cs="Times New Roman"/>
        </w:rPr>
        <w:t xml:space="preserve"> </w:t>
      </w:r>
      <w:r w:rsidR="00165391" w:rsidRPr="001C1D47">
        <w:rPr>
          <w:rFonts w:ascii="Times New Roman" w:hAnsi="Times New Roman" w:cs="Times New Roman"/>
        </w:rPr>
        <w:t>in</w:t>
      </w:r>
      <w:r w:rsidR="00F565CA">
        <w:rPr>
          <w:rFonts w:ascii="Times New Roman" w:hAnsi="Times New Roman" w:cs="Times New Roman"/>
        </w:rPr>
        <w:t xml:space="preserve"> </w:t>
      </w:r>
      <w:r w:rsidR="00165391" w:rsidRPr="001C1D47">
        <w:rPr>
          <w:rFonts w:ascii="Times New Roman" w:hAnsi="Times New Roman" w:cs="Times New Roman"/>
        </w:rPr>
        <w:t>the</w:t>
      </w:r>
      <w:r w:rsidR="00F565CA">
        <w:rPr>
          <w:rFonts w:ascii="Times New Roman" w:hAnsi="Times New Roman" w:cs="Times New Roman"/>
        </w:rPr>
        <w:t xml:space="preserve"> </w:t>
      </w:r>
      <w:r w:rsidR="00165391" w:rsidRPr="001C1D47">
        <w:rPr>
          <w:rFonts w:ascii="Times New Roman" w:hAnsi="Times New Roman" w:cs="Times New Roman"/>
        </w:rPr>
        <w:t>world that demanded accountability (</w:t>
      </w:r>
      <w:proofErr w:type="gramStart"/>
      <w:r w:rsidR="00165391" w:rsidRPr="001C1D47">
        <w:rPr>
          <w:rFonts w:ascii="Times New Roman" w:hAnsi="Times New Roman" w:cs="Times New Roman"/>
        </w:rPr>
        <w:t>e.g.</w:t>
      </w:r>
      <w:proofErr w:type="gramEnd"/>
      <w:r w:rsidR="00165391" w:rsidRPr="001C1D47">
        <w:rPr>
          <w:rFonts w:ascii="Times New Roman" w:hAnsi="Times New Roman" w:cs="Times New Roman"/>
        </w:rPr>
        <w:t xml:space="preserve"> Daniel abandoned </w:t>
      </w:r>
      <w:r w:rsidR="00165391" w:rsidRPr="00FE4BC0">
        <w:rPr>
          <w:rFonts w:ascii="Times New Roman" w:hAnsi="Times New Roman" w:cs="Times New Roman"/>
        </w:rPr>
        <w:t xml:space="preserve">his </w:t>
      </w:r>
      <w:r w:rsidR="00FE4BC0">
        <w:rPr>
          <w:rFonts w:ascii="Times New Roman" w:hAnsi="Times New Roman" w:cs="Times New Roman"/>
        </w:rPr>
        <w:t>“</w:t>
      </w:r>
      <w:r w:rsidR="00165391" w:rsidRPr="00B55DAF">
        <w:rPr>
          <w:rFonts w:ascii="Times New Roman" w:hAnsi="Times New Roman" w:cs="Times New Roman"/>
        </w:rPr>
        <w:t>safety nets</w:t>
      </w:r>
      <w:r w:rsidR="00FE4BC0">
        <w:rPr>
          <w:rFonts w:ascii="Times New Roman" w:hAnsi="Times New Roman" w:cs="Times New Roman"/>
        </w:rPr>
        <w:t>”</w:t>
      </w:r>
      <w:r w:rsidR="00165391" w:rsidRPr="00FE4BC0">
        <w:rPr>
          <w:rFonts w:ascii="Times New Roman" w:hAnsi="Times New Roman" w:cs="Times New Roman"/>
        </w:rPr>
        <w:t xml:space="preserve">). All participants revealed the development or strengthening of </w:t>
      </w:r>
      <w:r w:rsidR="00F565CA">
        <w:rPr>
          <w:rFonts w:ascii="Times New Roman" w:hAnsi="Times New Roman" w:cs="Times New Roman"/>
        </w:rPr>
        <w:t xml:space="preserve">an </w:t>
      </w:r>
      <w:r w:rsidR="00165391" w:rsidRPr="00FE4BC0">
        <w:rPr>
          <w:rFonts w:ascii="Times New Roman" w:hAnsi="Times New Roman" w:cs="Times New Roman"/>
        </w:rPr>
        <w:t>internal locus of control (Rotter 1966) and self-efficacy (Bandura 1982)</w:t>
      </w:r>
      <w:r w:rsidR="00FE4BC0">
        <w:rPr>
          <w:rFonts w:ascii="Times New Roman" w:hAnsi="Times New Roman" w:cs="Times New Roman"/>
        </w:rPr>
        <w:t>,</w:t>
      </w:r>
      <w:r w:rsidR="00165391" w:rsidRPr="00FE4BC0">
        <w:rPr>
          <w:rFonts w:ascii="Times New Roman" w:hAnsi="Times New Roman" w:cs="Times New Roman"/>
        </w:rPr>
        <w:t xml:space="preserve"> </w:t>
      </w:r>
      <w:proofErr w:type="gramStart"/>
      <w:r w:rsidR="00165391" w:rsidRPr="00FE4BC0">
        <w:rPr>
          <w:rFonts w:ascii="Times New Roman" w:hAnsi="Times New Roman" w:cs="Times New Roman"/>
        </w:rPr>
        <w:t>e.g.</w:t>
      </w:r>
      <w:proofErr w:type="gramEnd"/>
      <w:r w:rsidR="00165391" w:rsidRPr="00FE4BC0">
        <w:rPr>
          <w:rFonts w:ascii="Times New Roman" w:hAnsi="Times New Roman" w:cs="Times New Roman"/>
        </w:rPr>
        <w:t xml:space="preserve"> </w:t>
      </w:r>
      <w:r w:rsidR="00FE4BC0">
        <w:rPr>
          <w:rFonts w:ascii="Times New Roman" w:hAnsi="Times New Roman" w:cs="Times New Roman"/>
        </w:rPr>
        <w:t>“</w:t>
      </w:r>
      <w:r w:rsidR="00165391" w:rsidRPr="00B55DAF">
        <w:rPr>
          <w:rFonts w:ascii="Times New Roman" w:hAnsi="Times New Roman" w:cs="Times New Roman"/>
        </w:rPr>
        <w:t>it actually gives you the power</w:t>
      </w:r>
      <w:r w:rsidR="00FE4BC0">
        <w:rPr>
          <w:rFonts w:ascii="Times New Roman" w:hAnsi="Times New Roman" w:cs="Times New Roman"/>
        </w:rPr>
        <w:t>”</w:t>
      </w:r>
      <w:r w:rsidR="00165391" w:rsidRPr="001C1D47">
        <w:rPr>
          <w:rFonts w:ascii="Times New Roman" w:hAnsi="Times New Roman" w:cs="Times New Roman"/>
          <w:i/>
        </w:rPr>
        <w:t xml:space="preserve"> </w:t>
      </w:r>
      <w:r w:rsidR="00165391" w:rsidRPr="001C1D47">
        <w:rPr>
          <w:rFonts w:ascii="Times New Roman" w:hAnsi="Times New Roman" w:cs="Times New Roman"/>
        </w:rPr>
        <w:t xml:space="preserve">(Daniel), removing previous limitations they </w:t>
      </w:r>
      <w:r w:rsidR="00FE4BC0">
        <w:rPr>
          <w:rFonts w:ascii="Times New Roman" w:hAnsi="Times New Roman" w:cs="Times New Roman"/>
        </w:rPr>
        <w:t xml:space="preserve">had </w:t>
      </w:r>
      <w:r w:rsidR="00165391" w:rsidRPr="001C1D47">
        <w:rPr>
          <w:rFonts w:ascii="Times New Roman" w:hAnsi="Times New Roman" w:cs="Times New Roman"/>
        </w:rPr>
        <w:t xml:space="preserve">perceived. This suggests that by adopting </w:t>
      </w:r>
      <w:proofErr w:type="spellStart"/>
      <w:r w:rsidR="00165391" w:rsidRPr="001C1D47">
        <w:rPr>
          <w:rFonts w:ascii="Times New Roman" w:hAnsi="Times New Roman" w:cs="Times New Roman"/>
        </w:rPr>
        <w:t>Nichiren</w:t>
      </w:r>
      <w:proofErr w:type="spellEnd"/>
      <w:r w:rsidR="00FE4BC0">
        <w:rPr>
          <w:rFonts w:ascii="Times New Roman" w:hAnsi="Times New Roman" w:cs="Times New Roman"/>
        </w:rPr>
        <w:t xml:space="preserve"> Buddhism</w:t>
      </w:r>
      <w:r w:rsidR="00165391" w:rsidRPr="001C1D47">
        <w:rPr>
          <w:rFonts w:ascii="Times New Roman" w:hAnsi="Times New Roman" w:cs="Times New Roman"/>
        </w:rPr>
        <w:t xml:space="preserve"> they gained tools to enhance their ability to successfully direct their lives. We therefore suggest that the adoption of this Buddhist practice can foster transformational experiences. Taking ownership is an important part of well-being and mental health, aiding recovery from mental and physical illness (N</w:t>
      </w:r>
      <w:r w:rsidR="00704575">
        <w:rPr>
          <w:rFonts w:ascii="Times New Roman" w:hAnsi="Times New Roman" w:cs="Times New Roman"/>
        </w:rPr>
        <w:t xml:space="preserve">ational </w:t>
      </w:r>
      <w:r w:rsidR="00165391" w:rsidRPr="001C1D47">
        <w:rPr>
          <w:rFonts w:ascii="Times New Roman" w:hAnsi="Times New Roman" w:cs="Times New Roman"/>
        </w:rPr>
        <w:t>H</w:t>
      </w:r>
      <w:r w:rsidR="00704575">
        <w:rPr>
          <w:rFonts w:ascii="Times New Roman" w:hAnsi="Times New Roman" w:cs="Times New Roman"/>
        </w:rPr>
        <w:t xml:space="preserve">ealth </w:t>
      </w:r>
      <w:r w:rsidR="00165391" w:rsidRPr="001C1D47">
        <w:rPr>
          <w:rFonts w:ascii="Times New Roman" w:hAnsi="Times New Roman" w:cs="Times New Roman"/>
        </w:rPr>
        <w:t>S</w:t>
      </w:r>
      <w:r w:rsidR="00704575">
        <w:rPr>
          <w:rFonts w:ascii="Times New Roman" w:hAnsi="Times New Roman" w:cs="Times New Roman"/>
        </w:rPr>
        <w:t>ervice</w:t>
      </w:r>
      <w:r w:rsidR="00165391" w:rsidRPr="001C1D47">
        <w:rPr>
          <w:rFonts w:ascii="Times New Roman" w:hAnsi="Times New Roman" w:cs="Times New Roman"/>
        </w:rPr>
        <w:t xml:space="preserve"> 2017). The analysis suggests that for these participants Buddhist practice was a useful way to reinforce positive psychological thought processes and might, if future studies find similar outcomes, be utilised as a mechanism for the maintenance of well-being. </w:t>
      </w:r>
    </w:p>
    <w:p w14:paraId="2E87E593" w14:textId="13739A12" w:rsidR="00165391" w:rsidRPr="001C1D47" w:rsidRDefault="00165391" w:rsidP="00FE4BC0">
      <w:pPr>
        <w:spacing w:line="480" w:lineRule="auto"/>
        <w:ind w:firstLine="720"/>
        <w:rPr>
          <w:rFonts w:ascii="Times New Roman" w:hAnsi="Times New Roman" w:cs="Times New Roman"/>
        </w:rPr>
      </w:pPr>
      <w:r w:rsidRPr="001C1D47">
        <w:rPr>
          <w:rFonts w:ascii="Times New Roman" w:hAnsi="Times New Roman" w:cs="Times New Roman"/>
        </w:rPr>
        <w:lastRenderedPageBreak/>
        <w:t>The analysis offers insight into the role of Buddhist practice in fostering and maintaining well-being in a small sample of participants. It highlights that their experience of practising Buddhism contributed to their positive perspective, enhanced their self-esteem</w:t>
      </w:r>
      <w:r w:rsidR="00FE4BC0">
        <w:rPr>
          <w:rFonts w:ascii="Times New Roman" w:hAnsi="Times New Roman" w:cs="Times New Roman"/>
        </w:rPr>
        <w:t>,</w:t>
      </w:r>
      <w:r w:rsidRPr="001C1D47">
        <w:rPr>
          <w:rFonts w:ascii="Times New Roman" w:hAnsi="Times New Roman" w:cs="Times New Roman"/>
        </w:rPr>
        <w:t xml:space="preserve"> and increased their sense of engagement with the world around them</w:t>
      </w:r>
      <w:r w:rsidR="00FE4BC0">
        <w:rPr>
          <w:rFonts w:ascii="Times New Roman" w:hAnsi="Times New Roman" w:cs="Times New Roman"/>
        </w:rPr>
        <w:t>—</w:t>
      </w:r>
      <w:r w:rsidRPr="001C1D47">
        <w:rPr>
          <w:rFonts w:ascii="Times New Roman" w:hAnsi="Times New Roman" w:cs="Times New Roman"/>
        </w:rPr>
        <w:t>key factors in the continuance of positive mental well-being (</w:t>
      </w:r>
      <w:r w:rsidR="00704575" w:rsidRPr="001C1D47">
        <w:rPr>
          <w:rFonts w:ascii="Times New Roman" w:hAnsi="Times New Roman" w:cs="Times New Roman"/>
        </w:rPr>
        <w:t>N</w:t>
      </w:r>
      <w:r w:rsidR="00704575">
        <w:rPr>
          <w:rFonts w:ascii="Times New Roman" w:hAnsi="Times New Roman" w:cs="Times New Roman"/>
        </w:rPr>
        <w:t xml:space="preserve">ational </w:t>
      </w:r>
      <w:r w:rsidR="00704575" w:rsidRPr="001C1D47">
        <w:rPr>
          <w:rFonts w:ascii="Times New Roman" w:hAnsi="Times New Roman" w:cs="Times New Roman"/>
        </w:rPr>
        <w:t>H</w:t>
      </w:r>
      <w:r w:rsidR="00704575">
        <w:rPr>
          <w:rFonts w:ascii="Times New Roman" w:hAnsi="Times New Roman" w:cs="Times New Roman"/>
        </w:rPr>
        <w:t xml:space="preserve">ealth </w:t>
      </w:r>
      <w:r w:rsidR="00704575" w:rsidRPr="001C1D47">
        <w:rPr>
          <w:rFonts w:ascii="Times New Roman" w:hAnsi="Times New Roman" w:cs="Times New Roman"/>
        </w:rPr>
        <w:t>S</w:t>
      </w:r>
      <w:r w:rsidR="00704575">
        <w:rPr>
          <w:rFonts w:ascii="Times New Roman" w:hAnsi="Times New Roman" w:cs="Times New Roman"/>
        </w:rPr>
        <w:t>ervice</w:t>
      </w:r>
      <w:r w:rsidR="00704575" w:rsidRPr="001C1D47" w:rsidDel="00704575">
        <w:rPr>
          <w:rFonts w:ascii="Times New Roman" w:hAnsi="Times New Roman" w:cs="Times New Roman"/>
        </w:rPr>
        <w:t xml:space="preserve"> </w:t>
      </w:r>
      <w:r w:rsidRPr="001C1D47">
        <w:rPr>
          <w:rFonts w:ascii="Times New Roman" w:hAnsi="Times New Roman" w:cs="Times New Roman"/>
        </w:rPr>
        <w:t>2017). In contrast to Shaku et al.’s (2014) study of Zen trainee monks</w:t>
      </w:r>
      <w:r w:rsidR="00FE4BC0">
        <w:rPr>
          <w:rFonts w:ascii="Times New Roman" w:hAnsi="Times New Roman" w:cs="Times New Roman"/>
        </w:rPr>
        <w:t>,</w:t>
      </w:r>
      <w:r w:rsidRPr="001C1D47">
        <w:rPr>
          <w:rFonts w:ascii="Times New Roman" w:hAnsi="Times New Roman" w:cs="Times New Roman"/>
        </w:rPr>
        <w:t xml:space="preserve"> who practised rigorously and reported improved mental health and sense of well</w:t>
      </w:r>
      <w:r w:rsidR="00D06EFC">
        <w:rPr>
          <w:rFonts w:ascii="Times New Roman" w:hAnsi="Times New Roman" w:cs="Times New Roman"/>
        </w:rPr>
        <w:t>-</w:t>
      </w:r>
      <w:r w:rsidRPr="001C1D47">
        <w:rPr>
          <w:rFonts w:ascii="Times New Roman" w:hAnsi="Times New Roman" w:cs="Times New Roman"/>
        </w:rPr>
        <w:t xml:space="preserve">being, this study shows that Western adopters of </w:t>
      </w:r>
      <w:proofErr w:type="spellStart"/>
      <w:r w:rsidRPr="001C1D47">
        <w:rPr>
          <w:rFonts w:ascii="Times New Roman" w:hAnsi="Times New Roman" w:cs="Times New Roman"/>
        </w:rPr>
        <w:t>Nichiren</w:t>
      </w:r>
      <w:proofErr w:type="spellEnd"/>
      <w:r w:rsidRPr="001C1D47">
        <w:rPr>
          <w:rFonts w:ascii="Times New Roman" w:hAnsi="Times New Roman" w:cs="Times New Roman"/>
        </w:rPr>
        <w:t xml:space="preserve"> Buddhism gained benefits without supervised practice or an affiliation with a monastery. This highlights </w:t>
      </w:r>
      <w:r w:rsidR="00FE4BC0">
        <w:rPr>
          <w:rFonts w:ascii="Times New Roman" w:hAnsi="Times New Roman" w:cs="Times New Roman"/>
        </w:rPr>
        <w:t>that</w:t>
      </w:r>
      <w:r w:rsidRPr="001C1D47">
        <w:rPr>
          <w:rFonts w:ascii="Times New Roman" w:hAnsi="Times New Roman" w:cs="Times New Roman"/>
        </w:rPr>
        <w:t xml:space="preserve"> Buddhist practice can be easily incorporated into typical daily life in the West (in this case, the U</w:t>
      </w:r>
      <w:r w:rsidR="00FE4BC0">
        <w:rPr>
          <w:rFonts w:ascii="Times New Roman" w:hAnsi="Times New Roman" w:cs="Times New Roman"/>
        </w:rPr>
        <w:t xml:space="preserve">nited </w:t>
      </w:r>
      <w:r w:rsidRPr="001C1D47">
        <w:rPr>
          <w:rFonts w:ascii="Times New Roman" w:hAnsi="Times New Roman" w:cs="Times New Roman"/>
        </w:rPr>
        <w:t>K</w:t>
      </w:r>
      <w:r w:rsidR="00FE4BC0">
        <w:rPr>
          <w:rFonts w:ascii="Times New Roman" w:hAnsi="Times New Roman" w:cs="Times New Roman"/>
        </w:rPr>
        <w:t>ingdom</w:t>
      </w:r>
      <w:r w:rsidRPr="001C1D47">
        <w:rPr>
          <w:rFonts w:ascii="Times New Roman" w:hAnsi="Times New Roman" w:cs="Times New Roman"/>
        </w:rPr>
        <w:t>). It also suggests its utility as a mechanism for the maintenance of well-being. IPA researchers do not seek to generalise their findings from in-depth ideographically sensitive explorations (Smith 1996; Smith et al</w:t>
      </w:r>
      <w:r w:rsidR="001C1D47">
        <w:rPr>
          <w:rFonts w:ascii="Times New Roman" w:hAnsi="Times New Roman" w:cs="Times New Roman"/>
        </w:rPr>
        <w:t>.</w:t>
      </w:r>
      <w:r w:rsidRPr="001C1D47">
        <w:rPr>
          <w:rFonts w:ascii="Times New Roman" w:hAnsi="Times New Roman" w:cs="Times New Roman"/>
        </w:rPr>
        <w:t xml:space="preserve"> 2009)</w:t>
      </w:r>
      <w:r w:rsidR="00570C68">
        <w:rPr>
          <w:rFonts w:ascii="Times New Roman" w:hAnsi="Times New Roman" w:cs="Times New Roman"/>
        </w:rPr>
        <w:t>. H</w:t>
      </w:r>
      <w:r w:rsidRPr="001C1D47">
        <w:rPr>
          <w:rFonts w:ascii="Times New Roman" w:hAnsi="Times New Roman" w:cs="Times New Roman"/>
        </w:rPr>
        <w:t xml:space="preserve">owever, the transferability (Yardley 2000) of the findings </w:t>
      </w:r>
      <w:r w:rsidR="00FE6C47">
        <w:rPr>
          <w:rFonts w:ascii="Times New Roman" w:hAnsi="Times New Roman" w:cs="Times New Roman"/>
        </w:rPr>
        <w:t>is</w:t>
      </w:r>
      <w:r w:rsidRPr="001C1D47">
        <w:rPr>
          <w:rFonts w:ascii="Times New Roman" w:hAnsi="Times New Roman" w:cs="Times New Roman"/>
        </w:rPr>
        <w:t xml:space="preserve"> worthy of consideration</w:t>
      </w:r>
      <w:r w:rsidR="00570C68">
        <w:rPr>
          <w:rFonts w:ascii="Times New Roman" w:hAnsi="Times New Roman" w:cs="Times New Roman"/>
        </w:rPr>
        <w:t>,</w:t>
      </w:r>
      <w:r w:rsidRPr="001C1D47">
        <w:rPr>
          <w:rFonts w:ascii="Times New Roman" w:hAnsi="Times New Roman" w:cs="Times New Roman"/>
        </w:rPr>
        <w:t xml:space="preserve"> and future studies are recommended to further explore this. The idiographic nature of this approach offers rich insight into the lived experience of participants and contributes to the literature in the arena of second</w:t>
      </w:r>
      <w:r w:rsidR="00570C68">
        <w:rPr>
          <w:rFonts w:ascii="Times New Roman" w:hAnsi="Times New Roman" w:cs="Times New Roman"/>
        </w:rPr>
        <w:t>-</w:t>
      </w:r>
      <w:r w:rsidRPr="001C1D47">
        <w:rPr>
          <w:rFonts w:ascii="Times New Roman" w:hAnsi="Times New Roman" w:cs="Times New Roman"/>
        </w:rPr>
        <w:t>generation approaches to understanding the potential impact of Buddhist practices in the West.</w:t>
      </w:r>
      <w:r w:rsidR="001C1D47">
        <w:rPr>
          <w:rFonts w:ascii="Times New Roman" w:hAnsi="Times New Roman" w:cs="Times New Roman"/>
        </w:rPr>
        <w:t xml:space="preserve"> </w:t>
      </w:r>
      <w:r w:rsidRPr="001C1D47">
        <w:rPr>
          <w:rFonts w:ascii="Times New Roman" w:hAnsi="Times New Roman" w:cs="Times New Roman"/>
        </w:rPr>
        <w:t>The transferability of this phenomenological study supports the consideration of second</w:t>
      </w:r>
      <w:r w:rsidR="00570C68">
        <w:rPr>
          <w:rFonts w:ascii="Times New Roman" w:hAnsi="Times New Roman" w:cs="Times New Roman"/>
        </w:rPr>
        <w:t>-</w:t>
      </w:r>
      <w:r w:rsidRPr="001C1D47">
        <w:rPr>
          <w:rFonts w:ascii="Times New Roman" w:hAnsi="Times New Roman" w:cs="Times New Roman"/>
        </w:rPr>
        <w:t>generation Buddhist practices being introduced into the wider population as a self-help strategy in day</w:t>
      </w:r>
      <w:r w:rsidR="00570C68">
        <w:rPr>
          <w:rFonts w:ascii="Times New Roman" w:hAnsi="Times New Roman" w:cs="Times New Roman"/>
        </w:rPr>
        <w:t>-</w:t>
      </w:r>
      <w:r w:rsidRPr="001C1D47">
        <w:rPr>
          <w:rFonts w:ascii="Times New Roman" w:hAnsi="Times New Roman" w:cs="Times New Roman"/>
        </w:rPr>
        <w:t>to</w:t>
      </w:r>
      <w:r w:rsidR="00570C68">
        <w:rPr>
          <w:rFonts w:ascii="Times New Roman" w:hAnsi="Times New Roman" w:cs="Times New Roman"/>
        </w:rPr>
        <w:t>-</w:t>
      </w:r>
      <w:r w:rsidRPr="001C1D47">
        <w:rPr>
          <w:rFonts w:ascii="Times New Roman" w:hAnsi="Times New Roman" w:cs="Times New Roman"/>
        </w:rPr>
        <w:t xml:space="preserve">day life </w:t>
      </w:r>
      <w:r w:rsidR="00570C68">
        <w:rPr>
          <w:rFonts w:ascii="Times New Roman" w:hAnsi="Times New Roman" w:cs="Times New Roman"/>
        </w:rPr>
        <w:t>a</w:t>
      </w:r>
      <w:r w:rsidRPr="001C1D47">
        <w:rPr>
          <w:rFonts w:ascii="Times New Roman" w:hAnsi="Times New Roman" w:cs="Times New Roman"/>
        </w:rPr>
        <w:t xml:space="preserve">s well as </w:t>
      </w:r>
      <w:r w:rsidR="00F565CA">
        <w:rPr>
          <w:rFonts w:ascii="Times New Roman" w:hAnsi="Times New Roman" w:cs="Times New Roman"/>
        </w:rPr>
        <w:t>their</w:t>
      </w:r>
      <w:r w:rsidR="00570C68">
        <w:rPr>
          <w:rFonts w:ascii="Times New Roman" w:hAnsi="Times New Roman" w:cs="Times New Roman"/>
        </w:rPr>
        <w:t xml:space="preserve"> being </w:t>
      </w:r>
      <w:r w:rsidRPr="001C1D47">
        <w:rPr>
          <w:rFonts w:ascii="Times New Roman" w:hAnsi="Times New Roman" w:cs="Times New Roman"/>
        </w:rPr>
        <w:t>offered in a range of formal settings where emotional regulation, psychological coping</w:t>
      </w:r>
      <w:r w:rsidR="00570C68">
        <w:rPr>
          <w:rFonts w:ascii="Times New Roman" w:hAnsi="Times New Roman" w:cs="Times New Roman"/>
        </w:rPr>
        <w:t>,</w:t>
      </w:r>
      <w:r w:rsidRPr="001C1D47">
        <w:rPr>
          <w:rFonts w:ascii="Times New Roman" w:hAnsi="Times New Roman" w:cs="Times New Roman"/>
        </w:rPr>
        <w:t xml:space="preserve"> and resilience</w:t>
      </w:r>
      <w:r w:rsidR="00570C68">
        <w:rPr>
          <w:rFonts w:ascii="Times New Roman" w:hAnsi="Times New Roman" w:cs="Times New Roman"/>
        </w:rPr>
        <w:t>-</w:t>
      </w:r>
      <w:r w:rsidRPr="001C1D47">
        <w:rPr>
          <w:rFonts w:ascii="Times New Roman" w:hAnsi="Times New Roman" w:cs="Times New Roman"/>
        </w:rPr>
        <w:t xml:space="preserve">building are of particular importance </w:t>
      </w:r>
      <w:r w:rsidR="00570C68">
        <w:rPr>
          <w:rFonts w:ascii="Times New Roman" w:hAnsi="Times New Roman" w:cs="Times New Roman"/>
        </w:rPr>
        <w:t>(</w:t>
      </w:r>
      <w:proofErr w:type="gramStart"/>
      <w:r w:rsidRPr="001C1D47">
        <w:rPr>
          <w:rFonts w:ascii="Times New Roman" w:hAnsi="Times New Roman" w:cs="Times New Roman"/>
        </w:rPr>
        <w:t>e.g.</w:t>
      </w:r>
      <w:proofErr w:type="gramEnd"/>
      <w:r w:rsidRPr="001C1D47">
        <w:rPr>
          <w:rFonts w:ascii="Times New Roman" w:hAnsi="Times New Roman" w:cs="Times New Roman"/>
        </w:rPr>
        <w:t xml:space="preserve"> schools, prisons, rehabilitation centres, hospitals</w:t>
      </w:r>
      <w:r w:rsidR="00570C68">
        <w:rPr>
          <w:rFonts w:ascii="Times New Roman" w:hAnsi="Times New Roman" w:cs="Times New Roman"/>
        </w:rPr>
        <w:t>,</w:t>
      </w:r>
      <w:r w:rsidRPr="001C1D47">
        <w:rPr>
          <w:rFonts w:ascii="Times New Roman" w:hAnsi="Times New Roman" w:cs="Times New Roman"/>
        </w:rPr>
        <w:t xml:space="preserve"> and care centres</w:t>
      </w:r>
      <w:r w:rsidR="00570C68">
        <w:rPr>
          <w:rFonts w:ascii="Times New Roman" w:hAnsi="Times New Roman" w:cs="Times New Roman"/>
        </w:rPr>
        <w:t>)</w:t>
      </w:r>
      <w:r w:rsidRPr="001C1D47">
        <w:rPr>
          <w:rFonts w:ascii="Times New Roman" w:hAnsi="Times New Roman" w:cs="Times New Roman"/>
        </w:rPr>
        <w:t xml:space="preserve">. </w:t>
      </w:r>
    </w:p>
    <w:p w14:paraId="2E7F07FA" w14:textId="77777777" w:rsidR="00165391" w:rsidRPr="001C1D47" w:rsidRDefault="00165391" w:rsidP="001C1D47">
      <w:pPr>
        <w:spacing w:line="480" w:lineRule="auto"/>
        <w:rPr>
          <w:rFonts w:ascii="Times New Roman" w:hAnsi="Times New Roman" w:cs="Times New Roman"/>
        </w:rPr>
      </w:pPr>
    </w:p>
    <w:p w14:paraId="5A61D7E9" w14:textId="77777777"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t>Limitations and recommendations</w:t>
      </w:r>
    </w:p>
    <w:p w14:paraId="322C1B09" w14:textId="4E199E91" w:rsidR="00165391" w:rsidRPr="001C1D47" w:rsidRDefault="00165391" w:rsidP="001C1D47">
      <w:pPr>
        <w:spacing w:line="480" w:lineRule="auto"/>
        <w:rPr>
          <w:rFonts w:ascii="Times New Roman" w:hAnsi="Times New Roman" w:cs="Times New Roman"/>
        </w:rPr>
      </w:pPr>
      <w:r w:rsidRPr="001C1D47">
        <w:rPr>
          <w:rFonts w:ascii="Times New Roman" w:hAnsi="Times New Roman" w:cs="Times New Roman"/>
        </w:rPr>
        <w:lastRenderedPageBreak/>
        <w:t xml:space="preserve">A limitation of this study lies in the nature of IPA itself as </w:t>
      </w:r>
      <w:r w:rsidR="00570C68">
        <w:rPr>
          <w:rFonts w:ascii="Times New Roman" w:hAnsi="Times New Roman" w:cs="Times New Roman"/>
        </w:rPr>
        <w:t>different</w:t>
      </w:r>
      <w:r w:rsidR="00570C68" w:rsidRPr="001C1D47">
        <w:rPr>
          <w:rFonts w:ascii="Times New Roman" w:hAnsi="Times New Roman" w:cs="Times New Roman"/>
        </w:rPr>
        <w:t xml:space="preserve"> </w:t>
      </w:r>
      <w:r w:rsidRPr="001C1D47">
        <w:rPr>
          <w:rFonts w:ascii="Times New Roman" w:hAnsi="Times New Roman" w:cs="Times New Roman"/>
        </w:rPr>
        <w:t xml:space="preserve">researchers are likely to provide </w:t>
      </w:r>
      <w:r w:rsidR="00570C68">
        <w:rPr>
          <w:rFonts w:ascii="Times New Roman" w:hAnsi="Times New Roman" w:cs="Times New Roman"/>
        </w:rPr>
        <w:t>different</w:t>
      </w:r>
      <w:r w:rsidRPr="001C1D47">
        <w:rPr>
          <w:rFonts w:ascii="Times New Roman" w:hAnsi="Times New Roman" w:cs="Times New Roman"/>
        </w:rPr>
        <w:t xml:space="preserve"> interpretations </w:t>
      </w:r>
      <w:r w:rsidR="00570C68">
        <w:rPr>
          <w:rFonts w:ascii="Times New Roman" w:hAnsi="Times New Roman" w:cs="Times New Roman"/>
        </w:rPr>
        <w:t xml:space="preserve">of interviews </w:t>
      </w:r>
      <w:r w:rsidRPr="001C1D47">
        <w:rPr>
          <w:rFonts w:ascii="Times New Roman" w:hAnsi="Times New Roman" w:cs="Times New Roman"/>
        </w:rPr>
        <w:t xml:space="preserve">(Smith et al. 2009) </w:t>
      </w:r>
      <w:r w:rsidR="00570C68">
        <w:rPr>
          <w:rFonts w:ascii="Times New Roman" w:hAnsi="Times New Roman" w:cs="Times New Roman"/>
        </w:rPr>
        <w:t xml:space="preserve">because they are </w:t>
      </w:r>
      <w:r w:rsidRPr="001C1D47">
        <w:rPr>
          <w:rFonts w:ascii="Times New Roman" w:hAnsi="Times New Roman" w:cs="Times New Roman"/>
        </w:rPr>
        <w:t xml:space="preserve">influenced by their own life experience or </w:t>
      </w:r>
      <w:proofErr w:type="gramStart"/>
      <w:r w:rsidRPr="001C1D47">
        <w:rPr>
          <w:rFonts w:ascii="Times New Roman" w:hAnsi="Times New Roman" w:cs="Times New Roman"/>
        </w:rPr>
        <w:t>fore-structures</w:t>
      </w:r>
      <w:proofErr w:type="gramEnd"/>
      <w:r w:rsidRPr="001C1D47">
        <w:rPr>
          <w:rFonts w:ascii="Times New Roman" w:hAnsi="Times New Roman" w:cs="Times New Roman"/>
        </w:rPr>
        <w:t>. The credibility of the study is maintained by ensuring the voice</w:t>
      </w:r>
      <w:r w:rsidR="00246BD4">
        <w:rPr>
          <w:rFonts w:ascii="Times New Roman" w:hAnsi="Times New Roman" w:cs="Times New Roman"/>
        </w:rPr>
        <w:t>s</w:t>
      </w:r>
      <w:r w:rsidRPr="001C1D47">
        <w:rPr>
          <w:rFonts w:ascii="Times New Roman" w:hAnsi="Times New Roman" w:cs="Times New Roman"/>
        </w:rPr>
        <w:t xml:space="preserve"> of the participant</w:t>
      </w:r>
      <w:r w:rsidR="00246BD4">
        <w:rPr>
          <w:rFonts w:ascii="Times New Roman" w:hAnsi="Times New Roman" w:cs="Times New Roman"/>
        </w:rPr>
        <w:t>s are</w:t>
      </w:r>
      <w:r w:rsidRPr="001C1D47">
        <w:rPr>
          <w:rFonts w:ascii="Times New Roman" w:hAnsi="Times New Roman" w:cs="Times New Roman"/>
        </w:rPr>
        <w:t xml:space="preserve"> represented throughout (Yardley 2000). Participants within this study had practised </w:t>
      </w:r>
      <w:proofErr w:type="spellStart"/>
      <w:r w:rsidRPr="001C1D47">
        <w:rPr>
          <w:rFonts w:ascii="Times New Roman" w:hAnsi="Times New Roman" w:cs="Times New Roman"/>
        </w:rPr>
        <w:t>Nichiren</w:t>
      </w:r>
      <w:proofErr w:type="spellEnd"/>
      <w:r w:rsidRPr="001C1D47">
        <w:rPr>
          <w:rFonts w:ascii="Times New Roman" w:hAnsi="Times New Roman" w:cs="Times New Roman"/>
        </w:rPr>
        <w:t xml:space="preserve"> Buddhism for varying lengths of time ranging </w:t>
      </w:r>
      <w:r w:rsidR="00570C68">
        <w:rPr>
          <w:rFonts w:ascii="Times New Roman" w:hAnsi="Times New Roman" w:cs="Times New Roman"/>
        </w:rPr>
        <w:t xml:space="preserve">from </w:t>
      </w:r>
      <w:r w:rsidRPr="001C1D47">
        <w:rPr>
          <w:rFonts w:ascii="Times New Roman" w:hAnsi="Times New Roman" w:cs="Times New Roman"/>
        </w:rPr>
        <w:t xml:space="preserve">3 </w:t>
      </w:r>
      <w:r w:rsidR="00570C68">
        <w:rPr>
          <w:rFonts w:ascii="Times New Roman" w:hAnsi="Times New Roman" w:cs="Times New Roman"/>
        </w:rPr>
        <w:t>to</w:t>
      </w:r>
      <w:r w:rsidRPr="001C1D47">
        <w:rPr>
          <w:rFonts w:ascii="Times New Roman" w:hAnsi="Times New Roman" w:cs="Times New Roman"/>
        </w:rPr>
        <w:t xml:space="preserve"> 30 years. The congruence of experiences and themes across all interviews suggest that length of engagement in the practice does not determine its utility, benefits</w:t>
      </w:r>
      <w:r w:rsidR="00570C68">
        <w:rPr>
          <w:rFonts w:ascii="Times New Roman" w:hAnsi="Times New Roman" w:cs="Times New Roman"/>
        </w:rPr>
        <w:t>,</w:t>
      </w:r>
      <w:r w:rsidRPr="001C1D47">
        <w:rPr>
          <w:rFonts w:ascii="Times New Roman" w:hAnsi="Times New Roman" w:cs="Times New Roman"/>
        </w:rPr>
        <w:t xml:space="preserve"> or effects on well-being. However, further research could explore the length of experience as a particular focus. Focusing on more novice practitioners might be particularly useful to explore the utility of </w:t>
      </w:r>
      <w:proofErr w:type="spellStart"/>
      <w:r w:rsidRPr="001C1D47">
        <w:rPr>
          <w:rFonts w:ascii="Times New Roman" w:hAnsi="Times New Roman" w:cs="Times New Roman"/>
        </w:rPr>
        <w:t>Nichiren</w:t>
      </w:r>
      <w:proofErr w:type="spellEnd"/>
      <w:r w:rsidRPr="001C1D47">
        <w:rPr>
          <w:rFonts w:ascii="Times New Roman" w:hAnsi="Times New Roman" w:cs="Times New Roman"/>
        </w:rPr>
        <w:t xml:space="preserve"> Buddhism as a mechanism for the fostering and maintenance of well-being in the shorter term. This would help to strengthen the argument for its use in the improvement of well-being and mental health as suggested by previous research (see Shonin et al. 2014).</w:t>
      </w:r>
    </w:p>
    <w:p w14:paraId="1FD27218" w14:textId="37BF270E" w:rsidR="00165391" w:rsidRPr="001C1D47" w:rsidRDefault="003738E2" w:rsidP="001C1D47">
      <w:pPr>
        <w:spacing w:line="480" w:lineRule="auto"/>
        <w:rPr>
          <w:rFonts w:ascii="Times New Roman" w:hAnsi="Times New Roman" w:cs="Times New Roman"/>
        </w:rPr>
      </w:pPr>
      <w:r w:rsidRPr="001C1D47">
        <w:rPr>
          <w:rFonts w:ascii="Times New Roman" w:hAnsi="Times New Roman" w:cs="Times New Roman"/>
        </w:rPr>
        <w:tab/>
      </w:r>
      <w:r w:rsidR="00165391" w:rsidRPr="001C1D47">
        <w:rPr>
          <w:rFonts w:ascii="Times New Roman" w:hAnsi="Times New Roman" w:cs="Times New Roman"/>
        </w:rPr>
        <w:t>We acknowledge that findings may vary depending on the Buddhist denomination that is explored as well as</w:t>
      </w:r>
      <w:r w:rsidR="00570C68">
        <w:rPr>
          <w:rFonts w:ascii="Times New Roman" w:hAnsi="Times New Roman" w:cs="Times New Roman"/>
        </w:rPr>
        <w:t xml:space="preserve"> the</w:t>
      </w:r>
      <w:r w:rsidR="00165391" w:rsidRPr="001C1D47">
        <w:rPr>
          <w:rFonts w:ascii="Times New Roman" w:hAnsi="Times New Roman" w:cs="Times New Roman"/>
        </w:rPr>
        <w:t xml:space="preserve"> length and experience of practice. As little is understood of the Buddhist philosophy (Shonin et al. 2014), future research could explore different styles of Buddhist practice to gain a greater understanding of how the experience might vary. The current study is the first to take an idiographic approach to understand</w:t>
      </w:r>
      <w:r w:rsidR="00570C68">
        <w:rPr>
          <w:rFonts w:ascii="Times New Roman" w:hAnsi="Times New Roman" w:cs="Times New Roman"/>
        </w:rPr>
        <w:t>ing</w:t>
      </w:r>
      <w:r w:rsidR="00165391" w:rsidRPr="001C1D47">
        <w:rPr>
          <w:rFonts w:ascii="Times New Roman" w:hAnsi="Times New Roman" w:cs="Times New Roman"/>
        </w:rPr>
        <w:t xml:space="preserve"> the lived experience of Western adopters of </w:t>
      </w:r>
      <w:proofErr w:type="spellStart"/>
      <w:r w:rsidR="00165391" w:rsidRPr="001C1D47">
        <w:rPr>
          <w:rFonts w:ascii="Times New Roman" w:hAnsi="Times New Roman" w:cs="Times New Roman"/>
        </w:rPr>
        <w:t>Nichiren</w:t>
      </w:r>
      <w:proofErr w:type="spellEnd"/>
      <w:r w:rsidR="00165391" w:rsidRPr="001C1D47">
        <w:rPr>
          <w:rFonts w:ascii="Times New Roman" w:hAnsi="Times New Roman" w:cs="Times New Roman"/>
        </w:rPr>
        <w:t xml:space="preserve"> Buddhist practice. This detailed interpretative analysis revealed similarities in how practitioners of different ages, genders</w:t>
      </w:r>
      <w:r w:rsidR="00570C68">
        <w:rPr>
          <w:rFonts w:ascii="Times New Roman" w:hAnsi="Times New Roman" w:cs="Times New Roman"/>
        </w:rPr>
        <w:t>,</w:t>
      </w:r>
      <w:r w:rsidR="00165391" w:rsidRPr="001C1D47">
        <w:rPr>
          <w:rFonts w:ascii="Times New Roman" w:hAnsi="Times New Roman" w:cs="Times New Roman"/>
        </w:rPr>
        <w:t xml:space="preserve"> and experience levels used Buddhism in everyday life in the U</w:t>
      </w:r>
      <w:r w:rsidR="00570C68">
        <w:rPr>
          <w:rFonts w:ascii="Times New Roman" w:hAnsi="Times New Roman" w:cs="Times New Roman"/>
        </w:rPr>
        <w:t xml:space="preserve">nited </w:t>
      </w:r>
      <w:r w:rsidR="00165391" w:rsidRPr="001C1D47">
        <w:rPr>
          <w:rFonts w:ascii="Times New Roman" w:hAnsi="Times New Roman" w:cs="Times New Roman"/>
        </w:rPr>
        <w:t>K</w:t>
      </w:r>
      <w:r w:rsidR="00570C68">
        <w:rPr>
          <w:rFonts w:ascii="Times New Roman" w:hAnsi="Times New Roman" w:cs="Times New Roman"/>
        </w:rPr>
        <w:t>ingdom</w:t>
      </w:r>
      <w:r w:rsidR="00165391" w:rsidRPr="001C1D47">
        <w:rPr>
          <w:rFonts w:ascii="Times New Roman" w:hAnsi="Times New Roman" w:cs="Times New Roman"/>
        </w:rPr>
        <w:t>. Given that an estimated 40% of Buddhists in the U</w:t>
      </w:r>
      <w:r w:rsidR="00570C68">
        <w:rPr>
          <w:rFonts w:ascii="Times New Roman" w:hAnsi="Times New Roman" w:cs="Times New Roman"/>
        </w:rPr>
        <w:t xml:space="preserve">nited </w:t>
      </w:r>
      <w:r w:rsidR="00165391" w:rsidRPr="001C1D47">
        <w:rPr>
          <w:rFonts w:ascii="Times New Roman" w:hAnsi="Times New Roman" w:cs="Times New Roman"/>
        </w:rPr>
        <w:t>K</w:t>
      </w:r>
      <w:r w:rsidR="00570C68">
        <w:rPr>
          <w:rFonts w:ascii="Times New Roman" w:hAnsi="Times New Roman" w:cs="Times New Roman"/>
        </w:rPr>
        <w:t>ingdom</w:t>
      </w:r>
      <w:r w:rsidR="00165391" w:rsidRPr="001C1D47">
        <w:rPr>
          <w:rFonts w:ascii="Times New Roman" w:hAnsi="Times New Roman" w:cs="Times New Roman"/>
        </w:rPr>
        <w:t xml:space="preserve"> are converts to Buddhism </w:t>
      </w:r>
      <w:r w:rsidR="00570C68">
        <w:rPr>
          <w:rFonts w:ascii="Times New Roman" w:hAnsi="Times New Roman" w:cs="Times New Roman"/>
        </w:rPr>
        <w:t>who have</w:t>
      </w:r>
      <w:r w:rsidR="00165391" w:rsidRPr="001C1D47">
        <w:rPr>
          <w:rFonts w:ascii="Times New Roman" w:hAnsi="Times New Roman" w:cs="Times New Roman"/>
        </w:rPr>
        <w:t xml:space="preserve"> adopt</w:t>
      </w:r>
      <w:r w:rsidR="00570C68">
        <w:rPr>
          <w:rFonts w:ascii="Times New Roman" w:hAnsi="Times New Roman" w:cs="Times New Roman"/>
        </w:rPr>
        <w:t>ed</w:t>
      </w:r>
      <w:r w:rsidR="00165391" w:rsidRPr="001C1D47">
        <w:rPr>
          <w:rFonts w:ascii="Times New Roman" w:hAnsi="Times New Roman" w:cs="Times New Roman"/>
        </w:rPr>
        <w:t xml:space="preserve"> its philosophy and practice (</w:t>
      </w:r>
      <w:proofErr w:type="spellStart"/>
      <w:r w:rsidR="00165391" w:rsidRPr="001C1D47">
        <w:rPr>
          <w:rFonts w:ascii="Times New Roman" w:hAnsi="Times New Roman" w:cs="Times New Roman"/>
        </w:rPr>
        <w:t>Bluck</w:t>
      </w:r>
      <w:proofErr w:type="spellEnd"/>
      <w:r w:rsidR="00165391" w:rsidRPr="001C1D47">
        <w:rPr>
          <w:rFonts w:ascii="Times New Roman" w:hAnsi="Times New Roman" w:cs="Times New Roman"/>
        </w:rPr>
        <w:t xml:space="preserve"> 2006), further detailed investigation of the experiences across a range of practitioners is warranted.</w:t>
      </w:r>
    </w:p>
    <w:p w14:paraId="45E6943B" w14:textId="431A58A4" w:rsidR="00165391" w:rsidRPr="001C1D47" w:rsidRDefault="003738E2" w:rsidP="001C1D47">
      <w:pPr>
        <w:spacing w:line="480" w:lineRule="auto"/>
        <w:rPr>
          <w:rFonts w:ascii="Times New Roman" w:hAnsi="Times New Roman" w:cs="Times New Roman"/>
          <w:color w:val="000000" w:themeColor="text1"/>
        </w:rPr>
      </w:pPr>
      <w:r w:rsidRPr="001C1D47">
        <w:rPr>
          <w:rFonts w:ascii="Times New Roman" w:hAnsi="Times New Roman" w:cs="Times New Roman"/>
        </w:rPr>
        <w:lastRenderedPageBreak/>
        <w:tab/>
      </w:r>
      <w:r w:rsidR="00165391" w:rsidRPr="001C1D47">
        <w:rPr>
          <w:rFonts w:ascii="Times New Roman" w:hAnsi="Times New Roman" w:cs="Times New Roman"/>
          <w:color w:val="000000" w:themeColor="text1"/>
        </w:rPr>
        <w:t xml:space="preserve">In summary, this analysis showed </w:t>
      </w:r>
      <w:r w:rsidR="00570C68">
        <w:rPr>
          <w:rFonts w:ascii="Times New Roman" w:hAnsi="Times New Roman" w:cs="Times New Roman"/>
          <w:color w:val="000000" w:themeColor="text1"/>
        </w:rPr>
        <w:t xml:space="preserve">that </w:t>
      </w:r>
      <w:proofErr w:type="spellStart"/>
      <w:r w:rsidR="00165391" w:rsidRPr="001C1D47">
        <w:rPr>
          <w:rFonts w:ascii="Times New Roman" w:hAnsi="Times New Roman" w:cs="Times New Roman"/>
          <w:color w:val="000000" w:themeColor="text1"/>
        </w:rPr>
        <w:t>Nichiren</w:t>
      </w:r>
      <w:proofErr w:type="spellEnd"/>
      <w:r w:rsidR="00165391" w:rsidRPr="001C1D47">
        <w:rPr>
          <w:rFonts w:ascii="Times New Roman" w:hAnsi="Times New Roman" w:cs="Times New Roman"/>
          <w:color w:val="000000" w:themeColor="text1"/>
        </w:rPr>
        <w:t xml:space="preserve"> Buddhism practice can be used to cultivate positive psychological thought processes and </w:t>
      </w:r>
      <w:r w:rsidR="00570C68">
        <w:rPr>
          <w:rFonts w:ascii="Times New Roman" w:hAnsi="Times New Roman" w:cs="Times New Roman"/>
          <w:color w:val="000000" w:themeColor="text1"/>
        </w:rPr>
        <w:t xml:space="preserve">that it </w:t>
      </w:r>
      <w:r w:rsidR="00165391" w:rsidRPr="001C1D47">
        <w:rPr>
          <w:rFonts w:ascii="Times New Roman" w:hAnsi="Times New Roman" w:cs="Times New Roman"/>
          <w:color w:val="000000" w:themeColor="text1"/>
        </w:rPr>
        <w:t>was used by U</w:t>
      </w:r>
      <w:r w:rsidR="00570C68">
        <w:rPr>
          <w:rFonts w:ascii="Times New Roman" w:hAnsi="Times New Roman" w:cs="Times New Roman"/>
          <w:color w:val="000000" w:themeColor="text1"/>
        </w:rPr>
        <w:t xml:space="preserve">nited </w:t>
      </w:r>
      <w:r w:rsidR="00165391" w:rsidRPr="001C1D47">
        <w:rPr>
          <w:rFonts w:ascii="Times New Roman" w:hAnsi="Times New Roman" w:cs="Times New Roman"/>
          <w:color w:val="000000" w:themeColor="text1"/>
        </w:rPr>
        <w:t>K</w:t>
      </w:r>
      <w:r w:rsidR="00570C68">
        <w:rPr>
          <w:rFonts w:ascii="Times New Roman" w:hAnsi="Times New Roman" w:cs="Times New Roman"/>
          <w:color w:val="000000" w:themeColor="text1"/>
        </w:rPr>
        <w:t>ingdom</w:t>
      </w:r>
      <w:r w:rsidR="00165391" w:rsidRPr="001C1D47">
        <w:rPr>
          <w:rFonts w:ascii="Times New Roman" w:hAnsi="Times New Roman" w:cs="Times New Roman"/>
          <w:color w:val="000000" w:themeColor="text1"/>
        </w:rPr>
        <w:t xml:space="preserve"> practitioners as a mechanism for maintaining well-being. Further studies regarding the use of </w:t>
      </w:r>
      <w:proofErr w:type="spellStart"/>
      <w:r w:rsidR="00165391" w:rsidRPr="001C1D47">
        <w:rPr>
          <w:rFonts w:ascii="Times New Roman" w:hAnsi="Times New Roman" w:cs="Times New Roman"/>
          <w:color w:val="000000" w:themeColor="text1"/>
        </w:rPr>
        <w:t>Nichiren</w:t>
      </w:r>
      <w:proofErr w:type="spellEnd"/>
      <w:r w:rsidR="00165391" w:rsidRPr="001C1D47">
        <w:rPr>
          <w:rFonts w:ascii="Times New Roman" w:hAnsi="Times New Roman" w:cs="Times New Roman"/>
          <w:color w:val="000000" w:themeColor="text1"/>
        </w:rPr>
        <w:t xml:space="preserve"> Buddhism or other strands of Buddhist practice </w:t>
      </w:r>
      <w:r w:rsidR="00570C68">
        <w:rPr>
          <w:rFonts w:ascii="Times New Roman" w:hAnsi="Times New Roman" w:cs="Times New Roman"/>
          <w:color w:val="000000" w:themeColor="text1"/>
        </w:rPr>
        <w:t>are</w:t>
      </w:r>
      <w:r w:rsidR="00165391" w:rsidRPr="001C1D47">
        <w:rPr>
          <w:rFonts w:ascii="Times New Roman" w:hAnsi="Times New Roman" w:cs="Times New Roman"/>
          <w:color w:val="000000" w:themeColor="text1"/>
        </w:rPr>
        <w:t xml:space="preserve"> recommended to establish it as a potentially more beneficial practice than the use of mindfulness alone. Moreover, direct comparisons of first</w:t>
      </w:r>
      <w:r w:rsidR="00570C68">
        <w:rPr>
          <w:rFonts w:ascii="Times New Roman" w:hAnsi="Times New Roman" w:cs="Times New Roman"/>
          <w:color w:val="000000" w:themeColor="text1"/>
        </w:rPr>
        <w:t>-</w:t>
      </w:r>
      <w:r w:rsidR="00165391" w:rsidRPr="001C1D47">
        <w:rPr>
          <w:rFonts w:ascii="Times New Roman" w:hAnsi="Times New Roman" w:cs="Times New Roman"/>
          <w:color w:val="000000" w:themeColor="text1"/>
        </w:rPr>
        <w:t xml:space="preserve"> vs. second</w:t>
      </w:r>
      <w:r w:rsidR="00570C68">
        <w:rPr>
          <w:rFonts w:ascii="Times New Roman" w:hAnsi="Times New Roman" w:cs="Times New Roman"/>
          <w:color w:val="000000" w:themeColor="text1"/>
        </w:rPr>
        <w:t>-</w:t>
      </w:r>
      <w:r w:rsidR="00165391" w:rsidRPr="001C1D47">
        <w:rPr>
          <w:rFonts w:ascii="Times New Roman" w:hAnsi="Times New Roman" w:cs="Times New Roman"/>
          <w:color w:val="000000" w:themeColor="text1"/>
        </w:rPr>
        <w:t xml:space="preserve">generation MBI would aid </w:t>
      </w:r>
      <w:r w:rsidR="00570C68">
        <w:rPr>
          <w:rFonts w:ascii="Times New Roman" w:hAnsi="Times New Roman" w:cs="Times New Roman"/>
          <w:color w:val="000000" w:themeColor="text1"/>
        </w:rPr>
        <w:t xml:space="preserve">in </w:t>
      </w:r>
      <w:r w:rsidR="00165391" w:rsidRPr="001C1D47">
        <w:rPr>
          <w:rFonts w:ascii="Times New Roman" w:hAnsi="Times New Roman" w:cs="Times New Roman"/>
          <w:color w:val="000000" w:themeColor="text1"/>
        </w:rPr>
        <w:t>understanding of the differential benefits and similarities of the</w:t>
      </w:r>
      <w:r w:rsidR="00570C68">
        <w:rPr>
          <w:rFonts w:ascii="Times New Roman" w:hAnsi="Times New Roman" w:cs="Times New Roman"/>
          <w:color w:val="000000" w:themeColor="text1"/>
        </w:rPr>
        <w:t xml:space="preserve"> two interventions</w:t>
      </w:r>
      <w:r w:rsidR="00165391" w:rsidRPr="001C1D47">
        <w:rPr>
          <w:rFonts w:ascii="Times New Roman" w:hAnsi="Times New Roman" w:cs="Times New Roman"/>
          <w:color w:val="000000" w:themeColor="text1"/>
        </w:rPr>
        <w:t xml:space="preserve"> (Shonin</w:t>
      </w:r>
      <w:r w:rsidR="00666DD2">
        <w:rPr>
          <w:rFonts w:ascii="Times New Roman" w:hAnsi="Times New Roman" w:cs="Times New Roman"/>
          <w:lang w:val="en-US"/>
        </w:rPr>
        <w:t xml:space="preserve"> et al. </w:t>
      </w:r>
      <w:r w:rsidR="00165391" w:rsidRPr="001C1D47">
        <w:rPr>
          <w:rFonts w:ascii="Times New Roman" w:hAnsi="Times New Roman" w:cs="Times New Roman"/>
          <w:color w:val="000000" w:themeColor="text1"/>
        </w:rPr>
        <w:t>2013).</w:t>
      </w:r>
    </w:p>
    <w:p w14:paraId="39D16A7C" w14:textId="77777777" w:rsidR="00165391" w:rsidRPr="001C1D47" w:rsidRDefault="00165391" w:rsidP="001C1D47">
      <w:pPr>
        <w:spacing w:line="480" w:lineRule="auto"/>
        <w:rPr>
          <w:rFonts w:ascii="Times New Roman" w:hAnsi="Times New Roman" w:cs="Times New Roman"/>
        </w:rPr>
      </w:pPr>
    </w:p>
    <w:p w14:paraId="31EEE2BA" w14:textId="77777777" w:rsidR="00165391" w:rsidRPr="001C1D47" w:rsidRDefault="00165391" w:rsidP="001C1D47">
      <w:pPr>
        <w:spacing w:line="480" w:lineRule="auto"/>
        <w:rPr>
          <w:rFonts w:ascii="Times New Roman" w:hAnsi="Times New Roman" w:cs="Times New Roman"/>
          <w:b/>
          <w:bCs/>
        </w:rPr>
      </w:pPr>
      <w:r w:rsidRPr="001C1D47">
        <w:rPr>
          <w:rFonts w:ascii="Times New Roman" w:hAnsi="Times New Roman" w:cs="Times New Roman"/>
          <w:b/>
          <w:bCs/>
        </w:rPr>
        <w:t>References</w:t>
      </w:r>
    </w:p>
    <w:p w14:paraId="347CBE95" w14:textId="1C340806" w:rsidR="00165391" w:rsidRPr="001C1D47" w:rsidRDefault="00165391" w:rsidP="001C1D47">
      <w:pPr>
        <w:spacing w:line="480" w:lineRule="auto"/>
        <w:ind w:left="720" w:hanging="720"/>
        <w:rPr>
          <w:rFonts w:ascii="Times New Roman" w:hAnsi="Times New Roman" w:cs="Times New Roman"/>
          <w:lang w:val="en-US"/>
        </w:rPr>
      </w:pPr>
      <w:r w:rsidRPr="001C1D47">
        <w:rPr>
          <w:rFonts w:ascii="Times New Roman" w:hAnsi="Times New Roman" w:cs="Times New Roman"/>
          <w:lang w:val="en-US"/>
        </w:rPr>
        <w:t xml:space="preserve">Allen, N. B., &amp; Knight, W. E. J. (2005). Mindfulness, compassion for self, and compassion for others: Implications for understanding the psychopathology and treatment of depression. In P. Gilbert (Ed.) </w:t>
      </w:r>
      <w:r w:rsidRPr="001C1D47">
        <w:rPr>
          <w:rFonts w:ascii="Times New Roman" w:hAnsi="Times New Roman" w:cs="Times New Roman"/>
          <w:i/>
          <w:lang w:val="en-US"/>
        </w:rPr>
        <w:t>Compassion: Conceptualizations, research, and use in psychotherapy</w:t>
      </w:r>
      <w:r w:rsidRPr="001C1D47">
        <w:rPr>
          <w:rFonts w:ascii="Times New Roman" w:hAnsi="Times New Roman" w:cs="Times New Roman"/>
          <w:lang w:val="en-US"/>
        </w:rPr>
        <w:t xml:space="preserve"> (pp. 23</w:t>
      </w:r>
      <w:r w:rsidR="00704575" w:rsidRPr="001C1D47">
        <w:rPr>
          <w:rFonts w:ascii="Times New Roman" w:hAnsi="Times New Roman" w:cs="Times New Roman"/>
          <w:lang w:val="en-US"/>
        </w:rPr>
        <w:t>9</w:t>
      </w:r>
      <w:r w:rsidR="00704575">
        <w:rPr>
          <w:rFonts w:ascii="Times New Roman" w:hAnsi="Times New Roman" w:cs="Times New Roman"/>
          <w:lang w:val="en-US"/>
        </w:rPr>
        <w:t>–</w:t>
      </w:r>
      <w:r w:rsidR="00704575" w:rsidRPr="001C1D47">
        <w:rPr>
          <w:rFonts w:ascii="Times New Roman" w:hAnsi="Times New Roman" w:cs="Times New Roman"/>
          <w:lang w:val="en-US"/>
        </w:rPr>
        <w:t>2</w:t>
      </w:r>
      <w:r w:rsidRPr="001C1D47">
        <w:rPr>
          <w:rFonts w:ascii="Times New Roman" w:hAnsi="Times New Roman" w:cs="Times New Roman"/>
          <w:lang w:val="en-US"/>
        </w:rPr>
        <w:t>62). Sussex, UK: Routledge.</w:t>
      </w:r>
    </w:p>
    <w:p w14:paraId="30A818C5" w14:textId="64C771DA"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rPr>
        <w:t xml:space="preserve">Baer, R. A. (2011). Measuring mindfulness. </w:t>
      </w:r>
      <w:r w:rsidRPr="001C1D47">
        <w:rPr>
          <w:rFonts w:ascii="Times New Roman" w:hAnsi="Times New Roman" w:cs="Times New Roman"/>
          <w:i/>
          <w:iCs/>
        </w:rPr>
        <w:t>Contemporary Buddhism</w:t>
      </w:r>
      <w:r w:rsidRPr="00B55DAF">
        <w:rPr>
          <w:rFonts w:ascii="Times New Roman" w:hAnsi="Times New Roman" w:cs="Times New Roman"/>
          <w:i/>
          <w:iCs/>
        </w:rPr>
        <w:t>,</w:t>
      </w:r>
      <w:r w:rsidRPr="001C1D47">
        <w:rPr>
          <w:rFonts w:ascii="Times New Roman" w:hAnsi="Times New Roman" w:cs="Times New Roman"/>
        </w:rPr>
        <w:t xml:space="preserve"> </w:t>
      </w:r>
      <w:r w:rsidRPr="001C1D47">
        <w:rPr>
          <w:rFonts w:ascii="Times New Roman" w:hAnsi="Times New Roman" w:cs="Times New Roman"/>
          <w:i/>
          <w:iCs/>
        </w:rPr>
        <w:t>12</w:t>
      </w:r>
      <w:r w:rsidRPr="001C1D47">
        <w:rPr>
          <w:rFonts w:ascii="Times New Roman" w:hAnsi="Times New Roman" w:cs="Times New Roman"/>
        </w:rPr>
        <w:t>(1), 24</w:t>
      </w:r>
      <w:r w:rsidR="00704575" w:rsidRPr="001C1D47">
        <w:rPr>
          <w:rFonts w:ascii="Times New Roman" w:hAnsi="Times New Roman" w:cs="Times New Roman"/>
        </w:rPr>
        <w:t>1</w:t>
      </w:r>
      <w:r w:rsidR="00704575">
        <w:rPr>
          <w:rFonts w:ascii="Times New Roman" w:hAnsi="Times New Roman" w:cs="Times New Roman"/>
        </w:rPr>
        <w:t>–</w:t>
      </w:r>
      <w:r w:rsidR="00704575" w:rsidRPr="001C1D47">
        <w:rPr>
          <w:rFonts w:ascii="Times New Roman" w:hAnsi="Times New Roman" w:cs="Times New Roman"/>
        </w:rPr>
        <w:t>2</w:t>
      </w:r>
      <w:r w:rsidRPr="001C1D47">
        <w:rPr>
          <w:rFonts w:ascii="Times New Roman" w:hAnsi="Times New Roman" w:cs="Times New Roman"/>
        </w:rPr>
        <w:t>61</w:t>
      </w:r>
      <w:r w:rsidR="00570C68">
        <w:rPr>
          <w:rFonts w:ascii="Times New Roman" w:hAnsi="Times New Roman" w:cs="Times New Roman"/>
        </w:rPr>
        <w:t>.</w:t>
      </w:r>
    </w:p>
    <w:p w14:paraId="3BCB11B6" w14:textId="5267B613" w:rsidR="00165391" w:rsidRPr="001C1D47" w:rsidRDefault="00165391" w:rsidP="001C1D47">
      <w:pPr>
        <w:spacing w:line="480" w:lineRule="auto"/>
        <w:ind w:left="720" w:hanging="720"/>
        <w:rPr>
          <w:rFonts w:ascii="Times New Roman" w:hAnsi="Times New Roman" w:cs="Times New Roman"/>
          <w:lang w:val="en-US"/>
        </w:rPr>
      </w:pPr>
      <w:r w:rsidRPr="001C1D47">
        <w:rPr>
          <w:rFonts w:ascii="Times New Roman" w:hAnsi="Times New Roman" w:cs="Times New Roman"/>
          <w:lang w:val="en-US"/>
        </w:rPr>
        <w:t>Bandura, A. (1982)</w:t>
      </w:r>
      <w:r w:rsidR="00570C68">
        <w:rPr>
          <w:rFonts w:ascii="Times New Roman" w:hAnsi="Times New Roman" w:cs="Times New Roman"/>
          <w:lang w:val="en-US"/>
        </w:rPr>
        <w:t>.</w:t>
      </w:r>
      <w:r w:rsidRPr="001C1D47">
        <w:rPr>
          <w:rFonts w:ascii="Times New Roman" w:hAnsi="Times New Roman" w:cs="Times New Roman"/>
          <w:lang w:val="en-US"/>
        </w:rPr>
        <w:t xml:space="preserve"> Self-efficacy mechanism in human agency. </w:t>
      </w:r>
      <w:r w:rsidRPr="001C1D47">
        <w:rPr>
          <w:rFonts w:ascii="Times New Roman" w:hAnsi="Times New Roman" w:cs="Times New Roman"/>
          <w:i/>
          <w:iCs/>
          <w:lang w:val="en-US"/>
        </w:rPr>
        <w:t>American Psychologist</w:t>
      </w:r>
      <w:r w:rsidRPr="00B55DAF">
        <w:rPr>
          <w:rFonts w:ascii="Times New Roman" w:hAnsi="Times New Roman" w:cs="Times New Roman"/>
          <w:i/>
          <w:iCs/>
          <w:lang w:val="en-US"/>
        </w:rPr>
        <w:t>,</w:t>
      </w:r>
      <w:r w:rsidRPr="001C1D47">
        <w:rPr>
          <w:rFonts w:ascii="Times New Roman" w:hAnsi="Times New Roman" w:cs="Times New Roman"/>
          <w:lang w:val="en-US"/>
        </w:rPr>
        <w:t xml:space="preserve"> 27(2)</w:t>
      </w:r>
      <w:r w:rsidR="00570C68">
        <w:rPr>
          <w:rFonts w:ascii="Times New Roman" w:hAnsi="Times New Roman" w:cs="Times New Roman"/>
          <w:lang w:val="en-US"/>
        </w:rPr>
        <w:t>,</w:t>
      </w:r>
      <w:r w:rsidRPr="001C1D47">
        <w:rPr>
          <w:rFonts w:ascii="Times New Roman" w:hAnsi="Times New Roman" w:cs="Times New Roman"/>
          <w:lang w:val="en-US"/>
        </w:rPr>
        <w:t xml:space="preserve"> 12</w:t>
      </w:r>
      <w:r w:rsidR="00704575" w:rsidRPr="001C1D47">
        <w:rPr>
          <w:rFonts w:ascii="Times New Roman" w:hAnsi="Times New Roman" w:cs="Times New Roman"/>
          <w:lang w:val="en-US"/>
        </w:rPr>
        <w:t>2</w:t>
      </w:r>
      <w:r w:rsidR="00704575">
        <w:rPr>
          <w:rFonts w:ascii="Times New Roman" w:hAnsi="Times New Roman" w:cs="Times New Roman"/>
          <w:lang w:val="en-US"/>
        </w:rPr>
        <w:t>–</w:t>
      </w:r>
      <w:r w:rsidR="00704575" w:rsidRPr="001C1D47">
        <w:rPr>
          <w:rFonts w:ascii="Times New Roman" w:hAnsi="Times New Roman" w:cs="Times New Roman"/>
          <w:lang w:val="en-US"/>
        </w:rPr>
        <w:t>1</w:t>
      </w:r>
      <w:r w:rsidRPr="001C1D47">
        <w:rPr>
          <w:rFonts w:ascii="Times New Roman" w:hAnsi="Times New Roman" w:cs="Times New Roman"/>
          <w:lang w:val="en-US"/>
        </w:rPr>
        <w:t>47.</w:t>
      </w:r>
    </w:p>
    <w:p w14:paraId="78734C47" w14:textId="53FAD059" w:rsidR="00165391" w:rsidRPr="001C1D47" w:rsidRDefault="00165391" w:rsidP="001C1D47">
      <w:pPr>
        <w:spacing w:line="480" w:lineRule="auto"/>
        <w:ind w:left="720" w:hanging="720"/>
        <w:rPr>
          <w:rFonts w:ascii="Times New Roman" w:hAnsi="Times New Roman" w:cs="Times New Roman"/>
          <w:color w:val="211E1E"/>
        </w:rPr>
      </w:pPr>
      <w:r w:rsidRPr="001C1D47">
        <w:rPr>
          <w:rFonts w:ascii="Times New Roman" w:hAnsi="Times New Roman" w:cs="Times New Roman"/>
          <w:lang w:val="en-US"/>
        </w:rPr>
        <w:t xml:space="preserve">Berk, L. (2007). </w:t>
      </w:r>
      <w:r w:rsidRPr="001C1D47">
        <w:rPr>
          <w:rFonts w:ascii="Times New Roman" w:hAnsi="Times New Roman" w:cs="Times New Roman"/>
          <w:i/>
          <w:lang w:val="en-US"/>
        </w:rPr>
        <w:t xml:space="preserve">Development </w:t>
      </w:r>
      <w:r w:rsidR="00570C68">
        <w:rPr>
          <w:rFonts w:ascii="Times New Roman" w:hAnsi="Times New Roman" w:cs="Times New Roman"/>
          <w:i/>
          <w:lang w:val="en-US"/>
        </w:rPr>
        <w:t>t</w:t>
      </w:r>
      <w:r w:rsidRPr="001C1D47">
        <w:rPr>
          <w:rFonts w:ascii="Times New Roman" w:hAnsi="Times New Roman" w:cs="Times New Roman"/>
          <w:i/>
          <w:lang w:val="en-US"/>
        </w:rPr>
        <w:t xml:space="preserve">hrough the </w:t>
      </w:r>
      <w:r w:rsidR="00570C68">
        <w:rPr>
          <w:rFonts w:ascii="Times New Roman" w:hAnsi="Times New Roman" w:cs="Times New Roman"/>
          <w:i/>
          <w:lang w:val="en-US"/>
        </w:rPr>
        <w:t>l</w:t>
      </w:r>
      <w:r w:rsidRPr="001C1D47">
        <w:rPr>
          <w:rFonts w:ascii="Times New Roman" w:hAnsi="Times New Roman" w:cs="Times New Roman"/>
          <w:i/>
          <w:lang w:val="en-US"/>
        </w:rPr>
        <w:t>ifespan.</w:t>
      </w:r>
      <w:r w:rsidRPr="001C1D47">
        <w:rPr>
          <w:rFonts w:ascii="Times New Roman" w:hAnsi="Times New Roman" w:cs="Times New Roman"/>
          <w:lang w:val="en-US"/>
        </w:rPr>
        <w:t xml:space="preserve"> Boston: Pearson.</w:t>
      </w:r>
    </w:p>
    <w:p w14:paraId="7A4245D6" w14:textId="15A5C8A3" w:rsidR="00165391" w:rsidRPr="001C1D47" w:rsidRDefault="00165391" w:rsidP="001C1D47">
      <w:pPr>
        <w:spacing w:line="480" w:lineRule="auto"/>
        <w:ind w:left="720" w:hanging="720"/>
        <w:rPr>
          <w:rFonts w:ascii="Times New Roman" w:hAnsi="Times New Roman" w:cs="Times New Roman"/>
          <w:color w:val="211E1E"/>
        </w:rPr>
      </w:pPr>
      <w:r w:rsidRPr="001C1D47">
        <w:rPr>
          <w:rFonts w:ascii="Times New Roman" w:hAnsi="Times New Roman" w:cs="Times New Roman"/>
        </w:rPr>
        <w:t>Bitner, R., Hillman, L., Victor, B., &amp;</w:t>
      </w:r>
      <w:r w:rsidRPr="001C1D47">
        <w:rPr>
          <w:rFonts w:ascii="Times New Roman" w:hAnsi="Times New Roman" w:cs="Times New Roman"/>
          <w:color w:val="211E1E"/>
        </w:rPr>
        <w:t xml:space="preserve"> Walsh, R. (2003). Subjective effects of antidepressants: A pilot study of the varieties of antidepressant-induced experiences in meditators. </w:t>
      </w:r>
      <w:r w:rsidRPr="001C1D47">
        <w:rPr>
          <w:rFonts w:ascii="Times New Roman" w:hAnsi="Times New Roman" w:cs="Times New Roman"/>
          <w:i/>
          <w:iCs/>
          <w:color w:val="211E1E"/>
        </w:rPr>
        <w:t xml:space="preserve">Journal of Nervous and Mental Disease, 191, </w:t>
      </w:r>
      <w:r w:rsidRPr="001C1D47">
        <w:rPr>
          <w:rFonts w:ascii="Times New Roman" w:hAnsi="Times New Roman" w:cs="Times New Roman"/>
          <w:color w:val="211E1E"/>
        </w:rPr>
        <w:t>66</w:t>
      </w:r>
      <w:r w:rsidR="00704575" w:rsidRPr="001C1D47">
        <w:rPr>
          <w:rFonts w:ascii="Times New Roman" w:hAnsi="Times New Roman" w:cs="Times New Roman"/>
          <w:color w:val="211E1E"/>
        </w:rPr>
        <w:t>0</w:t>
      </w:r>
      <w:r w:rsidR="00704575">
        <w:rPr>
          <w:rFonts w:ascii="Times New Roman" w:hAnsi="Times New Roman" w:cs="Times New Roman"/>
          <w:color w:val="211E1E"/>
        </w:rPr>
        <w:t>–</w:t>
      </w:r>
      <w:r w:rsidR="00704575" w:rsidRPr="001C1D47">
        <w:rPr>
          <w:rFonts w:ascii="Times New Roman" w:hAnsi="Times New Roman" w:cs="Times New Roman"/>
          <w:color w:val="211E1E"/>
        </w:rPr>
        <w:t>6</w:t>
      </w:r>
      <w:r w:rsidRPr="001C1D47">
        <w:rPr>
          <w:rFonts w:ascii="Times New Roman" w:hAnsi="Times New Roman" w:cs="Times New Roman"/>
          <w:color w:val="211E1E"/>
        </w:rPr>
        <w:t>67.</w:t>
      </w:r>
    </w:p>
    <w:p w14:paraId="5B7E214B" w14:textId="0DBCB13C" w:rsidR="00165391" w:rsidRPr="001C1D47" w:rsidRDefault="00165391" w:rsidP="001C1D47">
      <w:pPr>
        <w:spacing w:line="480" w:lineRule="auto"/>
        <w:ind w:left="720" w:hanging="720"/>
        <w:rPr>
          <w:rFonts w:ascii="Times New Roman" w:hAnsi="Times New Roman" w:cs="Times New Roman"/>
        </w:rPr>
      </w:pPr>
      <w:proofErr w:type="spellStart"/>
      <w:r w:rsidRPr="001C1D47">
        <w:rPr>
          <w:rFonts w:ascii="Times New Roman" w:hAnsi="Times New Roman" w:cs="Times New Roman"/>
          <w:color w:val="211E1E"/>
        </w:rPr>
        <w:t>Bluck</w:t>
      </w:r>
      <w:proofErr w:type="spellEnd"/>
      <w:r w:rsidRPr="001C1D47">
        <w:rPr>
          <w:rFonts w:ascii="Times New Roman" w:hAnsi="Times New Roman" w:cs="Times New Roman"/>
          <w:color w:val="211E1E"/>
        </w:rPr>
        <w:t>, R. (2006)</w:t>
      </w:r>
      <w:r w:rsidR="00570C68">
        <w:rPr>
          <w:rFonts w:ascii="Times New Roman" w:hAnsi="Times New Roman" w:cs="Times New Roman"/>
          <w:color w:val="211E1E"/>
        </w:rPr>
        <w:t>.</w:t>
      </w:r>
      <w:r w:rsidRPr="001C1D47">
        <w:rPr>
          <w:rFonts w:ascii="Times New Roman" w:hAnsi="Times New Roman" w:cs="Times New Roman"/>
          <w:color w:val="211E1E"/>
        </w:rPr>
        <w:t xml:space="preserve"> </w:t>
      </w:r>
      <w:r w:rsidRPr="00B55DAF">
        <w:rPr>
          <w:rFonts w:ascii="Times New Roman" w:hAnsi="Times New Roman" w:cs="Times New Roman"/>
          <w:i/>
          <w:iCs/>
          <w:color w:val="211E1E"/>
        </w:rPr>
        <w:t>British Buddhism:</w:t>
      </w:r>
      <w:r w:rsidRPr="001C1D47">
        <w:rPr>
          <w:rFonts w:ascii="Times New Roman" w:hAnsi="Times New Roman" w:cs="Times New Roman"/>
          <w:color w:val="211E1E"/>
        </w:rPr>
        <w:t xml:space="preserve"> </w:t>
      </w:r>
      <w:r w:rsidRPr="001C1D47">
        <w:rPr>
          <w:rFonts w:ascii="Times New Roman" w:hAnsi="Times New Roman" w:cs="Times New Roman"/>
          <w:i/>
          <w:iCs/>
          <w:color w:val="211E1E"/>
        </w:rPr>
        <w:t>Teachings, practice &amp; development.</w:t>
      </w:r>
      <w:r w:rsidRPr="001C1D47">
        <w:rPr>
          <w:rFonts w:ascii="Times New Roman" w:hAnsi="Times New Roman" w:cs="Times New Roman"/>
          <w:color w:val="211E1E"/>
        </w:rPr>
        <w:t xml:space="preserve"> London: Routledge</w:t>
      </w:r>
    </w:p>
    <w:p w14:paraId="10D03282" w14:textId="54D5CE49" w:rsidR="00165391" w:rsidRPr="001C1D47" w:rsidRDefault="00165391" w:rsidP="001C1D47">
      <w:pPr>
        <w:spacing w:line="480" w:lineRule="auto"/>
        <w:ind w:left="720" w:hanging="720"/>
        <w:rPr>
          <w:rFonts w:ascii="Times New Roman" w:hAnsi="Times New Roman" w:cs="Times New Roman"/>
          <w:color w:val="1A1A1A"/>
          <w:lang w:val="en-US"/>
        </w:rPr>
      </w:pPr>
      <w:proofErr w:type="spellStart"/>
      <w:r w:rsidRPr="001C1D47">
        <w:rPr>
          <w:rFonts w:ascii="Times New Roman" w:hAnsi="Times New Roman" w:cs="Times New Roman"/>
          <w:color w:val="1A1A1A"/>
          <w:lang w:val="en-US"/>
        </w:rPr>
        <w:t>Bojanowska</w:t>
      </w:r>
      <w:proofErr w:type="spellEnd"/>
      <w:r w:rsidRPr="001C1D47">
        <w:rPr>
          <w:rFonts w:ascii="Times New Roman" w:hAnsi="Times New Roman" w:cs="Times New Roman"/>
          <w:color w:val="1A1A1A"/>
          <w:lang w:val="en-US"/>
        </w:rPr>
        <w:t xml:space="preserve">, A., &amp; </w:t>
      </w:r>
      <w:proofErr w:type="spellStart"/>
      <w:r w:rsidRPr="001C1D47">
        <w:rPr>
          <w:rFonts w:ascii="Times New Roman" w:hAnsi="Times New Roman" w:cs="Times New Roman"/>
          <w:color w:val="1A1A1A"/>
          <w:lang w:val="en-US"/>
        </w:rPr>
        <w:t>Zalewska</w:t>
      </w:r>
      <w:proofErr w:type="spellEnd"/>
      <w:r w:rsidRPr="001C1D47">
        <w:rPr>
          <w:rFonts w:ascii="Times New Roman" w:hAnsi="Times New Roman" w:cs="Times New Roman"/>
          <w:color w:val="1A1A1A"/>
          <w:lang w:val="en-US"/>
        </w:rPr>
        <w:t xml:space="preserve">, A. M. (2016). Lay </w:t>
      </w:r>
      <w:r w:rsidR="00570C68">
        <w:rPr>
          <w:rFonts w:ascii="Times New Roman" w:hAnsi="Times New Roman" w:cs="Times New Roman"/>
          <w:color w:val="1A1A1A"/>
          <w:lang w:val="en-US"/>
        </w:rPr>
        <w:t>u</w:t>
      </w:r>
      <w:r w:rsidRPr="001C1D47">
        <w:rPr>
          <w:rFonts w:ascii="Times New Roman" w:hAnsi="Times New Roman" w:cs="Times New Roman"/>
          <w:color w:val="1A1A1A"/>
          <w:lang w:val="en-US"/>
        </w:rPr>
        <w:t xml:space="preserve">nderstanding of </w:t>
      </w:r>
      <w:r w:rsidR="00570C68">
        <w:rPr>
          <w:rFonts w:ascii="Times New Roman" w:hAnsi="Times New Roman" w:cs="Times New Roman"/>
          <w:color w:val="1A1A1A"/>
          <w:lang w:val="en-US"/>
        </w:rPr>
        <w:t>h</w:t>
      </w:r>
      <w:r w:rsidRPr="001C1D47">
        <w:rPr>
          <w:rFonts w:ascii="Times New Roman" w:hAnsi="Times New Roman" w:cs="Times New Roman"/>
          <w:color w:val="1A1A1A"/>
          <w:lang w:val="en-US"/>
        </w:rPr>
        <w:t xml:space="preserve">appiness and the </w:t>
      </w:r>
      <w:r w:rsidR="00570C68">
        <w:rPr>
          <w:rFonts w:ascii="Times New Roman" w:hAnsi="Times New Roman" w:cs="Times New Roman"/>
          <w:color w:val="1A1A1A"/>
          <w:lang w:val="en-US"/>
        </w:rPr>
        <w:t>e</w:t>
      </w:r>
      <w:r w:rsidRPr="001C1D47">
        <w:rPr>
          <w:rFonts w:ascii="Times New Roman" w:hAnsi="Times New Roman" w:cs="Times New Roman"/>
          <w:color w:val="1A1A1A"/>
          <w:lang w:val="en-US"/>
        </w:rPr>
        <w:t xml:space="preserve">xperience of </w:t>
      </w:r>
      <w:r w:rsidR="00570C68">
        <w:rPr>
          <w:rFonts w:ascii="Times New Roman" w:hAnsi="Times New Roman" w:cs="Times New Roman"/>
          <w:color w:val="1A1A1A"/>
          <w:lang w:val="en-US"/>
        </w:rPr>
        <w:t>w</w:t>
      </w:r>
      <w:r w:rsidRPr="001C1D47">
        <w:rPr>
          <w:rFonts w:ascii="Times New Roman" w:hAnsi="Times New Roman" w:cs="Times New Roman"/>
          <w:color w:val="1A1A1A"/>
          <w:lang w:val="en-US"/>
        </w:rPr>
        <w:t>ell-</w:t>
      </w:r>
      <w:r w:rsidR="00570C68">
        <w:rPr>
          <w:rFonts w:ascii="Times New Roman" w:hAnsi="Times New Roman" w:cs="Times New Roman"/>
          <w:color w:val="1A1A1A"/>
          <w:lang w:val="en-US"/>
        </w:rPr>
        <w:t>b</w:t>
      </w:r>
      <w:r w:rsidRPr="001C1D47">
        <w:rPr>
          <w:rFonts w:ascii="Times New Roman" w:hAnsi="Times New Roman" w:cs="Times New Roman"/>
          <w:color w:val="1A1A1A"/>
          <w:lang w:val="en-US"/>
        </w:rPr>
        <w:t xml:space="preserve">eing: Are </w:t>
      </w:r>
      <w:r w:rsidR="00570C68">
        <w:rPr>
          <w:rFonts w:ascii="Times New Roman" w:hAnsi="Times New Roman" w:cs="Times New Roman"/>
          <w:color w:val="1A1A1A"/>
          <w:lang w:val="en-US"/>
        </w:rPr>
        <w:t>s</w:t>
      </w:r>
      <w:r w:rsidRPr="001C1D47">
        <w:rPr>
          <w:rFonts w:ascii="Times New Roman" w:hAnsi="Times New Roman" w:cs="Times New Roman"/>
          <w:color w:val="1A1A1A"/>
          <w:lang w:val="en-US"/>
        </w:rPr>
        <w:t xml:space="preserve">ome </w:t>
      </w:r>
      <w:r w:rsidR="00570C68">
        <w:rPr>
          <w:rFonts w:ascii="Times New Roman" w:hAnsi="Times New Roman" w:cs="Times New Roman"/>
          <w:color w:val="1A1A1A"/>
          <w:lang w:val="en-US"/>
        </w:rPr>
        <w:t>c</w:t>
      </w:r>
      <w:r w:rsidRPr="001C1D47">
        <w:rPr>
          <w:rFonts w:ascii="Times New Roman" w:hAnsi="Times New Roman" w:cs="Times New Roman"/>
          <w:color w:val="1A1A1A"/>
          <w:lang w:val="en-US"/>
        </w:rPr>
        <w:t xml:space="preserve">onceptions of </w:t>
      </w:r>
      <w:r w:rsidR="00570C68">
        <w:rPr>
          <w:rFonts w:ascii="Times New Roman" w:hAnsi="Times New Roman" w:cs="Times New Roman"/>
          <w:color w:val="1A1A1A"/>
          <w:lang w:val="en-US"/>
        </w:rPr>
        <w:t>h</w:t>
      </w:r>
      <w:r w:rsidRPr="001C1D47">
        <w:rPr>
          <w:rFonts w:ascii="Times New Roman" w:hAnsi="Times New Roman" w:cs="Times New Roman"/>
          <w:color w:val="1A1A1A"/>
          <w:lang w:val="en-US"/>
        </w:rPr>
        <w:t xml:space="preserve">appiness </w:t>
      </w:r>
      <w:r w:rsidR="00570C68">
        <w:rPr>
          <w:rFonts w:ascii="Times New Roman" w:hAnsi="Times New Roman" w:cs="Times New Roman"/>
          <w:color w:val="1A1A1A"/>
          <w:lang w:val="en-US"/>
        </w:rPr>
        <w:t>m</w:t>
      </w:r>
      <w:r w:rsidRPr="001C1D47">
        <w:rPr>
          <w:rFonts w:ascii="Times New Roman" w:hAnsi="Times New Roman" w:cs="Times New Roman"/>
          <w:color w:val="1A1A1A"/>
          <w:lang w:val="en-US"/>
        </w:rPr>
        <w:t xml:space="preserve">ore </w:t>
      </w:r>
      <w:r w:rsidR="00570C68">
        <w:rPr>
          <w:rFonts w:ascii="Times New Roman" w:hAnsi="Times New Roman" w:cs="Times New Roman"/>
          <w:color w:val="1A1A1A"/>
          <w:lang w:val="en-US"/>
        </w:rPr>
        <w:t>b</w:t>
      </w:r>
      <w:r w:rsidRPr="001C1D47">
        <w:rPr>
          <w:rFonts w:ascii="Times New Roman" w:hAnsi="Times New Roman" w:cs="Times New Roman"/>
          <w:color w:val="1A1A1A"/>
          <w:lang w:val="en-US"/>
        </w:rPr>
        <w:t xml:space="preserve">eneficial than </w:t>
      </w:r>
      <w:r w:rsidR="00570C68">
        <w:rPr>
          <w:rFonts w:ascii="Times New Roman" w:hAnsi="Times New Roman" w:cs="Times New Roman"/>
          <w:color w:val="1A1A1A"/>
          <w:lang w:val="en-US"/>
        </w:rPr>
        <w:t>o</w:t>
      </w:r>
      <w:r w:rsidRPr="001C1D47">
        <w:rPr>
          <w:rFonts w:ascii="Times New Roman" w:hAnsi="Times New Roman" w:cs="Times New Roman"/>
          <w:color w:val="1A1A1A"/>
          <w:lang w:val="en-US"/>
        </w:rPr>
        <w:t xml:space="preserve">thers? </w:t>
      </w:r>
      <w:r w:rsidRPr="001C1D47">
        <w:rPr>
          <w:rFonts w:ascii="Times New Roman" w:hAnsi="Times New Roman" w:cs="Times New Roman"/>
          <w:i/>
          <w:iCs/>
          <w:color w:val="1A1A1A"/>
          <w:lang w:val="en-US"/>
        </w:rPr>
        <w:t>Journal of Happiness Studies</w:t>
      </w:r>
      <w:r w:rsidRPr="00B55DAF">
        <w:rPr>
          <w:rFonts w:ascii="Times New Roman" w:hAnsi="Times New Roman" w:cs="Times New Roman"/>
          <w:i/>
          <w:iCs/>
          <w:color w:val="1A1A1A"/>
          <w:lang w:val="en-US"/>
        </w:rPr>
        <w:t xml:space="preserve">, </w:t>
      </w:r>
      <w:r w:rsidRPr="001C1D47">
        <w:rPr>
          <w:rFonts w:ascii="Times New Roman" w:hAnsi="Times New Roman" w:cs="Times New Roman"/>
          <w:i/>
          <w:iCs/>
          <w:color w:val="1A1A1A"/>
          <w:lang w:val="en-US"/>
        </w:rPr>
        <w:t>17</w:t>
      </w:r>
      <w:r w:rsidRPr="001C1D47">
        <w:rPr>
          <w:rFonts w:ascii="Times New Roman" w:hAnsi="Times New Roman" w:cs="Times New Roman"/>
          <w:color w:val="1A1A1A"/>
          <w:lang w:val="en-US"/>
        </w:rPr>
        <w:t>(2), 79</w:t>
      </w:r>
      <w:r w:rsidR="00704575" w:rsidRPr="001C1D47">
        <w:rPr>
          <w:rFonts w:ascii="Times New Roman" w:hAnsi="Times New Roman" w:cs="Times New Roman"/>
          <w:color w:val="1A1A1A"/>
          <w:lang w:val="en-US"/>
        </w:rPr>
        <w:t>3</w:t>
      </w:r>
      <w:r w:rsidR="00704575">
        <w:rPr>
          <w:rFonts w:ascii="Times New Roman" w:hAnsi="Times New Roman" w:cs="Times New Roman"/>
          <w:color w:val="1A1A1A"/>
          <w:lang w:val="en-US"/>
        </w:rPr>
        <w:t>–</w:t>
      </w:r>
      <w:r w:rsidR="00704575" w:rsidRPr="001C1D47">
        <w:rPr>
          <w:rFonts w:ascii="Times New Roman" w:hAnsi="Times New Roman" w:cs="Times New Roman"/>
          <w:color w:val="1A1A1A"/>
          <w:lang w:val="en-US"/>
        </w:rPr>
        <w:t>8</w:t>
      </w:r>
      <w:r w:rsidRPr="001C1D47">
        <w:rPr>
          <w:rFonts w:ascii="Times New Roman" w:hAnsi="Times New Roman" w:cs="Times New Roman"/>
          <w:color w:val="1A1A1A"/>
          <w:lang w:val="en-US"/>
        </w:rPr>
        <w:t>15.</w:t>
      </w:r>
    </w:p>
    <w:p w14:paraId="1E2E6D29" w14:textId="2957AA2D" w:rsidR="00165391" w:rsidRPr="001C1D47" w:rsidRDefault="00165391" w:rsidP="001C1D47">
      <w:pPr>
        <w:spacing w:line="480" w:lineRule="auto"/>
        <w:ind w:left="720" w:hanging="720"/>
        <w:rPr>
          <w:rFonts w:ascii="Times New Roman" w:hAnsi="Times New Roman" w:cs="Times New Roman"/>
          <w:color w:val="1A1A1A"/>
          <w:lang w:val="en-US"/>
        </w:rPr>
      </w:pPr>
      <w:r w:rsidRPr="001C1D47">
        <w:rPr>
          <w:rFonts w:ascii="Times New Roman" w:hAnsi="Times New Roman" w:cs="Times New Roman"/>
          <w:color w:val="1A1A1A"/>
          <w:lang w:val="en-US"/>
        </w:rPr>
        <w:lastRenderedPageBreak/>
        <w:t xml:space="preserve">Britton, W. B., Lindahl, J. R., Rael Cahn, B., Davis, J. H., &amp; Goldman, R. E. (2014). Awakening is not a metaphor: </w:t>
      </w:r>
      <w:r w:rsidR="00570C68">
        <w:rPr>
          <w:rFonts w:ascii="Times New Roman" w:hAnsi="Times New Roman" w:cs="Times New Roman"/>
          <w:color w:val="1A1A1A"/>
          <w:lang w:val="en-US"/>
        </w:rPr>
        <w:t>T</w:t>
      </w:r>
      <w:r w:rsidRPr="001C1D47">
        <w:rPr>
          <w:rFonts w:ascii="Times New Roman" w:hAnsi="Times New Roman" w:cs="Times New Roman"/>
          <w:color w:val="1A1A1A"/>
          <w:lang w:val="en-US"/>
        </w:rPr>
        <w:t xml:space="preserve">he effects of Buddhist meditation practices on basic wakefulness. </w:t>
      </w:r>
      <w:r w:rsidRPr="00B55DAF">
        <w:rPr>
          <w:rFonts w:ascii="Times New Roman" w:hAnsi="Times New Roman" w:cs="Times New Roman"/>
          <w:i/>
          <w:iCs/>
          <w:color w:val="1A1A1A"/>
          <w:lang w:val="en-US"/>
        </w:rPr>
        <w:t>Annuals of New York Academy of Sciences,</w:t>
      </w:r>
      <w:r w:rsidRPr="001C1D47">
        <w:rPr>
          <w:rFonts w:ascii="Times New Roman" w:hAnsi="Times New Roman" w:cs="Times New Roman"/>
          <w:color w:val="1A1A1A"/>
          <w:lang w:val="en-US"/>
        </w:rPr>
        <w:t xml:space="preserve"> </w:t>
      </w:r>
      <w:r w:rsidRPr="001C1D47">
        <w:rPr>
          <w:rFonts w:ascii="Times New Roman" w:hAnsi="Times New Roman" w:cs="Times New Roman"/>
          <w:i/>
          <w:color w:val="1A1A1A"/>
          <w:lang w:val="en-US"/>
        </w:rPr>
        <w:t>1307,</w:t>
      </w:r>
      <w:r w:rsidRPr="001C1D47">
        <w:rPr>
          <w:rFonts w:ascii="Times New Roman" w:hAnsi="Times New Roman" w:cs="Times New Roman"/>
          <w:color w:val="1A1A1A"/>
          <w:lang w:val="en-US"/>
        </w:rPr>
        <w:t xml:space="preserve"> 6</w:t>
      </w:r>
      <w:r w:rsidR="00704575" w:rsidRPr="001C1D47">
        <w:rPr>
          <w:rFonts w:ascii="Times New Roman" w:hAnsi="Times New Roman" w:cs="Times New Roman"/>
          <w:color w:val="1A1A1A"/>
          <w:lang w:val="en-US"/>
        </w:rPr>
        <w:t>4</w:t>
      </w:r>
      <w:r w:rsidR="00704575">
        <w:rPr>
          <w:rFonts w:ascii="Times New Roman" w:hAnsi="Times New Roman" w:cs="Times New Roman"/>
          <w:color w:val="1A1A1A"/>
          <w:lang w:val="en-US"/>
        </w:rPr>
        <w:t>–</w:t>
      </w:r>
      <w:r w:rsidR="00704575" w:rsidRPr="001C1D47">
        <w:rPr>
          <w:rFonts w:ascii="Times New Roman" w:hAnsi="Times New Roman" w:cs="Times New Roman"/>
          <w:color w:val="1A1A1A"/>
          <w:lang w:val="en-US"/>
        </w:rPr>
        <w:t>8</w:t>
      </w:r>
      <w:r w:rsidRPr="001C1D47">
        <w:rPr>
          <w:rFonts w:ascii="Times New Roman" w:hAnsi="Times New Roman" w:cs="Times New Roman"/>
          <w:color w:val="1A1A1A"/>
          <w:lang w:val="en-US"/>
        </w:rPr>
        <w:t>1.</w:t>
      </w:r>
    </w:p>
    <w:p w14:paraId="212C89C3" w14:textId="60317325" w:rsidR="00704575" w:rsidRPr="001C1D47" w:rsidRDefault="00704575" w:rsidP="00704575">
      <w:pPr>
        <w:spacing w:line="480" w:lineRule="auto"/>
        <w:ind w:left="720" w:hanging="720"/>
        <w:rPr>
          <w:rStyle w:val="Hyperlink"/>
          <w:rFonts w:ascii="Times New Roman" w:hAnsi="Times New Roman" w:cs="Times New Roman"/>
        </w:rPr>
      </w:pPr>
      <w:r w:rsidRPr="001C1D47">
        <w:rPr>
          <w:rFonts w:ascii="Times New Roman" w:hAnsi="Times New Roman" w:cs="Times New Roman"/>
        </w:rPr>
        <w:t>Buddhist Society</w:t>
      </w:r>
      <w:r>
        <w:rPr>
          <w:rFonts w:ascii="Times New Roman" w:hAnsi="Times New Roman" w:cs="Times New Roman"/>
        </w:rPr>
        <w:t>, The</w:t>
      </w:r>
      <w:r w:rsidRPr="001C1D47">
        <w:rPr>
          <w:rFonts w:ascii="Times New Roman" w:hAnsi="Times New Roman" w:cs="Times New Roman"/>
        </w:rPr>
        <w:t>. (2016</w:t>
      </w:r>
      <w:r w:rsidR="00570C68">
        <w:rPr>
          <w:rFonts w:ascii="Times New Roman" w:hAnsi="Times New Roman" w:cs="Times New Roman"/>
        </w:rPr>
        <w:t xml:space="preserve">, </w:t>
      </w:r>
      <w:r w:rsidR="00570C68" w:rsidRPr="001C1D47">
        <w:rPr>
          <w:rFonts w:ascii="Times New Roman" w:hAnsi="Times New Roman" w:cs="Times New Roman"/>
        </w:rPr>
        <w:t>September</w:t>
      </w:r>
      <w:r w:rsidRPr="001C1D47">
        <w:rPr>
          <w:rFonts w:ascii="Times New Roman" w:hAnsi="Times New Roman" w:cs="Times New Roman"/>
        </w:rPr>
        <w:t>). Different forms of Buddhism</w:t>
      </w:r>
      <w:r w:rsidR="00B14CCD">
        <w:rPr>
          <w:rFonts w:ascii="Times New Roman" w:hAnsi="Times New Roman" w:cs="Times New Roman"/>
        </w:rPr>
        <w:t>.</w:t>
      </w:r>
      <w:r w:rsidRPr="001C1D47">
        <w:rPr>
          <w:rFonts w:ascii="Times New Roman" w:hAnsi="Times New Roman" w:cs="Times New Roman"/>
        </w:rPr>
        <w:t xml:space="preserve"> </w:t>
      </w:r>
      <w:hyperlink r:id="rId8" w:history="1">
        <w:r w:rsidRPr="001C1D47">
          <w:rPr>
            <w:rStyle w:val="Hyperlink"/>
            <w:rFonts w:ascii="Times New Roman" w:hAnsi="Times New Roman" w:cs="Times New Roman"/>
          </w:rPr>
          <w:t>http://www.thebuddhistsociety.org/page/different-forms-of-buddhism</w:t>
        </w:r>
      </w:hyperlink>
      <w:r w:rsidR="00B14CCD">
        <w:rPr>
          <w:rStyle w:val="Hyperlink"/>
          <w:rFonts w:ascii="Times New Roman" w:hAnsi="Times New Roman" w:cs="Times New Roman"/>
        </w:rPr>
        <w:t>.</w:t>
      </w:r>
    </w:p>
    <w:p w14:paraId="761E7FC1" w14:textId="1BA235E2" w:rsidR="00165391" w:rsidRPr="001C1D47" w:rsidRDefault="00165391" w:rsidP="001C1D47">
      <w:pPr>
        <w:spacing w:line="480" w:lineRule="auto"/>
        <w:ind w:left="720" w:hanging="720"/>
        <w:rPr>
          <w:rFonts w:ascii="Times New Roman" w:hAnsi="Times New Roman" w:cs="Times New Roman"/>
          <w:color w:val="1A1A1A"/>
          <w:lang w:val="en-US"/>
        </w:rPr>
      </w:pPr>
      <w:r w:rsidRPr="001C1D47">
        <w:rPr>
          <w:rFonts w:ascii="Times New Roman" w:hAnsi="Times New Roman" w:cs="Times New Roman"/>
          <w:color w:val="1A1A1A"/>
          <w:lang w:val="en-US"/>
        </w:rPr>
        <w:t xml:space="preserve">Chan, A. S., Cheung, M. C., </w:t>
      </w:r>
      <w:proofErr w:type="spellStart"/>
      <w:r w:rsidRPr="001C1D47">
        <w:rPr>
          <w:rFonts w:ascii="Times New Roman" w:hAnsi="Times New Roman" w:cs="Times New Roman"/>
          <w:color w:val="1A1A1A"/>
          <w:lang w:val="en-US"/>
        </w:rPr>
        <w:t>Tsui</w:t>
      </w:r>
      <w:proofErr w:type="spellEnd"/>
      <w:r w:rsidRPr="001C1D47">
        <w:rPr>
          <w:rFonts w:ascii="Times New Roman" w:hAnsi="Times New Roman" w:cs="Times New Roman"/>
          <w:color w:val="1A1A1A"/>
          <w:lang w:val="en-US"/>
        </w:rPr>
        <w:t xml:space="preserve">, W. J., Sze, S. L., &amp; Shi, D. (2011). </w:t>
      </w:r>
      <w:proofErr w:type="spellStart"/>
      <w:r w:rsidRPr="001C1D47">
        <w:rPr>
          <w:rFonts w:ascii="Times New Roman" w:hAnsi="Times New Roman" w:cs="Times New Roman"/>
          <w:lang w:val="en-US"/>
        </w:rPr>
        <w:t>Dejian</w:t>
      </w:r>
      <w:proofErr w:type="spellEnd"/>
      <w:r w:rsidRPr="001C1D47">
        <w:rPr>
          <w:rFonts w:ascii="Times New Roman" w:hAnsi="Times New Roman" w:cs="Times New Roman"/>
          <w:lang w:val="en-US"/>
        </w:rPr>
        <w:t xml:space="preserve"> mind-body intervention on depressive mood of community-dwelling adults: </w:t>
      </w:r>
      <w:r w:rsidR="00B14CCD">
        <w:rPr>
          <w:rFonts w:ascii="Times New Roman" w:hAnsi="Times New Roman" w:cs="Times New Roman"/>
          <w:lang w:val="en-US"/>
        </w:rPr>
        <w:t>A</w:t>
      </w:r>
      <w:r w:rsidRPr="001C1D47">
        <w:rPr>
          <w:rFonts w:ascii="Times New Roman" w:hAnsi="Times New Roman" w:cs="Times New Roman"/>
          <w:lang w:val="en-US"/>
        </w:rPr>
        <w:t xml:space="preserve"> randomized controlled trial. </w:t>
      </w:r>
      <w:r w:rsidRPr="001C1D47">
        <w:rPr>
          <w:rFonts w:ascii="Times New Roman" w:hAnsi="Times New Roman" w:cs="Times New Roman"/>
          <w:i/>
          <w:lang w:val="en-US"/>
        </w:rPr>
        <w:t>Evidence Based Complementary Alternative Medicine</w:t>
      </w:r>
      <w:r w:rsidR="00B14CCD">
        <w:rPr>
          <w:rFonts w:ascii="Times New Roman" w:hAnsi="Times New Roman" w:cs="Times New Roman"/>
          <w:i/>
          <w:lang w:val="en-US"/>
        </w:rPr>
        <w:t>.</w:t>
      </w:r>
      <w:r w:rsidRPr="001C1D47">
        <w:rPr>
          <w:rFonts w:ascii="Times New Roman" w:hAnsi="Times New Roman" w:cs="Times New Roman"/>
          <w:i/>
          <w:lang w:val="en-US"/>
        </w:rPr>
        <w:t xml:space="preserve"> </w:t>
      </w:r>
      <w:r w:rsidRPr="001C1D47">
        <w:rPr>
          <w:rFonts w:ascii="Times New Roman" w:hAnsi="Times New Roman" w:cs="Times New Roman"/>
          <w:lang w:val="en-US"/>
        </w:rPr>
        <w:t>doi:10.1093/</w:t>
      </w:r>
      <w:proofErr w:type="spellStart"/>
      <w:r w:rsidRPr="001C1D47">
        <w:rPr>
          <w:rFonts w:ascii="Times New Roman" w:hAnsi="Times New Roman" w:cs="Times New Roman"/>
          <w:lang w:val="en-US"/>
        </w:rPr>
        <w:t>ecam</w:t>
      </w:r>
      <w:proofErr w:type="spellEnd"/>
      <w:r w:rsidRPr="001C1D47">
        <w:rPr>
          <w:rFonts w:ascii="Times New Roman" w:hAnsi="Times New Roman" w:cs="Times New Roman"/>
          <w:lang w:val="en-US"/>
        </w:rPr>
        <w:t>/nep043</w:t>
      </w:r>
      <w:r w:rsidR="00B14CCD">
        <w:rPr>
          <w:rFonts w:ascii="Times New Roman" w:hAnsi="Times New Roman" w:cs="Times New Roman"/>
          <w:lang w:val="en-US"/>
        </w:rPr>
        <w:t>.</w:t>
      </w:r>
    </w:p>
    <w:p w14:paraId="370D63EA" w14:textId="4035048D" w:rsidR="00704575" w:rsidRPr="001C1D47" w:rsidRDefault="00704575" w:rsidP="00704575">
      <w:pPr>
        <w:spacing w:line="480" w:lineRule="auto"/>
        <w:ind w:left="720" w:hanging="720"/>
        <w:rPr>
          <w:rFonts w:ascii="Times New Roman" w:hAnsi="Times New Roman" w:cs="Times New Roman"/>
        </w:rPr>
      </w:pPr>
      <w:r>
        <w:rPr>
          <w:rFonts w:ascii="Times New Roman" w:hAnsi="Times New Roman" w:cs="Times New Roman"/>
        </w:rPr>
        <w:t xml:space="preserve">Cheng, </w:t>
      </w:r>
      <w:r w:rsidRPr="001C1D47">
        <w:rPr>
          <w:rFonts w:ascii="Times New Roman" w:hAnsi="Times New Roman" w:cs="Times New Roman"/>
        </w:rPr>
        <w:t>F</w:t>
      </w:r>
      <w:r>
        <w:rPr>
          <w:rFonts w:ascii="Times New Roman" w:hAnsi="Times New Roman" w:cs="Times New Roman"/>
        </w:rPr>
        <w:t>.</w:t>
      </w:r>
      <w:r w:rsidRPr="001C1D47">
        <w:rPr>
          <w:rFonts w:ascii="Times New Roman" w:hAnsi="Times New Roman" w:cs="Times New Roman"/>
        </w:rPr>
        <w:t xml:space="preserve"> K</w:t>
      </w:r>
      <w:r>
        <w:rPr>
          <w:rFonts w:ascii="Times New Roman" w:hAnsi="Times New Roman" w:cs="Times New Roman"/>
        </w:rPr>
        <w:t>.</w:t>
      </w:r>
      <w:r w:rsidRPr="001C1D47">
        <w:rPr>
          <w:rFonts w:ascii="Times New Roman" w:hAnsi="Times New Roman" w:cs="Times New Roman"/>
        </w:rPr>
        <w:t xml:space="preserve"> (2015)</w:t>
      </w:r>
      <w:r>
        <w:rPr>
          <w:rFonts w:ascii="Times New Roman" w:hAnsi="Times New Roman" w:cs="Times New Roman"/>
        </w:rPr>
        <w:t>.</w:t>
      </w:r>
      <w:r w:rsidRPr="001C1D47">
        <w:rPr>
          <w:rFonts w:ascii="Times New Roman" w:hAnsi="Times New Roman" w:cs="Times New Roman"/>
        </w:rPr>
        <w:t xml:space="preserve"> Recovery from </w:t>
      </w:r>
      <w:r w:rsidR="00B14CCD">
        <w:rPr>
          <w:rFonts w:ascii="Times New Roman" w:hAnsi="Times New Roman" w:cs="Times New Roman"/>
        </w:rPr>
        <w:t>d</w:t>
      </w:r>
      <w:r w:rsidRPr="001C1D47">
        <w:rPr>
          <w:rFonts w:ascii="Times New Roman" w:hAnsi="Times New Roman" w:cs="Times New Roman"/>
        </w:rPr>
        <w:t xml:space="preserve">epression </w:t>
      </w:r>
      <w:r w:rsidR="00B14CCD">
        <w:rPr>
          <w:rFonts w:ascii="Times New Roman" w:hAnsi="Times New Roman" w:cs="Times New Roman"/>
        </w:rPr>
        <w:t>t</w:t>
      </w:r>
      <w:r w:rsidRPr="001C1D47">
        <w:rPr>
          <w:rFonts w:ascii="Times New Roman" w:hAnsi="Times New Roman" w:cs="Times New Roman"/>
        </w:rPr>
        <w:t xml:space="preserve">hrough Buddhist </w:t>
      </w:r>
      <w:r w:rsidR="00B14CCD">
        <w:rPr>
          <w:rFonts w:ascii="Times New Roman" w:hAnsi="Times New Roman" w:cs="Times New Roman"/>
        </w:rPr>
        <w:t>w</w:t>
      </w:r>
      <w:r w:rsidRPr="001C1D47">
        <w:rPr>
          <w:rFonts w:ascii="Times New Roman" w:hAnsi="Times New Roman" w:cs="Times New Roman"/>
        </w:rPr>
        <w:t xml:space="preserve">isdom: An </w:t>
      </w:r>
      <w:r w:rsidR="00B14CCD">
        <w:rPr>
          <w:rFonts w:ascii="Times New Roman" w:hAnsi="Times New Roman" w:cs="Times New Roman"/>
        </w:rPr>
        <w:t>i</w:t>
      </w:r>
      <w:r w:rsidRPr="001C1D47">
        <w:rPr>
          <w:rFonts w:ascii="Times New Roman" w:hAnsi="Times New Roman" w:cs="Times New Roman"/>
        </w:rPr>
        <w:t xml:space="preserve">diographic </w:t>
      </w:r>
      <w:r w:rsidR="00B14CCD">
        <w:rPr>
          <w:rFonts w:ascii="Times New Roman" w:hAnsi="Times New Roman" w:cs="Times New Roman"/>
        </w:rPr>
        <w:t>c</w:t>
      </w:r>
      <w:r w:rsidRPr="001C1D47">
        <w:rPr>
          <w:rFonts w:ascii="Times New Roman" w:hAnsi="Times New Roman" w:cs="Times New Roman"/>
        </w:rPr>
        <w:t xml:space="preserve">ase </w:t>
      </w:r>
      <w:r w:rsidR="00B14CCD">
        <w:rPr>
          <w:rFonts w:ascii="Times New Roman" w:hAnsi="Times New Roman" w:cs="Times New Roman"/>
        </w:rPr>
        <w:t>s</w:t>
      </w:r>
      <w:r w:rsidRPr="001C1D47">
        <w:rPr>
          <w:rFonts w:ascii="Times New Roman" w:hAnsi="Times New Roman" w:cs="Times New Roman"/>
        </w:rPr>
        <w:t xml:space="preserve">tudy, </w:t>
      </w:r>
      <w:r w:rsidRPr="001C1D47">
        <w:rPr>
          <w:rFonts w:ascii="Times New Roman" w:hAnsi="Times New Roman" w:cs="Times New Roman"/>
          <w:i/>
        </w:rPr>
        <w:t>Social Work in Mental Health, 13</w:t>
      </w:r>
      <w:r w:rsidRPr="001C1D47">
        <w:rPr>
          <w:rFonts w:ascii="Times New Roman" w:hAnsi="Times New Roman" w:cs="Times New Roman"/>
        </w:rPr>
        <w:t>(3), 272</w:t>
      </w:r>
      <w:r>
        <w:rPr>
          <w:rFonts w:ascii="Times New Roman" w:hAnsi="Times New Roman" w:cs="Times New Roman"/>
        </w:rPr>
        <w:t>–</w:t>
      </w:r>
      <w:r w:rsidRPr="001C1D47">
        <w:rPr>
          <w:rFonts w:ascii="Times New Roman" w:hAnsi="Times New Roman" w:cs="Times New Roman"/>
        </w:rPr>
        <w:t>297.</w:t>
      </w:r>
    </w:p>
    <w:p w14:paraId="0B18025B" w14:textId="77777777" w:rsidR="00165391" w:rsidRPr="001C1D47" w:rsidRDefault="00165391" w:rsidP="001C1D47">
      <w:pPr>
        <w:spacing w:line="480" w:lineRule="auto"/>
        <w:ind w:left="720" w:hanging="720"/>
        <w:rPr>
          <w:rFonts w:ascii="Times New Roman" w:hAnsi="Times New Roman" w:cs="Times New Roman"/>
          <w:color w:val="1A1A1A"/>
          <w:lang w:val="en-US"/>
        </w:rPr>
      </w:pPr>
      <w:proofErr w:type="spellStart"/>
      <w:r w:rsidRPr="001C1D47">
        <w:rPr>
          <w:rFonts w:ascii="Times New Roman" w:hAnsi="Times New Roman" w:cs="Times New Roman"/>
          <w:lang w:val="en-US"/>
        </w:rPr>
        <w:t>Desbordes</w:t>
      </w:r>
      <w:proofErr w:type="spellEnd"/>
      <w:r w:rsidRPr="001C1D47">
        <w:rPr>
          <w:rFonts w:ascii="Times New Roman" w:hAnsi="Times New Roman" w:cs="Times New Roman"/>
          <w:lang w:val="en-US"/>
        </w:rPr>
        <w:t xml:space="preserve">, G. (2016). On the relationship between mindfulness and Buddhism (hint: </w:t>
      </w:r>
      <w:proofErr w:type="gramStart"/>
      <w:r w:rsidRPr="001C1D47">
        <w:rPr>
          <w:rFonts w:ascii="Times New Roman" w:hAnsi="Times New Roman" w:cs="Times New Roman"/>
          <w:lang w:val="en-US"/>
        </w:rPr>
        <w:t>It’s</w:t>
      </w:r>
      <w:proofErr w:type="gramEnd"/>
      <w:r w:rsidRPr="001C1D47">
        <w:rPr>
          <w:rFonts w:ascii="Times New Roman" w:hAnsi="Times New Roman" w:cs="Times New Roman"/>
          <w:lang w:val="en-US"/>
        </w:rPr>
        <w:t xml:space="preserve"> complicated). </w:t>
      </w:r>
      <w:proofErr w:type="spellStart"/>
      <w:r w:rsidRPr="001C1D47">
        <w:rPr>
          <w:rFonts w:ascii="Times New Roman" w:hAnsi="Times New Roman" w:cs="Times New Roman"/>
          <w:i/>
          <w:iCs/>
          <w:lang w:val="en-US"/>
        </w:rPr>
        <w:t>Psyccritiques</w:t>
      </w:r>
      <w:proofErr w:type="spellEnd"/>
      <w:r w:rsidRPr="00B55DAF">
        <w:rPr>
          <w:rFonts w:ascii="Times New Roman" w:hAnsi="Times New Roman" w:cs="Times New Roman"/>
          <w:i/>
          <w:iCs/>
          <w:lang w:val="en-US"/>
        </w:rPr>
        <w:t>,</w:t>
      </w:r>
      <w:r w:rsidRPr="001C1D47">
        <w:rPr>
          <w:rFonts w:ascii="Times New Roman" w:hAnsi="Times New Roman" w:cs="Times New Roman"/>
          <w:lang w:val="en-US"/>
        </w:rPr>
        <w:t xml:space="preserve"> </w:t>
      </w:r>
      <w:r w:rsidRPr="001C1D47">
        <w:rPr>
          <w:rFonts w:ascii="Times New Roman" w:hAnsi="Times New Roman" w:cs="Times New Roman"/>
          <w:i/>
          <w:iCs/>
          <w:lang w:val="en-US"/>
        </w:rPr>
        <w:t>61</w:t>
      </w:r>
      <w:r w:rsidRPr="001C1D47">
        <w:rPr>
          <w:rFonts w:ascii="Times New Roman" w:hAnsi="Times New Roman" w:cs="Times New Roman"/>
          <w:lang w:val="en-US"/>
        </w:rPr>
        <w:t>(23).</w:t>
      </w:r>
    </w:p>
    <w:p w14:paraId="331F1E9F" w14:textId="505DD7D6" w:rsidR="00165391" w:rsidRPr="001C1D47" w:rsidRDefault="00165391" w:rsidP="001C1D47">
      <w:pPr>
        <w:spacing w:line="480" w:lineRule="auto"/>
        <w:ind w:left="720" w:hanging="720"/>
        <w:rPr>
          <w:rFonts w:ascii="Times New Roman" w:hAnsi="Times New Roman" w:cs="Times New Roman"/>
          <w:color w:val="1A1A1A"/>
          <w:lang w:val="en-US"/>
        </w:rPr>
      </w:pPr>
      <w:proofErr w:type="spellStart"/>
      <w:r w:rsidRPr="001C1D47">
        <w:rPr>
          <w:rFonts w:ascii="Times New Roman" w:hAnsi="Times New Roman" w:cs="Times New Roman"/>
        </w:rPr>
        <w:t>Dobkin</w:t>
      </w:r>
      <w:proofErr w:type="spellEnd"/>
      <w:r w:rsidRPr="001C1D47">
        <w:rPr>
          <w:rFonts w:ascii="Times New Roman" w:hAnsi="Times New Roman" w:cs="Times New Roman"/>
        </w:rPr>
        <w:t xml:space="preserve">, P. L., Irving, A., &amp; Amar, S. (2012). For whom may participation in a mindfulness-based stress reduction program be contraindicated? </w:t>
      </w:r>
      <w:r w:rsidRPr="001C1D47">
        <w:rPr>
          <w:rFonts w:ascii="Times New Roman" w:hAnsi="Times New Roman" w:cs="Times New Roman"/>
          <w:i/>
        </w:rPr>
        <w:t>Mindfulness,</w:t>
      </w:r>
      <w:r w:rsidRPr="001C1D47">
        <w:rPr>
          <w:rFonts w:ascii="Times New Roman" w:hAnsi="Times New Roman" w:cs="Times New Roman"/>
        </w:rPr>
        <w:t xml:space="preserve"> </w:t>
      </w:r>
      <w:r w:rsidRPr="00B55DAF">
        <w:rPr>
          <w:rFonts w:ascii="Times New Roman" w:hAnsi="Times New Roman" w:cs="Times New Roman"/>
          <w:i/>
          <w:iCs/>
        </w:rPr>
        <w:t>3,</w:t>
      </w:r>
      <w:r w:rsidRPr="001C1D47">
        <w:rPr>
          <w:rFonts w:ascii="Times New Roman" w:hAnsi="Times New Roman" w:cs="Times New Roman"/>
        </w:rPr>
        <w:t xml:space="preserve"> 4</w:t>
      </w:r>
      <w:r w:rsidR="00704575" w:rsidRPr="001C1D47">
        <w:rPr>
          <w:rFonts w:ascii="Times New Roman" w:hAnsi="Times New Roman" w:cs="Times New Roman"/>
        </w:rPr>
        <w:t>4</w:t>
      </w:r>
      <w:r w:rsidR="00704575">
        <w:rPr>
          <w:rFonts w:ascii="Times New Roman" w:hAnsi="Times New Roman" w:cs="Times New Roman"/>
        </w:rPr>
        <w:t>–</w:t>
      </w:r>
      <w:r w:rsidR="00704575" w:rsidRPr="001C1D47">
        <w:rPr>
          <w:rFonts w:ascii="Times New Roman" w:hAnsi="Times New Roman" w:cs="Times New Roman"/>
        </w:rPr>
        <w:t>5</w:t>
      </w:r>
      <w:r w:rsidRPr="001C1D47">
        <w:rPr>
          <w:rFonts w:ascii="Times New Roman" w:hAnsi="Times New Roman" w:cs="Times New Roman"/>
        </w:rPr>
        <w:t xml:space="preserve">0. </w:t>
      </w:r>
    </w:p>
    <w:p w14:paraId="4BE69121" w14:textId="4CFC5C67" w:rsidR="00165391" w:rsidRPr="001C1D47" w:rsidRDefault="00165391" w:rsidP="001C1D47">
      <w:pPr>
        <w:spacing w:line="480" w:lineRule="auto"/>
        <w:ind w:left="720" w:hanging="720"/>
        <w:rPr>
          <w:rFonts w:ascii="Times New Roman" w:hAnsi="Times New Roman" w:cs="Times New Roman"/>
          <w:color w:val="1A1A1A"/>
          <w:lang w:val="en-US"/>
        </w:rPr>
      </w:pPr>
      <w:r w:rsidRPr="001C1D47">
        <w:rPr>
          <w:rFonts w:ascii="Times New Roman" w:hAnsi="Times New Roman" w:cs="Times New Roman"/>
          <w:lang w:val="en-US"/>
        </w:rPr>
        <w:t xml:space="preserve">Eberth, J., &amp; </w:t>
      </w:r>
      <w:proofErr w:type="spellStart"/>
      <w:r w:rsidRPr="001C1D47">
        <w:rPr>
          <w:rFonts w:ascii="Times New Roman" w:hAnsi="Times New Roman" w:cs="Times New Roman"/>
          <w:lang w:val="en-US"/>
        </w:rPr>
        <w:t>Sedlmeier</w:t>
      </w:r>
      <w:proofErr w:type="spellEnd"/>
      <w:r w:rsidRPr="001C1D47">
        <w:rPr>
          <w:rFonts w:ascii="Times New Roman" w:hAnsi="Times New Roman" w:cs="Times New Roman"/>
          <w:lang w:val="en-US"/>
        </w:rPr>
        <w:t xml:space="preserve">, P. (2012). The effects of mindfulness meditation: </w:t>
      </w:r>
      <w:r w:rsidR="00B14CCD">
        <w:rPr>
          <w:rFonts w:ascii="Times New Roman" w:hAnsi="Times New Roman" w:cs="Times New Roman"/>
          <w:lang w:val="en-US"/>
        </w:rPr>
        <w:t>A</w:t>
      </w:r>
      <w:r w:rsidRPr="001C1D47">
        <w:rPr>
          <w:rFonts w:ascii="Times New Roman" w:hAnsi="Times New Roman" w:cs="Times New Roman"/>
          <w:lang w:val="en-US"/>
        </w:rPr>
        <w:t xml:space="preserve"> meta-analysis. </w:t>
      </w:r>
      <w:r w:rsidRPr="001C1D47">
        <w:rPr>
          <w:rFonts w:ascii="Times New Roman" w:hAnsi="Times New Roman" w:cs="Times New Roman"/>
          <w:i/>
          <w:iCs/>
          <w:lang w:val="en-US"/>
        </w:rPr>
        <w:t>Mindfulness</w:t>
      </w:r>
      <w:r w:rsidRPr="00B55DAF">
        <w:rPr>
          <w:rFonts w:ascii="Times New Roman" w:hAnsi="Times New Roman" w:cs="Times New Roman"/>
          <w:i/>
          <w:iCs/>
          <w:lang w:val="en-US"/>
        </w:rPr>
        <w:t>,</w:t>
      </w:r>
      <w:r w:rsidRPr="001C1D47">
        <w:rPr>
          <w:rFonts w:ascii="Times New Roman" w:hAnsi="Times New Roman" w:cs="Times New Roman"/>
          <w:lang w:val="en-US"/>
        </w:rPr>
        <w:t xml:space="preserve"> </w:t>
      </w:r>
      <w:r w:rsidRPr="001C1D47">
        <w:rPr>
          <w:rFonts w:ascii="Times New Roman" w:hAnsi="Times New Roman" w:cs="Times New Roman"/>
          <w:i/>
          <w:iCs/>
          <w:lang w:val="en-US"/>
        </w:rPr>
        <w:t>3</w:t>
      </w:r>
      <w:r w:rsidRPr="001C1D47">
        <w:rPr>
          <w:rFonts w:ascii="Times New Roman" w:hAnsi="Times New Roman" w:cs="Times New Roman"/>
          <w:lang w:val="en-US"/>
        </w:rPr>
        <w:t>(3), 17</w:t>
      </w:r>
      <w:r w:rsidR="00704575" w:rsidRPr="001C1D47">
        <w:rPr>
          <w:rFonts w:ascii="Times New Roman" w:hAnsi="Times New Roman" w:cs="Times New Roman"/>
          <w:lang w:val="en-US"/>
        </w:rPr>
        <w:t>4</w:t>
      </w:r>
      <w:r w:rsidR="00704575">
        <w:rPr>
          <w:rFonts w:ascii="Times New Roman" w:hAnsi="Times New Roman" w:cs="Times New Roman"/>
          <w:lang w:val="en-US"/>
        </w:rPr>
        <w:t>–</w:t>
      </w:r>
      <w:r w:rsidR="00704575" w:rsidRPr="001C1D47">
        <w:rPr>
          <w:rFonts w:ascii="Times New Roman" w:hAnsi="Times New Roman" w:cs="Times New Roman"/>
          <w:lang w:val="en-US"/>
        </w:rPr>
        <w:t>1</w:t>
      </w:r>
      <w:r w:rsidRPr="001C1D47">
        <w:rPr>
          <w:rFonts w:ascii="Times New Roman" w:hAnsi="Times New Roman" w:cs="Times New Roman"/>
          <w:lang w:val="en-US"/>
        </w:rPr>
        <w:t>89.</w:t>
      </w:r>
    </w:p>
    <w:p w14:paraId="675A70E2" w14:textId="732C7551" w:rsidR="00165391" w:rsidRPr="001C1D47" w:rsidRDefault="00165391" w:rsidP="001C1D47">
      <w:pPr>
        <w:spacing w:line="480" w:lineRule="auto"/>
        <w:ind w:left="720" w:hanging="720"/>
        <w:rPr>
          <w:rFonts w:ascii="Times New Roman" w:hAnsi="Times New Roman" w:cs="Times New Roman"/>
          <w:color w:val="1A1A1A"/>
          <w:lang w:val="en-US"/>
        </w:rPr>
      </w:pPr>
      <w:r w:rsidRPr="001C1D47">
        <w:rPr>
          <w:rFonts w:ascii="Times New Roman" w:eastAsia="Times New Roman" w:hAnsi="Times New Roman" w:cs="Times New Roman"/>
          <w:color w:val="303030"/>
          <w:shd w:val="clear" w:color="auto" w:fill="FFFFFF"/>
          <w:lang w:eastAsia="en-GB"/>
        </w:rPr>
        <w:t xml:space="preserve">Farias, M., &amp; </w:t>
      </w:r>
      <w:proofErr w:type="spellStart"/>
      <w:r w:rsidRPr="001C1D47">
        <w:rPr>
          <w:rFonts w:ascii="Times New Roman" w:eastAsia="Times New Roman" w:hAnsi="Times New Roman" w:cs="Times New Roman"/>
          <w:color w:val="303030"/>
          <w:shd w:val="clear" w:color="auto" w:fill="FFFFFF"/>
          <w:lang w:eastAsia="en-GB"/>
        </w:rPr>
        <w:t>Wikholm</w:t>
      </w:r>
      <w:proofErr w:type="spellEnd"/>
      <w:r w:rsidRPr="001C1D47">
        <w:rPr>
          <w:rFonts w:ascii="Times New Roman" w:eastAsia="Times New Roman" w:hAnsi="Times New Roman" w:cs="Times New Roman"/>
          <w:color w:val="303030"/>
          <w:shd w:val="clear" w:color="auto" w:fill="FFFFFF"/>
          <w:lang w:eastAsia="en-GB"/>
        </w:rPr>
        <w:t>, C. (2016). Has the science of mindfulness lost its mind? </w:t>
      </w:r>
      <w:proofErr w:type="spellStart"/>
      <w:r w:rsidRPr="001C1D47">
        <w:rPr>
          <w:rFonts w:ascii="Times New Roman" w:eastAsia="Times New Roman" w:hAnsi="Times New Roman" w:cs="Times New Roman"/>
          <w:i/>
          <w:iCs/>
          <w:color w:val="303030"/>
          <w:lang w:eastAsia="en-GB"/>
        </w:rPr>
        <w:t>BJPsych</w:t>
      </w:r>
      <w:proofErr w:type="spellEnd"/>
      <w:r w:rsidRPr="001C1D47">
        <w:rPr>
          <w:rFonts w:ascii="Times New Roman" w:eastAsia="Times New Roman" w:hAnsi="Times New Roman" w:cs="Times New Roman"/>
          <w:i/>
          <w:iCs/>
          <w:color w:val="303030"/>
          <w:lang w:eastAsia="en-GB"/>
        </w:rPr>
        <w:t xml:space="preserve"> bulletin</w:t>
      </w:r>
      <w:r w:rsidRPr="001C1D47">
        <w:rPr>
          <w:rFonts w:ascii="Times New Roman" w:eastAsia="Times New Roman" w:hAnsi="Times New Roman" w:cs="Times New Roman"/>
          <w:color w:val="303030"/>
          <w:shd w:val="clear" w:color="auto" w:fill="FFFFFF"/>
          <w:lang w:eastAsia="en-GB"/>
        </w:rPr>
        <w:t>, </w:t>
      </w:r>
      <w:r w:rsidRPr="001C1D47">
        <w:rPr>
          <w:rFonts w:ascii="Times New Roman" w:eastAsia="Times New Roman" w:hAnsi="Times New Roman" w:cs="Times New Roman"/>
          <w:i/>
          <w:iCs/>
          <w:color w:val="303030"/>
          <w:lang w:eastAsia="en-GB"/>
        </w:rPr>
        <w:t>40</w:t>
      </w:r>
      <w:r w:rsidRPr="001C1D47">
        <w:rPr>
          <w:rFonts w:ascii="Times New Roman" w:eastAsia="Times New Roman" w:hAnsi="Times New Roman" w:cs="Times New Roman"/>
          <w:color w:val="303030"/>
          <w:shd w:val="clear" w:color="auto" w:fill="FFFFFF"/>
          <w:lang w:eastAsia="en-GB"/>
        </w:rPr>
        <w:t>(6), 329–332. https://doi.org/10.1192/pb.bp.116.053686</w:t>
      </w:r>
      <w:r w:rsidR="00B14CCD">
        <w:rPr>
          <w:rFonts w:ascii="Times New Roman" w:eastAsia="Times New Roman" w:hAnsi="Times New Roman" w:cs="Times New Roman"/>
          <w:color w:val="303030"/>
          <w:shd w:val="clear" w:color="auto" w:fill="FFFFFF"/>
          <w:lang w:eastAsia="en-GB"/>
        </w:rPr>
        <w:t>.</w:t>
      </w:r>
    </w:p>
    <w:p w14:paraId="13A97C66" w14:textId="107991AA" w:rsidR="00165391" w:rsidRPr="001C1D47" w:rsidRDefault="00165391" w:rsidP="001C1D47">
      <w:pPr>
        <w:spacing w:line="480" w:lineRule="auto"/>
        <w:ind w:left="720" w:hanging="720"/>
        <w:rPr>
          <w:rFonts w:ascii="Times New Roman" w:hAnsi="Times New Roman" w:cs="Times New Roman"/>
          <w:lang w:val="en-US"/>
        </w:rPr>
      </w:pPr>
      <w:r w:rsidRPr="001C1D47">
        <w:rPr>
          <w:rFonts w:ascii="Times New Roman" w:hAnsi="Times New Roman" w:cs="Times New Roman"/>
          <w:color w:val="262626"/>
          <w:lang w:val="en-US"/>
        </w:rPr>
        <w:t xml:space="preserve">Fraser, A. (2013). </w:t>
      </w:r>
      <w:r w:rsidRPr="001C1D47">
        <w:rPr>
          <w:rFonts w:ascii="Times New Roman" w:hAnsi="Times New Roman" w:cs="Times New Roman"/>
          <w:i/>
          <w:iCs/>
          <w:color w:val="262626"/>
          <w:lang w:val="en-US"/>
        </w:rPr>
        <w:t>The healing power of meditation: Leading experts on Buddhism, psychology, and medicine explore the health benefits of contemplative practice</w:t>
      </w:r>
      <w:r w:rsidRPr="001C1D47">
        <w:rPr>
          <w:rFonts w:ascii="Times New Roman" w:hAnsi="Times New Roman" w:cs="Times New Roman"/>
          <w:color w:val="262626"/>
          <w:lang w:val="en-US"/>
        </w:rPr>
        <w:t>. Boston: Shambhala.</w:t>
      </w:r>
    </w:p>
    <w:p w14:paraId="681616EA" w14:textId="22D5E46D" w:rsidR="00165391" w:rsidRPr="001C1D47" w:rsidRDefault="00165391" w:rsidP="001C1D47">
      <w:pPr>
        <w:spacing w:line="480" w:lineRule="auto"/>
        <w:ind w:left="720" w:hanging="720"/>
        <w:rPr>
          <w:rFonts w:ascii="Times New Roman" w:hAnsi="Times New Roman" w:cs="Times New Roman"/>
          <w:lang w:val="en-US"/>
        </w:rPr>
      </w:pPr>
      <w:r w:rsidRPr="001C1D47">
        <w:rPr>
          <w:rFonts w:ascii="Times New Roman" w:hAnsi="Times New Roman" w:cs="Times New Roman"/>
          <w:lang w:val="en-US"/>
        </w:rPr>
        <w:t xml:space="preserve">Fredrickson, B. L., Cohn, M. A., Coffey, K. A., Pek, J., </w:t>
      </w:r>
      <w:r w:rsidR="00B14CCD">
        <w:rPr>
          <w:rFonts w:ascii="Times New Roman" w:hAnsi="Times New Roman" w:cs="Times New Roman"/>
          <w:lang w:val="en-US"/>
        </w:rPr>
        <w:t xml:space="preserve">&amp; </w:t>
      </w:r>
      <w:r w:rsidRPr="001C1D47">
        <w:rPr>
          <w:rFonts w:ascii="Times New Roman" w:hAnsi="Times New Roman" w:cs="Times New Roman"/>
          <w:lang w:val="en-US"/>
        </w:rPr>
        <w:t xml:space="preserve">Finkel, S. M. (2008). Open hearts build lives: </w:t>
      </w:r>
      <w:r w:rsidR="00B14CCD">
        <w:rPr>
          <w:rFonts w:ascii="Times New Roman" w:hAnsi="Times New Roman" w:cs="Times New Roman"/>
          <w:lang w:val="en-US"/>
        </w:rPr>
        <w:t>P</w:t>
      </w:r>
      <w:r w:rsidRPr="001C1D47">
        <w:rPr>
          <w:rFonts w:ascii="Times New Roman" w:hAnsi="Times New Roman" w:cs="Times New Roman"/>
          <w:lang w:val="en-US"/>
        </w:rPr>
        <w:t xml:space="preserve">ositive emotions, induced through loving-kindness meditation, build </w:t>
      </w:r>
      <w:r w:rsidRPr="001C1D47">
        <w:rPr>
          <w:rFonts w:ascii="Times New Roman" w:hAnsi="Times New Roman" w:cs="Times New Roman"/>
          <w:lang w:val="en-US"/>
        </w:rPr>
        <w:lastRenderedPageBreak/>
        <w:t xml:space="preserve">consequential personal resources. </w:t>
      </w:r>
      <w:r w:rsidRPr="001C1D47">
        <w:rPr>
          <w:rFonts w:ascii="Times New Roman" w:hAnsi="Times New Roman" w:cs="Times New Roman"/>
          <w:i/>
          <w:lang w:val="en-US"/>
        </w:rPr>
        <w:t>Journal of Personality &amp; Social Psychology, 95</w:t>
      </w:r>
      <w:r w:rsidRPr="001C1D47">
        <w:rPr>
          <w:rFonts w:ascii="Times New Roman" w:hAnsi="Times New Roman" w:cs="Times New Roman"/>
          <w:lang w:val="en-US"/>
        </w:rPr>
        <w:t>(5), 104</w:t>
      </w:r>
      <w:r w:rsidR="00704575" w:rsidRPr="001C1D47">
        <w:rPr>
          <w:rFonts w:ascii="Times New Roman" w:hAnsi="Times New Roman" w:cs="Times New Roman"/>
          <w:lang w:val="en-US"/>
        </w:rPr>
        <w:t>5</w:t>
      </w:r>
      <w:r w:rsidR="00704575">
        <w:rPr>
          <w:rFonts w:ascii="Times New Roman" w:hAnsi="Times New Roman" w:cs="Times New Roman"/>
          <w:lang w:val="en-US"/>
        </w:rPr>
        <w:t>–</w:t>
      </w:r>
      <w:r w:rsidR="00B14CCD">
        <w:rPr>
          <w:rFonts w:ascii="Times New Roman" w:hAnsi="Times New Roman" w:cs="Times New Roman"/>
          <w:lang w:val="en-US"/>
        </w:rPr>
        <w:t>10</w:t>
      </w:r>
      <w:r w:rsidR="00704575" w:rsidRPr="001C1D47">
        <w:rPr>
          <w:rFonts w:ascii="Times New Roman" w:hAnsi="Times New Roman" w:cs="Times New Roman"/>
          <w:lang w:val="en-US"/>
        </w:rPr>
        <w:t>6</w:t>
      </w:r>
      <w:r w:rsidRPr="001C1D47">
        <w:rPr>
          <w:rFonts w:ascii="Times New Roman" w:hAnsi="Times New Roman" w:cs="Times New Roman"/>
          <w:lang w:val="en-US"/>
        </w:rPr>
        <w:t>2.</w:t>
      </w:r>
    </w:p>
    <w:p w14:paraId="0DB512AA" w14:textId="4DC3FEF2" w:rsidR="00165391" w:rsidRPr="001C1D47" w:rsidRDefault="00165391" w:rsidP="001C1D47">
      <w:pPr>
        <w:spacing w:line="480" w:lineRule="auto"/>
        <w:ind w:left="720" w:hanging="720"/>
        <w:rPr>
          <w:rFonts w:ascii="Times New Roman" w:hAnsi="Times New Roman" w:cs="Times New Roman"/>
        </w:rPr>
      </w:pPr>
      <w:proofErr w:type="spellStart"/>
      <w:r w:rsidRPr="001C1D47">
        <w:rPr>
          <w:rFonts w:ascii="Times New Roman" w:hAnsi="Times New Roman" w:cs="Times New Roman"/>
          <w:color w:val="000000" w:themeColor="text1"/>
          <w:lang w:val="en-US"/>
        </w:rPr>
        <w:t>Galletta</w:t>
      </w:r>
      <w:proofErr w:type="spellEnd"/>
      <w:r w:rsidRPr="001C1D47">
        <w:rPr>
          <w:rFonts w:ascii="Times New Roman" w:hAnsi="Times New Roman" w:cs="Times New Roman"/>
          <w:color w:val="000000" w:themeColor="text1"/>
          <w:lang w:val="en-US"/>
        </w:rPr>
        <w:t xml:space="preserve">, A., &amp; Cross, W. E. (2013). </w:t>
      </w:r>
      <w:r w:rsidRPr="001C1D47">
        <w:rPr>
          <w:rFonts w:ascii="Times New Roman" w:hAnsi="Times New Roman" w:cs="Times New Roman"/>
          <w:i/>
          <w:color w:val="000000" w:themeColor="text1"/>
          <w:lang w:val="en-US"/>
        </w:rPr>
        <w:t xml:space="preserve">Mastering the </w:t>
      </w:r>
      <w:r w:rsidR="00B14CCD">
        <w:rPr>
          <w:rFonts w:ascii="Times New Roman" w:hAnsi="Times New Roman" w:cs="Times New Roman"/>
          <w:i/>
          <w:color w:val="000000" w:themeColor="text1"/>
          <w:lang w:val="en-US"/>
        </w:rPr>
        <w:t>s</w:t>
      </w:r>
      <w:r w:rsidRPr="001C1D47">
        <w:rPr>
          <w:rFonts w:ascii="Times New Roman" w:hAnsi="Times New Roman" w:cs="Times New Roman"/>
          <w:i/>
          <w:color w:val="000000" w:themeColor="text1"/>
          <w:lang w:val="en-US"/>
        </w:rPr>
        <w:t>emi-</w:t>
      </w:r>
      <w:r w:rsidR="00B14CCD">
        <w:rPr>
          <w:rFonts w:ascii="Times New Roman" w:hAnsi="Times New Roman" w:cs="Times New Roman"/>
          <w:i/>
          <w:color w:val="000000" w:themeColor="text1"/>
          <w:lang w:val="en-US"/>
        </w:rPr>
        <w:t>s</w:t>
      </w:r>
      <w:r w:rsidRPr="001C1D47">
        <w:rPr>
          <w:rFonts w:ascii="Times New Roman" w:hAnsi="Times New Roman" w:cs="Times New Roman"/>
          <w:i/>
          <w:color w:val="000000" w:themeColor="text1"/>
          <w:lang w:val="en-US"/>
        </w:rPr>
        <w:t xml:space="preserve">tructured </w:t>
      </w:r>
      <w:r w:rsidR="00B14CCD">
        <w:rPr>
          <w:rFonts w:ascii="Times New Roman" w:hAnsi="Times New Roman" w:cs="Times New Roman"/>
          <w:i/>
          <w:color w:val="000000" w:themeColor="text1"/>
          <w:lang w:val="en-US"/>
        </w:rPr>
        <w:t>i</w:t>
      </w:r>
      <w:r w:rsidRPr="001C1D47">
        <w:rPr>
          <w:rFonts w:ascii="Times New Roman" w:hAnsi="Times New Roman" w:cs="Times New Roman"/>
          <w:i/>
          <w:color w:val="000000" w:themeColor="text1"/>
          <w:lang w:val="en-US"/>
        </w:rPr>
        <w:t xml:space="preserve">nterview and </w:t>
      </w:r>
      <w:r w:rsidR="00B14CCD">
        <w:rPr>
          <w:rFonts w:ascii="Times New Roman" w:hAnsi="Times New Roman" w:cs="Times New Roman"/>
          <w:i/>
          <w:color w:val="000000" w:themeColor="text1"/>
          <w:lang w:val="en-US"/>
        </w:rPr>
        <w:t>b</w:t>
      </w:r>
      <w:r w:rsidRPr="001C1D47">
        <w:rPr>
          <w:rFonts w:ascii="Times New Roman" w:hAnsi="Times New Roman" w:cs="Times New Roman"/>
          <w:i/>
          <w:color w:val="000000" w:themeColor="text1"/>
          <w:lang w:val="en-US"/>
        </w:rPr>
        <w:t xml:space="preserve">eyond: From </w:t>
      </w:r>
      <w:r w:rsidR="00B14CCD">
        <w:rPr>
          <w:rFonts w:ascii="Times New Roman" w:hAnsi="Times New Roman" w:cs="Times New Roman"/>
          <w:i/>
          <w:color w:val="000000" w:themeColor="text1"/>
          <w:lang w:val="en-US"/>
        </w:rPr>
        <w:t>r</w:t>
      </w:r>
      <w:r w:rsidRPr="001C1D47">
        <w:rPr>
          <w:rFonts w:ascii="Times New Roman" w:hAnsi="Times New Roman" w:cs="Times New Roman"/>
          <w:i/>
          <w:color w:val="000000" w:themeColor="text1"/>
          <w:lang w:val="en-US"/>
        </w:rPr>
        <w:t xml:space="preserve">esearch </w:t>
      </w:r>
      <w:r w:rsidR="00B14CCD">
        <w:rPr>
          <w:rFonts w:ascii="Times New Roman" w:hAnsi="Times New Roman" w:cs="Times New Roman"/>
          <w:i/>
          <w:color w:val="000000" w:themeColor="text1"/>
          <w:lang w:val="en-US"/>
        </w:rPr>
        <w:t>d</w:t>
      </w:r>
      <w:r w:rsidRPr="001C1D47">
        <w:rPr>
          <w:rFonts w:ascii="Times New Roman" w:hAnsi="Times New Roman" w:cs="Times New Roman"/>
          <w:i/>
          <w:color w:val="000000" w:themeColor="text1"/>
          <w:lang w:val="en-US"/>
        </w:rPr>
        <w:t xml:space="preserve">esign to </w:t>
      </w:r>
      <w:r w:rsidR="00B14CCD">
        <w:rPr>
          <w:rFonts w:ascii="Times New Roman" w:hAnsi="Times New Roman" w:cs="Times New Roman"/>
          <w:i/>
          <w:color w:val="000000" w:themeColor="text1"/>
          <w:lang w:val="en-US"/>
        </w:rPr>
        <w:t>a</w:t>
      </w:r>
      <w:r w:rsidRPr="001C1D47">
        <w:rPr>
          <w:rFonts w:ascii="Times New Roman" w:hAnsi="Times New Roman" w:cs="Times New Roman"/>
          <w:i/>
          <w:color w:val="000000" w:themeColor="text1"/>
          <w:lang w:val="en-US"/>
        </w:rPr>
        <w:t xml:space="preserve">nalysis and </w:t>
      </w:r>
      <w:r w:rsidR="00B14CCD">
        <w:rPr>
          <w:rFonts w:ascii="Times New Roman" w:hAnsi="Times New Roman" w:cs="Times New Roman"/>
          <w:i/>
          <w:color w:val="000000" w:themeColor="text1"/>
          <w:lang w:val="en-US"/>
        </w:rPr>
        <w:t>p</w:t>
      </w:r>
      <w:r w:rsidRPr="001C1D47">
        <w:rPr>
          <w:rFonts w:ascii="Times New Roman" w:hAnsi="Times New Roman" w:cs="Times New Roman"/>
          <w:i/>
          <w:color w:val="000000" w:themeColor="text1"/>
          <w:lang w:val="en-US"/>
        </w:rPr>
        <w:t>ublication</w:t>
      </w:r>
      <w:r w:rsidRPr="001C1D47">
        <w:rPr>
          <w:rFonts w:ascii="Times New Roman" w:hAnsi="Times New Roman" w:cs="Times New Roman"/>
          <w:color w:val="000000" w:themeColor="text1"/>
          <w:lang w:val="en-US"/>
        </w:rPr>
        <w:t>. New York: NYU Press.</w:t>
      </w:r>
    </w:p>
    <w:p w14:paraId="7699CD2F" w14:textId="731860E7"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color w:val="242424"/>
          <w:lang w:val="en-US"/>
        </w:rPr>
        <w:t xml:space="preserve">Global Burden of Disease Study 2013 Collaborators. (2015). Global, regional, and national incidence, prevalence, and years lived with disability for 301 acute and chronic diseases and injuries in 188 countries, 1990–2013: </w:t>
      </w:r>
      <w:r w:rsidR="00B14CCD">
        <w:rPr>
          <w:rFonts w:ascii="Times New Roman" w:hAnsi="Times New Roman" w:cs="Times New Roman"/>
          <w:color w:val="242424"/>
          <w:lang w:val="en-US"/>
        </w:rPr>
        <w:t>A</w:t>
      </w:r>
      <w:r w:rsidRPr="001C1D47">
        <w:rPr>
          <w:rFonts w:ascii="Times New Roman" w:hAnsi="Times New Roman" w:cs="Times New Roman"/>
          <w:color w:val="242424"/>
          <w:lang w:val="en-US"/>
        </w:rPr>
        <w:t xml:space="preserve"> systematic analysis for the Global Burden of Disease Study 2013. </w:t>
      </w:r>
      <w:r w:rsidRPr="001C1D47">
        <w:rPr>
          <w:rFonts w:ascii="Times New Roman" w:hAnsi="Times New Roman" w:cs="Times New Roman"/>
          <w:i/>
          <w:iCs/>
          <w:color w:val="242424"/>
          <w:lang w:val="en-US"/>
        </w:rPr>
        <w:t>Lancet</w:t>
      </w:r>
      <w:r w:rsidRPr="00B55DAF">
        <w:rPr>
          <w:rFonts w:ascii="Times New Roman" w:hAnsi="Times New Roman" w:cs="Times New Roman"/>
          <w:i/>
          <w:iCs/>
          <w:color w:val="242424"/>
          <w:lang w:val="en-US"/>
        </w:rPr>
        <w:t xml:space="preserve">, </w:t>
      </w:r>
      <w:r w:rsidRPr="001C1D47">
        <w:rPr>
          <w:rFonts w:ascii="Times New Roman" w:hAnsi="Times New Roman" w:cs="Times New Roman"/>
          <w:i/>
          <w:iCs/>
          <w:color w:val="242424"/>
          <w:lang w:val="en-US"/>
        </w:rPr>
        <w:t>386</w:t>
      </w:r>
      <w:r w:rsidRPr="001C1D47">
        <w:rPr>
          <w:rFonts w:ascii="Times New Roman" w:hAnsi="Times New Roman" w:cs="Times New Roman"/>
          <w:color w:val="242424"/>
          <w:lang w:val="en-US"/>
        </w:rPr>
        <w:t xml:space="preserve">(9995), 743–800. </w:t>
      </w:r>
    </w:p>
    <w:p w14:paraId="05618495" w14:textId="5C206E3E"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color w:val="1A1A1A"/>
          <w:lang w:val="en-US"/>
        </w:rPr>
        <w:t xml:space="preserve">Goldberg, E. (2006). Buddhism in the West. </w:t>
      </w:r>
      <w:r w:rsidRPr="001C1D47">
        <w:rPr>
          <w:rFonts w:ascii="Times New Roman" w:hAnsi="Times New Roman" w:cs="Times New Roman"/>
          <w:i/>
          <w:iCs/>
          <w:color w:val="1A1A1A"/>
          <w:lang w:val="en-US"/>
        </w:rPr>
        <w:t xml:space="preserve">Buddhism in </w:t>
      </w:r>
      <w:r w:rsidR="00B14CCD">
        <w:rPr>
          <w:rFonts w:ascii="Times New Roman" w:hAnsi="Times New Roman" w:cs="Times New Roman"/>
          <w:i/>
          <w:iCs/>
          <w:color w:val="1A1A1A"/>
          <w:lang w:val="en-US"/>
        </w:rPr>
        <w:t>w</w:t>
      </w:r>
      <w:r w:rsidRPr="001C1D47">
        <w:rPr>
          <w:rFonts w:ascii="Times New Roman" w:hAnsi="Times New Roman" w:cs="Times New Roman"/>
          <w:i/>
          <w:iCs/>
          <w:color w:val="1A1A1A"/>
          <w:lang w:val="en-US"/>
        </w:rPr>
        <w:t xml:space="preserve">orld </w:t>
      </w:r>
      <w:r w:rsidR="00B14CCD">
        <w:rPr>
          <w:rFonts w:ascii="Times New Roman" w:hAnsi="Times New Roman" w:cs="Times New Roman"/>
          <w:i/>
          <w:iCs/>
          <w:color w:val="1A1A1A"/>
          <w:lang w:val="en-US"/>
        </w:rPr>
        <w:t>c</w:t>
      </w:r>
      <w:r w:rsidRPr="001C1D47">
        <w:rPr>
          <w:rFonts w:ascii="Times New Roman" w:hAnsi="Times New Roman" w:cs="Times New Roman"/>
          <w:i/>
          <w:iCs/>
          <w:color w:val="1A1A1A"/>
          <w:lang w:val="en-US"/>
        </w:rPr>
        <w:t xml:space="preserve">ultures: Comparative </w:t>
      </w:r>
      <w:r w:rsidR="00B14CCD">
        <w:rPr>
          <w:rFonts w:ascii="Times New Roman" w:hAnsi="Times New Roman" w:cs="Times New Roman"/>
          <w:i/>
          <w:iCs/>
          <w:color w:val="1A1A1A"/>
          <w:lang w:val="en-US"/>
        </w:rPr>
        <w:t>p</w:t>
      </w:r>
      <w:r w:rsidRPr="001C1D47">
        <w:rPr>
          <w:rFonts w:ascii="Times New Roman" w:hAnsi="Times New Roman" w:cs="Times New Roman"/>
          <w:i/>
          <w:iCs/>
          <w:color w:val="1A1A1A"/>
          <w:lang w:val="en-US"/>
        </w:rPr>
        <w:t>erspectives</w:t>
      </w:r>
      <w:r w:rsidR="00B14CCD">
        <w:rPr>
          <w:rFonts w:ascii="Times New Roman" w:hAnsi="Times New Roman" w:cs="Times New Roman"/>
          <w:i/>
          <w:iCs/>
          <w:color w:val="1A1A1A"/>
          <w:lang w:val="en-US"/>
        </w:rPr>
        <w:t>.</w:t>
      </w:r>
      <w:r w:rsidR="00B14CCD">
        <w:rPr>
          <w:rFonts w:ascii="Times New Roman" w:hAnsi="Times New Roman" w:cs="Times New Roman"/>
          <w:color w:val="1A1A1A"/>
          <w:lang w:val="en-US"/>
        </w:rPr>
        <w:t xml:space="preserve"> Santa Barbara, CA: ABC-CLIO</w:t>
      </w:r>
      <w:r w:rsidRPr="001C1D47">
        <w:rPr>
          <w:rFonts w:ascii="Times New Roman" w:hAnsi="Times New Roman" w:cs="Times New Roman"/>
          <w:color w:val="1A1A1A"/>
          <w:lang w:val="en-US"/>
        </w:rPr>
        <w:t>.</w:t>
      </w:r>
    </w:p>
    <w:p w14:paraId="0927E907" w14:textId="5E833D50"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color w:val="1A1A1A"/>
          <w:lang w:val="en-US"/>
        </w:rPr>
        <w:t xml:space="preserve">Hagen, S. (2005). </w:t>
      </w:r>
      <w:r w:rsidR="00B14CCD">
        <w:rPr>
          <w:rFonts w:ascii="Times New Roman" w:hAnsi="Times New Roman" w:cs="Times New Roman"/>
          <w:color w:val="1A1A1A"/>
          <w:lang w:val="en-US"/>
        </w:rPr>
        <w:t xml:space="preserve">Book review: </w:t>
      </w:r>
      <w:r w:rsidRPr="00B55DAF">
        <w:rPr>
          <w:rFonts w:ascii="Times New Roman" w:hAnsi="Times New Roman" w:cs="Times New Roman"/>
          <w:i/>
          <w:iCs/>
          <w:color w:val="1A1A1A"/>
          <w:lang w:val="en-US"/>
        </w:rPr>
        <w:t xml:space="preserve">Buddhism </w:t>
      </w:r>
      <w:r w:rsidR="00B14CCD" w:rsidRPr="00B55DAF">
        <w:rPr>
          <w:rFonts w:ascii="Times New Roman" w:hAnsi="Times New Roman" w:cs="Times New Roman"/>
          <w:i/>
          <w:iCs/>
          <w:color w:val="1A1A1A"/>
          <w:lang w:val="en-US"/>
        </w:rPr>
        <w:t>i</w:t>
      </w:r>
      <w:r w:rsidRPr="00B55DAF">
        <w:rPr>
          <w:rFonts w:ascii="Times New Roman" w:hAnsi="Times New Roman" w:cs="Times New Roman"/>
          <w:i/>
          <w:iCs/>
          <w:color w:val="1A1A1A"/>
          <w:lang w:val="en-US"/>
        </w:rPr>
        <w:t xml:space="preserve">s </w:t>
      </w:r>
      <w:r w:rsidR="00B14CCD" w:rsidRPr="00B55DAF">
        <w:rPr>
          <w:rFonts w:ascii="Times New Roman" w:hAnsi="Times New Roman" w:cs="Times New Roman"/>
          <w:i/>
          <w:iCs/>
          <w:color w:val="1A1A1A"/>
          <w:lang w:val="en-US"/>
        </w:rPr>
        <w:t>n</w:t>
      </w:r>
      <w:r w:rsidRPr="00B55DAF">
        <w:rPr>
          <w:rFonts w:ascii="Times New Roman" w:hAnsi="Times New Roman" w:cs="Times New Roman"/>
          <w:i/>
          <w:iCs/>
          <w:color w:val="1A1A1A"/>
          <w:lang w:val="en-US"/>
        </w:rPr>
        <w:t xml:space="preserve">ot </w:t>
      </w:r>
      <w:r w:rsidR="00B14CCD" w:rsidRPr="00B55DAF">
        <w:rPr>
          <w:rFonts w:ascii="Times New Roman" w:hAnsi="Times New Roman" w:cs="Times New Roman"/>
          <w:i/>
          <w:iCs/>
          <w:color w:val="1A1A1A"/>
          <w:lang w:val="en-US"/>
        </w:rPr>
        <w:t>w</w:t>
      </w:r>
      <w:r w:rsidRPr="00B55DAF">
        <w:rPr>
          <w:rFonts w:ascii="Times New Roman" w:hAnsi="Times New Roman" w:cs="Times New Roman"/>
          <w:i/>
          <w:iCs/>
          <w:color w:val="1A1A1A"/>
          <w:lang w:val="en-US"/>
        </w:rPr>
        <w:t xml:space="preserve">hat </w:t>
      </w:r>
      <w:r w:rsidR="00B14CCD" w:rsidRPr="00B55DAF">
        <w:rPr>
          <w:rFonts w:ascii="Times New Roman" w:hAnsi="Times New Roman" w:cs="Times New Roman"/>
          <w:i/>
          <w:iCs/>
          <w:color w:val="1A1A1A"/>
          <w:lang w:val="en-US"/>
        </w:rPr>
        <w:t>y</w:t>
      </w:r>
      <w:r w:rsidRPr="00B55DAF">
        <w:rPr>
          <w:rFonts w:ascii="Times New Roman" w:hAnsi="Times New Roman" w:cs="Times New Roman"/>
          <w:i/>
          <w:iCs/>
          <w:color w:val="1A1A1A"/>
          <w:lang w:val="en-US"/>
        </w:rPr>
        <w:t xml:space="preserve">ou </w:t>
      </w:r>
      <w:r w:rsidR="00B14CCD" w:rsidRPr="00B55DAF">
        <w:rPr>
          <w:rFonts w:ascii="Times New Roman" w:hAnsi="Times New Roman" w:cs="Times New Roman"/>
          <w:i/>
          <w:iCs/>
          <w:color w:val="1A1A1A"/>
          <w:lang w:val="en-US"/>
        </w:rPr>
        <w:t>t</w:t>
      </w:r>
      <w:r w:rsidRPr="00B55DAF">
        <w:rPr>
          <w:rFonts w:ascii="Times New Roman" w:hAnsi="Times New Roman" w:cs="Times New Roman"/>
          <w:i/>
          <w:iCs/>
          <w:color w:val="1A1A1A"/>
          <w:lang w:val="en-US"/>
        </w:rPr>
        <w:t xml:space="preserve">hink: Finding </w:t>
      </w:r>
      <w:r w:rsidR="00B14CCD" w:rsidRPr="00B55DAF">
        <w:rPr>
          <w:rFonts w:ascii="Times New Roman" w:hAnsi="Times New Roman" w:cs="Times New Roman"/>
          <w:i/>
          <w:iCs/>
          <w:color w:val="1A1A1A"/>
          <w:lang w:val="en-US"/>
        </w:rPr>
        <w:t>f</w:t>
      </w:r>
      <w:r w:rsidRPr="00B55DAF">
        <w:rPr>
          <w:rFonts w:ascii="Times New Roman" w:hAnsi="Times New Roman" w:cs="Times New Roman"/>
          <w:i/>
          <w:iCs/>
          <w:color w:val="1A1A1A"/>
          <w:lang w:val="en-US"/>
        </w:rPr>
        <w:t xml:space="preserve">reedom </w:t>
      </w:r>
      <w:r w:rsidR="00B14CCD" w:rsidRPr="00B55DAF">
        <w:rPr>
          <w:rFonts w:ascii="Times New Roman" w:hAnsi="Times New Roman" w:cs="Times New Roman"/>
          <w:i/>
          <w:iCs/>
          <w:color w:val="1A1A1A"/>
          <w:lang w:val="en-US"/>
        </w:rPr>
        <w:t>b</w:t>
      </w:r>
      <w:r w:rsidRPr="00B55DAF">
        <w:rPr>
          <w:rFonts w:ascii="Times New Roman" w:hAnsi="Times New Roman" w:cs="Times New Roman"/>
          <w:i/>
          <w:iCs/>
          <w:color w:val="1A1A1A"/>
          <w:lang w:val="en-US"/>
        </w:rPr>
        <w:t xml:space="preserve">eyond </w:t>
      </w:r>
      <w:r w:rsidR="00B14CCD" w:rsidRPr="00B55DAF">
        <w:rPr>
          <w:rFonts w:ascii="Times New Roman" w:hAnsi="Times New Roman" w:cs="Times New Roman"/>
          <w:i/>
          <w:iCs/>
          <w:color w:val="1A1A1A"/>
          <w:lang w:val="en-US"/>
        </w:rPr>
        <w:t>b</w:t>
      </w:r>
      <w:r w:rsidRPr="00B55DAF">
        <w:rPr>
          <w:rFonts w:ascii="Times New Roman" w:hAnsi="Times New Roman" w:cs="Times New Roman"/>
          <w:i/>
          <w:iCs/>
          <w:color w:val="1A1A1A"/>
          <w:lang w:val="en-US"/>
        </w:rPr>
        <w:t>eliefs</w:t>
      </w:r>
      <w:r w:rsidRPr="001C1D47">
        <w:rPr>
          <w:rFonts w:ascii="Times New Roman" w:hAnsi="Times New Roman" w:cs="Times New Roman"/>
          <w:color w:val="1A1A1A"/>
          <w:lang w:val="en-US"/>
        </w:rPr>
        <w:t xml:space="preserve">. </w:t>
      </w:r>
      <w:r w:rsidRPr="001C1D47">
        <w:rPr>
          <w:rFonts w:ascii="Times New Roman" w:hAnsi="Times New Roman" w:cs="Times New Roman"/>
          <w:i/>
          <w:iCs/>
          <w:color w:val="1A1A1A"/>
          <w:lang w:val="en-US"/>
        </w:rPr>
        <w:t xml:space="preserve">Nova </w:t>
      </w:r>
      <w:proofErr w:type="spellStart"/>
      <w:r w:rsidRPr="001C1D47">
        <w:rPr>
          <w:rFonts w:ascii="Times New Roman" w:hAnsi="Times New Roman" w:cs="Times New Roman"/>
          <w:i/>
          <w:iCs/>
          <w:color w:val="1A1A1A"/>
          <w:lang w:val="en-US"/>
        </w:rPr>
        <w:t>Religio</w:t>
      </w:r>
      <w:proofErr w:type="spellEnd"/>
      <w:r w:rsidRPr="00B55DAF">
        <w:rPr>
          <w:rFonts w:ascii="Times New Roman" w:hAnsi="Times New Roman" w:cs="Times New Roman"/>
          <w:i/>
          <w:iCs/>
          <w:color w:val="1A1A1A"/>
          <w:lang w:val="en-US"/>
        </w:rPr>
        <w:t>,</w:t>
      </w:r>
      <w:r w:rsidRPr="001C1D47">
        <w:rPr>
          <w:rFonts w:ascii="Times New Roman" w:hAnsi="Times New Roman" w:cs="Times New Roman"/>
          <w:color w:val="1A1A1A"/>
          <w:lang w:val="en-US"/>
        </w:rPr>
        <w:t xml:space="preserve"> </w:t>
      </w:r>
      <w:r w:rsidRPr="001C1D47">
        <w:rPr>
          <w:rFonts w:ascii="Times New Roman" w:hAnsi="Times New Roman" w:cs="Times New Roman"/>
          <w:i/>
          <w:iCs/>
          <w:color w:val="1A1A1A"/>
          <w:lang w:val="en-US"/>
        </w:rPr>
        <w:t>9</w:t>
      </w:r>
      <w:r w:rsidRPr="001C1D47">
        <w:rPr>
          <w:rFonts w:ascii="Times New Roman" w:hAnsi="Times New Roman" w:cs="Times New Roman"/>
          <w:color w:val="1A1A1A"/>
          <w:lang w:val="en-US"/>
        </w:rPr>
        <w:t>(2), 137.</w:t>
      </w:r>
    </w:p>
    <w:p w14:paraId="5B235B0D" w14:textId="6BD4193A"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color w:val="333333"/>
          <w:spacing w:val="2"/>
          <w:shd w:val="clear" w:color="auto" w:fill="FCFCFC"/>
        </w:rPr>
        <w:t xml:space="preserve">Hamill, R., Carson, S., &amp; </w:t>
      </w:r>
      <w:proofErr w:type="spellStart"/>
      <w:r w:rsidRPr="001C1D47">
        <w:rPr>
          <w:rFonts w:ascii="Times New Roman" w:hAnsi="Times New Roman" w:cs="Times New Roman"/>
          <w:color w:val="333333"/>
          <w:spacing w:val="2"/>
          <w:shd w:val="clear" w:color="auto" w:fill="FCFCFC"/>
        </w:rPr>
        <w:t>Dorahy</w:t>
      </w:r>
      <w:proofErr w:type="spellEnd"/>
      <w:r w:rsidRPr="001C1D47">
        <w:rPr>
          <w:rFonts w:ascii="Times New Roman" w:hAnsi="Times New Roman" w:cs="Times New Roman"/>
          <w:color w:val="333333"/>
          <w:spacing w:val="2"/>
          <w:shd w:val="clear" w:color="auto" w:fill="FCFCFC"/>
        </w:rPr>
        <w:t xml:space="preserve">, M. (2010). Experiences of psychosocial adjustment within 18 months of amputation: </w:t>
      </w:r>
      <w:r w:rsidR="00B14CCD">
        <w:rPr>
          <w:rFonts w:ascii="Times New Roman" w:hAnsi="Times New Roman" w:cs="Times New Roman"/>
          <w:color w:val="333333"/>
          <w:spacing w:val="2"/>
          <w:shd w:val="clear" w:color="auto" w:fill="FCFCFC"/>
        </w:rPr>
        <w:t>A</w:t>
      </w:r>
      <w:r w:rsidRPr="001C1D47">
        <w:rPr>
          <w:rFonts w:ascii="Times New Roman" w:hAnsi="Times New Roman" w:cs="Times New Roman"/>
          <w:color w:val="333333"/>
          <w:spacing w:val="2"/>
          <w:shd w:val="clear" w:color="auto" w:fill="FCFCFC"/>
        </w:rPr>
        <w:t>n interpretative phenomenological analysis.</w:t>
      </w:r>
      <w:r w:rsidRPr="001C1D47">
        <w:rPr>
          <w:rStyle w:val="apple-converted-space"/>
          <w:rFonts w:ascii="Times New Roman" w:hAnsi="Times New Roman" w:cs="Times New Roman"/>
          <w:color w:val="333333"/>
          <w:spacing w:val="2"/>
          <w:shd w:val="clear" w:color="auto" w:fill="FCFCFC"/>
        </w:rPr>
        <w:t> </w:t>
      </w:r>
      <w:r w:rsidRPr="001C1D47">
        <w:rPr>
          <w:rStyle w:val="Emphasis"/>
          <w:rFonts w:ascii="Times New Roman" w:hAnsi="Times New Roman" w:cs="Times New Roman"/>
          <w:color w:val="333333"/>
          <w:spacing w:val="2"/>
          <w:shd w:val="clear" w:color="auto" w:fill="FCFCFC"/>
        </w:rPr>
        <w:t>Disability and Rehabilitation, 32</w:t>
      </w:r>
      <w:r w:rsidRPr="00B55DAF">
        <w:rPr>
          <w:rFonts w:ascii="Times New Roman" w:hAnsi="Times New Roman" w:cs="Times New Roman"/>
          <w:i/>
          <w:iCs/>
          <w:color w:val="333333"/>
          <w:spacing w:val="2"/>
          <w:shd w:val="clear" w:color="auto" w:fill="FCFCFC"/>
        </w:rPr>
        <w:t xml:space="preserve">, </w:t>
      </w:r>
      <w:r w:rsidRPr="001C1D47">
        <w:rPr>
          <w:rFonts w:ascii="Times New Roman" w:hAnsi="Times New Roman" w:cs="Times New Roman"/>
          <w:color w:val="333333"/>
          <w:spacing w:val="2"/>
          <w:shd w:val="clear" w:color="auto" w:fill="FCFCFC"/>
        </w:rPr>
        <w:t>729–740.</w:t>
      </w:r>
    </w:p>
    <w:p w14:paraId="7668F3B0" w14:textId="0C86D34B" w:rsidR="00165391" w:rsidRPr="001C1D47" w:rsidRDefault="00165391" w:rsidP="001C1D47">
      <w:pPr>
        <w:spacing w:line="480" w:lineRule="auto"/>
        <w:ind w:left="720" w:hanging="720"/>
        <w:rPr>
          <w:rFonts w:ascii="Times New Roman" w:hAnsi="Times New Roman" w:cs="Times New Roman"/>
        </w:rPr>
      </w:pPr>
      <w:proofErr w:type="spellStart"/>
      <w:r w:rsidRPr="001C1D47">
        <w:rPr>
          <w:rFonts w:ascii="Times New Roman" w:hAnsi="Times New Roman" w:cs="Times New Roman"/>
          <w:color w:val="1A1A1A"/>
          <w:lang w:val="en-US"/>
        </w:rPr>
        <w:t>Hölzel</w:t>
      </w:r>
      <w:proofErr w:type="spellEnd"/>
      <w:r w:rsidRPr="001C1D47">
        <w:rPr>
          <w:rFonts w:ascii="Times New Roman" w:hAnsi="Times New Roman" w:cs="Times New Roman"/>
          <w:color w:val="1A1A1A"/>
          <w:lang w:val="en-US"/>
        </w:rPr>
        <w:t xml:space="preserve">, B. K., Lazar, S. W., Gard, T., Schuman-Olivier, Z., </w:t>
      </w:r>
      <w:proofErr w:type="spellStart"/>
      <w:r w:rsidRPr="001C1D47">
        <w:rPr>
          <w:rFonts w:ascii="Times New Roman" w:hAnsi="Times New Roman" w:cs="Times New Roman"/>
          <w:color w:val="1A1A1A"/>
          <w:lang w:val="en-US"/>
        </w:rPr>
        <w:t>Vago</w:t>
      </w:r>
      <w:proofErr w:type="spellEnd"/>
      <w:r w:rsidRPr="001C1D47">
        <w:rPr>
          <w:rFonts w:ascii="Times New Roman" w:hAnsi="Times New Roman" w:cs="Times New Roman"/>
          <w:color w:val="1A1A1A"/>
          <w:lang w:val="en-US"/>
        </w:rPr>
        <w:t xml:space="preserve">, D. R., &amp; Ott, U. (2011). How does mindfulness meditation work? Proposing mechanisms of action from a conceptual and neural perspective. </w:t>
      </w:r>
      <w:r w:rsidRPr="001C1D47">
        <w:rPr>
          <w:rFonts w:ascii="Times New Roman" w:hAnsi="Times New Roman" w:cs="Times New Roman"/>
          <w:i/>
          <w:iCs/>
          <w:color w:val="1A1A1A"/>
          <w:lang w:val="en-US"/>
        </w:rPr>
        <w:t xml:space="preserve">Perspectives on </w:t>
      </w:r>
      <w:r w:rsidR="00B14CCD">
        <w:rPr>
          <w:rFonts w:ascii="Times New Roman" w:hAnsi="Times New Roman" w:cs="Times New Roman"/>
          <w:i/>
          <w:iCs/>
          <w:color w:val="1A1A1A"/>
          <w:lang w:val="en-US"/>
        </w:rPr>
        <w:t>P</w:t>
      </w:r>
      <w:r w:rsidRPr="001C1D47">
        <w:rPr>
          <w:rFonts w:ascii="Times New Roman" w:hAnsi="Times New Roman" w:cs="Times New Roman"/>
          <w:i/>
          <w:iCs/>
          <w:color w:val="1A1A1A"/>
          <w:lang w:val="en-US"/>
        </w:rPr>
        <w:t xml:space="preserve">sychological </w:t>
      </w:r>
      <w:r w:rsidR="00B14CCD">
        <w:rPr>
          <w:rFonts w:ascii="Times New Roman" w:hAnsi="Times New Roman" w:cs="Times New Roman"/>
          <w:i/>
          <w:iCs/>
          <w:color w:val="1A1A1A"/>
          <w:lang w:val="en-US"/>
        </w:rPr>
        <w:t>S</w:t>
      </w:r>
      <w:r w:rsidRPr="001C1D47">
        <w:rPr>
          <w:rFonts w:ascii="Times New Roman" w:hAnsi="Times New Roman" w:cs="Times New Roman"/>
          <w:i/>
          <w:iCs/>
          <w:color w:val="1A1A1A"/>
          <w:lang w:val="en-US"/>
        </w:rPr>
        <w:t>cience</w:t>
      </w:r>
      <w:r w:rsidRPr="00B55DAF">
        <w:rPr>
          <w:rFonts w:ascii="Times New Roman" w:hAnsi="Times New Roman" w:cs="Times New Roman"/>
          <w:i/>
          <w:iCs/>
          <w:color w:val="1A1A1A"/>
          <w:lang w:val="en-US"/>
        </w:rPr>
        <w:t xml:space="preserve">, </w:t>
      </w:r>
      <w:r w:rsidRPr="001C1D47">
        <w:rPr>
          <w:rFonts w:ascii="Times New Roman" w:hAnsi="Times New Roman" w:cs="Times New Roman"/>
          <w:i/>
          <w:iCs/>
          <w:color w:val="1A1A1A"/>
          <w:lang w:val="en-US"/>
        </w:rPr>
        <w:t>6</w:t>
      </w:r>
      <w:r w:rsidRPr="001C1D47">
        <w:rPr>
          <w:rFonts w:ascii="Times New Roman" w:hAnsi="Times New Roman" w:cs="Times New Roman"/>
          <w:color w:val="1A1A1A"/>
          <w:lang w:val="en-US"/>
        </w:rPr>
        <w:t>(6), 53</w:t>
      </w:r>
      <w:r w:rsidR="00704575" w:rsidRPr="001C1D47">
        <w:rPr>
          <w:rFonts w:ascii="Times New Roman" w:hAnsi="Times New Roman" w:cs="Times New Roman"/>
          <w:color w:val="1A1A1A"/>
          <w:lang w:val="en-US"/>
        </w:rPr>
        <w:t>7</w:t>
      </w:r>
      <w:r w:rsidR="00704575">
        <w:rPr>
          <w:rFonts w:ascii="Times New Roman" w:hAnsi="Times New Roman" w:cs="Times New Roman"/>
          <w:color w:val="1A1A1A"/>
          <w:lang w:val="en-US"/>
        </w:rPr>
        <w:t>–</w:t>
      </w:r>
      <w:r w:rsidR="00704575" w:rsidRPr="001C1D47">
        <w:rPr>
          <w:rFonts w:ascii="Times New Roman" w:hAnsi="Times New Roman" w:cs="Times New Roman"/>
          <w:color w:val="1A1A1A"/>
          <w:lang w:val="en-US"/>
        </w:rPr>
        <w:t>5</w:t>
      </w:r>
      <w:r w:rsidRPr="001C1D47">
        <w:rPr>
          <w:rFonts w:ascii="Times New Roman" w:hAnsi="Times New Roman" w:cs="Times New Roman"/>
          <w:color w:val="1A1A1A"/>
          <w:lang w:val="en-US"/>
        </w:rPr>
        <w:t>59.</w:t>
      </w:r>
    </w:p>
    <w:p w14:paraId="33598B58" w14:textId="3C2D2543"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lang w:val="en-US"/>
        </w:rPr>
        <w:t xml:space="preserve">Kang, C., &amp; Whittingham, K. (2010). Mindfulness: A dialogue between Buddhism and clinical psychology. </w:t>
      </w:r>
      <w:r w:rsidRPr="001C1D47">
        <w:rPr>
          <w:rFonts w:ascii="Times New Roman" w:hAnsi="Times New Roman" w:cs="Times New Roman"/>
          <w:i/>
          <w:lang w:val="en-US"/>
        </w:rPr>
        <w:t>Mindfulness, 1</w:t>
      </w:r>
      <w:r w:rsidRPr="001C1D47">
        <w:rPr>
          <w:rFonts w:ascii="Times New Roman" w:hAnsi="Times New Roman" w:cs="Times New Roman"/>
          <w:lang w:val="en-US"/>
        </w:rPr>
        <w:t>(3), 16</w:t>
      </w:r>
      <w:r w:rsidR="00704575" w:rsidRPr="001C1D47">
        <w:rPr>
          <w:rFonts w:ascii="Times New Roman" w:hAnsi="Times New Roman" w:cs="Times New Roman"/>
          <w:lang w:val="en-US"/>
        </w:rPr>
        <w:t>1</w:t>
      </w:r>
      <w:r w:rsidR="00704575">
        <w:rPr>
          <w:rFonts w:ascii="Times New Roman" w:hAnsi="Times New Roman" w:cs="Times New Roman"/>
          <w:lang w:val="en-US"/>
        </w:rPr>
        <w:t>–</w:t>
      </w:r>
      <w:r w:rsidR="00704575" w:rsidRPr="001C1D47">
        <w:rPr>
          <w:rFonts w:ascii="Times New Roman" w:hAnsi="Times New Roman" w:cs="Times New Roman"/>
          <w:lang w:val="en-US"/>
        </w:rPr>
        <w:t>1</w:t>
      </w:r>
      <w:r w:rsidRPr="001C1D47">
        <w:rPr>
          <w:rFonts w:ascii="Times New Roman" w:hAnsi="Times New Roman" w:cs="Times New Roman"/>
          <w:lang w:val="en-US"/>
        </w:rPr>
        <w:t>73.</w:t>
      </w:r>
    </w:p>
    <w:p w14:paraId="0D4371BC" w14:textId="2B6497A6" w:rsidR="00165391" w:rsidRPr="001C1D47" w:rsidRDefault="00165391" w:rsidP="001C1D47">
      <w:pPr>
        <w:spacing w:line="480" w:lineRule="auto"/>
        <w:ind w:left="720" w:hanging="720"/>
        <w:rPr>
          <w:rFonts w:ascii="Times New Roman" w:hAnsi="Times New Roman" w:cs="Times New Roman"/>
        </w:rPr>
      </w:pPr>
      <w:proofErr w:type="spellStart"/>
      <w:r w:rsidRPr="001C1D47">
        <w:rPr>
          <w:rFonts w:ascii="Times New Roman" w:hAnsi="Times New Roman" w:cs="Times New Roman"/>
          <w:color w:val="242424"/>
          <w:lang w:val="en-US"/>
        </w:rPr>
        <w:t>Keng</w:t>
      </w:r>
      <w:proofErr w:type="spellEnd"/>
      <w:r w:rsidRPr="001C1D47">
        <w:rPr>
          <w:rFonts w:ascii="Times New Roman" w:hAnsi="Times New Roman" w:cs="Times New Roman"/>
          <w:color w:val="242424"/>
          <w:lang w:val="en-US"/>
        </w:rPr>
        <w:t xml:space="preserve">, S.-L., </w:t>
      </w:r>
      <w:proofErr w:type="spellStart"/>
      <w:r w:rsidRPr="001C1D47">
        <w:rPr>
          <w:rFonts w:ascii="Times New Roman" w:hAnsi="Times New Roman" w:cs="Times New Roman"/>
          <w:color w:val="242424"/>
          <w:lang w:val="en-US"/>
        </w:rPr>
        <w:t>Smoski</w:t>
      </w:r>
      <w:proofErr w:type="spellEnd"/>
      <w:r w:rsidRPr="001C1D47">
        <w:rPr>
          <w:rFonts w:ascii="Times New Roman" w:hAnsi="Times New Roman" w:cs="Times New Roman"/>
          <w:color w:val="242424"/>
          <w:lang w:val="en-US"/>
        </w:rPr>
        <w:t xml:space="preserve">, M. J., &amp; Robins, C. J. (2011). Effects of mindfulness on psychological health: A review of empirical </w:t>
      </w:r>
      <w:r w:rsidR="00B14CCD">
        <w:rPr>
          <w:rFonts w:ascii="Times New Roman" w:hAnsi="Times New Roman" w:cs="Times New Roman"/>
          <w:color w:val="242424"/>
          <w:lang w:val="en-US"/>
        </w:rPr>
        <w:t>s</w:t>
      </w:r>
      <w:r w:rsidRPr="001C1D47">
        <w:rPr>
          <w:rFonts w:ascii="Times New Roman" w:hAnsi="Times New Roman" w:cs="Times New Roman"/>
          <w:color w:val="242424"/>
          <w:lang w:val="en-US"/>
        </w:rPr>
        <w:t xml:space="preserve">tudies. </w:t>
      </w:r>
      <w:r w:rsidRPr="001C1D47">
        <w:rPr>
          <w:rFonts w:ascii="Times New Roman" w:hAnsi="Times New Roman" w:cs="Times New Roman"/>
          <w:i/>
          <w:iCs/>
          <w:color w:val="242424"/>
          <w:lang w:val="en-US"/>
        </w:rPr>
        <w:t>Clinical Psychology Review</w:t>
      </w:r>
      <w:r w:rsidRPr="00B55DAF">
        <w:rPr>
          <w:rFonts w:ascii="Times New Roman" w:hAnsi="Times New Roman" w:cs="Times New Roman"/>
          <w:i/>
          <w:iCs/>
          <w:color w:val="242424"/>
          <w:lang w:val="en-US"/>
        </w:rPr>
        <w:t>,</w:t>
      </w:r>
      <w:r w:rsidRPr="001C1D47">
        <w:rPr>
          <w:rFonts w:ascii="Times New Roman" w:hAnsi="Times New Roman" w:cs="Times New Roman"/>
          <w:color w:val="242424"/>
          <w:lang w:val="en-US"/>
        </w:rPr>
        <w:t xml:space="preserve"> </w:t>
      </w:r>
      <w:r w:rsidRPr="001C1D47">
        <w:rPr>
          <w:rFonts w:ascii="Times New Roman" w:hAnsi="Times New Roman" w:cs="Times New Roman"/>
          <w:i/>
          <w:iCs/>
          <w:color w:val="242424"/>
          <w:lang w:val="en-US"/>
        </w:rPr>
        <w:t>31</w:t>
      </w:r>
      <w:r w:rsidRPr="001C1D47">
        <w:rPr>
          <w:rFonts w:ascii="Times New Roman" w:hAnsi="Times New Roman" w:cs="Times New Roman"/>
          <w:color w:val="242424"/>
          <w:lang w:val="en-US"/>
        </w:rPr>
        <w:t xml:space="preserve">(6), 1041–1056. </w:t>
      </w:r>
    </w:p>
    <w:p w14:paraId="6F6EE6B3" w14:textId="77777777"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color w:val="1A1A1A"/>
          <w:lang w:val="en-US"/>
        </w:rPr>
        <w:t xml:space="preserve">Keown, D. (2013). </w:t>
      </w:r>
      <w:r w:rsidRPr="001C1D47">
        <w:rPr>
          <w:rFonts w:ascii="Times New Roman" w:hAnsi="Times New Roman" w:cs="Times New Roman"/>
          <w:i/>
          <w:iCs/>
          <w:color w:val="1A1A1A"/>
          <w:lang w:val="en-US"/>
        </w:rPr>
        <w:t>Buddhism: A very short introduction</w:t>
      </w:r>
      <w:r w:rsidRPr="001C1D47">
        <w:rPr>
          <w:rFonts w:ascii="Times New Roman" w:hAnsi="Times New Roman" w:cs="Times New Roman"/>
          <w:i/>
          <w:color w:val="1A1A1A"/>
          <w:lang w:val="en-US"/>
        </w:rPr>
        <w:t xml:space="preserve"> </w:t>
      </w:r>
      <w:r w:rsidRPr="00B55DAF">
        <w:rPr>
          <w:rFonts w:ascii="Times New Roman" w:hAnsi="Times New Roman" w:cs="Times New Roman"/>
          <w:iCs/>
          <w:color w:val="1A1A1A"/>
          <w:lang w:val="en-US"/>
        </w:rPr>
        <w:t>(Vol. 3).</w:t>
      </w:r>
      <w:r w:rsidRPr="001C1D47">
        <w:rPr>
          <w:rFonts w:ascii="Times New Roman" w:hAnsi="Times New Roman" w:cs="Times New Roman"/>
          <w:i/>
          <w:color w:val="1A1A1A"/>
          <w:lang w:val="en-US"/>
        </w:rPr>
        <w:t xml:space="preserve"> </w:t>
      </w:r>
      <w:r w:rsidRPr="001C1D47">
        <w:rPr>
          <w:rFonts w:ascii="Times New Roman" w:hAnsi="Times New Roman" w:cs="Times New Roman"/>
          <w:color w:val="1A1A1A"/>
          <w:lang w:val="en-US"/>
        </w:rPr>
        <w:t>London:</w:t>
      </w:r>
      <w:r w:rsidRPr="001C1D47">
        <w:rPr>
          <w:rFonts w:ascii="Times New Roman" w:hAnsi="Times New Roman" w:cs="Times New Roman"/>
          <w:i/>
          <w:color w:val="1A1A1A"/>
          <w:lang w:val="en-US"/>
        </w:rPr>
        <w:t xml:space="preserve"> </w:t>
      </w:r>
      <w:r w:rsidRPr="001C1D47">
        <w:rPr>
          <w:rFonts w:ascii="Times New Roman" w:hAnsi="Times New Roman" w:cs="Times New Roman"/>
          <w:color w:val="1A1A1A"/>
          <w:lang w:val="en-US"/>
        </w:rPr>
        <w:t>Oxford University Press.</w:t>
      </w:r>
    </w:p>
    <w:p w14:paraId="0C956415" w14:textId="4D1A8602"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rPr>
        <w:lastRenderedPageBreak/>
        <w:t xml:space="preserve">Knight J. (2004). Religion and science: Buddhism on the brain. </w:t>
      </w:r>
      <w:r w:rsidRPr="001C1D47">
        <w:rPr>
          <w:rFonts w:ascii="Times New Roman" w:hAnsi="Times New Roman" w:cs="Times New Roman"/>
          <w:i/>
        </w:rPr>
        <w:t>Nature</w:t>
      </w:r>
      <w:r w:rsidRPr="00B55DAF">
        <w:rPr>
          <w:rFonts w:ascii="Times New Roman" w:hAnsi="Times New Roman" w:cs="Times New Roman"/>
          <w:i/>
          <w:iCs/>
        </w:rPr>
        <w:t>, 43</w:t>
      </w:r>
      <w:r w:rsidR="00704575" w:rsidRPr="00B55DAF">
        <w:rPr>
          <w:rFonts w:ascii="Times New Roman" w:hAnsi="Times New Roman" w:cs="Times New Roman"/>
          <w:i/>
          <w:iCs/>
        </w:rPr>
        <w:t>2</w:t>
      </w:r>
      <w:r w:rsidR="00B14CCD">
        <w:rPr>
          <w:rFonts w:ascii="Times New Roman" w:hAnsi="Times New Roman" w:cs="Times New Roman"/>
        </w:rPr>
        <w:t xml:space="preserve">(7018), </w:t>
      </w:r>
      <w:r w:rsidR="00704575" w:rsidRPr="001C1D47">
        <w:rPr>
          <w:rFonts w:ascii="Times New Roman" w:hAnsi="Times New Roman" w:cs="Times New Roman"/>
        </w:rPr>
        <w:t>6</w:t>
      </w:r>
      <w:r w:rsidRPr="001C1D47">
        <w:rPr>
          <w:rFonts w:ascii="Times New Roman" w:hAnsi="Times New Roman" w:cs="Times New Roman"/>
        </w:rPr>
        <w:t>70.</w:t>
      </w:r>
    </w:p>
    <w:p w14:paraId="5A2D2144" w14:textId="7BDB6A02"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rPr>
        <w:t xml:space="preserve">Lau, M. A., Colley, L., Willett, B. R., </w:t>
      </w:r>
      <w:r w:rsidR="00B14CCD">
        <w:rPr>
          <w:rFonts w:ascii="Times New Roman" w:hAnsi="Times New Roman" w:cs="Times New Roman"/>
        </w:rPr>
        <w:t xml:space="preserve">&amp; </w:t>
      </w:r>
      <w:r w:rsidRPr="001C1D47">
        <w:rPr>
          <w:rFonts w:ascii="Times New Roman" w:hAnsi="Times New Roman" w:cs="Times New Roman"/>
        </w:rPr>
        <w:t>Lynd, L. D. (2012). Employee’s preferences for access to mindfulness-based cognitive therapy to reduce the risk of depressive relapsed</w:t>
      </w:r>
      <w:r w:rsidR="00B14CCD">
        <w:rPr>
          <w:rFonts w:ascii="Times New Roman" w:hAnsi="Times New Roman" w:cs="Times New Roman"/>
        </w:rPr>
        <w:t>: A</w:t>
      </w:r>
      <w:r w:rsidRPr="001C1D47">
        <w:rPr>
          <w:rFonts w:ascii="Times New Roman" w:hAnsi="Times New Roman" w:cs="Times New Roman"/>
        </w:rPr>
        <w:t xml:space="preserve"> discrete choice experiment. </w:t>
      </w:r>
      <w:r w:rsidRPr="001C1D47">
        <w:rPr>
          <w:rFonts w:ascii="Times New Roman" w:hAnsi="Times New Roman" w:cs="Times New Roman"/>
          <w:i/>
        </w:rPr>
        <w:t>Mindfulness</w:t>
      </w:r>
      <w:r w:rsidRPr="00B55DAF">
        <w:rPr>
          <w:rFonts w:ascii="Times New Roman" w:hAnsi="Times New Roman" w:cs="Times New Roman"/>
          <w:i/>
          <w:iCs/>
        </w:rPr>
        <w:t>, 3,</w:t>
      </w:r>
      <w:r w:rsidRPr="001C1D47">
        <w:rPr>
          <w:rFonts w:ascii="Times New Roman" w:hAnsi="Times New Roman" w:cs="Times New Roman"/>
        </w:rPr>
        <w:t xml:space="preserve"> 318–326.</w:t>
      </w:r>
    </w:p>
    <w:p w14:paraId="10620AEB" w14:textId="2B7EC45E"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color w:val="1A1A1A"/>
          <w:lang w:val="en-US"/>
        </w:rPr>
        <w:t xml:space="preserve">Lehnert, K., Craft, J., Singh, N., &amp; Park, Y. H. (2016). The human experience of ethics: </w:t>
      </w:r>
      <w:r w:rsidR="00B14CCD">
        <w:rPr>
          <w:rFonts w:ascii="Times New Roman" w:hAnsi="Times New Roman" w:cs="Times New Roman"/>
          <w:color w:val="1A1A1A"/>
          <w:lang w:val="en-US"/>
        </w:rPr>
        <w:t>A</w:t>
      </w:r>
      <w:r w:rsidRPr="001C1D47">
        <w:rPr>
          <w:rFonts w:ascii="Times New Roman" w:hAnsi="Times New Roman" w:cs="Times New Roman"/>
          <w:color w:val="1A1A1A"/>
          <w:lang w:val="en-US"/>
        </w:rPr>
        <w:t xml:space="preserve"> review of a decade of qualitative ethical decision</w:t>
      </w:r>
      <w:r w:rsidRPr="001C1D47">
        <w:rPr>
          <w:rFonts w:ascii="Times New Roman" w:eastAsia="Calibri" w:hAnsi="Times New Roman" w:cs="Times New Roman"/>
          <w:color w:val="1A1A1A"/>
          <w:lang w:val="en-US"/>
        </w:rPr>
        <w:t>‐</w:t>
      </w:r>
      <w:r w:rsidRPr="001C1D47">
        <w:rPr>
          <w:rFonts w:ascii="Times New Roman" w:hAnsi="Times New Roman" w:cs="Times New Roman"/>
          <w:color w:val="1A1A1A"/>
          <w:lang w:val="en-US"/>
        </w:rPr>
        <w:t xml:space="preserve">making research. </w:t>
      </w:r>
      <w:r w:rsidRPr="001C1D47">
        <w:rPr>
          <w:rFonts w:ascii="Times New Roman" w:hAnsi="Times New Roman" w:cs="Times New Roman"/>
          <w:i/>
          <w:iCs/>
          <w:color w:val="1A1A1A"/>
          <w:lang w:val="en-US"/>
        </w:rPr>
        <w:t>Business Ethics: A European Review</w:t>
      </w:r>
      <w:r w:rsidRPr="00B55DAF">
        <w:rPr>
          <w:rFonts w:ascii="Times New Roman" w:hAnsi="Times New Roman" w:cs="Times New Roman"/>
          <w:i/>
          <w:iCs/>
          <w:color w:val="1A1A1A"/>
          <w:lang w:val="en-US"/>
        </w:rPr>
        <w:t xml:space="preserve">, </w:t>
      </w:r>
      <w:r w:rsidRPr="001C1D47">
        <w:rPr>
          <w:rFonts w:ascii="Times New Roman" w:hAnsi="Times New Roman" w:cs="Times New Roman"/>
          <w:i/>
          <w:iCs/>
          <w:color w:val="1A1A1A"/>
          <w:lang w:val="en-US"/>
        </w:rPr>
        <w:t>25</w:t>
      </w:r>
      <w:r w:rsidRPr="001C1D47">
        <w:rPr>
          <w:rFonts w:ascii="Times New Roman" w:hAnsi="Times New Roman" w:cs="Times New Roman"/>
          <w:color w:val="1A1A1A"/>
          <w:lang w:val="en-US"/>
        </w:rPr>
        <w:t>(4), 49</w:t>
      </w:r>
      <w:r w:rsidR="00704575" w:rsidRPr="001C1D47">
        <w:rPr>
          <w:rFonts w:ascii="Times New Roman" w:hAnsi="Times New Roman" w:cs="Times New Roman"/>
          <w:color w:val="1A1A1A"/>
          <w:lang w:val="en-US"/>
        </w:rPr>
        <w:t>8</w:t>
      </w:r>
      <w:r w:rsidR="00704575">
        <w:rPr>
          <w:rFonts w:ascii="Times New Roman" w:hAnsi="Times New Roman" w:cs="Times New Roman"/>
          <w:color w:val="1A1A1A"/>
          <w:lang w:val="en-US"/>
        </w:rPr>
        <w:t>–</w:t>
      </w:r>
      <w:r w:rsidR="00704575" w:rsidRPr="001C1D47">
        <w:rPr>
          <w:rFonts w:ascii="Times New Roman" w:hAnsi="Times New Roman" w:cs="Times New Roman"/>
          <w:color w:val="1A1A1A"/>
          <w:lang w:val="en-US"/>
        </w:rPr>
        <w:t>5</w:t>
      </w:r>
      <w:r w:rsidRPr="001C1D47">
        <w:rPr>
          <w:rFonts w:ascii="Times New Roman" w:hAnsi="Times New Roman" w:cs="Times New Roman"/>
          <w:color w:val="1A1A1A"/>
          <w:lang w:val="en-US"/>
        </w:rPr>
        <w:t>37.</w:t>
      </w:r>
    </w:p>
    <w:p w14:paraId="1C498B5A" w14:textId="39400485" w:rsidR="00165391" w:rsidRPr="001C1D47" w:rsidRDefault="00165391" w:rsidP="001C1D47">
      <w:pPr>
        <w:spacing w:line="480" w:lineRule="auto"/>
        <w:ind w:left="720" w:hanging="720"/>
        <w:rPr>
          <w:rStyle w:val="apple-converted-space"/>
          <w:rFonts w:ascii="Times New Roman" w:hAnsi="Times New Roman" w:cs="Times New Roman"/>
        </w:rPr>
      </w:pPr>
      <w:r w:rsidRPr="001C1D47">
        <w:rPr>
          <w:rFonts w:ascii="Times New Roman" w:hAnsi="Times New Roman" w:cs="Times New Roman"/>
          <w:color w:val="000000" w:themeColor="text1"/>
          <w:lang w:eastAsia="en-GB"/>
        </w:rPr>
        <w:t xml:space="preserve">Lindahl, J. R., Kaplan, C. T., </w:t>
      </w:r>
      <w:proofErr w:type="spellStart"/>
      <w:r w:rsidRPr="001C1D47">
        <w:rPr>
          <w:rFonts w:ascii="Times New Roman" w:hAnsi="Times New Roman" w:cs="Times New Roman"/>
          <w:color w:val="000000" w:themeColor="text1"/>
          <w:lang w:eastAsia="en-GB"/>
        </w:rPr>
        <w:t>Winget</w:t>
      </w:r>
      <w:proofErr w:type="spellEnd"/>
      <w:r w:rsidRPr="001C1D47">
        <w:rPr>
          <w:rFonts w:ascii="Times New Roman" w:hAnsi="Times New Roman" w:cs="Times New Roman"/>
          <w:color w:val="000000" w:themeColor="text1"/>
          <w:lang w:eastAsia="en-GB"/>
        </w:rPr>
        <w:t xml:space="preserve">, E.M., &amp; Britton, W. B. </w:t>
      </w:r>
      <w:r w:rsidRPr="001C1D47">
        <w:rPr>
          <w:rFonts w:ascii="Times New Roman" w:hAnsi="Times New Roman" w:cs="Times New Roman"/>
          <w:color w:val="1A1A1A"/>
          <w:lang w:val="en-US"/>
        </w:rPr>
        <w:t xml:space="preserve">(2014). </w:t>
      </w:r>
      <w:r w:rsidRPr="001C1D47">
        <w:rPr>
          <w:rFonts w:ascii="Times New Roman" w:hAnsi="Times New Roman" w:cs="Times New Roman"/>
        </w:rPr>
        <w:t xml:space="preserve">A phenomenology of meditation-induced light experiences: </w:t>
      </w:r>
      <w:r w:rsidR="00B14CCD">
        <w:rPr>
          <w:rFonts w:ascii="Times New Roman" w:hAnsi="Times New Roman" w:cs="Times New Roman"/>
        </w:rPr>
        <w:t>T</w:t>
      </w:r>
      <w:r w:rsidRPr="001C1D47">
        <w:rPr>
          <w:rFonts w:ascii="Times New Roman" w:hAnsi="Times New Roman" w:cs="Times New Roman"/>
        </w:rPr>
        <w:t>raditional Buddhist and neurobiological perspectives</w:t>
      </w:r>
      <w:r w:rsidRPr="001C1D47">
        <w:rPr>
          <w:rStyle w:val="apple-converted-space"/>
          <w:rFonts w:ascii="Times New Roman" w:hAnsi="Times New Roman" w:cs="Times New Roman"/>
        </w:rPr>
        <w:t xml:space="preserve">. </w:t>
      </w:r>
      <w:r w:rsidRPr="001C1D47">
        <w:rPr>
          <w:rStyle w:val="apple-converted-space"/>
          <w:rFonts w:ascii="Times New Roman" w:hAnsi="Times New Roman" w:cs="Times New Roman"/>
          <w:i/>
        </w:rPr>
        <w:t xml:space="preserve">Frontiers in Psychology, </w:t>
      </w:r>
      <w:r w:rsidRPr="00B14CCD">
        <w:rPr>
          <w:rStyle w:val="apple-converted-space"/>
          <w:rFonts w:ascii="Times New Roman" w:hAnsi="Times New Roman" w:cs="Times New Roman"/>
          <w:i/>
        </w:rPr>
        <w:t>4</w:t>
      </w:r>
      <w:r w:rsidRPr="00B55DAF">
        <w:rPr>
          <w:rStyle w:val="apple-converted-space"/>
          <w:rFonts w:ascii="Times New Roman" w:hAnsi="Times New Roman" w:cs="Times New Roman"/>
          <w:i/>
        </w:rPr>
        <w:t>,</w:t>
      </w:r>
      <w:r w:rsidRPr="001C1D47">
        <w:rPr>
          <w:rStyle w:val="apple-converted-space"/>
          <w:rFonts w:ascii="Times New Roman" w:hAnsi="Times New Roman" w:cs="Times New Roman"/>
        </w:rPr>
        <w:t xml:space="preserve"> </w:t>
      </w:r>
      <w:r w:rsidR="00B14CCD">
        <w:rPr>
          <w:rStyle w:val="apple-converted-space"/>
          <w:rFonts w:ascii="Times New Roman" w:hAnsi="Times New Roman" w:cs="Times New Roman"/>
        </w:rPr>
        <w:t xml:space="preserve">Article </w:t>
      </w:r>
      <w:r w:rsidRPr="001C1D47">
        <w:rPr>
          <w:rStyle w:val="apple-converted-space"/>
          <w:rFonts w:ascii="Times New Roman" w:hAnsi="Times New Roman" w:cs="Times New Roman"/>
        </w:rPr>
        <w:t xml:space="preserve">973. </w:t>
      </w:r>
    </w:p>
    <w:p w14:paraId="4C73B517" w14:textId="77777777"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color w:val="000000" w:themeColor="text1"/>
          <w:lang w:eastAsia="en-GB"/>
        </w:rPr>
        <w:t xml:space="preserve">Lindahl, J. R., Fisher, N. E., Cooper, D. J., Rosen, R. K., &amp; Britton, W. B. (2017). </w:t>
      </w:r>
      <w:r w:rsidRPr="001C1D47">
        <w:rPr>
          <w:rFonts w:ascii="Times New Roman" w:hAnsi="Times New Roman" w:cs="Times New Roman"/>
          <w:color w:val="000000" w:themeColor="text1"/>
        </w:rPr>
        <w:t xml:space="preserve">The varieties of contemplative experience: A mixed-methods study of meditation-related challenges in Western Buddhists. </w:t>
      </w:r>
      <w:proofErr w:type="spellStart"/>
      <w:r w:rsidRPr="001C1D47">
        <w:rPr>
          <w:rFonts w:ascii="Times New Roman" w:hAnsi="Times New Roman" w:cs="Times New Roman"/>
          <w:i/>
          <w:color w:val="000000" w:themeColor="text1"/>
        </w:rPr>
        <w:t>PLoS</w:t>
      </w:r>
      <w:proofErr w:type="spellEnd"/>
      <w:r w:rsidRPr="001C1D47">
        <w:rPr>
          <w:rFonts w:ascii="Times New Roman" w:hAnsi="Times New Roman" w:cs="Times New Roman"/>
          <w:i/>
          <w:color w:val="000000" w:themeColor="text1"/>
        </w:rPr>
        <w:t xml:space="preserve"> One, 12</w:t>
      </w:r>
      <w:r w:rsidRPr="001C1D47">
        <w:rPr>
          <w:rFonts w:ascii="Times New Roman" w:hAnsi="Times New Roman" w:cs="Times New Roman"/>
          <w:color w:val="000000" w:themeColor="text1"/>
        </w:rPr>
        <w:t>(5), e0176239.</w:t>
      </w:r>
    </w:p>
    <w:p w14:paraId="0DF71271" w14:textId="41930D59"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rPr>
        <w:t xml:space="preserve">Lomas, T., Cartwright, T., </w:t>
      </w:r>
      <w:proofErr w:type="spellStart"/>
      <w:r w:rsidRPr="001C1D47">
        <w:rPr>
          <w:rFonts w:ascii="Times New Roman" w:hAnsi="Times New Roman" w:cs="Times New Roman"/>
        </w:rPr>
        <w:t>Edginton</w:t>
      </w:r>
      <w:proofErr w:type="spellEnd"/>
      <w:r w:rsidRPr="001C1D47">
        <w:rPr>
          <w:rFonts w:ascii="Times New Roman" w:hAnsi="Times New Roman" w:cs="Times New Roman"/>
        </w:rPr>
        <w:t xml:space="preserve">, T., &amp; Ridge, D. </w:t>
      </w:r>
      <w:r w:rsidRPr="001C1D47">
        <w:rPr>
          <w:rFonts w:ascii="Times New Roman" w:hAnsi="Times New Roman" w:cs="Times New Roman"/>
          <w:color w:val="000000"/>
          <w:lang w:eastAsia="en-GB"/>
        </w:rPr>
        <w:t xml:space="preserve">(2012). </w:t>
      </w:r>
      <w:r w:rsidRPr="001C1D47">
        <w:rPr>
          <w:rFonts w:ascii="Times New Roman" w:hAnsi="Times New Roman" w:cs="Times New Roman"/>
        </w:rPr>
        <w:t xml:space="preserve">‘I was so done in that I just recognized it very plainly, “You need to do something”’: Men’s narratives of struggle, distress and turning to meditation. </w:t>
      </w:r>
      <w:r w:rsidRPr="00B55DAF">
        <w:rPr>
          <w:rFonts w:ascii="Times New Roman" w:hAnsi="Times New Roman" w:cs="Times New Roman"/>
          <w:i/>
          <w:iCs/>
        </w:rPr>
        <w:t>Health, 17</w:t>
      </w:r>
      <w:r w:rsidRPr="001C1D47">
        <w:rPr>
          <w:rFonts w:ascii="Times New Roman" w:hAnsi="Times New Roman" w:cs="Times New Roman"/>
        </w:rPr>
        <w:t>(2), 19</w:t>
      </w:r>
      <w:r w:rsidR="00704575" w:rsidRPr="001C1D47">
        <w:rPr>
          <w:rFonts w:ascii="Times New Roman" w:hAnsi="Times New Roman" w:cs="Times New Roman"/>
        </w:rPr>
        <w:t>1</w:t>
      </w:r>
      <w:r w:rsidR="00704575">
        <w:rPr>
          <w:rFonts w:ascii="Times New Roman" w:hAnsi="Times New Roman" w:cs="Times New Roman"/>
        </w:rPr>
        <w:t>–</w:t>
      </w:r>
      <w:r w:rsidR="00704575" w:rsidRPr="001C1D47">
        <w:rPr>
          <w:rFonts w:ascii="Times New Roman" w:hAnsi="Times New Roman" w:cs="Times New Roman"/>
        </w:rPr>
        <w:t>2</w:t>
      </w:r>
      <w:r w:rsidRPr="001C1D47">
        <w:rPr>
          <w:rFonts w:ascii="Times New Roman" w:hAnsi="Times New Roman" w:cs="Times New Roman"/>
        </w:rPr>
        <w:t>08.</w:t>
      </w:r>
    </w:p>
    <w:p w14:paraId="5A8B3FC8" w14:textId="122D0077" w:rsidR="00165391" w:rsidRPr="001C1D47" w:rsidRDefault="00165391" w:rsidP="001C1D47">
      <w:pPr>
        <w:spacing w:line="480" w:lineRule="auto"/>
        <w:ind w:left="720" w:hanging="720"/>
        <w:rPr>
          <w:rFonts w:ascii="Times New Roman" w:hAnsi="Times New Roman" w:cs="Times New Roman"/>
          <w:color w:val="000000" w:themeColor="text1"/>
          <w:lang w:eastAsia="en-GB"/>
        </w:rPr>
      </w:pPr>
      <w:r w:rsidRPr="001C1D47">
        <w:rPr>
          <w:rFonts w:ascii="Times New Roman" w:hAnsi="Times New Roman" w:cs="Times New Roman"/>
        </w:rPr>
        <w:t xml:space="preserve">Lomas, T., Cartwright, T., </w:t>
      </w:r>
      <w:proofErr w:type="spellStart"/>
      <w:r w:rsidRPr="001C1D47">
        <w:rPr>
          <w:rFonts w:ascii="Times New Roman" w:hAnsi="Times New Roman" w:cs="Times New Roman"/>
        </w:rPr>
        <w:t>Edginton</w:t>
      </w:r>
      <w:proofErr w:type="spellEnd"/>
      <w:r w:rsidRPr="001C1D47">
        <w:rPr>
          <w:rFonts w:ascii="Times New Roman" w:hAnsi="Times New Roman" w:cs="Times New Roman"/>
        </w:rPr>
        <w:t xml:space="preserve">, T., &amp; Ridge, D. (2015). A qualitative summary of experiential challenges associated with meditation practice. </w:t>
      </w:r>
      <w:r w:rsidRPr="001C1D47">
        <w:rPr>
          <w:rFonts w:ascii="Times New Roman" w:hAnsi="Times New Roman" w:cs="Times New Roman"/>
          <w:i/>
        </w:rPr>
        <w:t xml:space="preserve">Mindfulness, </w:t>
      </w:r>
      <w:r w:rsidRPr="00B55DAF">
        <w:rPr>
          <w:rFonts w:ascii="Times New Roman" w:hAnsi="Times New Roman" w:cs="Times New Roman"/>
          <w:i/>
          <w:iCs/>
        </w:rPr>
        <w:t>6,</w:t>
      </w:r>
      <w:r w:rsidRPr="001C1D47">
        <w:rPr>
          <w:rFonts w:ascii="Times New Roman" w:hAnsi="Times New Roman" w:cs="Times New Roman"/>
        </w:rPr>
        <w:t xml:space="preserve"> 84</w:t>
      </w:r>
      <w:r w:rsidR="00704575" w:rsidRPr="001C1D47">
        <w:rPr>
          <w:rFonts w:ascii="Times New Roman" w:hAnsi="Times New Roman" w:cs="Times New Roman"/>
        </w:rPr>
        <w:t>8</w:t>
      </w:r>
      <w:r w:rsidR="00704575">
        <w:rPr>
          <w:rFonts w:ascii="Times New Roman" w:hAnsi="Times New Roman" w:cs="Times New Roman"/>
        </w:rPr>
        <w:t>–</w:t>
      </w:r>
      <w:r w:rsidR="00704575" w:rsidRPr="001C1D47">
        <w:rPr>
          <w:rFonts w:ascii="Times New Roman" w:hAnsi="Times New Roman" w:cs="Times New Roman"/>
        </w:rPr>
        <w:t>6</w:t>
      </w:r>
      <w:r w:rsidRPr="001C1D47">
        <w:rPr>
          <w:rFonts w:ascii="Times New Roman" w:hAnsi="Times New Roman" w:cs="Times New Roman"/>
        </w:rPr>
        <w:t>0.</w:t>
      </w:r>
    </w:p>
    <w:p w14:paraId="2B1AC77B" w14:textId="71547162" w:rsidR="00165391" w:rsidRPr="001C1D47" w:rsidRDefault="00165391" w:rsidP="001C1D47">
      <w:pPr>
        <w:spacing w:line="480" w:lineRule="auto"/>
        <w:ind w:left="720" w:hanging="720"/>
        <w:rPr>
          <w:rFonts w:ascii="Times New Roman" w:hAnsi="Times New Roman" w:cs="Times New Roman"/>
        </w:rPr>
      </w:pPr>
      <w:proofErr w:type="spellStart"/>
      <w:r w:rsidRPr="001C1D47">
        <w:rPr>
          <w:rFonts w:ascii="Times New Roman" w:hAnsi="Times New Roman" w:cs="Times New Roman"/>
        </w:rPr>
        <w:t>Manicavasgar</w:t>
      </w:r>
      <w:proofErr w:type="spellEnd"/>
      <w:r w:rsidRPr="001C1D47">
        <w:rPr>
          <w:rFonts w:ascii="Times New Roman" w:hAnsi="Times New Roman" w:cs="Times New Roman"/>
        </w:rPr>
        <w:t xml:space="preserve">, V., Parker, G., &amp; </w:t>
      </w:r>
      <w:proofErr w:type="spellStart"/>
      <w:r w:rsidRPr="001C1D47">
        <w:rPr>
          <w:rFonts w:ascii="Times New Roman" w:hAnsi="Times New Roman" w:cs="Times New Roman"/>
        </w:rPr>
        <w:t>Perich</w:t>
      </w:r>
      <w:proofErr w:type="spellEnd"/>
      <w:r w:rsidRPr="001C1D47">
        <w:rPr>
          <w:rFonts w:ascii="Times New Roman" w:hAnsi="Times New Roman" w:cs="Times New Roman"/>
        </w:rPr>
        <w:t xml:space="preserve">, T. (2011). </w:t>
      </w:r>
      <w:r w:rsidRPr="001C1D47">
        <w:rPr>
          <w:rFonts w:ascii="Times New Roman" w:hAnsi="Times New Roman" w:cs="Times New Roman"/>
          <w:lang w:val="en-US"/>
        </w:rPr>
        <w:t xml:space="preserve">Mindfulness-based cognitive therapy vs cognitive </w:t>
      </w:r>
      <w:proofErr w:type="spellStart"/>
      <w:r w:rsidRPr="001C1D47">
        <w:rPr>
          <w:rFonts w:ascii="Times New Roman" w:hAnsi="Times New Roman" w:cs="Times New Roman"/>
          <w:lang w:val="en-US"/>
        </w:rPr>
        <w:t>behaviour</w:t>
      </w:r>
      <w:proofErr w:type="spellEnd"/>
      <w:r w:rsidRPr="001C1D47">
        <w:rPr>
          <w:rFonts w:ascii="Times New Roman" w:hAnsi="Times New Roman" w:cs="Times New Roman"/>
          <w:lang w:val="en-US"/>
        </w:rPr>
        <w:t xml:space="preserve"> therapy as a treatment for non-melancholic depression. </w:t>
      </w:r>
      <w:r w:rsidRPr="001C1D47">
        <w:rPr>
          <w:rFonts w:ascii="Times New Roman" w:hAnsi="Times New Roman" w:cs="Times New Roman"/>
          <w:i/>
          <w:lang w:val="en-US"/>
        </w:rPr>
        <w:t>Journal of Affective Disorders, 130</w:t>
      </w:r>
      <w:r w:rsidRPr="001C1D47">
        <w:rPr>
          <w:rFonts w:ascii="Times New Roman" w:hAnsi="Times New Roman" w:cs="Times New Roman"/>
          <w:lang w:val="en-US"/>
        </w:rPr>
        <w:t>(</w:t>
      </w:r>
      <w:r w:rsidR="00704575" w:rsidRPr="001C1D47">
        <w:rPr>
          <w:rFonts w:ascii="Times New Roman" w:hAnsi="Times New Roman" w:cs="Times New Roman"/>
          <w:lang w:val="en-US"/>
        </w:rPr>
        <w:t>1</w:t>
      </w:r>
      <w:r w:rsidR="00704575">
        <w:rPr>
          <w:rFonts w:ascii="Times New Roman" w:hAnsi="Times New Roman" w:cs="Times New Roman"/>
          <w:lang w:val="en-US"/>
        </w:rPr>
        <w:t>–</w:t>
      </w:r>
      <w:r w:rsidR="00704575" w:rsidRPr="001C1D47">
        <w:rPr>
          <w:rFonts w:ascii="Times New Roman" w:hAnsi="Times New Roman" w:cs="Times New Roman"/>
          <w:lang w:val="en-US"/>
        </w:rPr>
        <w:t>2</w:t>
      </w:r>
      <w:r w:rsidRPr="001C1D47">
        <w:rPr>
          <w:rFonts w:ascii="Times New Roman" w:hAnsi="Times New Roman" w:cs="Times New Roman"/>
          <w:lang w:val="en-US"/>
        </w:rPr>
        <w:t>), 13</w:t>
      </w:r>
      <w:r w:rsidR="00704575" w:rsidRPr="001C1D47">
        <w:rPr>
          <w:rFonts w:ascii="Times New Roman" w:hAnsi="Times New Roman" w:cs="Times New Roman"/>
          <w:lang w:val="en-US"/>
        </w:rPr>
        <w:t>8</w:t>
      </w:r>
      <w:r w:rsidR="00704575">
        <w:rPr>
          <w:rFonts w:ascii="Times New Roman" w:hAnsi="Times New Roman" w:cs="Times New Roman"/>
          <w:lang w:val="en-US"/>
        </w:rPr>
        <w:t>–</w:t>
      </w:r>
      <w:r w:rsidR="00704575" w:rsidRPr="001C1D47">
        <w:rPr>
          <w:rFonts w:ascii="Times New Roman" w:hAnsi="Times New Roman" w:cs="Times New Roman"/>
          <w:lang w:val="en-US"/>
        </w:rPr>
        <w:t>4</w:t>
      </w:r>
      <w:r w:rsidRPr="001C1D47">
        <w:rPr>
          <w:rFonts w:ascii="Times New Roman" w:hAnsi="Times New Roman" w:cs="Times New Roman"/>
          <w:lang w:val="en-US"/>
        </w:rPr>
        <w:t>4.</w:t>
      </w:r>
    </w:p>
    <w:p w14:paraId="3D637BC5" w14:textId="67FA28E6"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color w:val="1A1A1A"/>
          <w:lang w:val="en-US"/>
        </w:rPr>
        <w:t xml:space="preserve">Marchand, W. R. (2012). Mindfulness-based stress reduction, mindfulness-based cognitive therapy, and Zen meditation for depression, anxiety, pain, and psychological distress. </w:t>
      </w:r>
      <w:r w:rsidRPr="001C1D47">
        <w:rPr>
          <w:rFonts w:ascii="Times New Roman" w:hAnsi="Times New Roman" w:cs="Times New Roman"/>
          <w:i/>
          <w:iCs/>
          <w:color w:val="1A1A1A"/>
          <w:lang w:val="en-US"/>
        </w:rPr>
        <w:t>Journal of Psychiatric Practice</w:t>
      </w:r>
      <w:r w:rsidRPr="00B55DAF">
        <w:rPr>
          <w:rFonts w:ascii="Times New Roman" w:hAnsi="Times New Roman" w:cs="Times New Roman"/>
          <w:i/>
          <w:iCs/>
          <w:color w:val="1A1A1A"/>
          <w:lang w:val="en-US"/>
        </w:rPr>
        <w:t>,</w:t>
      </w:r>
      <w:r w:rsidRPr="001C1D47">
        <w:rPr>
          <w:rFonts w:ascii="Times New Roman" w:hAnsi="Times New Roman" w:cs="Times New Roman"/>
          <w:color w:val="1A1A1A"/>
          <w:lang w:val="en-US"/>
        </w:rPr>
        <w:t xml:space="preserve"> </w:t>
      </w:r>
      <w:r w:rsidRPr="001C1D47">
        <w:rPr>
          <w:rFonts w:ascii="Times New Roman" w:hAnsi="Times New Roman" w:cs="Times New Roman"/>
          <w:i/>
          <w:iCs/>
          <w:color w:val="1A1A1A"/>
          <w:lang w:val="en-US"/>
        </w:rPr>
        <w:t>18</w:t>
      </w:r>
      <w:r w:rsidRPr="001C1D47">
        <w:rPr>
          <w:rFonts w:ascii="Times New Roman" w:hAnsi="Times New Roman" w:cs="Times New Roman"/>
          <w:color w:val="1A1A1A"/>
          <w:lang w:val="en-US"/>
        </w:rPr>
        <w:t>(4), 23</w:t>
      </w:r>
      <w:r w:rsidR="00704575" w:rsidRPr="001C1D47">
        <w:rPr>
          <w:rFonts w:ascii="Times New Roman" w:hAnsi="Times New Roman" w:cs="Times New Roman"/>
          <w:color w:val="1A1A1A"/>
          <w:lang w:val="en-US"/>
        </w:rPr>
        <w:t>3</w:t>
      </w:r>
      <w:r w:rsidR="00704575">
        <w:rPr>
          <w:rFonts w:ascii="Times New Roman" w:hAnsi="Times New Roman" w:cs="Times New Roman"/>
          <w:color w:val="1A1A1A"/>
          <w:lang w:val="en-US"/>
        </w:rPr>
        <w:t>–</w:t>
      </w:r>
      <w:r w:rsidR="00704575" w:rsidRPr="001C1D47">
        <w:rPr>
          <w:rFonts w:ascii="Times New Roman" w:hAnsi="Times New Roman" w:cs="Times New Roman"/>
          <w:color w:val="1A1A1A"/>
          <w:lang w:val="en-US"/>
        </w:rPr>
        <w:t>2</w:t>
      </w:r>
      <w:r w:rsidRPr="001C1D47">
        <w:rPr>
          <w:rFonts w:ascii="Times New Roman" w:hAnsi="Times New Roman" w:cs="Times New Roman"/>
          <w:color w:val="1A1A1A"/>
          <w:lang w:val="en-US"/>
        </w:rPr>
        <w:t>52.</w:t>
      </w:r>
    </w:p>
    <w:p w14:paraId="2C901659" w14:textId="3973E7C7"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color w:val="262626"/>
          <w:lang w:val="en-US"/>
        </w:rPr>
        <w:lastRenderedPageBreak/>
        <w:t xml:space="preserve">Marques, J. (2012). Making Buddhism work @ work: The transformation of a religion into a seasoned ethical system. </w:t>
      </w:r>
      <w:r w:rsidRPr="001C1D47">
        <w:rPr>
          <w:rFonts w:ascii="Times New Roman" w:hAnsi="Times New Roman" w:cs="Times New Roman"/>
          <w:i/>
          <w:iCs/>
          <w:color w:val="262626"/>
          <w:lang w:val="en-US"/>
        </w:rPr>
        <w:t>Journal of Management Developmen</w:t>
      </w:r>
      <w:r w:rsidRPr="00B14CCD">
        <w:rPr>
          <w:rFonts w:ascii="Times New Roman" w:hAnsi="Times New Roman" w:cs="Times New Roman"/>
          <w:i/>
          <w:iCs/>
          <w:color w:val="262626"/>
          <w:lang w:val="en-US"/>
        </w:rPr>
        <w:t>t</w:t>
      </w:r>
      <w:r w:rsidRPr="00B55DAF">
        <w:rPr>
          <w:rFonts w:ascii="Times New Roman" w:hAnsi="Times New Roman" w:cs="Times New Roman"/>
          <w:i/>
          <w:iCs/>
          <w:color w:val="262626"/>
          <w:lang w:val="en-US"/>
        </w:rPr>
        <w:t>,</w:t>
      </w:r>
      <w:r w:rsidRPr="001C1D47">
        <w:rPr>
          <w:rFonts w:ascii="Times New Roman" w:hAnsi="Times New Roman" w:cs="Times New Roman"/>
          <w:color w:val="262626"/>
          <w:lang w:val="en-US"/>
        </w:rPr>
        <w:t xml:space="preserve"> </w:t>
      </w:r>
      <w:r w:rsidRPr="001C1D47">
        <w:rPr>
          <w:rFonts w:ascii="Times New Roman" w:hAnsi="Times New Roman" w:cs="Times New Roman"/>
          <w:i/>
          <w:iCs/>
          <w:color w:val="262626"/>
          <w:lang w:val="en-US"/>
        </w:rPr>
        <w:t>31</w:t>
      </w:r>
      <w:r w:rsidRPr="001C1D47">
        <w:rPr>
          <w:rFonts w:ascii="Times New Roman" w:hAnsi="Times New Roman" w:cs="Times New Roman"/>
          <w:color w:val="262626"/>
          <w:lang w:val="en-US"/>
        </w:rPr>
        <w:t>(6), 53</w:t>
      </w:r>
      <w:r w:rsidR="00704575" w:rsidRPr="001C1D47">
        <w:rPr>
          <w:rFonts w:ascii="Times New Roman" w:hAnsi="Times New Roman" w:cs="Times New Roman"/>
          <w:color w:val="262626"/>
          <w:lang w:val="en-US"/>
        </w:rPr>
        <w:t>7</w:t>
      </w:r>
      <w:r w:rsidR="00704575">
        <w:rPr>
          <w:rFonts w:ascii="Times New Roman" w:hAnsi="Times New Roman" w:cs="Times New Roman"/>
          <w:color w:val="262626"/>
          <w:lang w:val="en-US"/>
        </w:rPr>
        <w:t>–</w:t>
      </w:r>
      <w:r w:rsidR="00704575" w:rsidRPr="001C1D47">
        <w:rPr>
          <w:rFonts w:ascii="Times New Roman" w:hAnsi="Times New Roman" w:cs="Times New Roman"/>
          <w:color w:val="262626"/>
          <w:lang w:val="en-US"/>
        </w:rPr>
        <w:t>5</w:t>
      </w:r>
      <w:r w:rsidRPr="001C1D47">
        <w:rPr>
          <w:rFonts w:ascii="Times New Roman" w:hAnsi="Times New Roman" w:cs="Times New Roman"/>
          <w:color w:val="262626"/>
          <w:lang w:val="en-US"/>
        </w:rPr>
        <w:t>49.</w:t>
      </w:r>
    </w:p>
    <w:p w14:paraId="2EB62FBF" w14:textId="2CDF0262" w:rsidR="00165391" w:rsidRPr="001C1D47" w:rsidRDefault="00165391" w:rsidP="001C1D47">
      <w:pPr>
        <w:spacing w:line="480" w:lineRule="auto"/>
        <w:ind w:left="720" w:hanging="720"/>
        <w:rPr>
          <w:rFonts w:ascii="Times New Roman" w:hAnsi="Times New Roman" w:cs="Times New Roman"/>
        </w:rPr>
      </w:pPr>
      <w:proofErr w:type="spellStart"/>
      <w:r w:rsidRPr="001C1D47">
        <w:rPr>
          <w:rFonts w:ascii="Times New Roman" w:hAnsi="Times New Roman" w:cs="Times New Roman"/>
          <w:color w:val="1A1A1A"/>
          <w:lang w:val="en-US"/>
        </w:rPr>
        <w:t>Mok</w:t>
      </w:r>
      <w:proofErr w:type="spellEnd"/>
      <w:r w:rsidRPr="001C1D47">
        <w:rPr>
          <w:rFonts w:ascii="Times New Roman" w:hAnsi="Times New Roman" w:cs="Times New Roman"/>
          <w:color w:val="1A1A1A"/>
          <w:lang w:val="en-US"/>
        </w:rPr>
        <w:t xml:space="preserve">, E., &amp; Tam, B. (2001). Stressors and coping methods among chronic </w:t>
      </w:r>
      <w:proofErr w:type="spellStart"/>
      <w:r w:rsidRPr="001C1D47">
        <w:rPr>
          <w:rFonts w:ascii="Times New Roman" w:hAnsi="Times New Roman" w:cs="Times New Roman"/>
          <w:color w:val="1A1A1A"/>
          <w:lang w:val="en-US"/>
        </w:rPr>
        <w:t>haemodialysis</w:t>
      </w:r>
      <w:proofErr w:type="spellEnd"/>
      <w:r w:rsidRPr="001C1D47">
        <w:rPr>
          <w:rFonts w:ascii="Times New Roman" w:hAnsi="Times New Roman" w:cs="Times New Roman"/>
          <w:color w:val="1A1A1A"/>
          <w:lang w:val="en-US"/>
        </w:rPr>
        <w:t xml:space="preserve"> patients in Hong Kong. </w:t>
      </w:r>
      <w:r w:rsidRPr="001C1D47">
        <w:rPr>
          <w:rFonts w:ascii="Times New Roman" w:hAnsi="Times New Roman" w:cs="Times New Roman"/>
          <w:i/>
          <w:iCs/>
          <w:color w:val="1A1A1A"/>
          <w:lang w:val="en-US"/>
        </w:rPr>
        <w:t xml:space="preserve">Journal of </w:t>
      </w:r>
      <w:r w:rsidR="00B14CCD">
        <w:rPr>
          <w:rFonts w:ascii="Times New Roman" w:hAnsi="Times New Roman" w:cs="Times New Roman"/>
          <w:i/>
          <w:iCs/>
          <w:color w:val="1A1A1A"/>
          <w:lang w:val="en-US"/>
        </w:rPr>
        <w:t>C</w:t>
      </w:r>
      <w:r w:rsidRPr="001C1D47">
        <w:rPr>
          <w:rFonts w:ascii="Times New Roman" w:hAnsi="Times New Roman" w:cs="Times New Roman"/>
          <w:i/>
          <w:iCs/>
          <w:color w:val="1A1A1A"/>
          <w:lang w:val="en-US"/>
        </w:rPr>
        <w:t xml:space="preserve">linical </w:t>
      </w:r>
      <w:r w:rsidR="00B14CCD">
        <w:rPr>
          <w:rFonts w:ascii="Times New Roman" w:hAnsi="Times New Roman" w:cs="Times New Roman"/>
          <w:i/>
          <w:iCs/>
          <w:color w:val="1A1A1A"/>
          <w:lang w:val="en-US"/>
        </w:rPr>
        <w:t>N</w:t>
      </w:r>
      <w:r w:rsidRPr="001C1D47">
        <w:rPr>
          <w:rFonts w:ascii="Times New Roman" w:hAnsi="Times New Roman" w:cs="Times New Roman"/>
          <w:i/>
          <w:iCs/>
          <w:color w:val="1A1A1A"/>
          <w:lang w:val="en-US"/>
        </w:rPr>
        <w:t>ursing</w:t>
      </w:r>
      <w:r w:rsidRPr="00B55DAF">
        <w:rPr>
          <w:rFonts w:ascii="Times New Roman" w:hAnsi="Times New Roman" w:cs="Times New Roman"/>
          <w:i/>
          <w:iCs/>
          <w:color w:val="1A1A1A"/>
          <w:lang w:val="en-US"/>
        </w:rPr>
        <w:t>,</w:t>
      </w:r>
      <w:r w:rsidRPr="001C1D47">
        <w:rPr>
          <w:rFonts w:ascii="Times New Roman" w:hAnsi="Times New Roman" w:cs="Times New Roman"/>
          <w:color w:val="1A1A1A"/>
          <w:lang w:val="en-US"/>
        </w:rPr>
        <w:t xml:space="preserve"> </w:t>
      </w:r>
      <w:r w:rsidRPr="001C1D47">
        <w:rPr>
          <w:rFonts w:ascii="Times New Roman" w:hAnsi="Times New Roman" w:cs="Times New Roman"/>
          <w:i/>
          <w:iCs/>
          <w:color w:val="1A1A1A"/>
          <w:lang w:val="en-US"/>
        </w:rPr>
        <w:t>10</w:t>
      </w:r>
      <w:r w:rsidRPr="001C1D47">
        <w:rPr>
          <w:rFonts w:ascii="Times New Roman" w:hAnsi="Times New Roman" w:cs="Times New Roman"/>
          <w:color w:val="1A1A1A"/>
          <w:lang w:val="en-US"/>
        </w:rPr>
        <w:t>(4), 50</w:t>
      </w:r>
      <w:r w:rsidR="00704575" w:rsidRPr="001C1D47">
        <w:rPr>
          <w:rFonts w:ascii="Times New Roman" w:hAnsi="Times New Roman" w:cs="Times New Roman"/>
          <w:color w:val="1A1A1A"/>
          <w:lang w:val="en-US"/>
        </w:rPr>
        <w:t>3</w:t>
      </w:r>
      <w:r w:rsidR="00704575">
        <w:rPr>
          <w:rFonts w:ascii="Times New Roman" w:hAnsi="Times New Roman" w:cs="Times New Roman"/>
          <w:color w:val="1A1A1A"/>
          <w:lang w:val="en-US"/>
        </w:rPr>
        <w:t>–</w:t>
      </w:r>
      <w:r w:rsidR="00704575" w:rsidRPr="001C1D47">
        <w:rPr>
          <w:rFonts w:ascii="Times New Roman" w:hAnsi="Times New Roman" w:cs="Times New Roman"/>
          <w:color w:val="1A1A1A"/>
          <w:lang w:val="en-US"/>
        </w:rPr>
        <w:t>5</w:t>
      </w:r>
      <w:r w:rsidRPr="001C1D47">
        <w:rPr>
          <w:rFonts w:ascii="Times New Roman" w:hAnsi="Times New Roman" w:cs="Times New Roman"/>
          <w:color w:val="1A1A1A"/>
          <w:lang w:val="en-US"/>
        </w:rPr>
        <w:t>11.</w:t>
      </w:r>
    </w:p>
    <w:p w14:paraId="1E527CF1" w14:textId="442C5361"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rPr>
        <w:t>N</w:t>
      </w:r>
      <w:r w:rsidR="001C1D47">
        <w:rPr>
          <w:rFonts w:ascii="Times New Roman" w:hAnsi="Times New Roman" w:cs="Times New Roman"/>
        </w:rPr>
        <w:t xml:space="preserve">ational </w:t>
      </w:r>
      <w:r w:rsidRPr="001C1D47">
        <w:rPr>
          <w:rFonts w:ascii="Times New Roman" w:hAnsi="Times New Roman" w:cs="Times New Roman"/>
        </w:rPr>
        <w:t>H</w:t>
      </w:r>
      <w:r w:rsidR="001C1D47">
        <w:rPr>
          <w:rFonts w:ascii="Times New Roman" w:hAnsi="Times New Roman" w:cs="Times New Roman"/>
        </w:rPr>
        <w:t xml:space="preserve">ealth </w:t>
      </w:r>
      <w:r w:rsidRPr="001C1D47">
        <w:rPr>
          <w:rFonts w:ascii="Times New Roman" w:hAnsi="Times New Roman" w:cs="Times New Roman"/>
        </w:rPr>
        <w:t>S</w:t>
      </w:r>
      <w:r w:rsidR="001C1D47">
        <w:rPr>
          <w:rFonts w:ascii="Times New Roman" w:hAnsi="Times New Roman" w:cs="Times New Roman"/>
        </w:rPr>
        <w:t>ervice</w:t>
      </w:r>
      <w:r w:rsidRPr="001C1D47">
        <w:rPr>
          <w:rFonts w:ascii="Times New Roman" w:hAnsi="Times New Roman" w:cs="Times New Roman"/>
        </w:rPr>
        <w:t xml:space="preserve">. (January 2017). Stress, </w:t>
      </w:r>
      <w:proofErr w:type="gramStart"/>
      <w:r w:rsidRPr="001C1D47">
        <w:rPr>
          <w:rFonts w:ascii="Times New Roman" w:hAnsi="Times New Roman" w:cs="Times New Roman"/>
        </w:rPr>
        <w:t>anxiety</w:t>
      </w:r>
      <w:proofErr w:type="gramEnd"/>
      <w:r w:rsidRPr="001C1D47">
        <w:rPr>
          <w:rFonts w:ascii="Times New Roman" w:hAnsi="Times New Roman" w:cs="Times New Roman"/>
        </w:rPr>
        <w:t xml:space="preserve"> and depression</w:t>
      </w:r>
      <w:r w:rsidR="004C7485">
        <w:rPr>
          <w:rFonts w:ascii="Times New Roman" w:hAnsi="Times New Roman" w:cs="Times New Roman"/>
        </w:rPr>
        <w:t>.</w:t>
      </w:r>
      <w:r w:rsidRPr="001C1D47">
        <w:rPr>
          <w:rFonts w:ascii="Times New Roman" w:hAnsi="Times New Roman" w:cs="Times New Roman"/>
        </w:rPr>
        <w:t xml:space="preserve"> </w:t>
      </w:r>
      <w:hyperlink r:id="rId9" w:history="1">
        <w:r w:rsidRPr="001C1D47">
          <w:rPr>
            <w:rStyle w:val="Hyperlink"/>
            <w:rFonts w:ascii="Times New Roman" w:hAnsi="Times New Roman" w:cs="Times New Roman"/>
          </w:rPr>
          <w:t>http://www.nhs.uk/Conditions/stress-anxiety-depression/Pages/improve-mental-wellbeing.aspx</w:t>
        </w:r>
      </w:hyperlink>
      <w:r w:rsidRPr="001C1D47">
        <w:rPr>
          <w:rFonts w:ascii="Times New Roman" w:hAnsi="Times New Roman" w:cs="Times New Roman"/>
        </w:rPr>
        <w:t xml:space="preserve"> </w:t>
      </w:r>
    </w:p>
    <w:p w14:paraId="410DC51D" w14:textId="7ECE0353" w:rsidR="009010DA" w:rsidRDefault="009010DA" w:rsidP="006412F3">
      <w:pPr>
        <w:spacing w:line="480" w:lineRule="auto"/>
        <w:rPr>
          <w:rFonts w:ascii="Times New Roman" w:hAnsi="Times New Roman" w:cs="Times New Roman"/>
        </w:rPr>
      </w:pPr>
      <w:r>
        <w:rPr>
          <w:rFonts w:ascii="Times New Roman" w:hAnsi="Times New Roman" w:cs="Times New Roman"/>
        </w:rPr>
        <w:t xml:space="preserve">Office for National Statistics (2011) Key statistics for England and Wales: </w:t>
      </w:r>
      <w:r w:rsidR="00B55DAF">
        <w:rPr>
          <w:rFonts w:ascii="Times New Roman" w:hAnsi="Times New Roman" w:cs="Times New Roman"/>
        </w:rPr>
        <w:t>http://</w:t>
      </w:r>
      <w:r>
        <w:rPr>
          <w:rFonts w:ascii="Times New Roman" w:hAnsi="Times New Roman" w:cs="Times New Roman"/>
        </w:rPr>
        <w:t>ons.gov.uk</w:t>
      </w:r>
    </w:p>
    <w:p w14:paraId="775516B7" w14:textId="27331695" w:rsidR="00165391" w:rsidRPr="001C1D47" w:rsidRDefault="00165391" w:rsidP="006412F3">
      <w:pPr>
        <w:spacing w:line="480" w:lineRule="auto"/>
        <w:rPr>
          <w:rFonts w:ascii="Times New Roman" w:hAnsi="Times New Roman" w:cs="Times New Roman"/>
        </w:rPr>
      </w:pPr>
      <w:r w:rsidRPr="001C1D47">
        <w:rPr>
          <w:rFonts w:ascii="Times New Roman" w:hAnsi="Times New Roman" w:cs="Times New Roman"/>
        </w:rPr>
        <w:t xml:space="preserve">Piet, J., </w:t>
      </w:r>
      <w:proofErr w:type="spellStart"/>
      <w:r w:rsidRPr="001C1D47">
        <w:rPr>
          <w:rFonts w:ascii="Times New Roman" w:hAnsi="Times New Roman" w:cs="Times New Roman"/>
        </w:rPr>
        <w:t>Wurtzen</w:t>
      </w:r>
      <w:proofErr w:type="spellEnd"/>
      <w:r w:rsidRPr="001C1D47">
        <w:rPr>
          <w:rFonts w:ascii="Times New Roman" w:hAnsi="Times New Roman" w:cs="Times New Roman"/>
        </w:rPr>
        <w:t xml:space="preserve">, H., &amp; </w:t>
      </w:r>
      <w:proofErr w:type="spellStart"/>
      <w:r w:rsidRPr="001C1D47">
        <w:rPr>
          <w:rFonts w:ascii="Times New Roman" w:hAnsi="Times New Roman" w:cs="Times New Roman"/>
        </w:rPr>
        <w:t>Zachariae</w:t>
      </w:r>
      <w:proofErr w:type="spellEnd"/>
      <w:r w:rsidRPr="001C1D47">
        <w:rPr>
          <w:rFonts w:ascii="Times New Roman" w:hAnsi="Times New Roman" w:cs="Times New Roman"/>
        </w:rPr>
        <w:t xml:space="preserve">, R. (2012). </w:t>
      </w:r>
      <w:r w:rsidRPr="001C1D47">
        <w:rPr>
          <w:rFonts w:ascii="Times New Roman" w:hAnsi="Times New Roman" w:cs="Times New Roman"/>
          <w:lang w:val="en-US"/>
        </w:rPr>
        <w:t xml:space="preserve">The effect of mindfulness-based therapy on symptoms of anxiety and depression in adult cancer patients and survivors: </w:t>
      </w:r>
      <w:r w:rsidR="004C7485">
        <w:rPr>
          <w:rFonts w:ascii="Times New Roman" w:hAnsi="Times New Roman" w:cs="Times New Roman"/>
          <w:lang w:val="en-US"/>
        </w:rPr>
        <w:t>A</w:t>
      </w:r>
      <w:r w:rsidRPr="001C1D47">
        <w:rPr>
          <w:rFonts w:ascii="Times New Roman" w:hAnsi="Times New Roman" w:cs="Times New Roman"/>
          <w:lang w:val="en-US"/>
        </w:rPr>
        <w:t xml:space="preserve"> systematic review and meta-analysis. </w:t>
      </w:r>
      <w:r w:rsidRPr="001C1D47">
        <w:rPr>
          <w:rFonts w:ascii="Times New Roman" w:hAnsi="Times New Roman" w:cs="Times New Roman"/>
          <w:i/>
          <w:lang w:val="en-US"/>
        </w:rPr>
        <w:t>Journal of Consulting and Clinical Psychology, 80</w:t>
      </w:r>
      <w:r w:rsidRPr="001C1D47">
        <w:rPr>
          <w:rFonts w:ascii="Times New Roman" w:hAnsi="Times New Roman" w:cs="Times New Roman"/>
          <w:lang w:val="en-US"/>
        </w:rPr>
        <w:t>(6), 100</w:t>
      </w:r>
      <w:r w:rsidR="00704575" w:rsidRPr="001C1D47">
        <w:rPr>
          <w:rFonts w:ascii="Times New Roman" w:hAnsi="Times New Roman" w:cs="Times New Roman"/>
          <w:lang w:val="en-US"/>
        </w:rPr>
        <w:t>7</w:t>
      </w:r>
      <w:r w:rsidR="00704575">
        <w:rPr>
          <w:rFonts w:ascii="Times New Roman" w:hAnsi="Times New Roman" w:cs="Times New Roman"/>
          <w:lang w:val="en-US"/>
        </w:rPr>
        <w:t>–</w:t>
      </w:r>
      <w:r w:rsidR="004C7485">
        <w:rPr>
          <w:rFonts w:ascii="Times New Roman" w:hAnsi="Times New Roman" w:cs="Times New Roman"/>
          <w:lang w:val="en-US"/>
        </w:rPr>
        <w:t>10</w:t>
      </w:r>
      <w:r w:rsidR="00704575" w:rsidRPr="001C1D47">
        <w:rPr>
          <w:rFonts w:ascii="Times New Roman" w:hAnsi="Times New Roman" w:cs="Times New Roman"/>
          <w:lang w:val="en-US"/>
        </w:rPr>
        <w:t>2</w:t>
      </w:r>
      <w:r w:rsidRPr="001C1D47">
        <w:rPr>
          <w:rFonts w:ascii="Times New Roman" w:hAnsi="Times New Roman" w:cs="Times New Roman"/>
          <w:lang w:val="en-US"/>
        </w:rPr>
        <w:t>0.</w:t>
      </w:r>
    </w:p>
    <w:p w14:paraId="16555F5F" w14:textId="1B9321AC" w:rsidR="00165391" w:rsidRPr="001C1D47" w:rsidRDefault="00165391" w:rsidP="001C1D47">
      <w:pPr>
        <w:spacing w:line="480" w:lineRule="auto"/>
        <w:ind w:left="720" w:hanging="720"/>
        <w:rPr>
          <w:rFonts w:ascii="Times New Roman" w:hAnsi="Times New Roman" w:cs="Times New Roman"/>
        </w:rPr>
      </w:pPr>
      <w:proofErr w:type="spellStart"/>
      <w:r w:rsidRPr="001C1D47">
        <w:rPr>
          <w:rFonts w:ascii="Times New Roman" w:hAnsi="Times New Roman" w:cs="Times New Roman"/>
          <w:color w:val="222222"/>
        </w:rPr>
        <w:t>Prazak</w:t>
      </w:r>
      <w:proofErr w:type="spellEnd"/>
      <w:r w:rsidRPr="001C1D47">
        <w:rPr>
          <w:rFonts w:ascii="Times New Roman" w:hAnsi="Times New Roman" w:cs="Times New Roman"/>
          <w:color w:val="222222"/>
        </w:rPr>
        <w:t xml:space="preserve">, M., </w:t>
      </w:r>
      <w:proofErr w:type="spellStart"/>
      <w:r w:rsidRPr="001C1D47">
        <w:rPr>
          <w:rFonts w:ascii="Times New Roman" w:hAnsi="Times New Roman" w:cs="Times New Roman"/>
          <w:color w:val="222222"/>
        </w:rPr>
        <w:t>Critelli</w:t>
      </w:r>
      <w:proofErr w:type="spellEnd"/>
      <w:r w:rsidRPr="001C1D47">
        <w:rPr>
          <w:rFonts w:ascii="Times New Roman" w:hAnsi="Times New Roman" w:cs="Times New Roman"/>
          <w:color w:val="222222"/>
        </w:rPr>
        <w:t xml:space="preserve">, J., Martin, L., Miranda, V., </w:t>
      </w:r>
      <w:proofErr w:type="spellStart"/>
      <w:r w:rsidRPr="001C1D47">
        <w:rPr>
          <w:rFonts w:ascii="Times New Roman" w:hAnsi="Times New Roman" w:cs="Times New Roman"/>
          <w:color w:val="222222"/>
        </w:rPr>
        <w:t>Purdum</w:t>
      </w:r>
      <w:proofErr w:type="spellEnd"/>
      <w:r w:rsidRPr="001C1D47">
        <w:rPr>
          <w:rFonts w:ascii="Times New Roman" w:hAnsi="Times New Roman" w:cs="Times New Roman"/>
          <w:color w:val="222222"/>
        </w:rPr>
        <w:t xml:space="preserve">, M., &amp; Powers, C. (2012). Mindfulness and its role in physical and psychological health. </w:t>
      </w:r>
      <w:r w:rsidRPr="001C1D47">
        <w:rPr>
          <w:rFonts w:ascii="Times New Roman" w:hAnsi="Times New Roman" w:cs="Times New Roman"/>
          <w:i/>
          <w:iCs/>
          <w:color w:val="222222"/>
        </w:rPr>
        <w:t>Applied Psychology: Health and Well</w:t>
      </w:r>
      <w:r w:rsidRPr="001C1D47">
        <w:rPr>
          <w:rFonts w:ascii="Times New Roman" w:eastAsia="Calibri" w:hAnsi="Times New Roman" w:cs="Times New Roman"/>
          <w:i/>
          <w:iCs/>
          <w:color w:val="222222"/>
        </w:rPr>
        <w:t>‐</w:t>
      </w:r>
      <w:r w:rsidRPr="001C1D47">
        <w:rPr>
          <w:rFonts w:ascii="Times New Roman" w:hAnsi="Times New Roman" w:cs="Times New Roman"/>
          <w:i/>
          <w:iCs/>
          <w:color w:val="222222"/>
        </w:rPr>
        <w:t>Being</w:t>
      </w:r>
      <w:r w:rsidRPr="00B55DAF">
        <w:rPr>
          <w:rFonts w:ascii="Times New Roman" w:hAnsi="Times New Roman" w:cs="Times New Roman"/>
          <w:i/>
          <w:iCs/>
          <w:color w:val="222222"/>
        </w:rPr>
        <w:t xml:space="preserve">, </w:t>
      </w:r>
      <w:r w:rsidRPr="001C1D47">
        <w:rPr>
          <w:rFonts w:ascii="Times New Roman" w:hAnsi="Times New Roman" w:cs="Times New Roman"/>
          <w:i/>
          <w:iCs/>
          <w:color w:val="222222"/>
        </w:rPr>
        <w:t>4</w:t>
      </w:r>
      <w:r w:rsidRPr="001C1D47">
        <w:rPr>
          <w:rFonts w:ascii="Times New Roman" w:hAnsi="Times New Roman" w:cs="Times New Roman"/>
          <w:color w:val="222222"/>
        </w:rPr>
        <w:t>(1), 9</w:t>
      </w:r>
      <w:r w:rsidR="00704575" w:rsidRPr="001C1D47">
        <w:rPr>
          <w:rFonts w:ascii="Times New Roman" w:hAnsi="Times New Roman" w:cs="Times New Roman"/>
          <w:color w:val="222222"/>
        </w:rPr>
        <w:t>1</w:t>
      </w:r>
      <w:r w:rsidR="00704575">
        <w:rPr>
          <w:rFonts w:ascii="Times New Roman" w:hAnsi="Times New Roman" w:cs="Times New Roman"/>
          <w:color w:val="222222"/>
        </w:rPr>
        <w:t>–</w:t>
      </w:r>
      <w:r w:rsidR="00704575" w:rsidRPr="001C1D47">
        <w:rPr>
          <w:rFonts w:ascii="Times New Roman" w:hAnsi="Times New Roman" w:cs="Times New Roman"/>
          <w:color w:val="222222"/>
        </w:rPr>
        <w:t>1</w:t>
      </w:r>
      <w:r w:rsidRPr="001C1D47">
        <w:rPr>
          <w:rFonts w:ascii="Times New Roman" w:hAnsi="Times New Roman" w:cs="Times New Roman"/>
          <w:color w:val="222222"/>
        </w:rPr>
        <w:t>05.</w:t>
      </w:r>
    </w:p>
    <w:p w14:paraId="643880C6" w14:textId="5E8D9832"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lang w:val="en-US"/>
        </w:rPr>
        <w:t xml:space="preserve">Reinecke, L., &amp; Oliver, M. B. (2016). </w:t>
      </w:r>
      <w:r w:rsidRPr="001C1D47">
        <w:rPr>
          <w:rFonts w:ascii="Times New Roman" w:hAnsi="Times New Roman" w:cs="Times New Roman"/>
          <w:i/>
          <w:lang w:val="en-US"/>
        </w:rPr>
        <w:t xml:space="preserve">The Routledge </w:t>
      </w:r>
      <w:r w:rsidR="004C7485">
        <w:rPr>
          <w:rFonts w:ascii="Times New Roman" w:hAnsi="Times New Roman" w:cs="Times New Roman"/>
          <w:i/>
          <w:lang w:val="en-US"/>
        </w:rPr>
        <w:t>h</w:t>
      </w:r>
      <w:r w:rsidRPr="001C1D47">
        <w:rPr>
          <w:rFonts w:ascii="Times New Roman" w:hAnsi="Times New Roman" w:cs="Times New Roman"/>
          <w:i/>
          <w:lang w:val="en-US"/>
        </w:rPr>
        <w:t xml:space="preserve">andbook of </w:t>
      </w:r>
      <w:r w:rsidR="004C7485">
        <w:rPr>
          <w:rFonts w:ascii="Times New Roman" w:hAnsi="Times New Roman" w:cs="Times New Roman"/>
          <w:i/>
          <w:lang w:val="en-US"/>
        </w:rPr>
        <w:t>m</w:t>
      </w:r>
      <w:r w:rsidRPr="001C1D47">
        <w:rPr>
          <w:rFonts w:ascii="Times New Roman" w:hAnsi="Times New Roman" w:cs="Times New Roman"/>
          <w:i/>
          <w:lang w:val="en-US"/>
        </w:rPr>
        <w:t xml:space="preserve">edia </w:t>
      </w:r>
      <w:r w:rsidR="004C7485">
        <w:rPr>
          <w:rFonts w:ascii="Times New Roman" w:hAnsi="Times New Roman" w:cs="Times New Roman"/>
          <w:i/>
          <w:lang w:val="en-US"/>
        </w:rPr>
        <w:t>u</w:t>
      </w:r>
      <w:r w:rsidRPr="001C1D47">
        <w:rPr>
          <w:rFonts w:ascii="Times New Roman" w:hAnsi="Times New Roman" w:cs="Times New Roman"/>
          <w:i/>
          <w:lang w:val="en-US"/>
        </w:rPr>
        <w:t xml:space="preserve">se and </w:t>
      </w:r>
      <w:r w:rsidR="004C7485">
        <w:rPr>
          <w:rFonts w:ascii="Times New Roman" w:hAnsi="Times New Roman" w:cs="Times New Roman"/>
          <w:i/>
          <w:lang w:val="en-US"/>
        </w:rPr>
        <w:t>w</w:t>
      </w:r>
      <w:r w:rsidRPr="001C1D47">
        <w:rPr>
          <w:rFonts w:ascii="Times New Roman" w:hAnsi="Times New Roman" w:cs="Times New Roman"/>
          <w:i/>
          <w:lang w:val="en-US"/>
        </w:rPr>
        <w:t>ell-</w:t>
      </w:r>
      <w:r w:rsidR="004C7485">
        <w:rPr>
          <w:rFonts w:ascii="Times New Roman" w:hAnsi="Times New Roman" w:cs="Times New Roman"/>
          <w:i/>
          <w:lang w:val="en-US"/>
        </w:rPr>
        <w:t>b</w:t>
      </w:r>
      <w:r w:rsidRPr="001C1D47">
        <w:rPr>
          <w:rFonts w:ascii="Times New Roman" w:hAnsi="Times New Roman" w:cs="Times New Roman"/>
          <w:i/>
          <w:lang w:val="en-US"/>
        </w:rPr>
        <w:t xml:space="preserve">eing: International </w:t>
      </w:r>
      <w:r w:rsidR="004C7485">
        <w:rPr>
          <w:rFonts w:ascii="Times New Roman" w:hAnsi="Times New Roman" w:cs="Times New Roman"/>
          <w:i/>
          <w:lang w:val="en-US"/>
        </w:rPr>
        <w:t>p</w:t>
      </w:r>
      <w:r w:rsidRPr="001C1D47">
        <w:rPr>
          <w:rFonts w:ascii="Times New Roman" w:hAnsi="Times New Roman" w:cs="Times New Roman"/>
          <w:i/>
          <w:lang w:val="en-US"/>
        </w:rPr>
        <w:t xml:space="preserve">erspectives on </w:t>
      </w:r>
      <w:r w:rsidR="004C7485">
        <w:rPr>
          <w:rFonts w:ascii="Times New Roman" w:hAnsi="Times New Roman" w:cs="Times New Roman"/>
          <w:i/>
          <w:lang w:val="en-US"/>
        </w:rPr>
        <w:t>t</w:t>
      </w:r>
      <w:r w:rsidRPr="001C1D47">
        <w:rPr>
          <w:rFonts w:ascii="Times New Roman" w:hAnsi="Times New Roman" w:cs="Times New Roman"/>
          <w:i/>
          <w:lang w:val="en-US"/>
        </w:rPr>
        <w:t xml:space="preserve">heory and </w:t>
      </w:r>
      <w:r w:rsidR="004C7485">
        <w:rPr>
          <w:rFonts w:ascii="Times New Roman" w:hAnsi="Times New Roman" w:cs="Times New Roman"/>
          <w:i/>
          <w:lang w:val="en-US"/>
        </w:rPr>
        <w:t>r</w:t>
      </w:r>
      <w:r w:rsidRPr="001C1D47">
        <w:rPr>
          <w:rFonts w:ascii="Times New Roman" w:hAnsi="Times New Roman" w:cs="Times New Roman"/>
          <w:i/>
          <w:lang w:val="en-US"/>
        </w:rPr>
        <w:t xml:space="preserve">esearch on </w:t>
      </w:r>
      <w:r w:rsidR="004C7485">
        <w:rPr>
          <w:rFonts w:ascii="Times New Roman" w:hAnsi="Times New Roman" w:cs="Times New Roman"/>
          <w:i/>
          <w:lang w:val="en-US"/>
        </w:rPr>
        <w:t>p</w:t>
      </w:r>
      <w:r w:rsidRPr="001C1D47">
        <w:rPr>
          <w:rFonts w:ascii="Times New Roman" w:hAnsi="Times New Roman" w:cs="Times New Roman"/>
          <w:i/>
          <w:lang w:val="en-US"/>
        </w:rPr>
        <w:t xml:space="preserve">ositive </w:t>
      </w:r>
      <w:r w:rsidR="004C7485">
        <w:rPr>
          <w:rFonts w:ascii="Times New Roman" w:hAnsi="Times New Roman" w:cs="Times New Roman"/>
          <w:i/>
          <w:lang w:val="en-US"/>
        </w:rPr>
        <w:t>m</w:t>
      </w:r>
      <w:r w:rsidRPr="001C1D47">
        <w:rPr>
          <w:rFonts w:ascii="Times New Roman" w:hAnsi="Times New Roman" w:cs="Times New Roman"/>
          <w:i/>
          <w:lang w:val="en-US"/>
        </w:rPr>
        <w:t xml:space="preserve">edia </w:t>
      </w:r>
      <w:r w:rsidR="004C7485">
        <w:rPr>
          <w:rFonts w:ascii="Times New Roman" w:hAnsi="Times New Roman" w:cs="Times New Roman"/>
          <w:i/>
          <w:lang w:val="en-US"/>
        </w:rPr>
        <w:t>e</w:t>
      </w:r>
      <w:r w:rsidRPr="001C1D47">
        <w:rPr>
          <w:rFonts w:ascii="Times New Roman" w:hAnsi="Times New Roman" w:cs="Times New Roman"/>
          <w:i/>
          <w:lang w:val="en-US"/>
        </w:rPr>
        <w:t xml:space="preserve">ffects. </w:t>
      </w:r>
      <w:r w:rsidRPr="001C1D47">
        <w:rPr>
          <w:rFonts w:ascii="Times New Roman" w:hAnsi="Times New Roman" w:cs="Times New Roman"/>
          <w:lang w:val="en-US"/>
        </w:rPr>
        <w:t>New York: Routledge.</w:t>
      </w:r>
    </w:p>
    <w:p w14:paraId="66B10DC9" w14:textId="27F044FD"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lang w:val="en-US"/>
        </w:rPr>
        <w:t>Rotter, J. (1966)</w:t>
      </w:r>
      <w:r w:rsidR="00570C68">
        <w:rPr>
          <w:rFonts w:ascii="Times New Roman" w:hAnsi="Times New Roman" w:cs="Times New Roman"/>
          <w:lang w:val="en-US"/>
        </w:rPr>
        <w:t>.</w:t>
      </w:r>
      <w:r w:rsidRPr="001C1D47">
        <w:rPr>
          <w:rFonts w:ascii="Times New Roman" w:hAnsi="Times New Roman" w:cs="Times New Roman"/>
          <w:lang w:val="en-US"/>
        </w:rPr>
        <w:t xml:space="preserve"> Generalized expectancies for internal versus external control of reinforcement</w:t>
      </w:r>
      <w:r w:rsidR="004C7485">
        <w:rPr>
          <w:rFonts w:ascii="Times New Roman" w:hAnsi="Times New Roman" w:cs="Times New Roman"/>
          <w:lang w:val="en-US"/>
        </w:rPr>
        <w:t>.</w:t>
      </w:r>
      <w:r w:rsidRPr="00B55DAF">
        <w:rPr>
          <w:rFonts w:ascii="Times New Roman" w:hAnsi="Times New Roman" w:cs="Times New Roman"/>
          <w:i/>
          <w:iCs/>
          <w:lang w:val="en-US"/>
        </w:rPr>
        <w:t xml:space="preserve"> Psychological Monographs, 80</w:t>
      </w:r>
      <w:r w:rsidRPr="001C1D47">
        <w:rPr>
          <w:rFonts w:ascii="Times New Roman" w:hAnsi="Times New Roman" w:cs="Times New Roman"/>
          <w:lang w:val="en-US"/>
        </w:rPr>
        <w:t>(1)</w:t>
      </w:r>
      <w:r w:rsidR="004C7485">
        <w:rPr>
          <w:rFonts w:ascii="Times New Roman" w:hAnsi="Times New Roman" w:cs="Times New Roman"/>
          <w:lang w:val="en-US"/>
        </w:rPr>
        <w:t>,</w:t>
      </w:r>
      <w:r w:rsidRPr="001C1D47">
        <w:rPr>
          <w:rFonts w:ascii="Times New Roman" w:hAnsi="Times New Roman" w:cs="Times New Roman"/>
          <w:lang w:val="en-US"/>
        </w:rPr>
        <w:t xml:space="preserve"> </w:t>
      </w:r>
      <w:r w:rsidR="00704575" w:rsidRPr="001C1D47">
        <w:rPr>
          <w:rFonts w:ascii="Times New Roman" w:hAnsi="Times New Roman" w:cs="Times New Roman"/>
          <w:lang w:val="en-US"/>
        </w:rPr>
        <w:t>1</w:t>
      </w:r>
      <w:r w:rsidR="00704575">
        <w:rPr>
          <w:rFonts w:ascii="Times New Roman" w:hAnsi="Times New Roman" w:cs="Times New Roman"/>
          <w:lang w:val="en-US"/>
        </w:rPr>
        <w:t>–</w:t>
      </w:r>
      <w:r w:rsidR="00704575" w:rsidRPr="001C1D47">
        <w:rPr>
          <w:rFonts w:ascii="Times New Roman" w:hAnsi="Times New Roman" w:cs="Times New Roman"/>
          <w:lang w:val="en-US"/>
        </w:rPr>
        <w:t>2</w:t>
      </w:r>
      <w:r w:rsidRPr="001C1D47">
        <w:rPr>
          <w:rFonts w:ascii="Times New Roman" w:hAnsi="Times New Roman" w:cs="Times New Roman"/>
          <w:lang w:val="en-US"/>
        </w:rPr>
        <w:t>8.</w:t>
      </w:r>
    </w:p>
    <w:p w14:paraId="316ABA67" w14:textId="77777777"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color w:val="1A1A1A"/>
          <w:lang w:val="en-US"/>
        </w:rPr>
        <w:t xml:space="preserve">Safran, J. D. (2003). </w:t>
      </w:r>
      <w:r w:rsidRPr="001C1D47">
        <w:rPr>
          <w:rFonts w:ascii="Times New Roman" w:hAnsi="Times New Roman" w:cs="Times New Roman"/>
          <w:i/>
          <w:iCs/>
          <w:color w:val="1A1A1A"/>
          <w:lang w:val="en-US"/>
        </w:rPr>
        <w:t>Psychoanalysis and Buddhism: An unfolding dialogue</w:t>
      </w:r>
      <w:r w:rsidRPr="001C1D47">
        <w:rPr>
          <w:rFonts w:ascii="Times New Roman" w:hAnsi="Times New Roman" w:cs="Times New Roman"/>
          <w:color w:val="1A1A1A"/>
          <w:lang w:val="en-US"/>
        </w:rPr>
        <w:t xml:space="preserve">. Boston: Wisdom Publications. </w:t>
      </w:r>
    </w:p>
    <w:p w14:paraId="667DC7D9" w14:textId="275AD238"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lang w:val="en-US"/>
        </w:rPr>
        <w:t xml:space="preserve">Samuel, G. (2015). The contemporary mindfulness movement and the question of </w:t>
      </w:r>
      <w:proofErr w:type="spellStart"/>
      <w:r w:rsidRPr="001C1D47">
        <w:rPr>
          <w:rFonts w:ascii="Times New Roman" w:hAnsi="Times New Roman" w:cs="Times New Roman"/>
          <w:lang w:val="en-US"/>
        </w:rPr>
        <w:t>nonself</w:t>
      </w:r>
      <w:proofErr w:type="spellEnd"/>
      <w:r w:rsidRPr="001C1D47">
        <w:rPr>
          <w:rFonts w:ascii="Times New Roman" w:hAnsi="Times New Roman" w:cs="Times New Roman"/>
          <w:lang w:val="en-US"/>
        </w:rPr>
        <w:t xml:space="preserve">. </w:t>
      </w:r>
      <w:r w:rsidRPr="001C1D47">
        <w:rPr>
          <w:rFonts w:ascii="Times New Roman" w:hAnsi="Times New Roman" w:cs="Times New Roman"/>
          <w:i/>
          <w:iCs/>
          <w:lang w:val="en-US"/>
        </w:rPr>
        <w:t>Transcultural Psychiatry</w:t>
      </w:r>
      <w:r w:rsidRPr="00B55DAF">
        <w:rPr>
          <w:rFonts w:ascii="Times New Roman" w:hAnsi="Times New Roman" w:cs="Times New Roman"/>
          <w:i/>
          <w:iCs/>
          <w:lang w:val="en-US"/>
        </w:rPr>
        <w:t xml:space="preserve">, </w:t>
      </w:r>
      <w:r w:rsidRPr="004C7485">
        <w:rPr>
          <w:rFonts w:ascii="Times New Roman" w:hAnsi="Times New Roman" w:cs="Times New Roman"/>
          <w:i/>
          <w:iCs/>
          <w:lang w:val="en-US"/>
        </w:rPr>
        <w:t>52</w:t>
      </w:r>
      <w:r w:rsidRPr="001C1D47">
        <w:rPr>
          <w:rFonts w:ascii="Times New Roman" w:hAnsi="Times New Roman" w:cs="Times New Roman"/>
          <w:lang w:val="en-US"/>
        </w:rPr>
        <w:t>(4), 48</w:t>
      </w:r>
      <w:r w:rsidR="00704575" w:rsidRPr="001C1D47">
        <w:rPr>
          <w:rFonts w:ascii="Times New Roman" w:hAnsi="Times New Roman" w:cs="Times New Roman"/>
          <w:lang w:val="en-US"/>
        </w:rPr>
        <w:t>5</w:t>
      </w:r>
      <w:r w:rsidR="00704575">
        <w:rPr>
          <w:rFonts w:ascii="Times New Roman" w:hAnsi="Times New Roman" w:cs="Times New Roman"/>
          <w:lang w:val="en-US"/>
        </w:rPr>
        <w:t>–</w:t>
      </w:r>
      <w:r w:rsidR="00704575" w:rsidRPr="001C1D47">
        <w:rPr>
          <w:rFonts w:ascii="Times New Roman" w:hAnsi="Times New Roman" w:cs="Times New Roman"/>
          <w:lang w:val="en-US"/>
        </w:rPr>
        <w:t>5</w:t>
      </w:r>
      <w:r w:rsidRPr="001C1D47">
        <w:rPr>
          <w:rFonts w:ascii="Times New Roman" w:hAnsi="Times New Roman" w:cs="Times New Roman"/>
          <w:lang w:val="en-US"/>
        </w:rPr>
        <w:t>00.</w:t>
      </w:r>
    </w:p>
    <w:p w14:paraId="0268C626" w14:textId="4793731A" w:rsidR="00165391" w:rsidRPr="001C1D47" w:rsidRDefault="00165391" w:rsidP="001C1D47">
      <w:pPr>
        <w:spacing w:line="480" w:lineRule="auto"/>
        <w:ind w:left="720" w:hanging="720"/>
        <w:rPr>
          <w:rFonts w:ascii="Times New Roman" w:hAnsi="Times New Roman" w:cs="Times New Roman"/>
        </w:rPr>
      </w:pPr>
      <w:proofErr w:type="spellStart"/>
      <w:r w:rsidRPr="001C1D47">
        <w:rPr>
          <w:rFonts w:ascii="Times New Roman" w:hAnsi="Times New Roman" w:cs="Times New Roman"/>
          <w:color w:val="1A1A1A"/>
          <w:lang w:val="en-US"/>
        </w:rPr>
        <w:t>Segall</w:t>
      </w:r>
      <w:proofErr w:type="spellEnd"/>
      <w:r w:rsidRPr="001C1D47">
        <w:rPr>
          <w:rFonts w:ascii="Times New Roman" w:hAnsi="Times New Roman" w:cs="Times New Roman"/>
          <w:color w:val="1A1A1A"/>
          <w:lang w:val="en-US"/>
        </w:rPr>
        <w:t xml:space="preserve">, S. R. (2012). </w:t>
      </w:r>
      <w:r w:rsidRPr="001C1D47">
        <w:rPr>
          <w:rFonts w:ascii="Times New Roman" w:hAnsi="Times New Roman" w:cs="Times New Roman"/>
          <w:i/>
          <w:iCs/>
          <w:color w:val="1A1A1A"/>
          <w:lang w:val="en-US"/>
        </w:rPr>
        <w:t xml:space="preserve">Encountering Buddhism: Western Psychology and Buddhist </w:t>
      </w:r>
      <w:r w:rsidR="004C7485">
        <w:rPr>
          <w:rFonts w:ascii="Times New Roman" w:hAnsi="Times New Roman" w:cs="Times New Roman"/>
          <w:i/>
          <w:iCs/>
          <w:color w:val="1A1A1A"/>
          <w:lang w:val="en-US"/>
        </w:rPr>
        <w:t>t</w:t>
      </w:r>
      <w:r w:rsidRPr="001C1D47">
        <w:rPr>
          <w:rFonts w:ascii="Times New Roman" w:hAnsi="Times New Roman" w:cs="Times New Roman"/>
          <w:i/>
          <w:iCs/>
          <w:color w:val="1A1A1A"/>
          <w:lang w:val="en-US"/>
        </w:rPr>
        <w:t>eachings</w:t>
      </w:r>
      <w:r w:rsidRPr="001C1D47">
        <w:rPr>
          <w:rFonts w:ascii="Times New Roman" w:hAnsi="Times New Roman" w:cs="Times New Roman"/>
          <w:color w:val="1A1A1A"/>
          <w:lang w:val="en-US"/>
        </w:rPr>
        <w:t>. New York: SUNY Press</w:t>
      </w:r>
      <w:r w:rsidRPr="001C1D47">
        <w:rPr>
          <w:rFonts w:ascii="Times New Roman" w:hAnsi="Times New Roman" w:cs="Times New Roman"/>
          <w:lang w:val="en-US"/>
        </w:rPr>
        <w:t>.</w:t>
      </w:r>
    </w:p>
    <w:p w14:paraId="231EEF61" w14:textId="7EB39A70" w:rsidR="00165391" w:rsidRPr="001C1D47" w:rsidRDefault="00165391" w:rsidP="001C1D47">
      <w:pPr>
        <w:spacing w:line="480" w:lineRule="auto"/>
        <w:ind w:left="720" w:hanging="720"/>
        <w:rPr>
          <w:rFonts w:ascii="Times New Roman" w:hAnsi="Times New Roman" w:cs="Times New Roman"/>
          <w:lang w:val="en-US"/>
        </w:rPr>
      </w:pPr>
      <w:r w:rsidRPr="001C1D47">
        <w:rPr>
          <w:rFonts w:ascii="Times New Roman" w:hAnsi="Times New Roman" w:cs="Times New Roman"/>
          <w:lang w:val="en-US"/>
        </w:rPr>
        <w:lastRenderedPageBreak/>
        <w:t xml:space="preserve">Shaku, F., </w:t>
      </w:r>
      <w:proofErr w:type="spellStart"/>
      <w:r w:rsidRPr="001C1D47">
        <w:rPr>
          <w:rFonts w:ascii="Times New Roman" w:hAnsi="Times New Roman" w:cs="Times New Roman"/>
          <w:lang w:val="en-US"/>
        </w:rPr>
        <w:t>Tsutsumi</w:t>
      </w:r>
      <w:proofErr w:type="spellEnd"/>
      <w:r w:rsidRPr="001C1D47">
        <w:rPr>
          <w:rFonts w:ascii="Times New Roman" w:hAnsi="Times New Roman" w:cs="Times New Roman"/>
          <w:lang w:val="en-US"/>
        </w:rPr>
        <w:t xml:space="preserve">, M., </w:t>
      </w:r>
      <w:proofErr w:type="spellStart"/>
      <w:r w:rsidRPr="001C1D47">
        <w:rPr>
          <w:rFonts w:ascii="Times New Roman" w:hAnsi="Times New Roman" w:cs="Times New Roman"/>
          <w:lang w:val="en-US"/>
        </w:rPr>
        <w:t>Goto</w:t>
      </w:r>
      <w:proofErr w:type="spellEnd"/>
      <w:r w:rsidRPr="001C1D47">
        <w:rPr>
          <w:rFonts w:ascii="Times New Roman" w:hAnsi="Times New Roman" w:cs="Times New Roman"/>
          <w:lang w:val="en-US"/>
        </w:rPr>
        <w:t xml:space="preserve">, H., &amp; Arnoult, D. S. (2014). Measuring the effects of Zen training on quality of life and mental health among Japanese monk trainees: A cross-sectional study. </w:t>
      </w:r>
      <w:r w:rsidRPr="001C1D47">
        <w:rPr>
          <w:rFonts w:ascii="Times New Roman" w:hAnsi="Times New Roman" w:cs="Times New Roman"/>
          <w:i/>
          <w:iCs/>
          <w:lang w:val="en-US"/>
        </w:rPr>
        <w:t>Journal of Alternative and Complementary Medicine</w:t>
      </w:r>
      <w:r w:rsidRPr="00B55DAF">
        <w:rPr>
          <w:rFonts w:ascii="Times New Roman" w:hAnsi="Times New Roman" w:cs="Times New Roman"/>
          <w:i/>
          <w:iCs/>
          <w:lang w:val="en-US"/>
        </w:rPr>
        <w:t>,</w:t>
      </w:r>
      <w:r w:rsidRPr="001C1D47">
        <w:rPr>
          <w:rFonts w:ascii="Times New Roman" w:hAnsi="Times New Roman" w:cs="Times New Roman"/>
          <w:lang w:val="en-US"/>
        </w:rPr>
        <w:t xml:space="preserve"> </w:t>
      </w:r>
      <w:r w:rsidRPr="001C1D47">
        <w:rPr>
          <w:rFonts w:ascii="Times New Roman" w:hAnsi="Times New Roman" w:cs="Times New Roman"/>
          <w:i/>
          <w:iCs/>
          <w:lang w:val="en-US"/>
        </w:rPr>
        <w:t>20</w:t>
      </w:r>
      <w:r w:rsidRPr="001C1D47">
        <w:rPr>
          <w:rFonts w:ascii="Times New Roman" w:hAnsi="Times New Roman" w:cs="Times New Roman"/>
          <w:lang w:val="en-US"/>
        </w:rPr>
        <w:t>(5), 40</w:t>
      </w:r>
      <w:r w:rsidR="00704575" w:rsidRPr="001C1D47">
        <w:rPr>
          <w:rFonts w:ascii="Times New Roman" w:hAnsi="Times New Roman" w:cs="Times New Roman"/>
          <w:lang w:val="en-US"/>
        </w:rPr>
        <w:t>6</w:t>
      </w:r>
      <w:r w:rsidR="00704575">
        <w:rPr>
          <w:rFonts w:ascii="Times New Roman" w:hAnsi="Times New Roman" w:cs="Times New Roman"/>
          <w:lang w:val="en-US"/>
        </w:rPr>
        <w:t>–</w:t>
      </w:r>
      <w:r w:rsidR="00704575" w:rsidRPr="001C1D47">
        <w:rPr>
          <w:rFonts w:ascii="Times New Roman" w:hAnsi="Times New Roman" w:cs="Times New Roman"/>
          <w:lang w:val="en-US"/>
        </w:rPr>
        <w:t>4</w:t>
      </w:r>
      <w:r w:rsidRPr="001C1D47">
        <w:rPr>
          <w:rFonts w:ascii="Times New Roman" w:hAnsi="Times New Roman" w:cs="Times New Roman"/>
          <w:lang w:val="en-US"/>
        </w:rPr>
        <w:t>10.</w:t>
      </w:r>
    </w:p>
    <w:p w14:paraId="74D21000" w14:textId="4B38AD67" w:rsidR="00165391" w:rsidRPr="001C1D47" w:rsidRDefault="00165391" w:rsidP="001C1D47">
      <w:pPr>
        <w:spacing w:line="480" w:lineRule="auto"/>
        <w:ind w:left="720" w:hanging="720"/>
        <w:rPr>
          <w:rFonts w:ascii="Times New Roman" w:hAnsi="Times New Roman" w:cs="Times New Roman"/>
        </w:rPr>
      </w:pPr>
      <w:proofErr w:type="spellStart"/>
      <w:r w:rsidRPr="001C1D47">
        <w:rPr>
          <w:rFonts w:ascii="Times New Roman" w:hAnsi="Times New Roman" w:cs="Times New Roman"/>
        </w:rPr>
        <w:t>Shinebourne</w:t>
      </w:r>
      <w:proofErr w:type="spellEnd"/>
      <w:r w:rsidRPr="001C1D47">
        <w:rPr>
          <w:rFonts w:ascii="Times New Roman" w:hAnsi="Times New Roman" w:cs="Times New Roman"/>
        </w:rPr>
        <w:t>, P.</w:t>
      </w:r>
      <w:r w:rsidR="00570C68">
        <w:rPr>
          <w:rFonts w:ascii="Times New Roman" w:hAnsi="Times New Roman" w:cs="Times New Roman"/>
        </w:rPr>
        <w:t>,</w:t>
      </w:r>
      <w:r w:rsidRPr="001C1D47">
        <w:rPr>
          <w:rFonts w:ascii="Times New Roman" w:hAnsi="Times New Roman" w:cs="Times New Roman"/>
        </w:rPr>
        <w:t xml:space="preserve"> &amp; Smith, J.A. (2010)</w:t>
      </w:r>
      <w:r w:rsidR="00570C68">
        <w:rPr>
          <w:rFonts w:ascii="Times New Roman" w:hAnsi="Times New Roman" w:cs="Times New Roman"/>
        </w:rPr>
        <w:t>.</w:t>
      </w:r>
      <w:r w:rsidRPr="001C1D47">
        <w:rPr>
          <w:rFonts w:ascii="Times New Roman" w:hAnsi="Times New Roman" w:cs="Times New Roman"/>
        </w:rPr>
        <w:t xml:space="preserve"> The communicative power of metaphors: An analysis and interpretation of metaphors in accounts of the experience of addiction. </w:t>
      </w:r>
      <w:r w:rsidRPr="001C1D47">
        <w:rPr>
          <w:rFonts w:ascii="Times New Roman" w:hAnsi="Times New Roman" w:cs="Times New Roman"/>
          <w:i/>
          <w:iCs/>
        </w:rPr>
        <w:t>Psychology and Psychotherapy: Theory, Research and Practice</w:t>
      </w:r>
      <w:r w:rsidR="004C7485" w:rsidRPr="004C7485">
        <w:rPr>
          <w:rFonts w:ascii="Times New Roman" w:hAnsi="Times New Roman" w:cs="Times New Roman"/>
          <w:i/>
          <w:iCs/>
        </w:rPr>
        <w:t>,</w:t>
      </w:r>
      <w:r w:rsidRPr="004C7485">
        <w:rPr>
          <w:rFonts w:ascii="Times New Roman" w:hAnsi="Times New Roman" w:cs="Times New Roman"/>
          <w:i/>
          <w:iCs/>
        </w:rPr>
        <w:t xml:space="preserve"> </w:t>
      </w:r>
      <w:r w:rsidRPr="00B55DAF">
        <w:rPr>
          <w:rFonts w:ascii="Times New Roman" w:hAnsi="Times New Roman" w:cs="Times New Roman"/>
          <w:i/>
          <w:iCs/>
        </w:rPr>
        <w:t>83</w:t>
      </w:r>
      <w:r w:rsidR="004C7485" w:rsidRPr="00B55DAF">
        <w:rPr>
          <w:rFonts w:ascii="Times New Roman" w:hAnsi="Times New Roman" w:cs="Times New Roman"/>
          <w:i/>
          <w:iCs/>
        </w:rPr>
        <w:t>,</w:t>
      </w:r>
      <w:r w:rsidRPr="001C1D47">
        <w:rPr>
          <w:rFonts w:ascii="Times New Roman" w:hAnsi="Times New Roman" w:cs="Times New Roman"/>
        </w:rPr>
        <w:t xml:space="preserve"> 59–73.</w:t>
      </w:r>
    </w:p>
    <w:p w14:paraId="39BCD4A9" w14:textId="2279AF9E"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lang w:val="en-US"/>
        </w:rPr>
        <w:t>Shonin, E.</w:t>
      </w:r>
      <w:r w:rsidR="00570C68">
        <w:rPr>
          <w:rFonts w:ascii="Times New Roman" w:hAnsi="Times New Roman" w:cs="Times New Roman"/>
          <w:lang w:val="en-US"/>
        </w:rPr>
        <w:t>,</w:t>
      </w:r>
      <w:r w:rsidRPr="001C1D47">
        <w:rPr>
          <w:rFonts w:ascii="Times New Roman" w:hAnsi="Times New Roman" w:cs="Times New Roman"/>
          <w:lang w:val="en-US"/>
        </w:rPr>
        <w:t xml:space="preserve"> &amp; Van Gordon, W</w:t>
      </w:r>
      <w:r w:rsidR="00570C68">
        <w:rPr>
          <w:rFonts w:ascii="Times New Roman" w:hAnsi="Times New Roman" w:cs="Times New Roman"/>
          <w:lang w:val="en-US"/>
        </w:rPr>
        <w:t>.</w:t>
      </w:r>
      <w:r w:rsidRPr="001C1D47">
        <w:rPr>
          <w:rFonts w:ascii="Times New Roman" w:hAnsi="Times New Roman" w:cs="Times New Roman"/>
          <w:lang w:val="en-US"/>
        </w:rPr>
        <w:t xml:space="preserve"> (2015). Managers’ experiences of </w:t>
      </w:r>
      <w:r w:rsidR="004C7485">
        <w:rPr>
          <w:rFonts w:ascii="Times New Roman" w:hAnsi="Times New Roman" w:cs="Times New Roman"/>
          <w:lang w:val="en-US"/>
        </w:rPr>
        <w:t>m</w:t>
      </w:r>
      <w:r w:rsidRPr="001C1D47">
        <w:rPr>
          <w:rFonts w:ascii="Times New Roman" w:hAnsi="Times New Roman" w:cs="Times New Roman"/>
          <w:lang w:val="en-US"/>
        </w:rPr>
        <w:t xml:space="preserve">editation </w:t>
      </w:r>
      <w:r w:rsidR="004C7485">
        <w:rPr>
          <w:rFonts w:ascii="Times New Roman" w:hAnsi="Times New Roman" w:cs="Times New Roman"/>
          <w:lang w:val="en-US"/>
        </w:rPr>
        <w:t>a</w:t>
      </w:r>
      <w:r w:rsidRPr="001C1D47">
        <w:rPr>
          <w:rFonts w:ascii="Times New Roman" w:hAnsi="Times New Roman" w:cs="Times New Roman"/>
          <w:lang w:val="en-US"/>
        </w:rPr>
        <w:t xml:space="preserve">wareness </w:t>
      </w:r>
      <w:r w:rsidR="004C7485">
        <w:rPr>
          <w:rFonts w:ascii="Times New Roman" w:hAnsi="Times New Roman" w:cs="Times New Roman"/>
          <w:lang w:val="en-US"/>
        </w:rPr>
        <w:t>t</w:t>
      </w:r>
      <w:r w:rsidRPr="001C1D47">
        <w:rPr>
          <w:rFonts w:ascii="Times New Roman" w:hAnsi="Times New Roman" w:cs="Times New Roman"/>
          <w:lang w:val="en-US"/>
        </w:rPr>
        <w:t>raining</w:t>
      </w:r>
      <w:r w:rsidR="004C7485">
        <w:rPr>
          <w:rFonts w:ascii="Times New Roman" w:hAnsi="Times New Roman" w:cs="Times New Roman"/>
          <w:lang w:val="en-US"/>
        </w:rPr>
        <w:t>.</w:t>
      </w:r>
      <w:r w:rsidRPr="001C1D47">
        <w:rPr>
          <w:rFonts w:ascii="Times New Roman" w:hAnsi="Times New Roman" w:cs="Times New Roman"/>
          <w:lang w:val="en-US"/>
        </w:rPr>
        <w:t xml:space="preserve"> </w:t>
      </w:r>
      <w:r w:rsidRPr="001C1D47">
        <w:rPr>
          <w:rFonts w:ascii="Times New Roman" w:hAnsi="Times New Roman" w:cs="Times New Roman"/>
          <w:i/>
        </w:rPr>
        <w:t>Mindfulness</w:t>
      </w:r>
      <w:r w:rsidRPr="00B55DAF">
        <w:rPr>
          <w:rFonts w:ascii="Times New Roman" w:hAnsi="Times New Roman" w:cs="Times New Roman"/>
          <w:i/>
          <w:iCs/>
        </w:rPr>
        <w:t>, 6</w:t>
      </w:r>
      <w:r w:rsidR="004C7485" w:rsidRPr="00B55DAF">
        <w:rPr>
          <w:rFonts w:ascii="Times New Roman" w:hAnsi="Times New Roman" w:cs="Times New Roman"/>
          <w:i/>
          <w:iCs/>
        </w:rPr>
        <w:t xml:space="preserve">, </w:t>
      </w:r>
      <w:r w:rsidRPr="001C1D47">
        <w:rPr>
          <w:rFonts w:ascii="Times New Roman" w:hAnsi="Times New Roman" w:cs="Times New Roman"/>
        </w:rPr>
        <w:t xml:space="preserve">899–909. </w:t>
      </w:r>
      <w:r w:rsidR="004C7485">
        <w:rPr>
          <w:rFonts w:ascii="Times New Roman" w:hAnsi="Times New Roman" w:cs="Times New Roman"/>
        </w:rPr>
        <w:t>doi:</w:t>
      </w:r>
      <w:r w:rsidRPr="001C1D47">
        <w:rPr>
          <w:rFonts w:ascii="Times New Roman" w:hAnsi="Times New Roman" w:cs="Times New Roman"/>
        </w:rPr>
        <w:t>10.1007/s1267</w:t>
      </w:r>
      <w:r w:rsidR="00704575" w:rsidRPr="001C1D47">
        <w:rPr>
          <w:rFonts w:ascii="Times New Roman" w:hAnsi="Times New Roman" w:cs="Times New Roman"/>
        </w:rPr>
        <w:t>1</w:t>
      </w:r>
      <w:r w:rsidR="004C7485">
        <w:rPr>
          <w:rFonts w:ascii="Times New Roman" w:hAnsi="Times New Roman" w:cs="Times New Roman"/>
        </w:rPr>
        <w:t>-</w:t>
      </w:r>
      <w:r w:rsidR="00704575" w:rsidRPr="001C1D47">
        <w:rPr>
          <w:rFonts w:ascii="Times New Roman" w:hAnsi="Times New Roman" w:cs="Times New Roman"/>
        </w:rPr>
        <w:t>0</w:t>
      </w:r>
      <w:r w:rsidRPr="001C1D47">
        <w:rPr>
          <w:rFonts w:ascii="Times New Roman" w:hAnsi="Times New Roman" w:cs="Times New Roman"/>
        </w:rPr>
        <w:t>1</w:t>
      </w:r>
      <w:r w:rsidR="00704575" w:rsidRPr="001C1D47">
        <w:rPr>
          <w:rFonts w:ascii="Times New Roman" w:hAnsi="Times New Roman" w:cs="Times New Roman"/>
        </w:rPr>
        <w:t>4</w:t>
      </w:r>
      <w:r w:rsidR="004C7485">
        <w:rPr>
          <w:rFonts w:ascii="Times New Roman" w:hAnsi="Times New Roman" w:cs="Times New Roman"/>
        </w:rPr>
        <w:t>-</w:t>
      </w:r>
      <w:r w:rsidR="00704575" w:rsidRPr="001C1D47">
        <w:rPr>
          <w:rFonts w:ascii="Times New Roman" w:hAnsi="Times New Roman" w:cs="Times New Roman"/>
        </w:rPr>
        <w:t>0</w:t>
      </w:r>
      <w:r w:rsidRPr="001C1D47">
        <w:rPr>
          <w:rFonts w:ascii="Times New Roman" w:hAnsi="Times New Roman" w:cs="Times New Roman"/>
        </w:rPr>
        <w:t>334-y</w:t>
      </w:r>
      <w:r w:rsidR="004C7485">
        <w:rPr>
          <w:rFonts w:ascii="Times New Roman" w:hAnsi="Times New Roman" w:cs="Times New Roman"/>
        </w:rPr>
        <w:t>.</w:t>
      </w:r>
    </w:p>
    <w:p w14:paraId="1C3734FC" w14:textId="596AC721" w:rsidR="00165391" w:rsidRPr="001C1D47" w:rsidRDefault="00165391" w:rsidP="001C1D47">
      <w:pPr>
        <w:spacing w:line="480" w:lineRule="auto"/>
        <w:ind w:left="720" w:hanging="720"/>
        <w:rPr>
          <w:rFonts w:ascii="Times New Roman" w:hAnsi="Times New Roman" w:cs="Times New Roman"/>
          <w:lang w:val="en-US"/>
        </w:rPr>
      </w:pPr>
      <w:r w:rsidRPr="001C1D47">
        <w:rPr>
          <w:rFonts w:ascii="Times New Roman" w:hAnsi="Times New Roman" w:cs="Times New Roman"/>
          <w:lang w:val="en-US"/>
        </w:rPr>
        <w:t xml:space="preserve">Shonin, E., Van Gordon, W., &amp; Griffiths, M. D. (2013). Meditation </w:t>
      </w:r>
      <w:r w:rsidR="004C7485">
        <w:rPr>
          <w:rFonts w:ascii="Times New Roman" w:hAnsi="Times New Roman" w:cs="Times New Roman"/>
          <w:lang w:val="en-US"/>
        </w:rPr>
        <w:t>a</w:t>
      </w:r>
      <w:r w:rsidRPr="001C1D47">
        <w:rPr>
          <w:rFonts w:ascii="Times New Roman" w:hAnsi="Times New Roman" w:cs="Times New Roman"/>
          <w:lang w:val="en-US"/>
        </w:rPr>
        <w:t xml:space="preserve">wareness </w:t>
      </w:r>
      <w:r w:rsidR="004C7485">
        <w:rPr>
          <w:rFonts w:ascii="Times New Roman" w:hAnsi="Times New Roman" w:cs="Times New Roman"/>
          <w:lang w:val="en-US"/>
        </w:rPr>
        <w:t>t</w:t>
      </w:r>
      <w:r w:rsidRPr="001C1D47">
        <w:rPr>
          <w:rFonts w:ascii="Times New Roman" w:hAnsi="Times New Roman" w:cs="Times New Roman"/>
          <w:lang w:val="en-US"/>
        </w:rPr>
        <w:t xml:space="preserve">raining (MAT) for improved psychological well-being: A qualitative examination of participant experiences. </w:t>
      </w:r>
      <w:r w:rsidRPr="001C1D47">
        <w:rPr>
          <w:rFonts w:ascii="Times New Roman" w:hAnsi="Times New Roman" w:cs="Times New Roman"/>
          <w:i/>
          <w:lang w:val="en-US"/>
        </w:rPr>
        <w:t>Journal of Religion &amp; Health, 3</w:t>
      </w:r>
      <w:r w:rsidRPr="001C1D47">
        <w:rPr>
          <w:rFonts w:ascii="Times New Roman" w:hAnsi="Times New Roman" w:cs="Times New Roman"/>
          <w:lang w:val="en-US"/>
        </w:rPr>
        <w:t>(53), 84</w:t>
      </w:r>
      <w:r w:rsidR="00704575" w:rsidRPr="001C1D47">
        <w:rPr>
          <w:rFonts w:ascii="Times New Roman" w:hAnsi="Times New Roman" w:cs="Times New Roman"/>
          <w:lang w:val="en-US"/>
        </w:rPr>
        <w:t>9</w:t>
      </w:r>
      <w:r w:rsidR="00704575">
        <w:rPr>
          <w:rFonts w:ascii="Times New Roman" w:hAnsi="Times New Roman" w:cs="Times New Roman"/>
          <w:lang w:val="en-US"/>
        </w:rPr>
        <w:t>–</w:t>
      </w:r>
      <w:r w:rsidR="00704575" w:rsidRPr="001C1D47">
        <w:rPr>
          <w:rFonts w:ascii="Times New Roman" w:hAnsi="Times New Roman" w:cs="Times New Roman"/>
          <w:lang w:val="en-US"/>
        </w:rPr>
        <w:t>8</w:t>
      </w:r>
      <w:r w:rsidRPr="001C1D47">
        <w:rPr>
          <w:rFonts w:ascii="Times New Roman" w:hAnsi="Times New Roman" w:cs="Times New Roman"/>
          <w:lang w:val="en-US"/>
        </w:rPr>
        <w:t xml:space="preserve">63. </w:t>
      </w:r>
    </w:p>
    <w:p w14:paraId="0CF85602" w14:textId="70E2F364" w:rsidR="00165391" w:rsidRPr="001C1D47" w:rsidRDefault="00165391" w:rsidP="001C1D47">
      <w:pPr>
        <w:spacing w:line="480" w:lineRule="auto"/>
        <w:ind w:left="720" w:hanging="720"/>
        <w:rPr>
          <w:rFonts w:ascii="Times New Roman" w:hAnsi="Times New Roman" w:cs="Times New Roman"/>
          <w:lang w:val="en-US"/>
        </w:rPr>
      </w:pPr>
      <w:r w:rsidRPr="001C1D47">
        <w:rPr>
          <w:rFonts w:ascii="Times New Roman" w:hAnsi="Times New Roman" w:cs="Times New Roman"/>
          <w:lang w:val="en-US"/>
        </w:rPr>
        <w:t xml:space="preserve">Shonin, E., Van Gordon, W., &amp; Griffiths, M. D. (2014). The emerging role of Buddhism in clinical psychology: Toward effective integration. </w:t>
      </w:r>
      <w:r w:rsidRPr="001C1D47">
        <w:rPr>
          <w:rFonts w:ascii="Times New Roman" w:hAnsi="Times New Roman" w:cs="Times New Roman"/>
          <w:i/>
          <w:iCs/>
          <w:lang w:val="en-US"/>
        </w:rPr>
        <w:t>Psychology of Religion and Spirituality</w:t>
      </w:r>
      <w:r w:rsidRPr="00B55DAF">
        <w:rPr>
          <w:rFonts w:ascii="Times New Roman" w:hAnsi="Times New Roman" w:cs="Times New Roman"/>
          <w:i/>
          <w:iCs/>
          <w:lang w:val="en-US"/>
        </w:rPr>
        <w:t>,</w:t>
      </w:r>
      <w:r w:rsidRPr="001C1D47">
        <w:rPr>
          <w:rFonts w:ascii="Times New Roman" w:hAnsi="Times New Roman" w:cs="Times New Roman"/>
          <w:lang w:val="en-US"/>
        </w:rPr>
        <w:t xml:space="preserve"> </w:t>
      </w:r>
      <w:r w:rsidRPr="001C1D47">
        <w:rPr>
          <w:rFonts w:ascii="Times New Roman" w:hAnsi="Times New Roman" w:cs="Times New Roman"/>
          <w:i/>
          <w:iCs/>
          <w:lang w:val="en-US"/>
        </w:rPr>
        <w:t>6</w:t>
      </w:r>
      <w:r w:rsidRPr="001C1D47">
        <w:rPr>
          <w:rFonts w:ascii="Times New Roman" w:hAnsi="Times New Roman" w:cs="Times New Roman"/>
          <w:lang w:val="en-US"/>
        </w:rPr>
        <w:t>(2), 12</w:t>
      </w:r>
      <w:r w:rsidR="00704575" w:rsidRPr="001C1D47">
        <w:rPr>
          <w:rFonts w:ascii="Times New Roman" w:hAnsi="Times New Roman" w:cs="Times New Roman"/>
          <w:lang w:val="en-US"/>
        </w:rPr>
        <w:t>3</w:t>
      </w:r>
      <w:r w:rsidR="00704575">
        <w:rPr>
          <w:rFonts w:ascii="Times New Roman" w:hAnsi="Times New Roman" w:cs="Times New Roman"/>
          <w:lang w:val="en-US"/>
        </w:rPr>
        <w:t>–</w:t>
      </w:r>
      <w:r w:rsidR="00704575" w:rsidRPr="001C1D47">
        <w:rPr>
          <w:rFonts w:ascii="Times New Roman" w:hAnsi="Times New Roman" w:cs="Times New Roman"/>
          <w:lang w:val="en-US"/>
        </w:rPr>
        <w:t>1</w:t>
      </w:r>
      <w:r w:rsidRPr="001C1D47">
        <w:rPr>
          <w:rFonts w:ascii="Times New Roman" w:hAnsi="Times New Roman" w:cs="Times New Roman"/>
          <w:lang w:val="en-US"/>
        </w:rPr>
        <w:t>37.</w:t>
      </w:r>
    </w:p>
    <w:p w14:paraId="2E082F85" w14:textId="176F95BA" w:rsidR="00165391" w:rsidRPr="001C1D47" w:rsidRDefault="00165391" w:rsidP="001C1D47">
      <w:pPr>
        <w:spacing w:line="480" w:lineRule="auto"/>
        <w:ind w:left="720" w:hanging="720"/>
        <w:rPr>
          <w:rFonts w:ascii="Times New Roman" w:eastAsiaTheme="minorHAnsi" w:hAnsi="Times New Roman" w:cs="Times New Roman"/>
        </w:rPr>
      </w:pPr>
      <w:r w:rsidRPr="001C1D47">
        <w:rPr>
          <w:rFonts w:ascii="Times New Roman" w:eastAsiaTheme="minorHAnsi" w:hAnsi="Times New Roman" w:cs="Times New Roman"/>
        </w:rPr>
        <w:t>Smith, J. A. (1995).</w:t>
      </w:r>
      <w:r w:rsidR="001C1D47">
        <w:rPr>
          <w:rFonts w:ascii="Times New Roman" w:eastAsiaTheme="minorHAnsi" w:hAnsi="Times New Roman" w:cs="Times New Roman"/>
        </w:rPr>
        <w:t xml:space="preserve"> </w:t>
      </w:r>
      <w:r w:rsidRPr="001C1D47">
        <w:rPr>
          <w:rFonts w:ascii="Times New Roman" w:eastAsiaTheme="minorHAnsi" w:hAnsi="Times New Roman" w:cs="Times New Roman"/>
        </w:rPr>
        <w:t>Semi-structured interviewing and qualitative analysis. In J</w:t>
      </w:r>
      <w:r w:rsidR="004C7485">
        <w:rPr>
          <w:rFonts w:ascii="Times New Roman" w:eastAsiaTheme="minorHAnsi" w:hAnsi="Times New Roman" w:cs="Times New Roman"/>
        </w:rPr>
        <w:t xml:space="preserve">. </w:t>
      </w:r>
      <w:r w:rsidRPr="001C1D47">
        <w:rPr>
          <w:rFonts w:ascii="Times New Roman" w:eastAsiaTheme="minorHAnsi" w:hAnsi="Times New Roman" w:cs="Times New Roman"/>
        </w:rPr>
        <w:t>A</w:t>
      </w:r>
      <w:r w:rsidR="004C7485">
        <w:rPr>
          <w:rFonts w:ascii="Times New Roman" w:eastAsiaTheme="minorHAnsi" w:hAnsi="Times New Roman" w:cs="Times New Roman"/>
        </w:rPr>
        <w:t>.</w:t>
      </w:r>
      <w:r w:rsidRPr="001C1D47">
        <w:rPr>
          <w:rFonts w:ascii="Times New Roman" w:eastAsiaTheme="minorHAnsi" w:hAnsi="Times New Roman" w:cs="Times New Roman"/>
        </w:rPr>
        <w:t xml:space="preserve"> Smith, R</w:t>
      </w:r>
      <w:r w:rsidR="004C7485">
        <w:rPr>
          <w:rFonts w:ascii="Times New Roman" w:eastAsiaTheme="minorHAnsi" w:hAnsi="Times New Roman" w:cs="Times New Roman"/>
        </w:rPr>
        <w:t>.</w:t>
      </w:r>
      <w:r w:rsidRPr="001C1D47">
        <w:rPr>
          <w:rFonts w:ascii="Times New Roman" w:eastAsiaTheme="minorHAnsi" w:hAnsi="Times New Roman" w:cs="Times New Roman"/>
        </w:rPr>
        <w:t xml:space="preserve"> </w:t>
      </w:r>
      <w:proofErr w:type="spellStart"/>
      <w:r w:rsidRPr="001C1D47">
        <w:rPr>
          <w:rFonts w:ascii="Times New Roman" w:eastAsiaTheme="minorHAnsi" w:hAnsi="Times New Roman" w:cs="Times New Roman"/>
        </w:rPr>
        <w:t>Harre</w:t>
      </w:r>
      <w:proofErr w:type="spellEnd"/>
      <w:r w:rsidRPr="001C1D47">
        <w:rPr>
          <w:rFonts w:ascii="Times New Roman" w:eastAsiaTheme="minorHAnsi" w:hAnsi="Times New Roman" w:cs="Times New Roman"/>
        </w:rPr>
        <w:t>,</w:t>
      </w:r>
      <w:r w:rsidR="004C7485">
        <w:rPr>
          <w:rFonts w:ascii="Times New Roman" w:eastAsiaTheme="minorHAnsi" w:hAnsi="Times New Roman" w:cs="Times New Roman"/>
        </w:rPr>
        <w:t xml:space="preserve"> &amp;</w:t>
      </w:r>
      <w:r w:rsidRPr="001C1D47">
        <w:rPr>
          <w:rFonts w:ascii="Times New Roman" w:eastAsiaTheme="minorHAnsi" w:hAnsi="Times New Roman" w:cs="Times New Roman"/>
        </w:rPr>
        <w:t xml:space="preserve"> L</w:t>
      </w:r>
      <w:r w:rsidR="004C7485">
        <w:rPr>
          <w:rFonts w:ascii="Times New Roman" w:eastAsiaTheme="minorHAnsi" w:hAnsi="Times New Roman" w:cs="Times New Roman"/>
        </w:rPr>
        <w:t>,</w:t>
      </w:r>
      <w:r w:rsidRPr="001C1D47">
        <w:rPr>
          <w:rFonts w:ascii="Times New Roman" w:eastAsiaTheme="minorHAnsi" w:hAnsi="Times New Roman" w:cs="Times New Roman"/>
        </w:rPr>
        <w:t xml:space="preserve"> Van </w:t>
      </w:r>
      <w:proofErr w:type="spellStart"/>
      <w:r w:rsidRPr="001C1D47">
        <w:rPr>
          <w:rFonts w:ascii="Times New Roman" w:eastAsiaTheme="minorHAnsi" w:hAnsi="Times New Roman" w:cs="Times New Roman"/>
        </w:rPr>
        <w:t>Langenhove</w:t>
      </w:r>
      <w:proofErr w:type="spellEnd"/>
      <w:r w:rsidRPr="001C1D47">
        <w:rPr>
          <w:rFonts w:ascii="Times New Roman" w:eastAsiaTheme="minorHAnsi" w:hAnsi="Times New Roman" w:cs="Times New Roman"/>
        </w:rPr>
        <w:t xml:space="preserve"> (</w:t>
      </w:r>
      <w:r w:rsidR="004C7485">
        <w:rPr>
          <w:rFonts w:ascii="Times New Roman" w:eastAsiaTheme="minorHAnsi" w:hAnsi="Times New Roman" w:cs="Times New Roman"/>
        </w:rPr>
        <w:t>E</w:t>
      </w:r>
      <w:r w:rsidRPr="001C1D47">
        <w:rPr>
          <w:rFonts w:ascii="Times New Roman" w:eastAsiaTheme="minorHAnsi" w:hAnsi="Times New Roman" w:cs="Times New Roman"/>
        </w:rPr>
        <w:t>ds</w:t>
      </w:r>
      <w:r w:rsidR="004C7485">
        <w:rPr>
          <w:rFonts w:ascii="Times New Roman" w:eastAsiaTheme="minorHAnsi" w:hAnsi="Times New Roman" w:cs="Times New Roman"/>
        </w:rPr>
        <w:t>.</w:t>
      </w:r>
      <w:r w:rsidRPr="001C1D47">
        <w:rPr>
          <w:rFonts w:ascii="Times New Roman" w:eastAsiaTheme="minorHAnsi" w:hAnsi="Times New Roman" w:cs="Times New Roman"/>
        </w:rPr>
        <w:t>)</w:t>
      </w:r>
      <w:r w:rsidR="004C7485">
        <w:rPr>
          <w:rFonts w:ascii="Times New Roman" w:eastAsiaTheme="minorHAnsi" w:hAnsi="Times New Roman" w:cs="Times New Roman"/>
        </w:rPr>
        <w:t>,</w:t>
      </w:r>
      <w:r w:rsidRPr="001C1D47">
        <w:rPr>
          <w:rFonts w:ascii="Times New Roman" w:eastAsiaTheme="minorHAnsi" w:hAnsi="Times New Roman" w:cs="Times New Roman"/>
        </w:rPr>
        <w:t xml:space="preserve"> </w:t>
      </w:r>
      <w:r w:rsidRPr="001C1D47">
        <w:rPr>
          <w:rFonts w:ascii="Times New Roman" w:eastAsiaTheme="minorHAnsi" w:hAnsi="Times New Roman" w:cs="Times New Roman"/>
          <w:i/>
        </w:rPr>
        <w:t>Rethinking Methods in Psychology</w:t>
      </w:r>
      <w:r w:rsidR="004C7485">
        <w:rPr>
          <w:rFonts w:ascii="Times New Roman" w:eastAsiaTheme="minorHAnsi" w:hAnsi="Times New Roman" w:cs="Times New Roman"/>
          <w:iCs/>
        </w:rPr>
        <w:t xml:space="preserve"> (pp. 9–26)</w:t>
      </w:r>
      <w:r w:rsidRPr="001C1D47">
        <w:rPr>
          <w:rFonts w:ascii="Times New Roman" w:eastAsiaTheme="minorHAnsi" w:hAnsi="Times New Roman" w:cs="Times New Roman"/>
        </w:rPr>
        <w:t>. London: Sage.</w:t>
      </w:r>
    </w:p>
    <w:p w14:paraId="0B13BBEA" w14:textId="4FCFAF6C" w:rsidR="00165391" w:rsidRPr="001C1D47" w:rsidRDefault="00165391" w:rsidP="001C1D47">
      <w:pPr>
        <w:spacing w:line="480" w:lineRule="auto"/>
        <w:ind w:left="720" w:hanging="720"/>
        <w:rPr>
          <w:rFonts w:ascii="Times New Roman" w:hAnsi="Times New Roman" w:cs="Times New Roman"/>
          <w:lang w:val="en-US"/>
        </w:rPr>
      </w:pPr>
      <w:r w:rsidRPr="001C1D47">
        <w:rPr>
          <w:rFonts w:ascii="Times New Roman" w:hAnsi="Times New Roman" w:cs="Times New Roman"/>
        </w:rPr>
        <w:t xml:space="preserve">Smith, J. A. (1996). Beyond the divide between cognition and discourse: Using interpretative phenomenological analysis in health psychology. </w:t>
      </w:r>
      <w:r w:rsidRPr="001C1D47">
        <w:rPr>
          <w:rFonts w:ascii="Times New Roman" w:hAnsi="Times New Roman" w:cs="Times New Roman"/>
          <w:i/>
          <w:iCs/>
        </w:rPr>
        <w:t>Psychology and Health</w:t>
      </w:r>
      <w:r w:rsidRPr="00B55DAF">
        <w:rPr>
          <w:rFonts w:ascii="Times New Roman" w:hAnsi="Times New Roman" w:cs="Times New Roman"/>
          <w:i/>
          <w:iCs/>
        </w:rPr>
        <w:t>,</w:t>
      </w:r>
      <w:r w:rsidRPr="001C1D47">
        <w:rPr>
          <w:rFonts w:ascii="Times New Roman" w:hAnsi="Times New Roman" w:cs="Times New Roman"/>
        </w:rPr>
        <w:t xml:space="preserve"> </w:t>
      </w:r>
      <w:r w:rsidRPr="001C1D47">
        <w:rPr>
          <w:rFonts w:ascii="Times New Roman" w:hAnsi="Times New Roman" w:cs="Times New Roman"/>
          <w:i/>
          <w:iCs/>
        </w:rPr>
        <w:t>11</w:t>
      </w:r>
      <w:r w:rsidRPr="001C1D47">
        <w:rPr>
          <w:rFonts w:ascii="Times New Roman" w:hAnsi="Times New Roman" w:cs="Times New Roman"/>
        </w:rPr>
        <w:t>(2), 26</w:t>
      </w:r>
      <w:r w:rsidR="00704575" w:rsidRPr="001C1D47">
        <w:rPr>
          <w:rFonts w:ascii="Times New Roman" w:hAnsi="Times New Roman" w:cs="Times New Roman"/>
        </w:rPr>
        <w:t>1</w:t>
      </w:r>
      <w:r w:rsidR="00704575">
        <w:rPr>
          <w:rFonts w:ascii="Times New Roman" w:hAnsi="Times New Roman" w:cs="Times New Roman"/>
        </w:rPr>
        <w:t>–</w:t>
      </w:r>
      <w:r w:rsidR="00704575" w:rsidRPr="001C1D47">
        <w:rPr>
          <w:rFonts w:ascii="Times New Roman" w:hAnsi="Times New Roman" w:cs="Times New Roman"/>
        </w:rPr>
        <w:t>2</w:t>
      </w:r>
      <w:r w:rsidRPr="001C1D47">
        <w:rPr>
          <w:rFonts w:ascii="Times New Roman" w:hAnsi="Times New Roman" w:cs="Times New Roman"/>
        </w:rPr>
        <w:t>71.</w:t>
      </w:r>
    </w:p>
    <w:p w14:paraId="0F1CB523" w14:textId="32DF35AF" w:rsidR="00165391" w:rsidRPr="001C1D47" w:rsidRDefault="00165391" w:rsidP="001C1D47">
      <w:pPr>
        <w:spacing w:line="480" w:lineRule="auto"/>
        <w:ind w:left="720" w:hanging="720"/>
        <w:rPr>
          <w:rFonts w:ascii="Times New Roman" w:hAnsi="Times New Roman" w:cs="Times New Roman"/>
          <w:lang w:val="en-US"/>
        </w:rPr>
      </w:pPr>
      <w:r w:rsidRPr="001C1D47">
        <w:rPr>
          <w:rFonts w:ascii="Times New Roman" w:hAnsi="Times New Roman" w:cs="Times New Roman"/>
          <w:color w:val="000000" w:themeColor="text1"/>
        </w:rPr>
        <w:t xml:space="preserve">Smith, J. A. (2004). Reflecting on the development of interpretative phenomenological analysis and its contribution to qualitative research in psychology. </w:t>
      </w:r>
      <w:r w:rsidRPr="001C1D47">
        <w:rPr>
          <w:rFonts w:ascii="Times New Roman" w:hAnsi="Times New Roman" w:cs="Times New Roman"/>
          <w:i/>
          <w:iCs/>
          <w:color w:val="000000" w:themeColor="text1"/>
        </w:rPr>
        <w:t>Qualitative Research in Psychology</w:t>
      </w:r>
      <w:r w:rsidR="004C7485">
        <w:rPr>
          <w:rFonts w:ascii="Times New Roman" w:hAnsi="Times New Roman" w:cs="Times New Roman"/>
          <w:i/>
          <w:iCs/>
          <w:color w:val="000000" w:themeColor="text1"/>
        </w:rPr>
        <w:t>,</w:t>
      </w:r>
      <w:r w:rsidRPr="004C7485">
        <w:rPr>
          <w:rFonts w:ascii="Times New Roman" w:hAnsi="Times New Roman" w:cs="Times New Roman"/>
          <w:i/>
          <w:iCs/>
          <w:color w:val="000000" w:themeColor="text1"/>
        </w:rPr>
        <w:t xml:space="preserve"> </w:t>
      </w:r>
      <w:r w:rsidRPr="00B55DAF">
        <w:rPr>
          <w:rFonts w:ascii="Times New Roman" w:hAnsi="Times New Roman" w:cs="Times New Roman"/>
          <w:i/>
          <w:iCs/>
          <w:color w:val="000000" w:themeColor="text1"/>
        </w:rPr>
        <w:t>1,</w:t>
      </w:r>
      <w:r w:rsidRPr="001C1D47">
        <w:rPr>
          <w:rFonts w:ascii="Times New Roman" w:hAnsi="Times New Roman" w:cs="Times New Roman"/>
          <w:color w:val="000000" w:themeColor="text1"/>
        </w:rPr>
        <w:t xml:space="preserve"> 39–54.</w:t>
      </w:r>
    </w:p>
    <w:p w14:paraId="5B5DAADF" w14:textId="2ECFAE5A" w:rsidR="00165391" w:rsidRPr="001C1D47" w:rsidRDefault="00165391" w:rsidP="001C1D47">
      <w:pPr>
        <w:spacing w:line="480" w:lineRule="auto"/>
        <w:ind w:left="720" w:hanging="720"/>
        <w:rPr>
          <w:rFonts w:ascii="Times New Roman" w:hAnsi="Times New Roman" w:cs="Times New Roman"/>
          <w:lang w:val="en-US"/>
        </w:rPr>
      </w:pPr>
      <w:r w:rsidRPr="001C1D47">
        <w:rPr>
          <w:rFonts w:ascii="Times New Roman" w:hAnsi="Times New Roman" w:cs="Times New Roman"/>
          <w:color w:val="000000" w:themeColor="text1"/>
        </w:rPr>
        <w:t>Smith, J.</w:t>
      </w:r>
      <w:r w:rsidR="00704575">
        <w:rPr>
          <w:rFonts w:ascii="Times New Roman" w:hAnsi="Times New Roman" w:cs="Times New Roman"/>
          <w:color w:val="000000" w:themeColor="text1"/>
        </w:rPr>
        <w:t xml:space="preserve"> </w:t>
      </w:r>
      <w:r w:rsidRPr="001C1D47">
        <w:rPr>
          <w:rFonts w:ascii="Times New Roman" w:hAnsi="Times New Roman" w:cs="Times New Roman"/>
          <w:color w:val="000000" w:themeColor="text1"/>
        </w:rPr>
        <w:t xml:space="preserve">A. (2007). Hermeneutics, human </w:t>
      </w:r>
      <w:proofErr w:type="gramStart"/>
      <w:r w:rsidRPr="001C1D47">
        <w:rPr>
          <w:rFonts w:ascii="Times New Roman" w:hAnsi="Times New Roman" w:cs="Times New Roman"/>
          <w:color w:val="000000" w:themeColor="text1"/>
        </w:rPr>
        <w:t>sciences</w:t>
      </w:r>
      <w:proofErr w:type="gramEnd"/>
      <w:r w:rsidRPr="001C1D47">
        <w:rPr>
          <w:rFonts w:ascii="Times New Roman" w:hAnsi="Times New Roman" w:cs="Times New Roman"/>
          <w:color w:val="000000" w:themeColor="text1"/>
        </w:rPr>
        <w:t xml:space="preserve"> and health: </w:t>
      </w:r>
      <w:r w:rsidR="004C7485">
        <w:rPr>
          <w:rFonts w:ascii="Times New Roman" w:hAnsi="Times New Roman" w:cs="Times New Roman"/>
          <w:color w:val="000000" w:themeColor="text1"/>
        </w:rPr>
        <w:t>L</w:t>
      </w:r>
      <w:r w:rsidRPr="001C1D47">
        <w:rPr>
          <w:rFonts w:ascii="Times New Roman" w:hAnsi="Times New Roman" w:cs="Times New Roman"/>
          <w:color w:val="000000" w:themeColor="text1"/>
        </w:rPr>
        <w:t xml:space="preserve">inking theory and practice. </w:t>
      </w:r>
      <w:r w:rsidRPr="001C1D47">
        <w:rPr>
          <w:rFonts w:ascii="Times New Roman" w:hAnsi="Times New Roman" w:cs="Times New Roman"/>
          <w:i/>
          <w:iCs/>
          <w:color w:val="000000" w:themeColor="text1"/>
        </w:rPr>
        <w:t>International Journal of Qualitative Studies on Health and Well-Being, 2</w:t>
      </w:r>
      <w:r w:rsidRPr="00B55DAF">
        <w:rPr>
          <w:rFonts w:ascii="Times New Roman" w:hAnsi="Times New Roman" w:cs="Times New Roman"/>
          <w:i/>
          <w:iCs/>
          <w:color w:val="000000" w:themeColor="text1"/>
        </w:rPr>
        <w:t>,</w:t>
      </w:r>
      <w:r w:rsidRPr="001C1D47">
        <w:rPr>
          <w:rFonts w:ascii="Times New Roman" w:hAnsi="Times New Roman" w:cs="Times New Roman"/>
          <w:color w:val="000000" w:themeColor="text1"/>
        </w:rPr>
        <w:t xml:space="preserve"> 3–11.</w:t>
      </w:r>
    </w:p>
    <w:p w14:paraId="33711ED4" w14:textId="42E2569B" w:rsidR="00165391" w:rsidRPr="001C1D47" w:rsidRDefault="00165391" w:rsidP="001C1D47">
      <w:pPr>
        <w:spacing w:line="480" w:lineRule="auto"/>
        <w:ind w:left="720" w:hanging="720"/>
        <w:rPr>
          <w:rFonts w:ascii="Times New Roman" w:hAnsi="Times New Roman" w:cs="Times New Roman"/>
          <w:color w:val="000000" w:themeColor="text1"/>
        </w:rPr>
      </w:pPr>
      <w:r w:rsidRPr="001C1D47">
        <w:rPr>
          <w:rFonts w:ascii="Times New Roman" w:hAnsi="Times New Roman" w:cs="Times New Roman"/>
          <w:color w:val="000000" w:themeColor="text1"/>
        </w:rPr>
        <w:lastRenderedPageBreak/>
        <w:t xml:space="preserve">Smith, J. A., Brewer, H. M., </w:t>
      </w:r>
      <w:proofErr w:type="spellStart"/>
      <w:r w:rsidRPr="001C1D47">
        <w:rPr>
          <w:rFonts w:ascii="Times New Roman" w:hAnsi="Times New Roman" w:cs="Times New Roman"/>
          <w:color w:val="000000" w:themeColor="text1"/>
        </w:rPr>
        <w:t>Eatough</w:t>
      </w:r>
      <w:proofErr w:type="spellEnd"/>
      <w:r w:rsidRPr="001C1D47">
        <w:rPr>
          <w:rFonts w:ascii="Times New Roman" w:hAnsi="Times New Roman" w:cs="Times New Roman"/>
          <w:color w:val="000000" w:themeColor="text1"/>
        </w:rPr>
        <w:t xml:space="preserve">, V., Stanley, C. A., Glendinning, N. W., &amp; </w:t>
      </w:r>
      <w:proofErr w:type="spellStart"/>
      <w:r w:rsidRPr="001C1D47">
        <w:rPr>
          <w:rFonts w:ascii="Times New Roman" w:hAnsi="Times New Roman" w:cs="Times New Roman"/>
          <w:color w:val="000000" w:themeColor="text1"/>
        </w:rPr>
        <w:t>Quarrell</w:t>
      </w:r>
      <w:proofErr w:type="spellEnd"/>
      <w:r w:rsidRPr="001C1D47">
        <w:rPr>
          <w:rFonts w:ascii="Times New Roman" w:hAnsi="Times New Roman" w:cs="Times New Roman"/>
          <w:color w:val="000000" w:themeColor="text1"/>
        </w:rPr>
        <w:t xml:space="preserve">, O. W. J. (2006). The personal experience of juvenile Huntington’s disease: </w:t>
      </w:r>
      <w:r w:rsidR="004C7485">
        <w:rPr>
          <w:rFonts w:ascii="Times New Roman" w:hAnsi="Times New Roman" w:cs="Times New Roman"/>
          <w:color w:val="000000" w:themeColor="text1"/>
        </w:rPr>
        <w:t>A</w:t>
      </w:r>
      <w:r w:rsidRPr="001C1D47">
        <w:rPr>
          <w:rFonts w:ascii="Times New Roman" w:hAnsi="Times New Roman" w:cs="Times New Roman"/>
          <w:color w:val="000000" w:themeColor="text1"/>
        </w:rPr>
        <w:t>n interpretive phenomenological analysis of parents</w:t>
      </w:r>
      <w:r w:rsidR="004C7485">
        <w:rPr>
          <w:rFonts w:ascii="Times New Roman" w:hAnsi="Times New Roman" w:cs="Times New Roman"/>
          <w:color w:val="000000" w:themeColor="text1"/>
        </w:rPr>
        <w:t>’</w:t>
      </w:r>
      <w:r w:rsidRPr="001C1D47">
        <w:rPr>
          <w:rFonts w:ascii="Times New Roman" w:hAnsi="Times New Roman" w:cs="Times New Roman"/>
          <w:color w:val="000000" w:themeColor="text1"/>
        </w:rPr>
        <w:t xml:space="preserve"> accounts of the primary features of a rare genetic condition. </w:t>
      </w:r>
      <w:r w:rsidRPr="001C1D47">
        <w:rPr>
          <w:rFonts w:ascii="Times New Roman" w:hAnsi="Times New Roman" w:cs="Times New Roman"/>
          <w:i/>
          <w:color w:val="000000" w:themeColor="text1"/>
        </w:rPr>
        <w:t>Clinical Genetics, 69</w:t>
      </w:r>
      <w:r w:rsidRPr="001C1D47">
        <w:rPr>
          <w:rFonts w:ascii="Times New Roman" w:hAnsi="Times New Roman" w:cs="Times New Roman"/>
          <w:color w:val="000000" w:themeColor="text1"/>
        </w:rPr>
        <w:t>(6), 48</w:t>
      </w:r>
      <w:r w:rsidR="00704575" w:rsidRPr="001C1D47">
        <w:rPr>
          <w:rFonts w:ascii="Times New Roman" w:hAnsi="Times New Roman" w:cs="Times New Roman"/>
          <w:color w:val="000000" w:themeColor="text1"/>
        </w:rPr>
        <w:t>6</w:t>
      </w:r>
      <w:r w:rsidR="00704575">
        <w:rPr>
          <w:rFonts w:ascii="Times New Roman" w:hAnsi="Times New Roman" w:cs="Times New Roman"/>
          <w:color w:val="000000" w:themeColor="text1"/>
        </w:rPr>
        <w:t>–</w:t>
      </w:r>
      <w:r w:rsidR="00704575" w:rsidRPr="001C1D47">
        <w:rPr>
          <w:rFonts w:ascii="Times New Roman" w:hAnsi="Times New Roman" w:cs="Times New Roman"/>
          <w:color w:val="000000" w:themeColor="text1"/>
        </w:rPr>
        <w:t>4</w:t>
      </w:r>
      <w:r w:rsidRPr="001C1D47">
        <w:rPr>
          <w:rFonts w:ascii="Times New Roman" w:hAnsi="Times New Roman" w:cs="Times New Roman"/>
          <w:color w:val="000000" w:themeColor="text1"/>
        </w:rPr>
        <w:t>96.</w:t>
      </w:r>
    </w:p>
    <w:p w14:paraId="15B8817C" w14:textId="13C4B041" w:rsidR="00165391" w:rsidRPr="001C1D47" w:rsidRDefault="00165391" w:rsidP="001C1D47">
      <w:pPr>
        <w:spacing w:line="480" w:lineRule="auto"/>
        <w:ind w:left="720" w:hanging="720"/>
        <w:rPr>
          <w:rFonts w:ascii="Times New Roman" w:eastAsia="Arial Unicode MS" w:hAnsi="Times New Roman" w:cs="Times New Roman"/>
          <w:lang w:val="en-US"/>
        </w:rPr>
      </w:pPr>
      <w:r w:rsidRPr="001C1D47">
        <w:rPr>
          <w:rFonts w:ascii="Times New Roman" w:eastAsia="Arial Unicode MS" w:hAnsi="Times New Roman" w:cs="Times New Roman"/>
          <w:lang w:val="en-US"/>
        </w:rPr>
        <w:t xml:space="preserve">Smith, J. A., Flowers, P., &amp; Larkin, M. (2009). </w:t>
      </w:r>
      <w:r w:rsidRPr="001C1D47">
        <w:rPr>
          <w:rFonts w:ascii="Times New Roman" w:eastAsia="Arial Unicode MS" w:hAnsi="Times New Roman" w:cs="Times New Roman"/>
          <w:i/>
          <w:lang w:val="en-US"/>
        </w:rPr>
        <w:t xml:space="preserve">Interpretative </w:t>
      </w:r>
      <w:r w:rsidR="004C7485">
        <w:rPr>
          <w:rFonts w:ascii="Times New Roman" w:eastAsia="Arial Unicode MS" w:hAnsi="Times New Roman" w:cs="Times New Roman"/>
          <w:i/>
          <w:lang w:val="en-US"/>
        </w:rPr>
        <w:t>p</w:t>
      </w:r>
      <w:r w:rsidRPr="001C1D47">
        <w:rPr>
          <w:rFonts w:ascii="Times New Roman" w:eastAsia="Arial Unicode MS" w:hAnsi="Times New Roman" w:cs="Times New Roman"/>
          <w:i/>
          <w:lang w:val="en-US"/>
        </w:rPr>
        <w:t xml:space="preserve">henomenological </w:t>
      </w:r>
      <w:r w:rsidR="004C7485">
        <w:rPr>
          <w:rFonts w:ascii="Times New Roman" w:eastAsia="Arial Unicode MS" w:hAnsi="Times New Roman" w:cs="Times New Roman"/>
          <w:i/>
          <w:lang w:val="en-US"/>
        </w:rPr>
        <w:t>a</w:t>
      </w:r>
      <w:r w:rsidRPr="001C1D47">
        <w:rPr>
          <w:rFonts w:ascii="Times New Roman" w:eastAsia="Arial Unicode MS" w:hAnsi="Times New Roman" w:cs="Times New Roman"/>
          <w:i/>
          <w:lang w:val="en-US"/>
        </w:rPr>
        <w:t xml:space="preserve">nalysis: Theory, </w:t>
      </w:r>
      <w:r w:rsidR="004C7485">
        <w:rPr>
          <w:rFonts w:ascii="Times New Roman" w:eastAsia="Arial Unicode MS" w:hAnsi="Times New Roman" w:cs="Times New Roman"/>
          <w:i/>
          <w:lang w:val="en-US"/>
        </w:rPr>
        <w:t>m</w:t>
      </w:r>
      <w:r w:rsidRPr="001C1D47">
        <w:rPr>
          <w:rFonts w:ascii="Times New Roman" w:eastAsia="Arial Unicode MS" w:hAnsi="Times New Roman" w:cs="Times New Roman"/>
          <w:i/>
          <w:lang w:val="en-US"/>
        </w:rPr>
        <w:t xml:space="preserve">ethod, and </w:t>
      </w:r>
      <w:r w:rsidR="004C7485">
        <w:rPr>
          <w:rFonts w:ascii="Times New Roman" w:eastAsia="Arial Unicode MS" w:hAnsi="Times New Roman" w:cs="Times New Roman"/>
          <w:i/>
          <w:lang w:val="en-US"/>
        </w:rPr>
        <w:t>r</w:t>
      </w:r>
      <w:r w:rsidRPr="001C1D47">
        <w:rPr>
          <w:rFonts w:ascii="Times New Roman" w:eastAsia="Arial Unicode MS" w:hAnsi="Times New Roman" w:cs="Times New Roman"/>
          <w:i/>
          <w:lang w:val="en-US"/>
        </w:rPr>
        <w:t>esearch.</w:t>
      </w:r>
      <w:r w:rsidRPr="001C1D47">
        <w:rPr>
          <w:rFonts w:ascii="Times New Roman" w:eastAsia="Arial Unicode MS" w:hAnsi="Times New Roman" w:cs="Times New Roman"/>
          <w:lang w:val="en-US"/>
        </w:rPr>
        <w:t xml:space="preserve"> Los Angeles: SAGE.</w:t>
      </w:r>
    </w:p>
    <w:p w14:paraId="624C3D0C" w14:textId="0B3B22A0"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rPr>
        <w:t xml:space="preserve">Smith, J. A., </w:t>
      </w:r>
      <w:proofErr w:type="spellStart"/>
      <w:r w:rsidRPr="001C1D47">
        <w:rPr>
          <w:rFonts w:ascii="Times New Roman" w:hAnsi="Times New Roman" w:cs="Times New Roman"/>
        </w:rPr>
        <w:t>Jarman</w:t>
      </w:r>
      <w:proofErr w:type="spellEnd"/>
      <w:r w:rsidRPr="001C1D47">
        <w:rPr>
          <w:rFonts w:ascii="Times New Roman" w:hAnsi="Times New Roman" w:cs="Times New Roman"/>
        </w:rPr>
        <w:t>, M., &amp; Osborn, M. (1999). Doing interpretative phenomenological analysis</w:t>
      </w:r>
      <w:r w:rsidR="004C7485">
        <w:rPr>
          <w:rFonts w:ascii="Times New Roman" w:hAnsi="Times New Roman" w:cs="Times New Roman"/>
        </w:rPr>
        <w:t>.</w:t>
      </w:r>
      <w:r w:rsidRPr="001C1D47">
        <w:rPr>
          <w:rFonts w:ascii="Times New Roman" w:hAnsi="Times New Roman" w:cs="Times New Roman"/>
        </w:rPr>
        <w:t xml:space="preserve"> </w:t>
      </w:r>
      <w:r w:rsidR="004C7485">
        <w:rPr>
          <w:rFonts w:ascii="Times New Roman" w:hAnsi="Times New Roman" w:cs="Times New Roman"/>
        </w:rPr>
        <w:t>I</w:t>
      </w:r>
      <w:r w:rsidRPr="001C1D47">
        <w:rPr>
          <w:rFonts w:ascii="Times New Roman" w:hAnsi="Times New Roman" w:cs="Times New Roman"/>
        </w:rPr>
        <w:t xml:space="preserve">n M. Murray </w:t>
      </w:r>
      <w:r w:rsidR="004C7485">
        <w:rPr>
          <w:rFonts w:ascii="Times New Roman" w:hAnsi="Times New Roman" w:cs="Times New Roman"/>
        </w:rPr>
        <w:t>&amp;</w:t>
      </w:r>
      <w:r w:rsidRPr="001C1D47">
        <w:rPr>
          <w:rFonts w:ascii="Times New Roman" w:hAnsi="Times New Roman" w:cs="Times New Roman"/>
        </w:rPr>
        <w:t xml:space="preserve"> K. Chamberlain (Eds.)</w:t>
      </w:r>
      <w:r w:rsidR="004C7485">
        <w:rPr>
          <w:rFonts w:ascii="Times New Roman" w:hAnsi="Times New Roman" w:cs="Times New Roman"/>
        </w:rPr>
        <w:t>,</w:t>
      </w:r>
      <w:r w:rsidRPr="001C1D47">
        <w:rPr>
          <w:rFonts w:ascii="Times New Roman" w:hAnsi="Times New Roman" w:cs="Times New Roman"/>
        </w:rPr>
        <w:t xml:space="preserve"> </w:t>
      </w:r>
      <w:r w:rsidRPr="001C1D47">
        <w:rPr>
          <w:rFonts w:ascii="Times New Roman" w:hAnsi="Times New Roman" w:cs="Times New Roman"/>
          <w:i/>
        </w:rPr>
        <w:t>Qualitative Health Psychology</w:t>
      </w:r>
      <w:r w:rsidR="004C7485">
        <w:rPr>
          <w:rFonts w:ascii="Times New Roman" w:hAnsi="Times New Roman" w:cs="Times New Roman"/>
          <w:i/>
        </w:rPr>
        <w:t>: Theories and methods</w:t>
      </w:r>
      <w:r w:rsidR="004C7485">
        <w:rPr>
          <w:rFonts w:ascii="Times New Roman" w:hAnsi="Times New Roman" w:cs="Times New Roman"/>
          <w:iCs/>
        </w:rPr>
        <w:t xml:space="preserve"> (pp. 218–241)</w:t>
      </w:r>
      <w:r w:rsidR="004C7485">
        <w:rPr>
          <w:rFonts w:ascii="Times New Roman" w:hAnsi="Times New Roman" w:cs="Times New Roman"/>
          <w:i/>
        </w:rPr>
        <w:t>.</w:t>
      </w:r>
      <w:r w:rsidR="004C7485">
        <w:rPr>
          <w:rFonts w:ascii="Times New Roman" w:hAnsi="Times New Roman" w:cs="Times New Roman"/>
          <w:iCs/>
        </w:rPr>
        <w:t xml:space="preserve"> London: Sage</w:t>
      </w:r>
      <w:r w:rsidR="004C7485">
        <w:rPr>
          <w:rFonts w:ascii="Times New Roman" w:hAnsi="Times New Roman" w:cs="Times New Roman"/>
        </w:rPr>
        <w:t>.</w:t>
      </w:r>
    </w:p>
    <w:p w14:paraId="21CEEEBF" w14:textId="16426617" w:rsidR="00165391" w:rsidRPr="001C1D47" w:rsidRDefault="00165391" w:rsidP="001C1D47">
      <w:pPr>
        <w:spacing w:line="480" w:lineRule="auto"/>
        <w:ind w:left="720" w:hanging="720"/>
        <w:rPr>
          <w:rFonts w:ascii="Times New Roman" w:hAnsi="Times New Roman" w:cs="Times New Roman"/>
          <w:shd w:val="clear" w:color="auto" w:fill="FFFFFF"/>
        </w:rPr>
      </w:pPr>
      <w:r w:rsidRPr="001C1D47">
        <w:rPr>
          <w:rFonts w:ascii="Times New Roman" w:hAnsi="Times New Roman" w:cs="Times New Roman"/>
          <w:shd w:val="clear" w:color="auto" w:fill="FFFFFF"/>
        </w:rPr>
        <w:t>Smith, J. A., &amp; Osborn, M. (2008). Interpretative phenomenological analysis. In J. A Smith (Ed.)</w:t>
      </w:r>
      <w:r w:rsidR="004C7485">
        <w:rPr>
          <w:rFonts w:ascii="Times New Roman" w:hAnsi="Times New Roman" w:cs="Times New Roman"/>
          <w:shd w:val="clear" w:color="auto" w:fill="FFFFFF"/>
        </w:rPr>
        <w:t>,</w:t>
      </w:r>
      <w:r w:rsidR="001C1D47">
        <w:rPr>
          <w:rFonts w:ascii="Times New Roman" w:hAnsi="Times New Roman" w:cs="Times New Roman"/>
          <w:shd w:val="clear" w:color="auto" w:fill="FFFFFF"/>
        </w:rPr>
        <w:t xml:space="preserve"> </w:t>
      </w:r>
      <w:r w:rsidRPr="001C1D47">
        <w:rPr>
          <w:rFonts w:ascii="Times New Roman" w:hAnsi="Times New Roman" w:cs="Times New Roman"/>
          <w:i/>
          <w:shd w:val="clear" w:color="auto" w:fill="FFFFFF"/>
        </w:rPr>
        <w:t xml:space="preserve">Qualitative </w:t>
      </w:r>
      <w:r w:rsidR="004C7485">
        <w:rPr>
          <w:rFonts w:ascii="Times New Roman" w:hAnsi="Times New Roman" w:cs="Times New Roman"/>
          <w:i/>
          <w:shd w:val="clear" w:color="auto" w:fill="FFFFFF"/>
        </w:rPr>
        <w:t>p</w:t>
      </w:r>
      <w:r w:rsidRPr="001C1D47">
        <w:rPr>
          <w:rFonts w:ascii="Times New Roman" w:hAnsi="Times New Roman" w:cs="Times New Roman"/>
          <w:i/>
          <w:shd w:val="clear" w:color="auto" w:fill="FFFFFF"/>
        </w:rPr>
        <w:t xml:space="preserve">sychology: A </w:t>
      </w:r>
      <w:r w:rsidR="004C7485">
        <w:rPr>
          <w:rFonts w:ascii="Times New Roman" w:hAnsi="Times New Roman" w:cs="Times New Roman"/>
          <w:i/>
          <w:shd w:val="clear" w:color="auto" w:fill="FFFFFF"/>
        </w:rPr>
        <w:t>p</w:t>
      </w:r>
      <w:r w:rsidRPr="001C1D47">
        <w:rPr>
          <w:rFonts w:ascii="Times New Roman" w:hAnsi="Times New Roman" w:cs="Times New Roman"/>
          <w:i/>
          <w:shd w:val="clear" w:color="auto" w:fill="FFFFFF"/>
        </w:rPr>
        <w:t xml:space="preserve">ractical </w:t>
      </w:r>
      <w:r w:rsidR="004C7485">
        <w:rPr>
          <w:rFonts w:ascii="Times New Roman" w:hAnsi="Times New Roman" w:cs="Times New Roman"/>
          <w:i/>
          <w:shd w:val="clear" w:color="auto" w:fill="FFFFFF"/>
        </w:rPr>
        <w:t>g</w:t>
      </w:r>
      <w:r w:rsidRPr="001C1D47">
        <w:rPr>
          <w:rFonts w:ascii="Times New Roman" w:hAnsi="Times New Roman" w:cs="Times New Roman"/>
          <w:i/>
          <w:shd w:val="clear" w:color="auto" w:fill="FFFFFF"/>
        </w:rPr>
        <w:t xml:space="preserve">uide to </w:t>
      </w:r>
      <w:r w:rsidR="004C7485">
        <w:rPr>
          <w:rFonts w:ascii="Times New Roman" w:hAnsi="Times New Roman" w:cs="Times New Roman"/>
          <w:i/>
          <w:shd w:val="clear" w:color="auto" w:fill="FFFFFF"/>
        </w:rPr>
        <w:t>m</w:t>
      </w:r>
      <w:r w:rsidRPr="001C1D47">
        <w:rPr>
          <w:rFonts w:ascii="Times New Roman" w:hAnsi="Times New Roman" w:cs="Times New Roman"/>
          <w:i/>
          <w:shd w:val="clear" w:color="auto" w:fill="FFFFFF"/>
        </w:rPr>
        <w:t>ethods</w:t>
      </w:r>
      <w:r w:rsidRPr="001C1D47">
        <w:rPr>
          <w:rFonts w:ascii="Times New Roman" w:hAnsi="Times New Roman" w:cs="Times New Roman"/>
          <w:shd w:val="clear" w:color="auto" w:fill="FFFFFF"/>
        </w:rPr>
        <w:t xml:space="preserve"> </w:t>
      </w:r>
      <w:r w:rsidRPr="00B55DAF">
        <w:rPr>
          <w:rFonts w:ascii="Times New Roman" w:hAnsi="Times New Roman" w:cs="Times New Roman"/>
          <w:iCs/>
          <w:shd w:val="clear" w:color="auto" w:fill="FFFFFF"/>
        </w:rPr>
        <w:t>(</w:t>
      </w:r>
      <w:r w:rsidR="004C7485">
        <w:rPr>
          <w:rFonts w:ascii="Times New Roman" w:hAnsi="Times New Roman" w:cs="Times New Roman"/>
          <w:iCs/>
          <w:shd w:val="clear" w:color="auto" w:fill="FFFFFF"/>
        </w:rPr>
        <w:t>2</w:t>
      </w:r>
      <w:r w:rsidRPr="00B55DAF">
        <w:rPr>
          <w:rFonts w:ascii="Times New Roman" w:hAnsi="Times New Roman" w:cs="Times New Roman"/>
          <w:iCs/>
          <w:shd w:val="clear" w:color="auto" w:fill="FFFFFF"/>
        </w:rPr>
        <w:t>nd ed</w:t>
      </w:r>
      <w:r w:rsidR="004C7485">
        <w:rPr>
          <w:rFonts w:ascii="Times New Roman" w:hAnsi="Times New Roman" w:cs="Times New Roman"/>
          <w:iCs/>
          <w:shd w:val="clear" w:color="auto" w:fill="FFFFFF"/>
        </w:rPr>
        <w:t>.</w:t>
      </w:r>
      <w:r w:rsidRPr="00B55DAF">
        <w:rPr>
          <w:rFonts w:ascii="Times New Roman" w:hAnsi="Times New Roman" w:cs="Times New Roman"/>
          <w:iCs/>
          <w:shd w:val="clear" w:color="auto" w:fill="FFFFFF"/>
        </w:rPr>
        <w:t>).</w:t>
      </w:r>
      <w:r w:rsidRPr="004C7485">
        <w:rPr>
          <w:rFonts w:ascii="Times New Roman" w:hAnsi="Times New Roman" w:cs="Times New Roman"/>
          <w:iCs/>
          <w:shd w:val="clear" w:color="auto" w:fill="FFFFFF"/>
        </w:rPr>
        <w:t xml:space="preserve"> </w:t>
      </w:r>
      <w:r w:rsidR="004C7485">
        <w:rPr>
          <w:rFonts w:ascii="Times New Roman" w:hAnsi="Times New Roman" w:cs="Times New Roman"/>
          <w:shd w:val="clear" w:color="auto" w:fill="FFFFFF"/>
        </w:rPr>
        <w:t>London</w:t>
      </w:r>
      <w:r w:rsidRPr="001C1D47">
        <w:rPr>
          <w:rFonts w:ascii="Times New Roman" w:hAnsi="Times New Roman" w:cs="Times New Roman"/>
          <w:shd w:val="clear" w:color="auto" w:fill="FFFFFF"/>
        </w:rPr>
        <w:t>: Sage.</w:t>
      </w:r>
    </w:p>
    <w:p w14:paraId="1AA9D2C1" w14:textId="2F15733C" w:rsidR="00165391" w:rsidRPr="001C1D47" w:rsidRDefault="00165391" w:rsidP="001C1D47">
      <w:pPr>
        <w:spacing w:line="480" w:lineRule="auto"/>
        <w:ind w:left="720" w:hanging="720"/>
        <w:rPr>
          <w:rFonts w:ascii="Times New Roman" w:hAnsi="Times New Roman" w:cs="Times New Roman"/>
          <w:color w:val="000000" w:themeColor="text1"/>
        </w:rPr>
      </w:pPr>
      <w:proofErr w:type="spellStart"/>
      <w:r w:rsidRPr="001C1D47">
        <w:rPr>
          <w:rFonts w:ascii="Times New Roman" w:hAnsi="Times New Roman" w:cs="Times New Roman"/>
          <w:shd w:val="clear" w:color="auto" w:fill="FFFFFF"/>
        </w:rPr>
        <w:t>Soka</w:t>
      </w:r>
      <w:proofErr w:type="spellEnd"/>
      <w:r w:rsidRPr="001C1D47">
        <w:rPr>
          <w:rFonts w:ascii="Times New Roman" w:hAnsi="Times New Roman" w:cs="Times New Roman"/>
          <w:shd w:val="clear" w:color="auto" w:fill="FFFFFF"/>
        </w:rPr>
        <w:t xml:space="preserve"> Gakkai. (April 2021). Daily </w:t>
      </w:r>
      <w:r w:rsidR="004C7485">
        <w:rPr>
          <w:rFonts w:ascii="Times New Roman" w:hAnsi="Times New Roman" w:cs="Times New Roman"/>
          <w:shd w:val="clear" w:color="auto" w:fill="FFFFFF"/>
        </w:rPr>
        <w:t>p</w:t>
      </w:r>
      <w:r w:rsidRPr="001C1D47">
        <w:rPr>
          <w:rFonts w:ascii="Times New Roman" w:hAnsi="Times New Roman" w:cs="Times New Roman"/>
          <w:shd w:val="clear" w:color="auto" w:fill="FFFFFF"/>
        </w:rPr>
        <w:t>ractice</w:t>
      </w:r>
      <w:r w:rsidR="004C7485">
        <w:rPr>
          <w:rFonts w:ascii="Times New Roman" w:hAnsi="Times New Roman" w:cs="Times New Roman"/>
          <w:shd w:val="clear" w:color="auto" w:fill="FFFFFF"/>
        </w:rPr>
        <w:t>.</w:t>
      </w:r>
      <w:r w:rsidR="001C1D47">
        <w:rPr>
          <w:rFonts w:ascii="Times New Roman" w:hAnsi="Times New Roman" w:cs="Times New Roman"/>
          <w:shd w:val="clear" w:color="auto" w:fill="FFFFFF"/>
        </w:rPr>
        <w:t xml:space="preserve"> </w:t>
      </w:r>
      <w:hyperlink r:id="rId10" w:history="1">
        <w:r w:rsidRPr="001C1D47">
          <w:rPr>
            <w:rStyle w:val="Hyperlink"/>
            <w:rFonts w:ascii="Times New Roman" w:hAnsi="Times New Roman" w:cs="Times New Roman"/>
            <w:shd w:val="clear" w:color="auto" w:fill="FFFFFF"/>
          </w:rPr>
          <w:t>https://www.sokaglobal.org/practicing-buddhism/daily-practice.html</w:t>
        </w:r>
      </w:hyperlink>
      <w:r w:rsidR="004C7485">
        <w:rPr>
          <w:rFonts w:ascii="Times New Roman" w:hAnsi="Times New Roman" w:cs="Times New Roman"/>
          <w:shd w:val="clear" w:color="auto" w:fill="FFFFFF"/>
        </w:rPr>
        <w:t>.</w:t>
      </w:r>
    </w:p>
    <w:p w14:paraId="4402EFAE" w14:textId="67A6BC59" w:rsidR="001D3F1E" w:rsidRPr="001C1D47" w:rsidRDefault="001D3F1E" w:rsidP="001D3F1E">
      <w:pPr>
        <w:spacing w:line="480" w:lineRule="auto"/>
        <w:ind w:left="720" w:hanging="720"/>
        <w:rPr>
          <w:rFonts w:ascii="Times New Roman" w:hAnsi="Times New Roman" w:cs="Times New Roman"/>
          <w:lang w:val="en-US"/>
        </w:rPr>
      </w:pPr>
      <w:proofErr w:type="spellStart"/>
      <w:r w:rsidRPr="001C1D47">
        <w:rPr>
          <w:rFonts w:ascii="Times New Roman" w:hAnsi="Times New Roman" w:cs="Times New Roman"/>
          <w:lang w:val="en-US"/>
        </w:rPr>
        <w:t>Soka</w:t>
      </w:r>
      <w:proofErr w:type="spellEnd"/>
      <w:r w:rsidRPr="001C1D47">
        <w:rPr>
          <w:rFonts w:ascii="Times New Roman" w:hAnsi="Times New Roman" w:cs="Times New Roman"/>
          <w:lang w:val="en-US"/>
        </w:rPr>
        <w:t xml:space="preserve"> Gakkai International </w:t>
      </w:r>
      <w:r>
        <w:rPr>
          <w:rFonts w:ascii="Times New Roman" w:hAnsi="Times New Roman" w:cs="Times New Roman"/>
          <w:lang w:val="en-US"/>
        </w:rPr>
        <w:t>(</w:t>
      </w:r>
      <w:r w:rsidRPr="001C1D47">
        <w:rPr>
          <w:rFonts w:ascii="Times New Roman" w:hAnsi="Times New Roman" w:cs="Times New Roman"/>
          <w:lang w:val="en-US"/>
        </w:rPr>
        <w:t>SGI</w:t>
      </w:r>
      <w:r>
        <w:rPr>
          <w:rFonts w:ascii="Times New Roman" w:hAnsi="Times New Roman" w:cs="Times New Roman"/>
          <w:lang w:val="en-US"/>
        </w:rPr>
        <w:t>)</w:t>
      </w:r>
      <w:r w:rsidRPr="001C1D47">
        <w:rPr>
          <w:rFonts w:ascii="Times New Roman" w:hAnsi="Times New Roman" w:cs="Times New Roman"/>
          <w:lang w:val="en-US"/>
        </w:rPr>
        <w:t>-UK. (2016</w:t>
      </w:r>
      <w:r>
        <w:rPr>
          <w:rFonts w:ascii="Times New Roman" w:hAnsi="Times New Roman" w:cs="Times New Roman"/>
          <w:lang w:val="en-US"/>
        </w:rPr>
        <w:t>, September</w:t>
      </w:r>
      <w:r w:rsidRPr="001C1D47">
        <w:rPr>
          <w:rFonts w:ascii="Times New Roman" w:hAnsi="Times New Roman" w:cs="Times New Roman"/>
          <w:lang w:val="en-US"/>
        </w:rPr>
        <w:t xml:space="preserve">). </w:t>
      </w:r>
      <w:r>
        <w:rPr>
          <w:rFonts w:ascii="Times New Roman" w:hAnsi="Times New Roman" w:cs="Times New Roman"/>
          <w:lang w:val="en-US"/>
        </w:rPr>
        <w:t>Philosophy.</w:t>
      </w:r>
      <w:r w:rsidRPr="001C1D47">
        <w:rPr>
          <w:rFonts w:ascii="Times New Roman" w:hAnsi="Times New Roman" w:cs="Times New Roman"/>
          <w:lang w:val="en-US"/>
        </w:rPr>
        <w:t xml:space="preserve"> </w:t>
      </w:r>
      <w:hyperlink r:id="rId11" w:history="1">
        <w:r w:rsidRPr="001C1D47">
          <w:rPr>
            <w:rStyle w:val="Hyperlink"/>
            <w:rFonts w:ascii="Times New Roman" w:hAnsi="Times New Roman" w:cs="Times New Roman"/>
            <w:lang w:val="en-US"/>
          </w:rPr>
          <w:t>http://www.sgi-uk.org/Buddhism</w:t>
        </w:r>
      </w:hyperlink>
      <w:r>
        <w:rPr>
          <w:rStyle w:val="Hyperlink"/>
          <w:rFonts w:ascii="Times New Roman" w:hAnsi="Times New Roman" w:cs="Times New Roman"/>
          <w:lang w:val="en-US"/>
        </w:rPr>
        <w:t>.</w:t>
      </w:r>
      <w:r w:rsidRPr="001C1D47">
        <w:rPr>
          <w:rFonts w:ascii="Times New Roman" w:hAnsi="Times New Roman" w:cs="Times New Roman"/>
          <w:lang w:val="en-US"/>
        </w:rPr>
        <w:t xml:space="preserve"> </w:t>
      </w:r>
    </w:p>
    <w:p w14:paraId="000706E4" w14:textId="033926C9" w:rsidR="00165391" w:rsidRPr="001C1D47" w:rsidRDefault="00165391" w:rsidP="001C1D47">
      <w:pPr>
        <w:spacing w:line="480" w:lineRule="auto"/>
        <w:ind w:left="720" w:hanging="720"/>
        <w:rPr>
          <w:rFonts w:ascii="Times New Roman" w:hAnsi="Times New Roman" w:cs="Times New Roman"/>
          <w:color w:val="262626"/>
          <w:lang w:val="en-US"/>
        </w:rPr>
      </w:pPr>
      <w:r w:rsidRPr="001C1D47">
        <w:rPr>
          <w:rFonts w:ascii="Times New Roman" w:hAnsi="Times New Roman" w:cs="Times New Roman"/>
          <w:color w:val="262626"/>
          <w:lang w:val="en-US"/>
        </w:rPr>
        <w:t xml:space="preserve">Stein, M. (2017). Where East meets West: In the house of individuation. </w:t>
      </w:r>
      <w:r w:rsidRPr="001C1D47">
        <w:rPr>
          <w:rFonts w:ascii="Times New Roman" w:hAnsi="Times New Roman" w:cs="Times New Roman"/>
          <w:i/>
          <w:iCs/>
          <w:color w:val="262626"/>
          <w:lang w:val="en-US"/>
        </w:rPr>
        <w:t>The Journal of Analytical Psychology</w:t>
      </w:r>
      <w:r w:rsidRPr="00B55DAF">
        <w:rPr>
          <w:rFonts w:ascii="Times New Roman" w:hAnsi="Times New Roman" w:cs="Times New Roman"/>
          <w:i/>
          <w:iCs/>
          <w:color w:val="262626"/>
          <w:lang w:val="en-US"/>
        </w:rPr>
        <w:t xml:space="preserve">, </w:t>
      </w:r>
      <w:r w:rsidRPr="001C1D47">
        <w:rPr>
          <w:rFonts w:ascii="Times New Roman" w:hAnsi="Times New Roman" w:cs="Times New Roman"/>
          <w:i/>
          <w:iCs/>
          <w:color w:val="262626"/>
          <w:lang w:val="en-US"/>
        </w:rPr>
        <w:t>62</w:t>
      </w:r>
      <w:r w:rsidRPr="001C1D47">
        <w:rPr>
          <w:rFonts w:ascii="Times New Roman" w:hAnsi="Times New Roman" w:cs="Times New Roman"/>
          <w:color w:val="262626"/>
          <w:lang w:val="en-US"/>
        </w:rPr>
        <w:t>(1), 6</w:t>
      </w:r>
      <w:r w:rsidR="00704575" w:rsidRPr="001C1D47">
        <w:rPr>
          <w:rFonts w:ascii="Times New Roman" w:hAnsi="Times New Roman" w:cs="Times New Roman"/>
          <w:color w:val="262626"/>
          <w:lang w:val="en-US"/>
        </w:rPr>
        <w:t>7</w:t>
      </w:r>
      <w:r w:rsidR="00704575">
        <w:rPr>
          <w:rFonts w:ascii="Times New Roman" w:hAnsi="Times New Roman" w:cs="Times New Roman"/>
          <w:color w:val="262626"/>
          <w:lang w:val="en-US"/>
        </w:rPr>
        <w:t>–</w:t>
      </w:r>
      <w:r w:rsidR="00704575" w:rsidRPr="001C1D47">
        <w:rPr>
          <w:rFonts w:ascii="Times New Roman" w:hAnsi="Times New Roman" w:cs="Times New Roman"/>
          <w:color w:val="262626"/>
          <w:lang w:val="en-US"/>
        </w:rPr>
        <w:t>8</w:t>
      </w:r>
      <w:r w:rsidRPr="001C1D47">
        <w:rPr>
          <w:rFonts w:ascii="Times New Roman" w:hAnsi="Times New Roman" w:cs="Times New Roman"/>
          <w:color w:val="262626"/>
          <w:lang w:val="en-US"/>
        </w:rPr>
        <w:t>7.</w:t>
      </w:r>
    </w:p>
    <w:p w14:paraId="28A004F6" w14:textId="18BC1178" w:rsidR="00165391" w:rsidRPr="001C1D47" w:rsidRDefault="00165391" w:rsidP="001C1D47">
      <w:pPr>
        <w:spacing w:line="480" w:lineRule="auto"/>
        <w:ind w:left="720" w:hanging="720"/>
        <w:rPr>
          <w:rFonts w:ascii="Times New Roman" w:hAnsi="Times New Roman" w:cs="Times New Roman"/>
          <w:color w:val="262626"/>
          <w:lang w:val="en-US"/>
        </w:rPr>
      </w:pPr>
      <w:proofErr w:type="spellStart"/>
      <w:r w:rsidRPr="001C1D47">
        <w:rPr>
          <w:rFonts w:ascii="Times New Roman" w:hAnsi="Times New Roman" w:cs="Times New Roman"/>
          <w:color w:val="1A1A1A"/>
          <w:lang w:val="en-US"/>
        </w:rPr>
        <w:t>Sugamura</w:t>
      </w:r>
      <w:proofErr w:type="spellEnd"/>
      <w:r w:rsidRPr="001C1D47">
        <w:rPr>
          <w:rFonts w:ascii="Times New Roman" w:hAnsi="Times New Roman" w:cs="Times New Roman"/>
          <w:color w:val="1A1A1A"/>
          <w:lang w:val="en-US"/>
        </w:rPr>
        <w:t xml:space="preserve">, G., Haruki, Y., &amp; </w:t>
      </w:r>
      <w:proofErr w:type="spellStart"/>
      <w:r w:rsidRPr="001C1D47">
        <w:rPr>
          <w:rFonts w:ascii="Times New Roman" w:hAnsi="Times New Roman" w:cs="Times New Roman"/>
          <w:color w:val="1A1A1A"/>
          <w:lang w:val="en-US"/>
        </w:rPr>
        <w:t>Koshikawa</w:t>
      </w:r>
      <w:proofErr w:type="spellEnd"/>
      <w:r w:rsidRPr="001C1D47">
        <w:rPr>
          <w:rFonts w:ascii="Times New Roman" w:hAnsi="Times New Roman" w:cs="Times New Roman"/>
          <w:color w:val="1A1A1A"/>
          <w:lang w:val="en-US"/>
        </w:rPr>
        <w:t xml:space="preserve">, F. (2007). Building more solid bridges between Buddhism and Western psychology. </w:t>
      </w:r>
      <w:r w:rsidRPr="001C1D47">
        <w:rPr>
          <w:rFonts w:ascii="Times New Roman" w:hAnsi="Times New Roman" w:cs="Times New Roman"/>
          <w:i/>
          <w:color w:val="1A1A1A"/>
          <w:lang w:val="en-US"/>
        </w:rPr>
        <w:t>American Psychologist, 62(</w:t>
      </w:r>
      <w:r w:rsidRPr="001C1D47">
        <w:rPr>
          <w:rFonts w:ascii="Times New Roman" w:hAnsi="Times New Roman" w:cs="Times New Roman"/>
          <w:color w:val="1A1A1A"/>
          <w:lang w:val="en-US"/>
        </w:rPr>
        <w:t>9), 108</w:t>
      </w:r>
      <w:r w:rsidR="00704575" w:rsidRPr="001C1D47">
        <w:rPr>
          <w:rFonts w:ascii="Times New Roman" w:hAnsi="Times New Roman" w:cs="Times New Roman"/>
          <w:color w:val="1A1A1A"/>
          <w:lang w:val="en-US"/>
        </w:rPr>
        <w:t>0</w:t>
      </w:r>
      <w:r w:rsidR="00704575">
        <w:rPr>
          <w:rFonts w:ascii="Times New Roman" w:hAnsi="Times New Roman" w:cs="Times New Roman"/>
          <w:color w:val="1A1A1A"/>
          <w:lang w:val="en-US"/>
        </w:rPr>
        <w:t>–</w:t>
      </w:r>
      <w:r w:rsidR="00704575" w:rsidRPr="001C1D47">
        <w:rPr>
          <w:rFonts w:ascii="Times New Roman" w:hAnsi="Times New Roman" w:cs="Times New Roman"/>
          <w:color w:val="1A1A1A"/>
          <w:lang w:val="en-US"/>
        </w:rPr>
        <w:t>1</w:t>
      </w:r>
      <w:r w:rsidRPr="001C1D47">
        <w:rPr>
          <w:rFonts w:ascii="Times New Roman" w:hAnsi="Times New Roman" w:cs="Times New Roman"/>
          <w:color w:val="1A1A1A"/>
          <w:lang w:val="en-US"/>
        </w:rPr>
        <w:t>081.</w:t>
      </w:r>
    </w:p>
    <w:p w14:paraId="61D15077" w14:textId="67983D69" w:rsidR="00165391" w:rsidRPr="001C1D47" w:rsidRDefault="00165391" w:rsidP="001C1D47">
      <w:pPr>
        <w:spacing w:line="480" w:lineRule="auto"/>
        <w:ind w:left="720" w:hanging="720"/>
        <w:rPr>
          <w:rFonts w:ascii="Times New Roman" w:hAnsi="Times New Roman" w:cs="Times New Roman"/>
          <w:u w:val="single"/>
        </w:rPr>
      </w:pPr>
      <w:r w:rsidRPr="001C1D47">
        <w:rPr>
          <w:rFonts w:ascii="Times New Roman" w:hAnsi="Times New Roman" w:cs="Times New Roman"/>
          <w:color w:val="222222"/>
          <w:shd w:val="clear" w:color="auto" w:fill="FFFFFF"/>
        </w:rPr>
        <w:t>Van Gordon, W., Shonin, E., &amp; Griffiths, M. D. (2015). Towards a second generation of mindfulness-based interventions. </w:t>
      </w:r>
      <w:r w:rsidRPr="001C1D47">
        <w:rPr>
          <w:rFonts w:ascii="Times New Roman" w:hAnsi="Times New Roman" w:cs="Times New Roman"/>
          <w:i/>
          <w:iCs/>
          <w:color w:val="222222"/>
        </w:rPr>
        <w:t>Australian &amp; New Zealand Journal of Psychiatry</w:t>
      </w:r>
      <w:r w:rsidRPr="00B55DAF">
        <w:rPr>
          <w:rFonts w:ascii="Times New Roman" w:hAnsi="Times New Roman" w:cs="Times New Roman"/>
          <w:i/>
          <w:iCs/>
          <w:color w:val="222222"/>
          <w:shd w:val="clear" w:color="auto" w:fill="FFFFFF"/>
        </w:rPr>
        <w:t>, </w:t>
      </w:r>
      <w:r w:rsidRPr="001C1D47">
        <w:rPr>
          <w:rFonts w:ascii="Times New Roman" w:hAnsi="Times New Roman" w:cs="Times New Roman"/>
          <w:i/>
          <w:iCs/>
          <w:color w:val="222222"/>
        </w:rPr>
        <w:t>49</w:t>
      </w:r>
      <w:r w:rsidRPr="001C1D47">
        <w:rPr>
          <w:rFonts w:ascii="Times New Roman" w:hAnsi="Times New Roman" w:cs="Times New Roman"/>
          <w:color w:val="222222"/>
          <w:shd w:val="clear" w:color="auto" w:fill="FFFFFF"/>
        </w:rPr>
        <w:t>(7), 59</w:t>
      </w:r>
      <w:r w:rsidR="00704575" w:rsidRPr="001C1D47">
        <w:rPr>
          <w:rFonts w:ascii="Times New Roman" w:hAnsi="Times New Roman" w:cs="Times New Roman"/>
          <w:color w:val="222222"/>
          <w:shd w:val="clear" w:color="auto" w:fill="FFFFFF"/>
        </w:rPr>
        <w:t>1</w:t>
      </w:r>
      <w:r w:rsidR="00704575">
        <w:rPr>
          <w:rFonts w:ascii="Times New Roman" w:hAnsi="Times New Roman" w:cs="Times New Roman"/>
          <w:color w:val="222222"/>
          <w:shd w:val="clear" w:color="auto" w:fill="FFFFFF"/>
        </w:rPr>
        <w:t>–</w:t>
      </w:r>
      <w:r w:rsidR="00704575" w:rsidRPr="001C1D47">
        <w:rPr>
          <w:rFonts w:ascii="Times New Roman" w:hAnsi="Times New Roman" w:cs="Times New Roman"/>
          <w:color w:val="222222"/>
          <w:shd w:val="clear" w:color="auto" w:fill="FFFFFF"/>
        </w:rPr>
        <w:t>5</w:t>
      </w:r>
      <w:r w:rsidRPr="001C1D47">
        <w:rPr>
          <w:rFonts w:ascii="Times New Roman" w:hAnsi="Times New Roman" w:cs="Times New Roman"/>
          <w:color w:val="222222"/>
          <w:shd w:val="clear" w:color="auto" w:fill="FFFFFF"/>
        </w:rPr>
        <w:t>92.</w:t>
      </w:r>
    </w:p>
    <w:p w14:paraId="3608DDB7" w14:textId="4F12AE23" w:rsidR="00165391" w:rsidRPr="001C1D47" w:rsidRDefault="00165391" w:rsidP="001C1D47">
      <w:pPr>
        <w:spacing w:line="480" w:lineRule="auto"/>
        <w:ind w:left="720" w:hanging="720"/>
        <w:rPr>
          <w:rFonts w:ascii="Times New Roman" w:hAnsi="Times New Roman" w:cs="Times New Roman"/>
          <w:u w:val="single"/>
        </w:rPr>
      </w:pPr>
      <w:r w:rsidRPr="001C1D47">
        <w:rPr>
          <w:rFonts w:ascii="Times New Roman" w:hAnsi="Times New Roman" w:cs="Times New Roman"/>
          <w:color w:val="333333"/>
          <w:spacing w:val="4"/>
          <w:shd w:val="clear" w:color="auto" w:fill="FCFCFC"/>
        </w:rPr>
        <w:t>Van Gordon, W., Shonin, E. &amp; Griffiths, M.D. Mindfulness (2016)</w:t>
      </w:r>
      <w:r w:rsidR="00704575">
        <w:rPr>
          <w:rFonts w:ascii="Times New Roman" w:hAnsi="Times New Roman" w:cs="Times New Roman"/>
          <w:color w:val="333333"/>
          <w:spacing w:val="4"/>
          <w:shd w:val="clear" w:color="auto" w:fill="FCFCFC"/>
        </w:rPr>
        <w:t>.</w:t>
      </w:r>
      <w:r w:rsidRPr="001C1D47">
        <w:rPr>
          <w:rFonts w:ascii="Times New Roman" w:hAnsi="Times New Roman" w:cs="Times New Roman"/>
          <w:color w:val="333333"/>
          <w:spacing w:val="4"/>
          <w:shd w:val="clear" w:color="auto" w:fill="FCFCFC"/>
        </w:rPr>
        <w:t xml:space="preserve"> </w:t>
      </w:r>
      <w:r w:rsidRPr="001C1D47">
        <w:rPr>
          <w:rFonts w:ascii="Times New Roman" w:hAnsi="Times New Roman" w:cs="Times New Roman"/>
          <w:color w:val="333333"/>
          <w:spacing w:val="2"/>
          <w:lang w:val="en"/>
        </w:rPr>
        <w:t xml:space="preserve">Meditation </w:t>
      </w:r>
      <w:r w:rsidR="004C7485">
        <w:rPr>
          <w:rFonts w:ascii="Times New Roman" w:hAnsi="Times New Roman" w:cs="Times New Roman"/>
          <w:color w:val="333333"/>
          <w:spacing w:val="2"/>
          <w:lang w:val="en"/>
        </w:rPr>
        <w:t>a</w:t>
      </w:r>
      <w:r w:rsidRPr="001C1D47">
        <w:rPr>
          <w:rFonts w:ascii="Times New Roman" w:hAnsi="Times New Roman" w:cs="Times New Roman"/>
          <w:color w:val="333333"/>
          <w:spacing w:val="2"/>
          <w:lang w:val="en"/>
        </w:rPr>
        <w:t xml:space="preserve">wareness </w:t>
      </w:r>
      <w:r w:rsidR="004C7485">
        <w:rPr>
          <w:rFonts w:ascii="Times New Roman" w:hAnsi="Times New Roman" w:cs="Times New Roman"/>
          <w:color w:val="333333"/>
          <w:spacing w:val="2"/>
          <w:lang w:val="en"/>
        </w:rPr>
        <w:t>t</w:t>
      </w:r>
      <w:r w:rsidRPr="001C1D47">
        <w:rPr>
          <w:rFonts w:ascii="Times New Roman" w:hAnsi="Times New Roman" w:cs="Times New Roman"/>
          <w:color w:val="333333"/>
          <w:spacing w:val="2"/>
          <w:lang w:val="en"/>
        </w:rPr>
        <w:t xml:space="preserve">raining for </w:t>
      </w:r>
      <w:r w:rsidR="004C7485">
        <w:rPr>
          <w:rFonts w:ascii="Times New Roman" w:hAnsi="Times New Roman" w:cs="Times New Roman"/>
          <w:color w:val="333333"/>
          <w:spacing w:val="2"/>
          <w:lang w:val="en"/>
        </w:rPr>
        <w:t>i</w:t>
      </w:r>
      <w:r w:rsidRPr="001C1D47">
        <w:rPr>
          <w:rFonts w:ascii="Times New Roman" w:hAnsi="Times New Roman" w:cs="Times New Roman"/>
          <w:color w:val="333333"/>
          <w:spacing w:val="2"/>
          <w:lang w:val="en"/>
        </w:rPr>
        <w:t xml:space="preserve">ndividuals with </w:t>
      </w:r>
      <w:r w:rsidR="004C7485">
        <w:rPr>
          <w:rFonts w:ascii="Times New Roman" w:hAnsi="Times New Roman" w:cs="Times New Roman"/>
          <w:color w:val="333333"/>
          <w:spacing w:val="2"/>
          <w:lang w:val="en"/>
        </w:rPr>
        <w:t>f</w:t>
      </w:r>
      <w:r w:rsidRPr="001C1D47">
        <w:rPr>
          <w:rFonts w:ascii="Times New Roman" w:hAnsi="Times New Roman" w:cs="Times New Roman"/>
          <w:color w:val="333333"/>
          <w:spacing w:val="2"/>
          <w:lang w:val="en"/>
        </w:rPr>
        <w:t xml:space="preserve">ibromyalgia </w:t>
      </w:r>
      <w:r w:rsidR="004C7485">
        <w:rPr>
          <w:rFonts w:ascii="Times New Roman" w:hAnsi="Times New Roman" w:cs="Times New Roman"/>
          <w:color w:val="333333"/>
          <w:spacing w:val="2"/>
          <w:lang w:val="en"/>
        </w:rPr>
        <w:t>s</w:t>
      </w:r>
      <w:r w:rsidRPr="001C1D47">
        <w:rPr>
          <w:rFonts w:ascii="Times New Roman" w:hAnsi="Times New Roman" w:cs="Times New Roman"/>
          <w:color w:val="333333"/>
          <w:spacing w:val="2"/>
          <w:lang w:val="en"/>
        </w:rPr>
        <w:t xml:space="preserve">yndrome: </w:t>
      </w:r>
      <w:r w:rsidR="004C7485">
        <w:rPr>
          <w:rFonts w:ascii="Times New Roman" w:hAnsi="Times New Roman" w:cs="Times New Roman"/>
          <w:color w:val="333333"/>
          <w:spacing w:val="2"/>
          <w:lang w:val="en"/>
        </w:rPr>
        <w:t>A</w:t>
      </w:r>
      <w:r w:rsidRPr="001C1D47">
        <w:rPr>
          <w:rFonts w:ascii="Times New Roman" w:hAnsi="Times New Roman" w:cs="Times New Roman"/>
          <w:color w:val="333333"/>
          <w:spacing w:val="2"/>
          <w:lang w:val="en"/>
        </w:rPr>
        <w:t xml:space="preserve">n </w:t>
      </w:r>
      <w:r w:rsidR="004C7485">
        <w:rPr>
          <w:rFonts w:ascii="Times New Roman" w:hAnsi="Times New Roman" w:cs="Times New Roman"/>
          <w:color w:val="333333"/>
          <w:spacing w:val="2"/>
          <w:lang w:val="en"/>
        </w:rPr>
        <w:t>i</w:t>
      </w:r>
      <w:r w:rsidRPr="001C1D47">
        <w:rPr>
          <w:rFonts w:ascii="Times New Roman" w:hAnsi="Times New Roman" w:cs="Times New Roman"/>
          <w:color w:val="333333"/>
          <w:spacing w:val="2"/>
          <w:lang w:val="en"/>
        </w:rPr>
        <w:t xml:space="preserve">nterpretative </w:t>
      </w:r>
      <w:r w:rsidR="004C7485">
        <w:rPr>
          <w:rFonts w:ascii="Times New Roman" w:hAnsi="Times New Roman" w:cs="Times New Roman"/>
          <w:color w:val="333333"/>
          <w:spacing w:val="2"/>
          <w:lang w:val="en"/>
        </w:rPr>
        <w:lastRenderedPageBreak/>
        <w:t>p</w:t>
      </w:r>
      <w:r w:rsidRPr="001C1D47">
        <w:rPr>
          <w:rFonts w:ascii="Times New Roman" w:hAnsi="Times New Roman" w:cs="Times New Roman"/>
          <w:color w:val="333333"/>
          <w:spacing w:val="2"/>
          <w:lang w:val="en"/>
        </w:rPr>
        <w:t xml:space="preserve">henomenological </w:t>
      </w:r>
      <w:r w:rsidR="004C7485">
        <w:rPr>
          <w:rFonts w:ascii="Times New Roman" w:hAnsi="Times New Roman" w:cs="Times New Roman"/>
          <w:color w:val="333333"/>
          <w:spacing w:val="2"/>
          <w:lang w:val="en"/>
        </w:rPr>
        <w:t>a</w:t>
      </w:r>
      <w:r w:rsidRPr="001C1D47">
        <w:rPr>
          <w:rFonts w:ascii="Times New Roman" w:hAnsi="Times New Roman" w:cs="Times New Roman"/>
          <w:color w:val="333333"/>
          <w:spacing w:val="2"/>
          <w:lang w:val="en"/>
        </w:rPr>
        <w:t xml:space="preserve">nalysis of </w:t>
      </w:r>
      <w:r w:rsidR="004C7485">
        <w:rPr>
          <w:rFonts w:ascii="Times New Roman" w:hAnsi="Times New Roman" w:cs="Times New Roman"/>
          <w:color w:val="333333"/>
          <w:spacing w:val="2"/>
          <w:lang w:val="en"/>
        </w:rPr>
        <w:t>p</w:t>
      </w:r>
      <w:r w:rsidRPr="001C1D47">
        <w:rPr>
          <w:rFonts w:ascii="Times New Roman" w:hAnsi="Times New Roman" w:cs="Times New Roman"/>
          <w:color w:val="333333"/>
          <w:spacing w:val="2"/>
          <w:lang w:val="en"/>
        </w:rPr>
        <w:t xml:space="preserve">articipants’ </w:t>
      </w:r>
      <w:r w:rsidR="004C7485">
        <w:rPr>
          <w:rFonts w:ascii="Times New Roman" w:hAnsi="Times New Roman" w:cs="Times New Roman"/>
          <w:color w:val="333333"/>
          <w:spacing w:val="2"/>
          <w:lang w:val="en"/>
        </w:rPr>
        <w:t>e</w:t>
      </w:r>
      <w:r w:rsidRPr="001C1D47">
        <w:rPr>
          <w:rFonts w:ascii="Times New Roman" w:hAnsi="Times New Roman" w:cs="Times New Roman"/>
          <w:color w:val="333333"/>
          <w:spacing w:val="2"/>
          <w:lang w:val="en"/>
        </w:rPr>
        <w:t xml:space="preserve">xperiences. </w:t>
      </w:r>
      <w:r w:rsidRPr="001C1D47">
        <w:rPr>
          <w:rFonts w:ascii="Times New Roman" w:hAnsi="Times New Roman" w:cs="Times New Roman"/>
          <w:i/>
          <w:iCs/>
          <w:color w:val="333333"/>
          <w:spacing w:val="2"/>
          <w:lang w:val="en"/>
        </w:rPr>
        <w:t>Mindfulness</w:t>
      </w:r>
      <w:r w:rsidR="004C7485">
        <w:rPr>
          <w:rFonts w:ascii="Times New Roman" w:hAnsi="Times New Roman" w:cs="Times New Roman"/>
          <w:i/>
          <w:iCs/>
          <w:color w:val="333333"/>
          <w:spacing w:val="2"/>
          <w:lang w:val="en"/>
        </w:rPr>
        <w:t>,</w:t>
      </w:r>
      <w:r w:rsidRPr="004C7485">
        <w:rPr>
          <w:rFonts w:ascii="Times New Roman" w:hAnsi="Times New Roman" w:cs="Times New Roman"/>
          <w:i/>
          <w:iCs/>
          <w:color w:val="333333"/>
          <w:spacing w:val="2"/>
          <w:lang w:val="en"/>
        </w:rPr>
        <w:t xml:space="preserve"> </w:t>
      </w:r>
      <w:r w:rsidRPr="00B55DAF">
        <w:rPr>
          <w:rFonts w:ascii="Times New Roman" w:hAnsi="Times New Roman" w:cs="Times New Roman"/>
          <w:i/>
          <w:iCs/>
          <w:color w:val="333333"/>
          <w:spacing w:val="2"/>
          <w:lang w:val="en"/>
        </w:rPr>
        <w:t>7</w:t>
      </w:r>
      <w:r w:rsidRPr="001C1D47">
        <w:rPr>
          <w:rFonts w:ascii="Times New Roman" w:hAnsi="Times New Roman" w:cs="Times New Roman"/>
          <w:color w:val="333333"/>
          <w:spacing w:val="2"/>
          <w:lang w:val="en"/>
        </w:rPr>
        <w:t>(2)</w:t>
      </w:r>
      <w:r w:rsidR="004C7485">
        <w:rPr>
          <w:rFonts w:ascii="Times New Roman" w:hAnsi="Times New Roman" w:cs="Times New Roman"/>
          <w:color w:val="333333"/>
          <w:spacing w:val="2"/>
          <w:lang w:val="en"/>
        </w:rPr>
        <w:t>,</w:t>
      </w:r>
      <w:r w:rsidRPr="001C1D47">
        <w:rPr>
          <w:rFonts w:ascii="Times New Roman" w:hAnsi="Times New Roman" w:cs="Times New Roman"/>
          <w:color w:val="333333"/>
          <w:spacing w:val="2"/>
          <w:lang w:val="en"/>
        </w:rPr>
        <w:t xml:space="preserve"> 40</w:t>
      </w:r>
      <w:r w:rsidR="00704575" w:rsidRPr="001C1D47">
        <w:rPr>
          <w:rFonts w:ascii="Times New Roman" w:hAnsi="Times New Roman" w:cs="Times New Roman"/>
          <w:color w:val="333333"/>
          <w:spacing w:val="2"/>
          <w:lang w:val="en"/>
        </w:rPr>
        <w:t>9</w:t>
      </w:r>
      <w:r w:rsidR="00704575">
        <w:rPr>
          <w:rFonts w:ascii="Times New Roman" w:hAnsi="Times New Roman" w:cs="Times New Roman"/>
          <w:color w:val="333333"/>
          <w:spacing w:val="2"/>
          <w:lang w:val="en"/>
        </w:rPr>
        <w:t>–</w:t>
      </w:r>
      <w:r w:rsidR="004C7485">
        <w:rPr>
          <w:rFonts w:ascii="Times New Roman" w:hAnsi="Times New Roman" w:cs="Times New Roman"/>
          <w:color w:val="333333"/>
          <w:spacing w:val="2"/>
          <w:lang w:val="en"/>
        </w:rPr>
        <w:t>4</w:t>
      </w:r>
      <w:r w:rsidR="00704575" w:rsidRPr="001C1D47">
        <w:rPr>
          <w:rFonts w:ascii="Times New Roman" w:hAnsi="Times New Roman" w:cs="Times New Roman"/>
          <w:color w:val="333333"/>
          <w:spacing w:val="2"/>
          <w:lang w:val="en"/>
        </w:rPr>
        <w:t>1</w:t>
      </w:r>
      <w:r w:rsidRPr="001C1D47">
        <w:rPr>
          <w:rFonts w:ascii="Times New Roman" w:hAnsi="Times New Roman" w:cs="Times New Roman"/>
          <w:color w:val="333333"/>
          <w:spacing w:val="2"/>
          <w:lang w:val="en"/>
        </w:rPr>
        <w:t xml:space="preserve">9. </w:t>
      </w:r>
      <w:hyperlink r:id="rId12" w:history="1">
        <w:r w:rsidRPr="001C1D47">
          <w:rPr>
            <w:rStyle w:val="Hyperlink"/>
            <w:rFonts w:ascii="Times New Roman" w:hAnsi="Times New Roman" w:cs="Times New Roman"/>
            <w:spacing w:val="4"/>
            <w:shd w:val="clear" w:color="auto" w:fill="FCFCFC"/>
          </w:rPr>
          <w:t>https://doiorg.ezproxy.derby.ac.uk/10.1007/s1267</w:t>
        </w:r>
        <w:r w:rsidR="00704575" w:rsidRPr="001C1D47">
          <w:rPr>
            <w:rStyle w:val="Hyperlink"/>
            <w:rFonts w:ascii="Times New Roman" w:hAnsi="Times New Roman" w:cs="Times New Roman"/>
            <w:spacing w:val="4"/>
            <w:shd w:val="clear" w:color="auto" w:fill="FCFCFC"/>
          </w:rPr>
          <w:t>1</w:t>
        </w:r>
        <w:r w:rsidR="00704575">
          <w:rPr>
            <w:rStyle w:val="Hyperlink"/>
            <w:rFonts w:ascii="Times New Roman" w:hAnsi="Times New Roman" w:cs="Times New Roman"/>
            <w:spacing w:val="4"/>
            <w:shd w:val="clear" w:color="auto" w:fill="FCFCFC"/>
          </w:rPr>
          <w:t>–</w:t>
        </w:r>
        <w:r w:rsidR="00704575" w:rsidRPr="001C1D47">
          <w:rPr>
            <w:rStyle w:val="Hyperlink"/>
            <w:rFonts w:ascii="Times New Roman" w:hAnsi="Times New Roman" w:cs="Times New Roman"/>
            <w:spacing w:val="4"/>
            <w:shd w:val="clear" w:color="auto" w:fill="FCFCFC"/>
          </w:rPr>
          <w:t>0</w:t>
        </w:r>
        <w:r w:rsidRPr="001C1D47">
          <w:rPr>
            <w:rStyle w:val="Hyperlink"/>
            <w:rFonts w:ascii="Times New Roman" w:hAnsi="Times New Roman" w:cs="Times New Roman"/>
            <w:spacing w:val="4"/>
            <w:shd w:val="clear" w:color="auto" w:fill="FCFCFC"/>
          </w:rPr>
          <w:t>1</w:t>
        </w:r>
        <w:r w:rsidR="00704575" w:rsidRPr="001C1D47">
          <w:rPr>
            <w:rStyle w:val="Hyperlink"/>
            <w:rFonts w:ascii="Times New Roman" w:hAnsi="Times New Roman" w:cs="Times New Roman"/>
            <w:spacing w:val="4"/>
            <w:shd w:val="clear" w:color="auto" w:fill="FCFCFC"/>
          </w:rPr>
          <w:t>5</w:t>
        </w:r>
        <w:r w:rsidR="00704575">
          <w:rPr>
            <w:rStyle w:val="Hyperlink"/>
            <w:rFonts w:ascii="Times New Roman" w:hAnsi="Times New Roman" w:cs="Times New Roman"/>
            <w:spacing w:val="4"/>
            <w:shd w:val="clear" w:color="auto" w:fill="FCFCFC"/>
          </w:rPr>
          <w:t>–</w:t>
        </w:r>
        <w:r w:rsidR="00704575" w:rsidRPr="001C1D47">
          <w:rPr>
            <w:rStyle w:val="Hyperlink"/>
            <w:rFonts w:ascii="Times New Roman" w:hAnsi="Times New Roman" w:cs="Times New Roman"/>
            <w:spacing w:val="4"/>
            <w:shd w:val="clear" w:color="auto" w:fill="FCFCFC"/>
          </w:rPr>
          <w:t>0</w:t>
        </w:r>
        <w:r w:rsidRPr="001C1D47">
          <w:rPr>
            <w:rStyle w:val="Hyperlink"/>
            <w:rFonts w:ascii="Times New Roman" w:hAnsi="Times New Roman" w:cs="Times New Roman"/>
            <w:spacing w:val="4"/>
            <w:shd w:val="clear" w:color="auto" w:fill="FCFCFC"/>
          </w:rPr>
          <w:t>45</w:t>
        </w:r>
        <w:r w:rsidR="00704575" w:rsidRPr="001C1D47">
          <w:rPr>
            <w:rStyle w:val="Hyperlink"/>
            <w:rFonts w:ascii="Times New Roman" w:hAnsi="Times New Roman" w:cs="Times New Roman"/>
            <w:spacing w:val="4"/>
            <w:shd w:val="clear" w:color="auto" w:fill="FCFCFC"/>
          </w:rPr>
          <w:t>8</w:t>
        </w:r>
        <w:r w:rsidR="00704575">
          <w:rPr>
            <w:rStyle w:val="Hyperlink"/>
            <w:rFonts w:ascii="Times New Roman" w:hAnsi="Times New Roman" w:cs="Times New Roman"/>
            <w:spacing w:val="4"/>
            <w:shd w:val="clear" w:color="auto" w:fill="FCFCFC"/>
          </w:rPr>
          <w:t>–</w:t>
        </w:r>
        <w:r w:rsidR="00704575" w:rsidRPr="001C1D47">
          <w:rPr>
            <w:rStyle w:val="Hyperlink"/>
            <w:rFonts w:ascii="Times New Roman" w:hAnsi="Times New Roman" w:cs="Times New Roman"/>
            <w:spacing w:val="4"/>
            <w:shd w:val="clear" w:color="auto" w:fill="FCFCFC"/>
          </w:rPr>
          <w:t>8</w:t>
        </w:r>
      </w:hyperlink>
      <w:r w:rsidR="004C7485">
        <w:rPr>
          <w:rStyle w:val="Hyperlink"/>
          <w:rFonts w:ascii="Times New Roman" w:hAnsi="Times New Roman" w:cs="Times New Roman"/>
          <w:spacing w:val="4"/>
          <w:shd w:val="clear" w:color="auto" w:fill="FCFCFC"/>
        </w:rPr>
        <w:t>.</w:t>
      </w:r>
    </w:p>
    <w:p w14:paraId="0D2E9252" w14:textId="77777777"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rPr>
        <w:t xml:space="preserve">Wallace, B. A. (2003). Introduction: Buddhism and science—Breaking down the barriers. In B. A. Wallace (Ed.), </w:t>
      </w:r>
      <w:r w:rsidRPr="001C1D47">
        <w:rPr>
          <w:rFonts w:ascii="Times New Roman" w:hAnsi="Times New Roman" w:cs="Times New Roman"/>
          <w:i/>
          <w:iCs/>
        </w:rPr>
        <w:t>Buddhism and science: Breaking new ground</w:t>
      </w:r>
      <w:r w:rsidRPr="001C1D47">
        <w:rPr>
          <w:rFonts w:ascii="Times New Roman" w:hAnsi="Times New Roman" w:cs="Times New Roman"/>
        </w:rPr>
        <w:t>. New York: Columbia University Press.</w:t>
      </w:r>
    </w:p>
    <w:p w14:paraId="4EB0094A" w14:textId="1AAF4557" w:rsidR="00165391" w:rsidRPr="001C1D47" w:rsidRDefault="00165391" w:rsidP="001C1D47">
      <w:pPr>
        <w:spacing w:line="480" w:lineRule="auto"/>
        <w:ind w:left="720" w:hanging="720"/>
        <w:rPr>
          <w:rFonts w:ascii="Times New Roman" w:hAnsi="Times New Roman" w:cs="Times New Roman"/>
          <w:lang w:val="en-US"/>
        </w:rPr>
      </w:pPr>
      <w:r w:rsidRPr="001C1D47">
        <w:rPr>
          <w:rFonts w:ascii="Times New Roman" w:hAnsi="Times New Roman" w:cs="Times New Roman"/>
          <w:lang w:val="en-US"/>
        </w:rPr>
        <w:t xml:space="preserve">Wallace, B. A., &amp; Shapiro, S. L. (2006). Mental balance and well-being: </w:t>
      </w:r>
      <w:r w:rsidR="00151941">
        <w:rPr>
          <w:rFonts w:ascii="Times New Roman" w:hAnsi="Times New Roman" w:cs="Times New Roman"/>
          <w:lang w:val="en-US"/>
        </w:rPr>
        <w:t>B</w:t>
      </w:r>
      <w:r w:rsidRPr="001C1D47">
        <w:rPr>
          <w:rFonts w:ascii="Times New Roman" w:hAnsi="Times New Roman" w:cs="Times New Roman"/>
          <w:lang w:val="en-US"/>
        </w:rPr>
        <w:t xml:space="preserve">uilding bridges between Buddhism and Western psychology. </w:t>
      </w:r>
      <w:r w:rsidRPr="001C1D47">
        <w:rPr>
          <w:rFonts w:ascii="Times New Roman" w:hAnsi="Times New Roman" w:cs="Times New Roman"/>
          <w:i/>
          <w:iCs/>
          <w:lang w:val="en-US"/>
        </w:rPr>
        <w:t>American Psychologist</w:t>
      </w:r>
      <w:r w:rsidRPr="00B55DAF">
        <w:rPr>
          <w:rFonts w:ascii="Times New Roman" w:hAnsi="Times New Roman" w:cs="Times New Roman"/>
          <w:i/>
          <w:iCs/>
          <w:lang w:val="en-US"/>
        </w:rPr>
        <w:t>,</w:t>
      </w:r>
      <w:r w:rsidRPr="001C1D47">
        <w:rPr>
          <w:rFonts w:ascii="Times New Roman" w:hAnsi="Times New Roman" w:cs="Times New Roman"/>
          <w:lang w:val="en-US"/>
        </w:rPr>
        <w:t xml:space="preserve"> </w:t>
      </w:r>
      <w:r w:rsidRPr="001C1D47">
        <w:rPr>
          <w:rFonts w:ascii="Times New Roman" w:hAnsi="Times New Roman" w:cs="Times New Roman"/>
          <w:i/>
          <w:iCs/>
          <w:lang w:val="en-US"/>
        </w:rPr>
        <w:t>61</w:t>
      </w:r>
      <w:r w:rsidRPr="001C1D47">
        <w:rPr>
          <w:rFonts w:ascii="Times New Roman" w:hAnsi="Times New Roman" w:cs="Times New Roman"/>
          <w:lang w:val="en-US"/>
        </w:rPr>
        <w:t>(7), 690.</w:t>
      </w:r>
    </w:p>
    <w:p w14:paraId="526129E2" w14:textId="78B9D0F8" w:rsidR="00165391" w:rsidRPr="001C1D47" w:rsidRDefault="00165391" w:rsidP="001C1D47">
      <w:pPr>
        <w:spacing w:line="480" w:lineRule="auto"/>
        <w:ind w:left="720" w:hanging="720"/>
        <w:rPr>
          <w:rFonts w:ascii="Times New Roman" w:hAnsi="Times New Roman" w:cs="Times New Roman"/>
          <w:lang w:val="en-US"/>
        </w:rPr>
      </w:pPr>
      <w:r w:rsidRPr="001C1D47">
        <w:rPr>
          <w:rFonts w:ascii="Times New Roman" w:hAnsi="Times New Roman" w:cs="Times New Roman"/>
          <w:lang w:val="en-US"/>
        </w:rPr>
        <w:t xml:space="preserve">Watts, A. (1996). </w:t>
      </w:r>
      <w:r w:rsidRPr="001C1D47">
        <w:rPr>
          <w:rFonts w:ascii="Times New Roman" w:hAnsi="Times New Roman" w:cs="Times New Roman"/>
          <w:i/>
          <w:lang w:val="en-US"/>
        </w:rPr>
        <w:t xml:space="preserve">The </w:t>
      </w:r>
      <w:r w:rsidR="00151941">
        <w:rPr>
          <w:rFonts w:ascii="Times New Roman" w:hAnsi="Times New Roman" w:cs="Times New Roman"/>
          <w:i/>
          <w:lang w:val="en-US"/>
        </w:rPr>
        <w:t>r</w:t>
      </w:r>
      <w:r w:rsidRPr="001C1D47">
        <w:rPr>
          <w:rFonts w:ascii="Times New Roman" w:hAnsi="Times New Roman" w:cs="Times New Roman"/>
          <w:i/>
          <w:lang w:val="en-US"/>
        </w:rPr>
        <w:t xml:space="preserve">eligion of </w:t>
      </w:r>
      <w:r w:rsidR="00151941">
        <w:rPr>
          <w:rFonts w:ascii="Times New Roman" w:hAnsi="Times New Roman" w:cs="Times New Roman"/>
          <w:i/>
          <w:lang w:val="en-US"/>
        </w:rPr>
        <w:t>n</w:t>
      </w:r>
      <w:r w:rsidRPr="001C1D47">
        <w:rPr>
          <w:rFonts w:ascii="Times New Roman" w:hAnsi="Times New Roman" w:cs="Times New Roman"/>
          <w:i/>
          <w:lang w:val="en-US"/>
        </w:rPr>
        <w:t>o</w:t>
      </w:r>
      <w:r w:rsidR="00151941">
        <w:rPr>
          <w:rFonts w:ascii="Times New Roman" w:hAnsi="Times New Roman" w:cs="Times New Roman"/>
          <w:i/>
          <w:lang w:val="en-US"/>
        </w:rPr>
        <w:t>-r</w:t>
      </w:r>
      <w:r w:rsidRPr="001C1D47">
        <w:rPr>
          <w:rFonts w:ascii="Times New Roman" w:hAnsi="Times New Roman" w:cs="Times New Roman"/>
          <w:i/>
          <w:lang w:val="en-US"/>
        </w:rPr>
        <w:t>eligion.</w:t>
      </w:r>
      <w:r w:rsidRPr="001C1D47">
        <w:rPr>
          <w:rFonts w:ascii="Times New Roman" w:hAnsi="Times New Roman" w:cs="Times New Roman"/>
          <w:lang w:val="en-US"/>
        </w:rPr>
        <w:t xml:space="preserve"> </w:t>
      </w:r>
      <w:r w:rsidR="00151941">
        <w:rPr>
          <w:rFonts w:ascii="Times New Roman" w:hAnsi="Times New Roman" w:cs="Times New Roman"/>
          <w:lang w:val="en-US"/>
        </w:rPr>
        <w:t>Tokyo</w:t>
      </w:r>
      <w:r w:rsidRPr="001C1D47">
        <w:rPr>
          <w:rFonts w:ascii="Times New Roman" w:hAnsi="Times New Roman" w:cs="Times New Roman"/>
          <w:lang w:val="en-US"/>
        </w:rPr>
        <w:t xml:space="preserve">: Tuttle Publishing. </w:t>
      </w:r>
    </w:p>
    <w:p w14:paraId="7490A04F" w14:textId="6D545256"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rPr>
        <w:t xml:space="preserve">Williams, M. J., McManus, F., Muse, K., &amp; Williams, J. G. (2011). Mindfulness-based cognitive therapy for severe health anxiety (hypochondriasis): </w:t>
      </w:r>
      <w:r w:rsidR="00151941">
        <w:rPr>
          <w:rFonts w:ascii="Times New Roman" w:hAnsi="Times New Roman" w:cs="Times New Roman"/>
        </w:rPr>
        <w:t>A</w:t>
      </w:r>
      <w:r w:rsidRPr="001C1D47">
        <w:rPr>
          <w:rFonts w:ascii="Times New Roman" w:hAnsi="Times New Roman" w:cs="Times New Roman"/>
        </w:rPr>
        <w:t>n interpretative phenomenological analysis of patients</w:t>
      </w:r>
      <w:r w:rsidR="001C1D47">
        <w:rPr>
          <w:rFonts w:ascii="Times New Roman" w:hAnsi="Times New Roman" w:cs="Times New Roman"/>
        </w:rPr>
        <w:t>’</w:t>
      </w:r>
      <w:r w:rsidRPr="001C1D47">
        <w:rPr>
          <w:rFonts w:ascii="Times New Roman" w:hAnsi="Times New Roman" w:cs="Times New Roman"/>
        </w:rPr>
        <w:t xml:space="preserve"> experiences. </w:t>
      </w:r>
      <w:r w:rsidRPr="001C1D47">
        <w:rPr>
          <w:rFonts w:ascii="Times New Roman" w:hAnsi="Times New Roman" w:cs="Times New Roman"/>
          <w:i/>
          <w:iCs/>
        </w:rPr>
        <w:t xml:space="preserve">British Journal </w:t>
      </w:r>
      <w:r w:rsidR="00151941">
        <w:rPr>
          <w:rFonts w:ascii="Times New Roman" w:hAnsi="Times New Roman" w:cs="Times New Roman"/>
          <w:i/>
          <w:iCs/>
        </w:rPr>
        <w:t>o</w:t>
      </w:r>
      <w:r w:rsidRPr="001C1D47">
        <w:rPr>
          <w:rFonts w:ascii="Times New Roman" w:hAnsi="Times New Roman" w:cs="Times New Roman"/>
          <w:i/>
          <w:iCs/>
        </w:rPr>
        <w:t>f Clinical Psychology</w:t>
      </w:r>
      <w:r w:rsidRPr="00B55DAF">
        <w:rPr>
          <w:rFonts w:ascii="Times New Roman" w:hAnsi="Times New Roman" w:cs="Times New Roman"/>
          <w:i/>
          <w:iCs/>
        </w:rPr>
        <w:t>,</w:t>
      </w:r>
      <w:r w:rsidRPr="001C1D47">
        <w:rPr>
          <w:rFonts w:ascii="Times New Roman" w:hAnsi="Times New Roman" w:cs="Times New Roman"/>
        </w:rPr>
        <w:t> </w:t>
      </w:r>
      <w:r w:rsidRPr="001C1D47">
        <w:rPr>
          <w:rFonts w:ascii="Times New Roman" w:hAnsi="Times New Roman" w:cs="Times New Roman"/>
          <w:i/>
          <w:iCs/>
        </w:rPr>
        <w:t>50</w:t>
      </w:r>
      <w:r w:rsidRPr="001C1D47">
        <w:rPr>
          <w:rFonts w:ascii="Times New Roman" w:hAnsi="Times New Roman" w:cs="Times New Roman"/>
        </w:rPr>
        <w:t>(4), 37</w:t>
      </w:r>
      <w:r w:rsidR="00704575" w:rsidRPr="001C1D47">
        <w:rPr>
          <w:rFonts w:ascii="Times New Roman" w:hAnsi="Times New Roman" w:cs="Times New Roman"/>
        </w:rPr>
        <w:t>9</w:t>
      </w:r>
      <w:r w:rsidR="00704575">
        <w:rPr>
          <w:rFonts w:ascii="Times New Roman" w:hAnsi="Times New Roman" w:cs="Times New Roman"/>
        </w:rPr>
        <w:t>–</w:t>
      </w:r>
      <w:r w:rsidR="00704575" w:rsidRPr="001C1D47">
        <w:rPr>
          <w:rFonts w:ascii="Times New Roman" w:hAnsi="Times New Roman" w:cs="Times New Roman"/>
        </w:rPr>
        <w:t>3</w:t>
      </w:r>
      <w:r w:rsidRPr="001C1D47">
        <w:rPr>
          <w:rFonts w:ascii="Times New Roman" w:hAnsi="Times New Roman" w:cs="Times New Roman"/>
        </w:rPr>
        <w:t>97. doi:10.1111/j.204</w:t>
      </w:r>
      <w:r w:rsidR="00704575" w:rsidRPr="001C1D47">
        <w:rPr>
          <w:rFonts w:ascii="Times New Roman" w:hAnsi="Times New Roman" w:cs="Times New Roman"/>
        </w:rPr>
        <w:t>4</w:t>
      </w:r>
      <w:r w:rsidR="00704575">
        <w:rPr>
          <w:rFonts w:ascii="Times New Roman" w:hAnsi="Times New Roman" w:cs="Times New Roman"/>
        </w:rPr>
        <w:t>-</w:t>
      </w:r>
      <w:r w:rsidR="00704575" w:rsidRPr="001C1D47">
        <w:rPr>
          <w:rFonts w:ascii="Times New Roman" w:hAnsi="Times New Roman" w:cs="Times New Roman"/>
        </w:rPr>
        <w:t>8</w:t>
      </w:r>
      <w:r w:rsidRPr="001C1D47">
        <w:rPr>
          <w:rFonts w:ascii="Times New Roman" w:hAnsi="Times New Roman" w:cs="Times New Roman"/>
        </w:rPr>
        <w:t>260.2010.02000.x</w:t>
      </w:r>
      <w:r w:rsidR="00151941">
        <w:rPr>
          <w:rFonts w:ascii="Times New Roman" w:hAnsi="Times New Roman" w:cs="Times New Roman"/>
        </w:rPr>
        <w:t>.</w:t>
      </w:r>
    </w:p>
    <w:p w14:paraId="6B62F567" w14:textId="1A54A5FC" w:rsidR="00165391" w:rsidRPr="001C1D47" w:rsidRDefault="00165391" w:rsidP="001C1D47">
      <w:pPr>
        <w:spacing w:line="480" w:lineRule="auto"/>
        <w:ind w:left="720" w:hanging="720"/>
        <w:rPr>
          <w:rFonts w:ascii="Times New Roman" w:hAnsi="Times New Roman" w:cs="Times New Roman"/>
          <w:lang w:val="en-US"/>
        </w:rPr>
      </w:pPr>
      <w:r w:rsidRPr="001C1D47">
        <w:rPr>
          <w:rFonts w:ascii="Times New Roman" w:hAnsi="Times New Roman" w:cs="Times New Roman"/>
          <w:color w:val="1A1A1A"/>
          <w:lang w:val="en-US"/>
        </w:rPr>
        <w:t xml:space="preserve">Wiseman, J., &amp; Brasher, K. (2008). Community wellbeing in an unwell world: Trends, challenges, and possibilities. </w:t>
      </w:r>
      <w:r w:rsidRPr="001C1D47">
        <w:rPr>
          <w:rFonts w:ascii="Times New Roman" w:hAnsi="Times New Roman" w:cs="Times New Roman"/>
          <w:i/>
          <w:iCs/>
          <w:color w:val="1A1A1A"/>
          <w:lang w:val="en-US"/>
        </w:rPr>
        <w:t>Journal of Public Health Polic</w:t>
      </w:r>
      <w:r w:rsidRPr="00151941">
        <w:rPr>
          <w:rFonts w:ascii="Times New Roman" w:hAnsi="Times New Roman" w:cs="Times New Roman"/>
          <w:i/>
          <w:iCs/>
          <w:color w:val="1A1A1A"/>
          <w:lang w:val="en-US"/>
        </w:rPr>
        <w:t>y</w:t>
      </w:r>
      <w:r w:rsidRPr="00B55DAF">
        <w:rPr>
          <w:rFonts w:ascii="Times New Roman" w:hAnsi="Times New Roman" w:cs="Times New Roman"/>
          <w:i/>
          <w:iCs/>
          <w:color w:val="1A1A1A"/>
          <w:lang w:val="en-US"/>
        </w:rPr>
        <w:t>,</w:t>
      </w:r>
      <w:r w:rsidRPr="001C1D47">
        <w:rPr>
          <w:rFonts w:ascii="Times New Roman" w:hAnsi="Times New Roman" w:cs="Times New Roman"/>
          <w:color w:val="1A1A1A"/>
          <w:lang w:val="en-US"/>
        </w:rPr>
        <w:t xml:space="preserve"> </w:t>
      </w:r>
      <w:r w:rsidRPr="001C1D47">
        <w:rPr>
          <w:rFonts w:ascii="Times New Roman" w:hAnsi="Times New Roman" w:cs="Times New Roman"/>
          <w:i/>
          <w:iCs/>
          <w:color w:val="1A1A1A"/>
          <w:lang w:val="en-US"/>
        </w:rPr>
        <w:t>29</w:t>
      </w:r>
      <w:r w:rsidRPr="001C1D47">
        <w:rPr>
          <w:rFonts w:ascii="Times New Roman" w:hAnsi="Times New Roman" w:cs="Times New Roman"/>
          <w:color w:val="1A1A1A"/>
          <w:lang w:val="en-US"/>
        </w:rPr>
        <w:t>(3), 35</w:t>
      </w:r>
      <w:r w:rsidR="00704575" w:rsidRPr="001C1D47">
        <w:rPr>
          <w:rFonts w:ascii="Times New Roman" w:hAnsi="Times New Roman" w:cs="Times New Roman"/>
          <w:color w:val="1A1A1A"/>
          <w:lang w:val="en-US"/>
        </w:rPr>
        <w:t>3</w:t>
      </w:r>
      <w:r w:rsidR="00704575">
        <w:rPr>
          <w:rFonts w:ascii="Times New Roman" w:hAnsi="Times New Roman" w:cs="Times New Roman"/>
          <w:color w:val="1A1A1A"/>
          <w:lang w:val="en-US"/>
        </w:rPr>
        <w:t>–</w:t>
      </w:r>
      <w:r w:rsidR="00704575" w:rsidRPr="001C1D47">
        <w:rPr>
          <w:rFonts w:ascii="Times New Roman" w:hAnsi="Times New Roman" w:cs="Times New Roman"/>
          <w:color w:val="1A1A1A"/>
          <w:lang w:val="en-US"/>
        </w:rPr>
        <w:t>3</w:t>
      </w:r>
      <w:r w:rsidRPr="001C1D47">
        <w:rPr>
          <w:rFonts w:ascii="Times New Roman" w:hAnsi="Times New Roman" w:cs="Times New Roman"/>
          <w:color w:val="1A1A1A"/>
          <w:lang w:val="en-US"/>
        </w:rPr>
        <w:t>66.</w:t>
      </w:r>
    </w:p>
    <w:p w14:paraId="4E6D5040" w14:textId="331987AF" w:rsidR="00165391" w:rsidRPr="001C1D47" w:rsidRDefault="00165391" w:rsidP="001C1D47">
      <w:pPr>
        <w:spacing w:line="480" w:lineRule="auto"/>
        <w:ind w:left="720" w:hanging="720"/>
        <w:rPr>
          <w:rFonts w:ascii="Times New Roman" w:hAnsi="Times New Roman" w:cs="Times New Roman"/>
          <w:color w:val="222222"/>
        </w:rPr>
      </w:pPr>
      <w:proofErr w:type="spellStart"/>
      <w:r w:rsidRPr="001C1D47">
        <w:rPr>
          <w:rFonts w:ascii="Times New Roman" w:hAnsi="Times New Roman" w:cs="Times New Roman"/>
          <w:color w:val="222222"/>
        </w:rPr>
        <w:t>Wuthnow</w:t>
      </w:r>
      <w:proofErr w:type="spellEnd"/>
      <w:r w:rsidRPr="001C1D47">
        <w:rPr>
          <w:rFonts w:ascii="Times New Roman" w:hAnsi="Times New Roman" w:cs="Times New Roman"/>
          <w:color w:val="222222"/>
        </w:rPr>
        <w:t xml:space="preserve">, R., &amp; Cadge, W. (2004). Buddhists and Buddhism in the United States: The scope of influence. </w:t>
      </w:r>
      <w:r w:rsidRPr="001C1D47">
        <w:rPr>
          <w:rFonts w:ascii="Times New Roman" w:hAnsi="Times New Roman" w:cs="Times New Roman"/>
          <w:i/>
          <w:iCs/>
          <w:color w:val="222222"/>
        </w:rPr>
        <w:t>Journal for the Scientific Study of Religion</w:t>
      </w:r>
      <w:r w:rsidRPr="00B55DAF">
        <w:rPr>
          <w:rFonts w:ascii="Times New Roman" w:hAnsi="Times New Roman" w:cs="Times New Roman"/>
          <w:i/>
          <w:iCs/>
          <w:color w:val="222222"/>
        </w:rPr>
        <w:t xml:space="preserve">, </w:t>
      </w:r>
      <w:r w:rsidRPr="001C1D47">
        <w:rPr>
          <w:rFonts w:ascii="Times New Roman" w:hAnsi="Times New Roman" w:cs="Times New Roman"/>
          <w:i/>
          <w:iCs/>
          <w:color w:val="222222"/>
        </w:rPr>
        <w:t>43</w:t>
      </w:r>
      <w:r w:rsidRPr="001C1D47">
        <w:rPr>
          <w:rFonts w:ascii="Times New Roman" w:hAnsi="Times New Roman" w:cs="Times New Roman"/>
          <w:color w:val="222222"/>
        </w:rPr>
        <w:t>(3), 36</w:t>
      </w:r>
      <w:r w:rsidR="00704575" w:rsidRPr="001C1D47">
        <w:rPr>
          <w:rFonts w:ascii="Times New Roman" w:hAnsi="Times New Roman" w:cs="Times New Roman"/>
          <w:color w:val="222222"/>
        </w:rPr>
        <w:t>3</w:t>
      </w:r>
      <w:r w:rsidR="00704575">
        <w:rPr>
          <w:rFonts w:ascii="Times New Roman" w:hAnsi="Times New Roman" w:cs="Times New Roman"/>
          <w:color w:val="222222"/>
        </w:rPr>
        <w:t>–</w:t>
      </w:r>
      <w:r w:rsidR="00704575" w:rsidRPr="001C1D47">
        <w:rPr>
          <w:rFonts w:ascii="Times New Roman" w:hAnsi="Times New Roman" w:cs="Times New Roman"/>
          <w:color w:val="222222"/>
        </w:rPr>
        <w:t>3</w:t>
      </w:r>
      <w:r w:rsidRPr="001C1D47">
        <w:rPr>
          <w:rFonts w:ascii="Times New Roman" w:hAnsi="Times New Roman" w:cs="Times New Roman"/>
          <w:color w:val="222222"/>
        </w:rPr>
        <w:t>80.</w:t>
      </w:r>
    </w:p>
    <w:p w14:paraId="52AC8D60" w14:textId="7066AE84" w:rsidR="00165391" w:rsidRPr="001C1D47" w:rsidRDefault="00165391" w:rsidP="001C1D47">
      <w:pPr>
        <w:spacing w:line="480" w:lineRule="auto"/>
        <w:ind w:left="720" w:hanging="720"/>
        <w:rPr>
          <w:rFonts w:ascii="Times New Roman" w:hAnsi="Times New Roman" w:cs="Times New Roman"/>
        </w:rPr>
      </w:pPr>
      <w:r w:rsidRPr="001C1D47">
        <w:rPr>
          <w:rFonts w:ascii="Times New Roman" w:hAnsi="Times New Roman" w:cs="Times New Roman"/>
        </w:rPr>
        <w:t xml:space="preserve">Yardley, L. (2000). Dilemmas in qualitative health research. </w:t>
      </w:r>
      <w:r w:rsidRPr="001C1D47">
        <w:rPr>
          <w:rFonts w:ascii="Times New Roman" w:hAnsi="Times New Roman" w:cs="Times New Roman"/>
          <w:i/>
        </w:rPr>
        <w:t>Psychology &amp; Health,</w:t>
      </w:r>
      <w:r w:rsidRPr="001C1D47">
        <w:rPr>
          <w:rFonts w:ascii="Times New Roman" w:hAnsi="Times New Roman" w:cs="Times New Roman"/>
        </w:rPr>
        <w:t xml:space="preserve"> </w:t>
      </w:r>
      <w:r w:rsidRPr="00B55DAF">
        <w:rPr>
          <w:rFonts w:ascii="Times New Roman" w:hAnsi="Times New Roman" w:cs="Times New Roman"/>
          <w:i/>
          <w:iCs/>
        </w:rPr>
        <w:t>15,</w:t>
      </w:r>
      <w:r w:rsidRPr="001C1D47">
        <w:rPr>
          <w:rFonts w:ascii="Times New Roman" w:hAnsi="Times New Roman" w:cs="Times New Roman"/>
        </w:rPr>
        <w:t xml:space="preserve"> 21</w:t>
      </w:r>
      <w:r w:rsidR="00704575" w:rsidRPr="001C1D47">
        <w:rPr>
          <w:rFonts w:ascii="Times New Roman" w:hAnsi="Times New Roman" w:cs="Times New Roman"/>
        </w:rPr>
        <w:t>5</w:t>
      </w:r>
      <w:r w:rsidR="00704575">
        <w:rPr>
          <w:rFonts w:ascii="Times New Roman" w:hAnsi="Times New Roman" w:cs="Times New Roman"/>
        </w:rPr>
        <w:t>–</w:t>
      </w:r>
      <w:r w:rsidR="00704575" w:rsidRPr="001C1D47">
        <w:rPr>
          <w:rFonts w:ascii="Times New Roman" w:hAnsi="Times New Roman" w:cs="Times New Roman"/>
        </w:rPr>
        <w:t>2</w:t>
      </w:r>
      <w:r w:rsidRPr="001C1D47">
        <w:rPr>
          <w:rFonts w:ascii="Times New Roman" w:hAnsi="Times New Roman" w:cs="Times New Roman"/>
        </w:rPr>
        <w:t>28.</w:t>
      </w:r>
    </w:p>
    <w:p w14:paraId="014F588F" w14:textId="3A427D18" w:rsidR="008452BD" w:rsidRPr="001C1D47" w:rsidRDefault="00165391" w:rsidP="001C1D47">
      <w:pPr>
        <w:spacing w:line="480" w:lineRule="auto"/>
        <w:ind w:left="720" w:hanging="720"/>
        <w:rPr>
          <w:rFonts w:ascii="Times New Roman" w:hAnsi="Times New Roman" w:cs="Times New Roman"/>
        </w:rPr>
      </w:pPr>
      <w:proofErr w:type="spellStart"/>
      <w:r w:rsidRPr="001C1D47">
        <w:rPr>
          <w:rFonts w:ascii="Times New Roman" w:hAnsi="Times New Roman" w:cs="Times New Roman"/>
        </w:rPr>
        <w:t>Zoysa</w:t>
      </w:r>
      <w:proofErr w:type="spellEnd"/>
      <w:r w:rsidRPr="001C1D47">
        <w:rPr>
          <w:rFonts w:ascii="Times New Roman" w:hAnsi="Times New Roman" w:cs="Times New Roman"/>
        </w:rPr>
        <w:t xml:space="preserve">, N., </w:t>
      </w:r>
      <w:proofErr w:type="spellStart"/>
      <w:r w:rsidRPr="001C1D47">
        <w:rPr>
          <w:rFonts w:ascii="Times New Roman" w:hAnsi="Times New Roman" w:cs="Times New Roman"/>
        </w:rPr>
        <w:t>Ruths</w:t>
      </w:r>
      <w:proofErr w:type="spellEnd"/>
      <w:r w:rsidRPr="001C1D47">
        <w:rPr>
          <w:rFonts w:ascii="Times New Roman" w:hAnsi="Times New Roman" w:cs="Times New Roman"/>
        </w:rPr>
        <w:t xml:space="preserve">, F. A., Walsh, J., &amp; Hutton, J. (2014). </w:t>
      </w:r>
      <w:r w:rsidRPr="001C1D47">
        <w:rPr>
          <w:rFonts w:ascii="Times New Roman" w:hAnsi="Times New Roman" w:cs="Times New Roman"/>
          <w:color w:val="262626"/>
          <w:lang w:val="en-US"/>
        </w:rPr>
        <w:t xml:space="preserve">Mindfulness </w:t>
      </w:r>
      <w:r w:rsidR="00151941">
        <w:rPr>
          <w:rFonts w:ascii="Times New Roman" w:hAnsi="Times New Roman" w:cs="Times New Roman"/>
          <w:color w:val="262626"/>
          <w:lang w:val="en-US"/>
        </w:rPr>
        <w:t>b</w:t>
      </w:r>
      <w:r w:rsidRPr="001C1D47">
        <w:rPr>
          <w:rFonts w:ascii="Times New Roman" w:hAnsi="Times New Roman" w:cs="Times New Roman"/>
          <w:color w:val="262626"/>
          <w:lang w:val="en-US"/>
        </w:rPr>
        <w:t xml:space="preserve">ased </w:t>
      </w:r>
      <w:r w:rsidR="00151941">
        <w:rPr>
          <w:rFonts w:ascii="Times New Roman" w:hAnsi="Times New Roman" w:cs="Times New Roman"/>
          <w:color w:val="262626"/>
          <w:lang w:val="en-US"/>
        </w:rPr>
        <w:t>c</w:t>
      </w:r>
      <w:r w:rsidRPr="001C1D47">
        <w:rPr>
          <w:rFonts w:ascii="Times New Roman" w:hAnsi="Times New Roman" w:cs="Times New Roman"/>
          <w:color w:val="262626"/>
          <w:lang w:val="en-US"/>
        </w:rPr>
        <w:t xml:space="preserve">ognitive </w:t>
      </w:r>
      <w:r w:rsidR="00151941">
        <w:rPr>
          <w:rFonts w:ascii="Times New Roman" w:hAnsi="Times New Roman" w:cs="Times New Roman"/>
          <w:color w:val="262626"/>
          <w:lang w:val="en-US"/>
        </w:rPr>
        <w:t>t</w:t>
      </w:r>
      <w:r w:rsidRPr="001C1D47">
        <w:rPr>
          <w:rFonts w:ascii="Times New Roman" w:hAnsi="Times New Roman" w:cs="Times New Roman"/>
          <w:color w:val="262626"/>
          <w:lang w:val="en-US"/>
        </w:rPr>
        <w:t xml:space="preserve">herapy for </w:t>
      </w:r>
      <w:r w:rsidR="00151941">
        <w:rPr>
          <w:rFonts w:ascii="Times New Roman" w:hAnsi="Times New Roman" w:cs="Times New Roman"/>
          <w:color w:val="262626"/>
          <w:lang w:val="en-US"/>
        </w:rPr>
        <w:t>m</w:t>
      </w:r>
      <w:r w:rsidRPr="001C1D47">
        <w:rPr>
          <w:rFonts w:ascii="Times New Roman" w:hAnsi="Times New Roman" w:cs="Times New Roman"/>
          <w:color w:val="262626"/>
          <w:lang w:val="en-US"/>
        </w:rPr>
        <w:t xml:space="preserve">ental </w:t>
      </w:r>
      <w:r w:rsidR="00151941">
        <w:rPr>
          <w:rFonts w:ascii="Times New Roman" w:hAnsi="Times New Roman" w:cs="Times New Roman"/>
          <w:color w:val="262626"/>
          <w:lang w:val="en-US"/>
        </w:rPr>
        <w:t>h</w:t>
      </w:r>
      <w:r w:rsidRPr="001C1D47">
        <w:rPr>
          <w:rFonts w:ascii="Times New Roman" w:hAnsi="Times New Roman" w:cs="Times New Roman"/>
          <w:color w:val="262626"/>
          <w:lang w:val="en-US"/>
        </w:rPr>
        <w:t xml:space="preserve">ealth </w:t>
      </w:r>
      <w:r w:rsidR="00151941">
        <w:rPr>
          <w:rFonts w:ascii="Times New Roman" w:hAnsi="Times New Roman" w:cs="Times New Roman"/>
          <w:color w:val="262626"/>
          <w:lang w:val="en-US"/>
        </w:rPr>
        <w:t>p</w:t>
      </w:r>
      <w:r w:rsidRPr="001C1D47">
        <w:rPr>
          <w:rFonts w:ascii="Times New Roman" w:hAnsi="Times New Roman" w:cs="Times New Roman"/>
          <w:color w:val="262626"/>
          <w:lang w:val="en-US"/>
        </w:rPr>
        <w:t xml:space="preserve">rofessionals: A </w:t>
      </w:r>
      <w:r w:rsidR="00151941">
        <w:rPr>
          <w:rFonts w:ascii="Times New Roman" w:hAnsi="Times New Roman" w:cs="Times New Roman"/>
          <w:color w:val="262626"/>
          <w:lang w:val="en-US"/>
        </w:rPr>
        <w:t>l</w:t>
      </w:r>
      <w:r w:rsidRPr="001C1D47">
        <w:rPr>
          <w:rFonts w:ascii="Times New Roman" w:hAnsi="Times New Roman" w:cs="Times New Roman"/>
          <w:color w:val="262626"/>
          <w:lang w:val="en-US"/>
        </w:rPr>
        <w:t>ong-</w:t>
      </w:r>
      <w:r w:rsidR="00151941">
        <w:rPr>
          <w:rFonts w:ascii="Times New Roman" w:hAnsi="Times New Roman" w:cs="Times New Roman"/>
          <w:color w:val="262626"/>
          <w:lang w:val="en-US"/>
        </w:rPr>
        <w:t>t</w:t>
      </w:r>
      <w:r w:rsidRPr="001C1D47">
        <w:rPr>
          <w:rFonts w:ascii="Times New Roman" w:hAnsi="Times New Roman" w:cs="Times New Roman"/>
          <w:color w:val="262626"/>
          <w:lang w:val="en-US"/>
        </w:rPr>
        <w:t xml:space="preserve">erm </w:t>
      </w:r>
      <w:r w:rsidR="00151941">
        <w:rPr>
          <w:rFonts w:ascii="Times New Roman" w:hAnsi="Times New Roman" w:cs="Times New Roman"/>
          <w:color w:val="262626"/>
          <w:lang w:val="en-US"/>
        </w:rPr>
        <w:t>q</w:t>
      </w:r>
      <w:r w:rsidRPr="001C1D47">
        <w:rPr>
          <w:rFonts w:ascii="Times New Roman" w:hAnsi="Times New Roman" w:cs="Times New Roman"/>
          <w:color w:val="262626"/>
          <w:lang w:val="en-US"/>
        </w:rPr>
        <w:t xml:space="preserve">ualitative </w:t>
      </w:r>
      <w:r w:rsidR="00151941">
        <w:rPr>
          <w:rFonts w:ascii="Times New Roman" w:hAnsi="Times New Roman" w:cs="Times New Roman"/>
          <w:color w:val="262626"/>
          <w:lang w:val="en-US"/>
        </w:rPr>
        <w:t>f</w:t>
      </w:r>
      <w:r w:rsidRPr="001C1D47">
        <w:rPr>
          <w:rFonts w:ascii="Times New Roman" w:hAnsi="Times New Roman" w:cs="Times New Roman"/>
          <w:color w:val="262626"/>
          <w:lang w:val="en-US"/>
        </w:rPr>
        <w:t xml:space="preserve">ollow-up </w:t>
      </w:r>
      <w:r w:rsidR="00151941">
        <w:rPr>
          <w:rFonts w:ascii="Times New Roman" w:hAnsi="Times New Roman" w:cs="Times New Roman"/>
          <w:color w:val="262626"/>
          <w:lang w:val="en-US"/>
        </w:rPr>
        <w:t>s</w:t>
      </w:r>
      <w:r w:rsidRPr="001C1D47">
        <w:rPr>
          <w:rFonts w:ascii="Times New Roman" w:hAnsi="Times New Roman" w:cs="Times New Roman"/>
          <w:color w:val="262626"/>
          <w:lang w:val="en-US"/>
        </w:rPr>
        <w:t xml:space="preserve">tudy. </w:t>
      </w:r>
      <w:r w:rsidRPr="001C1D47">
        <w:rPr>
          <w:rFonts w:ascii="Times New Roman" w:hAnsi="Times New Roman" w:cs="Times New Roman"/>
          <w:i/>
          <w:color w:val="262626"/>
          <w:lang w:val="en-US"/>
        </w:rPr>
        <w:t>Mindfulness, 5</w:t>
      </w:r>
      <w:r w:rsidRPr="001C1D47">
        <w:rPr>
          <w:rFonts w:ascii="Times New Roman" w:hAnsi="Times New Roman" w:cs="Times New Roman"/>
          <w:color w:val="262626"/>
          <w:lang w:val="en-US"/>
        </w:rPr>
        <w:t>(1), 1</w:t>
      </w:r>
      <w:r w:rsidR="00704575" w:rsidRPr="001C1D47">
        <w:rPr>
          <w:rFonts w:ascii="Times New Roman" w:hAnsi="Times New Roman" w:cs="Times New Roman"/>
          <w:color w:val="262626"/>
          <w:lang w:val="en-US"/>
        </w:rPr>
        <w:t>0</w:t>
      </w:r>
      <w:r w:rsidR="00704575">
        <w:rPr>
          <w:rFonts w:ascii="Times New Roman" w:hAnsi="Times New Roman" w:cs="Times New Roman"/>
          <w:color w:val="262626"/>
          <w:lang w:val="en-US"/>
        </w:rPr>
        <w:t>–</w:t>
      </w:r>
      <w:r w:rsidR="00704575" w:rsidRPr="001C1D47">
        <w:rPr>
          <w:rFonts w:ascii="Times New Roman" w:hAnsi="Times New Roman" w:cs="Times New Roman"/>
          <w:color w:val="262626"/>
          <w:lang w:val="en-US"/>
        </w:rPr>
        <w:t>1</w:t>
      </w:r>
      <w:r w:rsidRPr="001C1D47">
        <w:rPr>
          <w:rFonts w:ascii="Times New Roman" w:hAnsi="Times New Roman" w:cs="Times New Roman"/>
          <w:color w:val="262626"/>
          <w:lang w:val="en-US"/>
        </w:rPr>
        <w:t>7.</w:t>
      </w:r>
    </w:p>
    <w:sectPr w:rsidR="008452BD" w:rsidRPr="001C1D47" w:rsidSect="007B3318">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14F9" w14:textId="77777777" w:rsidR="006C4500" w:rsidRDefault="006C4500" w:rsidP="00165391">
      <w:r>
        <w:separator/>
      </w:r>
    </w:p>
  </w:endnote>
  <w:endnote w:type="continuationSeparator" w:id="0">
    <w:p w14:paraId="4256CDFF" w14:textId="77777777" w:rsidR="006C4500" w:rsidRDefault="006C4500" w:rsidP="0016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C0FC" w14:textId="77777777" w:rsidR="003B3E26" w:rsidRDefault="00165391" w:rsidP="006D7B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D494E" w14:textId="77777777" w:rsidR="003B3E26" w:rsidRDefault="00641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47F7" w14:textId="68E4372B" w:rsidR="0005453A" w:rsidRDefault="0005453A">
    <w:pPr>
      <w:pStyle w:val="Footer"/>
    </w:pPr>
    <w:r>
      <w:rPr>
        <w:noProof/>
        <w:lang w:val="en-US"/>
      </w:rPr>
      <mc:AlternateContent>
        <mc:Choice Requires="wps">
          <w:drawing>
            <wp:anchor distT="0" distB="0" distL="114300" distR="114300" simplePos="0" relativeHeight="251659264" behindDoc="0" locked="0" layoutInCell="0" allowOverlap="1" wp14:anchorId="16256EA0" wp14:editId="5243FB4C">
              <wp:simplePos x="0" y="0"/>
              <wp:positionH relativeFrom="page">
                <wp:posOffset>0</wp:posOffset>
              </wp:positionH>
              <wp:positionV relativeFrom="page">
                <wp:posOffset>10236200</wp:posOffset>
              </wp:positionV>
              <wp:extent cx="7556500" cy="266700"/>
              <wp:effectExtent l="0" t="0" r="0" b="0"/>
              <wp:wrapNone/>
              <wp:docPr id="1" name="MSIPCMa7304171b1cae4cbb6b01331" descr="{&quot;HashCode&quot;:26981837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F3CD1" w14:textId="1757F54C" w:rsidR="0005453A" w:rsidRPr="0005453A" w:rsidRDefault="0005453A" w:rsidP="0005453A">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256EA0" id="_x0000_t202" coordsize="21600,21600" o:spt="202" path="m,l,21600r21600,l21600,xe">
              <v:stroke joinstyle="miter"/>
              <v:path gradientshapeok="t" o:connecttype="rect"/>
            </v:shapetype>
            <v:shape id="MSIPCMa7304171b1cae4cbb6b01331" o:spid="_x0000_s1026" type="#_x0000_t202" alt="{&quot;HashCode&quot;:269818377,&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94rwIAAEYFAAAOAAAAZHJzL2Uyb0RvYy54bWysVN1v0zAQf0fif7D8wBM0Sb8Xlk6lU2FS&#10;t1Xq0J4dx2kiJT7PdtcUxP/OOXE6GDwhXuz78n387s6XV01dkWehTQkyodEgpERIDlkp9wn9+rD+&#10;MKfEWCYzVoEUCT0JQ68Wb99cHlUshlBAlQlN0Ik08VEltLBWxUFgeCFqZgaghERlDrpmFlm9DzLN&#10;jui9roJhGE6DI+hMaeDCGJRed0q6aP3nueD2Ps+NsKRKKOZm21O3Z+rOYHHJ4r1mqii5T4P9QxY1&#10;KyUGPbu6ZpaRgy7/cFWXXIOB3A441AHkeclFWwNWE4WvqtkVTIm2FgTHqDNM5v+55XfPW03KDHtH&#10;iWQ1tuh2d7Nd3bLZKBxHsyiNOBNjnqbTNIxGI7TKhOGI4Pd3TwewH78wU6wgEx0XD6cX82g+ms3e&#10;e7Uo94X1yvl4OAi94rHMbOHlk4vJWb6tGBe1kP2bzmQNYIXuaO/gRmai8Q66a6vLmunTb1Y7nAAc&#10;TW8X+bcPoLwkPAfeiLyPicIfbjKOysQI0E4hRLb5BI1DycsNCl3Dm1zX7sZWEtTjjJ3OcyUaSzgK&#10;Z5PJdBKiiqNuOJ3OkEY3wctrpY39LKAmjkioxqzbcWLPG2M7097EBZOwLqsK5SyuJDkmdDqahO2D&#10;swadVxJjuBq6XB1lm7TxBaSQnbAuDd1OGMXXJQbfMGO3TOMSYL642PYej7wCDAKeoqQA/e1vcmeP&#10;s4laSo64VAk1TwemBSXVjcSpHU7GocPBthwSuiUuovEYmbSXykO9AlxYHDZMqyWdra16MtdQP+Li&#10;L104VDHJMWhC055cWeRQgR8HF8tlS+PCKWY3cqe4c+3Ac5g+NI9MKw+8xZbdQb93LH6Ff2fbdWB5&#10;sJCXbXMcsh2cHnBc1ra9/mNxv8GvfGv18v0tfgIAAP//AwBQSwMEFAAGAAgAAAAhAOydJWzcAAAA&#10;CwEAAA8AAABkcnMvZG93bnJldi54bWxMT0FOwzAQvCPxB2uRuFE7FVQ0xKmqSkWCA4LQB7jxkqTE&#10;68h22vB7Nie4zc6MZmeKzeR6ccYQO08asoUCgVR721Gj4fC5v3sEEZMha3pPqOEHI2zK66vC5NZf&#10;6APPVWoEh1DMjYY2pSGXMtYtOhMXfkBi7csHZxKfoZE2mAuHu14ulVpJZzriD60ZcNdi/V2NTsMW&#10;xyy+9PvTc3eo3l9PbynY3Vrr25tp+wQi4ZT+zDDX5+pQcqejH8lG0WvgIYnZVbZkNOvZWjE6ztzD&#10;vQJZFvL/hvIXAAD//wMAUEsBAi0AFAAGAAgAAAAhALaDOJL+AAAA4QEAABMAAAAAAAAAAAAAAAAA&#10;AAAAAFtDb250ZW50X1R5cGVzXS54bWxQSwECLQAUAAYACAAAACEAOP0h/9YAAACUAQAACwAAAAAA&#10;AAAAAAAAAAAvAQAAX3JlbHMvLnJlbHNQSwECLQAUAAYACAAAACEAX89/eK8CAABGBQAADgAAAAAA&#10;AAAAAAAAAAAuAgAAZHJzL2Uyb0RvYy54bWxQSwECLQAUAAYACAAAACEA7J0lbNwAAAALAQAADwAA&#10;AAAAAAAAAAAAAAAJBQAAZHJzL2Rvd25yZXYueG1sUEsFBgAAAAAEAAQA8wAAABIGAAAAAA==&#10;" o:allowincell="f" filled="f" stroked="f" strokeweight=".5pt">
              <v:textbox inset="20pt,0,,0">
                <w:txbxContent>
                  <w:p w14:paraId="2E9F3CD1" w14:textId="1757F54C" w:rsidR="0005453A" w:rsidRPr="0005453A" w:rsidRDefault="0005453A" w:rsidP="0005453A">
                    <w:pPr>
                      <w:rPr>
                        <w:rFonts w:ascii="Calibri" w:hAnsi="Calibri" w:cs="Calibri"/>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7798" w14:textId="77777777" w:rsidR="0005453A" w:rsidRDefault="0005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2967" w14:textId="77777777" w:rsidR="006C4500" w:rsidRDefault="006C4500" w:rsidP="00165391">
      <w:r>
        <w:separator/>
      </w:r>
    </w:p>
  </w:footnote>
  <w:footnote w:type="continuationSeparator" w:id="0">
    <w:p w14:paraId="7A426BB4" w14:textId="77777777" w:rsidR="006C4500" w:rsidRDefault="006C4500" w:rsidP="00165391">
      <w:r>
        <w:continuationSeparator/>
      </w:r>
    </w:p>
  </w:footnote>
  <w:footnote w:id="1">
    <w:p w14:paraId="1AFE4A08" w14:textId="77777777" w:rsidR="003738E2" w:rsidRDefault="009770E1" w:rsidP="006907CA">
      <w:pPr>
        <w:pStyle w:val="FootnoteText"/>
        <w:spacing w:line="480" w:lineRule="auto"/>
        <w:rPr>
          <w:rFonts w:ascii="Times New Roman" w:hAnsi="Times New Roman" w:cs="Times New Roman"/>
          <w:sz w:val="24"/>
          <w:szCs w:val="24"/>
        </w:rPr>
      </w:pPr>
      <w:r w:rsidRPr="00EC54E7">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00E12AD7" w:rsidRPr="006907CA">
        <w:rPr>
          <w:rFonts w:ascii="Times New Roman" w:hAnsi="Times New Roman" w:cs="Times New Roman"/>
          <w:sz w:val="24"/>
          <w:szCs w:val="24"/>
        </w:rPr>
        <w:t>L</w:t>
      </w:r>
      <w:r w:rsidR="003738E2">
        <w:rPr>
          <w:rFonts w:ascii="Times New Roman" w:hAnsi="Times New Roman" w:cs="Times New Roman"/>
          <w:sz w:val="24"/>
          <w:szCs w:val="24"/>
        </w:rPr>
        <w:t>.</w:t>
      </w:r>
      <w:r w:rsidR="00232EB5" w:rsidRPr="006907CA">
        <w:rPr>
          <w:rFonts w:ascii="Times New Roman" w:hAnsi="Times New Roman" w:cs="Times New Roman"/>
          <w:sz w:val="24"/>
          <w:szCs w:val="24"/>
        </w:rPr>
        <w:t xml:space="preserve"> Laurent</w:t>
      </w:r>
      <w:r w:rsidR="00C55BC6" w:rsidRPr="006907CA">
        <w:rPr>
          <w:rFonts w:ascii="Times New Roman" w:hAnsi="Times New Roman" w:cs="Times New Roman"/>
          <w:sz w:val="24"/>
          <w:szCs w:val="24"/>
        </w:rPr>
        <w:t xml:space="preserve"> (Contact) </w:t>
      </w:r>
    </w:p>
    <w:p w14:paraId="24E0BA67" w14:textId="77777777" w:rsidR="003738E2" w:rsidRDefault="006907CA" w:rsidP="006907CA">
      <w:pPr>
        <w:pStyle w:val="FootnoteText"/>
        <w:spacing w:line="480" w:lineRule="auto"/>
        <w:rPr>
          <w:rFonts w:ascii="Times New Roman" w:hAnsi="Times New Roman" w:cs="Times New Roman"/>
          <w:sz w:val="24"/>
          <w:szCs w:val="24"/>
        </w:rPr>
      </w:pPr>
      <w:r w:rsidRPr="006907CA">
        <w:rPr>
          <w:rFonts w:ascii="Times New Roman" w:hAnsi="Times New Roman" w:cs="Times New Roman"/>
          <w:sz w:val="24"/>
          <w:szCs w:val="24"/>
        </w:rPr>
        <w:t>Mental Health Social Worker</w:t>
      </w:r>
    </w:p>
    <w:p w14:paraId="4DEB7DF9" w14:textId="77777777" w:rsidR="003738E2" w:rsidRDefault="006907CA" w:rsidP="006907C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c/o </w:t>
      </w:r>
      <w:r w:rsidRPr="006907CA">
        <w:rPr>
          <w:rFonts w:ascii="Times New Roman" w:hAnsi="Times New Roman" w:cs="Times New Roman"/>
          <w:sz w:val="24"/>
          <w:szCs w:val="24"/>
        </w:rPr>
        <w:t xml:space="preserve">University of Derby, </w:t>
      </w:r>
      <w:r w:rsidR="00D33CAC">
        <w:rPr>
          <w:rFonts w:ascii="Times New Roman" w:hAnsi="Times New Roman" w:cs="Times New Roman"/>
          <w:sz w:val="24"/>
          <w:szCs w:val="24"/>
        </w:rPr>
        <w:t xml:space="preserve">School of </w:t>
      </w:r>
      <w:r w:rsidRPr="006907CA">
        <w:rPr>
          <w:rFonts w:ascii="Times New Roman" w:hAnsi="Times New Roman" w:cs="Times New Roman"/>
          <w:sz w:val="24"/>
          <w:szCs w:val="24"/>
        </w:rPr>
        <w:t>Psychology</w:t>
      </w:r>
    </w:p>
    <w:p w14:paraId="7B0F6F78" w14:textId="39966979" w:rsidR="006907CA" w:rsidRPr="006907CA" w:rsidRDefault="006907CA" w:rsidP="006907CA">
      <w:pPr>
        <w:pStyle w:val="FootnoteText"/>
        <w:spacing w:line="480" w:lineRule="auto"/>
        <w:rPr>
          <w:rFonts w:ascii="Times New Roman" w:hAnsi="Times New Roman" w:cs="Times New Roman"/>
          <w:sz w:val="24"/>
          <w:szCs w:val="24"/>
        </w:rPr>
      </w:pPr>
      <w:r w:rsidRPr="006907CA">
        <w:rPr>
          <w:rFonts w:ascii="Times New Roman" w:hAnsi="Times New Roman" w:cs="Times New Roman"/>
          <w:sz w:val="24"/>
          <w:szCs w:val="24"/>
        </w:rPr>
        <w:t>Kedleston Road, Derby DE22 1GB, UK</w:t>
      </w:r>
    </w:p>
    <w:p w14:paraId="52C7FF42" w14:textId="5A591EB2" w:rsidR="009770E1" w:rsidRPr="00EC54E7" w:rsidRDefault="009770E1" w:rsidP="009770E1">
      <w:pPr>
        <w:pStyle w:val="FootnoteText"/>
        <w:spacing w:line="480" w:lineRule="auto"/>
        <w:rPr>
          <w:rFonts w:ascii="Times New Roman" w:hAnsi="Times New Roman" w:cs="Times New Roman"/>
          <w:sz w:val="24"/>
          <w:szCs w:val="24"/>
        </w:rPr>
      </w:pPr>
      <w:r w:rsidRPr="006907CA">
        <w:rPr>
          <w:rFonts w:ascii="Times New Roman" w:hAnsi="Times New Roman" w:cs="Times New Roman"/>
          <w:sz w:val="24"/>
          <w:szCs w:val="24"/>
        </w:rPr>
        <w:t>Email:</w:t>
      </w:r>
      <w:r>
        <w:rPr>
          <w:rFonts w:ascii="Times New Roman" w:hAnsi="Times New Roman" w:cs="Times New Roman"/>
          <w:sz w:val="24"/>
          <w:szCs w:val="24"/>
        </w:rPr>
        <w:t xml:space="preserve"> </w:t>
      </w:r>
      <w:r w:rsidR="006907CA">
        <w:rPr>
          <w:rFonts w:ascii="Times New Roman" w:hAnsi="Times New Roman" w:cs="Times New Roman"/>
          <w:sz w:val="24"/>
          <w:szCs w:val="24"/>
        </w:rPr>
        <w:t>lilaurent@outlook.com</w:t>
      </w:r>
    </w:p>
  </w:footnote>
  <w:footnote w:id="2">
    <w:p w14:paraId="0EEE5230" w14:textId="026FD01C" w:rsidR="003738E2" w:rsidRDefault="009770E1" w:rsidP="009770E1">
      <w:pPr>
        <w:pStyle w:val="FootnoteText"/>
        <w:spacing w:line="480" w:lineRule="auto"/>
        <w:rPr>
          <w:rFonts w:ascii="Times New Roman" w:hAnsi="Times New Roman" w:cs="Times New Roman"/>
          <w:sz w:val="24"/>
          <w:szCs w:val="24"/>
        </w:rPr>
      </w:pPr>
      <w:r w:rsidRPr="00EC54E7">
        <w:rPr>
          <w:rStyle w:val="FootnoteReference"/>
          <w:rFonts w:ascii="Times New Roman" w:hAnsi="Times New Roman" w:cs="Times New Roman"/>
          <w:sz w:val="24"/>
          <w:szCs w:val="24"/>
        </w:rPr>
        <w:footnoteRef/>
      </w:r>
      <w:r w:rsidRPr="00EC54E7">
        <w:rPr>
          <w:rFonts w:ascii="Times New Roman" w:hAnsi="Times New Roman" w:cs="Times New Roman"/>
          <w:sz w:val="24"/>
          <w:szCs w:val="24"/>
        </w:rPr>
        <w:t xml:space="preserve"> </w:t>
      </w:r>
      <w:r w:rsidR="00232EB5">
        <w:rPr>
          <w:rFonts w:ascii="Times New Roman" w:hAnsi="Times New Roman" w:cs="Times New Roman"/>
          <w:sz w:val="24"/>
          <w:szCs w:val="24"/>
        </w:rPr>
        <w:t>D</w:t>
      </w:r>
      <w:r w:rsidR="003738E2">
        <w:rPr>
          <w:rFonts w:ascii="Times New Roman" w:hAnsi="Times New Roman" w:cs="Times New Roman"/>
          <w:sz w:val="24"/>
          <w:szCs w:val="24"/>
        </w:rPr>
        <w:t>.</w:t>
      </w:r>
      <w:r w:rsidR="00232EB5">
        <w:rPr>
          <w:rFonts w:ascii="Times New Roman" w:hAnsi="Times New Roman" w:cs="Times New Roman"/>
          <w:sz w:val="24"/>
          <w:szCs w:val="24"/>
        </w:rPr>
        <w:t xml:space="preserve"> Sheffield</w:t>
      </w:r>
    </w:p>
    <w:p w14:paraId="345D39DE" w14:textId="26AD2A71" w:rsidR="009770E1" w:rsidRPr="00EC54E7" w:rsidRDefault="00232EB5" w:rsidP="009770E1">
      <w:pPr>
        <w:pStyle w:val="FootnoteText"/>
        <w:spacing w:line="480" w:lineRule="auto"/>
        <w:rPr>
          <w:rFonts w:ascii="Times New Roman" w:hAnsi="Times New Roman" w:cs="Times New Roman"/>
          <w:sz w:val="24"/>
          <w:szCs w:val="24"/>
        </w:rPr>
      </w:pPr>
      <w:r w:rsidRPr="00A3111F">
        <w:rPr>
          <w:rFonts w:ascii="Times New Roman" w:hAnsi="Times New Roman" w:cs="Times New Roman"/>
          <w:sz w:val="24"/>
          <w:szCs w:val="24"/>
        </w:rPr>
        <w:t xml:space="preserve">University of Derby, </w:t>
      </w:r>
      <w:r w:rsidR="00D33CAC">
        <w:rPr>
          <w:rFonts w:ascii="Times New Roman" w:hAnsi="Times New Roman" w:cs="Times New Roman"/>
          <w:sz w:val="24"/>
          <w:szCs w:val="24"/>
        </w:rPr>
        <w:t xml:space="preserve">School of </w:t>
      </w:r>
      <w:r w:rsidRPr="00A3111F">
        <w:rPr>
          <w:rFonts w:ascii="Times New Roman" w:hAnsi="Times New Roman" w:cs="Times New Roman"/>
          <w:sz w:val="24"/>
          <w:szCs w:val="24"/>
        </w:rPr>
        <w:t>Psychology</w:t>
      </w:r>
    </w:p>
  </w:footnote>
  <w:footnote w:id="3">
    <w:p w14:paraId="2E871D8F" w14:textId="5DDFF753" w:rsidR="003738E2" w:rsidRDefault="009770E1" w:rsidP="00DB16B3">
      <w:pPr>
        <w:pStyle w:val="FootnoteText"/>
        <w:spacing w:line="480" w:lineRule="auto"/>
        <w:rPr>
          <w:rFonts w:ascii="Times New Roman" w:hAnsi="Times New Roman" w:cs="Times New Roman"/>
          <w:sz w:val="24"/>
          <w:szCs w:val="24"/>
        </w:rPr>
      </w:pPr>
      <w:r w:rsidRPr="00EC54E7">
        <w:rPr>
          <w:rStyle w:val="FootnoteReference"/>
          <w:rFonts w:ascii="Times New Roman" w:hAnsi="Times New Roman" w:cs="Times New Roman"/>
          <w:sz w:val="24"/>
          <w:szCs w:val="24"/>
        </w:rPr>
        <w:footnoteRef/>
      </w:r>
      <w:r w:rsidRPr="00EC54E7">
        <w:rPr>
          <w:rFonts w:ascii="Times New Roman" w:hAnsi="Times New Roman" w:cs="Times New Roman"/>
          <w:sz w:val="24"/>
          <w:szCs w:val="24"/>
        </w:rPr>
        <w:t xml:space="preserve"> </w:t>
      </w:r>
      <w:r w:rsidR="00DB16B3">
        <w:rPr>
          <w:rFonts w:ascii="Times New Roman" w:hAnsi="Times New Roman" w:cs="Times New Roman"/>
          <w:sz w:val="24"/>
          <w:szCs w:val="24"/>
        </w:rPr>
        <w:t>F</w:t>
      </w:r>
      <w:r w:rsidR="001C1D47">
        <w:rPr>
          <w:rFonts w:ascii="Times New Roman" w:hAnsi="Times New Roman" w:cs="Times New Roman"/>
          <w:sz w:val="24"/>
          <w:szCs w:val="24"/>
        </w:rPr>
        <w:t>.</w:t>
      </w:r>
      <w:r w:rsidR="00DB16B3">
        <w:rPr>
          <w:rFonts w:ascii="Times New Roman" w:hAnsi="Times New Roman" w:cs="Times New Roman"/>
          <w:sz w:val="24"/>
          <w:szCs w:val="24"/>
        </w:rPr>
        <w:t xml:space="preserve"> Holland</w:t>
      </w:r>
    </w:p>
    <w:p w14:paraId="1E2F6CAF" w14:textId="77777777" w:rsidR="003738E2" w:rsidRDefault="00DB16B3" w:rsidP="00DB16B3">
      <w:pPr>
        <w:pStyle w:val="FootnoteText"/>
        <w:spacing w:line="480" w:lineRule="auto"/>
        <w:rPr>
          <w:rFonts w:ascii="Times New Roman" w:hAnsi="Times New Roman" w:cs="Times New Roman"/>
          <w:sz w:val="24"/>
          <w:szCs w:val="24"/>
        </w:rPr>
      </w:pPr>
      <w:r w:rsidRPr="00A3111F">
        <w:rPr>
          <w:rFonts w:ascii="Times New Roman" w:hAnsi="Times New Roman" w:cs="Times New Roman"/>
          <w:sz w:val="24"/>
          <w:szCs w:val="24"/>
        </w:rPr>
        <w:t xml:space="preserve">University of Derby, </w:t>
      </w:r>
      <w:r w:rsidR="00D33CAC">
        <w:rPr>
          <w:rFonts w:ascii="Times New Roman" w:hAnsi="Times New Roman" w:cs="Times New Roman"/>
          <w:sz w:val="24"/>
          <w:szCs w:val="24"/>
        </w:rPr>
        <w:t xml:space="preserve">School of </w:t>
      </w:r>
      <w:r w:rsidRPr="00A3111F">
        <w:rPr>
          <w:rFonts w:ascii="Times New Roman" w:hAnsi="Times New Roman" w:cs="Times New Roman"/>
          <w:sz w:val="24"/>
          <w:szCs w:val="24"/>
        </w:rPr>
        <w:t>Psychology</w:t>
      </w:r>
    </w:p>
    <w:p w14:paraId="7C682094" w14:textId="7E2614B4" w:rsidR="009770E1" w:rsidRPr="00EC54E7" w:rsidRDefault="009770E1" w:rsidP="009770E1">
      <w:pPr>
        <w:pStyle w:val="FootnoteText"/>
        <w:spacing w:line="480" w:lineRule="auto"/>
        <w:rPr>
          <w:rFonts w:ascii="Times New Roman" w:hAnsi="Times New Roman" w:cs="Times New Roman"/>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6909" w14:textId="77777777" w:rsidR="0005453A" w:rsidRDefault="00054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6DD3" w14:textId="77777777" w:rsidR="0005453A" w:rsidRDefault="00054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A2CE" w14:textId="77777777" w:rsidR="0005453A" w:rsidRDefault="0005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7F9"/>
    <w:multiLevelType w:val="hybridMultilevel"/>
    <w:tmpl w:val="59D25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35839"/>
    <w:multiLevelType w:val="hybridMultilevel"/>
    <w:tmpl w:val="7BD4F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10F10"/>
    <w:multiLevelType w:val="hybridMultilevel"/>
    <w:tmpl w:val="D4C88D3A"/>
    <w:lvl w:ilvl="0" w:tplc="92AA018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90876"/>
    <w:multiLevelType w:val="hybridMultilevel"/>
    <w:tmpl w:val="3EC20B40"/>
    <w:lvl w:ilvl="0" w:tplc="00F8874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14D47"/>
    <w:multiLevelType w:val="hybridMultilevel"/>
    <w:tmpl w:val="9AE84484"/>
    <w:lvl w:ilvl="0" w:tplc="CE66A53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A348B"/>
    <w:multiLevelType w:val="hybridMultilevel"/>
    <w:tmpl w:val="DB6C40FC"/>
    <w:lvl w:ilvl="0" w:tplc="49F6B2D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F1C3C"/>
    <w:multiLevelType w:val="hybridMultilevel"/>
    <w:tmpl w:val="943EB42E"/>
    <w:lvl w:ilvl="0" w:tplc="FF6EAC3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325BC"/>
    <w:multiLevelType w:val="hybridMultilevel"/>
    <w:tmpl w:val="8B022E0E"/>
    <w:lvl w:ilvl="0" w:tplc="5060FEAE">
      <w:start w:val="1"/>
      <w:numFmt w:val="bullet"/>
      <w:lvlText w:val=""/>
      <w:lvlJc w:val="left"/>
      <w:pPr>
        <w:tabs>
          <w:tab w:val="num" w:pos="720"/>
        </w:tabs>
        <w:ind w:left="720" w:hanging="360"/>
      </w:pPr>
      <w:rPr>
        <w:rFonts w:ascii="Symbol" w:hAnsi="Symbol" w:hint="default"/>
      </w:rPr>
    </w:lvl>
    <w:lvl w:ilvl="1" w:tplc="DD28EC54" w:tentative="1">
      <w:start w:val="1"/>
      <w:numFmt w:val="bullet"/>
      <w:lvlText w:val="o"/>
      <w:lvlJc w:val="left"/>
      <w:pPr>
        <w:tabs>
          <w:tab w:val="num" w:pos="1440"/>
        </w:tabs>
        <w:ind w:left="1440" w:hanging="360"/>
      </w:pPr>
      <w:rPr>
        <w:rFonts w:ascii="Courier New" w:hAnsi="Courier New" w:hint="default"/>
      </w:rPr>
    </w:lvl>
    <w:lvl w:ilvl="2" w:tplc="0986BCB4" w:tentative="1">
      <w:start w:val="1"/>
      <w:numFmt w:val="bullet"/>
      <w:lvlText w:val=""/>
      <w:lvlJc w:val="left"/>
      <w:pPr>
        <w:tabs>
          <w:tab w:val="num" w:pos="2160"/>
        </w:tabs>
        <w:ind w:left="2160" w:hanging="360"/>
      </w:pPr>
      <w:rPr>
        <w:rFonts w:ascii="Wingdings" w:hAnsi="Wingdings" w:hint="default"/>
      </w:rPr>
    </w:lvl>
    <w:lvl w:ilvl="3" w:tplc="FC5AC45A" w:tentative="1">
      <w:start w:val="1"/>
      <w:numFmt w:val="bullet"/>
      <w:lvlText w:val=""/>
      <w:lvlJc w:val="left"/>
      <w:pPr>
        <w:tabs>
          <w:tab w:val="num" w:pos="2880"/>
        </w:tabs>
        <w:ind w:left="2880" w:hanging="360"/>
      </w:pPr>
      <w:rPr>
        <w:rFonts w:ascii="Symbol" w:hAnsi="Symbol" w:hint="default"/>
      </w:rPr>
    </w:lvl>
    <w:lvl w:ilvl="4" w:tplc="404C2358" w:tentative="1">
      <w:start w:val="1"/>
      <w:numFmt w:val="bullet"/>
      <w:lvlText w:val="o"/>
      <w:lvlJc w:val="left"/>
      <w:pPr>
        <w:tabs>
          <w:tab w:val="num" w:pos="3600"/>
        </w:tabs>
        <w:ind w:left="3600" w:hanging="360"/>
      </w:pPr>
      <w:rPr>
        <w:rFonts w:ascii="Courier New" w:hAnsi="Courier New" w:hint="default"/>
      </w:rPr>
    </w:lvl>
    <w:lvl w:ilvl="5" w:tplc="5314BD90" w:tentative="1">
      <w:start w:val="1"/>
      <w:numFmt w:val="bullet"/>
      <w:lvlText w:val=""/>
      <w:lvlJc w:val="left"/>
      <w:pPr>
        <w:tabs>
          <w:tab w:val="num" w:pos="4320"/>
        </w:tabs>
        <w:ind w:left="4320" w:hanging="360"/>
      </w:pPr>
      <w:rPr>
        <w:rFonts w:ascii="Wingdings" w:hAnsi="Wingdings" w:hint="default"/>
      </w:rPr>
    </w:lvl>
    <w:lvl w:ilvl="6" w:tplc="C9626CD2" w:tentative="1">
      <w:start w:val="1"/>
      <w:numFmt w:val="bullet"/>
      <w:lvlText w:val=""/>
      <w:lvlJc w:val="left"/>
      <w:pPr>
        <w:tabs>
          <w:tab w:val="num" w:pos="5040"/>
        </w:tabs>
        <w:ind w:left="5040" w:hanging="360"/>
      </w:pPr>
      <w:rPr>
        <w:rFonts w:ascii="Symbol" w:hAnsi="Symbol" w:hint="default"/>
      </w:rPr>
    </w:lvl>
    <w:lvl w:ilvl="7" w:tplc="3D7E9A5A" w:tentative="1">
      <w:start w:val="1"/>
      <w:numFmt w:val="bullet"/>
      <w:lvlText w:val="o"/>
      <w:lvlJc w:val="left"/>
      <w:pPr>
        <w:tabs>
          <w:tab w:val="num" w:pos="5760"/>
        </w:tabs>
        <w:ind w:left="5760" w:hanging="360"/>
      </w:pPr>
      <w:rPr>
        <w:rFonts w:ascii="Courier New" w:hAnsi="Courier New" w:hint="default"/>
      </w:rPr>
    </w:lvl>
    <w:lvl w:ilvl="8" w:tplc="FFEA52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531CE"/>
    <w:multiLevelType w:val="hybridMultilevel"/>
    <w:tmpl w:val="ECEA5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7290F"/>
    <w:multiLevelType w:val="hybridMultilevel"/>
    <w:tmpl w:val="A4467AA0"/>
    <w:lvl w:ilvl="0" w:tplc="82CC4010">
      <w:start w:val="1"/>
      <w:numFmt w:val="bullet"/>
      <w:lvlText w:val=""/>
      <w:lvlJc w:val="left"/>
      <w:pPr>
        <w:ind w:left="720" w:hanging="360"/>
      </w:pPr>
      <w:rPr>
        <w:rFonts w:ascii="Symbol" w:hAnsi="Symbol" w:hint="default"/>
      </w:rPr>
    </w:lvl>
    <w:lvl w:ilvl="1" w:tplc="3828B958" w:tentative="1">
      <w:start w:val="1"/>
      <w:numFmt w:val="bullet"/>
      <w:lvlText w:val="o"/>
      <w:lvlJc w:val="left"/>
      <w:pPr>
        <w:ind w:left="1440" w:hanging="360"/>
      </w:pPr>
      <w:rPr>
        <w:rFonts w:ascii="Courier New" w:hAnsi="Courier New" w:hint="default"/>
      </w:rPr>
    </w:lvl>
    <w:lvl w:ilvl="2" w:tplc="F3B28980" w:tentative="1">
      <w:start w:val="1"/>
      <w:numFmt w:val="bullet"/>
      <w:lvlText w:val=""/>
      <w:lvlJc w:val="left"/>
      <w:pPr>
        <w:ind w:left="2160" w:hanging="360"/>
      </w:pPr>
      <w:rPr>
        <w:rFonts w:ascii="Wingdings" w:hAnsi="Wingdings" w:hint="default"/>
      </w:rPr>
    </w:lvl>
    <w:lvl w:ilvl="3" w:tplc="6E228F3C" w:tentative="1">
      <w:start w:val="1"/>
      <w:numFmt w:val="bullet"/>
      <w:lvlText w:val=""/>
      <w:lvlJc w:val="left"/>
      <w:pPr>
        <w:ind w:left="2880" w:hanging="360"/>
      </w:pPr>
      <w:rPr>
        <w:rFonts w:ascii="Symbol" w:hAnsi="Symbol" w:hint="default"/>
      </w:rPr>
    </w:lvl>
    <w:lvl w:ilvl="4" w:tplc="86C471A4" w:tentative="1">
      <w:start w:val="1"/>
      <w:numFmt w:val="bullet"/>
      <w:lvlText w:val="o"/>
      <w:lvlJc w:val="left"/>
      <w:pPr>
        <w:ind w:left="3600" w:hanging="360"/>
      </w:pPr>
      <w:rPr>
        <w:rFonts w:ascii="Courier New" w:hAnsi="Courier New" w:hint="default"/>
      </w:rPr>
    </w:lvl>
    <w:lvl w:ilvl="5" w:tplc="40B24730" w:tentative="1">
      <w:start w:val="1"/>
      <w:numFmt w:val="bullet"/>
      <w:lvlText w:val=""/>
      <w:lvlJc w:val="left"/>
      <w:pPr>
        <w:ind w:left="4320" w:hanging="360"/>
      </w:pPr>
      <w:rPr>
        <w:rFonts w:ascii="Wingdings" w:hAnsi="Wingdings" w:hint="default"/>
      </w:rPr>
    </w:lvl>
    <w:lvl w:ilvl="6" w:tplc="48901146" w:tentative="1">
      <w:start w:val="1"/>
      <w:numFmt w:val="bullet"/>
      <w:lvlText w:val=""/>
      <w:lvlJc w:val="left"/>
      <w:pPr>
        <w:ind w:left="5040" w:hanging="360"/>
      </w:pPr>
      <w:rPr>
        <w:rFonts w:ascii="Symbol" w:hAnsi="Symbol" w:hint="default"/>
      </w:rPr>
    </w:lvl>
    <w:lvl w:ilvl="7" w:tplc="FA706830" w:tentative="1">
      <w:start w:val="1"/>
      <w:numFmt w:val="bullet"/>
      <w:lvlText w:val="o"/>
      <w:lvlJc w:val="left"/>
      <w:pPr>
        <w:ind w:left="5760" w:hanging="360"/>
      </w:pPr>
      <w:rPr>
        <w:rFonts w:ascii="Courier New" w:hAnsi="Courier New" w:hint="default"/>
      </w:rPr>
    </w:lvl>
    <w:lvl w:ilvl="8" w:tplc="5A3C2FDC" w:tentative="1">
      <w:start w:val="1"/>
      <w:numFmt w:val="bullet"/>
      <w:lvlText w:val=""/>
      <w:lvlJc w:val="left"/>
      <w:pPr>
        <w:ind w:left="6480" w:hanging="360"/>
      </w:pPr>
      <w:rPr>
        <w:rFonts w:ascii="Wingdings" w:hAnsi="Wingdings" w:hint="default"/>
      </w:rPr>
    </w:lvl>
  </w:abstractNum>
  <w:abstractNum w:abstractNumId="10" w15:restartNumberingAfterBreak="0">
    <w:nsid w:val="2ED71D13"/>
    <w:multiLevelType w:val="hybridMultilevel"/>
    <w:tmpl w:val="B0B208B8"/>
    <w:lvl w:ilvl="0" w:tplc="582CFDB4">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1419D"/>
    <w:multiLevelType w:val="hybridMultilevel"/>
    <w:tmpl w:val="500093A0"/>
    <w:lvl w:ilvl="0" w:tplc="40E6070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13BB4"/>
    <w:multiLevelType w:val="hybridMultilevel"/>
    <w:tmpl w:val="43F20BC8"/>
    <w:lvl w:ilvl="0" w:tplc="F7EE0E1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008B2"/>
    <w:multiLevelType w:val="hybridMultilevel"/>
    <w:tmpl w:val="8DAA2912"/>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F7C00"/>
    <w:multiLevelType w:val="multilevel"/>
    <w:tmpl w:val="A646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56966"/>
    <w:multiLevelType w:val="hybridMultilevel"/>
    <w:tmpl w:val="B1268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074F1"/>
    <w:multiLevelType w:val="hybridMultilevel"/>
    <w:tmpl w:val="2D5EF5AE"/>
    <w:lvl w:ilvl="0" w:tplc="D2BE69B4">
      <w:start w:val="1"/>
      <w:numFmt w:val="bullet"/>
      <w:lvlText w:val=""/>
      <w:lvlJc w:val="left"/>
      <w:pPr>
        <w:tabs>
          <w:tab w:val="num" w:pos="720"/>
        </w:tabs>
        <w:ind w:left="720" w:hanging="360"/>
      </w:pPr>
      <w:rPr>
        <w:rFonts w:ascii="Symbol" w:hAnsi="Symbol" w:hint="default"/>
      </w:rPr>
    </w:lvl>
    <w:lvl w:ilvl="1" w:tplc="A50899F4" w:tentative="1">
      <w:start w:val="1"/>
      <w:numFmt w:val="bullet"/>
      <w:lvlText w:val="o"/>
      <w:lvlJc w:val="left"/>
      <w:pPr>
        <w:tabs>
          <w:tab w:val="num" w:pos="1440"/>
        </w:tabs>
        <w:ind w:left="1440" w:hanging="360"/>
      </w:pPr>
      <w:rPr>
        <w:rFonts w:ascii="Courier New" w:hAnsi="Courier New" w:hint="default"/>
      </w:rPr>
    </w:lvl>
    <w:lvl w:ilvl="2" w:tplc="8CBC6D80" w:tentative="1">
      <w:start w:val="1"/>
      <w:numFmt w:val="bullet"/>
      <w:lvlText w:val=""/>
      <w:lvlJc w:val="left"/>
      <w:pPr>
        <w:tabs>
          <w:tab w:val="num" w:pos="2160"/>
        </w:tabs>
        <w:ind w:left="2160" w:hanging="360"/>
      </w:pPr>
      <w:rPr>
        <w:rFonts w:ascii="Wingdings" w:hAnsi="Wingdings" w:hint="default"/>
      </w:rPr>
    </w:lvl>
    <w:lvl w:ilvl="3" w:tplc="64240E48" w:tentative="1">
      <w:start w:val="1"/>
      <w:numFmt w:val="bullet"/>
      <w:lvlText w:val=""/>
      <w:lvlJc w:val="left"/>
      <w:pPr>
        <w:tabs>
          <w:tab w:val="num" w:pos="2880"/>
        </w:tabs>
        <w:ind w:left="2880" w:hanging="360"/>
      </w:pPr>
      <w:rPr>
        <w:rFonts w:ascii="Symbol" w:hAnsi="Symbol" w:hint="default"/>
      </w:rPr>
    </w:lvl>
    <w:lvl w:ilvl="4" w:tplc="3AAC3382" w:tentative="1">
      <w:start w:val="1"/>
      <w:numFmt w:val="bullet"/>
      <w:lvlText w:val="o"/>
      <w:lvlJc w:val="left"/>
      <w:pPr>
        <w:tabs>
          <w:tab w:val="num" w:pos="3600"/>
        </w:tabs>
        <w:ind w:left="3600" w:hanging="360"/>
      </w:pPr>
      <w:rPr>
        <w:rFonts w:ascii="Courier New" w:hAnsi="Courier New" w:hint="default"/>
      </w:rPr>
    </w:lvl>
    <w:lvl w:ilvl="5" w:tplc="7EC23C94" w:tentative="1">
      <w:start w:val="1"/>
      <w:numFmt w:val="bullet"/>
      <w:lvlText w:val=""/>
      <w:lvlJc w:val="left"/>
      <w:pPr>
        <w:tabs>
          <w:tab w:val="num" w:pos="4320"/>
        </w:tabs>
        <w:ind w:left="4320" w:hanging="360"/>
      </w:pPr>
      <w:rPr>
        <w:rFonts w:ascii="Wingdings" w:hAnsi="Wingdings" w:hint="default"/>
      </w:rPr>
    </w:lvl>
    <w:lvl w:ilvl="6" w:tplc="54B62678" w:tentative="1">
      <w:start w:val="1"/>
      <w:numFmt w:val="bullet"/>
      <w:lvlText w:val=""/>
      <w:lvlJc w:val="left"/>
      <w:pPr>
        <w:tabs>
          <w:tab w:val="num" w:pos="5040"/>
        </w:tabs>
        <w:ind w:left="5040" w:hanging="360"/>
      </w:pPr>
      <w:rPr>
        <w:rFonts w:ascii="Symbol" w:hAnsi="Symbol" w:hint="default"/>
      </w:rPr>
    </w:lvl>
    <w:lvl w:ilvl="7" w:tplc="22DEF912" w:tentative="1">
      <w:start w:val="1"/>
      <w:numFmt w:val="bullet"/>
      <w:lvlText w:val="o"/>
      <w:lvlJc w:val="left"/>
      <w:pPr>
        <w:tabs>
          <w:tab w:val="num" w:pos="5760"/>
        </w:tabs>
        <w:ind w:left="5760" w:hanging="360"/>
      </w:pPr>
      <w:rPr>
        <w:rFonts w:ascii="Courier New" w:hAnsi="Courier New" w:hint="default"/>
      </w:rPr>
    </w:lvl>
    <w:lvl w:ilvl="8" w:tplc="D98449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626D2"/>
    <w:multiLevelType w:val="hybridMultilevel"/>
    <w:tmpl w:val="86166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E542B"/>
    <w:multiLevelType w:val="hybridMultilevel"/>
    <w:tmpl w:val="9F3C5B4A"/>
    <w:lvl w:ilvl="0" w:tplc="1EE0F436">
      <w:start w:val="1"/>
      <w:numFmt w:val="bullet"/>
      <w:lvlText w:val=""/>
      <w:lvlJc w:val="left"/>
      <w:pPr>
        <w:tabs>
          <w:tab w:val="num" w:pos="720"/>
        </w:tabs>
        <w:ind w:left="720" w:hanging="360"/>
      </w:pPr>
      <w:rPr>
        <w:rFonts w:ascii="Symbol" w:hAnsi="Symbol" w:hint="default"/>
      </w:rPr>
    </w:lvl>
    <w:lvl w:ilvl="1" w:tplc="3CBEC8E0" w:tentative="1">
      <w:start w:val="1"/>
      <w:numFmt w:val="bullet"/>
      <w:lvlText w:val="o"/>
      <w:lvlJc w:val="left"/>
      <w:pPr>
        <w:tabs>
          <w:tab w:val="num" w:pos="1440"/>
        </w:tabs>
        <w:ind w:left="1440" w:hanging="360"/>
      </w:pPr>
      <w:rPr>
        <w:rFonts w:ascii="Courier New" w:hAnsi="Courier New" w:hint="default"/>
      </w:rPr>
    </w:lvl>
    <w:lvl w:ilvl="2" w:tplc="BCA20428" w:tentative="1">
      <w:start w:val="1"/>
      <w:numFmt w:val="bullet"/>
      <w:lvlText w:val=""/>
      <w:lvlJc w:val="left"/>
      <w:pPr>
        <w:tabs>
          <w:tab w:val="num" w:pos="2160"/>
        </w:tabs>
        <w:ind w:left="2160" w:hanging="360"/>
      </w:pPr>
      <w:rPr>
        <w:rFonts w:ascii="Wingdings" w:hAnsi="Wingdings" w:hint="default"/>
      </w:rPr>
    </w:lvl>
    <w:lvl w:ilvl="3" w:tplc="F386E50E" w:tentative="1">
      <w:start w:val="1"/>
      <w:numFmt w:val="bullet"/>
      <w:lvlText w:val=""/>
      <w:lvlJc w:val="left"/>
      <w:pPr>
        <w:tabs>
          <w:tab w:val="num" w:pos="2880"/>
        </w:tabs>
        <w:ind w:left="2880" w:hanging="360"/>
      </w:pPr>
      <w:rPr>
        <w:rFonts w:ascii="Symbol" w:hAnsi="Symbol" w:hint="default"/>
      </w:rPr>
    </w:lvl>
    <w:lvl w:ilvl="4" w:tplc="046633F0" w:tentative="1">
      <w:start w:val="1"/>
      <w:numFmt w:val="bullet"/>
      <w:lvlText w:val="o"/>
      <w:lvlJc w:val="left"/>
      <w:pPr>
        <w:tabs>
          <w:tab w:val="num" w:pos="3600"/>
        </w:tabs>
        <w:ind w:left="3600" w:hanging="360"/>
      </w:pPr>
      <w:rPr>
        <w:rFonts w:ascii="Courier New" w:hAnsi="Courier New" w:hint="default"/>
      </w:rPr>
    </w:lvl>
    <w:lvl w:ilvl="5" w:tplc="F8569B20" w:tentative="1">
      <w:start w:val="1"/>
      <w:numFmt w:val="bullet"/>
      <w:lvlText w:val=""/>
      <w:lvlJc w:val="left"/>
      <w:pPr>
        <w:tabs>
          <w:tab w:val="num" w:pos="4320"/>
        </w:tabs>
        <w:ind w:left="4320" w:hanging="360"/>
      </w:pPr>
      <w:rPr>
        <w:rFonts w:ascii="Wingdings" w:hAnsi="Wingdings" w:hint="default"/>
      </w:rPr>
    </w:lvl>
    <w:lvl w:ilvl="6" w:tplc="8C7AA0D2" w:tentative="1">
      <w:start w:val="1"/>
      <w:numFmt w:val="bullet"/>
      <w:lvlText w:val=""/>
      <w:lvlJc w:val="left"/>
      <w:pPr>
        <w:tabs>
          <w:tab w:val="num" w:pos="5040"/>
        </w:tabs>
        <w:ind w:left="5040" w:hanging="360"/>
      </w:pPr>
      <w:rPr>
        <w:rFonts w:ascii="Symbol" w:hAnsi="Symbol" w:hint="default"/>
      </w:rPr>
    </w:lvl>
    <w:lvl w:ilvl="7" w:tplc="24148BD6" w:tentative="1">
      <w:start w:val="1"/>
      <w:numFmt w:val="bullet"/>
      <w:lvlText w:val="o"/>
      <w:lvlJc w:val="left"/>
      <w:pPr>
        <w:tabs>
          <w:tab w:val="num" w:pos="5760"/>
        </w:tabs>
        <w:ind w:left="5760" w:hanging="360"/>
      </w:pPr>
      <w:rPr>
        <w:rFonts w:ascii="Courier New" w:hAnsi="Courier New" w:hint="default"/>
      </w:rPr>
    </w:lvl>
    <w:lvl w:ilvl="8" w:tplc="F8C6748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7D04D8"/>
    <w:multiLevelType w:val="hybridMultilevel"/>
    <w:tmpl w:val="F454ED40"/>
    <w:lvl w:ilvl="0" w:tplc="73BEB67C">
      <w:start w:val="1"/>
      <w:numFmt w:val="bullet"/>
      <w:lvlText w:val=""/>
      <w:lvlJc w:val="left"/>
      <w:pPr>
        <w:tabs>
          <w:tab w:val="num" w:pos="720"/>
        </w:tabs>
        <w:ind w:left="720" w:hanging="360"/>
      </w:pPr>
      <w:rPr>
        <w:rFonts w:ascii="Symbol" w:hAnsi="Symbol" w:hint="default"/>
      </w:rPr>
    </w:lvl>
    <w:lvl w:ilvl="1" w:tplc="4178EB94" w:tentative="1">
      <w:start w:val="1"/>
      <w:numFmt w:val="bullet"/>
      <w:lvlText w:val="o"/>
      <w:lvlJc w:val="left"/>
      <w:pPr>
        <w:tabs>
          <w:tab w:val="num" w:pos="1440"/>
        </w:tabs>
        <w:ind w:left="1440" w:hanging="360"/>
      </w:pPr>
      <w:rPr>
        <w:rFonts w:ascii="Courier New" w:hAnsi="Courier New" w:hint="default"/>
      </w:rPr>
    </w:lvl>
    <w:lvl w:ilvl="2" w:tplc="4620B52E" w:tentative="1">
      <w:start w:val="1"/>
      <w:numFmt w:val="bullet"/>
      <w:lvlText w:val=""/>
      <w:lvlJc w:val="left"/>
      <w:pPr>
        <w:tabs>
          <w:tab w:val="num" w:pos="2160"/>
        </w:tabs>
        <w:ind w:left="2160" w:hanging="360"/>
      </w:pPr>
      <w:rPr>
        <w:rFonts w:ascii="Wingdings" w:hAnsi="Wingdings" w:hint="default"/>
      </w:rPr>
    </w:lvl>
    <w:lvl w:ilvl="3" w:tplc="4D3443EC" w:tentative="1">
      <w:start w:val="1"/>
      <w:numFmt w:val="bullet"/>
      <w:lvlText w:val=""/>
      <w:lvlJc w:val="left"/>
      <w:pPr>
        <w:tabs>
          <w:tab w:val="num" w:pos="2880"/>
        </w:tabs>
        <w:ind w:left="2880" w:hanging="360"/>
      </w:pPr>
      <w:rPr>
        <w:rFonts w:ascii="Symbol" w:hAnsi="Symbol" w:hint="default"/>
      </w:rPr>
    </w:lvl>
    <w:lvl w:ilvl="4" w:tplc="0F905F64" w:tentative="1">
      <w:start w:val="1"/>
      <w:numFmt w:val="bullet"/>
      <w:lvlText w:val="o"/>
      <w:lvlJc w:val="left"/>
      <w:pPr>
        <w:tabs>
          <w:tab w:val="num" w:pos="3600"/>
        </w:tabs>
        <w:ind w:left="3600" w:hanging="360"/>
      </w:pPr>
      <w:rPr>
        <w:rFonts w:ascii="Courier New" w:hAnsi="Courier New" w:hint="default"/>
      </w:rPr>
    </w:lvl>
    <w:lvl w:ilvl="5" w:tplc="1AA8FA1C" w:tentative="1">
      <w:start w:val="1"/>
      <w:numFmt w:val="bullet"/>
      <w:lvlText w:val=""/>
      <w:lvlJc w:val="left"/>
      <w:pPr>
        <w:tabs>
          <w:tab w:val="num" w:pos="4320"/>
        </w:tabs>
        <w:ind w:left="4320" w:hanging="360"/>
      </w:pPr>
      <w:rPr>
        <w:rFonts w:ascii="Wingdings" w:hAnsi="Wingdings" w:hint="default"/>
      </w:rPr>
    </w:lvl>
    <w:lvl w:ilvl="6" w:tplc="952889FE" w:tentative="1">
      <w:start w:val="1"/>
      <w:numFmt w:val="bullet"/>
      <w:lvlText w:val=""/>
      <w:lvlJc w:val="left"/>
      <w:pPr>
        <w:tabs>
          <w:tab w:val="num" w:pos="5040"/>
        </w:tabs>
        <w:ind w:left="5040" w:hanging="360"/>
      </w:pPr>
      <w:rPr>
        <w:rFonts w:ascii="Symbol" w:hAnsi="Symbol" w:hint="default"/>
      </w:rPr>
    </w:lvl>
    <w:lvl w:ilvl="7" w:tplc="493E33B0" w:tentative="1">
      <w:start w:val="1"/>
      <w:numFmt w:val="bullet"/>
      <w:lvlText w:val="o"/>
      <w:lvlJc w:val="left"/>
      <w:pPr>
        <w:tabs>
          <w:tab w:val="num" w:pos="5760"/>
        </w:tabs>
        <w:ind w:left="5760" w:hanging="360"/>
      </w:pPr>
      <w:rPr>
        <w:rFonts w:ascii="Courier New" w:hAnsi="Courier New" w:hint="default"/>
      </w:rPr>
    </w:lvl>
    <w:lvl w:ilvl="8" w:tplc="6D2E078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9E3DFD"/>
    <w:multiLevelType w:val="hybridMultilevel"/>
    <w:tmpl w:val="70968814"/>
    <w:lvl w:ilvl="0" w:tplc="4ACCFD0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F4CC7"/>
    <w:multiLevelType w:val="hybridMultilevel"/>
    <w:tmpl w:val="0148944A"/>
    <w:lvl w:ilvl="0" w:tplc="2858464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92AFE"/>
    <w:multiLevelType w:val="hybridMultilevel"/>
    <w:tmpl w:val="E5E05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9"/>
  </w:num>
  <w:num w:numId="4">
    <w:abstractNumId w:val="7"/>
  </w:num>
  <w:num w:numId="5">
    <w:abstractNumId w:val="9"/>
  </w:num>
  <w:num w:numId="6">
    <w:abstractNumId w:val="13"/>
  </w:num>
  <w:num w:numId="7">
    <w:abstractNumId w:val="22"/>
  </w:num>
  <w:num w:numId="8">
    <w:abstractNumId w:val="0"/>
  </w:num>
  <w:num w:numId="9">
    <w:abstractNumId w:val="17"/>
  </w:num>
  <w:num w:numId="10">
    <w:abstractNumId w:val="1"/>
  </w:num>
  <w:num w:numId="11">
    <w:abstractNumId w:val="12"/>
  </w:num>
  <w:num w:numId="12">
    <w:abstractNumId w:val="3"/>
  </w:num>
  <w:num w:numId="13">
    <w:abstractNumId w:val="6"/>
  </w:num>
  <w:num w:numId="14">
    <w:abstractNumId w:val="5"/>
  </w:num>
  <w:num w:numId="15">
    <w:abstractNumId w:val="15"/>
  </w:num>
  <w:num w:numId="16">
    <w:abstractNumId w:val="11"/>
  </w:num>
  <w:num w:numId="17">
    <w:abstractNumId w:val="21"/>
  </w:num>
  <w:num w:numId="18">
    <w:abstractNumId w:val="20"/>
  </w:num>
  <w:num w:numId="19">
    <w:abstractNumId w:val="4"/>
  </w:num>
  <w:num w:numId="20">
    <w:abstractNumId w:val="2"/>
  </w:num>
  <w:num w:numId="21">
    <w:abstractNumId w:val="8"/>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391"/>
    <w:rsid w:val="000348E5"/>
    <w:rsid w:val="000539E2"/>
    <w:rsid w:val="0005453A"/>
    <w:rsid w:val="000C7280"/>
    <w:rsid w:val="00110187"/>
    <w:rsid w:val="00151941"/>
    <w:rsid w:val="00165391"/>
    <w:rsid w:val="001C1D47"/>
    <w:rsid w:val="001D3F1E"/>
    <w:rsid w:val="0020419C"/>
    <w:rsid w:val="00232EB5"/>
    <w:rsid w:val="00241894"/>
    <w:rsid w:val="00246BD4"/>
    <w:rsid w:val="002B0C49"/>
    <w:rsid w:val="003738E2"/>
    <w:rsid w:val="00444D44"/>
    <w:rsid w:val="004C7485"/>
    <w:rsid w:val="004E658C"/>
    <w:rsid w:val="00540EA2"/>
    <w:rsid w:val="00570C68"/>
    <w:rsid w:val="0057200F"/>
    <w:rsid w:val="005E607B"/>
    <w:rsid w:val="005F5EF8"/>
    <w:rsid w:val="006412F3"/>
    <w:rsid w:val="00666DD2"/>
    <w:rsid w:val="006907CA"/>
    <w:rsid w:val="006A2BF5"/>
    <w:rsid w:val="006C4500"/>
    <w:rsid w:val="006D3C87"/>
    <w:rsid w:val="00704575"/>
    <w:rsid w:val="007121DE"/>
    <w:rsid w:val="00777241"/>
    <w:rsid w:val="007B3318"/>
    <w:rsid w:val="0084389E"/>
    <w:rsid w:val="008619B9"/>
    <w:rsid w:val="008E19EA"/>
    <w:rsid w:val="009010DA"/>
    <w:rsid w:val="009770E1"/>
    <w:rsid w:val="009C67F5"/>
    <w:rsid w:val="00A3111F"/>
    <w:rsid w:val="00A3524D"/>
    <w:rsid w:val="00A70C3C"/>
    <w:rsid w:val="00AC6357"/>
    <w:rsid w:val="00B14CCD"/>
    <w:rsid w:val="00B439C7"/>
    <w:rsid w:val="00B55DAF"/>
    <w:rsid w:val="00C55BC6"/>
    <w:rsid w:val="00C819C0"/>
    <w:rsid w:val="00CB293D"/>
    <w:rsid w:val="00CC2158"/>
    <w:rsid w:val="00D01D92"/>
    <w:rsid w:val="00D06EFC"/>
    <w:rsid w:val="00D12180"/>
    <w:rsid w:val="00D33CAC"/>
    <w:rsid w:val="00D46486"/>
    <w:rsid w:val="00D62E34"/>
    <w:rsid w:val="00D9275C"/>
    <w:rsid w:val="00DB16B3"/>
    <w:rsid w:val="00E12AD7"/>
    <w:rsid w:val="00E86094"/>
    <w:rsid w:val="00F41BA8"/>
    <w:rsid w:val="00F565CA"/>
    <w:rsid w:val="00F5699F"/>
    <w:rsid w:val="00FA4B97"/>
    <w:rsid w:val="00FE4BC0"/>
    <w:rsid w:val="00FE6C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7D38D"/>
  <w15:chartTrackingRefBased/>
  <w15:docId w15:val="{96C3B8B4-C61F-42A6-B2C2-052A2837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5391"/>
    <w:pPr>
      <w:spacing w:after="0" w:line="240" w:lineRule="auto"/>
    </w:pPr>
    <w:rPr>
      <w:rFonts w:eastAsiaTheme="minorEastAsia"/>
      <w:sz w:val="24"/>
      <w:szCs w:val="24"/>
    </w:rPr>
  </w:style>
  <w:style w:type="paragraph" w:styleId="Heading1">
    <w:name w:val="heading 1"/>
    <w:basedOn w:val="Normal"/>
    <w:next w:val="Normal"/>
    <w:link w:val="Heading1Char"/>
    <w:qFormat/>
    <w:rsid w:val="00165391"/>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16539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39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165391"/>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nhideWhenUsed/>
    <w:rsid w:val="00165391"/>
    <w:pPr>
      <w:tabs>
        <w:tab w:val="center" w:pos="4320"/>
        <w:tab w:val="right" w:pos="8640"/>
      </w:tabs>
    </w:pPr>
  </w:style>
  <w:style w:type="character" w:customStyle="1" w:styleId="HeaderChar">
    <w:name w:val="Header Char"/>
    <w:basedOn w:val="DefaultParagraphFont"/>
    <w:link w:val="Header"/>
    <w:rsid w:val="00165391"/>
    <w:rPr>
      <w:rFonts w:eastAsiaTheme="minorEastAsia"/>
      <w:sz w:val="24"/>
      <w:szCs w:val="24"/>
    </w:rPr>
  </w:style>
  <w:style w:type="paragraph" w:styleId="Footer">
    <w:name w:val="footer"/>
    <w:basedOn w:val="Normal"/>
    <w:link w:val="FooterChar"/>
    <w:uiPriority w:val="99"/>
    <w:unhideWhenUsed/>
    <w:rsid w:val="00165391"/>
    <w:pPr>
      <w:tabs>
        <w:tab w:val="center" w:pos="4320"/>
        <w:tab w:val="right" w:pos="8640"/>
      </w:tabs>
    </w:pPr>
  </w:style>
  <w:style w:type="character" w:customStyle="1" w:styleId="FooterChar">
    <w:name w:val="Footer Char"/>
    <w:basedOn w:val="DefaultParagraphFont"/>
    <w:link w:val="Footer"/>
    <w:uiPriority w:val="99"/>
    <w:rsid w:val="00165391"/>
    <w:rPr>
      <w:rFonts w:eastAsiaTheme="minorEastAsia"/>
      <w:sz w:val="24"/>
      <w:szCs w:val="24"/>
    </w:rPr>
  </w:style>
  <w:style w:type="paragraph" w:styleId="NormalWeb">
    <w:name w:val="Normal (Web)"/>
    <w:basedOn w:val="Normal"/>
    <w:uiPriority w:val="99"/>
    <w:unhideWhenUsed/>
    <w:rsid w:val="00165391"/>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165391"/>
  </w:style>
  <w:style w:type="character" w:styleId="Hyperlink">
    <w:name w:val="Hyperlink"/>
    <w:basedOn w:val="DefaultParagraphFont"/>
    <w:uiPriority w:val="99"/>
    <w:unhideWhenUsed/>
    <w:rsid w:val="00165391"/>
    <w:rPr>
      <w:color w:val="0563C1" w:themeColor="hyperlink"/>
      <w:u w:val="single"/>
    </w:rPr>
  </w:style>
  <w:style w:type="character" w:styleId="FollowedHyperlink">
    <w:name w:val="FollowedHyperlink"/>
    <w:basedOn w:val="DefaultParagraphFont"/>
    <w:uiPriority w:val="99"/>
    <w:semiHidden/>
    <w:unhideWhenUsed/>
    <w:rsid w:val="00165391"/>
    <w:rPr>
      <w:color w:val="954F72" w:themeColor="followedHyperlink"/>
      <w:u w:val="single"/>
    </w:rPr>
  </w:style>
  <w:style w:type="character" w:styleId="CommentReference">
    <w:name w:val="annotation reference"/>
    <w:basedOn w:val="DefaultParagraphFont"/>
    <w:uiPriority w:val="99"/>
    <w:semiHidden/>
    <w:unhideWhenUsed/>
    <w:rsid w:val="00165391"/>
    <w:rPr>
      <w:sz w:val="18"/>
      <w:szCs w:val="18"/>
    </w:rPr>
  </w:style>
  <w:style w:type="paragraph" w:styleId="CommentText">
    <w:name w:val="annotation text"/>
    <w:basedOn w:val="Normal"/>
    <w:link w:val="CommentTextChar"/>
    <w:uiPriority w:val="99"/>
    <w:unhideWhenUsed/>
    <w:rsid w:val="00165391"/>
  </w:style>
  <w:style w:type="character" w:customStyle="1" w:styleId="CommentTextChar">
    <w:name w:val="Comment Text Char"/>
    <w:basedOn w:val="DefaultParagraphFont"/>
    <w:link w:val="CommentText"/>
    <w:uiPriority w:val="99"/>
    <w:rsid w:val="00165391"/>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165391"/>
    <w:rPr>
      <w:b/>
      <w:bCs/>
      <w:sz w:val="20"/>
      <w:szCs w:val="20"/>
    </w:rPr>
  </w:style>
  <w:style w:type="character" w:customStyle="1" w:styleId="CommentSubjectChar">
    <w:name w:val="Comment Subject Char"/>
    <w:basedOn w:val="CommentTextChar"/>
    <w:link w:val="CommentSubject"/>
    <w:uiPriority w:val="99"/>
    <w:semiHidden/>
    <w:rsid w:val="00165391"/>
    <w:rPr>
      <w:rFonts w:eastAsiaTheme="minorEastAsia"/>
      <w:b/>
      <w:bCs/>
      <w:sz w:val="20"/>
      <w:szCs w:val="20"/>
    </w:rPr>
  </w:style>
  <w:style w:type="paragraph" w:styleId="BalloonText">
    <w:name w:val="Balloon Text"/>
    <w:basedOn w:val="Normal"/>
    <w:link w:val="BalloonTextChar"/>
    <w:uiPriority w:val="99"/>
    <w:semiHidden/>
    <w:unhideWhenUsed/>
    <w:rsid w:val="00165391"/>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391"/>
    <w:rPr>
      <w:rFonts w:ascii="Lucida Grande" w:eastAsiaTheme="minorEastAsia" w:hAnsi="Lucida Grande"/>
      <w:sz w:val="18"/>
      <w:szCs w:val="18"/>
    </w:rPr>
  </w:style>
  <w:style w:type="paragraph" w:styleId="ListParagraph">
    <w:name w:val="List Paragraph"/>
    <w:basedOn w:val="Normal"/>
    <w:uiPriority w:val="34"/>
    <w:qFormat/>
    <w:rsid w:val="00165391"/>
    <w:pPr>
      <w:ind w:left="720"/>
      <w:contextualSpacing/>
    </w:pPr>
  </w:style>
  <w:style w:type="table" w:styleId="TableGrid">
    <w:name w:val="Table Grid"/>
    <w:basedOn w:val="TableNormal"/>
    <w:uiPriority w:val="59"/>
    <w:rsid w:val="0016539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65391"/>
    <w:rPr>
      <w:rFonts w:ascii="Times New Roman" w:eastAsia="Times New Roman" w:hAnsi="Times New Roman" w:cs="Times New Roman"/>
      <w:b/>
      <w:bCs/>
      <w:sz w:val="20"/>
    </w:rPr>
  </w:style>
  <w:style w:type="character" w:customStyle="1" w:styleId="BodyTextChar">
    <w:name w:val="Body Text Char"/>
    <w:basedOn w:val="DefaultParagraphFont"/>
    <w:link w:val="BodyText"/>
    <w:rsid w:val="00165391"/>
    <w:rPr>
      <w:rFonts w:ascii="Times New Roman" w:eastAsia="Times New Roman" w:hAnsi="Times New Roman" w:cs="Times New Roman"/>
      <w:b/>
      <w:bCs/>
      <w:sz w:val="20"/>
      <w:szCs w:val="24"/>
    </w:rPr>
  </w:style>
  <w:style w:type="paragraph" w:styleId="BodyText2">
    <w:name w:val="Body Text 2"/>
    <w:basedOn w:val="Normal"/>
    <w:link w:val="BodyText2Char"/>
    <w:rsid w:val="00165391"/>
    <w:pPr>
      <w:spacing w:after="120" w:line="480" w:lineRule="auto"/>
    </w:pPr>
    <w:rPr>
      <w:rFonts w:ascii="Times" w:eastAsia="Times" w:hAnsi="Times" w:cs="Times New Roman"/>
      <w:szCs w:val="20"/>
    </w:rPr>
  </w:style>
  <w:style w:type="character" w:customStyle="1" w:styleId="BodyText2Char">
    <w:name w:val="Body Text 2 Char"/>
    <w:basedOn w:val="DefaultParagraphFont"/>
    <w:link w:val="BodyText2"/>
    <w:rsid w:val="00165391"/>
    <w:rPr>
      <w:rFonts w:ascii="Times" w:eastAsia="Times" w:hAnsi="Times" w:cs="Times New Roman"/>
      <w:sz w:val="24"/>
      <w:szCs w:val="20"/>
    </w:rPr>
  </w:style>
  <w:style w:type="character" w:customStyle="1" w:styleId="apple-converted-space">
    <w:name w:val="apple-converted-space"/>
    <w:basedOn w:val="DefaultParagraphFont"/>
    <w:rsid w:val="00165391"/>
  </w:style>
  <w:style w:type="character" w:styleId="Emphasis">
    <w:name w:val="Emphasis"/>
    <w:basedOn w:val="DefaultParagraphFont"/>
    <w:uiPriority w:val="20"/>
    <w:qFormat/>
    <w:rsid w:val="00165391"/>
    <w:rPr>
      <w:i/>
      <w:iCs/>
    </w:rPr>
  </w:style>
  <w:style w:type="paragraph" w:styleId="Revision">
    <w:name w:val="Revision"/>
    <w:hidden/>
    <w:uiPriority w:val="99"/>
    <w:semiHidden/>
    <w:rsid w:val="00165391"/>
    <w:pPr>
      <w:spacing w:after="0" w:line="240" w:lineRule="auto"/>
    </w:pPr>
    <w:rPr>
      <w:rFonts w:eastAsiaTheme="minorEastAsia"/>
      <w:sz w:val="24"/>
      <w:szCs w:val="24"/>
    </w:rPr>
  </w:style>
  <w:style w:type="paragraph" w:customStyle="1" w:styleId="p1">
    <w:name w:val="p1"/>
    <w:basedOn w:val="Normal"/>
    <w:rsid w:val="00165391"/>
    <w:rPr>
      <w:rFonts w:ascii="Helvetica" w:hAnsi="Helvetica" w:cs="Times New Roman"/>
      <w:color w:val="0070BA"/>
      <w:sz w:val="27"/>
      <w:szCs w:val="27"/>
      <w:lang w:eastAsia="en-GB"/>
    </w:rPr>
  </w:style>
  <w:style w:type="character" w:customStyle="1" w:styleId="orcid-id-https">
    <w:name w:val="orcid-id-https"/>
    <w:rsid w:val="00165391"/>
  </w:style>
  <w:style w:type="character" w:customStyle="1" w:styleId="citationref">
    <w:name w:val="citationref"/>
    <w:basedOn w:val="DefaultParagraphFont"/>
    <w:rsid w:val="00165391"/>
  </w:style>
  <w:style w:type="character" w:customStyle="1" w:styleId="UnresolvedMention1">
    <w:name w:val="Unresolved Mention1"/>
    <w:basedOn w:val="DefaultParagraphFont"/>
    <w:uiPriority w:val="99"/>
    <w:semiHidden/>
    <w:unhideWhenUsed/>
    <w:rsid w:val="00165391"/>
    <w:rPr>
      <w:color w:val="605E5C"/>
      <w:shd w:val="clear" w:color="auto" w:fill="E1DFDD"/>
    </w:rPr>
  </w:style>
  <w:style w:type="paragraph" w:styleId="FootnoteText">
    <w:name w:val="footnote text"/>
    <w:basedOn w:val="Normal"/>
    <w:link w:val="FootnoteTextChar"/>
    <w:uiPriority w:val="99"/>
    <w:unhideWhenUsed/>
    <w:rsid w:val="009770E1"/>
    <w:rPr>
      <w:rFonts w:eastAsiaTheme="minorHAnsi"/>
      <w:sz w:val="20"/>
      <w:szCs w:val="20"/>
      <w:lang w:val="en-US"/>
    </w:rPr>
  </w:style>
  <w:style w:type="character" w:customStyle="1" w:styleId="FootnoteTextChar">
    <w:name w:val="Footnote Text Char"/>
    <w:basedOn w:val="DefaultParagraphFont"/>
    <w:link w:val="FootnoteText"/>
    <w:uiPriority w:val="99"/>
    <w:rsid w:val="009770E1"/>
    <w:rPr>
      <w:sz w:val="20"/>
      <w:szCs w:val="20"/>
      <w:lang w:val="en-US"/>
    </w:rPr>
  </w:style>
  <w:style w:type="character" w:styleId="FootnoteReference">
    <w:name w:val="footnote reference"/>
    <w:basedOn w:val="DefaultParagraphFont"/>
    <w:uiPriority w:val="99"/>
    <w:semiHidden/>
    <w:unhideWhenUsed/>
    <w:rsid w:val="009770E1"/>
    <w:rPr>
      <w:vertAlign w:val="superscript"/>
    </w:rPr>
  </w:style>
  <w:style w:type="character" w:styleId="UnresolvedMention">
    <w:name w:val="Unresolved Mention"/>
    <w:basedOn w:val="DefaultParagraphFont"/>
    <w:uiPriority w:val="99"/>
    <w:rsid w:val="00641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uddhistsociety.org/page/different-forms-of-buddhis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ezproxy.derby.ac.uk/10.1007/s12671-015-0458-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gi-uk.org/Buddhis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okaglobal.org/practicing-buddhism/daily-practic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s.uk/Conditions/stress-anxiety-depression/Pages/improve-mental-wellbeing.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0B4C-3978-EB42-BF02-FEF2A69A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8538</Words>
  <Characters>48672</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Holland</dc:creator>
  <cp:keywords/>
  <dc:description/>
  <cp:lastModifiedBy>Fiona Holland</cp:lastModifiedBy>
  <cp:revision>2</cp:revision>
  <dcterms:created xsi:type="dcterms:W3CDTF">2021-05-17T08:57:00Z</dcterms:created>
  <dcterms:modified xsi:type="dcterms:W3CDTF">2021-05-17T08:57:00Z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ckPitStatus">
    <vt:bool>true</vt:bool>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FIONAGH@derby.ac.uk</vt:lpwstr>
  </property>
  <property fmtid="{D5CDD505-2E9C-101B-9397-08002B2CF9AE}" pid="6" name="MSIP_Label_b47d098f-2640-4837-b575-e0be04df0525_SetDate">
    <vt:lpwstr>2021-05-17T08:57:13.4861230Z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FIONAGH@derby.ac.uk</vt:lpwstr>
  </property>
  <property fmtid="{D5CDD505-2E9C-101B-9397-08002B2CF9AE}" pid="13" name="MSIP_Label_327b8e78-6bce-4a42-a604-084a8b924d02_SetDate">
    <vt:lpwstr>2021-05-17T08:57:13.4861230Z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